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D95C" w14:textId="77777777" w:rsidR="00130D2F" w:rsidRPr="00130D2F" w:rsidRDefault="00130D2F" w:rsidP="00130D2F">
      <w:pPr>
        <w:jc w:val="center"/>
      </w:pPr>
      <w:r w:rsidRPr="00130D2F">
        <w:object w:dxaOrig="810" w:dyaOrig="1020" w14:anchorId="37181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2.5pt" o:ole="">
            <v:imagedata r:id="rId8" o:title=""/>
          </v:shape>
          <o:OLEObject Type="Embed" ProgID="CorelDRAW.Graphic.14" ShapeID="_x0000_i1025" DrawAspect="Content" ObjectID="_1696422095" r:id="rId9"/>
        </w:object>
      </w:r>
    </w:p>
    <w:p w14:paraId="4E5A97BB" w14:textId="77777777" w:rsidR="00130D2F" w:rsidRPr="00130D2F" w:rsidRDefault="00130D2F" w:rsidP="00130D2F">
      <w:pPr>
        <w:jc w:val="center"/>
        <w:rPr>
          <w:sz w:val="4"/>
          <w:szCs w:val="4"/>
        </w:rPr>
      </w:pPr>
    </w:p>
    <w:p w14:paraId="047BBDB3" w14:textId="77777777" w:rsidR="00130D2F" w:rsidRPr="00130D2F" w:rsidRDefault="00130D2F" w:rsidP="00130D2F">
      <w:pPr>
        <w:spacing w:line="300" w:lineRule="exact"/>
        <w:jc w:val="center"/>
        <w:rPr>
          <w:b/>
          <w:spacing w:val="14"/>
          <w:sz w:val="20"/>
          <w:szCs w:val="20"/>
        </w:rPr>
      </w:pPr>
      <w:r w:rsidRPr="00130D2F">
        <w:rPr>
          <w:b/>
          <w:spacing w:val="14"/>
          <w:sz w:val="20"/>
          <w:szCs w:val="20"/>
        </w:rPr>
        <w:t xml:space="preserve">ВОЛОГОДСКАЯ ОБЛАСТЬ </w:t>
      </w:r>
    </w:p>
    <w:p w14:paraId="1A292A8F" w14:textId="77777777" w:rsidR="00130D2F" w:rsidRPr="00130D2F" w:rsidRDefault="00130D2F" w:rsidP="00130D2F">
      <w:pPr>
        <w:spacing w:line="300" w:lineRule="exact"/>
        <w:jc w:val="center"/>
        <w:rPr>
          <w:b/>
          <w:spacing w:val="14"/>
          <w:sz w:val="20"/>
          <w:szCs w:val="20"/>
        </w:rPr>
      </w:pPr>
      <w:r w:rsidRPr="00130D2F">
        <w:rPr>
          <w:b/>
          <w:spacing w:val="14"/>
          <w:sz w:val="20"/>
          <w:szCs w:val="20"/>
        </w:rPr>
        <w:t xml:space="preserve"> ГОРОД ЧЕРЕПОВЕЦ</w:t>
      </w:r>
    </w:p>
    <w:p w14:paraId="38528212" w14:textId="77777777" w:rsidR="00130D2F" w:rsidRPr="00130D2F" w:rsidRDefault="00130D2F" w:rsidP="00130D2F">
      <w:pPr>
        <w:jc w:val="center"/>
        <w:rPr>
          <w:sz w:val="8"/>
          <w:szCs w:val="8"/>
        </w:rPr>
      </w:pPr>
    </w:p>
    <w:p w14:paraId="5054C960" w14:textId="77777777" w:rsidR="00130D2F" w:rsidRPr="00130D2F" w:rsidRDefault="00130D2F" w:rsidP="00130D2F">
      <w:pPr>
        <w:jc w:val="center"/>
        <w:rPr>
          <w:b/>
          <w:spacing w:val="60"/>
          <w:sz w:val="28"/>
          <w:szCs w:val="28"/>
        </w:rPr>
      </w:pPr>
      <w:r w:rsidRPr="00130D2F">
        <w:rPr>
          <w:b/>
          <w:spacing w:val="60"/>
          <w:sz w:val="28"/>
          <w:szCs w:val="28"/>
        </w:rPr>
        <w:t>МЭРИЯ</w:t>
      </w:r>
    </w:p>
    <w:p w14:paraId="5FBE43BC" w14:textId="77777777" w:rsidR="00130D2F" w:rsidRPr="00130D2F" w:rsidRDefault="00130D2F" w:rsidP="00130D2F">
      <w:pPr>
        <w:jc w:val="center"/>
        <w:rPr>
          <w:b/>
          <w:spacing w:val="60"/>
          <w:sz w:val="14"/>
          <w:szCs w:val="14"/>
        </w:rPr>
      </w:pPr>
    </w:p>
    <w:p w14:paraId="213977AA" w14:textId="77777777" w:rsidR="00130D2F" w:rsidRPr="00130D2F" w:rsidRDefault="00130D2F" w:rsidP="00130D2F">
      <w:pPr>
        <w:jc w:val="center"/>
        <w:rPr>
          <w:b/>
          <w:spacing w:val="60"/>
          <w:sz w:val="36"/>
          <w:szCs w:val="36"/>
        </w:rPr>
      </w:pPr>
      <w:r w:rsidRPr="00130D2F">
        <w:rPr>
          <w:b/>
          <w:spacing w:val="60"/>
          <w:sz w:val="36"/>
          <w:szCs w:val="36"/>
        </w:rPr>
        <w:t>ПОСТАНОВЛЕНИЕ</w:t>
      </w:r>
    </w:p>
    <w:p w14:paraId="34B06B9B" w14:textId="77777777" w:rsidR="00130D2F" w:rsidRPr="00130D2F" w:rsidRDefault="00130D2F" w:rsidP="00130D2F">
      <w:pPr>
        <w:jc w:val="both"/>
        <w:rPr>
          <w:sz w:val="26"/>
          <w:szCs w:val="26"/>
        </w:rPr>
      </w:pPr>
    </w:p>
    <w:p w14:paraId="6F1CF1A6" w14:textId="77777777" w:rsidR="00130D2F" w:rsidRPr="00130D2F" w:rsidRDefault="00130D2F" w:rsidP="00130D2F">
      <w:pPr>
        <w:jc w:val="both"/>
        <w:rPr>
          <w:sz w:val="26"/>
          <w:szCs w:val="26"/>
        </w:rPr>
      </w:pPr>
    </w:p>
    <w:p w14:paraId="446F4D10" w14:textId="77777777" w:rsidR="00130D2F" w:rsidRPr="00130D2F" w:rsidRDefault="00130D2F" w:rsidP="00130D2F">
      <w:pPr>
        <w:jc w:val="both"/>
        <w:rPr>
          <w:sz w:val="26"/>
          <w:szCs w:val="26"/>
        </w:rPr>
      </w:pPr>
    </w:p>
    <w:p w14:paraId="7CEC3E0B" w14:textId="77777777" w:rsidR="00130D2F" w:rsidRPr="00130D2F" w:rsidRDefault="00130D2F" w:rsidP="00130D2F">
      <w:pPr>
        <w:jc w:val="both"/>
        <w:rPr>
          <w:sz w:val="26"/>
          <w:szCs w:val="26"/>
        </w:rPr>
      </w:pPr>
    </w:p>
    <w:p w14:paraId="0E152708" w14:textId="77777777" w:rsidR="00130D2F" w:rsidRPr="00130D2F" w:rsidRDefault="00130D2F" w:rsidP="00130D2F">
      <w:pPr>
        <w:jc w:val="both"/>
        <w:rPr>
          <w:sz w:val="26"/>
          <w:szCs w:val="26"/>
        </w:rPr>
      </w:pPr>
    </w:p>
    <w:p w14:paraId="5C871B45" w14:textId="77777777" w:rsidR="00130D2F" w:rsidRPr="00130D2F" w:rsidRDefault="00130D2F" w:rsidP="00130D2F">
      <w:pPr>
        <w:jc w:val="both"/>
        <w:rPr>
          <w:sz w:val="26"/>
          <w:szCs w:val="26"/>
        </w:rPr>
      </w:pPr>
    </w:p>
    <w:p w14:paraId="462E1D34" w14:textId="77777777" w:rsidR="00130D2F" w:rsidRPr="00130D2F" w:rsidRDefault="00130D2F" w:rsidP="00130D2F">
      <w:pPr>
        <w:jc w:val="both"/>
        <w:rPr>
          <w:sz w:val="26"/>
          <w:szCs w:val="26"/>
        </w:rPr>
      </w:pPr>
    </w:p>
    <w:p w14:paraId="29206E0E" w14:textId="77777777" w:rsidR="00E01F8B" w:rsidRDefault="00E01F8B" w:rsidP="00130D2F">
      <w:pPr>
        <w:jc w:val="both"/>
        <w:rPr>
          <w:sz w:val="26"/>
          <w:szCs w:val="26"/>
        </w:rPr>
      </w:pPr>
      <w:r>
        <w:rPr>
          <w:sz w:val="26"/>
          <w:szCs w:val="26"/>
        </w:rPr>
        <w:t>Об утверждении муниципальной программы</w:t>
      </w:r>
    </w:p>
    <w:p w14:paraId="328994EA" w14:textId="77777777" w:rsidR="00E01F8B" w:rsidRDefault="00E01F8B" w:rsidP="00130D2F">
      <w:pPr>
        <w:jc w:val="both"/>
        <w:rPr>
          <w:sz w:val="26"/>
          <w:szCs w:val="26"/>
        </w:rPr>
      </w:pPr>
      <w:r>
        <w:rPr>
          <w:sz w:val="26"/>
          <w:szCs w:val="26"/>
        </w:rPr>
        <w:t>«Совершенствование муниципального управления</w:t>
      </w:r>
    </w:p>
    <w:p w14:paraId="72232662" w14:textId="0585661A" w:rsidR="00130D2F" w:rsidRPr="00130D2F" w:rsidRDefault="00E01F8B" w:rsidP="00130D2F">
      <w:pPr>
        <w:jc w:val="both"/>
        <w:rPr>
          <w:sz w:val="26"/>
          <w:szCs w:val="26"/>
        </w:rPr>
      </w:pPr>
      <w:r>
        <w:rPr>
          <w:sz w:val="26"/>
          <w:szCs w:val="26"/>
        </w:rPr>
        <w:t>в городе Череповце» на 2022-2024 годы</w:t>
      </w:r>
      <w:r w:rsidR="00130D2F" w:rsidRPr="00130D2F">
        <w:rPr>
          <w:sz w:val="26"/>
          <w:szCs w:val="26"/>
        </w:rPr>
        <w:t xml:space="preserve"> </w:t>
      </w:r>
    </w:p>
    <w:p w14:paraId="49847D47" w14:textId="77777777" w:rsidR="00130D2F" w:rsidRPr="00130D2F" w:rsidRDefault="00130D2F" w:rsidP="00130D2F">
      <w:pPr>
        <w:ind w:firstLine="709"/>
        <w:jc w:val="both"/>
        <w:rPr>
          <w:sz w:val="26"/>
          <w:szCs w:val="26"/>
        </w:rPr>
      </w:pPr>
    </w:p>
    <w:p w14:paraId="7AC6FA69" w14:textId="77777777" w:rsidR="00130D2F" w:rsidRPr="00130D2F" w:rsidRDefault="00130D2F" w:rsidP="00130D2F">
      <w:pPr>
        <w:ind w:firstLine="709"/>
        <w:jc w:val="both"/>
        <w:rPr>
          <w:sz w:val="26"/>
          <w:szCs w:val="26"/>
        </w:rPr>
      </w:pPr>
    </w:p>
    <w:p w14:paraId="3E818462" w14:textId="77777777" w:rsidR="00130D2F" w:rsidRPr="00130D2F" w:rsidRDefault="00130D2F" w:rsidP="00C95FBA">
      <w:pPr>
        <w:ind w:firstLine="709"/>
        <w:jc w:val="both"/>
        <w:rPr>
          <w:sz w:val="26"/>
          <w:szCs w:val="26"/>
        </w:rPr>
      </w:pPr>
      <w:r w:rsidRPr="00130D2F">
        <w:rPr>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Pr>
          <w:sz w:val="26"/>
          <w:szCs w:val="26"/>
        </w:rPr>
        <w:t>, постановления мэрии города от 10.11.2011 № 4645 «</w:t>
      </w:r>
      <w:r w:rsidRPr="00130D2F">
        <w:rPr>
          <w:sz w:val="26"/>
          <w:szCs w:val="26"/>
        </w:rPr>
        <w:t>Об утверждении Порядка разработки, реализации и оценки эффективности муниципальных программ города и Методических указаний по разработке и реализаци</w:t>
      </w:r>
      <w:r>
        <w:rPr>
          <w:sz w:val="26"/>
          <w:szCs w:val="26"/>
        </w:rPr>
        <w:t>и муниципальных программ города»</w:t>
      </w:r>
    </w:p>
    <w:p w14:paraId="09C06F5C" w14:textId="77777777" w:rsidR="00130D2F" w:rsidRPr="00130D2F" w:rsidRDefault="00130D2F" w:rsidP="00130D2F">
      <w:pPr>
        <w:jc w:val="both"/>
        <w:rPr>
          <w:sz w:val="26"/>
          <w:szCs w:val="26"/>
        </w:rPr>
      </w:pPr>
      <w:r w:rsidRPr="00130D2F">
        <w:rPr>
          <w:sz w:val="26"/>
          <w:szCs w:val="26"/>
        </w:rPr>
        <w:t>ПОСТАНОВЛЯЮ:</w:t>
      </w:r>
    </w:p>
    <w:p w14:paraId="367CC209" w14:textId="77777777" w:rsidR="003130DA" w:rsidRDefault="003130DA" w:rsidP="003130DA">
      <w:pPr>
        <w:pStyle w:val="afe"/>
        <w:numPr>
          <w:ilvl w:val="0"/>
          <w:numId w:val="35"/>
        </w:numPr>
        <w:tabs>
          <w:tab w:val="left" w:pos="709"/>
          <w:tab w:val="left" w:pos="993"/>
        </w:tabs>
        <w:ind w:left="0" w:firstLine="709"/>
        <w:jc w:val="both"/>
        <w:rPr>
          <w:sz w:val="26"/>
          <w:szCs w:val="26"/>
        </w:rPr>
      </w:pPr>
      <w:r w:rsidRPr="003130DA">
        <w:rPr>
          <w:sz w:val="26"/>
          <w:szCs w:val="26"/>
        </w:rPr>
        <w:t>Утвердить муниципа</w:t>
      </w:r>
      <w:r>
        <w:rPr>
          <w:sz w:val="26"/>
          <w:szCs w:val="26"/>
        </w:rPr>
        <w:t>льную программу «</w:t>
      </w:r>
      <w:r w:rsidRPr="003130DA">
        <w:rPr>
          <w:sz w:val="26"/>
          <w:szCs w:val="26"/>
        </w:rPr>
        <w:t>Соверше</w:t>
      </w:r>
      <w:r>
        <w:rPr>
          <w:sz w:val="26"/>
          <w:szCs w:val="26"/>
        </w:rPr>
        <w:t>нствование муниципального управ</w:t>
      </w:r>
      <w:r w:rsidRPr="003130DA">
        <w:rPr>
          <w:sz w:val="26"/>
          <w:szCs w:val="26"/>
        </w:rPr>
        <w:t>ления в городе Череповце</w:t>
      </w:r>
      <w:r>
        <w:rPr>
          <w:sz w:val="26"/>
          <w:szCs w:val="26"/>
        </w:rPr>
        <w:t>»</w:t>
      </w:r>
      <w:r w:rsidRPr="003130DA">
        <w:rPr>
          <w:sz w:val="26"/>
          <w:szCs w:val="26"/>
        </w:rPr>
        <w:t xml:space="preserve"> на 20</w:t>
      </w:r>
      <w:r>
        <w:rPr>
          <w:sz w:val="26"/>
          <w:szCs w:val="26"/>
        </w:rPr>
        <w:t>22-</w:t>
      </w:r>
      <w:r w:rsidRPr="003130DA">
        <w:rPr>
          <w:sz w:val="26"/>
          <w:szCs w:val="26"/>
        </w:rPr>
        <w:t>202</w:t>
      </w:r>
      <w:r>
        <w:rPr>
          <w:sz w:val="26"/>
          <w:szCs w:val="26"/>
        </w:rPr>
        <w:t>4</w:t>
      </w:r>
      <w:r w:rsidRPr="003130DA">
        <w:rPr>
          <w:sz w:val="26"/>
          <w:szCs w:val="26"/>
        </w:rPr>
        <w:t xml:space="preserve"> годы (прилагается).</w:t>
      </w:r>
    </w:p>
    <w:p w14:paraId="6B2CB426" w14:textId="77777777" w:rsidR="003130DA" w:rsidRDefault="003130DA" w:rsidP="003130DA">
      <w:pPr>
        <w:pStyle w:val="afe"/>
        <w:numPr>
          <w:ilvl w:val="0"/>
          <w:numId w:val="35"/>
        </w:numPr>
        <w:tabs>
          <w:tab w:val="left" w:pos="709"/>
          <w:tab w:val="left" w:pos="993"/>
        </w:tabs>
        <w:ind w:left="0" w:firstLine="709"/>
        <w:jc w:val="both"/>
        <w:rPr>
          <w:sz w:val="26"/>
          <w:szCs w:val="26"/>
        </w:rPr>
      </w:pPr>
      <w:r>
        <w:rPr>
          <w:sz w:val="26"/>
          <w:szCs w:val="26"/>
        </w:rPr>
        <w:t>Признать утратившими силу постановления мэрии города от:</w:t>
      </w:r>
    </w:p>
    <w:p w14:paraId="2D0810B0" w14:textId="77777777" w:rsidR="003130DA" w:rsidRDefault="00EE4EA9" w:rsidP="003130DA">
      <w:pPr>
        <w:pStyle w:val="afe"/>
        <w:tabs>
          <w:tab w:val="left" w:pos="709"/>
          <w:tab w:val="left" w:pos="993"/>
        </w:tabs>
        <w:ind w:left="0" w:firstLine="709"/>
        <w:jc w:val="both"/>
        <w:rPr>
          <w:sz w:val="26"/>
          <w:szCs w:val="26"/>
        </w:rPr>
      </w:pPr>
      <w:r>
        <w:rPr>
          <w:sz w:val="26"/>
          <w:szCs w:val="26"/>
        </w:rPr>
        <w:t>10.10.2013 № 4814 «Об утверждении муниципальной программы «Совершенствование муниципального управления в городе Череповце» н</w:t>
      </w:r>
      <w:r w:rsidR="00430A43">
        <w:rPr>
          <w:sz w:val="26"/>
          <w:szCs w:val="26"/>
        </w:rPr>
        <w:t>а 2014-2023 годы;</w:t>
      </w:r>
    </w:p>
    <w:p w14:paraId="29750595" w14:textId="77777777" w:rsidR="00430A43" w:rsidRDefault="00430A43" w:rsidP="00430A43">
      <w:pPr>
        <w:tabs>
          <w:tab w:val="left" w:pos="709"/>
          <w:tab w:val="left" w:pos="993"/>
        </w:tabs>
        <w:jc w:val="both"/>
        <w:rPr>
          <w:sz w:val="26"/>
          <w:szCs w:val="26"/>
        </w:rPr>
      </w:pPr>
      <w:r>
        <w:rPr>
          <w:sz w:val="26"/>
          <w:szCs w:val="26"/>
        </w:rPr>
        <w:tab/>
        <w:t>11.11.2013 № 5329 «О внесении изменений в постановление мэрии города от 10.10.2013 № 4814»;</w:t>
      </w:r>
      <w:r w:rsidRPr="00430A43">
        <w:rPr>
          <w:sz w:val="26"/>
          <w:szCs w:val="26"/>
        </w:rPr>
        <w:t xml:space="preserve"> </w:t>
      </w:r>
    </w:p>
    <w:p w14:paraId="0963F036" w14:textId="77777777" w:rsidR="00430A43" w:rsidRDefault="00430A43" w:rsidP="00430A43">
      <w:pPr>
        <w:tabs>
          <w:tab w:val="left" w:pos="709"/>
          <w:tab w:val="left" w:pos="993"/>
        </w:tabs>
        <w:jc w:val="both"/>
        <w:rPr>
          <w:sz w:val="26"/>
          <w:szCs w:val="26"/>
        </w:rPr>
      </w:pPr>
      <w:r>
        <w:rPr>
          <w:sz w:val="26"/>
          <w:szCs w:val="26"/>
        </w:rPr>
        <w:tab/>
        <w:t xml:space="preserve">11.03.2014 № 1357 </w:t>
      </w:r>
      <w:r w:rsidRPr="00430A43">
        <w:rPr>
          <w:sz w:val="26"/>
          <w:szCs w:val="26"/>
        </w:rPr>
        <w:t>«О внесении изменений в постановление мэрии города от 10.10.2013 № 4814»</w:t>
      </w:r>
      <w:r>
        <w:rPr>
          <w:sz w:val="26"/>
          <w:szCs w:val="26"/>
        </w:rPr>
        <w:t>;</w:t>
      </w:r>
      <w:r w:rsidRPr="00430A43">
        <w:rPr>
          <w:sz w:val="26"/>
          <w:szCs w:val="26"/>
        </w:rPr>
        <w:t xml:space="preserve"> </w:t>
      </w:r>
    </w:p>
    <w:p w14:paraId="5A02FB3E" w14:textId="77777777" w:rsidR="00430A43" w:rsidRPr="00430A43" w:rsidRDefault="00430A43" w:rsidP="00430A43">
      <w:pPr>
        <w:tabs>
          <w:tab w:val="left" w:pos="709"/>
          <w:tab w:val="left" w:pos="993"/>
        </w:tabs>
        <w:jc w:val="both"/>
        <w:rPr>
          <w:sz w:val="26"/>
          <w:szCs w:val="26"/>
        </w:rPr>
      </w:pPr>
      <w:r>
        <w:rPr>
          <w:sz w:val="26"/>
          <w:szCs w:val="26"/>
        </w:rPr>
        <w:tab/>
      </w:r>
      <w:r w:rsidRPr="00430A43">
        <w:rPr>
          <w:sz w:val="26"/>
          <w:szCs w:val="26"/>
        </w:rPr>
        <w:t>17.</w:t>
      </w:r>
      <w:r>
        <w:rPr>
          <w:sz w:val="26"/>
          <w:szCs w:val="26"/>
        </w:rPr>
        <w:t>07.2014 № 3878 «О внесении изменений в постановление мэрии города от 10.10.2013 № 4814»;</w:t>
      </w:r>
    </w:p>
    <w:p w14:paraId="3F6D5922" w14:textId="77777777" w:rsidR="00430A43" w:rsidRDefault="00430A43" w:rsidP="00B429B3">
      <w:pPr>
        <w:pStyle w:val="afe"/>
        <w:tabs>
          <w:tab w:val="left" w:pos="0"/>
        </w:tabs>
        <w:ind w:left="0" w:firstLine="709"/>
        <w:jc w:val="both"/>
        <w:rPr>
          <w:sz w:val="26"/>
          <w:szCs w:val="26"/>
        </w:rPr>
      </w:pPr>
      <w:r>
        <w:rPr>
          <w:sz w:val="26"/>
          <w:szCs w:val="26"/>
        </w:rPr>
        <w:t xml:space="preserve">10.10.2014 № 5478 </w:t>
      </w:r>
      <w:r w:rsidRPr="00430A43">
        <w:rPr>
          <w:sz w:val="26"/>
          <w:szCs w:val="26"/>
        </w:rPr>
        <w:t xml:space="preserve">«О внесении изменений </w:t>
      </w:r>
      <w:r>
        <w:rPr>
          <w:sz w:val="26"/>
          <w:szCs w:val="26"/>
        </w:rPr>
        <w:t xml:space="preserve">в постановление мэрии города от </w:t>
      </w:r>
      <w:r w:rsidRPr="00430A43">
        <w:rPr>
          <w:sz w:val="26"/>
          <w:szCs w:val="26"/>
        </w:rPr>
        <w:t>10.10.2013 № 4814»</w:t>
      </w:r>
      <w:r>
        <w:rPr>
          <w:sz w:val="26"/>
          <w:szCs w:val="26"/>
        </w:rPr>
        <w:t>;</w:t>
      </w:r>
      <w:r w:rsidRPr="00430A43">
        <w:rPr>
          <w:sz w:val="26"/>
          <w:szCs w:val="26"/>
        </w:rPr>
        <w:t xml:space="preserve"> </w:t>
      </w:r>
    </w:p>
    <w:p w14:paraId="61013E7F" w14:textId="77777777" w:rsidR="00430A43" w:rsidRDefault="00430A43" w:rsidP="00B429B3">
      <w:pPr>
        <w:pStyle w:val="afe"/>
        <w:tabs>
          <w:tab w:val="left" w:pos="0"/>
          <w:tab w:val="left" w:pos="993"/>
        </w:tabs>
        <w:ind w:left="0" w:firstLine="709"/>
        <w:jc w:val="both"/>
        <w:rPr>
          <w:sz w:val="26"/>
          <w:szCs w:val="26"/>
        </w:rPr>
      </w:pPr>
      <w:r>
        <w:rPr>
          <w:sz w:val="26"/>
          <w:szCs w:val="26"/>
        </w:rPr>
        <w:t>24.11.2014 № 6345</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r w:rsidRPr="00430A43">
        <w:rPr>
          <w:sz w:val="26"/>
          <w:szCs w:val="26"/>
        </w:rPr>
        <w:t xml:space="preserve"> </w:t>
      </w:r>
    </w:p>
    <w:p w14:paraId="07C7837A" w14:textId="77777777" w:rsidR="00430A43" w:rsidRPr="00430A43" w:rsidRDefault="00430A43" w:rsidP="00B429B3">
      <w:pPr>
        <w:pStyle w:val="afe"/>
        <w:tabs>
          <w:tab w:val="left" w:pos="0"/>
          <w:tab w:val="left" w:pos="993"/>
        </w:tabs>
        <w:ind w:left="0" w:firstLine="709"/>
        <w:jc w:val="both"/>
        <w:rPr>
          <w:sz w:val="26"/>
          <w:szCs w:val="26"/>
        </w:rPr>
      </w:pPr>
      <w:r>
        <w:rPr>
          <w:sz w:val="26"/>
          <w:szCs w:val="26"/>
        </w:rPr>
        <w:t xml:space="preserve">14.01.2015 </w:t>
      </w:r>
      <w:r w:rsidRPr="00430A43">
        <w:rPr>
          <w:sz w:val="26"/>
          <w:szCs w:val="26"/>
        </w:rPr>
        <w:t>№</w:t>
      </w:r>
      <w:r>
        <w:rPr>
          <w:sz w:val="26"/>
          <w:szCs w:val="26"/>
        </w:rPr>
        <w:t xml:space="preserve"> 32</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p>
    <w:p w14:paraId="0C0BA408" w14:textId="77777777" w:rsidR="00430A43" w:rsidRDefault="00430A43" w:rsidP="00B429B3">
      <w:pPr>
        <w:pStyle w:val="afe"/>
        <w:tabs>
          <w:tab w:val="left" w:pos="0"/>
          <w:tab w:val="left" w:pos="993"/>
        </w:tabs>
        <w:ind w:left="0" w:firstLine="709"/>
        <w:jc w:val="both"/>
        <w:rPr>
          <w:sz w:val="26"/>
          <w:szCs w:val="26"/>
        </w:rPr>
      </w:pPr>
      <w:r>
        <w:rPr>
          <w:sz w:val="26"/>
          <w:szCs w:val="26"/>
        </w:rPr>
        <w:t xml:space="preserve">17.02.2015 </w:t>
      </w:r>
      <w:r w:rsidRPr="00430A43">
        <w:rPr>
          <w:sz w:val="26"/>
          <w:szCs w:val="26"/>
        </w:rPr>
        <w:t>№</w:t>
      </w:r>
      <w:r>
        <w:rPr>
          <w:sz w:val="26"/>
          <w:szCs w:val="26"/>
        </w:rPr>
        <w:t xml:space="preserve"> 1103</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r w:rsidRPr="00430A43">
        <w:rPr>
          <w:sz w:val="26"/>
          <w:szCs w:val="26"/>
        </w:rPr>
        <w:t xml:space="preserve"> </w:t>
      </w:r>
    </w:p>
    <w:p w14:paraId="35A0900A" w14:textId="77777777" w:rsidR="00430A43" w:rsidRDefault="00430A43" w:rsidP="00B429B3">
      <w:pPr>
        <w:pStyle w:val="afe"/>
        <w:tabs>
          <w:tab w:val="left" w:pos="0"/>
          <w:tab w:val="left" w:pos="993"/>
        </w:tabs>
        <w:ind w:left="0" w:firstLine="709"/>
        <w:jc w:val="both"/>
        <w:rPr>
          <w:sz w:val="26"/>
          <w:szCs w:val="26"/>
        </w:rPr>
      </w:pPr>
      <w:r>
        <w:rPr>
          <w:sz w:val="26"/>
          <w:szCs w:val="26"/>
        </w:rPr>
        <w:t xml:space="preserve">09.10.2015 </w:t>
      </w:r>
      <w:r w:rsidRPr="00430A43">
        <w:rPr>
          <w:sz w:val="26"/>
          <w:szCs w:val="26"/>
        </w:rPr>
        <w:t>№</w:t>
      </w:r>
      <w:r>
        <w:rPr>
          <w:sz w:val="26"/>
          <w:szCs w:val="26"/>
        </w:rPr>
        <w:t xml:space="preserve"> 5388</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r w:rsidRPr="00430A43">
        <w:rPr>
          <w:sz w:val="26"/>
          <w:szCs w:val="26"/>
        </w:rPr>
        <w:t xml:space="preserve"> </w:t>
      </w:r>
    </w:p>
    <w:p w14:paraId="6BC28DE5" w14:textId="77777777" w:rsidR="00430A43" w:rsidRPr="00430A43" w:rsidRDefault="00430A43" w:rsidP="00B429B3">
      <w:pPr>
        <w:pStyle w:val="afe"/>
        <w:tabs>
          <w:tab w:val="left" w:pos="0"/>
          <w:tab w:val="left" w:pos="993"/>
        </w:tabs>
        <w:ind w:left="0" w:firstLine="709"/>
        <w:jc w:val="both"/>
        <w:rPr>
          <w:sz w:val="26"/>
          <w:szCs w:val="26"/>
        </w:rPr>
      </w:pPr>
      <w:r>
        <w:rPr>
          <w:sz w:val="26"/>
          <w:szCs w:val="26"/>
        </w:rPr>
        <w:t xml:space="preserve">25.11.2015 </w:t>
      </w:r>
      <w:r w:rsidRPr="00430A43">
        <w:rPr>
          <w:sz w:val="26"/>
          <w:szCs w:val="26"/>
        </w:rPr>
        <w:t>№</w:t>
      </w:r>
      <w:r>
        <w:rPr>
          <w:sz w:val="26"/>
          <w:szCs w:val="26"/>
        </w:rPr>
        <w:t xml:space="preserve"> 619</w:t>
      </w:r>
      <w:r w:rsidR="00B429B3">
        <w:rPr>
          <w:sz w:val="26"/>
          <w:szCs w:val="26"/>
        </w:rPr>
        <w:t xml:space="preserve">5 </w:t>
      </w:r>
      <w:r w:rsidR="00B429B3" w:rsidRPr="00B429B3">
        <w:rPr>
          <w:sz w:val="26"/>
          <w:szCs w:val="26"/>
        </w:rPr>
        <w:t>«О внесении изменений в постановление мэрии города от 10.10.2013 № 4814»</w:t>
      </w:r>
      <w:r>
        <w:rPr>
          <w:sz w:val="26"/>
          <w:szCs w:val="26"/>
        </w:rPr>
        <w:t>;</w:t>
      </w:r>
    </w:p>
    <w:p w14:paraId="21CA8839" w14:textId="77777777" w:rsidR="00430A43" w:rsidRDefault="00430A43" w:rsidP="00B429B3">
      <w:pPr>
        <w:pStyle w:val="afe"/>
        <w:tabs>
          <w:tab w:val="left" w:pos="0"/>
          <w:tab w:val="left" w:pos="993"/>
        </w:tabs>
        <w:ind w:left="0" w:firstLine="709"/>
        <w:jc w:val="both"/>
        <w:rPr>
          <w:sz w:val="26"/>
          <w:szCs w:val="26"/>
        </w:rPr>
      </w:pPr>
      <w:r>
        <w:rPr>
          <w:sz w:val="26"/>
          <w:szCs w:val="26"/>
        </w:rPr>
        <w:lastRenderedPageBreak/>
        <w:t xml:space="preserve">13.01.2016 </w:t>
      </w:r>
      <w:r w:rsidRPr="00430A43">
        <w:rPr>
          <w:sz w:val="26"/>
          <w:szCs w:val="26"/>
        </w:rPr>
        <w:t>№</w:t>
      </w:r>
      <w:r>
        <w:rPr>
          <w:sz w:val="26"/>
          <w:szCs w:val="26"/>
        </w:rPr>
        <w:t xml:space="preserve"> 58</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p>
    <w:p w14:paraId="71D8BA43" w14:textId="77777777" w:rsidR="00430A43" w:rsidRDefault="00430A43" w:rsidP="00B429B3">
      <w:pPr>
        <w:pStyle w:val="afe"/>
        <w:tabs>
          <w:tab w:val="left" w:pos="0"/>
          <w:tab w:val="left" w:pos="993"/>
        </w:tabs>
        <w:ind w:left="0" w:firstLine="709"/>
        <w:jc w:val="both"/>
        <w:rPr>
          <w:sz w:val="26"/>
          <w:szCs w:val="26"/>
        </w:rPr>
      </w:pPr>
      <w:r>
        <w:rPr>
          <w:sz w:val="26"/>
          <w:szCs w:val="26"/>
        </w:rPr>
        <w:t xml:space="preserve">28.03.2016 </w:t>
      </w:r>
      <w:r w:rsidRPr="00430A43">
        <w:rPr>
          <w:sz w:val="26"/>
          <w:szCs w:val="26"/>
        </w:rPr>
        <w:t>№</w:t>
      </w:r>
      <w:r>
        <w:rPr>
          <w:sz w:val="26"/>
          <w:szCs w:val="26"/>
        </w:rPr>
        <w:t xml:space="preserve"> 1197</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r w:rsidRPr="00430A43">
        <w:rPr>
          <w:sz w:val="26"/>
          <w:szCs w:val="26"/>
        </w:rPr>
        <w:t xml:space="preserve"> </w:t>
      </w:r>
    </w:p>
    <w:p w14:paraId="226E8817" w14:textId="77777777" w:rsidR="00430A43" w:rsidRPr="00430A43" w:rsidRDefault="00430A43" w:rsidP="00B429B3">
      <w:pPr>
        <w:pStyle w:val="afe"/>
        <w:tabs>
          <w:tab w:val="left" w:pos="0"/>
          <w:tab w:val="left" w:pos="993"/>
        </w:tabs>
        <w:ind w:left="0" w:firstLine="709"/>
        <w:jc w:val="both"/>
        <w:rPr>
          <w:sz w:val="26"/>
          <w:szCs w:val="26"/>
        </w:rPr>
      </w:pPr>
      <w:r>
        <w:rPr>
          <w:sz w:val="26"/>
          <w:szCs w:val="26"/>
        </w:rPr>
        <w:t xml:space="preserve">06.07.2016 </w:t>
      </w:r>
      <w:r w:rsidRPr="00430A43">
        <w:rPr>
          <w:sz w:val="26"/>
          <w:szCs w:val="26"/>
        </w:rPr>
        <w:t>№</w:t>
      </w:r>
      <w:r>
        <w:rPr>
          <w:sz w:val="26"/>
          <w:szCs w:val="26"/>
        </w:rPr>
        <w:t xml:space="preserve"> 2974</w:t>
      </w:r>
      <w:r w:rsidR="00B429B3">
        <w:rPr>
          <w:sz w:val="26"/>
          <w:szCs w:val="26"/>
        </w:rPr>
        <w:t xml:space="preserve"> </w:t>
      </w:r>
      <w:r w:rsidR="00B429B3" w:rsidRPr="00B429B3">
        <w:rPr>
          <w:sz w:val="26"/>
          <w:szCs w:val="26"/>
        </w:rPr>
        <w:t>«О внесении изменений в постановление мэрии города от 10.10.2013 № 4814»</w:t>
      </w:r>
      <w:r>
        <w:rPr>
          <w:sz w:val="26"/>
          <w:szCs w:val="26"/>
        </w:rPr>
        <w:t>;</w:t>
      </w:r>
    </w:p>
    <w:p w14:paraId="056795A1"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11.10.2016 № 4545</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71E3E899"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16.11.2016 № 5194</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4F5F2EBE"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16.12.2016 №</w:t>
      </w:r>
      <w:r>
        <w:rPr>
          <w:sz w:val="26"/>
          <w:szCs w:val="26"/>
        </w:rPr>
        <w:t xml:space="preserve"> </w:t>
      </w:r>
      <w:r w:rsidRPr="00430A43">
        <w:rPr>
          <w:sz w:val="26"/>
          <w:szCs w:val="26"/>
        </w:rPr>
        <w:t>5789</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1190FDED"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27.01.2017 № 366</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026A2AD8"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11.05.2017 № 2108</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3DFA475B"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18.10.2017 № 4999</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45905251"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18.10.2017 № 5004</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4CB2B941"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21.11.2017 № 5655</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7F79C58E"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26.12.2017 № 6356</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7D9CDBB5"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06.04.2018 № 1520</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05A5AA2A"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12.04.2018 № 1588</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3F7DC707"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09.06.2018 № 2598</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5749331B"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17.10.2018 № 4454</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2E3A6B4D"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05.12.2018 № 5363</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1233304F"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28.02.2019 № 781</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50D0F72D"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30.05.2019 № 2491</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7BA76730"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19.07.2019 № 3554</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602EA794"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18.10.2019 № 4972</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78DFBE71"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19.11.2019 № 5500</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3A99E18C"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27.12.2019 № 6286</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3C6E924C"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05.02.2020 № 388</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78EF50A9"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lastRenderedPageBreak/>
        <w:t xml:space="preserve">15.05.2020 </w:t>
      </w:r>
      <w:r>
        <w:rPr>
          <w:sz w:val="26"/>
          <w:szCs w:val="26"/>
        </w:rPr>
        <w:t>№</w:t>
      </w:r>
      <w:r w:rsidRPr="00430A43">
        <w:rPr>
          <w:sz w:val="26"/>
          <w:szCs w:val="26"/>
        </w:rPr>
        <w:t xml:space="preserve"> 1954</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0FF6688C"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 xml:space="preserve">28.08.2020 </w:t>
      </w:r>
      <w:r>
        <w:rPr>
          <w:sz w:val="26"/>
          <w:szCs w:val="26"/>
        </w:rPr>
        <w:t>№</w:t>
      </w:r>
      <w:r w:rsidRPr="00430A43">
        <w:rPr>
          <w:sz w:val="26"/>
          <w:szCs w:val="26"/>
        </w:rPr>
        <w:t xml:space="preserve"> 3521</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7B156DCA"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 xml:space="preserve">26.10.2020 </w:t>
      </w:r>
      <w:r>
        <w:rPr>
          <w:sz w:val="26"/>
          <w:szCs w:val="26"/>
        </w:rPr>
        <w:t>№</w:t>
      </w:r>
      <w:r w:rsidRPr="00430A43">
        <w:rPr>
          <w:sz w:val="26"/>
          <w:szCs w:val="26"/>
        </w:rPr>
        <w:t xml:space="preserve"> 4361</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0021E1A9"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 xml:space="preserve">24.11.2020 </w:t>
      </w:r>
      <w:r>
        <w:rPr>
          <w:sz w:val="26"/>
          <w:szCs w:val="26"/>
        </w:rPr>
        <w:t>№</w:t>
      </w:r>
      <w:r w:rsidRPr="00430A43">
        <w:rPr>
          <w:sz w:val="26"/>
          <w:szCs w:val="26"/>
        </w:rPr>
        <w:t xml:space="preserve"> 4789</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2EDACCDD"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 xml:space="preserve">16.12.2020 </w:t>
      </w:r>
      <w:r>
        <w:rPr>
          <w:sz w:val="26"/>
          <w:szCs w:val="26"/>
        </w:rPr>
        <w:t>№</w:t>
      </w:r>
      <w:r w:rsidRPr="00430A43">
        <w:rPr>
          <w:sz w:val="26"/>
          <w:szCs w:val="26"/>
        </w:rPr>
        <w:t xml:space="preserve"> 5186</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1AF2042B" w14:textId="77777777" w:rsidR="00430A43" w:rsidRPr="00430A43" w:rsidRDefault="00430A43" w:rsidP="00B429B3">
      <w:pPr>
        <w:pStyle w:val="afe"/>
        <w:tabs>
          <w:tab w:val="left" w:pos="0"/>
          <w:tab w:val="left" w:pos="993"/>
        </w:tabs>
        <w:ind w:left="0" w:firstLine="709"/>
        <w:jc w:val="both"/>
        <w:rPr>
          <w:sz w:val="26"/>
          <w:szCs w:val="26"/>
        </w:rPr>
      </w:pPr>
      <w:r w:rsidRPr="00430A43">
        <w:rPr>
          <w:sz w:val="26"/>
          <w:szCs w:val="26"/>
        </w:rPr>
        <w:t xml:space="preserve">13.01.2021 </w:t>
      </w:r>
      <w:r>
        <w:rPr>
          <w:sz w:val="26"/>
          <w:szCs w:val="26"/>
        </w:rPr>
        <w:t>№</w:t>
      </w:r>
      <w:r w:rsidRPr="00430A43">
        <w:rPr>
          <w:sz w:val="26"/>
          <w:szCs w:val="26"/>
        </w:rPr>
        <w:t xml:space="preserve"> 33</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5196AB3B" w14:textId="77777777" w:rsidR="00430A43" w:rsidRPr="00430A43" w:rsidRDefault="00430A43" w:rsidP="00430A43">
      <w:pPr>
        <w:pStyle w:val="afe"/>
        <w:tabs>
          <w:tab w:val="left" w:pos="709"/>
          <w:tab w:val="left" w:pos="993"/>
        </w:tabs>
        <w:ind w:left="0" w:firstLine="709"/>
        <w:jc w:val="both"/>
        <w:rPr>
          <w:sz w:val="26"/>
          <w:szCs w:val="26"/>
        </w:rPr>
      </w:pPr>
      <w:r w:rsidRPr="00430A43">
        <w:rPr>
          <w:sz w:val="26"/>
          <w:szCs w:val="26"/>
        </w:rPr>
        <w:t xml:space="preserve">23.03.2021 </w:t>
      </w:r>
      <w:r>
        <w:rPr>
          <w:sz w:val="26"/>
          <w:szCs w:val="26"/>
        </w:rPr>
        <w:t>№</w:t>
      </w:r>
      <w:r w:rsidRPr="00430A43">
        <w:rPr>
          <w:sz w:val="26"/>
          <w:szCs w:val="26"/>
        </w:rPr>
        <w:t xml:space="preserve"> 1312</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1C33C676" w14:textId="77777777" w:rsidR="00430A43" w:rsidRPr="00430A43" w:rsidRDefault="00430A43" w:rsidP="00430A43">
      <w:pPr>
        <w:pStyle w:val="afe"/>
        <w:tabs>
          <w:tab w:val="left" w:pos="709"/>
          <w:tab w:val="left" w:pos="993"/>
        </w:tabs>
        <w:ind w:left="0" w:firstLine="709"/>
        <w:jc w:val="both"/>
        <w:rPr>
          <w:sz w:val="26"/>
          <w:szCs w:val="26"/>
        </w:rPr>
      </w:pPr>
      <w:r w:rsidRPr="00430A43">
        <w:rPr>
          <w:sz w:val="26"/>
          <w:szCs w:val="26"/>
        </w:rPr>
        <w:t xml:space="preserve">16.04.2021 </w:t>
      </w:r>
      <w:r>
        <w:rPr>
          <w:sz w:val="26"/>
          <w:szCs w:val="26"/>
        </w:rPr>
        <w:t>№</w:t>
      </w:r>
      <w:r w:rsidRPr="00430A43">
        <w:rPr>
          <w:sz w:val="26"/>
          <w:szCs w:val="26"/>
        </w:rPr>
        <w:t xml:space="preserve"> 1648</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 xml:space="preserve">; </w:t>
      </w:r>
    </w:p>
    <w:p w14:paraId="0951500C" w14:textId="77777777" w:rsidR="00430A43" w:rsidRPr="00430A43" w:rsidRDefault="00430A43" w:rsidP="00430A43">
      <w:pPr>
        <w:pStyle w:val="afe"/>
        <w:tabs>
          <w:tab w:val="left" w:pos="709"/>
          <w:tab w:val="left" w:pos="993"/>
        </w:tabs>
        <w:ind w:left="0" w:firstLine="709"/>
        <w:jc w:val="both"/>
        <w:rPr>
          <w:sz w:val="26"/>
          <w:szCs w:val="26"/>
        </w:rPr>
      </w:pPr>
      <w:r w:rsidRPr="00430A43">
        <w:rPr>
          <w:sz w:val="26"/>
          <w:szCs w:val="26"/>
        </w:rPr>
        <w:t xml:space="preserve">12.05.2021 </w:t>
      </w:r>
      <w:r>
        <w:rPr>
          <w:sz w:val="26"/>
          <w:szCs w:val="26"/>
        </w:rPr>
        <w:t>№</w:t>
      </w:r>
      <w:r w:rsidRPr="00430A43">
        <w:rPr>
          <w:sz w:val="26"/>
          <w:szCs w:val="26"/>
        </w:rPr>
        <w:t xml:space="preserve"> 1892</w:t>
      </w:r>
      <w:r w:rsidR="00B429B3">
        <w:rPr>
          <w:sz w:val="26"/>
          <w:szCs w:val="26"/>
        </w:rPr>
        <w:t xml:space="preserve"> </w:t>
      </w:r>
      <w:r w:rsidR="00B429B3" w:rsidRPr="00B429B3">
        <w:rPr>
          <w:sz w:val="26"/>
          <w:szCs w:val="26"/>
        </w:rPr>
        <w:t>«О внесении изменений в постановление мэрии города от 10.10.2013 № 4814»</w:t>
      </w:r>
      <w:r w:rsidRPr="00430A43">
        <w:rPr>
          <w:sz w:val="26"/>
          <w:szCs w:val="26"/>
        </w:rPr>
        <w:t>.</w:t>
      </w:r>
    </w:p>
    <w:p w14:paraId="0F789229" w14:textId="1213CA19" w:rsidR="003130DA" w:rsidRPr="003130DA" w:rsidRDefault="003130DA" w:rsidP="003130DA">
      <w:pPr>
        <w:pStyle w:val="afe"/>
        <w:numPr>
          <w:ilvl w:val="0"/>
          <w:numId w:val="35"/>
        </w:numPr>
        <w:tabs>
          <w:tab w:val="left" w:pos="709"/>
          <w:tab w:val="left" w:pos="993"/>
        </w:tabs>
        <w:ind w:left="0" w:firstLine="709"/>
        <w:jc w:val="both"/>
        <w:rPr>
          <w:sz w:val="26"/>
          <w:szCs w:val="26"/>
        </w:rPr>
      </w:pPr>
      <w:r>
        <w:rPr>
          <w:sz w:val="26"/>
          <w:szCs w:val="26"/>
        </w:rPr>
        <w:t xml:space="preserve">Постановление </w:t>
      </w:r>
      <w:r w:rsidR="00EE4EA9">
        <w:rPr>
          <w:sz w:val="26"/>
          <w:szCs w:val="26"/>
        </w:rPr>
        <w:t xml:space="preserve">мэрии города </w:t>
      </w:r>
      <w:r>
        <w:rPr>
          <w:sz w:val="26"/>
          <w:szCs w:val="26"/>
        </w:rPr>
        <w:t>вступает в силу с 01.01.2022</w:t>
      </w:r>
      <w:r w:rsidR="00EA4E1B">
        <w:rPr>
          <w:sz w:val="26"/>
          <w:szCs w:val="26"/>
        </w:rPr>
        <w:t xml:space="preserve"> и применяется к правоотношениям, возникшим при формировании городского бюджета, начиная с бюджета на 2022 год и плановый период 2023 и 2024 годов</w:t>
      </w:r>
      <w:r>
        <w:rPr>
          <w:sz w:val="26"/>
          <w:szCs w:val="26"/>
        </w:rPr>
        <w:t>.</w:t>
      </w:r>
    </w:p>
    <w:p w14:paraId="1F8BF268" w14:textId="77777777" w:rsidR="003130DA" w:rsidRPr="003130DA" w:rsidRDefault="003130DA" w:rsidP="003130DA">
      <w:pPr>
        <w:pStyle w:val="afe"/>
        <w:numPr>
          <w:ilvl w:val="0"/>
          <w:numId w:val="35"/>
        </w:numPr>
        <w:tabs>
          <w:tab w:val="left" w:pos="709"/>
          <w:tab w:val="left" w:pos="993"/>
        </w:tabs>
        <w:ind w:left="0" w:firstLine="709"/>
        <w:jc w:val="both"/>
        <w:rPr>
          <w:sz w:val="26"/>
          <w:szCs w:val="26"/>
        </w:rPr>
      </w:pPr>
      <w:r w:rsidRPr="003130DA">
        <w:rPr>
          <w:sz w:val="26"/>
          <w:szCs w:val="26"/>
        </w:rPr>
        <w:t>Контроль за исполнением постановления возложить на заместителя мэра города, курирующего общие вопросы деятельности мэрии города.</w:t>
      </w:r>
    </w:p>
    <w:p w14:paraId="56DF4C82" w14:textId="77777777" w:rsidR="00C95FBA" w:rsidRPr="00C95FBA" w:rsidRDefault="003130DA" w:rsidP="003130DA">
      <w:pPr>
        <w:pStyle w:val="afe"/>
        <w:numPr>
          <w:ilvl w:val="0"/>
          <w:numId w:val="35"/>
        </w:numPr>
        <w:tabs>
          <w:tab w:val="left" w:pos="709"/>
          <w:tab w:val="left" w:pos="993"/>
        </w:tabs>
        <w:ind w:left="0" w:firstLine="709"/>
        <w:jc w:val="both"/>
        <w:rPr>
          <w:sz w:val="26"/>
          <w:szCs w:val="26"/>
        </w:rPr>
      </w:pPr>
      <w:r w:rsidRPr="003130DA">
        <w:rPr>
          <w:sz w:val="26"/>
          <w:szCs w:val="26"/>
        </w:rPr>
        <w:t>Постановление подлежит размещению на официальном интернет-портале правовой информации г. Череповца.</w:t>
      </w:r>
    </w:p>
    <w:p w14:paraId="4F86F111" w14:textId="77777777" w:rsidR="00130D2F" w:rsidRDefault="00C95FBA" w:rsidP="00C95FBA">
      <w:pPr>
        <w:ind w:firstLine="709"/>
        <w:jc w:val="both"/>
        <w:rPr>
          <w:sz w:val="26"/>
          <w:szCs w:val="26"/>
        </w:rPr>
        <w:sectPr w:rsidR="00130D2F" w:rsidSect="00130D2F">
          <w:headerReference w:type="default" r:id="rId10"/>
          <w:pgSz w:w="11905" w:h="16838" w:code="9"/>
          <w:pgMar w:top="567" w:right="567" w:bottom="1134" w:left="1701" w:header="567" w:footer="720" w:gutter="0"/>
          <w:cols w:space="720"/>
          <w:titlePg/>
          <w:docGrid w:linePitch="326"/>
        </w:sectPr>
      </w:pPr>
      <w:r>
        <w:rPr>
          <w:sz w:val="26"/>
          <w:szCs w:val="26"/>
        </w:rPr>
        <w:t xml:space="preserve">      </w:t>
      </w: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3130DA">
        <w:rPr>
          <w:sz w:val="26"/>
          <w:szCs w:val="26"/>
        </w:rPr>
        <w:t xml:space="preserve">                         </w:t>
      </w:r>
      <w:r w:rsidRPr="00633418">
        <w:rPr>
          <w:sz w:val="26"/>
          <w:szCs w:val="26"/>
        </w:rPr>
        <w:t xml:space="preserve"> №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77777777"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EE4EA9">
        <w:rPr>
          <w:sz w:val="26"/>
          <w:szCs w:val="26"/>
        </w:rPr>
        <w:t>2022</w:t>
      </w:r>
      <w:r w:rsidR="005E6EFA"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77777777" w:rsidR="00D04DD1" w:rsidRPr="00633418" w:rsidRDefault="002C0B1B" w:rsidP="00D04DD1">
      <w:pPr>
        <w:rPr>
          <w:bCs/>
          <w:sz w:val="26"/>
          <w:szCs w:val="26"/>
        </w:rPr>
      </w:pPr>
      <w:r w:rsidRPr="00633418">
        <w:rPr>
          <w:sz w:val="26"/>
          <w:szCs w:val="26"/>
        </w:rPr>
        <w:t>у</w:t>
      </w:r>
      <w:r w:rsidR="00D04DD1" w:rsidRPr="00633418">
        <w:rPr>
          <w:sz w:val="26"/>
          <w:szCs w:val="26"/>
        </w:rPr>
        <w:t>правление муниципальной службы и кадровой политики мэрии</w:t>
      </w:r>
    </w:p>
    <w:p w14:paraId="5E636AE4" w14:textId="77777777" w:rsidR="00991839" w:rsidRPr="00633418" w:rsidRDefault="00991839" w:rsidP="00991839">
      <w:pPr>
        <w:autoSpaceDE w:val="0"/>
        <w:autoSpaceDN w:val="0"/>
        <w:adjustRightInd w:val="0"/>
        <w:jc w:val="both"/>
      </w:pPr>
    </w:p>
    <w:p w14:paraId="27089C9F" w14:textId="77777777"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Pr>
          <w:sz w:val="26"/>
          <w:szCs w:val="26"/>
        </w:rPr>
        <w:t>21</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C66485"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77777777" w:rsidR="0070745E" w:rsidRPr="00420196" w:rsidRDefault="009A1700" w:rsidP="0070745E">
            <w:pPr>
              <w:jc w:val="center"/>
              <w:rPr>
                <w:bCs/>
                <w:sz w:val="26"/>
                <w:szCs w:val="26"/>
                <w:lang w:val="en-US"/>
              </w:rPr>
            </w:pPr>
            <w:r w:rsidRPr="00420196">
              <w:rPr>
                <w:bCs/>
                <w:sz w:val="26"/>
                <w:szCs w:val="26"/>
              </w:rPr>
              <w:t>тел</w:t>
            </w:r>
            <w:r w:rsidRPr="00420196">
              <w:rPr>
                <w:bCs/>
                <w:sz w:val="26"/>
                <w:szCs w:val="26"/>
                <w:lang w:val="en-US"/>
              </w:rPr>
              <w:t xml:space="preserve">. 57 00 54, e-mail: </w:t>
            </w:r>
          </w:p>
          <w:p w14:paraId="69ABFDD0" w14:textId="77777777" w:rsidR="009A1700" w:rsidRPr="00420196" w:rsidRDefault="0070745E" w:rsidP="0070745E">
            <w:pPr>
              <w:jc w:val="center"/>
              <w:rPr>
                <w:bCs/>
                <w:sz w:val="26"/>
                <w:szCs w:val="26"/>
                <w:lang w:val="en-US"/>
              </w:rPr>
            </w:pPr>
            <w:r w:rsidRPr="00420196">
              <w:rPr>
                <w:sz w:val="26"/>
                <w:szCs w:val="26"/>
                <w:lang w:val="en-US"/>
              </w:rPr>
              <w:t>tugarinova.nn</w:t>
            </w:r>
            <w:r w:rsidR="009A1700" w:rsidRPr="00420196">
              <w:rPr>
                <w:sz w:val="26"/>
                <w:szCs w:val="26"/>
                <w:lang w:val="en-US"/>
              </w:rPr>
              <w:t>@cherepovetscity.ru</w:t>
            </w:r>
          </w:p>
        </w:tc>
      </w:tr>
    </w:tbl>
    <w:p w14:paraId="391D8668" w14:textId="77777777" w:rsidR="009A1700" w:rsidRPr="00633418" w:rsidRDefault="009A1700" w:rsidP="00D04DD1">
      <w:pPr>
        <w:rPr>
          <w:bCs/>
          <w:sz w:val="28"/>
          <w:szCs w:val="28"/>
          <w:lang w:val="en-US"/>
        </w:rPr>
      </w:pPr>
    </w:p>
    <w:p w14:paraId="3CBA22A4" w14:textId="77777777" w:rsidR="00D04DD1" w:rsidRPr="00633418" w:rsidRDefault="00D04DD1" w:rsidP="00D04DD1">
      <w:pPr>
        <w:ind w:left="10632"/>
        <w:jc w:val="center"/>
        <w:rPr>
          <w:lang w:val="en-US"/>
        </w:rPr>
      </w:pPr>
    </w:p>
    <w:p w14:paraId="4BCFC5C5" w14:textId="77777777" w:rsidR="00991839" w:rsidRPr="00633418" w:rsidRDefault="00991839" w:rsidP="00991839">
      <w:pPr>
        <w:autoSpaceDE w:val="0"/>
        <w:autoSpaceDN w:val="0"/>
        <w:adjustRightInd w:val="0"/>
        <w:ind w:firstLine="540"/>
        <w:jc w:val="both"/>
        <w:rPr>
          <w:lang w:val="en-US"/>
        </w:rPr>
      </w:pPr>
    </w:p>
    <w:p w14:paraId="7CE2E862" w14:textId="77777777" w:rsidR="00991839" w:rsidRPr="00633418" w:rsidRDefault="00991839" w:rsidP="00991839">
      <w:pPr>
        <w:autoSpaceDE w:val="0"/>
        <w:autoSpaceDN w:val="0"/>
        <w:adjustRightInd w:val="0"/>
        <w:ind w:firstLine="540"/>
        <w:jc w:val="both"/>
        <w:rPr>
          <w:lang w:val="en-US"/>
        </w:rPr>
        <w:sectPr w:rsidR="00991839" w:rsidRPr="00633418" w:rsidSect="004B1D46">
          <w:headerReference w:type="default" r:id="rId11"/>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77777777"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EE4EA9">
        <w:rPr>
          <w:sz w:val="26"/>
          <w:szCs w:val="26"/>
        </w:rPr>
        <w:t>2022</w:t>
      </w:r>
      <w:r w:rsidRPr="00901359">
        <w:rPr>
          <w:sz w:val="26"/>
          <w:szCs w:val="26"/>
        </w:rPr>
        <w:t>-</w:t>
      </w:r>
      <w:r w:rsidR="0091211B" w:rsidRPr="00901359">
        <w:rPr>
          <w:sz w:val="26"/>
          <w:szCs w:val="26"/>
        </w:rPr>
        <w:t>202</w:t>
      </w:r>
      <w:r w:rsidR="00EE4EA9">
        <w:rPr>
          <w:sz w:val="26"/>
          <w:szCs w:val="26"/>
        </w:rPr>
        <w:t>4</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1D7A5C7B" w:rsidR="00991839" w:rsidRPr="00C12C7C" w:rsidRDefault="00046B41" w:rsidP="00122EDF">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 xml:space="preserve">правление муниципальной службы и кадровой политики мэрии </w:t>
            </w:r>
            <w:r w:rsidR="00952842" w:rsidRPr="00C12C7C">
              <w:rPr>
                <w:rFonts w:ascii="Times New Roman" w:hAnsi="Times New Roman" w:cs="Times New Roman"/>
                <w:sz w:val="24"/>
                <w:szCs w:val="24"/>
              </w:rPr>
              <w:t>города</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6DC5A8A2" w:rsidR="00F21A81" w:rsidRPr="00606DF4" w:rsidRDefault="00E632D9" w:rsidP="00F30351">
            <w:pPr>
              <w:pStyle w:val="ConsPlusCell"/>
              <w:widowControl/>
              <w:jc w:val="both"/>
              <w:rPr>
                <w:rFonts w:ascii="Times New Roman" w:hAnsi="Times New Roman" w:cs="Times New Roman"/>
                <w:sz w:val="24"/>
                <w:szCs w:val="24"/>
              </w:rPr>
            </w:pPr>
            <w:r w:rsidRPr="00606DF4">
              <w:rPr>
                <w:rFonts w:ascii="Times New Roman" w:hAnsi="Times New Roman" w:cs="Times New Roman"/>
                <w:sz w:val="24"/>
                <w:szCs w:val="24"/>
              </w:rPr>
              <w:t>МА</w:t>
            </w:r>
            <w:r w:rsidR="00CC05F4" w:rsidRPr="00606DF4">
              <w:rPr>
                <w:rFonts w:ascii="Times New Roman" w:hAnsi="Times New Roman" w:cs="Times New Roman"/>
                <w:sz w:val="24"/>
                <w:szCs w:val="24"/>
              </w:rPr>
              <w:t>У «Центр комплексного обслуживания</w:t>
            </w:r>
            <w:r w:rsidR="00911225" w:rsidRPr="00606DF4">
              <w:rPr>
                <w:rFonts w:ascii="Times New Roman" w:hAnsi="Times New Roman" w:cs="Times New Roman"/>
                <w:sz w:val="24"/>
                <w:szCs w:val="24"/>
              </w:rPr>
              <w:t>»</w:t>
            </w:r>
            <w:r w:rsidR="00606DF4">
              <w:rPr>
                <w:rFonts w:ascii="Times New Roman" w:hAnsi="Times New Roman" w:cs="Times New Roman"/>
                <w:sz w:val="24"/>
                <w:szCs w:val="24"/>
              </w:rPr>
              <w:t xml:space="preserve"> (далее – МАУ «ЦКО»)</w:t>
            </w:r>
            <w:r w:rsidR="00911225" w:rsidRPr="00606DF4">
              <w:rPr>
                <w:rFonts w:ascii="Times New Roman" w:hAnsi="Times New Roman" w:cs="Times New Roman"/>
                <w:sz w:val="24"/>
                <w:szCs w:val="24"/>
              </w:rPr>
              <w:t>, М</w:t>
            </w:r>
            <w:r w:rsidR="00F30351" w:rsidRPr="00606DF4">
              <w:rPr>
                <w:rFonts w:ascii="Times New Roman" w:hAnsi="Times New Roman" w:cs="Times New Roman"/>
                <w:sz w:val="24"/>
                <w:szCs w:val="24"/>
              </w:rPr>
              <w:t>А</w:t>
            </w:r>
            <w:r w:rsidR="00911225" w:rsidRPr="00606DF4">
              <w:rPr>
                <w:rFonts w:ascii="Times New Roman" w:hAnsi="Times New Roman" w:cs="Times New Roman"/>
                <w:sz w:val="24"/>
                <w:szCs w:val="24"/>
              </w:rPr>
              <w:t>У</w:t>
            </w:r>
            <w:r w:rsidR="00CC05F4" w:rsidRPr="00606DF4">
              <w:rPr>
                <w:rFonts w:ascii="Times New Roman" w:hAnsi="Times New Roman" w:cs="Times New Roman"/>
                <w:sz w:val="24"/>
                <w:szCs w:val="24"/>
              </w:rPr>
              <w:t xml:space="preserve"> «Центр муниципальных информационных ресурсов и технологий»</w:t>
            </w:r>
            <w:r w:rsidR="00606DF4">
              <w:rPr>
                <w:rFonts w:ascii="Times New Roman" w:hAnsi="Times New Roman" w:cs="Times New Roman"/>
                <w:sz w:val="24"/>
                <w:szCs w:val="24"/>
              </w:rPr>
              <w:t xml:space="preserve"> (далее – МАУ «ЦМИРиТ»)</w:t>
            </w:r>
            <w:r w:rsidR="00CC05F4" w:rsidRPr="00606DF4">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606DF4">
              <w:rPr>
                <w:rFonts w:ascii="Times New Roman" w:hAnsi="Times New Roman" w:cs="Times New Roman"/>
                <w:sz w:val="24"/>
                <w:szCs w:val="24"/>
              </w:rPr>
              <w:t xml:space="preserve"> в г. Череповце</w:t>
            </w:r>
            <w:r w:rsidR="00911225" w:rsidRPr="00606DF4">
              <w:rPr>
                <w:rFonts w:ascii="Times New Roman" w:hAnsi="Times New Roman" w:cs="Times New Roman"/>
                <w:sz w:val="24"/>
                <w:szCs w:val="24"/>
              </w:rPr>
              <w:t>»</w:t>
            </w:r>
            <w:r w:rsidR="00606DF4">
              <w:rPr>
                <w:rFonts w:ascii="Times New Roman" w:hAnsi="Times New Roman" w:cs="Times New Roman"/>
                <w:sz w:val="24"/>
                <w:szCs w:val="24"/>
              </w:rPr>
              <w:t xml:space="preserve"> (далее – МБУ «МФЦ в г. Череповце»)</w:t>
            </w:r>
            <w:r w:rsidR="00CA60CB" w:rsidRPr="00606DF4">
              <w:rPr>
                <w:rFonts w:ascii="Times New Roman" w:hAnsi="Times New Roman" w:cs="Times New Roman"/>
                <w:sz w:val="24"/>
                <w:szCs w:val="24"/>
              </w:rPr>
              <w:t xml:space="preserve">, </w:t>
            </w:r>
            <w:r w:rsidR="006D4D54" w:rsidRPr="00606DF4">
              <w:rPr>
                <w:rFonts w:ascii="Times New Roman" w:hAnsi="Times New Roman" w:cs="Times New Roman"/>
                <w:sz w:val="24"/>
                <w:szCs w:val="24"/>
              </w:rPr>
              <w:t>МКУ ИМА «Череповец»</w:t>
            </w:r>
            <w:r w:rsidR="002F4197" w:rsidRPr="00606DF4">
              <w:rPr>
                <w:rFonts w:ascii="Times New Roman" w:hAnsi="Times New Roman" w:cs="Times New Roman"/>
                <w:sz w:val="24"/>
                <w:szCs w:val="24"/>
              </w:rPr>
              <w:t>, контрольно-правовое управление мэрии</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77777777"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r>
              <w:rPr>
                <w:rFonts w:ascii="Times New Roman" w:hAnsi="Times New Roman" w:cs="Times New Roman"/>
                <w:sz w:val="24"/>
                <w:szCs w:val="24"/>
              </w:rPr>
              <w:t>.</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t xml:space="preserve">- кадровая защищенность руководящих должностей муниципальной службы (высшие, главные должности муниципальной службы), </w:t>
            </w:r>
            <w:r w:rsidRPr="00323A56">
              <w:rPr>
                <w:rFonts w:ascii="Times New Roman" w:eastAsia="Calibri" w:hAnsi="Times New Roman" w:cs="Times New Roman"/>
                <w:sz w:val="24"/>
                <w:szCs w:val="24"/>
                <w:lang w:eastAsia="en-US"/>
              </w:rPr>
              <w:lastRenderedPageBreak/>
              <w:t>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77777777"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A02E95" w:rsidRPr="00C95FBA">
              <w:rPr>
                <w:rFonts w:ascii="Times New Roman" w:hAnsi="Times New Roman" w:cs="Times New Roman"/>
                <w:sz w:val="24"/>
                <w:szCs w:val="24"/>
              </w:rPr>
              <w:t>жит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77777777"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r w:rsidR="00122EDF" w:rsidRPr="00C95FBA">
              <w:rPr>
                <w:rFonts w:ascii="Times New Roman" w:hAnsi="Times New Roman" w:cs="Times New Roman"/>
                <w:sz w:val="24"/>
                <w:szCs w:val="24"/>
              </w:rPr>
              <w:t>.</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7777777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497E38">
              <w:rPr>
                <w:rFonts w:ascii="Times New Roman" w:hAnsi="Times New Roman" w:cs="Times New Roman"/>
                <w:sz w:val="24"/>
                <w:szCs w:val="24"/>
              </w:rPr>
              <w:t>22</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497E38">
              <w:rPr>
                <w:rFonts w:ascii="Times New Roman" w:hAnsi="Times New Roman" w:cs="Times New Roman"/>
                <w:sz w:val="24"/>
                <w:szCs w:val="24"/>
              </w:rPr>
              <w:t>4</w:t>
            </w:r>
            <w:r w:rsidR="0091211B" w:rsidRPr="00901359">
              <w:rPr>
                <w:rFonts w:ascii="Times New Roman" w:hAnsi="Times New Roman" w:cs="Times New Roman"/>
                <w:sz w:val="24"/>
                <w:szCs w:val="24"/>
              </w:rPr>
              <w:t xml:space="preserve"> </w:t>
            </w:r>
            <w:r w:rsidR="003B0700">
              <w:rPr>
                <w:rFonts w:ascii="Times New Roman" w:hAnsi="Times New Roman" w:cs="Times New Roman"/>
                <w:sz w:val="24"/>
                <w:szCs w:val="24"/>
              </w:rPr>
              <w:t>года</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4C85AC29" w:rsidR="00795196" w:rsidRPr="00C95FBA" w:rsidRDefault="00177DEA" w:rsidP="00795196">
            <w:pPr>
              <w:snapToGrid w:val="0"/>
            </w:pPr>
            <w:r>
              <w:t>898</w:t>
            </w:r>
            <w:r w:rsidR="009E515D">
              <w:t> </w:t>
            </w:r>
            <w:r>
              <w:t>356</w:t>
            </w:r>
            <w:r w:rsidR="009E515D">
              <w:t>,</w:t>
            </w:r>
            <w:r>
              <w:t>2</w:t>
            </w:r>
            <w:r w:rsidR="009E515D">
              <w:t xml:space="preserve"> </w:t>
            </w:r>
            <w:r w:rsidR="00795196" w:rsidRPr="00C95FBA">
              <w:t>тыс. руб.,</w:t>
            </w:r>
            <w:r w:rsidR="001C5FBC" w:rsidRPr="00C95FBA">
              <w:t xml:space="preserve"> </w:t>
            </w:r>
          </w:p>
          <w:p w14:paraId="2769AB0E" w14:textId="77777777" w:rsidR="00E62B17" w:rsidRPr="00C95FBA" w:rsidRDefault="00E62B17" w:rsidP="00E62B17">
            <w:pPr>
              <w:snapToGrid w:val="0"/>
            </w:pPr>
            <w:r w:rsidRPr="00C95FBA">
              <w:t xml:space="preserve">в том числе по годам: </w:t>
            </w:r>
          </w:p>
          <w:p w14:paraId="1BD40A23" w14:textId="27283324" w:rsidR="00B07883" w:rsidRPr="00C95FBA" w:rsidRDefault="00B07883" w:rsidP="001B729F">
            <w:pPr>
              <w:snapToGrid w:val="0"/>
            </w:pPr>
            <w:r w:rsidRPr="00C95FBA">
              <w:t xml:space="preserve">2022 г. </w:t>
            </w:r>
            <w:r w:rsidR="00090AFD" w:rsidRPr="00C95FBA">
              <w:t>–</w:t>
            </w:r>
            <w:r w:rsidRPr="00C95FBA">
              <w:t xml:space="preserve"> </w:t>
            </w:r>
            <w:r w:rsidR="006A2FB6">
              <w:t>3</w:t>
            </w:r>
            <w:r w:rsidR="00177DEA">
              <w:t>50</w:t>
            </w:r>
            <w:r w:rsidR="00BE2B03" w:rsidRPr="00C95FBA">
              <w:t> </w:t>
            </w:r>
            <w:r w:rsidR="00177DEA">
              <w:t>086</w:t>
            </w:r>
            <w:r w:rsidR="00BE2B03" w:rsidRPr="00C95FBA">
              <w:t>,</w:t>
            </w:r>
            <w:r w:rsidR="00177DEA">
              <w:t>2</w:t>
            </w:r>
            <w:r w:rsidR="00090AFD" w:rsidRPr="00C95FBA">
              <w:t xml:space="preserve"> тыс. руб.</w:t>
            </w:r>
            <w:r w:rsidR="00373210" w:rsidRPr="00C95FBA">
              <w:t>;</w:t>
            </w:r>
          </w:p>
          <w:p w14:paraId="30959038" w14:textId="1F7A374B" w:rsidR="00373210" w:rsidRDefault="00373210" w:rsidP="00AA3566">
            <w:pPr>
              <w:snapToGrid w:val="0"/>
            </w:pPr>
            <w:r w:rsidRPr="00C95FBA">
              <w:t xml:space="preserve">2023 г. </w:t>
            </w:r>
            <w:r w:rsidR="00BE2B03" w:rsidRPr="00C95FBA">
              <w:t>–</w:t>
            </w:r>
            <w:r w:rsidRPr="00C95FBA">
              <w:t xml:space="preserve"> </w:t>
            </w:r>
            <w:r w:rsidR="00177DEA">
              <w:t>313</w:t>
            </w:r>
            <w:r w:rsidR="00BE2B03" w:rsidRPr="00C95FBA">
              <w:t> </w:t>
            </w:r>
            <w:r w:rsidR="00177DEA">
              <w:t>679</w:t>
            </w:r>
            <w:r w:rsidR="00BE2B03" w:rsidRPr="00C95FBA">
              <w:t>,</w:t>
            </w:r>
            <w:r w:rsidR="00177DEA">
              <w:t>6</w:t>
            </w:r>
            <w:r w:rsidR="00BE2B03" w:rsidRPr="00C95FBA">
              <w:t xml:space="preserve"> тыс. руб.</w:t>
            </w:r>
            <w:r w:rsidR="00497E38">
              <w:t>;</w:t>
            </w:r>
          </w:p>
          <w:p w14:paraId="74CA9453" w14:textId="5CF35832" w:rsidR="00497E38" w:rsidRPr="00C95FBA" w:rsidRDefault="00497E38" w:rsidP="00177DEA">
            <w:pPr>
              <w:snapToGrid w:val="0"/>
            </w:pPr>
            <w:r>
              <w:t xml:space="preserve">2024 г. – </w:t>
            </w:r>
            <w:r w:rsidR="00177DEA">
              <w:t>234</w:t>
            </w:r>
            <w:r w:rsidR="006A2FB6">
              <w:t> </w:t>
            </w:r>
            <w:r w:rsidR="00177DEA">
              <w:t>590</w:t>
            </w:r>
            <w:r w:rsidR="006A2FB6">
              <w:t>,</w:t>
            </w:r>
            <w:r w:rsidR="00177DEA">
              <w:t>4</w:t>
            </w:r>
            <w:r w:rsidR="006A2FB6">
              <w:t xml:space="preserve"> </w:t>
            </w:r>
            <w:r>
              <w:t>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21A1514E" w:rsidR="00866FF6" w:rsidRPr="00C95FBA" w:rsidRDefault="00177DEA" w:rsidP="00866FF6">
            <w:pPr>
              <w:snapToGrid w:val="0"/>
            </w:pPr>
            <w:r>
              <w:t>708</w:t>
            </w:r>
            <w:r w:rsidR="009E515D">
              <w:t> </w:t>
            </w:r>
            <w:r>
              <w:t>692</w:t>
            </w:r>
            <w:r w:rsidR="009E515D">
              <w:t>,</w:t>
            </w:r>
            <w:r>
              <w:t>5</w:t>
            </w:r>
            <w:r w:rsidR="009E515D">
              <w:t xml:space="preserve"> </w:t>
            </w:r>
            <w:r w:rsidR="00866FF6" w:rsidRPr="00C95FBA">
              <w:t>тыс. руб.,</w:t>
            </w:r>
          </w:p>
          <w:p w14:paraId="5DCC4853" w14:textId="77777777" w:rsidR="00866FF6" w:rsidRPr="00C95FBA" w:rsidRDefault="00CA3093" w:rsidP="00866FF6">
            <w:pPr>
              <w:snapToGrid w:val="0"/>
            </w:pPr>
            <w:r w:rsidRPr="00C95FBA">
              <w:t xml:space="preserve">в том числе по годам: </w:t>
            </w:r>
          </w:p>
          <w:p w14:paraId="00FF88D9" w14:textId="1FEBA79D" w:rsidR="00B07883" w:rsidRPr="00C95FBA" w:rsidRDefault="00B07883" w:rsidP="005634A3">
            <w:pPr>
              <w:snapToGrid w:val="0"/>
            </w:pPr>
            <w:r w:rsidRPr="00C95FBA">
              <w:t xml:space="preserve">2022 г. </w:t>
            </w:r>
            <w:r w:rsidR="00090AFD" w:rsidRPr="00C95FBA">
              <w:t>–</w:t>
            </w:r>
            <w:r w:rsidRPr="00C95FBA">
              <w:t xml:space="preserve"> </w:t>
            </w:r>
            <w:r w:rsidR="00177DEA">
              <w:t>255</w:t>
            </w:r>
            <w:r w:rsidR="00073A97" w:rsidRPr="00C95FBA">
              <w:t xml:space="preserve"> </w:t>
            </w:r>
            <w:r w:rsidR="00177DEA">
              <w:t>134</w:t>
            </w:r>
            <w:r w:rsidR="00073A97" w:rsidRPr="00C95FBA">
              <w:t>,</w:t>
            </w:r>
            <w:r w:rsidR="00177DEA">
              <w:t>2</w:t>
            </w:r>
            <w:r w:rsidR="00090AFD" w:rsidRPr="00C95FBA">
              <w:t xml:space="preserve"> тыс. руб.</w:t>
            </w:r>
          </w:p>
          <w:p w14:paraId="6631A780" w14:textId="351A1CE8" w:rsidR="00373210" w:rsidRDefault="00373210" w:rsidP="00AA3566">
            <w:pPr>
              <w:snapToGrid w:val="0"/>
            </w:pPr>
            <w:r w:rsidRPr="00C95FBA">
              <w:t xml:space="preserve">2023 г. </w:t>
            </w:r>
            <w:r w:rsidR="00BE2B03" w:rsidRPr="00C95FBA">
              <w:t>–</w:t>
            </w:r>
            <w:r w:rsidRPr="00C95FBA">
              <w:t xml:space="preserve"> </w:t>
            </w:r>
            <w:r w:rsidR="00177DEA">
              <w:t>228</w:t>
            </w:r>
            <w:r w:rsidR="00BE2B03" w:rsidRPr="00C95FBA">
              <w:t> </w:t>
            </w:r>
            <w:r w:rsidR="00177DEA">
              <w:t>115</w:t>
            </w:r>
            <w:r w:rsidR="00BE2B03" w:rsidRPr="00C95FBA">
              <w:t>,</w:t>
            </w:r>
            <w:r w:rsidR="00177DEA">
              <w:t>1</w:t>
            </w:r>
            <w:r w:rsidR="00BE2B03" w:rsidRPr="00C95FBA">
              <w:t xml:space="preserve"> тыс. руб.</w:t>
            </w:r>
            <w:r w:rsidR="00497E38">
              <w:t>;</w:t>
            </w:r>
          </w:p>
          <w:p w14:paraId="19F3BBF6" w14:textId="6D925D06" w:rsidR="00497E38" w:rsidRPr="00C95FBA" w:rsidRDefault="00497E38" w:rsidP="00177DEA">
            <w:pPr>
              <w:snapToGrid w:val="0"/>
            </w:pPr>
            <w:r>
              <w:t xml:space="preserve">2024 г. – </w:t>
            </w:r>
            <w:r w:rsidR="00177DEA">
              <w:t>225</w:t>
            </w:r>
            <w:r w:rsidR="006A2FB6">
              <w:t> </w:t>
            </w:r>
            <w:r w:rsidR="00177DEA">
              <w:t>443</w:t>
            </w:r>
            <w:r w:rsidR="006A2FB6">
              <w:t>,</w:t>
            </w:r>
            <w:r w:rsidR="00177DEA">
              <w:t>2</w:t>
            </w:r>
            <w:r w:rsidR="006A2FB6">
              <w:t xml:space="preserve"> </w:t>
            </w:r>
            <w:r>
              <w:t>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77777777" w:rsidR="00AC6A39" w:rsidRPr="00C95FBA" w:rsidRDefault="00AC6A39" w:rsidP="00122EDF">
            <w:pPr>
              <w:autoSpaceDE w:val="0"/>
              <w:autoSpaceDN w:val="0"/>
              <w:adjustRightInd w:val="0"/>
              <w:jc w:val="both"/>
              <w:outlineLvl w:val="0"/>
            </w:pPr>
            <w:r w:rsidRPr="00C95FBA">
              <w:t xml:space="preserve">- </w:t>
            </w:r>
            <w:r w:rsidR="00D87D7D" w:rsidRPr="00C95FBA">
              <w:rPr>
                <w:rFonts w:eastAsia="Calibri"/>
                <w:lang w:eastAsia="en-US"/>
              </w:rPr>
              <w:t>повысить</w:t>
            </w:r>
            <w:r w:rsidR="00C351D4" w:rsidRPr="00C95FBA">
              <w:rPr>
                <w:rFonts w:eastAsia="Calibri"/>
                <w:lang w:eastAsia="en-US"/>
              </w:rPr>
              <w:t xml:space="preserve"> уровень материально-технического</w:t>
            </w:r>
            <w:r w:rsidR="00253293" w:rsidRPr="00C95FBA">
              <w:rPr>
                <w:rFonts w:eastAsia="Calibri"/>
                <w:lang w:eastAsia="en-US"/>
              </w:rPr>
              <w:t xml:space="preserve"> </w:t>
            </w:r>
            <w:r w:rsidR="00253293" w:rsidRPr="00C95FBA">
              <w:t>обеспечения деятельности органов местного самоуправления</w:t>
            </w:r>
            <w:r w:rsidR="003733AE" w:rsidRPr="00C95FBA">
              <w:t xml:space="preserve">, </w:t>
            </w:r>
            <w:r w:rsidR="00C10E54" w:rsidRPr="00C95FBA">
              <w:t>муниципальных учреждений</w:t>
            </w:r>
            <w:r w:rsidR="00253293" w:rsidRPr="00C95FBA">
              <w:t xml:space="preserve"> </w:t>
            </w:r>
            <w:r w:rsidR="00D87D7D" w:rsidRPr="00C95FBA">
              <w:t>д</w:t>
            </w:r>
            <w:r w:rsidR="00745CF2" w:rsidRPr="00C95FBA">
              <w:t xml:space="preserve">о </w:t>
            </w:r>
            <w:r w:rsidR="00F462B7">
              <w:t>91</w:t>
            </w:r>
            <w:r w:rsidR="00D87D7D" w:rsidRPr="00114FD0">
              <w:t>,</w:t>
            </w:r>
            <w:r w:rsidR="00F462B7">
              <w:t>02</w:t>
            </w:r>
            <w:r w:rsidR="00253293" w:rsidRPr="00C95FBA">
              <w:t>%</w:t>
            </w:r>
            <w:r w:rsidR="003C766F">
              <w:t xml:space="preserve"> к 2024</w:t>
            </w:r>
            <w:r w:rsidR="00D87D7D" w:rsidRPr="00C95FBA">
              <w:t xml:space="preserve"> году</w:t>
            </w:r>
            <w:r w:rsidR="00BF68AE" w:rsidRPr="00C95FBA">
              <w:rPr>
                <w:rFonts w:eastAsia="Calibri"/>
                <w:lang w:eastAsia="en-US"/>
              </w:rPr>
              <w:t>;</w:t>
            </w:r>
            <w:r w:rsidR="00906800" w:rsidRPr="00C95FBA">
              <w:rPr>
                <w:rFonts w:eastAsia="Calibri"/>
                <w:lang w:eastAsia="en-US"/>
              </w:rPr>
              <w:t xml:space="preserve"> </w:t>
            </w:r>
          </w:p>
          <w:p w14:paraId="53DFA63E" w14:textId="77777777" w:rsidR="001C60CB" w:rsidRPr="00C95FBA" w:rsidRDefault="00267123" w:rsidP="00122EDF">
            <w:pPr>
              <w:autoSpaceDE w:val="0"/>
              <w:autoSpaceDN w:val="0"/>
              <w:adjustRightInd w:val="0"/>
              <w:jc w:val="both"/>
              <w:outlineLvl w:val="0"/>
            </w:pPr>
            <w:r w:rsidRPr="00C95FBA">
              <w:t xml:space="preserve">- </w:t>
            </w:r>
            <w:r w:rsidR="00F45AD4" w:rsidRPr="00C95FBA">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w:t>
            </w:r>
            <w:r w:rsidR="004B13E6" w:rsidRPr="00C95FBA">
              <w:t>нальный</w:t>
            </w:r>
            <w:r w:rsidR="00F45AD4" w:rsidRPr="00C95FBA">
              <w:t xml:space="preserve"> рост;</w:t>
            </w:r>
          </w:p>
          <w:p w14:paraId="45F98A31" w14:textId="7777777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9A51CC" w:rsidRPr="00323A56">
              <w:t xml:space="preserve"> кадрами мэрию</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F13BA7" w:rsidRPr="00323A56">
              <w:t>100,0</w:t>
            </w:r>
            <w:r w:rsidRPr="00323A56">
              <w:t>%;</w:t>
            </w:r>
          </w:p>
          <w:p w14:paraId="11374256" w14:textId="77777777"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063358" w:rsidRPr="00F462B7">
              <w:t>50</w:t>
            </w:r>
            <w:r w:rsidR="003C766F">
              <w:t xml:space="preserve"> баллов</w:t>
            </w:r>
            <w:r w:rsidR="002C2E46">
              <w:t>;</w:t>
            </w:r>
          </w:p>
          <w:p w14:paraId="0FF88A21" w14:textId="77777777" w:rsidR="0066712C" w:rsidRPr="00C95FBA" w:rsidRDefault="001C60CB" w:rsidP="009A51CC">
            <w:pPr>
              <w:autoSpaceDE w:val="0"/>
              <w:autoSpaceDN w:val="0"/>
              <w:adjustRightInd w:val="0"/>
              <w:jc w:val="both"/>
              <w:outlineLvl w:val="0"/>
            </w:pPr>
            <w:r w:rsidRPr="00C95FBA">
              <w:t xml:space="preserve">- </w:t>
            </w:r>
            <w:r w:rsidR="00CE35BE">
              <w:t>обеспечение доли граждан, проживающих на территории города, удовлетворенных</w:t>
            </w:r>
            <w:r w:rsidRPr="00C95FBA">
              <w:t xml:space="preserve"> качеством и доступностью предостав</w:t>
            </w:r>
            <w:r w:rsidR="00591E68" w:rsidRPr="00C95FBA">
              <w:t xml:space="preserve">ления муниципальных услуг </w:t>
            </w:r>
            <w:r w:rsidRPr="00C95FBA">
              <w:t>не менее 90%</w:t>
            </w:r>
            <w:r w:rsidR="001305E4" w:rsidRPr="00C95FBA">
              <w:t>;</w:t>
            </w:r>
          </w:p>
          <w:p w14:paraId="4CD7BFE5" w14:textId="77777777"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r w:rsidRPr="00C95FBA">
              <w:t>.</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w:t>
      </w:r>
      <w:r w:rsidR="00A90957" w:rsidRPr="00633418">
        <w:rPr>
          <w:sz w:val="26"/>
          <w:szCs w:val="26"/>
        </w:rPr>
        <w:lastRenderedPageBreak/>
        <w:t>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w:t>
      </w:r>
      <w:r w:rsidRPr="001305E4">
        <w:rPr>
          <w:rFonts w:eastAsia="Calibri"/>
          <w:sz w:val="26"/>
          <w:szCs w:val="26"/>
        </w:rPr>
        <w:lastRenderedPageBreak/>
        <w:t>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12"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 же</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lastRenderedPageBreak/>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633418">
        <w:rPr>
          <w:rFonts w:eastAsia="Calibri"/>
          <w:sz w:val="26"/>
          <w:szCs w:val="26"/>
        </w:rPr>
        <w:t>реализация проекта «</w:t>
      </w:r>
      <w:r w:rsidR="00B07883">
        <w:rPr>
          <w:rFonts w:eastAsia="Calibri"/>
          <w:sz w:val="26"/>
          <w:szCs w:val="26"/>
        </w:rPr>
        <w:t>Цифровой</w:t>
      </w:r>
      <w:r w:rsidR="00B07883" w:rsidRPr="00633418">
        <w:rPr>
          <w:rFonts w:eastAsia="Calibri"/>
          <w:sz w:val="26"/>
          <w:szCs w:val="26"/>
        </w:rPr>
        <w:t xml:space="preserve"> </w:t>
      </w:r>
      <w:r w:rsidRPr="00633418">
        <w:rPr>
          <w:rFonts w:eastAsia="Calibri"/>
          <w:sz w:val="26"/>
          <w:szCs w:val="26"/>
        </w:rPr>
        <w:t>гражданин</w:t>
      </w:r>
      <w:r w:rsidR="00B07883">
        <w:rPr>
          <w:rFonts w:eastAsia="Calibri"/>
          <w:sz w:val="26"/>
          <w:szCs w:val="26"/>
        </w:rPr>
        <w:t xml:space="preserve"> Вологодской области</w:t>
      </w:r>
      <w:r w:rsidRPr="00633418">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мотивации деятельности муниципальных служащих (в т.ч.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lastRenderedPageBreak/>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777777" w:rsidR="00887860" w:rsidRPr="00C95FBA" w:rsidRDefault="00887860" w:rsidP="00745CF2">
      <w:pPr>
        <w:ind w:firstLine="709"/>
        <w:jc w:val="both"/>
        <w:rPr>
          <w:sz w:val="26"/>
          <w:szCs w:val="26"/>
        </w:rPr>
      </w:pPr>
      <w:r w:rsidRPr="00633418">
        <w:rPr>
          <w:sz w:val="26"/>
          <w:szCs w:val="26"/>
        </w:rPr>
        <w:t>создание оптимальных условий для результативного труда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77777777" w:rsidR="00432645" w:rsidRPr="00C95FBA" w:rsidRDefault="00432645" w:rsidP="00745CF2">
      <w:pPr>
        <w:ind w:firstLine="709"/>
        <w:jc w:val="both"/>
        <w:rPr>
          <w:sz w:val="26"/>
          <w:szCs w:val="26"/>
        </w:rPr>
      </w:pPr>
      <w:r w:rsidRPr="00C95FBA">
        <w:rPr>
          <w:sz w:val="26"/>
          <w:szCs w:val="26"/>
        </w:rPr>
        <w:t xml:space="preserve">организация материально-технического,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lastRenderedPageBreak/>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77777777" w:rsidR="00DE31C7" w:rsidRPr="00901359" w:rsidRDefault="00745CF2" w:rsidP="00745CF2">
      <w:pPr>
        <w:autoSpaceDE w:val="0"/>
        <w:autoSpaceDN w:val="0"/>
        <w:adjustRightInd w:val="0"/>
        <w:ind w:firstLine="709"/>
        <w:jc w:val="both"/>
        <w:rPr>
          <w:sz w:val="26"/>
          <w:szCs w:val="26"/>
        </w:rPr>
      </w:pPr>
      <w:r w:rsidRPr="00901359">
        <w:rPr>
          <w:sz w:val="26"/>
          <w:szCs w:val="26"/>
        </w:rPr>
        <w:t>повысить</w:t>
      </w:r>
      <w:r w:rsidR="00C351D4" w:rsidRPr="00901359">
        <w:rPr>
          <w:sz w:val="26"/>
          <w:szCs w:val="26"/>
        </w:rPr>
        <w:t xml:space="preserve"> уровень материально-технического обеспечения деятельности органов местного </w:t>
      </w:r>
      <w:r w:rsidR="00C351D4" w:rsidRPr="00C95FBA">
        <w:rPr>
          <w:sz w:val="26"/>
          <w:szCs w:val="26"/>
        </w:rPr>
        <w:t>самоуправления</w:t>
      </w:r>
      <w:r w:rsidR="007B302C" w:rsidRPr="00C95FBA">
        <w:rPr>
          <w:sz w:val="26"/>
          <w:szCs w:val="26"/>
        </w:rPr>
        <w:t xml:space="preserve">, </w:t>
      </w:r>
      <w:r w:rsidR="00B17558" w:rsidRPr="00C95FBA">
        <w:rPr>
          <w:sz w:val="26"/>
          <w:szCs w:val="26"/>
        </w:rPr>
        <w:t>муниципальных учреждений</w:t>
      </w:r>
      <w:r w:rsidR="00C351D4" w:rsidRPr="00C95FBA">
        <w:rPr>
          <w:sz w:val="26"/>
          <w:szCs w:val="26"/>
        </w:rPr>
        <w:t xml:space="preserve"> </w:t>
      </w:r>
      <w:r w:rsidRPr="00C95FBA">
        <w:rPr>
          <w:sz w:val="26"/>
          <w:szCs w:val="26"/>
        </w:rPr>
        <w:t xml:space="preserve">до </w:t>
      </w:r>
      <w:r w:rsidR="00F462B7">
        <w:rPr>
          <w:sz w:val="26"/>
          <w:szCs w:val="26"/>
        </w:rPr>
        <w:t>91</w:t>
      </w:r>
      <w:r w:rsidRPr="00F462B7">
        <w:rPr>
          <w:sz w:val="26"/>
          <w:szCs w:val="26"/>
        </w:rPr>
        <w:t>,</w:t>
      </w:r>
      <w:r w:rsidR="00F462B7">
        <w:rPr>
          <w:sz w:val="26"/>
          <w:szCs w:val="26"/>
        </w:rPr>
        <w:t>02</w:t>
      </w:r>
      <w:r w:rsidR="002C2E46">
        <w:rPr>
          <w:sz w:val="26"/>
          <w:szCs w:val="26"/>
        </w:rPr>
        <w:t>% к 2024</w:t>
      </w:r>
      <w:r w:rsidRPr="00901359">
        <w:rPr>
          <w:sz w:val="26"/>
          <w:szCs w:val="26"/>
        </w:rPr>
        <w:t xml:space="preserve"> году</w:t>
      </w:r>
      <w:r w:rsidR="00DE31C7" w:rsidRPr="00901359">
        <w:rPr>
          <w:sz w:val="26"/>
          <w:szCs w:val="26"/>
        </w:rPr>
        <w:t>;</w:t>
      </w:r>
      <w:r w:rsidR="00906800" w:rsidRPr="00901359">
        <w:rPr>
          <w:sz w:val="26"/>
          <w:szCs w:val="26"/>
        </w:rPr>
        <w:t xml:space="preserve"> </w:t>
      </w:r>
    </w:p>
    <w:p w14:paraId="33263C1E"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14:paraId="5CDD2064" w14:textId="77777777"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кадрами мэрию города на уровне 100,0</w:t>
      </w:r>
      <w:r>
        <w:rPr>
          <w:sz w:val="26"/>
          <w:szCs w:val="26"/>
        </w:rPr>
        <w:t>%</w:t>
      </w:r>
      <w:r w:rsidR="00F45AD4" w:rsidRPr="00901359">
        <w:rPr>
          <w:sz w:val="26"/>
          <w:szCs w:val="26"/>
        </w:rPr>
        <w:t>;</w:t>
      </w:r>
    </w:p>
    <w:p w14:paraId="2A307FD6" w14:textId="77777777"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745CF2" w:rsidRPr="00F462B7">
        <w:rPr>
          <w:sz w:val="26"/>
          <w:szCs w:val="26"/>
        </w:rPr>
        <w:t>50</w:t>
      </w:r>
      <w:r w:rsidR="002C2E46">
        <w:rPr>
          <w:sz w:val="26"/>
          <w:szCs w:val="26"/>
        </w:rPr>
        <w:t xml:space="preserve"> баллов;</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lastRenderedPageBreak/>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633418"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265C54BF" w:rsidR="008811EC" w:rsidRPr="00C95FBA" w:rsidRDefault="004019A9" w:rsidP="002C2E46">
      <w:pPr>
        <w:widowControl w:val="0"/>
        <w:autoSpaceDE w:val="0"/>
        <w:autoSpaceDN w:val="0"/>
        <w:adjustRightInd w:val="0"/>
        <w:ind w:firstLine="709"/>
        <w:jc w:val="both"/>
        <w:outlineLvl w:val="1"/>
        <w:rPr>
          <w:sz w:val="26"/>
          <w:szCs w:val="26"/>
        </w:rPr>
      </w:pPr>
      <w:bookmarkStart w:id="0" w:name="_Hlk37506039"/>
      <w:bookmarkStart w:id="1" w:name="_Hlk54896092"/>
      <w:r w:rsidRPr="00633418">
        <w:rPr>
          <w:sz w:val="26"/>
          <w:szCs w:val="26"/>
        </w:rPr>
        <w:t xml:space="preserve">Общий объем </w:t>
      </w:r>
      <w:r w:rsidRPr="00D0528B">
        <w:rPr>
          <w:sz w:val="26"/>
          <w:szCs w:val="26"/>
        </w:rPr>
        <w:t xml:space="preserve">финансового </w:t>
      </w:r>
      <w:r w:rsidRPr="00901359">
        <w:rPr>
          <w:sz w:val="26"/>
          <w:szCs w:val="26"/>
        </w:rPr>
        <w:t xml:space="preserve">обеспечения </w:t>
      </w:r>
      <w:r w:rsidRPr="00C95FBA">
        <w:rPr>
          <w:sz w:val="26"/>
          <w:szCs w:val="26"/>
        </w:rPr>
        <w:t>Программы</w:t>
      </w:r>
      <w:r w:rsidR="006D0CFE" w:rsidRPr="00C95FBA">
        <w:rPr>
          <w:sz w:val="26"/>
          <w:szCs w:val="26"/>
        </w:rPr>
        <w:t xml:space="preserve"> составляет </w:t>
      </w:r>
      <w:r w:rsidR="00177DEA">
        <w:rPr>
          <w:bCs/>
          <w:sz w:val="26"/>
          <w:szCs w:val="26"/>
        </w:rPr>
        <w:t>898</w:t>
      </w:r>
      <w:r w:rsidR="009E515D">
        <w:rPr>
          <w:bCs/>
          <w:sz w:val="26"/>
          <w:szCs w:val="26"/>
        </w:rPr>
        <w:t> </w:t>
      </w:r>
      <w:r w:rsidR="00177DEA">
        <w:rPr>
          <w:bCs/>
          <w:sz w:val="26"/>
          <w:szCs w:val="26"/>
        </w:rPr>
        <w:t>356</w:t>
      </w:r>
      <w:r w:rsidR="009E515D">
        <w:rPr>
          <w:bCs/>
          <w:sz w:val="26"/>
          <w:szCs w:val="26"/>
        </w:rPr>
        <w:t>,</w:t>
      </w:r>
      <w:r w:rsidR="00177DEA">
        <w:rPr>
          <w:bCs/>
          <w:sz w:val="26"/>
          <w:szCs w:val="26"/>
        </w:rPr>
        <w:t>2</w:t>
      </w:r>
      <w:r w:rsidR="007F7367" w:rsidRPr="009E515D">
        <w:rPr>
          <w:sz w:val="26"/>
          <w:szCs w:val="26"/>
        </w:rPr>
        <w:t xml:space="preserve"> </w:t>
      </w:r>
      <w:r w:rsidRPr="00C95FBA">
        <w:rPr>
          <w:sz w:val="26"/>
          <w:szCs w:val="26"/>
        </w:rPr>
        <w:t>тыс. руб.</w:t>
      </w:r>
      <w:r w:rsidR="00293B40" w:rsidRPr="00C95FBA">
        <w:rPr>
          <w:sz w:val="26"/>
          <w:szCs w:val="26"/>
        </w:rPr>
        <w:t>, в том числе по годам:</w:t>
      </w:r>
    </w:p>
    <w:p w14:paraId="3C0C9D8A" w14:textId="330E3614" w:rsidR="006E3AA6" w:rsidRPr="00F777C3" w:rsidRDefault="006E3AA6" w:rsidP="00090AFD">
      <w:pPr>
        <w:widowControl w:val="0"/>
        <w:autoSpaceDE w:val="0"/>
        <w:autoSpaceDN w:val="0"/>
        <w:adjustRightInd w:val="0"/>
        <w:ind w:firstLine="709"/>
        <w:jc w:val="both"/>
        <w:outlineLvl w:val="1"/>
        <w:rPr>
          <w:sz w:val="26"/>
          <w:szCs w:val="26"/>
        </w:rPr>
      </w:pPr>
      <w:r w:rsidRPr="00F777C3">
        <w:rPr>
          <w:sz w:val="26"/>
          <w:szCs w:val="26"/>
        </w:rPr>
        <w:t xml:space="preserve">2022 г. </w:t>
      </w:r>
      <w:r w:rsidR="00D70F6C" w:rsidRPr="00F777C3">
        <w:rPr>
          <w:sz w:val="26"/>
          <w:szCs w:val="26"/>
        </w:rPr>
        <w:t xml:space="preserve">– </w:t>
      </w:r>
      <w:r w:rsidR="00177DEA">
        <w:rPr>
          <w:sz w:val="26"/>
          <w:szCs w:val="26"/>
        </w:rPr>
        <w:t>350</w:t>
      </w:r>
      <w:r w:rsidR="004175E2" w:rsidRPr="00F777C3">
        <w:rPr>
          <w:sz w:val="26"/>
          <w:szCs w:val="26"/>
        </w:rPr>
        <w:t> </w:t>
      </w:r>
      <w:r w:rsidR="00177DEA">
        <w:rPr>
          <w:sz w:val="26"/>
          <w:szCs w:val="26"/>
        </w:rPr>
        <w:t>086</w:t>
      </w:r>
      <w:r w:rsidR="004175E2" w:rsidRPr="00F777C3">
        <w:rPr>
          <w:sz w:val="26"/>
          <w:szCs w:val="26"/>
        </w:rPr>
        <w:t>,</w:t>
      </w:r>
      <w:r w:rsidR="00177DEA">
        <w:rPr>
          <w:sz w:val="26"/>
          <w:szCs w:val="26"/>
        </w:rPr>
        <w:t>2</w:t>
      </w:r>
      <w:r w:rsidR="00090AFD" w:rsidRPr="00F777C3">
        <w:rPr>
          <w:sz w:val="26"/>
          <w:szCs w:val="26"/>
        </w:rPr>
        <w:t xml:space="preserve"> тыс. руб.</w:t>
      </w:r>
      <w:bookmarkEnd w:id="0"/>
      <w:r w:rsidR="00E76D12" w:rsidRPr="00F777C3">
        <w:rPr>
          <w:sz w:val="26"/>
          <w:szCs w:val="26"/>
        </w:rPr>
        <w:t>;</w:t>
      </w:r>
    </w:p>
    <w:p w14:paraId="4B049192" w14:textId="7F7E097F" w:rsidR="00E76D12" w:rsidRDefault="00E76D12" w:rsidP="00090AFD">
      <w:pPr>
        <w:widowControl w:val="0"/>
        <w:autoSpaceDE w:val="0"/>
        <w:autoSpaceDN w:val="0"/>
        <w:adjustRightInd w:val="0"/>
        <w:ind w:firstLine="709"/>
        <w:jc w:val="both"/>
        <w:outlineLvl w:val="1"/>
        <w:rPr>
          <w:sz w:val="26"/>
          <w:szCs w:val="26"/>
        </w:rPr>
      </w:pPr>
      <w:r w:rsidRPr="00F777C3">
        <w:rPr>
          <w:sz w:val="26"/>
          <w:szCs w:val="26"/>
        </w:rPr>
        <w:t xml:space="preserve">2023 г. </w:t>
      </w:r>
      <w:r w:rsidR="004175E2" w:rsidRPr="00F777C3">
        <w:rPr>
          <w:sz w:val="26"/>
          <w:szCs w:val="26"/>
        </w:rPr>
        <w:t>–</w:t>
      </w:r>
      <w:r w:rsidRPr="00F777C3">
        <w:rPr>
          <w:sz w:val="26"/>
          <w:szCs w:val="26"/>
        </w:rPr>
        <w:t xml:space="preserve"> </w:t>
      </w:r>
      <w:r w:rsidR="00225F93">
        <w:rPr>
          <w:sz w:val="26"/>
          <w:szCs w:val="26"/>
        </w:rPr>
        <w:t>313</w:t>
      </w:r>
      <w:r w:rsidR="004175E2" w:rsidRPr="00F777C3">
        <w:rPr>
          <w:sz w:val="26"/>
          <w:szCs w:val="26"/>
        </w:rPr>
        <w:t> </w:t>
      </w:r>
      <w:r w:rsidR="00225F93">
        <w:rPr>
          <w:sz w:val="26"/>
          <w:szCs w:val="26"/>
        </w:rPr>
        <w:t>679</w:t>
      </w:r>
      <w:r w:rsidR="004175E2" w:rsidRPr="00F777C3">
        <w:rPr>
          <w:sz w:val="26"/>
          <w:szCs w:val="26"/>
        </w:rPr>
        <w:t>,</w:t>
      </w:r>
      <w:r w:rsidR="00225F93">
        <w:rPr>
          <w:sz w:val="26"/>
          <w:szCs w:val="26"/>
        </w:rPr>
        <w:t>6</w:t>
      </w:r>
      <w:r w:rsidR="004175E2" w:rsidRPr="00F777C3">
        <w:rPr>
          <w:sz w:val="26"/>
          <w:szCs w:val="26"/>
        </w:rPr>
        <w:t xml:space="preserve"> тыс. руб.</w:t>
      </w:r>
      <w:r w:rsidR="002C2E46">
        <w:rPr>
          <w:sz w:val="26"/>
          <w:szCs w:val="26"/>
        </w:rPr>
        <w:t>;</w:t>
      </w:r>
    </w:p>
    <w:p w14:paraId="09517119" w14:textId="47D24F76" w:rsidR="002C2E46" w:rsidRPr="00F777C3" w:rsidRDefault="002C2E46" w:rsidP="00090AFD">
      <w:pPr>
        <w:widowControl w:val="0"/>
        <w:autoSpaceDE w:val="0"/>
        <w:autoSpaceDN w:val="0"/>
        <w:adjustRightInd w:val="0"/>
        <w:ind w:firstLine="709"/>
        <w:jc w:val="both"/>
        <w:outlineLvl w:val="1"/>
        <w:rPr>
          <w:sz w:val="26"/>
          <w:szCs w:val="26"/>
        </w:rPr>
      </w:pPr>
      <w:r>
        <w:rPr>
          <w:sz w:val="26"/>
          <w:szCs w:val="26"/>
        </w:rPr>
        <w:t xml:space="preserve">2024 г. – </w:t>
      </w:r>
      <w:r w:rsidR="00225F93">
        <w:rPr>
          <w:sz w:val="26"/>
          <w:szCs w:val="26"/>
        </w:rPr>
        <w:t>234</w:t>
      </w:r>
      <w:r w:rsidR="00DD1CF1">
        <w:rPr>
          <w:sz w:val="26"/>
          <w:szCs w:val="26"/>
        </w:rPr>
        <w:t> </w:t>
      </w:r>
      <w:r w:rsidR="00225F93">
        <w:rPr>
          <w:sz w:val="26"/>
          <w:szCs w:val="26"/>
        </w:rPr>
        <w:t>590</w:t>
      </w:r>
      <w:r w:rsidR="00DD1CF1">
        <w:rPr>
          <w:sz w:val="26"/>
          <w:szCs w:val="26"/>
        </w:rPr>
        <w:t>,</w:t>
      </w:r>
      <w:r w:rsidR="00225F93">
        <w:rPr>
          <w:sz w:val="26"/>
          <w:szCs w:val="26"/>
        </w:rPr>
        <w:t>4</w:t>
      </w:r>
      <w:r w:rsidR="00DD1CF1">
        <w:rPr>
          <w:sz w:val="26"/>
          <w:szCs w:val="26"/>
        </w:rPr>
        <w:t xml:space="preserve"> </w:t>
      </w:r>
      <w:r>
        <w:rPr>
          <w:sz w:val="26"/>
          <w:szCs w:val="26"/>
        </w:rPr>
        <w:t>тыс. руб.</w:t>
      </w:r>
    </w:p>
    <w:bookmarkEnd w:id="1"/>
    <w:p w14:paraId="146C8482" w14:textId="77777777" w:rsidR="00CC6E74" w:rsidRPr="00901359" w:rsidRDefault="00CC6E74" w:rsidP="00293B40">
      <w:pPr>
        <w:widowControl w:val="0"/>
        <w:autoSpaceDE w:val="0"/>
        <w:autoSpaceDN w:val="0"/>
        <w:adjustRightInd w:val="0"/>
        <w:ind w:firstLine="709"/>
        <w:jc w:val="both"/>
        <w:outlineLvl w:val="1"/>
        <w:rPr>
          <w:sz w:val="26"/>
          <w:szCs w:val="26"/>
        </w:rPr>
      </w:pPr>
    </w:p>
    <w:p w14:paraId="22241A16" w14:textId="77777777" w:rsidR="00CC6E74" w:rsidRPr="00633418" w:rsidRDefault="00EC13B9" w:rsidP="00CC6E74">
      <w:pPr>
        <w:widowControl w:val="0"/>
        <w:autoSpaceDE w:val="0"/>
        <w:autoSpaceDN w:val="0"/>
        <w:adjustRightInd w:val="0"/>
        <w:ind w:firstLine="709"/>
        <w:jc w:val="center"/>
        <w:outlineLvl w:val="1"/>
        <w:rPr>
          <w:sz w:val="26"/>
          <w:szCs w:val="26"/>
        </w:rPr>
      </w:pPr>
      <w:r>
        <w:rPr>
          <w:sz w:val="26"/>
          <w:szCs w:val="26"/>
        </w:rPr>
        <w:t>6</w:t>
      </w:r>
      <w:r w:rsidR="00CC6E74" w:rsidRPr="00633418">
        <w:rPr>
          <w:sz w:val="26"/>
          <w:szCs w:val="26"/>
        </w:rPr>
        <w:t xml:space="preserve">. </w:t>
      </w:r>
      <w:bookmarkStart w:id="2" w:name="_Hlk54896133"/>
      <w:r w:rsidR="00CC6E74" w:rsidRPr="00633418">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633418" w:rsidRDefault="00CC6E74" w:rsidP="00CC6E74">
      <w:pPr>
        <w:widowControl w:val="0"/>
        <w:autoSpaceDE w:val="0"/>
        <w:autoSpaceDN w:val="0"/>
        <w:adjustRightInd w:val="0"/>
        <w:ind w:firstLine="709"/>
        <w:jc w:val="center"/>
        <w:outlineLvl w:val="1"/>
        <w:rPr>
          <w:sz w:val="26"/>
          <w:szCs w:val="26"/>
        </w:rPr>
      </w:pPr>
      <w:r w:rsidRPr="00633418">
        <w:rPr>
          <w:sz w:val="26"/>
          <w:szCs w:val="26"/>
        </w:rPr>
        <w:t xml:space="preserve">бюджета, основным мероприятиям муниципальной </w:t>
      </w:r>
    </w:p>
    <w:p w14:paraId="307D1EC7" w14:textId="77777777" w:rsidR="00CC6E74" w:rsidRPr="00633418" w:rsidRDefault="00CC6E74" w:rsidP="00CC6E74">
      <w:pPr>
        <w:widowControl w:val="0"/>
        <w:autoSpaceDE w:val="0"/>
        <w:autoSpaceDN w:val="0"/>
        <w:adjustRightInd w:val="0"/>
        <w:ind w:firstLine="709"/>
        <w:jc w:val="center"/>
        <w:outlineLvl w:val="1"/>
        <w:rPr>
          <w:sz w:val="26"/>
          <w:szCs w:val="26"/>
        </w:rPr>
      </w:pPr>
      <w:r w:rsidRPr="00633418">
        <w:rPr>
          <w:sz w:val="26"/>
          <w:szCs w:val="26"/>
        </w:rPr>
        <w:t xml:space="preserve">программы/подпрограмм, а также по годам реализации муниципальной </w:t>
      </w:r>
    </w:p>
    <w:p w14:paraId="4B1281CC" w14:textId="77777777" w:rsidR="00CC6E74" w:rsidRPr="00633418" w:rsidRDefault="00CC6E74" w:rsidP="00CC6E74">
      <w:pPr>
        <w:widowControl w:val="0"/>
        <w:autoSpaceDE w:val="0"/>
        <w:autoSpaceDN w:val="0"/>
        <w:adjustRightInd w:val="0"/>
        <w:ind w:firstLine="709"/>
        <w:jc w:val="center"/>
        <w:outlineLvl w:val="1"/>
        <w:rPr>
          <w:sz w:val="26"/>
          <w:szCs w:val="26"/>
        </w:rPr>
      </w:pPr>
      <w:r w:rsidRPr="00633418">
        <w:rPr>
          <w:sz w:val="26"/>
          <w:szCs w:val="26"/>
        </w:rPr>
        <w:t>программы) и при необходимости - других источников финансирования</w:t>
      </w:r>
      <w:bookmarkEnd w:id="2"/>
    </w:p>
    <w:p w14:paraId="200A5038" w14:textId="77777777" w:rsidR="00CC6E74" w:rsidRPr="00633418" w:rsidRDefault="00CC6E74" w:rsidP="00CC6E74">
      <w:pPr>
        <w:widowControl w:val="0"/>
        <w:autoSpaceDE w:val="0"/>
        <w:autoSpaceDN w:val="0"/>
        <w:adjustRightInd w:val="0"/>
        <w:ind w:firstLine="709"/>
        <w:jc w:val="center"/>
        <w:outlineLvl w:val="1"/>
        <w:rPr>
          <w:sz w:val="26"/>
          <w:szCs w:val="26"/>
        </w:rPr>
      </w:pPr>
    </w:p>
    <w:p w14:paraId="46B43768" w14:textId="6CA6D81D" w:rsidR="00586C8D" w:rsidRPr="00C95FBA" w:rsidRDefault="00586C8D" w:rsidP="00586C8D">
      <w:pPr>
        <w:widowControl w:val="0"/>
        <w:autoSpaceDE w:val="0"/>
        <w:autoSpaceDN w:val="0"/>
        <w:adjustRightInd w:val="0"/>
        <w:ind w:firstLine="709"/>
        <w:jc w:val="both"/>
        <w:outlineLvl w:val="1"/>
        <w:rPr>
          <w:sz w:val="26"/>
          <w:szCs w:val="26"/>
        </w:rPr>
      </w:pPr>
      <w:bookmarkStart w:id="3" w:name="_Hlk37506140"/>
      <w:bookmarkStart w:id="4" w:name="_Hlk54896165"/>
      <w:r w:rsidRPr="00C95FBA">
        <w:rPr>
          <w:sz w:val="26"/>
          <w:szCs w:val="26"/>
        </w:rPr>
        <w:t xml:space="preserve">Программа предполагает финансирование из средств бюджета города Череповца в сумме </w:t>
      </w:r>
      <w:bookmarkStart w:id="5" w:name="_Hlk76580295"/>
      <w:r w:rsidR="00225F93">
        <w:rPr>
          <w:bCs/>
          <w:sz w:val="26"/>
          <w:szCs w:val="26"/>
        </w:rPr>
        <w:t>708</w:t>
      </w:r>
      <w:r w:rsidR="009E515D" w:rsidRPr="009E515D">
        <w:rPr>
          <w:bCs/>
          <w:sz w:val="26"/>
          <w:szCs w:val="26"/>
        </w:rPr>
        <w:t> </w:t>
      </w:r>
      <w:r w:rsidR="00225F93">
        <w:rPr>
          <w:bCs/>
          <w:sz w:val="26"/>
          <w:szCs w:val="26"/>
        </w:rPr>
        <w:t>692</w:t>
      </w:r>
      <w:r w:rsidR="009E515D" w:rsidRPr="009E515D">
        <w:rPr>
          <w:bCs/>
          <w:sz w:val="26"/>
          <w:szCs w:val="26"/>
        </w:rPr>
        <w:t>,</w:t>
      </w:r>
      <w:r w:rsidR="00225F93">
        <w:rPr>
          <w:bCs/>
          <w:sz w:val="26"/>
          <w:szCs w:val="26"/>
        </w:rPr>
        <w:t>5</w:t>
      </w:r>
      <w:r w:rsidR="00D110CC" w:rsidRPr="00C95FBA">
        <w:rPr>
          <w:sz w:val="26"/>
          <w:szCs w:val="26"/>
        </w:rPr>
        <w:t xml:space="preserve"> </w:t>
      </w:r>
      <w:bookmarkEnd w:id="5"/>
      <w:r w:rsidRPr="00C95FBA">
        <w:rPr>
          <w:sz w:val="26"/>
          <w:szCs w:val="26"/>
        </w:rPr>
        <w:t>тыс. руб.</w:t>
      </w:r>
      <w:r w:rsidR="006D0CFE" w:rsidRPr="00C95FBA">
        <w:rPr>
          <w:sz w:val="26"/>
          <w:szCs w:val="26"/>
        </w:rPr>
        <w:t xml:space="preserve">, из средств областного бюджета в сумме </w:t>
      </w:r>
      <w:r w:rsidR="00067BFC">
        <w:rPr>
          <w:sz w:val="26"/>
          <w:szCs w:val="26"/>
        </w:rPr>
        <w:t>152</w:t>
      </w:r>
      <w:r w:rsidR="009E515D">
        <w:rPr>
          <w:sz w:val="26"/>
          <w:szCs w:val="26"/>
        </w:rPr>
        <w:t> </w:t>
      </w:r>
      <w:r w:rsidR="00067BFC">
        <w:rPr>
          <w:sz w:val="26"/>
          <w:szCs w:val="26"/>
        </w:rPr>
        <w:t>834</w:t>
      </w:r>
      <w:r w:rsidR="009E515D">
        <w:rPr>
          <w:sz w:val="26"/>
          <w:szCs w:val="26"/>
        </w:rPr>
        <w:t>,</w:t>
      </w:r>
      <w:r w:rsidR="00067BFC">
        <w:rPr>
          <w:sz w:val="26"/>
          <w:szCs w:val="26"/>
        </w:rPr>
        <w:t>6</w:t>
      </w:r>
      <w:r w:rsidR="00111EA2" w:rsidRPr="00C95FBA">
        <w:rPr>
          <w:sz w:val="26"/>
          <w:szCs w:val="26"/>
        </w:rPr>
        <w:t xml:space="preserve"> </w:t>
      </w:r>
      <w:r w:rsidR="006D0CFE" w:rsidRPr="00C95FBA">
        <w:rPr>
          <w:sz w:val="26"/>
          <w:szCs w:val="26"/>
        </w:rPr>
        <w:t>тыс. рублей</w:t>
      </w:r>
      <w:r w:rsidR="00030CA2" w:rsidRPr="00C95FBA">
        <w:rPr>
          <w:sz w:val="26"/>
          <w:szCs w:val="26"/>
        </w:rPr>
        <w:t xml:space="preserve"> </w:t>
      </w:r>
      <w:r w:rsidRPr="00C95FBA">
        <w:rPr>
          <w:sz w:val="26"/>
          <w:szCs w:val="26"/>
        </w:rPr>
        <w:t xml:space="preserve">и из внебюджетных источников в сумме </w:t>
      </w:r>
      <w:r w:rsidR="00225F93">
        <w:rPr>
          <w:sz w:val="26"/>
          <w:szCs w:val="26"/>
        </w:rPr>
        <w:t>36</w:t>
      </w:r>
      <w:r w:rsidR="009E515D">
        <w:rPr>
          <w:sz w:val="26"/>
          <w:szCs w:val="26"/>
        </w:rPr>
        <w:t> </w:t>
      </w:r>
      <w:r w:rsidR="00225F93">
        <w:rPr>
          <w:sz w:val="26"/>
          <w:szCs w:val="26"/>
        </w:rPr>
        <w:t>829</w:t>
      </w:r>
      <w:r w:rsidR="009E515D">
        <w:rPr>
          <w:sz w:val="26"/>
          <w:szCs w:val="26"/>
        </w:rPr>
        <w:t>,</w:t>
      </w:r>
      <w:r w:rsidR="00225F93">
        <w:rPr>
          <w:sz w:val="26"/>
          <w:szCs w:val="26"/>
        </w:rPr>
        <w:t>1</w:t>
      </w:r>
      <w:r w:rsidRPr="00C95FBA">
        <w:rPr>
          <w:sz w:val="26"/>
          <w:szCs w:val="26"/>
        </w:rPr>
        <w:t xml:space="preserve"> тыс. руб.</w:t>
      </w:r>
      <w:r w:rsidR="008D144F" w:rsidRPr="00C95FBA">
        <w:rPr>
          <w:sz w:val="26"/>
          <w:szCs w:val="26"/>
        </w:rPr>
        <w:t>,</w:t>
      </w:r>
      <w:r w:rsidRPr="00C95FBA">
        <w:rPr>
          <w:sz w:val="26"/>
          <w:szCs w:val="26"/>
        </w:rPr>
        <w:t xml:space="preserve"> в том числе:</w:t>
      </w:r>
    </w:p>
    <w:p w14:paraId="0ABE5A11" w14:textId="77777777" w:rsidR="00586C8D" w:rsidRPr="00C95FBA" w:rsidRDefault="00586C8D" w:rsidP="00586C8D">
      <w:pPr>
        <w:widowControl w:val="0"/>
        <w:autoSpaceDE w:val="0"/>
        <w:autoSpaceDN w:val="0"/>
        <w:adjustRightInd w:val="0"/>
        <w:ind w:firstLine="709"/>
        <w:jc w:val="both"/>
        <w:outlineLvl w:val="1"/>
        <w:rPr>
          <w:sz w:val="26"/>
          <w:szCs w:val="26"/>
        </w:rPr>
      </w:pPr>
      <w:r w:rsidRPr="00C95FBA">
        <w:rPr>
          <w:sz w:val="26"/>
          <w:szCs w:val="26"/>
        </w:rPr>
        <w:t xml:space="preserve">- </w:t>
      </w:r>
      <w:r w:rsidR="008D144F" w:rsidRPr="00C95FBA">
        <w:rPr>
          <w:sz w:val="26"/>
          <w:szCs w:val="26"/>
        </w:rPr>
        <w:t>бюджетные ассигнования</w:t>
      </w:r>
      <w:r w:rsidRPr="00C95FBA">
        <w:rPr>
          <w:sz w:val="26"/>
          <w:szCs w:val="26"/>
        </w:rPr>
        <w:t>, предусматриваемые в бюджете города Череповца на реализацию мероприят</w:t>
      </w:r>
      <w:r w:rsidR="004F6392">
        <w:rPr>
          <w:sz w:val="26"/>
          <w:szCs w:val="26"/>
        </w:rPr>
        <w:t>ий Программы:</w:t>
      </w:r>
    </w:p>
    <w:p w14:paraId="4391E404" w14:textId="0B4D5BF2" w:rsidR="007D55AF" w:rsidRPr="00C95FBA" w:rsidRDefault="004F6392" w:rsidP="00461D99">
      <w:pPr>
        <w:widowControl w:val="0"/>
        <w:autoSpaceDE w:val="0"/>
        <w:autoSpaceDN w:val="0"/>
        <w:adjustRightInd w:val="0"/>
        <w:ind w:firstLine="709"/>
        <w:jc w:val="both"/>
        <w:outlineLvl w:val="1"/>
        <w:rPr>
          <w:sz w:val="26"/>
          <w:szCs w:val="26"/>
        </w:rPr>
      </w:pPr>
      <w:r>
        <w:rPr>
          <w:sz w:val="26"/>
          <w:szCs w:val="26"/>
        </w:rPr>
        <w:t>в</w:t>
      </w:r>
      <w:r w:rsidR="00586C8D" w:rsidRPr="00C95FBA">
        <w:rPr>
          <w:sz w:val="26"/>
          <w:szCs w:val="26"/>
        </w:rPr>
        <w:t xml:space="preserve">сего по Программе – </w:t>
      </w:r>
      <w:r w:rsidR="00AF0C91" w:rsidRPr="00AF0C91">
        <w:rPr>
          <w:bCs/>
          <w:sz w:val="26"/>
          <w:szCs w:val="26"/>
        </w:rPr>
        <w:t>708 692,5</w:t>
      </w:r>
      <w:r w:rsidR="00B17558" w:rsidRPr="00C95FBA">
        <w:rPr>
          <w:b/>
          <w:sz w:val="26"/>
          <w:szCs w:val="26"/>
        </w:rPr>
        <w:t xml:space="preserve"> </w:t>
      </w:r>
      <w:r w:rsidR="00586C8D" w:rsidRPr="00C95FBA">
        <w:rPr>
          <w:sz w:val="26"/>
          <w:szCs w:val="26"/>
        </w:rPr>
        <w:t>тыс. руб.,</w:t>
      </w:r>
      <w:r w:rsidR="008D144F" w:rsidRPr="00C95FBA">
        <w:rPr>
          <w:sz w:val="26"/>
          <w:szCs w:val="26"/>
        </w:rPr>
        <w:t xml:space="preserve"> </w:t>
      </w:r>
      <w:r w:rsidR="00586C8D" w:rsidRPr="00C95FBA">
        <w:rPr>
          <w:sz w:val="26"/>
          <w:szCs w:val="26"/>
        </w:rPr>
        <w:t>в том числе по годам</w:t>
      </w:r>
      <w:r w:rsidR="008D144F" w:rsidRPr="00C95FBA">
        <w:rPr>
          <w:sz w:val="26"/>
          <w:szCs w:val="26"/>
        </w:rPr>
        <w:t>:</w:t>
      </w:r>
      <w:r w:rsidR="007D55AF" w:rsidRPr="00C95FBA">
        <w:rPr>
          <w:sz w:val="26"/>
          <w:szCs w:val="26"/>
        </w:rPr>
        <w:t xml:space="preserve"> </w:t>
      </w:r>
    </w:p>
    <w:p w14:paraId="4EE53CE0" w14:textId="4B10E65C" w:rsidR="006E3AA6" w:rsidRPr="00C95FBA" w:rsidRDefault="006E3AA6" w:rsidP="00067471">
      <w:pPr>
        <w:widowControl w:val="0"/>
        <w:autoSpaceDE w:val="0"/>
        <w:autoSpaceDN w:val="0"/>
        <w:adjustRightInd w:val="0"/>
        <w:ind w:firstLine="709"/>
        <w:jc w:val="both"/>
        <w:outlineLvl w:val="1"/>
        <w:rPr>
          <w:sz w:val="26"/>
          <w:szCs w:val="26"/>
        </w:rPr>
      </w:pPr>
      <w:r w:rsidRPr="00C95FBA">
        <w:rPr>
          <w:sz w:val="26"/>
          <w:szCs w:val="26"/>
        </w:rPr>
        <w:t xml:space="preserve">2022 г. </w:t>
      </w:r>
      <w:r w:rsidR="005102E7" w:rsidRPr="00C95FBA">
        <w:rPr>
          <w:sz w:val="26"/>
          <w:szCs w:val="26"/>
        </w:rPr>
        <w:t>–</w:t>
      </w:r>
      <w:r w:rsidRPr="00C95FBA">
        <w:rPr>
          <w:sz w:val="26"/>
          <w:szCs w:val="26"/>
        </w:rPr>
        <w:t xml:space="preserve"> </w:t>
      </w:r>
      <w:r w:rsidR="00AF0C91">
        <w:rPr>
          <w:sz w:val="26"/>
          <w:szCs w:val="26"/>
        </w:rPr>
        <w:t>255</w:t>
      </w:r>
      <w:r w:rsidR="004175E2" w:rsidRPr="00C95FBA">
        <w:rPr>
          <w:sz w:val="26"/>
          <w:szCs w:val="26"/>
        </w:rPr>
        <w:t> </w:t>
      </w:r>
      <w:r w:rsidR="00AF0C91">
        <w:rPr>
          <w:sz w:val="26"/>
          <w:szCs w:val="26"/>
        </w:rPr>
        <w:t>134</w:t>
      </w:r>
      <w:r w:rsidR="004175E2" w:rsidRPr="00C95FBA">
        <w:rPr>
          <w:sz w:val="26"/>
          <w:szCs w:val="26"/>
        </w:rPr>
        <w:t>,</w:t>
      </w:r>
      <w:r w:rsidR="00AF0C91">
        <w:rPr>
          <w:sz w:val="26"/>
          <w:szCs w:val="26"/>
        </w:rPr>
        <w:t>2</w:t>
      </w:r>
      <w:r w:rsidR="005102E7" w:rsidRPr="00C95FBA">
        <w:rPr>
          <w:sz w:val="26"/>
          <w:szCs w:val="26"/>
        </w:rPr>
        <w:t xml:space="preserve"> тыс. руб.</w:t>
      </w:r>
      <w:r w:rsidR="00E76D12" w:rsidRPr="00C95FBA">
        <w:rPr>
          <w:sz w:val="26"/>
          <w:szCs w:val="26"/>
        </w:rPr>
        <w:t>;</w:t>
      </w:r>
    </w:p>
    <w:p w14:paraId="4B5D4BE5" w14:textId="3C509796" w:rsidR="00E76D12" w:rsidRDefault="00E76D12" w:rsidP="00067471">
      <w:pPr>
        <w:widowControl w:val="0"/>
        <w:autoSpaceDE w:val="0"/>
        <w:autoSpaceDN w:val="0"/>
        <w:adjustRightInd w:val="0"/>
        <w:ind w:firstLine="709"/>
        <w:jc w:val="both"/>
        <w:outlineLvl w:val="1"/>
        <w:rPr>
          <w:sz w:val="26"/>
          <w:szCs w:val="26"/>
        </w:rPr>
      </w:pPr>
      <w:r w:rsidRPr="00C95FBA">
        <w:rPr>
          <w:sz w:val="26"/>
          <w:szCs w:val="26"/>
        </w:rPr>
        <w:t xml:space="preserve">2023 г. </w:t>
      </w:r>
      <w:r w:rsidR="004175E2" w:rsidRPr="00C95FBA">
        <w:rPr>
          <w:sz w:val="26"/>
          <w:szCs w:val="26"/>
        </w:rPr>
        <w:t>–</w:t>
      </w:r>
      <w:r w:rsidRPr="00C95FBA">
        <w:rPr>
          <w:sz w:val="26"/>
          <w:szCs w:val="26"/>
        </w:rPr>
        <w:t xml:space="preserve"> </w:t>
      </w:r>
      <w:r w:rsidR="00AF0C91">
        <w:rPr>
          <w:sz w:val="26"/>
          <w:szCs w:val="26"/>
        </w:rPr>
        <w:t>228</w:t>
      </w:r>
      <w:r w:rsidR="004175E2" w:rsidRPr="00C95FBA">
        <w:rPr>
          <w:sz w:val="26"/>
          <w:szCs w:val="26"/>
        </w:rPr>
        <w:t> </w:t>
      </w:r>
      <w:r w:rsidR="00AF0C91">
        <w:rPr>
          <w:sz w:val="26"/>
          <w:szCs w:val="26"/>
        </w:rPr>
        <w:t>115</w:t>
      </w:r>
      <w:r w:rsidR="004175E2" w:rsidRPr="00C95FBA">
        <w:rPr>
          <w:sz w:val="26"/>
          <w:szCs w:val="26"/>
        </w:rPr>
        <w:t>,</w:t>
      </w:r>
      <w:r w:rsidR="00AF0C91">
        <w:rPr>
          <w:sz w:val="26"/>
          <w:szCs w:val="26"/>
        </w:rPr>
        <w:t>1</w:t>
      </w:r>
      <w:r w:rsidR="004175E2" w:rsidRPr="00C95FBA">
        <w:rPr>
          <w:sz w:val="26"/>
          <w:szCs w:val="26"/>
        </w:rPr>
        <w:t xml:space="preserve"> тыс. руб.</w:t>
      </w:r>
      <w:r w:rsidR="00AA291B">
        <w:rPr>
          <w:sz w:val="26"/>
          <w:szCs w:val="26"/>
        </w:rPr>
        <w:t>;</w:t>
      </w:r>
    </w:p>
    <w:p w14:paraId="553566F5" w14:textId="593778B5" w:rsidR="00AA291B" w:rsidRPr="00C95FBA" w:rsidRDefault="00AA291B" w:rsidP="00067471">
      <w:pPr>
        <w:widowControl w:val="0"/>
        <w:autoSpaceDE w:val="0"/>
        <w:autoSpaceDN w:val="0"/>
        <w:adjustRightInd w:val="0"/>
        <w:ind w:firstLine="709"/>
        <w:jc w:val="both"/>
        <w:outlineLvl w:val="1"/>
        <w:rPr>
          <w:sz w:val="26"/>
          <w:szCs w:val="26"/>
        </w:rPr>
      </w:pPr>
      <w:r>
        <w:rPr>
          <w:sz w:val="26"/>
          <w:szCs w:val="26"/>
        </w:rPr>
        <w:t xml:space="preserve">2024 г. – </w:t>
      </w:r>
      <w:r w:rsidR="00AF0C91">
        <w:rPr>
          <w:sz w:val="26"/>
          <w:szCs w:val="26"/>
        </w:rPr>
        <w:t>225</w:t>
      </w:r>
      <w:r w:rsidR="00067BFC">
        <w:rPr>
          <w:sz w:val="26"/>
          <w:szCs w:val="26"/>
        </w:rPr>
        <w:t> </w:t>
      </w:r>
      <w:r w:rsidR="00AF0C91">
        <w:rPr>
          <w:sz w:val="26"/>
          <w:szCs w:val="26"/>
        </w:rPr>
        <w:t>443</w:t>
      </w:r>
      <w:r w:rsidR="00067BFC">
        <w:rPr>
          <w:sz w:val="26"/>
          <w:szCs w:val="26"/>
        </w:rPr>
        <w:t>,</w:t>
      </w:r>
      <w:r w:rsidR="00AF0C91">
        <w:rPr>
          <w:sz w:val="26"/>
          <w:szCs w:val="26"/>
        </w:rPr>
        <w:t>2</w:t>
      </w:r>
      <w:r w:rsidR="00067BFC">
        <w:rPr>
          <w:sz w:val="26"/>
          <w:szCs w:val="26"/>
        </w:rPr>
        <w:t xml:space="preserve"> </w:t>
      </w:r>
      <w:r>
        <w:rPr>
          <w:sz w:val="26"/>
          <w:szCs w:val="26"/>
        </w:rPr>
        <w:t>тыс. руб.</w:t>
      </w:r>
    </w:p>
    <w:p w14:paraId="7CBBABE1" w14:textId="77777777" w:rsidR="00586C8D" w:rsidRPr="00C95FBA" w:rsidRDefault="00586C8D" w:rsidP="00586C8D">
      <w:pPr>
        <w:widowControl w:val="0"/>
        <w:autoSpaceDE w:val="0"/>
        <w:autoSpaceDN w:val="0"/>
        <w:adjustRightInd w:val="0"/>
        <w:ind w:firstLine="709"/>
        <w:jc w:val="both"/>
        <w:outlineLvl w:val="1"/>
        <w:rPr>
          <w:sz w:val="26"/>
          <w:szCs w:val="26"/>
        </w:rPr>
      </w:pPr>
      <w:r w:rsidRPr="00C95FBA">
        <w:rPr>
          <w:sz w:val="26"/>
          <w:szCs w:val="26"/>
        </w:rPr>
        <w:t xml:space="preserve">в том числе по подпрограммам: </w:t>
      </w:r>
    </w:p>
    <w:p w14:paraId="46BDBFA3" w14:textId="77777777" w:rsidR="00586C8D" w:rsidRPr="00C95FBA" w:rsidRDefault="004F6392" w:rsidP="00586C8D">
      <w:pPr>
        <w:widowControl w:val="0"/>
        <w:autoSpaceDE w:val="0"/>
        <w:autoSpaceDN w:val="0"/>
        <w:adjustRightInd w:val="0"/>
        <w:ind w:firstLine="709"/>
        <w:jc w:val="both"/>
        <w:outlineLvl w:val="1"/>
        <w:rPr>
          <w:sz w:val="26"/>
          <w:szCs w:val="26"/>
        </w:rPr>
      </w:pPr>
      <w:r>
        <w:rPr>
          <w:sz w:val="26"/>
          <w:szCs w:val="26"/>
        </w:rPr>
        <w:t>подпрограмма 1:</w:t>
      </w:r>
    </w:p>
    <w:p w14:paraId="786DB571" w14:textId="6ACE66FC" w:rsidR="00586C8D" w:rsidRPr="00C95FBA" w:rsidRDefault="004F6392" w:rsidP="00113A4A">
      <w:pPr>
        <w:widowControl w:val="0"/>
        <w:autoSpaceDE w:val="0"/>
        <w:autoSpaceDN w:val="0"/>
        <w:adjustRightInd w:val="0"/>
        <w:ind w:firstLine="709"/>
        <w:jc w:val="both"/>
        <w:outlineLvl w:val="1"/>
        <w:rPr>
          <w:sz w:val="26"/>
          <w:szCs w:val="26"/>
        </w:rPr>
      </w:pPr>
      <w:r>
        <w:rPr>
          <w:sz w:val="26"/>
          <w:szCs w:val="26"/>
        </w:rPr>
        <w:t>в</w:t>
      </w:r>
      <w:r w:rsidR="00586C8D" w:rsidRPr="00C95FBA">
        <w:rPr>
          <w:sz w:val="26"/>
          <w:szCs w:val="26"/>
        </w:rPr>
        <w:t xml:space="preserve">сего по подпрограмме 1 – </w:t>
      </w:r>
      <w:r w:rsidR="00AF0C91">
        <w:rPr>
          <w:bCs/>
          <w:sz w:val="26"/>
          <w:szCs w:val="26"/>
        </w:rPr>
        <w:t>349</w:t>
      </w:r>
      <w:r w:rsidR="009E515D">
        <w:rPr>
          <w:sz w:val="26"/>
          <w:szCs w:val="26"/>
        </w:rPr>
        <w:t> </w:t>
      </w:r>
      <w:r w:rsidR="00AF0C91">
        <w:rPr>
          <w:sz w:val="26"/>
          <w:szCs w:val="26"/>
        </w:rPr>
        <w:t>203</w:t>
      </w:r>
      <w:r w:rsidR="009E515D">
        <w:rPr>
          <w:sz w:val="26"/>
          <w:szCs w:val="26"/>
        </w:rPr>
        <w:t>,</w:t>
      </w:r>
      <w:r w:rsidR="00AF0C91">
        <w:rPr>
          <w:sz w:val="26"/>
          <w:szCs w:val="26"/>
        </w:rPr>
        <w:t>3</w:t>
      </w:r>
      <w:r w:rsidR="009E515D">
        <w:rPr>
          <w:sz w:val="26"/>
          <w:szCs w:val="26"/>
        </w:rPr>
        <w:t xml:space="preserve"> </w:t>
      </w:r>
      <w:r w:rsidR="00586C8D" w:rsidRPr="00C95FBA">
        <w:rPr>
          <w:sz w:val="26"/>
          <w:szCs w:val="26"/>
        </w:rPr>
        <w:t>т</w:t>
      </w:r>
      <w:r w:rsidR="00113A4A" w:rsidRPr="00C95FBA">
        <w:rPr>
          <w:sz w:val="26"/>
          <w:szCs w:val="26"/>
        </w:rPr>
        <w:t>ыс. руб., в том числе по годам:</w:t>
      </w:r>
    </w:p>
    <w:p w14:paraId="23D6991A" w14:textId="1A1C0C9C" w:rsidR="006E3AA6" w:rsidRPr="00C95FBA" w:rsidRDefault="006E3AA6" w:rsidP="00586C8D">
      <w:pPr>
        <w:widowControl w:val="0"/>
        <w:autoSpaceDE w:val="0"/>
        <w:autoSpaceDN w:val="0"/>
        <w:adjustRightInd w:val="0"/>
        <w:ind w:firstLine="709"/>
        <w:jc w:val="both"/>
        <w:outlineLvl w:val="1"/>
        <w:rPr>
          <w:sz w:val="26"/>
          <w:szCs w:val="26"/>
        </w:rPr>
      </w:pPr>
      <w:r w:rsidRPr="00C95FBA">
        <w:rPr>
          <w:sz w:val="26"/>
          <w:szCs w:val="26"/>
        </w:rPr>
        <w:t xml:space="preserve">2022 г. </w:t>
      </w:r>
      <w:r w:rsidR="005102E7" w:rsidRPr="00C95FBA">
        <w:rPr>
          <w:sz w:val="26"/>
          <w:szCs w:val="26"/>
        </w:rPr>
        <w:t>–</w:t>
      </w:r>
      <w:r w:rsidRPr="00C95FBA">
        <w:rPr>
          <w:sz w:val="26"/>
          <w:szCs w:val="26"/>
        </w:rPr>
        <w:t xml:space="preserve"> </w:t>
      </w:r>
      <w:r w:rsidR="00AF0C91">
        <w:rPr>
          <w:sz w:val="26"/>
          <w:szCs w:val="26"/>
        </w:rPr>
        <w:t>121</w:t>
      </w:r>
      <w:r w:rsidR="004175E2" w:rsidRPr="00C95FBA">
        <w:rPr>
          <w:sz w:val="26"/>
          <w:szCs w:val="26"/>
        </w:rPr>
        <w:t> </w:t>
      </w:r>
      <w:r w:rsidR="00AF0C91">
        <w:rPr>
          <w:sz w:val="26"/>
          <w:szCs w:val="26"/>
        </w:rPr>
        <w:t>528</w:t>
      </w:r>
      <w:r w:rsidR="004175E2" w:rsidRPr="00C95FBA">
        <w:rPr>
          <w:sz w:val="26"/>
          <w:szCs w:val="26"/>
        </w:rPr>
        <w:t>,</w:t>
      </w:r>
      <w:r w:rsidR="00AF0C91">
        <w:rPr>
          <w:sz w:val="26"/>
          <w:szCs w:val="26"/>
        </w:rPr>
        <w:t>6</w:t>
      </w:r>
      <w:r w:rsidR="005102E7" w:rsidRPr="00C95FBA">
        <w:rPr>
          <w:sz w:val="26"/>
          <w:szCs w:val="26"/>
        </w:rPr>
        <w:t xml:space="preserve"> тыс. руб.</w:t>
      </w:r>
      <w:bookmarkEnd w:id="3"/>
      <w:r w:rsidR="00E76D12" w:rsidRPr="00C95FBA">
        <w:rPr>
          <w:sz w:val="26"/>
          <w:szCs w:val="26"/>
        </w:rPr>
        <w:t>;</w:t>
      </w:r>
    </w:p>
    <w:p w14:paraId="7ABC4765" w14:textId="466CC281" w:rsidR="00E76D12" w:rsidRDefault="00E76D12" w:rsidP="00586C8D">
      <w:pPr>
        <w:widowControl w:val="0"/>
        <w:autoSpaceDE w:val="0"/>
        <w:autoSpaceDN w:val="0"/>
        <w:adjustRightInd w:val="0"/>
        <w:ind w:firstLine="709"/>
        <w:jc w:val="both"/>
        <w:outlineLvl w:val="1"/>
        <w:rPr>
          <w:sz w:val="26"/>
          <w:szCs w:val="26"/>
        </w:rPr>
      </w:pPr>
      <w:r w:rsidRPr="00C95FBA">
        <w:rPr>
          <w:sz w:val="26"/>
          <w:szCs w:val="26"/>
        </w:rPr>
        <w:lastRenderedPageBreak/>
        <w:t xml:space="preserve">2023 г. </w:t>
      </w:r>
      <w:r w:rsidR="004175E2" w:rsidRPr="00C95FBA">
        <w:rPr>
          <w:sz w:val="26"/>
          <w:szCs w:val="26"/>
        </w:rPr>
        <w:t>–</w:t>
      </w:r>
      <w:r w:rsidRPr="00C95FBA">
        <w:rPr>
          <w:sz w:val="26"/>
          <w:szCs w:val="26"/>
        </w:rPr>
        <w:t xml:space="preserve"> </w:t>
      </w:r>
      <w:r w:rsidR="00AF0C91">
        <w:rPr>
          <w:sz w:val="26"/>
          <w:szCs w:val="26"/>
        </w:rPr>
        <w:t>113</w:t>
      </w:r>
      <w:r w:rsidR="004175E2" w:rsidRPr="00C95FBA">
        <w:rPr>
          <w:sz w:val="26"/>
          <w:szCs w:val="26"/>
        </w:rPr>
        <w:t> </w:t>
      </w:r>
      <w:r w:rsidR="00AF0C91">
        <w:rPr>
          <w:sz w:val="26"/>
          <w:szCs w:val="26"/>
        </w:rPr>
        <w:t>852</w:t>
      </w:r>
      <w:r w:rsidR="004175E2" w:rsidRPr="00C95FBA">
        <w:rPr>
          <w:sz w:val="26"/>
          <w:szCs w:val="26"/>
        </w:rPr>
        <w:t>,</w:t>
      </w:r>
      <w:r w:rsidR="00AF0C91">
        <w:rPr>
          <w:sz w:val="26"/>
          <w:szCs w:val="26"/>
        </w:rPr>
        <w:t>8</w:t>
      </w:r>
      <w:r w:rsidR="004175E2" w:rsidRPr="00C95FBA">
        <w:rPr>
          <w:sz w:val="26"/>
          <w:szCs w:val="26"/>
        </w:rPr>
        <w:t xml:space="preserve"> тыс. руб.</w:t>
      </w:r>
      <w:r w:rsidR="00AA291B">
        <w:rPr>
          <w:sz w:val="26"/>
          <w:szCs w:val="26"/>
        </w:rPr>
        <w:t>;</w:t>
      </w:r>
    </w:p>
    <w:p w14:paraId="240BDC70" w14:textId="7B37CF8C" w:rsidR="00AA291B" w:rsidRPr="00C95FBA" w:rsidRDefault="00AA291B" w:rsidP="00586C8D">
      <w:pPr>
        <w:widowControl w:val="0"/>
        <w:autoSpaceDE w:val="0"/>
        <w:autoSpaceDN w:val="0"/>
        <w:adjustRightInd w:val="0"/>
        <w:ind w:firstLine="709"/>
        <w:jc w:val="both"/>
        <w:outlineLvl w:val="1"/>
        <w:rPr>
          <w:sz w:val="26"/>
          <w:szCs w:val="26"/>
        </w:rPr>
      </w:pPr>
      <w:r>
        <w:rPr>
          <w:sz w:val="26"/>
          <w:szCs w:val="26"/>
        </w:rPr>
        <w:t xml:space="preserve">2024 г. – </w:t>
      </w:r>
      <w:r w:rsidR="00AF0C91">
        <w:rPr>
          <w:sz w:val="26"/>
          <w:szCs w:val="26"/>
        </w:rPr>
        <w:t>113</w:t>
      </w:r>
      <w:r w:rsidR="00067BFC">
        <w:rPr>
          <w:sz w:val="26"/>
          <w:szCs w:val="26"/>
        </w:rPr>
        <w:t> </w:t>
      </w:r>
      <w:r w:rsidR="00AF0C91">
        <w:rPr>
          <w:sz w:val="26"/>
          <w:szCs w:val="26"/>
        </w:rPr>
        <w:t>821</w:t>
      </w:r>
      <w:r w:rsidR="00067BFC">
        <w:rPr>
          <w:sz w:val="26"/>
          <w:szCs w:val="26"/>
        </w:rPr>
        <w:t>,</w:t>
      </w:r>
      <w:r w:rsidR="00AF0C91">
        <w:rPr>
          <w:sz w:val="26"/>
          <w:szCs w:val="26"/>
        </w:rPr>
        <w:t>9</w:t>
      </w:r>
      <w:r w:rsidR="00067BFC">
        <w:rPr>
          <w:sz w:val="26"/>
          <w:szCs w:val="26"/>
        </w:rPr>
        <w:t xml:space="preserve"> </w:t>
      </w:r>
      <w:r>
        <w:rPr>
          <w:sz w:val="26"/>
          <w:szCs w:val="26"/>
        </w:rPr>
        <w:t>тыс. руб.</w:t>
      </w:r>
    </w:p>
    <w:p w14:paraId="76147A25" w14:textId="77777777" w:rsidR="00586C8D" w:rsidRPr="00C95FBA" w:rsidRDefault="004F6392" w:rsidP="00586C8D">
      <w:pPr>
        <w:widowControl w:val="0"/>
        <w:autoSpaceDE w:val="0"/>
        <w:autoSpaceDN w:val="0"/>
        <w:adjustRightInd w:val="0"/>
        <w:ind w:firstLine="709"/>
        <w:jc w:val="both"/>
        <w:outlineLvl w:val="1"/>
        <w:rPr>
          <w:sz w:val="26"/>
          <w:szCs w:val="26"/>
        </w:rPr>
      </w:pPr>
      <w:r>
        <w:rPr>
          <w:sz w:val="26"/>
          <w:szCs w:val="26"/>
        </w:rPr>
        <w:t>подпрограмма 2:</w:t>
      </w:r>
    </w:p>
    <w:p w14:paraId="0A9EC5E5" w14:textId="4413C50A" w:rsidR="00586C8D" w:rsidRPr="00C95FBA" w:rsidRDefault="004F6392" w:rsidP="00586C8D">
      <w:pPr>
        <w:widowControl w:val="0"/>
        <w:autoSpaceDE w:val="0"/>
        <w:autoSpaceDN w:val="0"/>
        <w:adjustRightInd w:val="0"/>
        <w:ind w:firstLine="709"/>
        <w:jc w:val="both"/>
        <w:outlineLvl w:val="1"/>
        <w:rPr>
          <w:sz w:val="26"/>
          <w:szCs w:val="26"/>
        </w:rPr>
      </w:pPr>
      <w:r>
        <w:rPr>
          <w:sz w:val="26"/>
          <w:szCs w:val="26"/>
        </w:rPr>
        <w:t>в</w:t>
      </w:r>
      <w:r w:rsidR="00586C8D" w:rsidRPr="00C95FBA">
        <w:rPr>
          <w:sz w:val="26"/>
          <w:szCs w:val="26"/>
        </w:rPr>
        <w:t>сего по подпрограм</w:t>
      </w:r>
      <w:r w:rsidR="00FE3BEA" w:rsidRPr="00C95FBA">
        <w:rPr>
          <w:sz w:val="26"/>
          <w:szCs w:val="26"/>
        </w:rPr>
        <w:t xml:space="preserve">ме 2 – </w:t>
      </w:r>
      <w:r w:rsidR="00AF0C91">
        <w:rPr>
          <w:sz w:val="26"/>
          <w:szCs w:val="26"/>
        </w:rPr>
        <w:t>56</w:t>
      </w:r>
      <w:r w:rsidR="009E515D">
        <w:rPr>
          <w:bCs/>
          <w:sz w:val="26"/>
          <w:szCs w:val="26"/>
        </w:rPr>
        <w:t> </w:t>
      </w:r>
      <w:r w:rsidR="00AF0C91">
        <w:rPr>
          <w:bCs/>
          <w:sz w:val="26"/>
          <w:szCs w:val="26"/>
        </w:rPr>
        <w:t>277</w:t>
      </w:r>
      <w:r w:rsidR="009E515D">
        <w:rPr>
          <w:bCs/>
          <w:sz w:val="26"/>
          <w:szCs w:val="26"/>
        </w:rPr>
        <w:t>,</w:t>
      </w:r>
      <w:r w:rsidR="00AF0C91">
        <w:rPr>
          <w:bCs/>
          <w:sz w:val="26"/>
          <w:szCs w:val="26"/>
        </w:rPr>
        <w:t>5</w:t>
      </w:r>
      <w:r w:rsidR="00586C8D" w:rsidRPr="00C95FBA">
        <w:rPr>
          <w:sz w:val="26"/>
          <w:szCs w:val="26"/>
        </w:rPr>
        <w:t xml:space="preserve"> тыс. руб., в том числе по годам:</w:t>
      </w:r>
    </w:p>
    <w:p w14:paraId="081A9DC3" w14:textId="05856A61" w:rsidR="006E3AA6" w:rsidRPr="00C95FBA" w:rsidRDefault="006E3AA6" w:rsidP="00BF20E7">
      <w:pPr>
        <w:widowControl w:val="0"/>
        <w:autoSpaceDE w:val="0"/>
        <w:autoSpaceDN w:val="0"/>
        <w:adjustRightInd w:val="0"/>
        <w:ind w:firstLine="709"/>
        <w:jc w:val="both"/>
        <w:outlineLvl w:val="1"/>
        <w:rPr>
          <w:sz w:val="26"/>
          <w:szCs w:val="26"/>
        </w:rPr>
      </w:pPr>
      <w:r w:rsidRPr="00C95FBA">
        <w:rPr>
          <w:sz w:val="26"/>
          <w:szCs w:val="26"/>
        </w:rPr>
        <w:t xml:space="preserve">2022 г. </w:t>
      </w:r>
      <w:r w:rsidR="005102E7" w:rsidRPr="00C95FBA">
        <w:rPr>
          <w:sz w:val="26"/>
          <w:szCs w:val="26"/>
        </w:rPr>
        <w:t>–</w:t>
      </w:r>
      <w:r w:rsidRPr="00C95FBA">
        <w:rPr>
          <w:sz w:val="26"/>
          <w:szCs w:val="26"/>
        </w:rPr>
        <w:t xml:space="preserve"> </w:t>
      </w:r>
      <w:r w:rsidR="00AF0C91">
        <w:rPr>
          <w:sz w:val="26"/>
          <w:szCs w:val="26"/>
        </w:rPr>
        <w:t>19</w:t>
      </w:r>
      <w:r w:rsidR="004175E2" w:rsidRPr="00C95FBA">
        <w:rPr>
          <w:sz w:val="26"/>
          <w:szCs w:val="26"/>
        </w:rPr>
        <w:t> </w:t>
      </w:r>
      <w:r w:rsidR="00AF0C91">
        <w:rPr>
          <w:sz w:val="26"/>
          <w:szCs w:val="26"/>
        </w:rPr>
        <w:t>092</w:t>
      </w:r>
      <w:r w:rsidR="004175E2" w:rsidRPr="00C95FBA">
        <w:rPr>
          <w:sz w:val="26"/>
          <w:szCs w:val="26"/>
        </w:rPr>
        <w:t>,</w:t>
      </w:r>
      <w:r w:rsidR="00AF0C91">
        <w:rPr>
          <w:sz w:val="26"/>
          <w:szCs w:val="26"/>
        </w:rPr>
        <w:t>5</w:t>
      </w:r>
      <w:r w:rsidR="005102E7" w:rsidRPr="00C95FBA">
        <w:rPr>
          <w:sz w:val="26"/>
          <w:szCs w:val="26"/>
        </w:rPr>
        <w:t xml:space="preserve"> тыс. руб.</w:t>
      </w:r>
      <w:r w:rsidR="00E76D12" w:rsidRPr="00C95FBA">
        <w:rPr>
          <w:sz w:val="26"/>
          <w:szCs w:val="26"/>
        </w:rPr>
        <w:t>;</w:t>
      </w:r>
    </w:p>
    <w:p w14:paraId="002304D4" w14:textId="7F48A0D1" w:rsidR="00E76D12" w:rsidRDefault="00E76D12" w:rsidP="00BF20E7">
      <w:pPr>
        <w:widowControl w:val="0"/>
        <w:autoSpaceDE w:val="0"/>
        <w:autoSpaceDN w:val="0"/>
        <w:adjustRightInd w:val="0"/>
        <w:ind w:firstLine="709"/>
        <w:jc w:val="both"/>
        <w:outlineLvl w:val="1"/>
        <w:rPr>
          <w:sz w:val="26"/>
          <w:szCs w:val="26"/>
        </w:rPr>
      </w:pPr>
      <w:r w:rsidRPr="00C95FBA">
        <w:rPr>
          <w:sz w:val="26"/>
          <w:szCs w:val="26"/>
        </w:rPr>
        <w:t xml:space="preserve">2023 г. </w:t>
      </w:r>
      <w:r w:rsidR="004175E2" w:rsidRPr="00C95FBA">
        <w:rPr>
          <w:sz w:val="26"/>
          <w:szCs w:val="26"/>
        </w:rPr>
        <w:t>–</w:t>
      </w:r>
      <w:r w:rsidRPr="00C95FBA">
        <w:rPr>
          <w:sz w:val="26"/>
          <w:szCs w:val="26"/>
        </w:rPr>
        <w:t xml:space="preserve"> </w:t>
      </w:r>
      <w:r w:rsidR="00AF0C91">
        <w:rPr>
          <w:sz w:val="26"/>
          <w:szCs w:val="26"/>
        </w:rPr>
        <w:t>18</w:t>
      </w:r>
      <w:r w:rsidR="004175E2" w:rsidRPr="00C95FBA">
        <w:rPr>
          <w:sz w:val="26"/>
          <w:szCs w:val="26"/>
        </w:rPr>
        <w:t> </w:t>
      </w:r>
      <w:r w:rsidR="00AF0C91">
        <w:rPr>
          <w:sz w:val="26"/>
          <w:szCs w:val="26"/>
        </w:rPr>
        <w:t>592</w:t>
      </w:r>
      <w:r w:rsidR="004175E2" w:rsidRPr="00C95FBA">
        <w:rPr>
          <w:sz w:val="26"/>
          <w:szCs w:val="26"/>
        </w:rPr>
        <w:t>,</w:t>
      </w:r>
      <w:r w:rsidR="00AF0C91">
        <w:rPr>
          <w:sz w:val="26"/>
          <w:szCs w:val="26"/>
        </w:rPr>
        <w:t>5</w:t>
      </w:r>
      <w:r w:rsidR="004175E2" w:rsidRPr="00C95FBA">
        <w:rPr>
          <w:sz w:val="26"/>
          <w:szCs w:val="26"/>
        </w:rPr>
        <w:t xml:space="preserve"> тыс. руб.</w:t>
      </w:r>
      <w:r w:rsidR="00AA291B">
        <w:rPr>
          <w:sz w:val="26"/>
          <w:szCs w:val="26"/>
        </w:rPr>
        <w:t>;</w:t>
      </w:r>
    </w:p>
    <w:p w14:paraId="5A7CFB53" w14:textId="3BC1F2B3" w:rsidR="00AA291B" w:rsidRPr="00C95FBA" w:rsidRDefault="00AA291B" w:rsidP="00BF20E7">
      <w:pPr>
        <w:widowControl w:val="0"/>
        <w:autoSpaceDE w:val="0"/>
        <w:autoSpaceDN w:val="0"/>
        <w:adjustRightInd w:val="0"/>
        <w:ind w:firstLine="709"/>
        <w:jc w:val="both"/>
        <w:outlineLvl w:val="1"/>
        <w:rPr>
          <w:sz w:val="26"/>
          <w:szCs w:val="26"/>
        </w:rPr>
      </w:pPr>
      <w:r>
        <w:rPr>
          <w:sz w:val="26"/>
          <w:szCs w:val="26"/>
        </w:rPr>
        <w:t xml:space="preserve">2024 г. – </w:t>
      </w:r>
      <w:r w:rsidR="00AF0C91">
        <w:rPr>
          <w:sz w:val="26"/>
          <w:szCs w:val="26"/>
        </w:rPr>
        <w:t>18</w:t>
      </w:r>
      <w:r w:rsidR="00067BFC">
        <w:rPr>
          <w:sz w:val="26"/>
          <w:szCs w:val="26"/>
        </w:rPr>
        <w:t> 5</w:t>
      </w:r>
      <w:r w:rsidR="00AF0C91">
        <w:rPr>
          <w:sz w:val="26"/>
          <w:szCs w:val="26"/>
        </w:rPr>
        <w:t>92</w:t>
      </w:r>
      <w:r w:rsidR="00067BFC">
        <w:rPr>
          <w:sz w:val="26"/>
          <w:szCs w:val="26"/>
        </w:rPr>
        <w:t>,</w:t>
      </w:r>
      <w:r w:rsidR="00AF0C91">
        <w:rPr>
          <w:sz w:val="26"/>
          <w:szCs w:val="26"/>
        </w:rPr>
        <w:t>5</w:t>
      </w:r>
      <w:r w:rsidR="00067BFC">
        <w:rPr>
          <w:sz w:val="26"/>
          <w:szCs w:val="26"/>
        </w:rPr>
        <w:t xml:space="preserve"> </w:t>
      </w:r>
      <w:r>
        <w:rPr>
          <w:sz w:val="26"/>
          <w:szCs w:val="26"/>
        </w:rPr>
        <w:t>тыс. руб.</w:t>
      </w:r>
    </w:p>
    <w:p w14:paraId="07C295D8" w14:textId="77777777" w:rsidR="00586C8D" w:rsidRPr="00D606A4" w:rsidRDefault="004F6392" w:rsidP="00586C8D">
      <w:pPr>
        <w:widowControl w:val="0"/>
        <w:autoSpaceDE w:val="0"/>
        <w:autoSpaceDN w:val="0"/>
        <w:adjustRightInd w:val="0"/>
        <w:ind w:firstLine="709"/>
        <w:jc w:val="both"/>
        <w:outlineLvl w:val="1"/>
        <w:rPr>
          <w:sz w:val="26"/>
          <w:szCs w:val="26"/>
        </w:rPr>
      </w:pPr>
      <w:r>
        <w:rPr>
          <w:sz w:val="26"/>
          <w:szCs w:val="26"/>
        </w:rPr>
        <w:t>подпрограмма 4:</w:t>
      </w:r>
    </w:p>
    <w:p w14:paraId="4EFB368A" w14:textId="3CE15A2E" w:rsidR="00586C8D" w:rsidRPr="00D606A4" w:rsidRDefault="004F6392" w:rsidP="00586C8D">
      <w:pPr>
        <w:widowControl w:val="0"/>
        <w:autoSpaceDE w:val="0"/>
        <w:autoSpaceDN w:val="0"/>
        <w:adjustRightInd w:val="0"/>
        <w:ind w:firstLine="709"/>
        <w:jc w:val="both"/>
        <w:outlineLvl w:val="1"/>
        <w:rPr>
          <w:sz w:val="26"/>
          <w:szCs w:val="26"/>
        </w:rPr>
      </w:pPr>
      <w:r>
        <w:rPr>
          <w:sz w:val="26"/>
          <w:szCs w:val="26"/>
        </w:rPr>
        <w:t>в</w:t>
      </w:r>
      <w:r w:rsidR="00586C8D" w:rsidRPr="00D606A4">
        <w:rPr>
          <w:sz w:val="26"/>
          <w:szCs w:val="26"/>
        </w:rPr>
        <w:t xml:space="preserve">сего по </w:t>
      </w:r>
      <w:r w:rsidR="00586C8D" w:rsidRPr="00C95FBA">
        <w:rPr>
          <w:sz w:val="26"/>
          <w:szCs w:val="26"/>
        </w:rPr>
        <w:t xml:space="preserve">подпрограмме 4 – </w:t>
      </w:r>
      <w:r w:rsidR="00831234">
        <w:rPr>
          <w:sz w:val="26"/>
          <w:szCs w:val="26"/>
        </w:rPr>
        <w:t>33</w:t>
      </w:r>
      <w:r w:rsidR="009E515D">
        <w:rPr>
          <w:bCs/>
          <w:sz w:val="26"/>
          <w:szCs w:val="26"/>
        </w:rPr>
        <w:t> </w:t>
      </w:r>
      <w:r w:rsidR="00831234">
        <w:rPr>
          <w:bCs/>
          <w:sz w:val="26"/>
          <w:szCs w:val="26"/>
        </w:rPr>
        <w:t>507</w:t>
      </w:r>
      <w:r w:rsidR="009E515D">
        <w:rPr>
          <w:bCs/>
          <w:sz w:val="26"/>
          <w:szCs w:val="26"/>
        </w:rPr>
        <w:t>,</w:t>
      </w:r>
      <w:r w:rsidR="00831234">
        <w:rPr>
          <w:bCs/>
          <w:sz w:val="26"/>
          <w:szCs w:val="26"/>
        </w:rPr>
        <w:t>0</w:t>
      </w:r>
      <w:r w:rsidR="00586C8D" w:rsidRPr="00C95FBA">
        <w:rPr>
          <w:sz w:val="26"/>
          <w:szCs w:val="26"/>
        </w:rPr>
        <w:t xml:space="preserve"> тыс. руб</w:t>
      </w:r>
      <w:r w:rsidR="00586C8D" w:rsidRPr="00D606A4">
        <w:rPr>
          <w:sz w:val="26"/>
          <w:szCs w:val="26"/>
        </w:rPr>
        <w:t>.,</w:t>
      </w:r>
      <w:r w:rsidR="008D144F" w:rsidRPr="00D606A4">
        <w:rPr>
          <w:sz w:val="26"/>
          <w:szCs w:val="26"/>
        </w:rPr>
        <w:t xml:space="preserve"> </w:t>
      </w:r>
      <w:r w:rsidR="00586C8D" w:rsidRPr="00D606A4">
        <w:rPr>
          <w:sz w:val="26"/>
          <w:szCs w:val="26"/>
        </w:rPr>
        <w:t xml:space="preserve">в том числе по годам: </w:t>
      </w:r>
    </w:p>
    <w:p w14:paraId="16683962" w14:textId="269FFB5C" w:rsidR="006E3AA6" w:rsidRPr="00C95FBA" w:rsidRDefault="006E3AA6" w:rsidP="00586C8D">
      <w:pPr>
        <w:widowControl w:val="0"/>
        <w:autoSpaceDE w:val="0"/>
        <w:autoSpaceDN w:val="0"/>
        <w:adjustRightInd w:val="0"/>
        <w:ind w:firstLine="709"/>
        <w:jc w:val="both"/>
        <w:outlineLvl w:val="1"/>
        <w:rPr>
          <w:sz w:val="26"/>
          <w:szCs w:val="26"/>
        </w:rPr>
      </w:pPr>
      <w:r w:rsidRPr="00C95FBA">
        <w:rPr>
          <w:sz w:val="26"/>
          <w:szCs w:val="26"/>
        </w:rPr>
        <w:t xml:space="preserve">2022 г. </w:t>
      </w:r>
      <w:r w:rsidR="007B49CA" w:rsidRPr="00C95FBA">
        <w:rPr>
          <w:sz w:val="26"/>
          <w:szCs w:val="26"/>
        </w:rPr>
        <w:t>–</w:t>
      </w:r>
      <w:r w:rsidRPr="00C95FBA">
        <w:rPr>
          <w:sz w:val="26"/>
          <w:szCs w:val="26"/>
        </w:rPr>
        <w:t xml:space="preserve"> </w:t>
      </w:r>
      <w:r w:rsidR="00831234">
        <w:rPr>
          <w:sz w:val="26"/>
          <w:szCs w:val="26"/>
        </w:rPr>
        <w:t>11</w:t>
      </w:r>
      <w:r w:rsidR="004175E2" w:rsidRPr="00C95FBA">
        <w:rPr>
          <w:sz w:val="26"/>
          <w:szCs w:val="26"/>
        </w:rPr>
        <w:t> </w:t>
      </w:r>
      <w:r w:rsidR="00831234">
        <w:rPr>
          <w:sz w:val="26"/>
          <w:szCs w:val="26"/>
        </w:rPr>
        <w:t>169</w:t>
      </w:r>
      <w:r w:rsidR="004175E2" w:rsidRPr="00C95FBA">
        <w:rPr>
          <w:sz w:val="26"/>
          <w:szCs w:val="26"/>
        </w:rPr>
        <w:t>,</w:t>
      </w:r>
      <w:r w:rsidR="00831234">
        <w:rPr>
          <w:sz w:val="26"/>
          <w:szCs w:val="26"/>
        </w:rPr>
        <w:t>0</w:t>
      </w:r>
      <w:r w:rsidR="005102E7" w:rsidRPr="00C95FBA">
        <w:rPr>
          <w:sz w:val="26"/>
          <w:szCs w:val="26"/>
        </w:rPr>
        <w:t xml:space="preserve"> тыс. руб.</w:t>
      </w:r>
      <w:r w:rsidR="00E76D12" w:rsidRPr="00C95FBA">
        <w:rPr>
          <w:sz w:val="26"/>
          <w:szCs w:val="26"/>
        </w:rPr>
        <w:t>;</w:t>
      </w:r>
    </w:p>
    <w:p w14:paraId="376E11A2" w14:textId="24E18B5F" w:rsidR="00E76D12" w:rsidRDefault="00E76D12" w:rsidP="00586C8D">
      <w:pPr>
        <w:widowControl w:val="0"/>
        <w:autoSpaceDE w:val="0"/>
        <w:autoSpaceDN w:val="0"/>
        <w:adjustRightInd w:val="0"/>
        <w:ind w:firstLine="709"/>
        <w:jc w:val="both"/>
        <w:outlineLvl w:val="1"/>
        <w:rPr>
          <w:sz w:val="26"/>
          <w:szCs w:val="26"/>
        </w:rPr>
      </w:pPr>
      <w:r w:rsidRPr="00C95FBA">
        <w:rPr>
          <w:sz w:val="26"/>
          <w:szCs w:val="26"/>
        </w:rPr>
        <w:t xml:space="preserve">2023 г. </w:t>
      </w:r>
      <w:r w:rsidR="004175E2" w:rsidRPr="00C95FBA">
        <w:rPr>
          <w:sz w:val="26"/>
          <w:szCs w:val="26"/>
        </w:rPr>
        <w:t>–</w:t>
      </w:r>
      <w:r w:rsidRPr="00C95FBA">
        <w:rPr>
          <w:sz w:val="26"/>
          <w:szCs w:val="26"/>
        </w:rPr>
        <w:t xml:space="preserve"> </w:t>
      </w:r>
      <w:r w:rsidR="00831234" w:rsidRPr="00831234">
        <w:rPr>
          <w:sz w:val="26"/>
          <w:szCs w:val="26"/>
        </w:rPr>
        <w:t>11 169,0</w:t>
      </w:r>
      <w:r w:rsidR="004175E2" w:rsidRPr="00C95FBA">
        <w:rPr>
          <w:sz w:val="26"/>
          <w:szCs w:val="26"/>
        </w:rPr>
        <w:t xml:space="preserve"> тыс. руб.</w:t>
      </w:r>
      <w:r w:rsidR="00AA291B">
        <w:rPr>
          <w:sz w:val="26"/>
          <w:szCs w:val="26"/>
        </w:rPr>
        <w:t>;</w:t>
      </w:r>
    </w:p>
    <w:p w14:paraId="14A75410" w14:textId="0E6B47DD" w:rsidR="00AA291B" w:rsidRPr="00C95FBA" w:rsidRDefault="00AA291B" w:rsidP="00586C8D">
      <w:pPr>
        <w:widowControl w:val="0"/>
        <w:autoSpaceDE w:val="0"/>
        <w:autoSpaceDN w:val="0"/>
        <w:adjustRightInd w:val="0"/>
        <w:ind w:firstLine="709"/>
        <w:jc w:val="both"/>
        <w:outlineLvl w:val="1"/>
        <w:rPr>
          <w:sz w:val="26"/>
          <w:szCs w:val="26"/>
        </w:rPr>
      </w:pPr>
      <w:r>
        <w:rPr>
          <w:sz w:val="26"/>
          <w:szCs w:val="26"/>
        </w:rPr>
        <w:t xml:space="preserve">2024 г. – </w:t>
      </w:r>
      <w:r w:rsidR="00831234" w:rsidRPr="00831234">
        <w:rPr>
          <w:sz w:val="26"/>
          <w:szCs w:val="26"/>
        </w:rPr>
        <w:t>11 169,0</w:t>
      </w:r>
      <w:r w:rsidR="00067BFC">
        <w:rPr>
          <w:sz w:val="26"/>
          <w:szCs w:val="26"/>
        </w:rPr>
        <w:t xml:space="preserve"> </w:t>
      </w:r>
      <w:r>
        <w:rPr>
          <w:sz w:val="26"/>
          <w:szCs w:val="26"/>
        </w:rPr>
        <w:t>тыс. руб.</w:t>
      </w:r>
    </w:p>
    <w:p w14:paraId="7250A5FA" w14:textId="77777777" w:rsidR="007B49CA" w:rsidRPr="00C95FBA" w:rsidRDefault="004F6392" w:rsidP="007B49CA">
      <w:pPr>
        <w:widowControl w:val="0"/>
        <w:autoSpaceDE w:val="0"/>
        <w:autoSpaceDN w:val="0"/>
        <w:adjustRightInd w:val="0"/>
        <w:ind w:firstLine="709"/>
        <w:jc w:val="both"/>
        <w:outlineLvl w:val="1"/>
        <w:rPr>
          <w:sz w:val="26"/>
          <w:szCs w:val="26"/>
        </w:rPr>
      </w:pPr>
      <w:bookmarkStart w:id="6" w:name="_Hlk37506198"/>
      <w:r>
        <w:rPr>
          <w:sz w:val="26"/>
          <w:szCs w:val="26"/>
        </w:rPr>
        <w:t>подпрограмма 5:</w:t>
      </w:r>
    </w:p>
    <w:p w14:paraId="1AFC628E" w14:textId="5753F591" w:rsidR="007B49CA" w:rsidRPr="00C95FBA" w:rsidRDefault="004F6392" w:rsidP="007B49CA">
      <w:pPr>
        <w:widowControl w:val="0"/>
        <w:autoSpaceDE w:val="0"/>
        <w:autoSpaceDN w:val="0"/>
        <w:adjustRightInd w:val="0"/>
        <w:ind w:firstLine="709"/>
        <w:jc w:val="both"/>
        <w:outlineLvl w:val="1"/>
        <w:rPr>
          <w:sz w:val="26"/>
          <w:szCs w:val="26"/>
        </w:rPr>
      </w:pPr>
      <w:r>
        <w:rPr>
          <w:sz w:val="26"/>
          <w:szCs w:val="26"/>
        </w:rPr>
        <w:t>в</w:t>
      </w:r>
      <w:r w:rsidR="007B49CA" w:rsidRPr="00C95FBA">
        <w:rPr>
          <w:sz w:val="26"/>
          <w:szCs w:val="26"/>
        </w:rPr>
        <w:t>сего по подпрограмме 5 –</w:t>
      </w:r>
      <w:r w:rsidR="00115315" w:rsidRPr="00C95FBA">
        <w:rPr>
          <w:sz w:val="26"/>
          <w:szCs w:val="26"/>
        </w:rPr>
        <w:t xml:space="preserve"> </w:t>
      </w:r>
      <w:r w:rsidR="00FF2C35">
        <w:rPr>
          <w:bCs/>
          <w:sz w:val="26"/>
          <w:szCs w:val="26"/>
        </w:rPr>
        <w:t>269</w:t>
      </w:r>
      <w:r w:rsidR="009E515D">
        <w:rPr>
          <w:bCs/>
          <w:sz w:val="26"/>
          <w:szCs w:val="26"/>
        </w:rPr>
        <w:t> </w:t>
      </w:r>
      <w:r w:rsidR="00FF2C35">
        <w:rPr>
          <w:bCs/>
          <w:sz w:val="26"/>
          <w:szCs w:val="26"/>
        </w:rPr>
        <w:t>704</w:t>
      </w:r>
      <w:r w:rsidR="009E515D">
        <w:rPr>
          <w:bCs/>
          <w:sz w:val="26"/>
          <w:szCs w:val="26"/>
        </w:rPr>
        <w:t>,</w:t>
      </w:r>
      <w:r w:rsidR="00FF2C35">
        <w:rPr>
          <w:bCs/>
          <w:sz w:val="26"/>
          <w:szCs w:val="26"/>
        </w:rPr>
        <w:t>7</w:t>
      </w:r>
      <w:r w:rsidR="007B49CA" w:rsidRPr="00C95FBA">
        <w:rPr>
          <w:sz w:val="26"/>
          <w:szCs w:val="26"/>
        </w:rPr>
        <w:t xml:space="preserve"> тыс. руб., в том числе по годам: </w:t>
      </w:r>
    </w:p>
    <w:p w14:paraId="5F5DA971" w14:textId="5636E966" w:rsidR="007B49CA" w:rsidRPr="00C95FBA" w:rsidRDefault="00115315" w:rsidP="007B49CA">
      <w:pPr>
        <w:widowControl w:val="0"/>
        <w:autoSpaceDE w:val="0"/>
        <w:autoSpaceDN w:val="0"/>
        <w:adjustRightInd w:val="0"/>
        <w:ind w:firstLine="709"/>
        <w:jc w:val="both"/>
        <w:outlineLvl w:val="1"/>
        <w:rPr>
          <w:sz w:val="26"/>
          <w:szCs w:val="26"/>
        </w:rPr>
      </w:pPr>
      <w:r w:rsidRPr="00C95FBA">
        <w:rPr>
          <w:sz w:val="26"/>
          <w:szCs w:val="26"/>
        </w:rPr>
        <w:t xml:space="preserve">2022 г. – </w:t>
      </w:r>
      <w:r w:rsidR="00FF2C35">
        <w:rPr>
          <w:sz w:val="26"/>
          <w:szCs w:val="26"/>
        </w:rPr>
        <w:t>103</w:t>
      </w:r>
      <w:r w:rsidR="004175E2" w:rsidRPr="00C95FBA">
        <w:rPr>
          <w:sz w:val="26"/>
          <w:szCs w:val="26"/>
        </w:rPr>
        <w:t> </w:t>
      </w:r>
      <w:r w:rsidR="00FF2C35">
        <w:rPr>
          <w:sz w:val="26"/>
          <w:szCs w:val="26"/>
        </w:rPr>
        <w:t>344</w:t>
      </w:r>
      <w:r w:rsidR="004175E2" w:rsidRPr="00C95FBA">
        <w:rPr>
          <w:sz w:val="26"/>
          <w:szCs w:val="26"/>
        </w:rPr>
        <w:t>,</w:t>
      </w:r>
      <w:r w:rsidR="00FF2C35">
        <w:rPr>
          <w:sz w:val="26"/>
          <w:szCs w:val="26"/>
        </w:rPr>
        <w:t>1</w:t>
      </w:r>
      <w:r w:rsidR="007B49CA" w:rsidRPr="00C95FBA">
        <w:rPr>
          <w:sz w:val="26"/>
          <w:szCs w:val="26"/>
        </w:rPr>
        <w:t xml:space="preserve"> тыс. руб.</w:t>
      </w:r>
      <w:r w:rsidR="00E76D12" w:rsidRPr="00C95FBA">
        <w:rPr>
          <w:sz w:val="26"/>
          <w:szCs w:val="26"/>
        </w:rPr>
        <w:t>;</w:t>
      </w:r>
    </w:p>
    <w:p w14:paraId="273A354F" w14:textId="0C21731D" w:rsidR="00E76D12" w:rsidRDefault="00E76D12" w:rsidP="007B49CA">
      <w:pPr>
        <w:widowControl w:val="0"/>
        <w:autoSpaceDE w:val="0"/>
        <w:autoSpaceDN w:val="0"/>
        <w:adjustRightInd w:val="0"/>
        <w:ind w:firstLine="709"/>
        <w:jc w:val="both"/>
        <w:outlineLvl w:val="1"/>
        <w:rPr>
          <w:sz w:val="26"/>
          <w:szCs w:val="26"/>
        </w:rPr>
      </w:pPr>
      <w:r w:rsidRPr="00C95FBA">
        <w:rPr>
          <w:sz w:val="26"/>
          <w:szCs w:val="26"/>
        </w:rPr>
        <w:t xml:space="preserve">2023 г. </w:t>
      </w:r>
      <w:r w:rsidR="004175E2" w:rsidRPr="00C95FBA">
        <w:rPr>
          <w:sz w:val="26"/>
          <w:szCs w:val="26"/>
        </w:rPr>
        <w:t>–</w:t>
      </w:r>
      <w:r w:rsidRPr="00C95FBA">
        <w:rPr>
          <w:sz w:val="26"/>
          <w:szCs w:val="26"/>
        </w:rPr>
        <w:t xml:space="preserve"> </w:t>
      </w:r>
      <w:r w:rsidR="00FF2C35">
        <w:rPr>
          <w:sz w:val="26"/>
          <w:szCs w:val="26"/>
        </w:rPr>
        <w:t>84</w:t>
      </w:r>
      <w:r w:rsidR="004175E2" w:rsidRPr="00C95FBA">
        <w:rPr>
          <w:sz w:val="26"/>
          <w:szCs w:val="26"/>
        </w:rPr>
        <w:t> </w:t>
      </w:r>
      <w:r w:rsidR="00FF2C35">
        <w:rPr>
          <w:sz w:val="26"/>
          <w:szCs w:val="26"/>
        </w:rPr>
        <w:t>500</w:t>
      </w:r>
      <w:r w:rsidR="004175E2" w:rsidRPr="00C95FBA">
        <w:rPr>
          <w:sz w:val="26"/>
          <w:szCs w:val="26"/>
        </w:rPr>
        <w:t>,</w:t>
      </w:r>
      <w:r w:rsidR="00FF2C35">
        <w:rPr>
          <w:sz w:val="26"/>
          <w:szCs w:val="26"/>
        </w:rPr>
        <w:t>8</w:t>
      </w:r>
      <w:r w:rsidR="004175E2" w:rsidRPr="00C95FBA">
        <w:rPr>
          <w:sz w:val="26"/>
          <w:szCs w:val="26"/>
        </w:rPr>
        <w:t xml:space="preserve"> тыс. руб.</w:t>
      </w:r>
      <w:r w:rsidR="00AA291B">
        <w:rPr>
          <w:sz w:val="26"/>
          <w:szCs w:val="26"/>
        </w:rPr>
        <w:t>;</w:t>
      </w:r>
    </w:p>
    <w:p w14:paraId="7F1BE8B1" w14:textId="2F02A7A8" w:rsidR="00AA291B" w:rsidRPr="00C95FBA" w:rsidRDefault="00AA291B" w:rsidP="007B49CA">
      <w:pPr>
        <w:widowControl w:val="0"/>
        <w:autoSpaceDE w:val="0"/>
        <w:autoSpaceDN w:val="0"/>
        <w:adjustRightInd w:val="0"/>
        <w:ind w:firstLine="709"/>
        <w:jc w:val="both"/>
        <w:outlineLvl w:val="1"/>
        <w:rPr>
          <w:sz w:val="26"/>
          <w:szCs w:val="26"/>
        </w:rPr>
      </w:pPr>
      <w:r>
        <w:rPr>
          <w:sz w:val="26"/>
          <w:szCs w:val="26"/>
        </w:rPr>
        <w:t xml:space="preserve">2024 г. – </w:t>
      </w:r>
      <w:r w:rsidR="00FF2C35">
        <w:rPr>
          <w:sz w:val="26"/>
          <w:szCs w:val="26"/>
        </w:rPr>
        <w:t>81</w:t>
      </w:r>
      <w:r w:rsidR="00067BFC">
        <w:rPr>
          <w:sz w:val="26"/>
          <w:szCs w:val="26"/>
        </w:rPr>
        <w:t> </w:t>
      </w:r>
      <w:r w:rsidR="00FF2C35">
        <w:rPr>
          <w:sz w:val="26"/>
          <w:szCs w:val="26"/>
        </w:rPr>
        <w:t>859</w:t>
      </w:r>
      <w:r w:rsidR="00067BFC">
        <w:rPr>
          <w:sz w:val="26"/>
          <w:szCs w:val="26"/>
        </w:rPr>
        <w:t>,</w:t>
      </w:r>
      <w:r w:rsidR="00FF2C35">
        <w:rPr>
          <w:sz w:val="26"/>
          <w:szCs w:val="26"/>
        </w:rPr>
        <w:t>8</w:t>
      </w:r>
      <w:r w:rsidR="00067BFC">
        <w:rPr>
          <w:sz w:val="26"/>
          <w:szCs w:val="26"/>
        </w:rPr>
        <w:t xml:space="preserve"> </w:t>
      </w:r>
      <w:r>
        <w:rPr>
          <w:sz w:val="26"/>
          <w:szCs w:val="26"/>
        </w:rPr>
        <w:t>тыс. руб.</w:t>
      </w:r>
    </w:p>
    <w:p w14:paraId="6CBADC10" w14:textId="77777777" w:rsidR="00586C8D" w:rsidRPr="00C95FBA" w:rsidRDefault="00586C8D" w:rsidP="00586C8D">
      <w:pPr>
        <w:widowControl w:val="0"/>
        <w:autoSpaceDE w:val="0"/>
        <w:autoSpaceDN w:val="0"/>
        <w:adjustRightInd w:val="0"/>
        <w:ind w:firstLine="709"/>
        <w:jc w:val="both"/>
        <w:outlineLvl w:val="1"/>
        <w:rPr>
          <w:sz w:val="26"/>
          <w:szCs w:val="26"/>
        </w:rPr>
      </w:pPr>
      <w:r w:rsidRPr="00C95FBA">
        <w:rPr>
          <w:sz w:val="26"/>
          <w:szCs w:val="26"/>
        </w:rPr>
        <w:t>- средства, предусматриваемые из внебюджетных источников за сче</w:t>
      </w:r>
      <w:r w:rsidR="004F6392">
        <w:rPr>
          <w:sz w:val="26"/>
          <w:szCs w:val="26"/>
        </w:rPr>
        <w:t>т приносящей доход деятельности:</w:t>
      </w:r>
    </w:p>
    <w:p w14:paraId="57994520" w14:textId="1A6F50D9" w:rsidR="00586C8D" w:rsidRPr="00C95FBA" w:rsidRDefault="004F6392" w:rsidP="00586C8D">
      <w:pPr>
        <w:widowControl w:val="0"/>
        <w:autoSpaceDE w:val="0"/>
        <w:autoSpaceDN w:val="0"/>
        <w:adjustRightInd w:val="0"/>
        <w:ind w:firstLine="709"/>
        <w:jc w:val="both"/>
        <w:outlineLvl w:val="1"/>
        <w:rPr>
          <w:sz w:val="26"/>
          <w:szCs w:val="26"/>
        </w:rPr>
      </w:pPr>
      <w:r>
        <w:rPr>
          <w:sz w:val="26"/>
          <w:szCs w:val="26"/>
        </w:rPr>
        <w:t>в</w:t>
      </w:r>
      <w:r w:rsidR="00586C8D" w:rsidRPr="00C95FBA">
        <w:rPr>
          <w:sz w:val="26"/>
          <w:szCs w:val="26"/>
        </w:rPr>
        <w:t xml:space="preserve">сего по Программе – </w:t>
      </w:r>
      <w:r w:rsidR="00FF2C35">
        <w:rPr>
          <w:sz w:val="26"/>
          <w:szCs w:val="26"/>
        </w:rPr>
        <w:t>36</w:t>
      </w:r>
      <w:r w:rsidR="009E515D">
        <w:rPr>
          <w:sz w:val="26"/>
          <w:szCs w:val="26"/>
        </w:rPr>
        <w:t> </w:t>
      </w:r>
      <w:r w:rsidR="00FF2C35">
        <w:rPr>
          <w:sz w:val="26"/>
          <w:szCs w:val="26"/>
        </w:rPr>
        <w:t>829</w:t>
      </w:r>
      <w:r w:rsidR="009E515D">
        <w:rPr>
          <w:sz w:val="26"/>
          <w:szCs w:val="26"/>
        </w:rPr>
        <w:t>,</w:t>
      </w:r>
      <w:r w:rsidR="00FF2C35">
        <w:rPr>
          <w:sz w:val="26"/>
          <w:szCs w:val="26"/>
        </w:rPr>
        <w:t>1</w:t>
      </w:r>
      <w:r w:rsidR="00586C8D" w:rsidRPr="00C95FBA">
        <w:rPr>
          <w:sz w:val="26"/>
          <w:szCs w:val="26"/>
        </w:rPr>
        <w:t xml:space="preserve"> тыс. руб.,</w:t>
      </w:r>
    </w:p>
    <w:p w14:paraId="2DFDCB72" w14:textId="77777777" w:rsidR="00586C8D" w:rsidRPr="00C95FBA" w:rsidRDefault="00586C8D" w:rsidP="00586C8D">
      <w:pPr>
        <w:widowControl w:val="0"/>
        <w:autoSpaceDE w:val="0"/>
        <w:autoSpaceDN w:val="0"/>
        <w:adjustRightInd w:val="0"/>
        <w:ind w:firstLine="709"/>
        <w:jc w:val="both"/>
        <w:outlineLvl w:val="1"/>
        <w:rPr>
          <w:sz w:val="26"/>
          <w:szCs w:val="26"/>
        </w:rPr>
      </w:pPr>
      <w:r w:rsidRPr="00C95FBA">
        <w:rPr>
          <w:sz w:val="26"/>
          <w:szCs w:val="26"/>
        </w:rPr>
        <w:t>в том числе по годам:</w:t>
      </w:r>
    </w:p>
    <w:p w14:paraId="7C72A0B0" w14:textId="447C5C26" w:rsidR="006E3AA6" w:rsidRPr="00C95FBA" w:rsidRDefault="006E3AA6" w:rsidP="00586C8D">
      <w:pPr>
        <w:widowControl w:val="0"/>
        <w:autoSpaceDE w:val="0"/>
        <w:autoSpaceDN w:val="0"/>
        <w:adjustRightInd w:val="0"/>
        <w:ind w:firstLine="709"/>
        <w:jc w:val="both"/>
        <w:outlineLvl w:val="1"/>
        <w:rPr>
          <w:sz w:val="26"/>
          <w:szCs w:val="26"/>
        </w:rPr>
      </w:pPr>
      <w:r w:rsidRPr="00C95FBA">
        <w:rPr>
          <w:sz w:val="26"/>
          <w:szCs w:val="26"/>
        </w:rPr>
        <w:t xml:space="preserve">2022 г. </w:t>
      </w:r>
      <w:r w:rsidR="005102E7" w:rsidRPr="00C95FBA">
        <w:rPr>
          <w:sz w:val="26"/>
          <w:szCs w:val="26"/>
        </w:rPr>
        <w:t>–</w:t>
      </w:r>
      <w:r w:rsidRPr="00C95FBA">
        <w:rPr>
          <w:sz w:val="26"/>
          <w:szCs w:val="26"/>
        </w:rPr>
        <w:t xml:space="preserve"> </w:t>
      </w:r>
      <w:r w:rsidR="00FF2C35">
        <w:rPr>
          <w:sz w:val="26"/>
          <w:szCs w:val="26"/>
        </w:rPr>
        <w:t>18</w:t>
      </w:r>
      <w:r w:rsidR="005B39AA" w:rsidRPr="00C95FBA">
        <w:rPr>
          <w:sz w:val="26"/>
          <w:szCs w:val="26"/>
        </w:rPr>
        <w:t> </w:t>
      </w:r>
      <w:r w:rsidR="00FF2C35">
        <w:rPr>
          <w:sz w:val="26"/>
          <w:szCs w:val="26"/>
        </w:rPr>
        <w:t>534</w:t>
      </w:r>
      <w:r w:rsidR="005B39AA" w:rsidRPr="00C95FBA">
        <w:rPr>
          <w:sz w:val="26"/>
          <w:szCs w:val="26"/>
        </w:rPr>
        <w:t>,</w:t>
      </w:r>
      <w:r w:rsidR="00FF2C35">
        <w:rPr>
          <w:sz w:val="26"/>
          <w:szCs w:val="26"/>
        </w:rPr>
        <w:t>7</w:t>
      </w:r>
      <w:r w:rsidR="005102E7" w:rsidRPr="00C95FBA">
        <w:rPr>
          <w:sz w:val="26"/>
          <w:szCs w:val="26"/>
        </w:rPr>
        <w:t xml:space="preserve"> тыс. руб.</w:t>
      </w:r>
      <w:r w:rsidR="00E76D12" w:rsidRPr="00C95FBA">
        <w:rPr>
          <w:sz w:val="26"/>
          <w:szCs w:val="26"/>
        </w:rPr>
        <w:t>;</w:t>
      </w:r>
    </w:p>
    <w:p w14:paraId="548B7CB1" w14:textId="1E658B74" w:rsidR="00E76D12" w:rsidRDefault="00E76D12" w:rsidP="00586C8D">
      <w:pPr>
        <w:widowControl w:val="0"/>
        <w:autoSpaceDE w:val="0"/>
        <w:autoSpaceDN w:val="0"/>
        <w:adjustRightInd w:val="0"/>
        <w:ind w:firstLine="709"/>
        <w:jc w:val="both"/>
        <w:outlineLvl w:val="1"/>
        <w:rPr>
          <w:sz w:val="26"/>
          <w:szCs w:val="26"/>
        </w:rPr>
      </w:pPr>
      <w:r w:rsidRPr="00D606A4">
        <w:rPr>
          <w:sz w:val="26"/>
          <w:szCs w:val="26"/>
        </w:rPr>
        <w:t xml:space="preserve">2023 г. </w:t>
      </w:r>
      <w:r w:rsidR="005B39AA" w:rsidRPr="00D606A4">
        <w:rPr>
          <w:sz w:val="26"/>
          <w:szCs w:val="26"/>
        </w:rPr>
        <w:t>–</w:t>
      </w:r>
      <w:r w:rsidRPr="00D606A4">
        <w:rPr>
          <w:sz w:val="26"/>
          <w:szCs w:val="26"/>
        </w:rPr>
        <w:t xml:space="preserve"> </w:t>
      </w:r>
      <w:r w:rsidR="00115A1E">
        <w:rPr>
          <w:sz w:val="26"/>
          <w:szCs w:val="26"/>
        </w:rPr>
        <w:t>9</w:t>
      </w:r>
      <w:r w:rsidR="00115A1E" w:rsidRPr="00C95FBA">
        <w:rPr>
          <w:sz w:val="26"/>
          <w:szCs w:val="26"/>
        </w:rPr>
        <w:t> </w:t>
      </w:r>
      <w:r w:rsidR="00115A1E">
        <w:rPr>
          <w:sz w:val="26"/>
          <w:szCs w:val="26"/>
        </w:rPr>
        <w:t>147</w:t>
      </w:r>
      <w:r w:rsidR="00115A1E" w:rsidRPr="00C95FBA">
        <w:rPr>
          <w:sz w:val="26"/>
          <w:szCs w:val="26"/>
        </w:rPr>
        <w:t>,</w:t>
      </w:r>
      <w:r w:rsidR="00115A1E">
        <w:rPr>
          <w:sz w:val="26"/>
          <w:szCs w:val="26"/>
        </w:rPr>
        <w:t>2</w:t>
      </w:r>
      <w:r w:rsidR="005B39AA" w:rsidRPr="00D606A4">
        <w:rPr>
          <w:sz w:val="26"/>
          <w:szCs w:val="26"/>
        </w:rPr>
        <w:t xml:space="preserve"> тыс. руб.</w:t>
      </w:r>
    </w:p>
    <w:p w14:paraId="063B7CC7" w14:textId="782FD00E" w:rsidR="004F6392" w:rsidRDefault="004F6392" w:rsidP="00586C8D">
      <w:pPr>
        <w:widowControl w:val="0"/>
        <w:autoSpaceDE w:val="0"/>
        <w:autoSpaceDN w:val="0"/>
        <w:adjustRightInd w:val="0"/>
        <w:ind w:firstLine="709"/>
        <w:jc w:val="both"/>
        <w:outlineLvl w:val="1"/>
        <w:rPr>
          <w:sz w:val="26"/>
          <w:szCs w:val="26"/>
        </w:rPr>
      </w:pPr>
      <w:r>
        <w:rPr>
          <w:sz w:val="26"/>
          <w:szCs w:val="26"/>
        </w:rPr>
        <w:t xml:space="preserve">2024 г. – </w:t>
      </w:r>
      <w:r w:rsidR="00115A1E">
        <w:rPr>
          <w:sz w:val="26"/>
          <w:szCs w:val="26"/>
        </w:rPr>
        <w:t>9</w:t>
      </w:r>
      <w:r w:rsidR="00115A1E" w:rsidRPr="00C95FBA">
        <w:rPr>
          <w:sz w:val="26"/>
          <w:szCs w:val="26"/>
        </w:rPr>
        <w:t> </w:t>
      </w:r>
      <w:r w:rsidR="00115A1E">
        <w:rPr>
          <w:sz w:val="26"/>
          <w:szCs w:val="26"/>
        </w:rPr>
        <w:t>147</w:t>
      </w:r>
      <w:r w:rsidR="00115A1E" w:rsidRPr="00C95FBA">
        <w:rPr>
          <w:sz w:val="26"/>
          <w:szCs w:val="26"/>
        </w:rPr>
        <w:t>,</w:t>
      </w:r>
      <w:r w:rsidR="00115A1E">
        <w:rPr>
          <w:sz w:val="26"/>
          <w:szCs w:val="26"/>
        </w:rPr>
        <w:t xml:space="preserve">2 </w:t>
      </w:r>
      <w:r>
        <w:rPr>
          <w:sz w:val="26"/>
          <w:szCs w:val="26"/>
        </w:rPr>
        <w:t>тыс. руб.</w:t>
      </w:r>
    </w:p>
    <w:p w14:paraId="332E960A" w14:textId="220CFE87" w:rsidR="0067598C" w:rsidRPr="0067598C" w:rsidRDefault="0067598C" w:rsidP="0067598C">
      <w:pPr>
        <w:widowControl w:val="0"/>
        <w:autoSpaceDE w:val="0"/>
        <w:autoSpaceDN w:val="0"/>
        <w:adjustRightInd w:val="0"/>
        <w:ind w:firstLine="709"/>
        <w:jc w:val="both"/>
        <w:outlineLvl w:val="1"/>
        <w:rPr>
          <w:sz w:val="26"/>
          <w:szCs w:val="26"/>
        </w:rPr>
      </w:pPr>
      <w:r w:rsidRPr="0067598C">
        <w:rPr>
          <w:sz w:val="26"/>
          <w:szCs w:val="26"/>
        </w:rPr>
        <w:t>в том числе по подп</w:t>
      </w:r>
      <w:r>
        <w:rPr>
          <w:sz w:val="26"/>
          <w:szCs w:val="26"/>
        </w:rPr>
        <w:t>рограмме 1</w:t>
      </w:r>
      <w:r w:rsidRPr="0067598C">
        <w:rPr>
          <w:sz w:val="26"/>
          <w:szCs w:val="26"/>
        </w:rPr>
        <w:t xml:space="preserve"> внебюджетных источников – </w:t>
      </w:r>
      <w:r w:rsidR="00115A1E">
        <w:rPr>
          <w:sz w:val="26"/>
          <w:szCs w:val="26"/>
        </w:rPr>
        <w:t>2 103</w:t>
      </w:r>
      <w:r w:rsidR="009E515D">
        <w:rPr>
          <w:sz w:val="26"/>
          <w:szCs w:val="26"/>
        </w:rPr>
        <w:t>,</w:t>
      </w:r>
      <w:r w:rsidR="00115A1E">
        <w:rPr>
          <w:sz w:val="26"/>
          <w:szCs w:val="26"/>
        </w:rPr>
        <w:t>6</w:t>
      </w:r>
      <w:r w:rsidRPr="0067598C">
        <w:rPr>
          <w:sz w:val="26"/>
          <w:szCs w:val="26"/>
        </w:rPr>
        <w:t xml:space="preserve"> тыс. руб., в том числе по годам: </w:t>
      </w:r>
    </w:p>
    <w:p w14:paraId="1D3EDCDE" w14:textId="14BC1FB6" w:rsidR="0067598C" w:rsidRPr="009E515D" w:rsidRDefault="0067598C" w:rsidP="0067598C">
      <w:pPr>
        <w:widowControl w:val="0"/>
        <w:autoSpaceDE w:val="0"/>
        <w:autoSpaceDN w:val="0"/>
        <w:adjustRightInd w:val="0"/>
        <w:ind w:firstLine="709"/>
        <w:jc w:val="both"/>
        <w:outlineLvl w:val="1"/>
        <w:rPr>
          <w:sz w:val="26"/>
          <w:szCs w:val="26"/>
        </w:rPr>
      </w:pPr>
      <w:r w:rsidRPr="0067598C">
        <w:rPr>
          <w:sz w:val="26"/>
          <w:szCs w:val="26"/>
        </w:rPr>
        <w:t xml:space="preserve">2022 г. </w:t>
      </w:r>
      <w:r w:rsidR="00115A1E">
        <w:rPr>
          <w:sz w:val="26"/>
          <w:szCs w:val="26"/>
        </w:rPr>
        <w:t>– 701</w:t>
      </w:r>
      <w:r w:rsidRPr="009E515D">
        <w:rPr>
          <w:sz w:val="26"/>
          <w:szCs w:val="26"/>
        </w:rPr>
        <w:t>,</w:t>
      </w:r>
      <w:r w:rsidR="00115A1E">
        <w:rPr>
          <w:sz w:val="26"/>
          <w:szCs w:val="26"/>
        </w:rPr>
        <w:t>2</w:t>
      </w:r>
      <w:r w:rsidRPr="009E515D">
        <w:rPr>
          <w:sz w:val="26"/>
          <w:szCs w:val="26"/>
        </w:rPr>
        <w:t xml:space="preserve"> тыс. руб.;</w:t>
      </w:r>
    </w:p>
    <w:p w14:paraId="0FAC0552" w14:textId="398E7E17" w:rsidR="0067598C" w:rsidRDefault="0067598C" w:rsidP="0067598C">
      <w:pPr>
        <w:widowControl w:val="0"/>
        <w:autoSpaceDE w:val="0"/>
        <w:autoSpaceDN w:val="0"/>
        <w:adjustRightInd w:val="0"/>
        <w:ind w:firstLine="709"/>
        <w:jc w:val="both"/>
        <w:outlineLvl w:val="1"/>
        <w:rPr>
          <w:sz w:val="26"/>
          <w:szCs w:val="26"/>
        </w:rPr>
      </w:pPr>
      <w:r w:rsidRPr="009E515D">
        <w:rPr>
          <w:sz w:val="26"/>
          <w:szCs w:val="26"/>
        </w:rPr>
        <w:t xml:space="preserve">2023 г. – </w:t>
      </w:r>
      <w:r w:rsidR="00115A1E">
        <w:rPr>
          <w:sz w:val="26"/>
          <w:szCs w:val="26"/>
        </w:rPr>
        <w:t>701</w:t>
      </w:r>
      <w:r w:rsidR="00115A1E" w:rsidRPr="009E515D">
        <w:rPr>
          <w:sz w:val="26"/>
          <w:szCs w:val="26"/>
        </w:rPr>
        <w:t>,</w:t>
      </w:r>
      <w:r w:rsidR="00115A1E">
        <w:rPr>
          <w:sz w:val="26"/>
          <w:szCs w:val="26"/>
        </w:rPr>
        <w:t>2</w:t>
      </w:r>
      <w:r w:rsidRPr="009E515D">
        <w:rPr>
          <w:sz w:val="26"/>
          <w:szCs w:val="26"/>
        </w:rPr>
        <w:t xml:space="preserve"> тыс</w:t>
      </w:r>
      <w:r w:rsidRPr="0067598C">
        <w:rPr>
          <w:sz w:val="26"/>
          <w:szCs w:val="26"/>
        </w:rPr>
        <w:t>. руб.</w:t>
      </w:r>
      <w:r w:rsidR="004F6392">
        <w:rPr>
          <w:sz w:val="26"/>
          <w:szCs w:val="26"/>
        </w:rPr>
        <w:t>;</w:t>
      </w:r>
    </w:p>
    <w:p w14:paraId="5554D801" w14:textId="418DB592" w:rsidR="004F6392" w:rsidRPr="00D606A4" w:rsidRDefault="004F6392" w:rsidP="0067598C">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Pr>
          <w:sz w:val="26"/>
          <w:szCs w:val="26"/>
        </w:rPr>
        <w:t>701</w:t>
      </w:r>
      <w:r w:rsidR="00115A1E" w:rsidRPr="009E515D">
        <w:rPr>
          <w:sz w:val="26"/>
          <w:szCs w:val="26"/>
        </w:rPr>
        <w:t>,</w:t>
      </w:r>
      <w:r w:rsidR="00115A1E">
        <w:rPr>
          <w:sz w:val="26"/>
          <w:szCs w:val="26"/>
        </w:rPr>
        <w:t xml:space="preserve">2 </w:t>
      </w:r>
      <w:r w:rsidRPr="004F6392">
        <w:rPr>
          <w:sz w:val="26"/>
          <w:szCs w:val="26"/>
        </w:rPr>
        <w:t>тыс. руб.</w:t>
      </w:r>
    </w:p>
    <w:p w14:paraId="32EF8790" w14:textId="0FDF0515" w:rsidR="00586C8D" w:rsidRPr="00641940" w:rsidRDefault="00586C8D" w:rsidP="00586C8D">
      <w:pPr>
        <w:widowControl w:val="0"/>
        <w:autoSpaceDE w:val="0"/>
        <w:autoSpaceDN w:val="0"/>
        <w:adjustRightInd w:val="0"/>
        <w:ind w:firstLine="709"/>
        <w:jc w:val="both"/>
        <w:outlineLvl w:val="1"/>
        <w:rPr>
          <w:sz w:val="26"/>
          <w:szCs w:val="26"/>
        </w:rPr>
      </w:pPr>
      <w:r w:rsidRPr="00D606A4">
        <w:rPr>
          <w:sz w:val="26"/>
          <w:szCs w:val="26"/>
        </w:rPr>
        <w:t xml:space="preserve">в том </w:t>
      </w:r>
      <w:r w:rsidRPr="00641940">
        <w:rPr>
          <w:sz w:val="26"/>
          <w:szCs w:val="26"/>
        </w:rPr>
        <w:t xml:space="preserve">числе по подпрограмме 4 внебюджетных источников – </w:t>
      </w:r>
      <w:r w:rsidR="00115A1E">
        <w:rPr>
          <w:sz w:val="26"/>
          <w:szCs w:val="26"/>
        </w:rPr>
        <w:t>12</w:t>
      </w:r>
      <w:r w:rsidR="009E515D">
        <w:rPr>
          <w:sz w:val="26"/>
          <w:szCs w:val="26"/>
        </w:rPr>
        <w:t> </w:t>
      </w:r>
      <w:r w:rsidR="00115A1E">
        <w:rPr>
          <w:sz w:val="26"/>
          <w:szCs w:val="26"/>
        </w:rPr>
        <w:t>6</w:t>
      </w:r>
      <w:r w:rsidR="009E515D">
        <w:rPr>
          <w:sz w:val="26"/>
          <w:szCs w:val="26"/>
        </w:rPr>
        <w:t>00,0</w:t>
      </w:r>
      <w:r w:rsidR="00272D64" w:rsidRPr="00641940">
        <w:rPr>
          <w:sz w:val="26"/>
          <w:szCs w:val="26"/>
        </w:rPr>
        <w:t xml:space="preserve"> </w:t>
      </w:r>
      <w:r w:rsidRPr="00641940">
        <w:rPr>
          <w:sz w:val="26"/>
          <w:szCs w:val="26"/>
        </w:rPr>
        <w:t>тыс. руб.</w:t>
      </w:r>
      <w:r w:rsidR="0098031E" w:rsidRPr="00641940">
        <w:rPr>
          <w:sz w:val="26"/>
          <w:szCs w:val="26"/>
        </w:rPr>
        <w:t xml:space="preserve">, </w:t>
      </w:r>
      <w:r w:rsidRPr="00641940">
        <w:rPr>
          <w:sz w:val="26"/>
          <w:szCs w:val="26"/>
        </w:rPr>
        <w:t xml:space="preserve">в том числе по годам: </w:t>
      </w:r>
    </w:p>
    <w:p w14:paraId="2A307A0D" w14:textId="733261FC" w:rsidR="006E3AA6" w:rsidRPr="00647818" w:rsidRDefault="006E3AA6" w:rsidP="00B305D9">
      <w:pPr>
        <w:widowControl w:val="0"/>
        <w:autoSpaceDE w:val="0"/>
        <w:autoSpaceDN w:val="0"/>
        <w:adjustRightInd w:val="0"/>
        <w:ind w:firstLine="709"/>
        <w:jc w:val="both"/>
        <w:outlineLvl w:val="1"/>
        <w:rPr>
          <w:sz w:val="26"/>
          <w:szCs w:val="26"/>
        </w:rPr>
      </w:pPr>
      <w:r w:rsidRPr="00647818">
        <w:rPr>
          <w:sz w:val="26"/>
          <w:szCs w:val="26"/>
        </w:rPr>
        <w:t xml:space="preserve">2022 г. </w:t>
      </w:r>
      <w:r w:rsidR="007B49CA" w:rsidRPr="00647818">
        <w:rPr>
          <w:sz w:val="26"/>
          <w:szCs w:val="26"/>
        </w:rPr>
        <w:t>–</w:t>
      </w:r>
      <w:r w:rsidRPr="00647818">
        <w:rPr>
          <w:sz w:val="26"/>
          <w:szCs w:val="26"/>
        </w:rPr>
        <w:t xml:space="preserve"> </w:t>
      </w:r>
      <w:r w:rsidR="00115A1E">
        <w:rPr>
          <w:sz w:val="26"/>
          <w:szCs w:val="26"/>
        </w:rPr>
        <w:t>4</w:t>
      </w:r>
      <w:r w:rsidR="005B39AA" w:rsidRPr="00647818">
        <w:rPr>
          <w:sz w:val="26"/>
          <w:szCs w:val="26"/>
        </w:rPr>
        <w:t> </w:t>
      </w:r>
      <w:r w:rsidR="00115A1E">
        <w:rPr>
          <w:sz w:val="26"/>
          <w:szCs w:val="26"/>
        </w:rPr>
        <w:t>2</w:t>
      </w:r>
      <w:r w:rsidR="005102E7" w:rsidRPr="00647818">
        <w:rPr>
          <w:sz w:val="26"/>
          <w:szCs w:val="26"/>
        </w:rPr>
        <w:t>00,0 тыс. руб.</w:t>
      </w:r>
      <w:r w:rsidR="00E76D12" w:rsidRPr="00647818">
        <w:rPr>
          <w:sz w:val="26"/>
          <w:szCs w:val="26"/>
        </w:rPr>
        <w:t>;</w:t>
      </w:r>
    </w:p>
    <w:p w14:paraId="20C71D4A" w14:textId="21FC5F03" w:rsidR="00E76D12" w:rsidRDefault="00E76D12" w:rsidP="00B305D9">
      <w:pPr>
        <w:widowControl w:val="0"/>
        <w:autoSpaceDE w:val="0"/>
        <w:autoSpaceDN w:val="0"/>
        <w:adjustRightInd w:val="0"/>
        <w:ind w:firstLine="709"/>
        <w:jc w:val="both"/>
        <w:outlineLvl w:val="1"/>
        <w:rPr>
          <w:sz w:val="26"/>
          <w:szCs w:val="26"/>
        </w:rPr>
      </w:pPr>
      <w:r w:rsidRPr="00647818">
        <w:rPr>
          <w:sz w:val="26"/>
          <w:szCs w:val="26"/>
        </w:rPr>
        <w:t xml:space="preserve">2023 г. </w:t>
      </w:r>
      <w:r w:rsidR="005B39AA" w:rsidRPr="00647818">
        <w:rPr>
          <w:sz w:val="26"/>
          <w:szCs w:val="26"/>
        </w:rPr>
        <w:t>–</w:t>
      </w:r>
      <w:r w:rsidRPr="00647818">
        <w:rPr>
          <w:sz w:val="26"/>
          <w:szCs w:val="26"/>
        </w:rPr>
        <w:t xml:space="preserve"> </w:t>
      </w:r>
      <w:r w:rsidR="00115A1E">
        <w:rPr>
          <w:sz w:val="26"/>
          <w:szCs w:val="26"/>
        </w:rPr>
        <w:t>4</w:t>
      </w:r>
      <w:r w:rsidR="00115A1E" w:rsidRPr="00647818">
        <w:rPr>
          <w:sz w:val="26"/>
          <w:szCs w:val="26"/>
        </w:rPr>
        <w:t> </w:t>
      </w:r>
      <w:r w:rsidR="00115A1E">
        <w:rPr>
          <w:sz w:val="26"/>
          <w:szCs w:val="26"/>
        </w:rPr>
        <w:t>2</w:t>
      </w:r>
      <w:r w:rsidR="00115A1E" w:rsidRPr="00647818">
        <w:rPr>
          <w:sz w:val="26"/>
          <w:szCs w:val="26"/>
        </w:rPr>
        <w:t>00,0</w:t>
      </w:r>
      <w:r w:rsidR="005B39AA" w:rsidRPr="00647818">
        <w:rPr>
          <w:sz w:val="26"/>
          <w:szCs w:val="26"/>
        </w:rPr>
        <w:t xml:space="preserve"> тыс. руб.</w:t>
      </w:r>
      <w:r w:rsidR="004F6392">
        <w:rPr>
          <w:sz w:val="26"/>
          <w:szCs w:val="26"/>
        </w:rPr>
        <w:t>;</w:t>
      </w:r>
    </w:p>
    <w:p w14:paraId="11BB6E30" w14:textId="48690839" w:rsidR="004F6392" w:rsidRPr="00647818" w:rsidRDefault="004F6392" w:rsidP="00B305D9">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Pr>
          <w:sz w:val="26"/>
          <w:szCs w:val="26"/>
        </w:rPr>
        <w:t>4</w:t>
      </w:r>
      <w:r w:rsidR="00115A1E" w:rsidRPr="00647818">
        <w:rPr>
          <w:sz w:val="26"/>
          <w:szCs w:val="26"/>
        </w:rPr>
        <w:t> </w:t>
      </w:r>
      <w:r w:rsidR="00115A1E">
        <w:rPr>
          <w:sz w:val="26"/>
          <w:szCs w:val="26"/>
        </w:rPr>
        <w:t>2</w:t>
      </w:r>
      <w:r w:rsidR="00115A1E" w:rsidRPr="00647818">
        <w:rPr>
          <w:sz w:val="26"/>
          <w:szCs w:val="26"/>
        </w:rPr>
        <w:t>00,0</w:t>
      </w:r>
      <w:r w:rsidR="00115A1E">
        <w:rPr>
          <w:sz w:val="26"/>
          <w:szCs w:val="26"/>
        </w:rPr>
        <w:t xml:space="preserve"> </w:t>
      </w:r>
      <w:r w:rsidRPr="004F6392">
        <w:rPr>
          <w:sz w:val="26"/>
          <w:szCs w:val="26"/>
        </w:rPr>
        <w:t>тыс. руб.</w:t>
      </w:r>
    </w:p>
    <w:p w14:paraId="5E7ED3CB" w14:textId="4063564E" w:rsidR="004F6392" w:rsidRDefault="007B49CA" w:rsidP="004F6392">
      <w:pPr>
        <w:widowControl w:val="0"/>
        <w:autoSpaceDE w:val="0"/>
        <w:autoSpaceDN w:val="0"/>
        <w:adjustRightInd w:val="0"/>
        <w:ind w:firstLine="709"/>
        <w:jc w:val="both"/>
        <w:outlineLvl w:val="1"/>
        <w:rPr>
          <w:sz w:val="26"/>
          <w:szCs w:val="26"/>
        </w:rPr>
      </w:pPr>
      <w:r w:rsidRPr="00647818">
        <w:rPr>
          <w:sz w:val="26"/>
          <w:szCs w:val="26"/>
        </w:rPr>
        <w:t xml:space="preserve">в том </w:t>
      </w:r>
      <w:r w:rsidRPr="00D606A4">
        <w:rPr>
          <w:sz w:val="26"/>
          <w:szCs w:val="26"/>
        </w:rPr>
        <w:t xml:space="preserve">числе </w:t>
      </w:r>
      <w:r w:rsidRPr="00C95FBA">
        <w:rPr>
          <w:sz w:val="26"/>
          <w:szCs w:val="26"/>
        </w:rPr>
        <w:t xml:space="preserve">по подпрограмме 5 внебюджетных источников – </w:t>
      </w:r>
      <w:r w:rsidR="00FF2C35">
        <w:rPr>
          <w:sz w:val="26"/>
          <w:szCs w:val="26"/>
        </w:rPr>
        <w:t>2</w:t>
      </w:r>
      <w:r w:rsidR="00115A1E">
        <w:rPr>
          <w:sz w:val="26"/>
          <w:szCs w:val="26"/>
        </w:rPr>
        <w:t>2</w:t>
      </w:r>
      <w:r w:rsidR="009E515D">
        <w:rPr>
          <w:sz w:val="26"/>
          <w:szCs w:val="26"/>
        </w:rPr>
        <w:t> </w:t>
      </w:r>
      <w:r w:rsidR="00FF2C35">
        <w:rPr>
          <w:sz w:val="26"/>
          <w:szCs w:val="26"/>
        </w:rPr>
        <w:t>125</w:t>
      </w:r>
      <w:r w:rsidR="009E515D">
        <w:rPr>
          <w:sz w:val="26"/>
          <w:szCs w:val="26"/>
        </w:rPr>
        <w:t>,</w:t>
      </w:r>
      <w:r w:rsidR="00FF2C35">
        <w:rPr>
          <w:sz w:val="26"/>
          <w:szCs w:val="26"/>
        </w:rPr>
        <w:t>5</w:t>
      </w:r>
      <w:r w:rsidRPr="004F6392">
        <w:rPr>
          <w:color w:val="C00000"/>
          <w:sz w:val="26"/>
          <w:szCs w:val="26"/>
        </w:rPr>
        <w:t xml:space="preserve"> </w:t>
      </w:r>
      <w:r w:rsidRPr="00C95FBA">
        <w:rPr>
          <w:sz w:val="26"/>
          <w:szCs w:val="26"/>
        </w:rPr>
        <w:t xml:space="preserve">тыс. руб., в том числе по годам: </w:t>
      </w:r>
    </w:p>
    <w:p w14:paraId="429000F7" w14:textId="6249D379" w:rsidR="007B49CA" w:rsidRPr="00C95FBA" w:rsidRDefault="007B49CA" w:rsidP="007B49CA">
      <w:pPr>
        <w:widowControl w:val="0"/>
        <w:autoSpaceDE w:val="0"/>
        <w:autoSpaceDN w:val="0"/>
        <w:adjustRightInd w:val="0"/>
        <w:ind w:firstLine="709"/>
        <w:jc w:val="both"/>
        <w:outlineLvl w:val="1"/>
        <w:rPr>
          <w:sz w:val="26"/>
          <w:szCs w:val="26"/>
        </w:rPr>
      </w:pPr>
      <w:r w:rsidRPr="00C95FBA">
        <w:rPr>
          <w:sz w:val="26"/>
          <w:szCs w:val="26"/>
        </w:rPr>
        <w:t xml:space="preserve">2022 г. – </w:t>
      </w:r>
      <w:r w:rsidR="00FF2C35">
        <w:rPr>
          <w:sz w:val="26"/>
          <w:szCs w:val="26"/>
        </w:rPr>
        <w:t>13</w:t>
      </w:r>
      <w:r w:rsidR="005B39AA" w:rsidRPr="00C95FBA">
        <w:rPr>
          <w:sz w:val="26"/>
          <w:szCs w:val="26"/>
        </w:rPr>
        <w:t xml:space="preserve"> </w:t>
      </w:r>
      <w:r w:rsidR="00FF2C35">
        <w:rPr>
          <w:sz w:val="26"/>
          <w:szCs w:val="26"/>
        </w:rPr>
        <w:t>633</w:t>
      </w:r>
      <w:r w:rsidRPr="00C95FBA">
        <w:rPr>
          <w:sz w:val="26"/>
          <w:szCs w:val="26"/>
        </w:rPr>
        <w:t>,</w:t>
      </w:r>
      <w:r w:rsidR="00FF2C35">
        <w:rPr>
          <w:sz w:val="26"/>
          <w:szCs w:val="26"/>
        </w:rPr>
        <w:t>5</w:t>
      </w:r>
      <w:r w:rsidRPr="00C95FBA">
        <w:rPr>
          <w:sz w:val="26"/>
          <w:szCs w:val="26"/>
        </w:rPr>
        <w:t xml:space="preserve"> тыс. руб.</w:t>
      </w:r>
      <w:r w:rsidR="00E76D12" w:rsidRPr="00C95FBA">
        <w:rPr>
          <w:sz w:val="26"/>
          <w:szCs w:val="26"/>
        </w:rPr>
        <w:t>;</w:t>
      </w:r>
    </w:p>
    <w:p w14:paraId="2981E4FD" w14:textId="77777777" w:rsidR="00E76D12" w:rsidRDefault="00E76D12" w:rsidP="007B49CA">
      <w:pPr>
        <w:widowControl w:val="0"/>
        <w:autoSpaceDE w:val="0"/>
        <w:autoSpaceDN w:val="0"/>
        <w:adjustRightInd w:val="0"/>
        <w:ind w:firstLine="709"/>
        <w:jc w:val="both"/>
        <w:outlineLvl w:val="1"/>
        <w:rPr>
          <w:sz w:val="26"/>
          <w:szCs w:val="26"/>
        </w:rPr>
      </w:pPr>
      <w:r w:rsidRPr="00C95FBA">
        <w:rPr>
          <w:sz w:val="26"/>
          <w:szCs w:val="26"/>
        </w:rPr>
        <w:t xml:space="preserve">2023 г. </w:t>
      </w:r>
      <w:r w:rsidR="005B39AA" w:rsidRPr="00C95FBA">
        <w:rPr>
          <w:sz w:val="26"/>
          <w:szCs w:val="26"/>
        </w:rPr>
        <w:t>–</w:t>
      </w:r>
      <w:r w:rsidRPr="00C95FBA">
        <w:rPr>
          <w:sz w:val="26"/>
          <w:szCs w:val="26"/>
        </w:rPr>
        <w:t xml:space="preserve"> </w:t>
      </w:r>
      <w:r w:rsidR="005B39AA" w:rsidRPr="00C95FBA">
        <w:rPr>
          <w:sz w:val="26"/>
          <w:szCs w:val="26"/>
        </w:rPr>
        <w:t>4 246,0 тыс. руб.</w:t>
      </w:r>
      <w:r w:rsidR="004F6392">
        <w:rPr>
          <w:sz w:val="26"/>
          <w:szCs w:val="26"/>
        </w:rPr>
        <w:t>;</w:t>
      </w:r>
    </w:p>
    <w:p w14:paraId="773A8EE8" w14:textId="2C9C9633" w:rsidR="004F6392" w:rsidRPr="00C95FBA" w:rsidRDefault="004F6392" w:rsidP="007B49CA">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sidRPr="00C95FBA">
        <w:rPr>
          <w:sz w:val="26"/>
          <w:szCs w:val="26"/>
        </w:rPr>
        <w:t>4 246,0</w:t>
      </w:r>
      <w:r w:rsidR="00115A1E">
        <w:rPr>
          <w:sz w:val="26"/>
          <w:szCs w:val="26"/>
        </w:rPr>
        <w:t xml:space="preserve"> </w:t>
      </w:r>
      <w:r w:rsidRPr="004F6392">
        <w:rPr>
          <w:sz w:val="26"/>
          <w:szCs w:val="26"/>
        </w:rPr>
        <w:t>тыс. руб.</w:t>
      </w:r>
    </w:p>
    <w:p w14:paraId="1C8941AF" w14:textId="77777777" w:rsidR="006D0CFE" w:rsidRPr="00C95FBA" w:rsidRDefault="006D0CFE" w:rsidP="007126BB">
      <w:pPr>
        <w:widowControl w:val="0"/>
        <w:autoSpaceDE w:val="0"/>
        <w:autoSpaceDN w:val="0"/>
        <w:adjustRightInd w:val="0"/>
        <w:ind w:firstLine="709"/>
        <w:jc w:val="both"/>
        <w:outlineLvl w:val="1"/>
        <w:rPr>
          <w:sz w:val="26"/>
          <w:szCs w:val="26"/>
        </w:rPr>
      </w:pPr>
      <w:r w:rsidRPr="00C95FBA">
        <w:rPr>
          <w:sz w:val="26"/>
          <w:szCs w:val="26"/>
        </w:rPr>
        <w:t>- средства, предусмотренны</w:t>
      </w:r>
      <w:r w:rsidR="004F6392">
        <w:rPr>
          <w:sz w:val="26"/>
          <w:szCs w:val="26"/>
        </w:rPr>
        <w:t>е из средств областного бюджета:</w:t>
      </w:r>
    </w:p>
    <w:p w14:paraId="58A9A386" w14:textId="74B84AA5" w:rsidR="006D0CFE" w:rsidRPr="00C95FBA" w:rsidRDefault="004F6392" w:rsidP="007126BB">
      <w:pPr>
        <w:widowControl w:val="0"/>
        <w:autoSpaceDE w:val="0"/>
        <w:autoSpaceDN w:val="0"/>
        <w:adjustRightInd w:val="0"/>
        <w:ind w:firstLine="709"/>
        <w:jc w:val="both"/>
        <w:outlineLvl w:val="1"/>
        <w:rPr>
          <w:sz w:val="26"/>
          <w:szCs w:val="26"/>
        </w:rPr>
      </w:pPr>
      <w:r>
        <w:rPr>
          <w:sz w:val="26"/>
          <w:szCs w:val="26"/>
        </w:rPr>
        <w:t>в</w:t>
      </w:r>
      <w:r w:rsidR="006D0CFE" w:rsidRPr="00C95FBA">
        <w:rPr>
          <w:sz w:val="26"/>
          <w:szCs w:val="26"/>
        </w:rPr>
        <w:t xml:space="preserve">сего по Программе </w:t>
      </w:r>
      <w:r w:rsidR="00010C47" w:rsidRPr="00C95FBA">
        <w:rPr>
          <w:sz w:val="26"/>
          <w:szCs w:val="26"/>
        </w:rPr>
        <w:t xml:space="preserve">– </w:t>
      </w:r>
      <w:r w:rsidR="00115A1E">
        <w:rPr>
          <w:sz w:val="26"/>
          <w:szCs w:val="26"/>
        </w:rPr>
        <w:t>152</w:t>
      </w:r>
      <w:r w:rsidR="009E515D">
        <w:rPr>
          <w:sz w:val="26"/>
          <w:szCs w:val="26"/>
        </w:rPr>
        <w:t> </w:t>
      </w:r>
      <w:r w:rsidR="00115A1E">
        <w:rPr>
          <w:sz w:val="26"/>
          <w:szCs w:val="26"/>
        </w:rPr>
        <w:t>834</w:t>
      </w:r>
      <w:r w:rsidR="009E515D">
        <w:rPr>
          <w:sz w:val="26"/>
          <w:szCs w:val="26"/>
        </w:rPr>
        <w:t>,</w:t>
      </w:r>
      <w:r w:rsidR="00115A1E">
        <w:rPr>
          <w:sz w:val="26"/>
          <w:szCs w:val="26"/>
        </w:rPr>
        <w:t>6</w:t>
      </w:r>
      <w:r w:rsidR="006D0CFE" w:rsidRPr="00C356B3">
        <w:rPr>
          <w:color w:val="C00000"/>
          <w:sz w:val="26"/>
          <w:szCs w:val="26"/>
        </w:rPr>
        <w:t xml:space="preserve"> </w:t>
      </w:r>
      <w:r w:rsidR="006D0CFE" w:rsidRPr="00C95FBA">
        <w:rPr>
          <w:sz w:val="26"/>
          <w:szCs w:val="26"/>
        </w:rPr>
        <w:t>тыс. руб.,</w:t>
      </w:r>
    </w:p>
    <w:p w14:paraId="7EF33A6C" w14:textId="77777777" w:rsidR="006D0CFE" w:rsidRPr="00C95FBA" w:rsidRDefault="006D0CFE" w:rsidP="007126BB">
      <w:pPr>
        <w:widowControl w:val="0"/>
        <w:autoSpaceDE w:val="0"/>
        <w:autoSpaceDN w:val="0"/>
        <w:adjustRightInd w:val="0"/>
        <w:ind w:firstLine="709"/>
        <w:jc w:val="both"/>
        <w:outlineLvl w:val="1"/>
        <w:rPr>
          <w:sz w:val="26"/>
          <w:szCs w:val="26"/>
        </w:rPr>
      </w:pPr>
      <w:r w:rsidRPr="00C95FBA">
        <w:rPr>
          <w:sz w:val="26"/>
          <w:szCs w:val="26"/>
        </w:rPr>
        <w:t>в том числе по годам:</w:t>
      </w:r>
    </w:p>
    <w:p w14:paraId="54152CE8" w14:textId="64993AA8" w:rsidR="006E3AA6" w:rsidRPr="00C95FBA" w:rsidRDefault="006E3AA6" w:rsidP="007126BB">
      <w:pPr>
        <w:widowControl w:val="0"/>
        <w:autoSpaceDE w:val="0"/>
        <w:autoSpaceDN w:val="0"/>
        <w:adjustRightInd w:val="0"/>
        <w:ind w:firstLine="709"/>
        <w:jc w:val="both"/>
        <w:outlineLvl w:val="1"/>
        <w:rPr>
          <w:sz w:val="26"/>
          <w:szCs w:val="26"/>
        </w:rPr>
      </w:pPr>
      <w:r w:rsidRPr="00C95FBA">
        <w:rPr>
          <w:sz w:val="26"/>
          <w:szCs w:val="26"/>
        </w:rPr>
        <w:t xml:space="preserve">2022 г. </w:t>
      </w:r>
      <w:r w:rsidR="005102E7" w:rsidRPr="00C95FBA">
        <w:rPr>
          <w:sz w:val="26"/>
          <w:szCs w:val="26"/>
        </w:rPr>
        <w:t>–</w:t>
      </w:r>
      <w:r w:rsidRPr="00C95FBA">
        <w:rPr>
          <w:sz w:val="26"/>
          <w:szCs w:val="26"/>
        </w:rPr>
        <w:t xml:space="preserve"> </w:t>
      </w:r>
      <w:r w:rsidR="00115A1E">
        <w:rPr>
          <w:sz w:val="26"/>
          <w:szCs w:val="26"/>
        </w:rPr>
        <w:t>76</w:t>
      </w:r>
      <w:r w:rsidR="00BE1B18" w:rsidRPr="00C95FBA">
        <w:rPr>
          <w:sz w:val="26"/>
          <w:szCs w:val="26"/>
        </w:rPr>
        <w:t> </w:t>
      </w:r>
      <w:r w:rsidR="00115A1E">
        <w:rPr>
          <w:sz w:val="26"/>
          <w:szCs w:val="26"/>
        </w:rPr>
        <w:t>417</w:t>
      </w:r>
      <w:r w:rsidR="00BE1B18" w:rsidRPr="00C95FBA">
        <w:rPr>
          <w:sz w:val="26"/>
          <w:szCs w:val="26"/>
        </w:rPr>
        <w:t>,</w:t>
      </w:r>
      <w:r w:rsidR="00115A1E">
        <w:rPr>
          <w:sz w:val="26"/>
          <w:szCs w:val="26"/>
        </w:rPr>
        <w:t>3</w:t>
      </w:r>
      <w:r w:rsidR="005102E7" w:rsidRPr="00C95FBA">
        <w:rPr>
          <w:sz w:val="26"/>
          <w:szCs w:val="26"/>
        </w:rPr>
        <w:t xml:space="preserve"> тыс. руб.</w:t>
      </w:r>
      <w:r w:rsidR="00E76D12" w:rsidRPr="00C95FBA">
        <w:rPr>
          <w:sz w:val="26"/>
          <w:szCs w:val="26"/>
        </w:rPr>
        <w:t>;</w:t>
      </w:r>
    </w:p>
    <w:p w14:paraId="4B689ADF" w14:textId="151F2680" w:rsidR="00E76D12" w:rsidRDefault="00E76D12" w:rsidP="007126BB">
      <w:pPr>
        <w:widowControl w:val="0"/>
        <w:autoSpaceDE w:val="0"/>
        <w:autoSpaceDN w:val="0"/>
        <w:adjustRightInd w:val="0"/>
        <w:ind w:firstLine="709"/>
        <w:jc w:val="both"/>
        <w:outlineLvl w:val="1"/>
        <w:rPr>
          <w:sz w:val="26"/>
          <w:szCs w:val="26"/>
        </w:rPr>
      </w:pPr>
      <w:r w:rsidRPr="00C95FBA">
        <w:rPr>
          <w:sz w:val="26"/>
          <w:szCs w:val="26"/>
        </w:rPr>
        <w:t xml:space="preserve">2023 г. </w:t>
      </w:r>
      <w:r w:rsidR="005B39AA" w:rsidRPr="00C95FBA">
        <w:rPr>
          <w:sz w:val="26"/>
          <w:szCs w:val="26"/>
        </w:rPr>
        <w:t>–</w:t>
      </w:r>
      <w:r w:rsidRPr="00C95FBA">
        <w:rPr>
          <w:sz w:val="26"/>
          <w:szCs w:val="26"/>
        </w:rPr>
        <w:t xml:space="preserve"> </w:t>
      </w:r>
      <w:r w:rsidR="00115A1E">
        <w:rPr>
          <w:sz w:val="26"/>
          <w:szCs w:val="26"/>
        </w:rPr>
        <w:t>76</w:t>
      </w:r>
      <w:r w:rsidR="00BE1B18" w:rsidRPr="00C95FBA">
        <w:rPr>
          <w:sz w:val="26"/>
          <w:szCs w:val="26"/>
        </w:rPr>
        <w:t> </w:t>
      </w:r>
      <w:r w:rsidR="00115A1E">
        <w:rPr>
          <w:sz w:val="26"/>
          <w:szCs w:val="26"/>
        </w:rPr>
        <w:t>417</w:t>
      </w:r>
      <w:r w:rsidR="00BE1B18" w:rsidRPr="00C95FBA">
        <w:rPr>
          <w:sz w:val="26"/>
          <w:szCs w:val="26"/>
        </w:rPr>
        <w:t>,</w:t>
      </w:r>
      <w:r w:rsidR="00115A1E">
        <w:rPr>
          <w:sz w:val="26"/>
          <w:szCs w:val="26"/>
        </w:rPr>
        <w:t>3</w:t>
      </w:r>
      <w:r w:rsidR="005B39AA" w:rsidRPr="00C95FBA">
        <w:rPr>
          <w:sz w:val="26"/>
          <w:szCs w:val="26"/>
        </w:rPr>
        <w:t xml:space="preserve"> тыс. руб.</w:t>
      </w:r>
      <w:r w:rsidR="004F6392">
        <w:rPr>
          <w:sz w:val="26"/>
          <w:szCs w:val="26"/>
        </w:rPr>
        <w:t>;</w:t>
      </w:r>
    </w:p>
    <w:p w14:paraId="070A27A5" w14:textId="6714AD5A" w:rsidR="004F6392" w:rsidRPr="00C95FBA" w:rsidRDefault="004F6392" w:rsidP="007126BB">
      <w:pPr>
        <w:widowControl w:val="0"/>
        <w:autoSpaceDE w:val="0"/>
        <w:autoSpaceDN w:val="0"/>
        <w:adjustRightInd w:val="0"/>
        <w:ind w:firstLine="709"/>
        <w:jc w:val="both"/>
        <w:outlineLvl w:val="1"/>
        <w:rPr>
          <w:sz w:val="26"/>
          <w:szCs w:val="26"/>
        </w:rPr>
      </w:pPr>
      <w:r w:rsidRPr="004F6392">
        <w:rPr>
          <w:sz w:val="26"/>
          <w:szCs w:val="26"/>
        </w:rPr>
        <w:t xml:space="preserve">2024 г. – </w:t>
      </w:r>
      <w:r w:rsidR="00115A1E">
        <w:rPr>
          <w:sz w:val="26"/>
          <w:szCs w:val="26"/>
        </w:rPr>
        <w:t xml:space="preserve">0,0 </w:t>
      </w:r>
      <w:r w:rsidRPr="004F6392">
        <w:rPr>
          <w:sz w:val="26"/>
          <w:szCs w:val="26"/>
        </w:rPr>
        <w:t>тыс. руб.</w:t>
      </w:r>
    </w:p>
    <w:p w14:paraId="2B9F951F" w14:textId="55BEF5BA" w:rsidR="006D0CFE" w:rsidRPr="00C95FBA" w:rsidRDefault="00DC51E5" w:rsidP="007126BB">
      <w:pPr>
        <w:widowControl w:val="0"/>
        <w:autoSpaceDE w:val="0"/>
        <w:autoSpaceDN w:val="0"/>
        <w:adjustRightInd w:val="0"/>
        <w:ind w:firstLine="709"/>
        <w:jc w:val="both"/>
        <w:outlineLvl w:val="1"/>
        <w:rPr>
          <w:sz w:val="26"/>
          <w:szCs w:val="26"/>
        </w:rPr>
      </w:pPr>
      <w:r w:rsidRPr="00647818">
        <w:rPr>
          <w:sz w:val="26"/>
          <w:szCs w:val="26"/>
        </w:rPr>
        <w:t xml:space="preserve">по </w:t>
      </w:r>
      <w:r w:rsidRPr="00C95FBA">
        <w:rPr>
          <w:sz w:val="26"/>
          <w:szCs w:val="26"/>
        </w:rPr>
        <w:t>подпрограмме</w:t>
      </w:r>
      <w:r w:rsidR="006D0CFE" w:rsidRPr="00C95FBA">
        <w:rPr>
          <w:sz w:val="26"/>
          <w:szCs w:val="26"/>
        </w:rPr>
        <w:t xml:space="preserve"> 4 – </w:t>
      </w:r>
      <w:r w:rsidR="00115A1E">
        <w:rPr>
          <w:sz w:val="26"/>
          <w:szCs w:val="26"/>
        </w:rPr>
        <w:t>151</w:t>
      </w:r>
      <w:r w:rsidR="00230046">
        <w:rPr>
          <w:sz w:val="26"/>
          <w:szCs w:val="26"/>
        </w:rPr>
        <w:t> </w:t>
      </w:r>
      <w:r w:rsidR="00115A1E">
        <w:rPr>
          <w:sz w:val="26"/>
          <w:szCs w:val="26"/>
        </w:rPr>
        <w:t>837</w:t>
      </w:r>
      <w:r w:rsidR="00230046">
        <w:rPr>
          <w:sz w:val="26"/>
          <w:szCs w:val="26"/>
        </w:rPr>
        <w:t>,</w:t>
      </w:r>
      <w:r w:rsidR="00115A1E">
        <w:rPr>
          <w:sz w:val="26"/>
          <w:szCs w:val="26"/>
        </w:rPr>
        <w:t>6</w:t>
      </w:r>
      <w:r w:rsidR="006D0CFE" w:rsidRPr="00C95FBA">
        <w:rPr>
          <w:sz w:val="26"/>
          <w:szCs w:val="26"/>
        </w:rPr>
        <w:t xml:space="preserve"> тыс. руб.,</w:t>
      </w:r>
    </w:p>
    <w:p w14:paraId="2428983C" w14:textId="77777777" w:rsidR="006D0CFE" w:rsidRPr="00C95FBA" w:rsidRDefault="006D0CFE" w:rsidP="00C356B3">
      <w:pPr>
        <w:widowControl w:val="0"/>
        <w:autoSpaceDE w:val="0"/>
        <w:autoSpaceDN w:val="0"/>
        <w:adjustRightInd w:val="0"/>
        <w:ind w:firstLine="709"/>
        <w:jc w:val="both"/>
        <w:outlineLvl w:val="1"/>
        <w:rPr>
          <w:sz w:val="26"/>
          <w:szCs w:val="26"/>
        </w:rPr>
      </w:pPr>
      <w:r w:rsidRPr="00C95FBA">
        <w:rPr>
          <w:sz w:val="26"/>
          <w:szCs w:val="26"/>
        </w:rPr>
        <w:t>в том числе по годам:</w:t>
      </w:r>
    </w:p>
    <w:p w14:paraId="446504B2" w14:textId="7208EFFD" w:rsidR="006E3AA6" w:rsidRPr="00624009" w:rsidRDefault="006E3AA6" w:rsidP="00DC59FC">
      <w:pPr>
        <w:widowControl w:val="0"/>
        <w:autoSpaceDE w:val="0"/>
        <w:autoSpaceDN w:val="0"/>
        <w:adjustRightInd w:val="0"/>
        <w:ind w:firstLine="709"/>
        <w:jc w:val="both"/>
        <w:outlineLvl w:val="1"/>
        <w:rPr>
          <w:sz w:val="26"/>
          <w:szCs w:val="26"/>
        </w:rPr>
      </w:pPr>
      <w:r w:rsidRPr="00C95FBA">
        <w:rPr>
          <w:sz w:val="26"/>
          <w:szCs w:val="26"/>
        </w:rPr>
        <w:t xml:space="preserve">2022 г. </w:t>
      </w:r>
      <w:r w:rsidR="007B49CA" w:rsidRPr="00C95FBA">
        <w:rPr>
          <w:sz w:val="26"/>
          <w:szCs w:val="26"/>
        </w:rPr>
        <w:t>–</w:t>
      </w:r>
      <w:r w:rsidRPr="00C95FBA">
        <w:rPr>
          <w:sz w:val="26"/>
          <w:szCs w:val="26"/>
        </w:rPr>
        <w:t xml:space="preserve"> </w:t>
      </w:r>
      <w:r w:rsidR="00115A1E">
        <w:rPr>
          <w:sz w:val="26"/>
          <w:szCs w:val="26"/>
        </w:rPr>
        <w:t>75</w:t>
      </w:r>
      <w:r w:rsidR="00BE1B18" w:rsidRPr="00C95FBA">
        <w:rPr>
          <w:sz w:val="26"/>
          <w:szCs w:val="26"/>
        </w:rPr>
        <w:t> </w:t>
      </w:r>
      <w:r w:rsidR="00115A1E">
        <w:rPr>
          <w:sz w:val="26"/>
          <w:szCs w:val="26"/>
        </w:rPr>
        <w:t>918</w:t>
      </w:r>
      <w:r w:rsidR="00BE1B18" w:rsidRPr="00C95FBA">
        <w:rPr>
          <w:sz w:val="26"/>
          <w:szCs w:val="26"/>
        </w:rPr>
        <w:t>,</w:t>
      </w:r>
      <w:r w:rsidR="00115A1E">
        <w:rPr>
          <w:sz w:val="26"/>
          <w:szCs w:val="26"/>
        </w:rPr>
        <w:t>8</w:t>
      </w:r>
      <w:r w:rsidR="005102E7" w:rsidRPr="00C95FBA">
        <w:rPr>
          <w:sz w:val="26"/>
          <w:szCs w:val="26"/>
        </w:rPr>
        <w:t xml:space="preserve"> тыс. руб</w:t>
      </w:r>
      <w:r w:rsidR="005102E7" w:rsidRPr="00624009">
        <w:rPr>
          <w:sz w:val="26"/>
          <w:szCs w:val="26"/>
        </w:rPr>
        <w:t>.</w:t>
      </w:r>
      <w:r w:rsidR="00E76D12" w:rsidRPr="00624009">
        <w:rPr>
          <w:sz w:val="26"/>
          <w:szCs w:val="26"/>
        </w:rPr>
        <w:t>;</w:t>
      </w:r>
    </w:p>
    <w:p w14:paraId="727204C4" w14:textId="18A4DE07" w:rsidR="00E76D12" w:rsidRDefault="00E76D12" w:rsidP="00DC59FC">
      <w:pPr>
        <w:widowControl w:val="0"/>
        <w:autoSpaceDE w:val="0"/>
        <w:autoSpaceDN w:val="0"/>
        <w:adjustRightInd w:val="0"/>
        <w:ind w:firstLine="709"/>
        <w:jc w:val="both"/>
        <w:outlineLvl w:val="1"/>
        <w:rPr>
          <w:sz w:val="26"/>
          <w:szCs w:val="26"/>
        </w:rPr>
      </w:pPr>
      <w:r w:rsidRPr="00D606A4">
        <w:rPr>
          <w:sz w:val="26"/>
          <w:szCs w:val="26"/>
        </w:rPr>
        <w:lastRenderedPageBreak/>
        <w:t xml:space="preserve">2023 г. </w:t>
      </w:r>
      <w:r w:rsidR="005B39AA" w:rsidRPr="00D606A4">
        <w:rPr>
          <w:sz w:val="26"/>
          <w:szCs w:val="26"/>
        </w:rPr>
        <w:t>–</w:t>
      </w:r>
      <w:r w:rsidRPr="00D606A4">
        <w:rPr>
          <w:sz w:val="26"/>
          <w:szCs w:val="26"/>
        </w:rPr>
        <w:t xml:space="preserve"> </w:t>
      </w:r>
      <w:r w:rsidR="00115A1E">
        <w:rPr>
          <w:sz w:val="26"/>
          <w:szCs w:val="26"/>
        </w:rPr>
        <w:t>75</w:t>
      </w:r>
      <w:r w:rsidR="00BE1B18" w:rsidRPr="00D606A4">
        <w:rPr>
          <w:sz w:val="26"/>
          <w:szCs w:val="26"/>
        </w:rPr>
        <w:t> </w:t>
      </w:r>
      <w:r w:rsidR="00115A1E">
        <w:rPr>
          <w:sz w:val="26"/>
          <w:szCs w:val="26"/>
        </w:rPr>
        <w:t>918</w:t>
      </w:r>
      <w:r w:rsidR="00BE1B18" w:rsidRPr="00D606A4">
        <w:rPr>
          <w:sz w:val="26"/>
          <w:szCs w:val="26"/>
        </w:rPr>
        <w:t>,</w:t>
      </w:r>
      <w:r w:rsidR="00115A1E">
        <w:rPr>
          <w:sz w:val="26"/>
          <w:szCs w:val="26"/>
        </w:rPr>
        <w:t>8</w:t>
      </w:r>
      <w:r w:rsidR="005B39AA" w:rsidRPr="00D606A4">
        <w:rPr>
          <w:sz w:val="26"/>
          <w:szCs w:val="26"/>
        </w:rPr>
        <w:t xml:space="preserve"> тыс. руб.</w:t>
      </w:r>
      <w:r w:rsidR="00C356B3">
        <w:rPr>
          <w:sz w:val="26"/>
          <w:szCs w:val="26"/>
        </w:rPr>
        <w:t>;</w:t>
      </w:r>
    </w:p>
    <w:p w14:paraId="1B2DC6D2" w14:textId="07E66D24" w:rsidR="00C356B3" w:rsidRPr="00D606A4" w:rsidRDefault="00C356B3" w:rsidP="00DC59FC">
      <w:pPr>
        <w:widowControl w:val="0"/>
        <w:autoSpaceDE w:val="0"/>
        <w:autoSpaceDN w:val="0"/>
        <w:adjustRightInd w:val="0"/>
        <w:ind w:firstLine="709"/>
        <w:jc w:val="both"/>
        <w:outlineLvl w:val="1"/>
        <w:rPr>
          <w:sz w:val="26"/>
          <w:szCs w:val="26"/>
        </w:rPr>
      </w:pPr>
      <w:r w:rsidRPr="00C356B3">
        <w:rPr>
          <w:sz w:val="26"/>
          <w:szCs w:val="26"/>
        </w:rPr>
        <w:t xml:space="preserve">2024 г. – </w:t>
      </w:r>
      <w:r w:rsidR="00115A1E">
        <w:rPr>
          <w:sz w:val="26"/>
          <w:szCs w:val="26"/>
        </w:rPr>
        <w:t xml:space="preserve">0,0 </w:t>
      </w:r>
      <w:r w:rsidRPr="00C356B3">
        <w:rPr>
          <w:sz w:val="26"/>
          <w:szCs w:val="26"/>
        </w:rPr>
        <w:t>тыс. руб.</w:t>
      </w:r>
    </w:p>
    <w:p w14:paraId="46312441" w14:textId="77777777" w:rsidR="007B49CA" w:rsidRPr="00D606A4" w:rsidRDefault="00C14CCE" w:rsidP="007B49CA">
      <w:pPr>
        <w:widowControl w:val="0"/>
        <w:autoSpaceDE w:val="0"/>
        <w:autoSpaceDN w:val="0"/>
        <w:adjustRightInd w:val="0"/>
        <w:ind w:firstLine="709"/>
        <w:jc w:val="both"/>
        <w:outlineLvl w:val="1"/>
        <w:rPr>
          <w:sz w:val="26"/>
          <w:szCs w:val="26"/>
        </w:rPr>
      </w:pPr>
      <w:r w:rsidRPr="00D606A4">
        <w:rPr>
          <w:sz w:val="26"/>
          <w:szCs w:val="26"/>
        </w:rPr>
        <w:t xml:space="preserve">по подпрограмме 5 – </w:t>
      </w:r>
      <w:r w:rsidR="00230046">
        <w:rPr>
          <w:sz w:val="26"/>
          <w:szCs w:val="26"/>
        </w:rPr>
        <w:t>997,0</w:t>
      </w:r>
      <w:r w:rsidR="007B49CA" w:rsidRPr="00D606A4">
        <w:rPr>
          <w:sz w:val="26"/>
          <w:szCs w:val="26"/>
        </w:rPr>
        <w:t xml:space="preserve"> тыс. руб.,</w:t>
      </w:r>
    </w:p>
    <w:p w14:paraId="6648B3C4" w14:textId="77777777" w:rsidR="005102E7" w:rsidRPr="00D606A4" w:rsidRDefault="007B49CA" w:rsidP="00990010">
      <w:pPr>
        <w:widowControl w:val="0"/>
        <w:autoSpaceDE w:val="0"/>
        <w:autoSpaceDN w:val="0"/>
        <w:adjustRightInd w:val="0"/>
        <w:ind w:firstLine="709"/>
        <w:jc w:val="both"/>
        <w:outlineLvl w:val="1"/>
        <w:rPr>
          <w:sz w:val="26"/>
          <w:szCs w:val="26"/>
        </w:rPr>
      </w:pPr>
      <w:r w:rsidRPr="00D606A4">
        <w:rPr>
          <w:sz w:val="26"/>
          <w:szCs w:val="26"/>
        </w:rPr>
        <w:t>в том числе по годам:</w:t>
      </w:r>
    </w:p>
    <w:p w14:paraId="0E256476" w14:textId="77777777" w:rsidR="007B49CA" w:rsidRPr="00D606A4" w:rsidRDefault="005102E7" w:rsidP="007B49CA">
      <w:pPr>
        <w:widowControl w:val="0"/>
        <w:autoSpaceDE w:val="0"/>
        <w:autoSpaceDN w:val="0"/>
        <w:adjustRightInd w:val="0"/>
        <w:ind w:firstLine="709"/>
        <w:jc w:val="both"/>
        <w:outlineLvl w:val="1"/>
        <w:rPr>
          <w:sz w:val="26"/>
          <w:szCs w:val="26"/>
        </w:rPr>
      </w:pPr>
      <w:r w:rsidRPr="00D606A4">
        <w:rPr>
          <w:sz w:val="26"/>
          <w:szCs w:val="26"/>
        </w:rPr>
        <w:t xml:space="preserve">2022 г. – </w:t>
      </w:r>
      <w:r w:rsidR="00E632F7" w:rsidRPr="00D606A4">
        <w:rPr>
          <w:sz w:val="26"/>
          <w:szCs w:val="26"/>
        </w:rPr>
        <w:t>498</w:t>
      </w:r>
      <w:r w:rsidR="00BE1B18" w:rsidRPr="00D606A4">
        <w:rPr>
          <w:sz w:val="26"/>
          <w:szCs w:val="26"/>
        </w:rPr>
        <w:t>,5</w:t>
      </w:r>
      <w:r w:rsidR="007B49CA" w:rsidRPr="00D606A4">
        <w:rPr>
          <w:sz w:val="26"/>
          <w:szCs w:val="26"/>
        </w:rPr>
        <w:t xml:space="preserve"> тыс. руб.</w:t>
      </w:r>
      <w:bookmarkEnd w:id="6"/>
      <w:r w:rsidR="00E76D12" w:rsidRPr="00D606A4">
        <w:rPr>
          <w:sz w:val="26"/>
          <w:szCs w:val="26"/>
        </w:rPr>
        <w:t>;</w:t>
      </w:r>
    </w:p>
    <w:p w14:paraId="4B8BB8D1" w14:textId="77777777" w:rsidR="00E76D12" w:rsidRDefault="00E76D12" w:rsidP="007B49CA">
      <w:pPr>
        <w:widowControl w:val="0"/>
        <w:autoSpaceDE w:val="0"/>
        <w:autoSpaceDN w:val="0"/>
        <w:adjustRightInd w:val="0"/>
        <w:ind w:firstLine="709"/>
        <w:jc w:val="both"/>
        <w:outlineLvl w:val="1"/>
        <w:rPr>
          <w:sz w:val="26"/>
          <w:szCs w:val="26"/>
        </w:rPr>
      </w:pPr>
      <w:r w:rsidRPr="00D606A4">
        <w:rPr>
          <w:sz w:val="26"/>
          <w:szCs w:val="26"/>
        </w:rPr>
        <w:t xml:space="preserve">2023 г. </w:t>
      </w:r>
      <w:r w:rsidR="005B39AA" w:rsidRPr="00D606A4">
        <w:rPr>
          <w:sz w:val="26"/>
          <w:szCs w:val="26"/>
        </w:rPr>
        <w:t>–</w:t>
      </w:r>
      <w:r w:rsidRPr="00D606A4">
        <w:rPr>
          <w:sz w:val="26"/>
          <w:szCs w:val="26"/>
        </w:rPr>
        <w:t xml:space="preserve"> </w:t>
      </w:r>
      <w:r w:rsidR="00E632F7" w:rsidRPr="00D606A4">
        <w:rPr>
          <w:sz w:val="26"/>
          <w:szCs w:val="26"/>
        </w:rPr>
        <w:t>498</w:t>
      </w:r>
      <w:r w:rsidR="00BE1B18" w:rsidRPr="00D606A4">
        <w:rPr>
          <w:sz w:val="26"/>
          <w:szCs w:val="26"/>
        </w:rPr>
        <w:t>,5</w:t>
      </w:r>
      <w:r w:rsidR="005B39AA" w:rsidRPr="00D606A4">
        <w:rPr>
          <w:sz w:val="26"/>
          <w:szCs w:val="26"/>
        </w:rPr>
        <w:t xml:space="preserve"> тыс. руб.</w:t>
      </w:r>
      <w:r w:rsidR="00990010">
        <w:rPr>
          <w:sz w:val="26"/>
          <w:szCs w:val="26"/>
        </w:rPr>
        <w:t>;</w:t>
      </w:r>
    </w:p>
    <w:p w14:paraId="4A3DFB5F" w14:textId="2DF5B334" w:rsidR="00990010" w:rsidRPr="00D606A4" w:rsidRDefault="00990010" w:rsidP="007B49CA">
      <w:pPr>
        <w:widowControl w:val="0"/>
        <w:autoSpaceDE w:val="0"/>
        <w:autoSpaceDN w:val="0"/>
        <w:adjustRightInd w:val="0"/>
        <w:ind w:firstLine="709"/>
        <w:jc w:val="both"/>
        <w:outlineLvl w:val="1"/>
        <w:rPr>
          <w:sz w:val="26"/>
          <w:szCs w:val="26"/>
        </w:rPr>
      </w:pPr>
      <w:r w:rsidRPr="00990010">
        <w:rPr>
          <w:sz w:val="26"/>
          <w:szCs w:val="26"/>
        </w:rPr>
        <w:t xml:space="preserve">2024 г. – </w:t>
      </w:r>
      <w:r w:rsidR="00115A1E">
        <w:rPr>
          <w:sz w:val="26"/>
          <w:szCs w:val="26"/>
        </w:rPr>
        <w:t xml:space="preserve">0,0 </w:t>
      </w:r>
      <w:r w:rsidRPr="00990010">
        <w:rPr>
          <w:sz w:val="26"/>
          <w:szCs w:val="26"/>
        </w:rPr>
        <w:t>тыс. руб.</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4"/>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Pr>
          <w:sz w:val="26"/>
          <w:szCs w:val="26"/>
        </w:rPr>
        <w:t>7</w:t>
      </w:r>
      <w:r w:rsidR="00043FCE" w:rsidRPr="00633418">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AB09517" w14:textId="77777777" w:rsidR="00600B59" w:rsidRPr="00C95FBA"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оптимизация расходов на содержание органов местного самоуправления</w:t>
      </w:r>
      <w:r w:rsidR="002D23F3" w:rsidRPr="00C95FBA">
        <w:rPr>
          <w:rFonts w:eastAsia="Calibri"/>
          <w:sz w:val="26"/>
          <w:szCs w:val="26"/>
          <w:lang w:eastAsia="en-US"/>
        </w:rPr>
        <w:t>, муниципальных учреждений</w:t>
      </w:r>
      <w:r w:rsidRPr="00C95FBA">
        <w:rPr>
          <w:rFonts w:eastAsia="Calibri"/>
          <w:sz w:val="26"/>
          <w:szCs w:val="26"/>
          <w:lang w:eastAsia="en-US"/>
        </w:rPr>
        <w:t>;</w:t>
      </w:r>
    </w:p>
    <w:p w14:paraId="0354511A"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C95FBA">
        <w:rPr>
          <w:rFonts w:eastAsia="Calibri"/>
          <w:sz w:val="26"/>
          <w:szCs w:val="26"/>
          <w:lang w:eastAsia="en-US"/>
        </w:rPr>
        <w:t>надлежащее организационное, документационное</w:t>
      </w:r>
      <w:r w:rsidR="0059157E" w:rsidRPr="00C95FBA">
        <w:rPr>
          <w:rFonts w:eastAsia="Calibri"/>
          <w:sz w:val="26"/>
          <w:szCs w:val="26"/>
          <w:lang w:eastAsia="en-US"/>
        </w:rPr>
        <w:t>, автотранспортное</w:t>
      </w:r>
      <w:r w:rsidRPr="00C95FBA">
        <w:rPr>
          <w:rFonts w:eastAsia="Calibri"/>
          <w:sz w:val="26"/>
          <w:szCs w:val="26"/>
          <w:lang w:eastAsia="en-US"/>
        </w:rPr>
        <w:t xml:space="preserve"> и материальное обеспечение </w:t>
      </w:r>
      <w:r w:rsidR="00767C2C" w:rsidRPr="00C95FBA">
        <w:rPr>
          <w:rFonts w:eastAsia="Calibri"/>
          <w:sz w:val="26"/>
          <w:szCs w:val="26"/>
          <w:lang w:eastAsia="en-US"/>
        </w:rPr>
        <w:t>органов местного самоуправления</w:t>
      </w:r>
      <w:r w:rsidR="007B302C" w:rsidRPr="00C95FBA">
        <w:rPr>
          <w:rFonts w:eastAsia="Calibri"/>
          <w:sz w:val="26"/>
          <w:szCs w:val="26"/>
          <w:lang w:eastAsia="en-US"/>
        </w:rPr>
        <w:t xml:space="preserve">, </w:t>
      </w:r>
      <w:r w:rsidR="002D23F3" w:rsidRPr="00C95FBA">
        <w:rPr>
          <w:rFonts w:eastAsia="Calibri"/>
          <w:sz w:val="26"/>
          <w:szCs w:val="26"/>
          <w:lang w:eastAsia="en-US"/>
        </w:rPr>
        <w:t>муниципальных учреждений</w:t>
      </w:r>
      <w:r w:rsidRPr="00C95FBA">
        <w:rPr>
          <w:rFonts w:eastAsia="Calibri"/>
          <w:sz w:val="26"/>
          <w:szCs w:val="26"/>
          <w:lang w:eastAsia="en-US"/>
        </w:rPr>
        <w:t xml:space="preserve">, создающее условия для ее эффективного функционирования </w:t>
      </w:r>
      <w:r w:rsidRPr="00633418">
        <w:rPr>
          <w:rFonts w:eastAsia="Calibri"/>
          <w:sz w:val="26"/>
          <w:szCs w:val="26"/>
          <w:lang w:eastAsia="en-US"/>
        </w:rPr>
        <w:t>и развития;</w:t>
      </w:r>
    </w:p>
    <w:p w14:paraId="54B7F955"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создание необходимых условий для профессионального развития муници</w:t>
      </w:r>
      <w:r w:rsidR="0059157E" w:rsidRPr="00633418">
        <w:rPr>
          <w:rFonts w:eastAsia="Calibri"/>
          <w:sz w:val="26"/>
          <w:szCs w:val="26"/>
          <w:lang w:eastAsia="en-US"/>
        </w:rPr>
        <w:t>пальных служащих;</w:t>
      </w:r>
    </w:p>
    <w:p w14:paraId="30E51623"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обеспечение открытости деятельности органов местного самоуправления и ее доступности общественному контролю;</w:t>
      </w:r>
    </w:p>
    <w:p w14:paraId="5F8F088A" w14:textId="77777777" w:rsidR="00600B59" w:rsidRPr="00633418"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соблюдение стандартов</w:t>
      </w:r>
      <w:r w:rsidR="00600B59" w:rsidRPr="00633418">
        <w:rPr>
          <w:rFonts w:eastAsia="Calibri"/>
          <w:sz w:val="26"/>
          <w:szCs w:val="26"/>
          <w:lang w:eastAsia="en-US"/>
        </w:rPr>
        <w:t xml:space="preserve"> деятельности многофункционального центра </w:t>
      </w:r>
      <w:r w:rsidR="00BF6B54" w:rsidRPr="00633418">
        <w:rPr>
          <w:sz w:val="26"/>
          <w:szCs w:val="26"/>
        </w:rPr>
        <w:t>организации предоставления государственных и муниципальных услуг</w:t>
      </w:r>
      <w:r w:rsidR="00600B59" w:rsidRPr="00633418">
        <w:rPr>
          <w:rFonts w:eastAsia="Calibri"/>
          <w:sz w:val="26"/>
          <w:szCs w:val="26"/>
          <w:lang w:eastAsia="en-US"/>
        </w:rPr>
        <w:t>;</w:t>
      </w:r>
    </w:p>
    <w:p w14:paraId="0D478F72"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предоставление муниципальных услуг в электронном виде;</w:t>
      </w:r>
    </w:p>
    <w:p w14:paraId="0D56BED1"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внедрение эффективного механизма межведомственного информационного взаимодействия;</w:t>
      </w:r>
    </w:p>
    <w:p w14:paraId="53E30675" w14:textId="77777777" w:rsidR="007B49CA" w:rsidRDefault="005915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объективный</w:t>
      </w:r>
      <w:r w:rsidR="00600B59" w:rsidRPr="00633418">
        <w:rPr>
          <w:rFonts w:eastAsia="Calibri"/>
          <w:sz w:val="26"/>
          <w:szCs w:val="26"/>
          <w:lang w:eastAsia="en-US"/>
        </w:rPr>
        <w:t xml:space="preserve"> мониторинг качества и доступности муниципальных услуг</w:t>
      </w:r>
      <w:r w:rsidR="007B49CA">
        <w:rPr>
          <w:rFonts w:eastAsia="Calibri"/>
          <w:sz w:val="26"/>
          <w:szCs w:val="26"/>
          <w:lang w:eastAsia="en-US"/>
        </w:rPr>
        <w:t>;</w:t>
      </w:r>
    </w:p>
    <w:p w14:paraId="477B88A0" w14:textId="77777777" w:rsidR="00600B59" w:rsidRPr="00633418" w:rsidRDefault="00767C2C" w:rsidP="00745CF2">
      <w:pPr>
        <w:autoSpaceDE w:val="0"/>
        <w:autoSpaceDN w:val="0"/>
        <w:adjustRightInd w:val="0"/>
        <w:ind w:firstLine="709"/>
        <w:jc w:val="both"/>
        <w:rPr>
          <w:rFonts w:eastAsia="Calibri"/>
          <w:sz w:val="26"/>
          <w:szCs w:val="26"/>
          <w:lang w:eastAsia="en-US"/>
        </w:rPr>
      </w:pPr>
      <w:r>
        <w:rPr>
          <w:rFonts w:eastAsia="Calibri"/>
          <w:sz w:val="26"/>
          <w:szCs w:val="26"/>
          <w:lang w:eastAsia="en-US"/>
        </w:rPr>
        <w:t>повышение уровня</w:t>
      </w:r>
      <w:r w:rsidR="007B49CA" w:rsidRPr="007B49CA">
        <w:rPr>
          <w:rFonts w:eastAsia="Calibri"/>
          <w:sz w:val="26"/>
          <w:szCs w:val="26"/>
          <w:lang w:eastAsia="en-US"/>
        </w:rPr>
        <w:t xml:space="preserve"> информационно-технической и телекоммуникационной инфраструк</w:t>
      </w:r>
      <w:r>
        <w:rPr>
          <w:rFonts w:eastAsia="Calibri"/>
          <w:sz w:val="26"/>
          <w:szCs w:val="26"/>
          <w:lang w:eastAsia="en-US"/>
        </w:rPr>
        <w:t>туры, необходимого</w:t>
      </w:r>
      <w:r w:rsidR="007B49CA" w:rsidRPr="007B49CA">
        <w:rPr>
          <w:rFonts w:eastAsia="Calibri"/>
          <w:sz w:val="26"/>
          <w:szCs w:val="26"/>
          <w:lang w:eastAsia="en-US"/>
        </w:rPr>
        <w:t xml:space="preserve"> для обеспечения эффективного функционирования органов местного самоуправления и подведомственных им муниципальных учреждений</w:t>
      </w:r>
      <w:r>
        <w:rPr>
          <w:rFonts w:eastAsia="Calibri"/>
          <w:sz w:val="26"/>
          <w:szCs w:val="26"/>
          <w:lang w:eastAsia="en-US"/>
        </w:rPr>
        <w:t xml:space="preserve"> и предприятий</w:t>
      </w:r>
      <w:r w:rsidR="007B49CA" w:rsidRPr="007B49CA">
        <w:rPr>
          <w:rFonts w:eastAsia="Calibri"/>
          <w:sz w:val="26"/>
          <w:szCs w:val="26"/>
          <w:lang w:eastAsia="en-US"/>
        </w:rPr>
        <w:t xml:space="preserve"> города</w:t>
      </w:r>
      <w:r w:rsidR="00600B59" w:rsidRPr="00633418">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Анализ рисков и управление рисками при реализации Программы осуществляет ответственный исполнитель - координатор Программы –</w:t>
      </w:r>
      <w:r w:rsidR="00387EAA" w:rsidRPr="00633418">
        <w:rPr>
          <w:sz w:val="26"/>
          <w:szCs w:val="26"/>
        </w:rPr>
        <w:t xml:space="preserve"> управление муниципальной службы и кадровой политики </w:t>
      </w:r>
      <w:r w:rsidRPr="00633418">
        <w:rPr>
          <w:sz w:val="26"/>
          <w:szCs w:val="26"/>
        </w:rPr>
        <w:t>мэрии города.</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lastRenderedPageBreak/>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7D3FA33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0D66986F" w14:textId="77777777" w:rsidR="000E7C38" w:rsidRPr="00633418" w:rsidRDefault="00EC13B9" w:rsidP="000E7C38">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9</w:t>
      </w:r>
      <w:r w:rsidR="00A0000A" w:rsidRPr="00633418">
        <w:rPr>
          <w:rFonts w:ascii="Times New Roman" w:hAnsi="Times New Roman" w:cs="Times New Roman"/>
          <w:sz w:val="26"/>
          <w:szCs w:val="26"/>
        </w:rPr>
        <w:t xml:space="preserve">. </w:t>
      </w:r>
      <w:r w:rsidR="000E7C38" w:rsidRPr="00633418">
        <w:rPr>
          <w:rFonts w:ascii="Times New Roman" w:hAnsi="Times New Roman" w:cs="Times New Roman"/>
          <w:sz w:val="26"/>
          <w:szCs w:val="26"/>
        </w:rPr>
        <w:t xml:space="preserve">Методика расчета значений целевых </w:t>
      </w:r>
    </w:p>
    <w:p w14:paraId="33F28735" w14:textId="77777777" w:rsidR="00A0000A" w:rsidRPr="00633418" w:rsidRDefault="000E7C38" w:rsidP="000E7C38">
      <w:pPr>
        <w:pStyle w:val="ConsPlusNormal"/>
        <w:jc w:val="center"/>
        <w:outlineLvl w:val="1"/>
        <w:rPr>
          <w:rFonts w:ascii="Times New Roman" w:hAnsi="Times New Roman" w:cs="Times New Roman"/>
          <w:sz w:val="26"/>
          <w:szCs w:val="26"/>
        </w:rPr>
      </w:pPr>
      <w:r w:rsidRPr="00633418">
        <w:rPr>
          <w:rFonts w:ascii="Times New Roman" w:hAnsi="Times New Roman" w:cs="Times New Roman"/>
          <w:sz w:val="26"/>
          <w:szCs w:val="26"/>
        </w:rPr>
        <w:t>показателей (индикаторов) Программы</w:t>
      </w:r>
      <w:r w:rsidR="00A0000A" w:rsidRPr="00633418">
        <w:rPr>
          <w:sz w:val="26"/>
          <w:szCs w:val="26"/>
        </w:rPr>
        <w:t xml:space="preserve"> </w:t>
      </w:r>
    </w:p>
    <w:p w14:paraId="7A39CE86" w14:textId="77777777" w:rsidR="00A0000A" w:rsidRPr="00633418" w:rsidRDefault="00A0000A" w:rsidP="00A0000A">
      <w:pPr>
        <w:autoSpaceDE w:val="0"/>
        <w:autoSpaceDN w:val="0"/>
        <w:adjustRightInd w:val="0"/>
        <w:ind w:firstLine="567"/>
        <w:jc w:val="both"/>
        <w:rPr>
          <w:sz w:val="26"/>
          <w:szCs w:val="26"/>
        </w:rPr>
      </w:pPr>
    </w:p>
    <w:p w14:paraId="16B4D575" w14:textId="77777777" w:rsidR="00A0000A" w:rsidRPr="00633418" w:rsidRDefault="00A0000A" w:rsidP="00767C2C">
      <w:pPr>
        <w:autoSpaceDE w:val="0"/>
        <w:autoSpaceDN w:val="0"/>
        <w:adjustRightInd w:val="0"/>
        <w:ind w:firstLine="709"/>
        <w:jc w:val="both"/>
        <w:rPr>
          <w:sz w:val="26"/>
          <w:szCs w:val="26"/>
        </w:rPr>
      </w:pPr>
      <w:r w:rsidRPr="00633418">
        <w:rPr>
          <w:sz w:val="26"/>
          <w:szCs w:val="26"/>
        </w:rPr>
        <w:t xml:space="preserve">Значения </w:t>
      </w:r>
      <w:r w:rsidR="00767C2C">
        <w:rPr>
          <w:sz w:val="26"/>
          <w:szCs w:val="26"/>
        </w:rPr>
        <w:t xml:space="preserve">целевых </w:t>
      </w:r>
      <w:r w:rsidRPr="00633418">
        <w:rPr>
          <w:sz w:val="26"/>
          <w:szCs w:val="26"/>
        </w:rPr>
        <w:t xml:space="preserve">показателей (индикаторов) Программы по годам реализации представлены </w:t>
      </w:r>
      <w:r w:rsidR="00BF6B54" w:rsidRPr="00633418">
        <w:rPr>
          <w:sz w:val="26"/>
          <w:szCs w:val="26"/>
        </w:rPr>
        <w:t xml:space="preserve">в </w:t>
      </w:r>
      <w:r w:rsidRPr="00633418">
        <w:rPr>
          <w:sz w:val="26"/>
          <w:szCs w:val="26"/>
        </w:rPr>
        <w:t xml:space="preserve">приложении </w:t>
      </w:r>
      <w:r w:rsidR="00753EB7">
        <w:rPr>
          <w:sz w:val="26"/>
          <w:szCs w:val="26"/>
        </w:rPr>
        <w:t>6</w:t>
      </w:r>
      <w:r w:rsidRPr="00633418">
        <w:rPr>
          <w:sz w:val="26"/>
          <w:szCs w:val="26"/>
        </w:rPr>
        <w:t xml:space="preserve"> к Программе. </w:t>
      </w:r>
    </w:p>
    <w:p w14:paraId="326D96D6" w14:textId="77777777" w:rsidR="005604EE" w:rsidRPr="00633418" w:rsidRDefault="00A0000A" w:rsidP="00767C2C">
      <w:pPr>
        <w:autoSpaceDE w:val="0"/>
        <w:autoSpaceDN w:val="0"/>
        <w:adjustRightInd w:val="0"/>
        <w:ind w:firstLine="709"/>
        <w:jc w:val="both"/>
        <w:rPr>
          <w:sz w:val="26"/>
          <w:szCs w:val="26"/>
        </w:rPr>
      </w:pPr>
      <w:r w:rsidRPr="00633418">
        <w:rPr>
          <w:sz w:val="26"/>
          <w:szCs w:val="26"/>
        </w:rPr>
        <w:t>Методика расчета значений целевых показателей (индикаторов) Программы:</w:t>
      </w:r>
    </w:p>
    <w:p w14:paraId="31406576" w14:textId="77777777" w:rsidR="00A0000A" w:rsidRPr="00633418" w:rsidRDefault="00A0000A" w:rsidP="00767C2C">
      <w:pPr>
        <w:autoSpaceDE w:val="0"/>
        <w:autoSpaceDN w:val="0"/>
        <w:adjustRightInd w:val="0"/>
        <w:ind w:firstLine="709"/>
        <w:jc w:val="both"/>
        <w:rPr>
          <w:sz w:val="26"/>
          <w:szCs w:val="26"/>
          <w:u w:val="single"/>
        </w:rPr>
      </w:pPr>
      <w:r w:rsidRPr="00633418">
        <w:rPr>
          <w:sz w:val="26"/>
          <w:szCs w:val="26"/>
        </w:rPr>
        <w:t xml:space="preserve"> </w:t>
      </w:r>
      <w:r w:rsidRPr="00633418">
        <w:rPr>
          <w:sz w:val="26"/>
          <w:szCs w:val="26"/>
          <w:u w:val="single"/>
        </w:rPr>
        <w:t>1. Наименование показателя</w:t>
      </w:r>
    </w:p>
    <w:p w14:paraId="0E8131EB" w14:textId="77777777" w:rsidR="00A0000A" w:rsidRPr="00C95FBA" w:rsidRDefault="00C351D4" w:rsidP="00767C2C">
      <w:pPr>
        <w:tabs>
          <w:tab w:val="left" w:pos="1080"/>
        </w:tabs>
        <w:ind w:firstLine="709"/>
        <w:jc w:val="both"/>
        <w:rPr>
          <w:rFonts w:eastAsia="Calibri"/>
          <w:sz w:val="26"/>
          <w:szCs w:val="26"/>
          <w:lang w:eastAsia="en-US"/>
        </w:rPr>
      </w:pPr>
      <w:r w:rsidRPr="00633418">
        <w:rPr>
          <w:sz w:val="26"/>
          <w:szCs w:val="26"/>
        </w:rPr>
        <w:t xml:space="preserve">уровень материально-технического обеспечения деятельности органов местного </w:t>
      </w:r>
      <w:r w:rsidRPr="00C95FBA">
        <w:rPr>
          <w:sz w:val="26"/>
          <w:szCs w:val="26"/>
        </w:rPr>
        <w:t>самоуправления</w:t>
      </w:r>
      <w:r w:rsidR="002D23F3" w:rsidRPr="00C95FBA">
        <w:rPr>
          <w:sz w:val="26"/>
          <w:szCs w:val="26"/>
        </w:rPr>
        <w:t>, муниципальных учреждений</w:t>
      </w:r>
    </w:p>
    <w:p w14:paraId="0D64B3E1" w14:textId="77777777" w:rsidR="00EC4AFC" w:rsidRPr="00633418" w:rsidRDefault="00EC4AFC" w:rsidP="00767C2C">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00845C7F" w:rsidRPr="00633418">
        <w:rPr>
          <w:rFonts w:eastAsia="Calibri"/>
          <w:sz w:val="26"/>
          <w:szCs w:val="26"/>
          <w:lang w:eastAsia="en-US"/>
        </w:rPr>
        <w:t xml:space="preserve"> – расчетный показатель, равный среднему арифметическому значений всех показателей подпрограммы 1</w:t>
      </w:r>
    </w:p>
    <w:p w14:paraId="6B55785B" w14:textId="77777777" w:rsidR="00F80557" w:rsidRPr="00633418" w:rsidRDefault="00EC4AFC" w:rsidP="00767C2C">
      <w:pPr>
        <w:tabs>
          <w:tab w:val="left" w:pos="1080"/>
          <w:tab w:val="left" w:pos="7515"/>
        </w:tabs>
        <w:ind w:firstLine="709"/>
        <w:jc w:val="both"/>
        <w:rPr>
          <w:sz w:val="26"/>
          <w:szCs w:val="26"/>
        </w:rPr>
      </w:pPr>
      <w:r w:rsidRPr="00633418">
        <w:rPr>
          <w:sz w:val="26"/>
          <w:szCs w:val="26"/>
          <w:u w:val="single"/>
        </w:rPr>
        <w:t xml:space="preserve">Периодичность сбора информации </w:t>
      </w:r>
      <w:r w:rsidR="00B305D9" w:rsidRPr="00633418">
        <w:rPr>
          <w:sz w:val="26"/>
          <w:szCs w:val="26"/>
        </w:rPr>
        <w:t>–</w:t>
      </w:r>
      <w:r w:rsidRPr="00633418">
        <w:rPr>
          <w:sz w:val="26"/>
          <w:szCs w:val="26"/>
        </w:rPr>
        <w:t xml:space="preserve"> </w:t>
      </w:r>
      <w:r w:rsidR="00B305D9" w:rsidRPr="00633418">
        <w:rPr>
          <w:sz w:val="26"/>
          <w:szCs w:val="26"/>
        </w:rPr>
        <w:t>2 раза в год</w:t>
      </w:r>
      <w:r w:rsidR="00A77F39" w:rsidRPr="00633418">
        <w:rPr>
          <w:sz w:val="26"/>
          <w:szCs w:val="26"/>
        </w:rPr>
        <w:t>:</w:t>
      </w:r>
      <w:r w:rsidR="00DC3370" w:rsidRPr="00633418">
        <w:rPr>
          <w:sz w:val="26"/>
          <w:szCs w:val="26"/>
        </w:rPr>
        <w:t xml:space="preserve"> </w:t>
      </w:r>
      <w:r w:rsidR="00F80557" w:rsidRPr="00633418">
        <w:rPr>
          <w:sz w:val="26"/>
          <w:szCs w:val="26"/>
        </w:rPr>
        <w:t>по состоянию на 1 января очередного финансового года;</w:t>
      </w:r>
      <w:r w:rsidR="00F80557" w:rsidRPr="00633418">
        <w:t xml:space="preserve"> </w:t>
      </w:r>
      <w:r w:rsidR="00F80557" w:rsidRPr="00633418">
        <w:rPr>
          <w:sz w:val="26"/>
          <w:szCs w:val="26"/>
        </w:rPr>
        <w:t>на 1 июля текущего года</w:t>
      </w:r>
    </w:p>
    <w:p w14:paraId="48F72F0C" w14:textId="77777777" w:rsidR="008A0045" w:rsidRPr="00633418" w:rsidRDefault="008A0045" w:rsidP="00767C2C">
      <w:pPr>
        <w:tabs>
          <w:tab w:val="left" w:pos="1080"/>
          <w:tab w:val="left" w:pos="7515"/>
        </w:tabs>
        <w:ind w:firstLine="709"/>
        <w:jc w:val="both"/>
        <w:rPr>
          <w:sz w:val="26"/>
          <w:szCs w:val="26"/>
        </w:rPr>
      </w:pPr>
      <w:r w:rsidRPr="00633418">
        <w:rPr>
          <w:sz w:val="26"/>
          <w:szCs w:val="26"/>
          <w:u w:val="single"/>
        </w:rPr>
        <w:t>Единица измерения</w:t>
      </w:r>
      <w:r w:rsidRPr="00633418">
        <w:rPr>
          <w:sz w:val="26"/>
          <w:szCs w:val="26"/>
        </w:rPr>
        <w:t xml:space="preserve"> – </w:t>
      </w:r>
      <w:r w:rsidR="00D210B3" w:rsidRPr="00633418">
        <w:rPr>
          <w:sz w:val="26"/>
          <w:szCs w:val="26"/>
        </w:rPr>
        <w:t>проценты</w:t>
      </w:r>
    </w:p>
    <w:p w14:paraId="4DD4C017" w14:textId="77777777" w:rsidR="008A0045" w:rsidRPr="00C95FBA" w:rsidRDefault="008A0045" w:rsidP="00767C2C">
      <w:pPr>
        <w:tabs>
          <w:tab w:val="left" w:pos="1080"/>
        </w:tabs>
        <w:ind w:firstLine="709"/>
        <w:jc w:val="both"/>
        <w:rPr>
          <w:sz w:val="26"/>
          <w:szCs w:val="26"/>
          <w:u w:val="single"/>
        </w:rPr>
      </w:pPr>
      <w:r w:rsidRPr="00633418">
        <w:rPr>
          <w:sz w:val="26"/>
          <w:szCs w:val="26"/>
          <w:u w:val="single"/>
        </w:rPr>
        <w:t>Источник информации</w:t>
      </w:r>
      <w:r w:rsidR="00225AD5" w:rsidRPr="00633418">
        <w:rPr>
          <w:sz w:val="26"/>
          <w:szCs w:val="26"/>
        </w:rPr>
        <w:t xml:space="preserve"> </w:t>
      </w:r>
      <w:r w:rsidR="00E34AF9" w:rsidRPr="00633418">
        <w:rPr>
          <w:sz w:val="26"/>
          <w:szCs w:val="26"/>
        </w:rPr>
        <w:t>–</w:t>
      </w:r>
      <w:r w:rsidR="00225AD5" w:rsidRPr="00633418">
        <w:rPr>
          <w:sz w:val="26"/>
          <w:szCs w:val="26"/>
        </w:rPr>
        <w:t xml:space="preserve"> </w:t>
      </w:r>
      <w:r w:rsidR="00E34AF9" w:rsidRPr="00633418">
        <w:rPr>
          <w:sz w:val="26"/>
          <w:szCs w:val="26"/>
        </w:rPr>
        <w:t>показатель формируется на основании показателей подпрограммы 1</w:t>
      </w:r>
      <w:r w:rsidR="00BE78BB" w:rsidRPr="00633418">
        <w:rPr>
          <w:sz w:val="26"/>
          <w:szCs w:val="26"/>
        </w:rPr>
        <w:t xml:space="preserve"> </w:t>
      </w:r>
      <w:r w:rsidR="00E34AF9"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00E34AF9" w:rsidRPr="00C95FBA">
        <w:rPr>
          <w:sz w:val="26"/>
          <w:szCs w:val="26"/>
        </w:rPr>
        <w:t>»</w:t>
      </w:r>
    </w:p>
    <w:p w14:paraId="75DA1F4C" w14:textId="77777777" w:rsidR="00A0000A" w:rsidRPr="00633418" w:rsidRDefault="00A0000A" w:rsidP="00767C2C">
      <w:pPr>
        <w:ind w:firstLine="709"/>
        <w:jc w:val="both"/>
        <w:rPr>
          <w:sz w:val="26"/>
          <w:szCs w:val="26"/>
        </w:rPr>
      </w:pPr>
      <w:r w:rsidRPr="00633418">
        <w:rPr>
          <w:sz w:val="26"/>
          <w:szCs w:val="26"/>
          <w:u w:val="single"/>
        </w:rPr>
        <w:t>Расчет показателя</w:t>
      </w:r>
      <w:r w:rsidRPr="00633418">
        <w:rPr>
          <w:sz w:val="26"/>
          <w:szCs w:val="26"/>
        </w:rPr>
        <w:t>:</w:t>
      </w:r>
    </w:p>
    <w:p w14:paraId="4BEFAADB" w14:textId="77777777" w:rsidR="0087092A" w:rsidRPr="00633418" w:rsidRDefault="0087092A" w:rsidP="00767C2C">
      <w:pPr>
        <w:ind w:firstLine="709"/>
        <w:jc w:val="both"/>
        <w:rPr>
          <w:sz w:val="26"/>
          <w:szCs w:val="26"/>
        </w:rPr>
      </w:pPr>
    </w:p>
    <w:p w14:paraId="447A8453" w14:textId="77777777" w:rsidR="00A0000A" w:rsidRPr="00633418" w:rsidRDefault="00EF4D32" w:rsidP="00767C2C">
      <w:pPr>
        <w:autoSpaceDE w:val="0"/>
        <w:autoSpaceDN w:val="0"/>
        <w:adjustRightInd w:val="0"/>
        <w:ind w:firstLine="709"/>
        <w:jc w:val="center"/>
        <w:rPr>
          <w:sz w:val="26"/>
          <w:szCs w:val="26"/>
        </w:rPr>
      </w:pPr>
      <m:oMath>
        <m:r>
          <m:rPr>
            <m:sty m:val="p"/>
          </m:rPr>
          <w:rPr>
            <w:rFonts w:ascii="Cambria Math" w:hAnsi="Cambria Math" w:cs="Courier New"/>
            <w:sz w:val="26"/>
            <w:szCs w:val="26"/>
          </w:rPr>
          <m:t>У</m:t>
        </m:r>
        <m:r>
          <m:rPr>
            <m:sty m:val="p"/>
          </m:rPr>
          <w:rPr>
            <w:rFonts w:ascii="Cambria Math" w:hAnsi="Cambria Math" w:cs="Courier New"/>
            <w:sz w:val="26"/>
            <w:szCs w:val="26"/>
            <w:vertAlign w:val="subscript"/>
          </w:rPr>
          <m:t>мто</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rPr>
              <m:t>Ки</m:t>
            </m:r>
            <m:r>
              <m:rPr>
                <m:sty m:val="p"/>
              </m:rPr>
              <w:rPr>
                <w:rFonts w:ascii="Cambria Math" w:hAnsi="Cambria Math"/>
                <w:sz w:val="26"/>
                <w:szCs w:val="26"/>
                <w:vertAlign w:val="subscript"/>
              </w:rPr>
              <m:t>ав</m:t>
            </m:r>
            <m:r>
              <w:rPr>
                <w:rFonts w:ascii="Cambria Math" w:hAnsi="Cambria Math"/>
                <w:sz w:val="26"/>
                <w:szCs w:val="26"/>
              </w:rPr>
              <m:t>+Р</m:t>
            </m:r>
            <m:r>
              <m:rPr>
                <m:sty m:val="p"/>
              </m:rPr>
              <w:rPr>
                <w:rFonts w:ascii="Cambria Math" w:hAnsi="Cambria Math"/>
                <w:sz w:val="26"/>
                <w:szCs w:val="26"/>
                <w:vertAlign w:val="subscript"/>
              </w:rPr>
              <m:t>пом</m:t>
            </m:r>
            <m:r>
              <w:rPr>
                <w:rFonts w:ascii="Cambria Math" w:hAnsi="Cambria Math"/>
                <w:sz w:val="26"/>
                <w:szCs w:val="26"/>
              </w:rPr>
              <m:t>+</m:t>
            </m:r>
            <m:r>
              <m:rPr>
                <m:sty m:val="p"/>
              </m:rPr>
              <w:rPr>
                <w:rFonts w:ascii="Cambria Math" w:hAnsi="Cambria Math"/>
                <w:sz w:val="26"/>
                <w:szCs w:val="26"/>
              </w:rPr>
              <m:t>О</m:t>
            </m:r>
            <m:r>
              <m:rPr>
                <m:sty m:val="p"/>
              </m:rPr>
              <w:rPr>
                <w:rFonts w:ascii="Cambria Math" w:hAnsi="Cambria Math"/>
                <w:sz w:val="26"/>
                <w:szCs w:val="26"/>
                <w:vertAlign w:val="subscript"/>
              </w:rPr>
              <m:t>мт</m:t>
            </m:r>
          </m:num>
          <m:den>
            <m:r>
              <w:rPr>
                <w:rFonts w:ascii="Cambria Math" w:hAnsi="Cambria Math"/>
                <w:sz w:val="26"/>
                <w:szCs w:val="26"/>
              </w:rPr>
              <m:t>3</m:t>
            </m:r>
          </m:den>
        </m:f>
        <m:r>
          <m:rPr>
            <m:sty m:val="p"/>
          </m:rPr>
          <w:rPr>
            <w:rFonts w:ascii="Cambria Math" w:hAnsi="Cambria Math"/>
            <w:sz w:val="26"/>
            <w:szCs w:val="26"/>
          </w:rPr>
          <m:t>, гд</m:t>
        </m:r>
      </m:oMath>
      <w:r w:rsidR="00A0000A" w:rsidRPr="00633418">
        <w:rPr>
          <w:sz w:val="26"/>
          <w:szCs w:val="26"/>
        </w:rPr>
        <w:t>е</w:t>
      </w:r>
    </w:p>
    <w:p w14:paraId="2B334C28" w14:textId="77777777" w:rsidR="00A0000A" w:rsidRPr="00633418" w:rsidRDefault="00A0000A" w:rsidP="00767C2C">
      <w:pPr>
        <w:ind w:firstLine="709"/>
        <w:jc w:val="both"/>
        <w:rPr>
          <w:sz w:val="26"/>
          <w:szCs w:val="26"/>
        </w:rPr>
      </w:pPr>
    </w:p>
    <w:p w14:paraId="69FD5280" w14:textId="77777777" w:rsidR="00A0000A" w:rsidRPr="00C95FBA" w:rsidRDefault="00C351D4" w:rsidP="00376CA8">
      <w:pPr>
        <w:autoSpaceDE w:val="0"/>
        <w:autoSpaceDN w:val="0"/>
        <w:adjustRightInd w:val="0"/>
        <w:jc w:val="both"/>
        <w:rPr>
          <w:spacing w:val="-6"/>
          <w:sz w:val="26"/>
          <w:szCs w:val="26"/>
        </w:rPr>
      </w:pPr>
      <w:r w:rsidRPr="00633418">
        <w:rPr>
          <w:rFonts w:ascii="13" w:hAnsi="13" w:cs="Courier New"/>
          <w:sz w:val="26"/>
          <w:szCs w:val="26"/>
        </w:rPr>
        <w:t>У</w:t>
      </w:r>
      <w:r w:rsidRPr="00633418">
        <w:rPr>
          <w:rFonts w:ascii="13" w:hAnsi="13" w:cs="Courier New"/>
          <w:sz w:val="26"/>
          <w:szCs w:val="26"/>
          <w:vertAlign w:val="subscript"/>
        </w:rPr>
        <w:t>мто</w:t>
      </w:r>
      <w:r w:rsidR="00122EDF" w:rsidRPr="00633418">
        <w:rPr>
          <w:spacing w:val="-6"/>
          <w:sz w:val="26"/>
          <w:szCs w:val="26"/>
        </w:rPr>
        <w:t xml:space="preserve"> </w:t>
      </w:r>
      <w:r w:rsidR="00A0000A" w:rsidRPr="00633418">
        <w:rPr>
          <w:spacing w:val="-6"/>
          <w:sz w:val="26"/>
          <w:szCs w:val="26"/>
        </w:rPr>
        <w:t xml:space="preserve">- </w:t>
      </w:r>
      <w:r w:rsidR="00376CA8" w:rsidRPr="00633418">
        <w:rPr>
          <w:sz w:val="26"/>
          <w:szCs w:val="26"/>
        </w:rPr>
        <w:t xml:space="preserve">уровень материально-технического обеспечения деятельности органов местного </w:t>
      </w:r>
      <w:r w:rsidR="00376CA8" w:rsidRPr="00C95FBA">
        <w:rPr>
          <w:sz w:val="26"/>
          <w:szCs w:val="26"/>
        </w:rPr>
        <w:t>самоуправления</w:t>
      </w:r>
      <w:r w:rsidR="00A82F8F" w:rsidRPr="00C95FBA">
        <w:rPr>
          <w:sz w:val="26"/>
          <w:szCs w:val="26"/>
        </w:rPr>
        <w:t>, муниципальных учреждений</w:t>
      </w:r>
      <w:r w:rsidR="00A0000A" w:rsidRPr="00C95FBA">
        <w:rPr>
          <w:spacing w:val="-6"/>
          <w:sz w:val="26"/>
          <w:szCs w:val="26"/>
        </w:rPr>
        <w:t>;</w:t>
      </w:r>
    </w:p>
    <w:p w14:paraId="3652ECA4" w14:textId="77777777" w:rsidR="00A0000A" w:rsidRPr="00633418" w:rsidRDefault="00EA4912" w:rsidP="00376CA8">
      <w:pPr>
        <w:autoSpaceDE w:val="0"/>
        <w:autoSpaceDN w:val="0"/>
        <w:adjustRightInd w:val="0"/>
        <w:jc w:val="both"/>
        <w:rPr>
          <w:sz w:val="26"/>
          <w:szCs w:val="26"/>
        </w:rPr>
      </w:pPr>
      <w:r w:rsidRPr="00633418">
        <w:rPr>
          <w:sz w:val="26"/>
          <w:szCs w:val="26"/>
        </w:rPr>
        <w:t>К</w:t>
      </w:r>
      <w:r w:rsidRPr="00633418">
        <w:rPr>
          <w:sz w:val="26"/>
          <w:szCs w:val="26"/>
          <w:vertAlign w:val="subscript"/>
        </w:rPr>
        <w:t>и</w:t>
      </w:r>
      <w:r w:rsidR="00A0000A" w:rsidRPr="00633418">
        <w:rPr>
          <w:sz w:val="26"/>
          <w:szCs w:val="26"/>
          <w:vertAlign w:val="subscript"/>
        </w:rPr>
        <w:t>ав</w:t>
      </w:r>
      <w:r w:rsidR="00122EDF" w:rsidRPr="00633418">
        <w:rPr>
          <w:sz w:val="26"/>
          <w:szCs w:val="26"/>
        </w:rPr>
        <w:t xml:space="preserve"> </w:t>
      </w:r>
      <w:r w:rsidR="00A0000A" w:rsidRPr="00633418">
        <w:rPr>
          <w:sz w:val="26"/>
          <w:szCs w:val="26"/>
        </w:rPr>
        <w:t xml:space="preserve">- </w:t>
      </w:r>
      <w:r w:rsidR="00376CA8">
        <w:rPr>
          <w:sz w:val="26"/>
          <w:szCs w:val="26"/>
        </w:rPr>
        <w:t>доля автопарка, не требующего</w:t>
      </w:r>
      <w:r w:rsidR="008077B4" w:rsidRPr="00633418">
        <w:rPr>
          <w:sz w:val="26"/>
          <w:szCs w:val="26"/>
        </w:rPr>
        <w:t xml:space="preserve"> замены</w:t>
      </w:r>
      <w:r w:rsidR="00A0000A" w:rsidRPr="00633418">
        <w:rPr>
          <w:sz w:val="26"/>
          <w:szCs w:val="26"/>
        </w:rPr>
        <w:t>;</w:t>
      </w:r>
    </w:p>
    <w:p w14:paraId="264D17E3" w14:textId="77777777" w:rsidR="00A0000A" w:rsidRPr="00633418" w:rsidRDefault="00A0000A" w:rsidP="00376CA8">
      <w:pPr>
        <w:autoSpaceDE w:val="0"/>
        <w:autoSpaceDN w:val="0"/>
        <w:adjustRightInd w:val="0"/>
        <w:jc w:val="both"/>
        <w:rPr>
          <w:sz w:val="26"/>
          <w:szCs w:val="26"/>
        </w:rPr>
      </w:pPr>
      <w:r w:rsidRPr="00633418">
        <w:rPr>
          <w:sz w:val="26"/>
          <w:szCs w:val="26"/>
        </w:rPr>
        <w:t>Р</w:t>
      </w:r>
      <w:r w:rsidRPr="00633418">
        <w:rPr>
          <w:sz w:val="26"/>
          <w:szCs w:val="26"/>
          <w:vertAlign w:val="subscript"/>
        </w:rPr>
        <w:t>п</w:t>
      </w:r>
      <w:r w:rsidR="00DA7ACC" w:rsidRPr="00633418">
        <w:rPr>
          <w:sz w:val="26"/>
          <w:szCs w:val="26"/>
          <w:vertAlign w:val="subscript"/>
        </w:rPr>
        <w:t>ом</w:t>
      </w:r>
      <w:r w:rsidR="00122EDF" w:rsidRPr="00633418">
        <w:rPr>
          <w:sz w:val="26"/>
          <w:szCs w:val="26"/>
        </w:rPr>
        <w:t xml:space="preserve"> </w:t>
      </w:r>
      <w:r w:rsidRPr="00633418">
        <w:rPr>
          <w:sz w:val="26"/>
          <w:szCs w:val="26"/>
        </w:rPr>
        <w:t xml:space="preserve">- доля помещений, занимаемых органами </w:t>
      </w:r>
      <w:r w:rsidR="00376CA8">
        <w:rPr>
          <w:sz w:val="26"/>
          <w:szCs w:val="26"/>
        </w:rPr>
        <w:t>местного самоуправления</w:t>
      </w:r>
      <w:r w:rsidR="00A82F8F">
        <w:rPr>
          <w:sz w:val="26"/>
          <w:szCs w:val="26"/>
        </w:rPr>
        <w:t xml:space="preserve"> и муниципальными учреждениями</w:t>
      </w:r>
      <w:r w:rsidRPr="00633418">
        <w:rPr>
          <w:sz w:val="26"/>
          <w:szCs w:val="26"/>
        </w:rPr>
        <w:t xml:space="preserve">, </w:t>
      </w:r>
      <w:r w:rsidR="00EA4912" w:rsidRPr="00633418">
        <w:rPr>
          <w:sz w:val="26"/>
          <w:szCs w:val="26"/>
        </w:rPr>
        <w:t>не требующих ремонта</w:t>
      </w:r>
      <w:r w:rsidRPr="00633418">
        <w:rPr>
          <w:sz w:val="26"/>
          <w:szCs w:val="26"/>
        </w:rPr>
        <w:t>;</w:t>
      </w:r>
    </w:p>
    <w:p w14:paraId="769A1DCD" w14:textId="77777777" w:rsidR="00A0000A" w:rsidRDefault="00A0000A" w:rsidP="00287C8B">
      <w:pPr>
        <w:tabs>
          <w:tab w:val="left" w:pos="709"/>
        </w:tabs>
        <w:jc w:val="both"/>
        <w:rPr>
          <w:sz w:val="26"/>
          <w:szCs w:val="26"/>
        </w:rPr>
      </w:pPr>
      <w:r w:rsidRPr="00633418">
        <w:rPr>
          <w:sz w:val="26"/>
          <w:szCs w:val="26"/>
        </w:rPr>
        <w:t>О</w:t>
      </w:r>
      <w:r w:rsidRPr="00633418">
        <w:rPr>
          <w:sz w:val="26"/>
          <w:szCs w:val="26"/>
          <w:vertAlign w:val="subscript"/>
        </w:rPr>
        <w:t>мт</w:t>
      </w:r>
      <w:r w:rsidR="00122EDF" w:rsidRPr="00633418">
        <w:rPr>
          <w:sz w:val="26"/>
          <w:szCs w:val="26"/>
        </w:rPr>
        <w:t xml:space="preserve"> </w:t>
      </w:r>
      <w:r w:rsidRPr="00633418">
        <w:rPr>
          <w:sz w:val="26"/>
          <w:szCs w:val="26"/>
        </w:rPr>
        <w:t xml:space="preserve">- оценка материально – технического обеспечения рабочих мест </w:t>
      </w:r>
      <w:r w:rsidR="00376CA8">
        <w:rPr>
          <w:sz w:val="26"/>
          <w:szCs w:val="26"/>
        </w:rPr>
        <w:t>муниципальными служащими органов местного</w:t>
      </w:r>
      <w:r w:rsidRPr="00633418">
        <w:rPr>
          <w:sz w:val="26"/>
          <w:szCs w:val="26"/>
        </w:rPr>
        <w:t xml:space="preserve"> </w:t>
      </w:r>
      <w:r w:rsidRPr="00C95FBA">
        <w:rPr>
          <w:sz w:val="26"/>
          <w:szCs w:val="26"/>
        </w:rPr>
        <w:t>са</w:t>
      </w:r>
      <w:r w:rsidR="00287C8B" w:rsidRPr="00C95FBA">
        <w:rPr>
          <w:sz w:val="26"/>
          <w:szCs w:val="26"/>
        </w:rPr>
        <w:t>моуправления</w:t>
      </w:r>
      <w:r w:rsidR="00A82F8F" w:rsidRPr="00C95FBA">
        <w:rPr>
          <w:sz w:val="26"/>
          <w:szCs w:val="26"/>
        </w:rPr>
        <w:t>, работниками муниципальных учреждений</w:t>
      </w:r>
      <w:r w:rsidR="00287C8B" w:rsidRPr="00C95FBA">
        <w:rPr>
          <w:sz w:val="26"/>
          <w:szCs w:val="26"/>
        </w:rPr>
        <w:t xml:space="preserve"> (переведенный в %)</w:t>
      </w:r>
      <w:r w:rsidRPr="00C95FBA">
        <w:rPr>
          <w:sz w:val="26"/>
          <w:szCs w:val="26"/>
        </w:rPr>
        <w:t>.</w:t>
      </w:r>
    </w:p>
    <w:p w14:paraId="11764679" w14:textId="77777777" w:rsidR="002C0243" w:rsidRPr="00C95FBA" w:rsidRDefault="002C0243" w:rsidP="00287C8B">
      <w:pPr>
        <w:tabs>
          <w:tab w:val="left" w:pos="709"/>
        </w:tabs>
        <w:jc w:val="both"/>
        <w:rPr>
          <w:sz w:val="26"/>
          <w:szCs w:val="26"/>
          <w:u w:val="single"/>
        </w:rPr>
      </w:pPr>
    </w:p>
    <w:p w14:paraId="017A5352" w14:textId="77777777" w:rsidR="002C0243" w:rsidRPr="002C0243" w:rsidRDefault="002C0243" w:rsidP="002C0243">
      <w:pPr>
        <w:pStyle w:val="afd"/>
        <w:ind w:firstLine="708"/>
        <w:jc w:val="both"/>
        <w:rPr>
          <w:rFonts w:ascii="Times New Roman" w:hAnsi="Times New Roman"/>
          <w:sz w:val="26"/>
          <w:szCs w:val="26"/>
          <w:u w:val="single"/>
        </w:rPr>
      </w:pPr>
      <w:r w:rsidRPr="002C0243">
        <w:rPr>
          <w:rFonts w:ascii="Times New Roman" w:hAnsi="Times New Roman"/>
          <w:sz w:val="26"/>
          <w:szCs w:val="26"/>
          <w:u w:val="single"/>
        </w:rPr>
        <w:t>2. Наименование показателя</w:t>
      </w:r>
    </w:p>
    <w:p w14:paraId="4CDB2F94" w14:textId="77777777" w:rsidR="002C0243" w:rsidRPr="002C0243" w:rsidRDefault="002C0243" w:rsidP="002C0243">
      <w:pPr>
        <w:pStyle w:val="afd"/>
        <w:ind w:firstLine="708"/>
        <w:jc w:val="both"/>
        <w:rPr>
          <w:rFonts w:ascii="Times New Roman" w:hAnsi="Times New Roman"/>
          <w:sz w:val="26"/>
          <w:szCs w:val="26"/>
        </w:rPr>
      </w:pPr>
      <w:r w:rsidRPr="002C0243">
        <w:rPr>
          <w:rFonts w:ascii="Times New Roman" w:hAnsi="Times New Roman"/>
          <w:sz w:val="26"/>
          <w:szCs w:val="26"/>
        </w:rPr>
        <w:lastRenderedPageBreak/>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0FBD22DA" w14:textId="77777777" w:rsidR="002C0243" w:rsidRPr="002C0243" w:rsidRDefault="002C0243" w:rsidP="002C0243">
      <w:pPr>
        <w:pStyle w:val="afd"/>
        <w:ind w:firstLine="708"/>
        <w:jc w:val="both"/>
        <w:rPr>
          <w:rFonts w:ascii="Times New Roman" w:hAnsi="Times New Roman"/>
          <w:sz w:val="26"/>
          <w:szCs w:val="26"/>
        </w:rPr>
      </w:pPr>
      <w:r w:rsidRPr="002C0243">
        <w:rPr>
          <w:rFonts w:ascii="Times New Roman" w:hAnsi="Times New Roman"/>
          <w:sz w:val="26"/>
          <w:szCs w:val="26"/>
          <w:u w:val="single"/>
        </w:rPr>
        <w:t>Характеристика показателя</w:t>
      </w:r>
      <w:r w:rsidRPr="002C0243">
        <w:rPr>
          <w:rFonts w:ascii="Times New Roman" w:hAnsi="Times New Roman"/>
          <w:sz w:val="26"/>
          <w:szCs w:val="26"/>
        </w:rPr>
        <w:t xml:space="preserve"> - расчетный показатель, определяющий фактическое количество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муниципальных предприятий и учреждений).</w:t>
      </w:r>
    </w:p>
    <w:p w14:paraId="65EEBB37" w14:textId="77777777" w:rsidR="002C0243" w:rsidRPr="002C0243" w:rsidRDefault="002C0243" w:rsidP="002C0243">
      <w:pPr>
        <w:pStyle w:val="afd"/>
        <w:ind w:firstLine="708"/>
        <w:jc w:val="both"/>
        <w:rPr>
          <w:rFonts w:ascii="Times New Roman" w:hAnsi="Times New Roman"/>
          <w:sz w:val="26"/>
          <w:szCs w:val="26"/>
        </w:rPr>
      </w:pPr>
      <w:r w:rsidRPr="002C0243">
        <w:rPr>
          <w:rFonts w:ascii="Times New Roman" w:hAnsi="Times New Roman"/>
          <w:sz w:val="26"/>
          <w:szCs w:val="26"/>
          <w:u w:val="single"/>
        </w:rPr>
        <w:t>Периодичность сбора информации</w:t>
      </w:r>
      <w:r w:rsidRPr="002C0243">
        <w:rPr>
          <w:rFonts w:ascii="Times New Roman" w:hAnsi="Times New Roman"/>
          <w:sz w:val="26"/>
          <w:szCs w:val="26"/>
        </w:rPr>
        <w:t xml:space="preserve"> - 2 раза в год: по состоянию на 1 января очередного финансового года; на 1 июля текущего года.</w:t>
      </w:r>
    </w:p>
    <w:p w14:paraId="12912BC3" w14:textId="77777777" w:rsidR="002C0243" w:rsidRPr="002C0243" w:rsidRDefault="002C0243" w:rsidP="002C0243">
      <w:pPr>
        <w:pStyle w:val="afd"/>
        <w:ind w:firstLine="708"/>
        <w:jc w:val="both"/>
        <w:rPr>
          <w:rFonts w:ascii="Times New Roman" w:hAnsi="Times New Roman"/>
          <w:sz w:val="26"/>
          <w:szCs w:val="26"/>
        </w:rPr>
      </w:pPr>
      <w:r w:rsidRPr="002C0243">
        <w:rPr>
          <w:rFonts w:ascii="Times New Roman" w:hAnsi="Times New Roman"/>
          <w:sz w:val="26"/>
          <w:szCs w:val="26"/>
          <w:u w:val="single"/>
        </w:rPr>
        <w:t>Единица измерения</w:t>
      </w:r>
      <w:r w:rsidRPr="002C0243">
        <w:rPr>
          <w:rFonts w:ascii="Times New Roman" w:hAnsi="Times New Roman"/>
          <w:sz w:val="26"/>
          <w:szCs w:val="26"/>
        </w:rPr>
        <w:t xml:space="preserve"> - проценты.</w:t>
      </w:r>
    </w:p>
    <w:p w14:paraId="66489834" w14:textId="77777777" w:rsidR="002C0243" w:rsidRPr="002C0243" w:rsidRDefault="002C0243" w:rsidP="002C0243">
      <w:pPr>
        <w:pStyle w:val="afd"/>
        <w:ind w:firstLine="708"/>
        <w:jc w:val="both"/>
        <w:rPr>
          <w:rFonts w:ascii="Times New Roman" w:hAnsi="Times New Roman"/>
          <w:sz w:val="26"/>
          <w:szCs w:val="26"/>
        </w:rPr>
      </w:pPr>
      <w:r w:rsidRPr="002C0243">
        <w:rPr>
          <w:rFonts w:ascii="Times New Roman" w:hAnsi="Times New Roman"/>
          <w:sz w:val="26"/>
          <w:szCs w:val="26"/>
          <w:u w:val="single"/>
        </w:rPr>
        <w:t>Источник информации</w:t>
      </w:r>
      <w:r w:rsidRPr="002C0243">
        <w:rPr>
          <w:rFonts w:ascii="Times New Roman" w:hAnsi="Times New Roman"/>
          <w:sz w:val="26"/>
          <w:szCs w:val="26"/>
        </w:rPr>
        <w:t xml:space="preserve"> - данные, полученные в результате проведения кадровых комитетов в мэрии города.</w:t>
      </w:r>
    </w:p>
    <w:p w14:paraId="0A03DDDB" w14:textId="022A2CA2" w:rsidR="002C0243" w:rsidRPr="002C0243" w:rsidRDefault="00635C0B" w:rsidP="002C0243">
      <w:pPr>
        <w:pStyle w:val="afd"/>
        <w:ind w:firstLine="709"/>
        <w:jc w:val="both"/>
        <w:rPr>
          <w:rFonts w:ascii="Times New Roman" w:hAnsi="Times New Roman"/>
          <w:sz w:val="26"/>
          <w:szCs w:val="26"/>
        </w:rPr>
      </w:pPr>
      <w:r>
        <w:rPr>
          <w:rFonts w:ascii="Times New Roman" w:hAnsi="Times New Roman"/>
          <w:noProof/>
          <w:sz w:val="26"/>
          <w:szCs w:val="26"/>
          <w:u w:val="single"/>
          <w:lang w:eastAsia="ru-RU"/>
        </w:rPr>
        <mc:AlternateContent>
          <mc:Choice Requires="wpc">
            <w:drawing>
              <wp:anchor distT="0" distB="0" distL="114300" distR="114300" simplePos="0" relativeHeight="251659264" behindDoc="0" locked="0" layoutInCell="1" allowOverlap="1" wp14:anchorId="3153295E" wp14:editId="70CCF6EF">
                <wp:simplePos x="0" y="0"/>
                <wp:positionH relativeFrom="column">
                  <wp:posOffset>2120265</wp:posOffset>
                </wp:positionH>
                <wp:positionV relativeFrom="paragraph">
                  <wp:posOffset>297180</wp:posOffset>
                </wp:positionV>
                <wp:extent cx="1771650" cy="551180"/>
                <wp:effectExtent l="0" t="0" r="0" b="0"/>
                <wp:wrapNone/>
                <wp:docPr id="2"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Line 28"/>
                        <wps:cNvCnPr>
                          <a:cxnSpLocks noChangeShapeType="1"/>
                        </wps:cNvCnPr>
                        <wps:spPr bwMode="auto">
                          <a:xfrm>
                            <a:off x="401955" y="220980"/>
                            <a:ext cx="46990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1706245" y="11493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C1C5" w14:textId="77777777" w:rsidR="00EA4E1B" w:rsidRDefault="00EA4E1B" w:rsidP="002C0243">
                              <w:r>
                                <w:rPr>
                                  <w:color w:val="000000"/>
                                  <w:sz w:val="26"/>
                                  <w:szCs w:val="26"/>
                                  <w:lang w:val="en-US"/>
                                </w:rPr>
                                <w:t>:</w:t>
                              </w:r>
                            </w:p>
                          </w:txbxContent>
                        </wps:txbx>
                        <wps:bodyPr rot="0" vert="horz" wrap="none" lIns="0" tIns="0" rIns="0" bIns="0" anchor="t" anchorCtr="0">
                          <a:spAutoFit/>
                        </wps:bodyPr>
                      </wps:wsp>
                      <wps:wsp>
                        <wps:cNvPr id="5" name="Rectangle 30"/>
                        <wps:cNvSpPr>
                          <a:spLocks noChangeArrowheads="1"/>
                        </wps:cNvSpPr>
                        <wps:spPr bwMode="auto">
                          <a:xfrm>
                            <a:off x="1452245" y="114935"/>
                            <a:ext cx="225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C76D" w14:textId="77777777" w:rsidR="00EA4E1B" w:rsidRDefault="00EA4E1B" w:rsidP="002C0243">
                              <w:r>
                                <w:rPr>
                                  <w:color w:val="000000"/>
                                  <w:sz w:val="26"/>
                                  <w:szCs w:val="26"/>
                                  <w:lang w:val="en-US"/>
                                </w:rPr>
                                <w:t>где</w:t>
                              </w:r>
                            </w:p>
                          </w:txbxContent>
                        </wps:txbx>
                        <wps:bodyPr rot="0" vert="horz" wrap="none" lIns="0" tIns="0" rIns="0" bIns="0" anchor="t" anchorCtr="0">
                          <a:spAutoFit/>
                        </wps:bodyPr>
                      </wps:wsp>
                      <wps:wsp>
                        <wps:cNvPr id="6" name="Rectangle 31"/>
                        <wps:cNvSpPr>
                          <a:spLocks noChangeArrowheads="1"/>
                        </wps:cNvSpPr>
                        <wps:spPr bwMode="auto">
                          <a:xfrm>
                            <a:off x="1416050" y="11493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0C7C" w14:textId="77777777" w:rsidR="00EA4E1B" w:rsidRDefault="00EA4E1B" w:rsidP="002C0243">
                              <w:r>
                                <w:rPr>
                                  <w:color w:val="000000"/>
                                  <w:sz w:val="26"/>
                                  <w:szCs w:val="26"/>
                                  <w:lang w:val="en-US"/>
                                </w:rPr>
                                <w:t xml:space="preserve"> </w:t>
                              </w:r>
                            </w:p>
                          </w:txbxContent>
                        </wps:txbx>
                        <wps:bodyPr rot="0" vert="horz" wrap="none" lIns="0" tIns="0" rIns="0" bIns="0" anchor="t" anchorCtr="0">
                          <a:spAutoFit/>
                        </wps:bodyPr>
                      </wps:wsp>
                      <wps:wsp>
                        <wps:cNvPr id="7" name="Rectangle 32"/>
                        <wps:cNvSpPr>
                          <a:spLocks noChangeArrowheads="1"/>
                        </wps:cNvSpPr>
                        <wps:spPr bwMode="auto">
                          <a:xfrm>
                            <a:off x="992505" y="114935"/>
                            <a:ext cx="4267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CF97" w14:textId="77777777" w:rsidR="00EA4E1B" w:rsidRDefault="00EA4E1B" w:rsidP="002C0243">
                              <w:r>
                                <w:rPr>
                                  <w:color w:val="000000"/>
                                  <w:sz w:val="26"/>
                                  <w:szCs w:val="26"/>
                                  <w:lang w:val="en-US"/>
                                </w:rPr>
                                <w:t>100%,</w:t>
                              </w:r>
                            </w:p>
                          </w:txbxContent>
                        </wps:txbx>
                        <wps:bodyPr rot="0" vert="horz" wrap="none" lIns="0" tIns="0" rIns="0" bIns="0" anchor="t" anchorCtr="0">
                          <a:spAutoFit/>
                        </wps:bodyPr>
                      </wps:wsp>
                      <wps:wsp>
                        <wps:cNvPr id="8" name="Rectangle 33"/>
                        <wps:cNvSpPr>
                          <a:spLocks noChangeArrowheads="1"/>
                        </wps:cNvSpPr>
                        <wps:spPr bwMode="auto">
                          <a:xfrm>
                            <a:off x="491490" y="244475"/>
                            <a:ext cx="2749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4BCA" w14:textId="77777777" w:rsidR="00EA4E1B" w:rsidRPr="00DF4BC0" w:rsidRDefault="00EA4E1B" w:rsidP="002C0243">
                              <w:r>
                                <w:rPr>
                                  <w:color w:val="000000"/>
                                  <w:sz w:val="26"/>
                                  <w:szCs w:val="26"/>
                                  <w:lang w:val="en-US"/>
                                </w:rPr>
                                <w:t>К</w:t>
                              </w:r>
                              <w:r>
                                <w:rPr>
                                  <w:color w:val="000000"/>
                                  <w:sz w:val="26"/>
                                  <w:szCs w:val="26"/>
                                </w:rPr>
                                <w:t>кд</w:t>
                              </w:r>
                            </w:p>
                          </w:txbxContent>
                        </wps:txbx>
                        <wps:bodyPr rot="0" vert="horz" wrap="none" lIns="0" tIns="0" rIns="0" bIns="0" anchor="t" anchorCtr="0">
                          <a:spAutoFit/>
                        </wps:bodyPr>
                      </wps:wsp>
                      <wps:wsp>
                        <wps:cNvPr id="9" name="Rectangle 34"/>
                        <wps:cNvSpPr>
                          <a:spLocks noChangeArrowheads="1"/>
                        </wps:cNvSpPr>
                        <wps:spPr bwMode="auto">
                          <a:xfrm>
                            <a:off x="560705" y="10160"/>
                            <a:ext cx="1930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F1BAC" w14:textId="77777777" w:rsidR="00EA4E1B" w:rsidRDefault="00EA4E1B" w:rsidP="002C0243">
                              <w:r>
                                <w:rPr>
                                  <w:color w:val="000000"/>
                                  <w:sz w:val="26"/>
                                  <w:szCs w:val="26"/>
                                  <w:lang w:val="en-US"/>
                                </w:rPr>
                                <w:t>Кр</w:t>
                              </w:r>
                            </w:p>
                          </w:txbxContent>
                        </wps:txbx>
                        <wps:bodyPr rot="0" vert="horz" wrap="none" lIns="0" tIns="0" rIns="0" bIns="0" anchor="t" anchorCtr="0">
                          <a:spAutoFit/>
                        </wps:bodyPr>
                      </wps:wsp>
                      <wps:wsp>
                        <wps:cNvPr id="10" name="Rectangle 35"/>
                        <wps:cNvSpPr>
                          <a:spLocks noChangeArrowheads="1"/>
                        </wps:cNvSpPr>
                        <wps:spPr bwMode="auto">
                          <a:xfrm>
                            <a:off x="22860" y="114935"/>
                            <a:ext cx="175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4930" w14:textId="77777777" w:rsidR="00EA4E1B" w:rsidRPr="00DF4BC0" w:rsidRDefault="00EA4E1B" w:rsidP="002C0243">
                              <w:pPr>
                                <w:rPr>
                                  <w:sz w:val="26"/>
                                  <w:szCs w:val="26"/>
                                </w:rPr>
                              </w:pPr>
                              <w:r w:rsidRPr="00DF4BC0">
                                <w:rPr>
                                  <w:sz w:val="26"/>
                                  <w:szCs w:val="26"/>
                                </w:rPr>
                                <w:t>Кз</w:t>
                              </w:r>
                            </w:p>
                          </w:txbxContent>
                        </wps:txbx>
                        <wps:bodyPr rot="0" vert="horz" wrap="none" lIns="0" tIns="0" rIns="0" bIns="0" anchor="t" anchorCtr="0">
                          <a:spAutoFit/>
                        </wps:bodyPr>
                      </wps:wsp>
                      <wps:wsp>
                        <wps:cNvPr id="11" name="Rectangle 36"/>
                        <wps:cNvSpPr>
                          <a:spLocks noChangeArrowheads="1"/>
                        </wps:cNvSpPr>
                        <wps:spPr bwMode="auto">
                          <a:xfrm>
                            <a:off x="895350" y="958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7279" w14:textId="77777777" w:rsidR="00EA4E1B" w:rsidRDefault="00EA4E1B" w:rsidP="002C0243">
                              <w:r>
                                <w:rPr>
                                  <w:rFonts w:ascii="Symbol" w:hAnsi="Symbol" w:cs="Symbol"/>
                                  <w:color w:val="000000"/>
                                  <w:sz w:val="26"/>
                                  <w:szCs w:val="26"/>
                                  <w:lang w:val="en-US"/>
                                </w:rPr>
                                <w:t></w:t>
                              </w:r>
                            </w:p>
                          </w:txbxContent>
                        </wps:txbx>
                        <wps:bodyPr rot="0" vert="horz" wrap="none" lIns="0" tIns="0" rIns="0" bIns="0" anchor="t" anchorCtr="0">
                          <a:spAutoFit/>
                        </wps:bodyPr>
                      </wps:wsp>
                      <wps:wsp>
                        <wps:cNvPr id="12" name="Rectangle 37"/>
                        <wps:cNvSpPr>
                          <a:spLocks noChangeArrowheads="1"/>
                        </wps:cNvSpPr>
                        <wps:spPr bwMode="auto">
                          <a:xfrm>
                            <a:off x="268605" y="958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7E6C" w14:textId="77777777" w:rsidR="00EA4E1B" w:rsidRDefault="00EA4E1B" w:rsidP="002C0243">
                              <w:r>
                                <w:rPr>
                                  <w:rFonts w:ascii="Symbol" w:hAnsi="Symbol" w:cs="Symbol"/>
                                  <w:color w:val="000000"/>
                                  <w:sz w:val="26"/>
                                  <w:szCs w:val="26"/>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153295E" id="Полотно 13" o:spid="_x0000_s1026" editas="canvas" style="position:absolute;left:0;text-align:left;margin-left:166.95pt;margin-top:23.4pt;width:139.5pt;height:43.4pt;z-index:251659264" coordsize="177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">
                <v:shape id="_x0000_s1027" type="#_x0000_t75" style="position:absolute;width:17716;height:5511;visibility:visible;mso-wrap-style:square">
                  <v:fill o:detectmouseclick="t"/>
                  <v:path o:connecttype="none"/>
                </v:shape>
                <v:line id="Line 28" o:spid="_x0000_s1028" style="position:absolute;visibility:visible;mso-wrap-style:square" from="4019,2209" to="8718,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4L4AAADaAAAADwAAAGRycy9kb3ducmV2LnhtbESPwQrCMBBE74L/EFbwpqkKotUoIgq9&#10;eFD7AUuztsVmU5uo1a83guBxmJk3zHLdmko8qHGlZQWjYQSCOLO65FxBet4PZiCcR9ZYWSYFL3Kw&#10;XnU7S4y1ffKRHiefiwBhF6OCwvs6ltJlBRl0Q1sTB+9iG4M+yCaXusFngJtKjqNoKg2WHBYKrGlb&#10;UHY93Y2CI75nTs/z1OEND+/kfJ2XyU6pfq/dLEB4av0//GsnWsE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H+DgvgAAANoAAAAPAAAAAAAAAAAAAAAAAKEC&#10;AABkcnMvZG93bnJldi54bWxQSwUGAAAAAAQABAD5AAAAjAMAAAAA&#10;" strokeweight=".55pt"/>
                <v:rect id="Rectangle 29" o:spid="_x0000_s1029" style="position:absolute;left:17062;top:1149;width:46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E3FC1C5" w14:textId="77777777" w:rsidR="00EA4E1B" w:rsidRDefault="00EA4E1B" w:rsidP="002C0243">
                        <w:r>
                          <w:rPr>
                            <w:color w:val="000000"/>
                            <w:sz w:val="26"/>
                            <w:szCs w:val="26"/>
                            <w:lang w:val="en-US"/>
                          </w:rPr>
                          <w:t>:</w:t>
                        </w:r>
                      </w:p>
                    </w:txbxContent>
                  </v:textbox>
                </v:rect>
                <v:rect id="Rectangle 30" o:spid="_x0000_s1030" style="position:absolute;left:14522;top:1149;width:225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531C76D" w14:textId="77777777" w:rsidR="00EA4E1B" w:rsidRDefault="00EA4E1B" w:rsidP="002C0243">
                        <w:r>
                          <w:rPr>
                            <w:color w:val="000000"/>
                            <w:sz w:val="26"/>
                            <w:szCs w:val="26"/>
                            <w:lang w:val="en-US"/>
                          </w:rPr>
                          <w:t>где</w:t>
                        </w:r>
                      </w:p>
                    </w:txbxContent>
                  </v:textbox>
                </v:rect>
                <v:rect id="Rectangle 31" o:spid="_x0000_s1031" style="position:absolute;left:14160;top:1149;width:4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6AF0C7C" w14:textId="77777777" w:rsidR="00EA4E1B" w:rsidRDefault="00EA4E1B" w:rsidP="002C0243">
                        <w:r>
                          <w:rPr>
                            <w:color w:val="000000"/>
                            <w:sz w:val="26"/>
                            <w:szCs w:val="26"/>
                            <w:lang w:val="en-US"/>
                          </w:rPr>
                          <w:t xml:space="preserve"> </w:t>
                        </w:r>
                      </w:p>
                    </w:txbxContent>
                  </v:textbox>
                </v:rect>
                <v:rect id="Rectangle 32" o:spid="_x0000_s1032" style="position:absolute;left:9925;top:1149;width:426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586CF97" w14:textId="77777777" w:rsidR="00EA4E1B" w:rsidRDefault="00EA4E1B" w:rsidP="002C0243">
                        <w:r>
                          <w:rPr>
                            <w:color w:val="000000"/>
                            <w:sz w:val="26"/>
                            <w:szCs w:val="26"/>
                            <w:lang w:val="en-US"/>
                          </w:rPr>
                          <w:t>100%,</w:t>
                        </w:r>
                      </w:p>
                    </w:txbxContent>
                  </v:textbox>
                </v:rect>
                <v:rect id="Rectangle 33" o:spid="_x0000_s1033" style="position:absolute;left:4914;top:2444;width:275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27D4BCA" w14:textId="77777777" w:rsidR="00EA4E1B" w:rsidRPr="00DF4BC0" w:rsidRDefault="00EA4E1B" w:rsidP="002C0243">
                        <w:r>
                          <w:rPr>
                            <w:color w:val="000000"/>
                            <w:sz w:val="26"/>
                            <w:szCs w:val="26"/>
                            <w:lang w:val="en-US"/>
                          </w:rPr>
                          <w:t>К</w:t>
                        </w:r>
                        <w:r>
                          <w:rPr>
                            <w:color w:val="000000"/>
                            <w:sz w:val="26"/>
                            <w:szCs w:val="26"/>
                          </w:rPr>
                          <w:t>кд</w:t>
                        </w:r>
                      </w:p>
                    </w:txbxContent>
                  </v:textbox>
                </v:rect>
                <v:rect id="Rectangle 34" o:spid="_x0000_s1034" style="position:absolute;left:5607;top:101;width:193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51F1BAC" w14:textId="77777777" w:rsidR="00EA4E1B" w:rsidRDefault="00EA4E1B" w:rsidP="002C0243">
                        <w:r>
                          <w:rPr>
                            <w:color w:val="000000"/>
                            <w:sz w:val="26"/>
                            <w:szCs w:val="26"/>
                            <w:lang w:val="en-US"/>
                          </w:rPr>
                          <w:t>Кр</w:t>
                        </w:r>
                      </w:p>
                    </w:txbxContent>
                  </v:textbox>
                </v:rect>
                <v:rect id="Rectangle 35" o:spid="_x0000_s1035" style="position:absolute;left:228;top:1149;width:175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63F4930" w14:textId="77777777" w:rsidR="00EA4E1B" w:rsidRPr="00DF4BC0" w:rsidRDefault="00EA4E1B" w:rsidP="002C0243">
                        <w:pPr>
                          <w:rPr>
                            <w:sz w:val="26"/>
                            <w:szCs w:val="26"/>
                          </w:rPr>
                        </w:pPr>
                        <w:r w:rsidRPr="00DF4BC0">
                          <w:rPr>
                            <w:sz w:val="26"/>
                            <w:szCs w:val="26"/>
                          </w:rPr>
                          <w:t>Кз</w:t>
                        </w:r>
                      </w:p>
                    </w:txbxContent>
                  </v:textbox>
                </v:rect>
                <v:rect id="Rectangle 36" o:spid="_x0000_s1036" style="position:absolute;left:8953;top:958;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EAE7279" w14:textId="77777777" w:rsidR="00EA4E1B" w:rsidRDefault="00EA4E1B" w:rsidP="002C0243">
                        <w:r>
                          <w:rPr>
                            <w:rFonts w:ascii="Symbol" w:hAnsi="Symbol" w:cs="Symbol"/>
                            <w:color w:val="000000"/>
                            <w:sz w:val="26"/>
                            <w:szCs w:val="26"/>
                            <w:lang w:val="en-US"/>
                          </w:rPr>
                          <w:t></w:t>
                        </w:r>
                      </w:p>
                    </w:txbxContent>
                  </v:textbox>
                </v:rect>
                <v:rect id="Rectangle 37" o:spid="_x0000_s1037" style="position:absolute;left:2686;top:958;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6A327E6C" w14:textId="77777777" w:rsidR="00EA4E1B" w:rsidRDefault="00EA4E1B" w:rsidP="002C0243">
                        <w:r>
                          <w:rPr>
                            <w:rFonts w:ascii="Symbol" w:hAnsi="Symbol" w:cs="Symbol"/>
                            <w:color w:val="000000"/>
                            <w:sz w:val="26"/>
                            <w:szCs w:val="26"/>
                            <w:lang w:val="en-US"/>
                          </w:rPr>
                          <w:t></w:t>
                        </w:r>
                      </w:p>
                    </w:txbxContent>
                  </v:textbox>
                </v:rect>
              </v:group>
            </w:pict>
          </mc:Fallback>
        </mc:AlternateContent>
      </w:r>
      <w:r w:rsidR="002C0243" w:rsidRPr="002C0243">
        <w:rPr>
          <w:rFonts w:ascii="Times New Roman" w:hAnsi="Times New Roman"/>
          <w:sz w:val="26"/>
          <w:szCs w:val="26"/>
          <w:u w:val="single"/>
        </w:rPr>
        <w:t>Расчет показателя</w:t>
      </w:r>
      <w:r w:rsidR="002C0243" w:rsidRPr="002C0243">
        <w:rPr>
          <w:rFonts w:ascii="Times New Roman" w:hAnsi="Times New Roman"/>
          <w:sz w:val="26"/>
          <w:szCs w:val="26"/>
        </w:rPr>
        <w:t>:</w:t>
      </w:r>
    </w:p>
    <w:p w14:paraId="5162E1AA" w14:textId="77777777" w:rsidR="002C0243" w:rsidRPr="002C0243" w:rsidRDefault="002C0243" w:rsidP="002C0243">
      <w:pPr>
        <w:pStyle w:val="ConsPlusNormal"/>
        <w:jc w:val="both"/>
        <w:rPr>
          <w:rFonts w:ascii="Times New Roman" w:hAnsi="Times New Roman" w:cs="Times New Roman"/>
          <w:sz w:val="26"/>
          <w:szCs w:val="26"/>
        </w:rPr>
      </w:pPr>
    </w:p>
    <w:p w14:paraId="59781F0F" w14:textId="77777777" w:rsidR="002C0243" w:rsidRPr="002C0243" w:rsidRDefault="002C0243" w:rsidP="002C0243">
      <w:pPr>
        <w:pStyle w:val="ConsPlusNormal"/>
        <w:jc w:val="center"/>
        <w:rPr>
          <w:rFonts w:ascii="Times New Roman" w:hAnsi="Times New Roman" w:cs="Times New Roman"/>
          <w:sz w:val="26"/>
          <w:szCs w:val="26"/>
        </w:rPr>
      </w:pPr>
    </w:p>
    <w:p w14:paraId="704C564B" w14:textId="77777777" w:rsidR="002C0243" w:rsidRPr="002C0243" w:rsidRDefault="002C0243" w:rsidP="002C0243">
      <w:pPr>
        <w:pStyle w:val="ConsPlusNormal"/>
        <w:jc w:val="both"/>
        <w:rPr>
          <w:rFonts w:ascii="Times New Roman" w:hAnsi="Times New Roman" w:cs="Times New Roman"/>
          <w:sz w:val="26"/>
          <w:szCs w:val="26"/>
        </w:rPr>
      </w:pPr>
    </w:p>
    <w:p w14:paraId="3B975EE7" w14:textId="77777777" w:rsidR="002C0243" w:rsidRPr="002C0243" w:rsidRDefault="002C0243" w:rsidP="002C0243">
      <w:pPr>
        <w:pStyle w:val="afd"/>
        <w:rPr>
          <w:rFonts w:ascii="Times New Roman" w:hAnsi="Times New Roman"/>
          <w:sz w:val="26"/>
          <w:szCs w:val="26"/>
        </w:rPr>
      </w:pPr>
      <w:r w:rsidRPr="002C0243">
        <w:rPr>
          <w:rFonts w:ascii="Times New Roman" w:hAnsi="Times New Roman"/>
          <w:sz w:val="26"/>
          <w:szCs w:val="26"/>
        </w:rPr>
        <w:t>Кз – кадровая защищенность;</w:t>
      </w:r>
    </w:p>
    <w:p w14:paraId="39208DDF" w14:textId="77777777" w:rsidR="002C0243" w:rsidRPr="002C0243" w:rsidRDefault="002C0243" w:rsidP="002C0243">
      <w:pPr>
        <w:pStyle w:val="afd"/>
        <w:rPr>
          <w:rFonts w:ascii="Times New Roman" w:hAnsi="Times New Roman"/>
          <w:sz w:val="26"/>
          <w:szCs w:val="26"/>
        </w:rPr>
      </w:pPr>
      <w:r w:rsidRPr="002C0243">
        <w:rPr>
          <w:rFonts w:ascii="Times New Roman" w:hAnsi="Times New Roman"/>
          <w:sz w:val="26"/>
          <w:szCs w:val="26"/>
        </w:rPr>
        <w:t>К</w:t>
      </w:r>
      <w:r w:rsidRPr="002C0243">
        <w:rPr>
          <w:rFonts w:ascii="Times New Roman" w:hAnsi="Times New Roman"/>
          <w:sz w:val="26"/>
          <w:szCs w:val="26"/>
          <w:vertAlign w:val="subscript"/>
        </w:rPr>
        <w:t>р</w:t>
      </w:r>
      <w:r w:rsidRPr="002C0243">
        <w:rPr>
          <w:rFonts w:ascii="Times New Roman" w:hAnsi="Times New Roman"/>
          <w:sz w:val="26"/>
          <w:szCs w:val="26"/>
        </w:rPr>
        <w:t xml:space="preserve"> - количество утвержденных ключевых должностей, на которые имеются резервисты на отчетную дату;</w:t>
      </w:r>
    </w:p>
    <w:p w14:paraId="30EF8891" w14:textId="77777777" w:rsidR="002C0243" w:rsidRPr="002C0243" w:rsidRDefault="002C0243" w:rsidP="002C0243">
      <w:pPr>
        <w:pStyle w:val="afd"/>
        <w:rPr>
          <w:rFonts w:ascii="Times New Roman" w:hAnsi="Times New Roman"/>
          <w:sz w:val="26"/>
          <w:szCs w:val="26"/>
        </w:rPr>
      </w:pPr>
      <w:r w:rsidRPr="002C0243">
        <w:rPr>
          <w:rFonts w:ascii="Times New Roman" w:hAnsi="Times New Roman"/>
          <w:sz w:val="26"/>
          <w:szCs w:val="26"/>
        </w:rPr>
        <w:t>Ккд - количество утверждённых ключевых должностей на отчетную дату.</w:t>
      </w:r>
    </w:p>
    <w:p w14:paraId="7056F35F" w14:textId="77777777" w:rsidR="00A0000A" w:rsidRPr="00633418" w:rsidRDefault="00A0000A" w:rsidP="002C0243">
      <w:pPr>
        <w:autoSpaceDE w:val="0"/>
        <w:autoSpaceDN w:val="0"/>
        <w:adjustRightInd w:val="0"/>
        <w:jc w:val="both"/>
        <w:rPr>
          <w:rFonts w:eastAsia="Calibri"/>
          <w:lang w:eastAsia="en-US"/>
        </w:rPr>
      </w:pPr>
    </w:p>
    <w:p w14:paraId="52C37567" w14:textId="77777777" w:rsidR="00130226" w:rsidRPr="00633418" w:rsidRDefault="00130226" w:rsidP="00767C2C">
      <w:pPr>
        <w:autoSpaceDE w:val="0"/>
        <w:autoSpaceDN w:val="0"/>
        <w:adjustRightInd w:val="0"/>
        <w:ind w:firstLine="709"/>
        <w:jc w:val="both"/>
        <w:rPr>
          <w:rFonts w:eastAsia="Calibri"/>
          <w:sz w:val="26"/>
          <w:szCs w:val="26"/>
          <w:u w:val="single"/>
          <w:lang w:eastAsia="en-US"/>
        </w:rPr>
      </w:pPr>
      <w:r w:rsidRPr="00633418">
        <w:rPr>
          <w:rFonts w:eastAsia="Calibri"/>
          <w:sz w:val="26"/>
          <w:szCs w:val="26"/>
          <w:u w:val="single"/>
          <w:lang w:eastAsia="en-US"/>
        </w:rPr>
        <w:t>3. Наименование показателя.</w:t>
      </w:r>
    </w:p>
    <w:p w14:paraId="2F7BCDDB" w14:textId="77777777" w:rsidR="00130226" w:rsidRPr="00633418" w:rsidRDefault="00A13793" w:rsidP="00767C2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w:t>
      </w:r>
      <w:r w:rsidR="00130226" w:rsidRPr="00633418">
        <w:rPr>
          <w:rFonts w:eastAsia="Calibri"/>
          <w:sz w:val="26"/>
          <w:szCs w:val="26"/>
          <w:lang w:eastAsia="en-US"/>
        </w:rPr>
        <w:t>оличество муниципальных служащих мэрии города</w:t>
      </w:r>
      <w:r w:rsidRPr="00633418">
        <w:rPr>
          <w:rFonts w:eastAsia="Calibri"/>
          <w:sz w:val="26"/>
          <w:szCs w:val="26"/>
          <w:lang w:eastAsia="en-US"/>
        </w:rPr>
        <w:t xml:space="preserve"> на </w:t>
      </w:r>
      <w:r w:rsidR="004F4F56" w:rsidRPr="00633418">
        <w:rPr>
          <w:rFonts w:eastAsia="Calibri"/>
          <w:sz w:val="26"/>
          <w:szCs w:val="26"/>
          <w:lang w:eastAsia="en-US"/>
        </w:rPr>
        <w:t>тысячу</w:t>
      </w:r>
      <w:r w:rsidRPr="00633418">
        <w:rPr>
          <w:rFonts w:eastAsia="Calibri"/>
          <w:sz w:val="26"/>
          <w:szCs w:val="26"/>
          <w:lang w:eastAsia="en-US"/>
        </w:rPr>
        <w:t xml:space="preserve"> жителей города</w:t>
      </w:r>
    </w:p>
    <w:p w14:paraId="3B951171" w14:textId="77777777" w:rsidR="00A13793" w:rsidRPr="00633418" w:rsidRDefault="00A13793" w:rsidP="00767C2C">
      <w:pPr>
        <w:autoSpaceDE w:val="0"/>
        <w:autoSpaceDN w:val="0"/>
        <w:adjustRightInd w:val="0"/>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Pr="00633418">
        <w:rPr>
          <w:rFonts w:eastAsia="Calibri"/>
          <w:sz w:val="26"/>
          <w:szCs w:val="26"/>
          <w:lang w:eastAsia="en-US"/>
        </w:rPr>
        <w:t xml:space="preserve"> </w:t>
      </w:r>
      <w:r w:rsidR="00792329" w:rsidRPr="00633418">
        <w:rPr>
          <w:rFonts w:eastAsia="Calibri"/>
          <w:sz w:val="26"/>
          <w:szCs w:val="26"/>
          <w:lang w:eastAsia="en-US"/>
        </w:rPr>
        <w:t>–</w:t>
      </w:r>
      <w:r w:rsidRPr="00633418">
        <w:rPr>
          <w:rFonts w:eastAsia="Calibri"/>
          <w:sz w:val="26"/>
          <w:szCs w:val="26"/>
          <w:lang w:eastAsia="en-US"/>
        </w:rPr>
        <w:t xml:space="preserve"> </w:t>
      </w:r>
      <w:r w:rsidR="00792329" w:rsidRPr="00633418">
        <w:rPr>
          <w:rFonts w:eastAsia="Calibri"/>
          <w:sz w:val="26"/>
          <w:szCs w:val="26"/>
          <w:lang w:eastAsia="en-US"/>
        </w:rPr>
        <w:t xml:space="preserve">расчетный показатель, определяющий численность </w:t>
      </w:r>
      <w:r w:rsidR="004B13E6" w:rsidRPr="00633418">
        <w:rPr>
          <w:rFonts w:eastAsia="Calibri"/>
          <w:sz w:val="26"/>
          <w:szCs w:val="26"/>
          <w:lang w:eastAsia="en-US"/>
        </w:rPr>
        <w:t>муниципальных служащих</w:t>
      </w:r>
      <w:r w:rsidR="00792329" w:rsidRPr="00633418">
        <w:rPr>
          <w:rFonts w:eastAsia="Calibri"/>
          <w:sz w:val="26"/>
          <w:szCs w:val="26"/>
          <w:lang w:eastAsia="en-US"/>
        </w:rPr>
        <w:t xml:space="preserve"> на </w:t>
      </w:r>
      <w:r w:rsidR="004F4F56" w:rsidRPr="00633418">
        <w:rPr>
          <w:rFonts w:eastAsia="Calibri"/>
          <w:sz w:val="26"/>
          <w:szCs w:val="26"/>
          <w:lang w:eastAsia="en-US"/>
        </w:rPr>
        <w:t>1 000</w:t>
      </w:r>
      <w:r w:rsidR="00792329" w:rsidRPr="00633418">
        <w:rPr>
          <w:rFonts w:eastAsia="Calibri"/>
          <w:sz w:val="26"/>
          <w:szCs w:val="26"/>
          <w:lang w:eastAsia="en-US"/>
        </w:rPr>
        <w:t xml:space="preserve"> </w:t>
      </w:r>
      <w:r w:rsidR="004B13E6" w:rsidRPr="00633418">
        <w:rPr>
          <w:rFonts w:eastAsia="Calibri"/>
          <w:sz w:val="26"/>
          <w:szCs w:val="26"/>
          <w:lang w:eastAsia="en-US"/>
        </w:rPr>
        <w:t>жителей</w:t>
      </w:r>
      <w:r w:rsidR="00792329" w:rsidRPr="00633418">
        <w:rPr>
          <w:rFonts w:eastAsia="Calibri"/>
          <w:sz w:val="26"/>
          <w:szCs w:val="26"/>
          <w:lang w:eastAsia="en-US"/>
        </w:rPr>
        <w:t xml:space="preserve"> города Череповца</w:t>
      </w:r>
    </w:p>
    <w:p w14:paraId="60CAEF72" w14:textId="77777777" w:rsidR="00792329" w:rsidRPr="00633418" w:rsidRDefault="00792329" w:rsidP="00767C2C">
      <w:pPr>
        <w:autoSpaceDE w:val="0"/>
        <w:autoSpaceDN w:val="0"/>
        <w:adjustRightInd w:val="0"/>
        <w:ind w:firstLine="709"/>
        <w:jc w:val="both"/>
        <w:rPr>
          <w:rFonts w:eastAsia="Calibri"/>
          <w:sz w:val="26"/>
          <w:szCs w:val="26"/>
          <w:lang w:eastAsia="en-US"/>
        </w:rPr>
      </w:pPr>
      <w:r w:rsidRPr="00633418">
        <w:rPr>
          <w:rFonts w:eastAsia="Calibri"/>
          <w:sz w:val="26"/>
          <w:szCs w:val="26"/>
          <w:u w:val="single"/>
          <w:lang w:eastAsia="en-US"/>
        </w:rPr>
        <w:t>Периодичность сбора информации</w:t>
      </w:r>
      <w:r w:rsidRPr="00633418">
        <w:rPr>
          <w:rFonts w:eastAsia="Calibri"/>
          <w:sz w:val="26"/>
          <w:szCs w:val="26"/>
          <w:lang w:eastAsia="en-US"/>
        </w:rPr>
        <w:t xml:space="preserve"> – 2 раза в год: по состоянию на 1 января очередного финансового года; на 1 июля текущего года</w:t>
      </w:r>
    </w:p>
    <w:p w14:paraId="6450C89F" w14:textId="77777777" w:rsidR="00792329" w:rsidRPr="00633418" w:rsidRDefault="00792329" w:rsidP="00767C2C">
      <w:pPr>
        <w:autoSpaceDE w:val="0"/>
        <w:autoSpaceDN w:val="0"/>
        <w:adjustRightInd w:val="0"/>
        <w:ind w:firstLine="709"/>
        <w:jc w:val="both"/>
        <w:rPr>
          <w:rFonts w:eastAsia="Calibri"/>
          <w:sz w:val="26"/>
          <w:szCs w:val="26"/>
          <w:lang w:eastAsia="en-US"/>
        </w:rPr>
      </w:pPr>
      <w:r w:rsidRPr="00633418">
        <w:rPr>
          <w:rFonts w:eastAsia="Calibri"/>
          <w:sz w:val="26"/>
          <w:szCs w:val="26"/>
          <w:u w:val="single"/>
          <w:lang w:eastAsia="en-US"/>
        </w:rPr>
        <w:t>Единица измерения</w:t>
      </w:r>
      <w:r w:rsidRPr="00633418">
        <w:rPr>
          <w:rFonts w:eastAsia="Calibri"/>
          <w:sz w:val="26"/>
          <w:szCs w:val="26"/>
          <w:lang w:eastAsia="en-US"/>
        </w:rPr>
        <w:t xml:space="preserve"> – человек на </w:t>
      </w:r>
      <w:r w:rsidR="004F4F56" w:rsidRPr="00633418">
        <w:rPr>
          <w:rFonts w:eastAsia="Calibri"/>
          <w:sz w:val="26"/>
          <w:szCs w:val="26"/>
          <w:lang w:eastAsia="en-US"/>
        </w:rPr>
        <w:t>1 000</w:t>
      </w:r>
      <w:r w:rsidRPr="00633418">
        <w:rPr>
          <w:rFonts w:eastAsia="Calibri"/>
          <w:sz w:val="26"/>
          <w:szCs w:val="26"/>
          <w:lang w:eastAsia="en-US"/>
        </w:rPr>
        <w:t xml:space="preserve"> </w:t>
      </w:r>
      <w:r w:rsidR="004B13E6" w:rsidRPr="00633418">
        <w:rPr>
          <w:rFonts w:eastAsia="Calibri"/>
          <w:sz w:val="26"/>
          <w:szCs w:val="26"/>
          <w:lang w:eastAsia="en-US"/>
        </w:rPr>
        <w:t>жителей города</w:t>
      </w:r>
    </w:p>
    <w:p w14:paraId="0A2D5E4C" w14:textId="77777777" w:rsidR="00792329" w:rsidRPr="00633418" w:rsidRDefault="00792329" w:rsidP="00767C2C">
      <w:pPr>
        <w:tabs>
          <w:tab w:val="left" w:pos="1080"/>
        </w:tabs>
        <w:ind w:firstLine="709"/>
        <w:jc w:val="both"/>
        <w:rPr>
          <w:sz w:val="26"/>
          <w:szCs w:val="26"/>
          <w:u w:val="single"/>
        </w:rPr>
      </w:pPr>
      <w:r w:rsidRPr="00633418">
        <w:rPr>
          <w:sz w:val="26"/>
          <w:szCs w:val="26"/>
          <w:u w:val="single"/>
        </w:rPr>
        <w:t xml:space="preserve">Источник информации </w:t>
      </w:r>
      <w:r w:rsidRPr="00633418">
        <w:rPr>
          <w:sz w:val="26"/>
          <w:szCs w:val="26"/>
        </w:rPr>
        <w:t xml:space="preserve">– </w:t>
      </w:r>
      <w:r w:rsidR="00F015A1" w:rsidRPr="00633418">
        <w:rPr>
          <w:sz w:val="26"/>
          <w:szCs w:val="26"/>
        </w:rPr>
        <w:t xml:space="preserve">данные о </w:t>
      </w:r>
      <w:r w:rsidR="00186C2A" w:rsidRPr="00633418">
        <w:rPr>
          <w:sz w:val="26"/>
          <w:szCs w:val="26"/>
        </w:rPr>
        <w:t>штатной численности</w:t>
      </w:r>
      <w:r w:rsidR="00F015A1" w:rsidRPr="00633418">
        <w:rPr>
          <w:sz w:val="26"/>
          <w:szCs w:val="26"/>
        </w:rPr>
        <w:t xml:space="preserve"> муниципальных служащих берутся из ведомственной отчетности управления муниципальной службы и кадровой политики мэрии, данные о численности населения города – из ведомственной отчетности Вологдастата по состоянию на 1 января отчетного </w:t>
      </w:r>
      <w:r w:rsidR="004065D2" w:rsidRPr="00633418">
        <w:rPr>
          <w:sz w:val="26"/>
          <w:szCs w:val="26"/>
        </w:rPr>
        <w:t>периода</w:t>
      </w:r>
    </w:p>
    <w:p w14:paraId="0987379E" w14:textId="77777777" w:rsidR="00130226" w:rsidRPr="00633418" w:rsidRDefault="00792329" w:rsidP="00767C2C">
      <w:pPr>
        <w:autoSpaceDE w:val="0"/>
        <w:autoSpaceDN w:val="0"/>
        <w:adjustRightInd w:val="0"/>
        <w:ind w:firstLine="709"/>
        <w:jc w:val="both"/>
        <w:rPr>
          <w:sz w:val="26"/>
          <w:szCs w:val="26"/>
        </w:rPr>
      </w:pPr>
      <w:r w:rsidRPr="00633418">
        <w:rPr>
          <w:sz w:val="26"/>
          <w:szCs w:val="26"/>
          <w:u w:val="single"/>
        </w:rPr>
        <w:t>Расчет показателя</w:t>
      </w:r>
      <w:r w:rsidRPr="00633418">
        <w:rPr>
          <w:sz w:val="26"/>
          <w:szCs w:val="26"/>
        </w:rPr>
        <w:t>:</w:t>
      </w:r>
    </w:p>
    <w:p w14:paraId="236D701B" w14:textId="77777777" w:rsidR="0097015E" w:rsidRPr="00633418" w:rsidRDefault="0097015E" w:rsidP="00767C2C">
      <w:pPr>
        <w:autoSpaceDE w:val="0"/>
        <w:autoSpaceDN w:val="0"/>
        <w:adjustRightInd w:val="0"/>
        <w:ind w:firstLine="709"/>
        <w:jc w:val="both"/>
        <w:rPr>
          <w:sz w:val="26"/>
          <w:szCs w:val="26"/>
        </w:rPr>
      </w:pPr>
    </w:p>
    <w:p w14:paraId="38728F21" w14:textId="77777777" w:rsidR="0097015E" w:rsidRPr="00633418" w:rsidRDefault="00FF0D8F" w:rsidP="00767C2C">
      <w:pPr>
        <w:autoSpaceDE w:val="0"/>
        <w:autoSpaceDN w:val="0"/>
        <w:adjustRightInd w:val="0"/>
        <w:ind w:firstLine="709"/>
        <w:jc w:val="center"/>
        <w:rPr>
          <w:sz w:val="26"/>
          <w:szCs w:val="26"/>
        </w:rPr>
      </w:pPr>
      <m:oMathPara>
        <m:oMath>
          <m:r>
            <m:rPr>
              <m:sty m:val="p"/>
            </m:rPr>
            <w:rPr>
              <w:rFonts w:ascii="Cambria Math" w:hAnsi="Cambria Math" w:cs="Courier New"/>
              <w:sz w:val="26"/>
              <w:szCs w:val="26"/>
            </w:rPr>
            <m:t>Кмс</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vertAlign w:val="subscript"/>
                </w:rPr>
                <m:t>Чмс</m:t>
              </m:r>
            </m:num>
            <m:den>
              <m:r>
                <m:rPr>
                  <m:sty m:val="p"/>
                </m:rPr>
                <w:rPr>
                  <w:rFonts w:ascii="Cambria Math" w:hAnsi="Cambria Math"/>
                  <w:sz w:val="26"/>
                  <w:szCs w:val="26"/>
                </w:rPr>
                <m:t>Чн*0,001</m:t>
              </m:r>
            </m:den>
          </m:f>
          <m:r>
            <m:rPr>
              <m:sty m:val="p"/>
            </m:rPr>
            <w:rPr>
              <w:rFonts w:ascii="Cambria Math" w:hAnsi="Cambria Math"/>
              <w:sz w:val="26"/>
              <w:szCs w:val="26"/>
            </w:rPr>
            <m:t>, где</m:t>
          </m:r>
        </m:oMath>
      </m:oMathPara>
    </w:p>
    <w:p w14:paraId="1DE9BE3B" w14:textId="77777777" w:rsidR="004065D2" w:rsidRPr="00633418" w:rsidRDefault="004065D2" w:rsidP="00767C2C">
      <w:pPr>
        <w:autoSpaceDE w:val="0"/>
        <w:autoSpaceDN w:val="0"/>
        <w:adjustRightInd w:val="0"/>
        <w:ind w:firstLine="709"/>
        <w:jc w:val="both"/>
        <w:rPr>
          <w:rFonts w:eastAsia="Calibri"/>
          <w:lang w:eastAsia="en-US"/>
        </w:rPr>
      </w:pPr>
    </w:p>
    <w:p w14:paraId="2B339DB9" w14:textId="77777777" w:rsidR="004065D2" w:rsidRPr="00633418" w:rsidRDefault="004065D2" w:rsidP="00376CA8">
      <w:pPr>
        <w:autoSpaceDE w:val="0"/>
        <w:autoSpaceDN w:val="0"/>
        <w:adjustRightInd w:val="0"/>
        <w:jc w:val="both"/>
        <w:rPr>
          <w:rFonts w:eastAsia="Calibri"/>
          <w:sz w:val="26"/>
          <w:szCs w:val="26"/>
          <w:lang w:eastAsia="en-US"/>
        </w:rPr>
      </w:pPr>
      <w:r w:rsidRPr="00633418">
        <w:rPr>
          <w:rFonts w:eastAsia="Calibri"/>
          <w:lang w:eastAsia="en-US"/>
        </w:rPr>
        <w:t>К</w:t>
      </w:r>
      <w:r w:rsidRPr="00633418">
        <w:rPr>
          <w:rFonts w:eastAsia="Calibri"/>
          <w:vertAlign w:val="subscript"/>
          <w:lang w:eastAsia="en-US"/>
        </w:rPr>
        <w:t>мс</w:t>
      </w:r>
      <w:r w:rsidR="00F6053E" w:rsidRPr="00633418">
        <w:rPr>
          <w:rFonts w:eastAsia="Calibri"/>
          <w:lang w:eastAsia="en-US"/>
        </w:rPr>
        <w:t xml:space="preserve"> </w:t>
      </w:r>
      <w:r w:rsidRPr="00633418">
        <w:rPr>
          <w:rFonts w:eastAsia="Calibri"/>
          <w:lang w:eastAsia="en-US"/>
        </w:rPr>
        <w:t xml:space="preserve">- </w:t>
      </w:r>
      <w:r w:rsidRPr="00633418">
        <w:rPr>
          <w:rFonts w:eastAsia="Calibri"/>
          <w:sz w:val="26"/>
          <w:szCs w:val="26"/>
          <w:lang w:eastAsia="en-US"/>
        </w:rPr>
        <w:t xml:space="preserve">количество муниципальных служащих в мэрии города на </w:t>
      </w:r>
      <w:r w:rsidR="004F4F56" w:rsidRPr="00633418">
        <w:rPr>
          <w:rFonts w:eastAsia="Calibri"/>
          <w:sz w:val="26"/>
          <w:szCs w:val="26"/>
          <w:lang w:eastAsia="en-US"/>
        </w:rPr>
        <w:t>тысячу</w:t>
      </w:r>
      <w:r w:rsidRPr="00633418">
        <w:rPr>
          <w:rFonts w:eastAsia="Calibri"/>
          <w:sz w:val="26"/>
          <w:szCs w:val="26"/>
          <w:lang w:eastAsia="en-US"/>
        </w:rPr>
        <w:t xml:space="preserve"> жителей города;</w:t>
      </w:r>
    </w:p>
    <w:p w14:paraId="76369633" w14:textId="77777777" w:rsidR="004065D2" w:rsidRPr="00633418" w:rsidRDefault="004065D2" w:rsidP="00376CA8">
      <w:pPr>
        <w:autoSpaceDE w:val="0"/>
        <w:autoSpaceDN w:val="0"/>
        <w:adjustRightInd w:val="0"/>
        <w:jc w:val="both"/>
        <w:rPr>
          <w:rFonts w:eastAsia="Calibri"/>
          <w:sz w:val="26"/>
          <w:szCs w:val="26"/>
          <w:lang w:eastAsia="en-US"/>
        </w:rPr>
      </w:pPr>
      <w:r w:rsidRPr="00633418">
        <w:rPr>
          <w:rFonts w:eastAsia="Calibri"/>
          <w:sz w:val="26"/>
          <w:szCs w:val="26"/>
          <w:lang w:eastAsia="en-US"/>
        </w:rPr>
        <w:t>Ч</w:t>
      </w:r>
      <w:r w:rsidRPr="00633418">
        <w:rPr>
          <w:rFonts w:eastAsia="Calibri"/>
          <w:sz w:val="26"/>
          <w:szCs w:val="26"/>
          <w:vertAlign w:val="subscript"/>
          <w:lang w:eastAsia="en-US"/>
        </w:rPr>
        <w:t>мс</w:t>
      </w:r>
      <w:r w:rsidR="00F6053E" w:rsidRPr="00633418">
        <w:rPr>
          <w:rFonts w:eastAsia="Calibri"/>
          <w:sz w:val="26"/>
          <w:szCs w:val="26"/>
          <w:lang w:eastAsia="en-US"/>
        </w:rPr>
        <w:t xml:space="preserve"> -</w:t>
      </w:r>
      <w:r w:rsidRPr="00633418">
        <w:rPr>
          <w:rFonts w:eastAsia="Calibri"/>
          <w:sz w:val="26"/>
          <w:szCs w:val="26"/>
          <w:lang w:eastAsia="en-US"/>
        </w:rPr>
        <w:t xml:space="preserve"> количество муниципальных служащих в соответствии со штатным расписанием на отчетную дату;</w:t>
      </w:r>
    </w:p>
    <w:p w14:paraId="272D141F" w14:textId="77777777" w:rsidR="004065D2" w:rsidRPr="00633418" w:rsidRDefault="004065D2" w:rsidP="00376CA8">
      <w:pPr>
        <w:autoSpaceDE w:val="0"/>
        <w:autoSpaceDN w:val="0"/>
        <w:adjustRightInd w:val="0"/>
        <w:jc w:val="both"/>
        <w:rPr>
          <w:rFonts w:eastAsia="Calibri"/>
          <w:lang w:eastAsia="en-US"/>
        </w:rPr>
      </w:pPr>
      <w:r w:rsidRPr="00633418">
        <w:rPr>
          <w:rFonts w:eastAsia="Calibri"/>
          <w:sz w:val="26"/>
          <w:szCs w:val="26"/>
          <w:lang w:eastAsia="en-US"/>
        </w:rPr>
        <w:t>Ч</w:t>
      </w:r>
      <w:r w:rsidRPr="00633418">
        <w:rPr>
          <w:rFonts w:eastAsia="Calibri"/>
          <w:sz w:val="26"/>
          <w:szCs w:val="26"/>
          <w:vertAlign w:val="subscript"/>
          <w:lang w:eastAsia="en-US"/>
        </w:rPr>
        <w:t>н</w:t>
      </w:r>
      <w:r w:rsidR="00F6053E" w:rsidRPr="00633418">
        <w:rPr>
          <w:rFonts w:eastAsia="Calibri"/>
          <w:sz w:val="26"/>
          <w:szCs w:val="26"/>
          <w:lang w:eastAsia="en-US"/>
        </w:rPr>
        <w:t xml:space="preserve"> -</w:t>
      </w:r>
      <w:r w:rsidRPr="00633418">
        <w:rPr>
          <w:rFonts w:eastAsia="Calibri"/>
          <w:sz w:val="26"/>
          <w:szCs w:val="26"/>
          <w:lang w:eastAsia="en-US"/>
        </w:rPr>
        <w:t xml:space="preserve"> численность </w:t>
      </w:r>
      <w:r w:rsidR="004B13E6" w:rsidRPr="00633418">
        <w:rPr>
          <w:rFonts w:eastAsia="Calibri"/>
          <w:sz w:val="26"/>
          <w:szCs w:val="26"/>
          <w:lang w:eastAsia="en-US"/>
        </w:rPr>
        <w:t>жителей</w:t>
      </w:r>
      <w:r w:rsidRPr="00633418">
        <w:rPr>
          <w:rFonts w:eastAsia="Calibri"/>
          <w:sz w:val="26"/>
          <w:szCs w:val="26"/>
          <w:lang w:eastAsia="en-US"/>
        </w:rPr>
        <w:t xml:space="preserve"> города по состоянию на 1 января отчетного периода.</w:t>
      </w:r>
    </w:p>
    <w:p w14:paraId="0769AAD4" w14:textId="77777777" w:rsidR="00A0000A" w:rsidRDefault="00A0000A" w:rsidP="00767C2C">
      <w:pPr>
        <w:autoSpaceDE w:val="0"/>
        <w:autoSpaceDN w:val="0"/>
        <w:adjustRightInd w:val="0"/>
        <w:ind w:firstLine="709"/>
        <w:jc w:val="both"/>
        <w:rPr>
          <w:rFonts w:eastAsia="Calibri"/>
          <w:lang w:eastAsia="en-US"/>
        </w:rPr>
      </w:pPr>
    </w:p>
    <w:p w14:paraId="7BCB3804" w14:textId="77777777" w:rsidR="00C556C9" w:rsidRPr="00633418" w:rsidRDefault="00C556C9" w:rsidP="00767C2C">
      <w:pPr>
        <w:autoSpaceDE w:val="0"/>
        <w:autoSpaceDN w:val="0"/>
        <w:adjustRightInd w:val="0"/>
        <w:ind w:firstLine="709"/>
        <w:jc w:val="both"/>
        <w:rPr>
          <w:rFonts w:eastAsia="Calibri"/>
          <w:lang w:eastAsia="en-US"/>
        </w:rPr>
      </w:pPr>
    </w:p>
    <w:p w14:paraId="3E30E9B7" w14:textId="77777777" w:rsidR="004065D2" w:rsidRPr="00633418" w:rsidRDefault="004065D2" w:rsidP="00767C2C">
      <w:pPr>
        <w:tabs>
          <w:tab w:val="left" w:pos="1080"/>
        </w:tabs>
        <w:ind w:firstLine="709"/>
        <w:jc w:val="both"/>
        <w:rPr>
          <w:sz w:val="26"/>
          <w:szCs w:val="26"/>
          <w:u w:val="single"/>
        </w:rPr>
      </w:pPr>
      <w:r w:rsidRPr="00633418">
        <w:rPr>
          <w:sz w:val="26"/>
          <w:szCs w:val="26"/>
          <w:u w:val="single"/>
        </w:rPr>
        <w:t>4. Наименование показателя</w:t>
      </w:r>
    </w:p>
    <w:p w14:paraId="7582D97C" w14:textId="77777777" w:rsidR="004065D2" w:rsidRPr="00633418" w:rsidRDefault="004065D2" w:rsidP="00767C2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обеспеченность кадрами мэрии города</w:t>
      </w:r>
    </w:p>
    <w:p w14:paraId="37DE593E" w14:textId="77777777" w:rsidR="004065D2" w:rsidRPr="00633418" w:rsidRDefault="004065D2" w:rsidP="00767C2C">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Pr="00633418">
        <w:rPr>
          <w:rFonts w:eastAsia="Calibri"/>
          <w:sz w:val="26"/>
          <w:szCs w:val="26"/>
          <w:lang w:eastAsia="en-US"/>
        </w:rPr>
        <w:t xml:space="preserve"> </w:t>
      </w:r>
      <w:r w:rsidR="001D533A" w:rsidRPr="00633418">
        <w:rPr>
          <w:rFonts w:eastAsia="Calibri"/>
          <w:sz w:val="26"/>
          <w:szCs w:val="26"/>
          <w:lang w:eastAsia="en-US"/>
        </w:rPr>
        <w:t>–</w:t>
      </w:r>
      <w:r w:rsidRPr="00633418">
        <w:rPr>
          <w:rFonts w:eastAsia="Calibri"/>
          <w:sz w:val="26"/>
          <w:szCs w:val="26"/>
          <w:lang w:eastAsia="en-US"/>
        </w:rPr>
        <w:t xml:space="preserve"> </w:t>
      </w:r>
      <w:r w:rsidR="001D533A" w:rsidRPr="00633418">
        <w:rPr>
          <w:rFonts w:eastAsia="Calibri"/>
          <w:sz w:val="26"/>
          <w:szCs w:val="26"/>
          <w:lang w:eastAsia="en-US"/>
        </w:rPr>
        <w:t xml:space="preserve">расчетный </w:t>
      </w:r>
      <w:r w:rsidRPr="00633418">
        <w:rPr>
          <w:rFonts w:eastAsia="Calibri"/>
          <w:sz w:val="26"/>
          <w:szCs w:val="26"/>
          <w:lang w:eastAsia="en-US"/>
        </w:rPr>
        <w:t xml:space="preserve">показатель, определяющий фактическое количество </w:t>
      </w:r>
      <w:r w:rsidR="004B13E6" w:rsidRPr="00633418">
        <w:rPr>
          <w:rFonts w:eastAsia="Calibri"/>
          <w:sz w:val="26"/>
          <w:szCs w:val="26"/>
          <w:lang w:eastAsia="en-US"/>
        </w:rPr>
        <w:t xml:space="preserve">муниципальных служащих </w:t>
      </w:r>
      <w:r w:rsidRPr="00633418">
        <w:rPr>
          <w:rFonts w:eastAsia="Calibri"/>
          <w:sz w:val="26"/>
          <w:szCs w:val="26"/>
          <w:lang w:eastAsia="en-US"/>
        </w:rPr>
        <w:t>мэрии</w:t>
      </w:r>
      <w:r w:rsidR="00DF4D24" w:rsidRPr="00633418">
        <w:rPr>
          <w:rFonts w:eastAsia="Calibri"/>
          <w:sz w:val="26"/>
          <w:szCs w:val="26"/>
          <w:lang w:eastAsia="en-US"/>
        </w:rPr>
        <w:t xml:space="preserve"> города</w:t>
      </w:r>
      <w:r w:rsidRPr="00633418">
        <w:rPr>
          <w:rFonts w:eastAsia="Calibri"/>
          <w:sz w:val="26"/>
          <w:szCs w:val="26"/>
          <w:lang w:eastAsia="en-US"/>
        </w:rPr>
        <w:t xml:space="preserve"> по отношению к </w:t>
      </w:r>
      <w:r w:rsidR="004B13E6" w:rsidRPr="00633418">
        <w:rPr>
          <w:rFonts w:eastAsia="Calibri"/>
          <w:sz w:val="26"/>
          <w:szCs w:val="26"/>
          <w:lang w:eastAsia="en-US"/>
        </w:rPr>
        <w:t>количеству штатных единиц в соответствии со штатным расписанием</w:t>
      </w:r>
    </w:p>
    <w:p w14:paraId="68126847" w14:textId="77777777" w:rsidR="004065D2" w:rsidRPr="00633418" w:rsidRDefault="004065D2" w:rsidP="00767C2C">
      <w:pPr>
        <w:tabs>
          <w:tab w:val="left" w:pos="1080"/>
        </w:tabs>
        <w:ind w:firstLine="709"/>
        <w:rPr>
          <w:sz w:val="26"/>
          <w:szCs w:val="26"/>
          <w:u w:val="single"/>
        </w:rPr>
      </w:pPr>
      <w:r w:rsidRPr="00633418">
        <w:rPr>
          <w:sz w:val="26"/>
          <w:szCs w:val="26"/>
          <w:u w:val="single"/>
        </w:rPr>
        <w:lastRenderedPageBreak/>
        <w:t xml:space="preserve">Периодичность сбора информации </w:t>
      </w:r>
      <w:r w:rsidRPr="00633418">
        <w:rPr>
          <w:sz w:val="26"/>
          <w:szCs w:val="26"/>
        </w:rPr>
        <w:t>– 2 раза в год: по состоянию на 1 января очередного финансового года; на 1 июля текущего года</w:t>
      </w:r>
    </w:p>
    <w:p w14:paraId="253753F2" w14:textId="77777777" w:rsidR="004065D2" w:rsidRPr="00633418" w:rsidRDefault="004065D2" w:rsidP="00767C2C">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03F2BB87" w14:textId="70A5C0C2" w:rsidR="002347DB" w:rsidRPr="00C12C7C" w:rsidRDefault="004065D2" w:rsidP="002347DB">
      <w:pPr>
        <w:tabs>
          <w:tab w:val="left" w:pos="1080"/>
        </w:tabs>
        <w:ind w:firstLine="709"/>
        <w:jc w:val="both"/>
        <w:rPr>
          <w:sz w:val="26"/>
          <w:szCs w:val="26"/>
        </w:rPr>
      </w:pPr>
      <w:r w:rsidRPr="00633418">
        <w:rPr>
          <w:sz w:val="26"/>
          <w:szCs w:val="26"/>
          <w:u w:val="single"/>
        </w:rPr>
        <w:t xml:space="preserve">Источник информации </w:t>
      </w:r>
      <w:r w:rsidRPr="00633418">
        <w:rPr>
          <w:sz w:val="26"/>
          <w:szCs w:val="26"/>
        </w:rPr>
        <w:t xml:space="preserve">- </w:t>
      </w:r>
      <w:r w:rsidRPr="00C12C7C">
        <w:rPr>
          <w:sz w:val="26"/>
          <w:szCs w:val="26"/>
        </w:rPr>
        <w:t xml:space="preserve">данные, полученные </w:t>
      </w:r>
      <w:r w:rsidR="002347DB" w:rsidRPr="00C12C7C">
        <w:rPr>
          <w:sz w:val="26"/>
          <w:szCs w:val="26"/>
        </w:rPr>
        <w:t>из ведомственной отчетности информационной системы 1С: ЗКГУ, штатная численность – из утвержденного штатного расписания</w:t>
      </w:r>
    </w:p>
    <w:p w14:paraId="4109D430" w14:textId="1210DDD2" w:rsidR="004065D2" w:rsidRPr="00633418" w:rsidRDefault="004065D2" w:rsidP="002347DB">
      <w:pPr>
        <w:tabs>
          <w:tab w:val="left" w:pos="1080"/>
        </w:tabs>
        <w:ind w:firstLine="709"/>
        <w:jc w:val="both"/>
        <w:rPr>
          <w:sz w:val="26"/>
          <w:szCs w:val="26"/>
        </w:rPr>
      </w:pPr>
      <w:r w:rsidRPr="00633418">
        <w:rPr>
          <w:sz w:val="26"/>
          <w:szCs w:val="26"/>
          <w:u w:val="single"/>
        </w:rPr>
        <w:t>Расчет показателя</w:t>
      </w:r>
      <w:r w:rsidRPr="00633418">
        <w:rPr>
          <w:sz w:val="26"/>
          <w:szCs w:val="26"/>
        </w:rPr>
        <w:t>:</w:t>
      </w:r>
    </w:p>
    <w:p w14:paraId="311DFE7E" w14:textId="77777777" w:rsidR="00544404" w:rsidRPr="00633418" w:rsidRDefault="00544404" w:rsidP="00767C2C">
      <w:pPr>
        <w:ind w:firstLine="709"/>
        <w:jc w:val="both"/>
        <w:rPr>
          <w:sz w:val="26"/>
          <w:szCs w:val="26"/>
        </w:rPr>
      </w:pPr>
    </w:p>
    <w:p w14:paraId="66B9056F" w14:textId="77777777" w:rsidR="004065D2"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rPr>
          <m:t>Об=</m:t>
        </m:r>
        <m:f>
          <m:fPr>
            <m:ctrlPr>
              <w:rPr>
                <w:rFonts w:ascii="Cambria Math" w:hAnsi="Cambria Math"/>
                <w:i/>
                <w:sz w:val="26"/>
                <w:szCs w:val="26"/>
                <w:lang w:val="en-US"/>
              </w:rPr>
            </m:ctrlPr>
          </m:fPr>
          <m:num>
            <m:r>
              <m:rPr>
                <m:sty m:val="p"/>
              </m:rPr>
              <w:rPr>
                <w:rFonts w:ascii="Cambria Math" w:hAnsi="Cambria Math"/>
                <w:sz w:val="26"/>
                <w:szCs w:val="26"/>
              </w:rPr>
              <m:t>Кфакт</m:t>
            </m:r>
          </m:num>
          <m:den>
            <m:r>
              <m:rPr>
                <m:sty m:val="p"/>
              </m:rPr>
              <w:rPr>
                <w:rFonts w:ascii="Cambria Math" w:hAnsi="Cambria Math"/>
                <w:sz w:val="26"/>
                <w:szCs w:val="26"/>
              </w:rPr>
              <m:t>К</m:t>
            </m:r>
            <m:r>
              <m:rPr>
                <m:sty m:val="p"/>
              </m:rPr>
              <w:rPr>
                <w:rFonts w:ascii="Cambria Math" w:hAnsi="Cambria Math"/>
                <w:sz w:val="26"/>
                <w:szCs w:val="26"/>
                <w:vertAlign w:val="subscript"/>
              </w:rPr>
              <m:t>мс</m:t>
            </m:r>
          </m:den>
        </m:f>
        <m:r>
          <w:rPr>
            <w:rFonts w:ascii="Cambria Math" w:hAnsi="Cambria Math"/>
            <w:sz w:val="26"/>
            <w:szCs w:val="26"/>
          </w:rPr>
          <m:t>*100%</m:t>
        </m:r>
        <m:r>
          <m:rPr>
            <m:sty m:val="p"/>
          </m:rPr>
          <w:rPr>
            <w:rFonts w:ascii="Cambria Math" w:hAnsi="Cambria Math"/>
            <w:sz w:val="26"/>
            <w:szCs w:val="26"/>
          </w:rPr>
          <m:t>, гд</m:t>
        </m:r>
      </m:oMath>
      <w:r w:rsidR="004065D2" w:rsidRPr="00633418">
        <w:rPr>
          <w:sz w:val="26"/>
          <w:szCs w:val="26"/>
        </w:rPr>
        <w:t>е</w:t>
      </w:r>
    </w:p>
    <w:p w14:paraId="63124F1C" w14:textId="77777777" w:rsidR="004065D2" w:rsidRPr="00633418" w:rsidRDefault="004065D2" w:rsidP="00767C2C">
      <w:pPr>
        <w:ind w:firstLine="709"/>
        <w:jc w:val="both"/>
        <w:rPr>
          <w:sz w:val="26"/>
          <w:szCs w:val="26"/>
        </w:rPr>
      </w:pPr>
    </w:p>
    <w:p w14:paraId="5071D291" w14:textId="77777777" w:rsidR="004065D2" w:rsidRPr="00633418" w:rsidRDefault="004065D2" w:rsidP="00376CA8">
      <w:pPr>
        <w:autoSpaceDE w:val="0"/>
        <w:autoSpaceDN w:val="0"/>
        <w:adjustRightInd w:val="0"/>
        <w:jc w:val="both"/>
        <w:rPr>
          <w:spacing w:val="-6"/>
          <w:sz w:val="26"/>
          <w:szCs w:val="26"/>
        </w:rPr>
      </w:pPr>
      <w:r w:rsidRPr="00633418">
        <w:rPr>
          <w:sz w:val="26"/>
          <w:szCs w:val="26"/>
        </w:rPr>
        <w:t>Об</w:t>
      </w:r>
      <w:r w:rsidR="00F6053E" w:rsidRPr="00633418">
        <w:rPr>
          <w:spacing w:val="-6"/>
          <w:sz w:val="26"/>
          <w:szCs w:val="26"/>
        </w:rPr>
        <w:t xml:space="preserve"> </w:t>
      </w:r>
      <w:r w:rsidRPr="00633418">
        <w:rPr>
          <w:spacing w:val="-6"/>
          <w:sz w:val="26"/>
          <w:szCs w:val="26"/>
        </w:rPr>
        <w:t xml:space="preserve">- </w:t>
      </w:r>
      <w:r w:rsidRPr="00633418">
        <w:rPr>
          <w:rFonts w:eastAsia="Calibri"/>
          <w:sz w:val="26"/>
          <w:szCs w:val="26"/>
          <w:lang w:eastAsia="en-US"/>
        </w:rPr>
        <w:t>обеспеченность кадрами мэрии города</w:t>
      </w:r>
      <w:r w:rsidRPr="00633418">
        <w:rPr>
          <w:spacing w:val="-6"/>
          <w:sz w:val="26"/>
          <w:szCs w:val="26"/>
        </w:rPr>
        <w:t>;</w:t>
      </w:r>
    </w:p>
    <w:p w14:paraId="39A7E602" w14:textId="77777777" w:rsidR="004065D2" w:rsidRPr="00633418" w:rsidRDefault="004065D2" w:rsidP="00376CA8">
      <w:pPr>
        <w:autoSpaceDE w:val="0"/>
        <w:autoSpaceDN w:val="0"/>
        <w:adjustRightInd w:val="0"/>
        <w:jc w:val="both"/>
        <w:rPr>
          <w:sz w:val="26"/>
          <w:szCs w:val="26"/>
        </w:rPr>
      </w:pPr>
      <w:r w:rsidRPr="00633418">
        <w:rPr>
          <w:sz w:val="26"/>
          <w:szCs w:val="26"/>
        </w:rPr>
        <w:t>К</w:t>
      </w:r>
      <w:r w:rsidRPr="00633418">
        <w:rPr>
          <w:sz w:val="26"/>
          <w:szCs w:val="26"/>
          <w:vertAlign w:val="subscript"/>
        </w:rPr>
        <w:t>факт</w:t>
      </w:r>
      <w:r w:rsidR="00F6053E" w:rsidRPr="00633418">
        <w:rPr>
          <w:sz w:val="26"/>
          <w:szCs w:val="26"/>
        </w:rPr>
        <w:t xml:space="preserve"> </w:t>
      </w:r>
      <w:r w:rsidR="00376CA8">
        <w:rPr>
          <w:sz w:val="26"/>
          <w:szCs w:val="26"/>
        </w:rPr>
        <w:t>–</w:t>
      </w:r>
      <w:r w:rsidRPr="00633418">
        <w:rPr>
          <w:sz w:val="26"/>
          <w:szCs w:val="26"/>
        </w:rPr>
        <w:t xml:space="preserve"> </w:t>
      </w:r>
      <w:r w:rsidR="00376CA8">
        <w:rPr>
          <w:sz w:val="26"/>
          <w:szCs w:val="26"/>
        </w:rPr>
        <w:t xml:space="preserve">фактическое </w:t>
      </w:r>
      <w:r w:rsidRPr="00633418">
        <w:rPr>
          <w:rFonts w:eastAsia="Calibri"/>
          <w:sz w:val="26"/>
          <w:szCs w:val="26"/>
          <w:lang w:eastAsia="en-US"/>
        </w:rPr>
        <w:t xml:space="preserve">количество муниципальных служащих </w:t>
      </w:r>
      <w:r w:rsidR="00376CA8">
        <w:rPr>
          <w:rFonts w:eastAsia="Calibri"/>
          <w:sz w:val="26"/>
          <w:szCs w:val="26"/>
          <w:lang w:eastAsia="en-US"/>
        </w:rPr>
        <w:t>на отчетную дату</w:t>
      </w:r>
      <w:r w:rsidRPr="00633418">
        <w:rPr>
          <w:rFonts w:eastAsia="Calibri"/>
          <w:sz w:val="26"/>
          <w:szCs w:val="26"/>
          <w:lang w:eastAsia="en-US"/>
        </w:rPr>
        <w:t>;</w:t>
      </w:r>
    </w:p>
    <w:p w14:paraId="792FB2B0" w14:textId="77777777" w:rsidR="004065D2" w:rsidRPr="00633418" w:rsidRDefault="004065D2" w:rsidP="00376CA8">
      <w:pPr>
        <w:autoSpaceDE w:val="0"/>
        <w:autoSpaceDN w:val="0"/>
        <w:adjustRightInd w:val="0"/>
        <w:jc w:val="both"/>
        <w:rPr>
          <w:rFonts w:eastAsia="Calibri"/>
          <w:sz w:val="26"/>
          <w:szCs w:val="26"/>
          <w:lang w:eastAsia="en-US"/>
        </w:rPr>
      </w:pPr>
      <w:r w:rsidRPr="00633418">
        <w:rPr>
          <w:sz w:val="26"/>
          <w:szCs w:val="26"/>
        </w:rPr>
        <w:t>К</w:t>
      </w:r>
      <w:r w:rsidRPr="00633418">
        <w:rPr>
          <w:sz w:val="26"/>
          <w:szCs w:val="26"/>
          <w:vertAlign w:val="subscript"/>
        </w:rPr>
        <w:t>мс</w:t>
      </w:r>
      <w:r w:rsidR="00F6053E" w:rsidRPr="00633418">
        <w:rPr>
          <w:sz w:val="26"/>
          <w:szCs w:val="26"/>
        </w:rPr>
        <w:t xml:space="preserve"> </w:t>
      </w:r>
      <w:r w:rsidRPr="00633418">
        <w:rPr>
          <w:sz w:val="26"/>
          <w:szCs w:val="26"/>
        </w:rPr>
        <w:t xml:space="preserve">- </w:t>
      </w:r>
      <w:r w:rsidRPr="00633418">
        <w:rPr>
          <w:rFonts w:eastAsia="Calibri"/>
          <w:sz w:val="26"/>
          <w:szCs w:val="26"/>
          <w:lang w:eastAsia="en-US"/>
        </w:rPr>
        <w:t>количество муниципальных служащих в соответствии со штатным расписанием</w:t>
      </w:r>
      <w:r w:rsidR="00376CA8">
        <w:rPr>
          <w:rFonts w:eastAsia="Calibri"/>
          <w:sz w:val="26"/>
          <w:szCs w:val="26"/>
          <w:lang w:eastAsia="en-US"/>
        </w:rPr>
        <w:t xml:space="preserve"> на отчетную дату</w:t>
      </w:r>
      <w:r w:rsidRPr="00633418">
        <w:rPr>
          <w:rFonts w:eastAsia="Calibri"/>
          <w:sz w:val="26"/>
          <w:szCs w:val="26"/>
          <w:lang w:eastAsia="en-US"/>
        </w:rPr>
        <w:t>.</w:t>
      </w:r>
    </w:p>
    <w:p w14:paraId="35E71395" w14:textId="77777777" w:rsidR="00832D36" w:rsidRPr="00633418" w:rsidRDefault="00832D36" w:rsidP="002C0243">
      <w:pPr>
        <w:autoSpaceDE w:val="0"/>
        <w:autoSpaceDN w:val="0"/>
        <w:adjustRightInd w:val="0"/>
        <w:jc w:val="both"/>
        <w:rPr>
          <w:rFonts w:eastAsia="Calibri"/>
          <w:lang w:eastAsia="en-US"/>
        </w:rPr>
      </w:pPr>
    </w:p>
    <w:p w14:paraId="7CE70887" w14:textId="77777777" w:rsidR="00A0000A" w:rsidRPr="00633418" w:rsidRDefault="002C0243" w:rsidP="00767C2C">
      <w:pPr>
        <w:tabs>
          <w:tab w:val="left" w:pos="1080"/>
        </w:tabs>
        <w:ind w:firstLine="709"/>
        <w:jc w:val="both"/>
        <w:rPr>
          <w:sz w:val="26"/>
          <w:szCs w:val="26"/>
          <w:u w:val="single"/>
        </w:rPr>
      </w:pPr>
      <w:r>
        <w:rPr>
          <w:sz w:val="26"/>
          <w:szCs w:val="26"/>
          <w:u w:val="single"/>
        </w:rPr>
        <w:t>5</w:t>
      </w:r>
      <w:r w:rsidR="00A0000A" w:rsidRPr="00633418">
        <w:rPr>
          <w:sz w:val="26"/>
          <w:szCs w:val="26"/>
          <w:u w:val="single"/>
        </w:rPr>
        <w:t>. Наименование показателя</w:t>
      </w:r>
    </w:p>
    <w:p w14:paraId="463F153C" w14:textId="77777777" w:rsidR="00A0000A" w:rsidRPr="00633418" w:rsidRDefault="00F953DF" w:rsidP="00767C2C">
      <w:pPr>
        <w:autoSpaceDE w:val="0"/>
        <w:autoSpaceDN w:val="0"/>
        <w:adjustRightInd w:val="0"/>
        <w:ind w:firstLine="709"/>
        <w:jc w:val="both"/>
        <w:rPr>
          <w:sz w:val="26"/>
          <w:szCs w:val="26"/>
          <w:u w:val="single"/>
        </w:rPr>
      </w:pPr>
      <w:r w:rsidRPr="00633418">
        <w:rPr>
          <w:sz w:val="26"/>
          <w:szCs w:val="26"/>
        </w:rPr>
        <w:t>Оценка горожанами доверия к муниципальной власти</w:t>
      </w:r>
      <w:r w:rsidR="00A0000A" w:rsidRPr="00633418">
        <w:rPr>
          <w:sz w:val="26"/>
          <w:szCs w:val="26"/>
        </w:rPr>
        <w:t xml:space="preserve"> </w:t>
      </w:r>
    </w:p>
    <w:p w14:paraId="7D1E71BD" w14:textId="77777777" w:rsidR="00BB36B4" w:rsidRPr="00633418" w:rsidRDefault="00BB36B4" w:rsidP="00767C2C">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00096911" w:rsidRPr="00633418">
        <w:rPr>
          <w:rFonts w:eastAsia="Calibri"/>
          <w:sz w:val="26"/>
          <w:szCs w:val="26"/>
          <w:lang w:eastAsia="en-US"/>
        </w:rPr>
        <w:t xml:space="preserve"> </w:t>
      </w:r>
      <w:r w:rsidR="00564885" w:rsidRPr="00633418">
        <w:rPr>
          <w:rFonts w:eastAsia="Calibri"/>
          <w:sz w:val="26"/>
          <w:szCs w:val="26"/>
          <w:lang w:eastAsia="en-US"/>
        </w:rPr>
        <w:t>–</w:t>
      </w:r>
      <w:r w:rsidR="00096911" w:rsidRPr="00633418">
        <w:rPr>
          <w:rFonts w:eastAsia="Calibri"/>
          <w:sz w:val="26"/>
          <w:szCs w:val="26"/>
          <w:lang w:eastAsia="en-US"/>
        </w:rPr>
        <w:t xml:space="preserve"> </w:t>
      </w:r>
      <w:r w:rsidR="00F6053E" w:rsidRPr="00633418">
        <w:rPr>
          <w:rFonts w:eastAsia="Calibri"/>
          <w:sz w:val="26"/>
          <w:szCs w:val="26"/>
          <w:lang w:eastAsia="en-US"/>
        </w:rPr>
        <w:t xml:space="preserve">расчетный </w:t>
      </w:r>
      <w:r w:rsidR="00564885" w:rsidRPr="00633418">
        <w:rPr>
          <w:rFonts w:eastAsia="Calibri"/>
          <w:sz w:val="26"/>
          <w:szCs w:val="26"/>
          <w:lang w:eastAsia="en-US"/>
        </w:rPr>
        <w:t xml:space="preserve">показатель позволяет оценить </w:t>
      </w:r>
      <w:r w:rsidR="008B3EF1" w:rsidRPr="00633418">
        <w:rPr>
          <w:rFonts w:eastAsia="Calibri"/>
          <w:sz w:val="26"/>
          <w:szCs w:val="26"/>
          <w:lang w:eastAsia="en-US"/>
        </w:rPr>
        <w:t xml:space="preserve">долю </w:t>
      </w:r>
      <w:r w:rsidR="00564885" w:rsidRPr="00633418">
        <w:rPr>
          <w:rFonts w:eastAsia="Calibri"/>
          <w:sz w:val="26"/>
          <w:szCs w:val="26"/>
          <w:lang w:eastAsia="en-US"/>
        </w:rPr>
        <w:t xml:space="preserve">граждан, участвующих в социологическом опросе, </w:t>
      </w:r>
      <w:r w:rsidR="00F953DF" w:rsidRPr="00633418">
        <w:rPr>
          <w:rFonts w:eastAsia="Calibri"/>
          <w:sz w:val="26"/>
          <w:szCs w:val="26"/>
          <w:lang w:eastAsia="en-US"/>
        </w:rPr>
        <w:t>доверяющих каждому из представителей органов местного самоуправления: мэру города, главе города, городской Думе.</w:t>
      </w:r>
    </w:p>
    <w:p w14:paraId="13FE62CA" w14:textId="77777777" w:rsidR="00BB36B4" w:rsidRPr="00633418" w:rsidRDefault="00BB36B4" w:rsidP="00767C2C">
      <w:pPr>
        <w:tabs>
          <w:tab w:val="left" w:pos="1080"/>
        </w:tabs>
        <w:ind w:firstLine="709"/>
        <w:jc w:val="both"/>
        <w:rPr>
          <w:sz w:val="26"/>
          <w:szCs w:val="26"/>
        </w:rPr>
      </w:pPr>
      <w:r w:rsidRPr="00633418">
        <w:rPr>
          <w:sz w:val="26"/>
          <w:szCs w:val="26"/>
          <w:u w:val="single"/>
        </w:rPr>
        <w:t xml:space="preserve">Периодичность сбора информации </w:t>
      </w:r>
      <w:r w:rsidR="00B305D9" w:rsidRPr="00633418">
        <w:rPr>
          <w:sz w:val="26"/>
          <w:szCs w:val="26"/>
        </w:rPr>
        <w:t>–</w:t>
      </w:r>
      <w:r w:rsidRPr="00633418">
        <w:rPr>
          <w:sz w:val="26"/>
          <w:szCs w:val="26"/>
        </w:rPr>
        <w:t xml:space="preserve"> </w:t>
      </w:r>
      <w:r w:rsidR="004F4F56" w:rsidRPr="00633418">
        <w:rPr>
          <w:sz w:val="26"/>
          <w:szCs w:val="26"/>
        </w:rPr>
        <w:t xml:space="preserve">1 раз </w:t>
      </w:r>
      <w:r w:rsidR="00C623A5" w:rsidRPr="00633418">
        <w:rPr>
          <w:sz w:val="26"/>
          <w:szCs w:val="26"/>
        </w:rPr>
        <w:t>в год: по состоянию на 1 января очередного финансового года</w:t>
      </w:r>
    </w:p>
    <w:p w14:paraId="21208E11" w14:textId="77777777" w:rsidR="00D210B3" w:rsidRPr="00633418" w:rsidRDefault="00D210B3" w:rsidP="00767C2C">
      <w:pPr>
        <w:ind w:firstLine="709"/>
        <w:jc w:val="both"/>
        <w:rPr>
          <w:sz w:val="26"/>
          <w:szCs w:val="26"/>
        </w:rPr>
      </w:pPr>
      <w:r w:rsidRPr="00633418">
        <w:rPr>
          <w:sz w:val="26"/>
          <w:szCs w:val="26"/>
          <w:u w:val="single"/>
        </w:rPr>
        <w:t>Единица измерения</w:t>
      </w:r>
      <w:r w:rsidRPr="00633418">
        <w:rPr>
          <w:sz w:val="26"/>
          <w:szCs w:val="26"/>
        </w:rPr>
        <w:t xml:space="preserve"> – </w:t>
      </w:r>
      <w:r w:rsidR="00B85352" w:rsidRPr="00633418">
        <w:rPr>
          <w:sz w:val="26"/>
          <w:szCs w:val="26"/>
        </w:rPr>
        <w:t>баллы</w:t>
      </w:r>
    </w:p>
    <w:p w14:paraId="78F6DBDE" w14:textId="77777777" w:rsidR="00C37054" w:rsidRPr="00633418" w:rsidRDefault="00C37054" w:rsidP="00767C2C">
      <w:pPr>
        <w:tabs>
          <w:tab w:val="left" w:pos="1080"/>
        </w:tabs>
        <w:ind w:firstLine="709"/>
        <w:jc w:val="both"/>
        <w:rPr>
          <w:sz w:val="26"/>
          <w:szCs w:val="26"/>
          <w:u w:val="single"/>
        </w:rPr>
      </w:pPr>
      <w:r w:rsidRPr="00633418">
        <w:rPr>
          <w:bCs/>
          <w:sz w:val="26"/>
          <w:szCs w:val="26"/>
          <w:u w:val="single"/>
        </w:rPr>
        <w:t>Источник информации</w:t>
      </w:r>
      <w:r w:rsidRPr="00633418">
        <w:rPr>
          <w:bCs/>
          <w:sz w:val="26"/>
          <w:szCs w:val="26"/>
        </w:rPr>
        <w:t xml:space="preserve"> - данные социологическ</w:t>
      </w:r>
      <w:r w:rsidR="008B3EF1" w:rsidRPr="00633418">
        <w:rPr>
          <w:bCs/>
          <w:sz w:val="26"/>
          <w:szCs w:val="26"/>
        </w:rPr>
        <w:t>ого</w:t>
      </w:r>
      <w:r w:rsidRPr="00633418">
        <w:rPr>
          <w:bCs/>
          <w:sz w:val="26"/>
          <w:szCs w:val="26"/>
        </w:rPr>
        <w:t xml:space="preserve"> исследовани</w:t>
      </w:r>
      <w:r w:rsidR="008B3EF1" w:rsidRPr="00633418">
        <w:rPr>
          <w:bCs/>
          <w:sz w:val="26"/>
          <w:szCs w:val="26"/>
        </w:rPr>
        <w:t>я</w:t>
      </w:r>
      <w:r w:rsidR="00D359F7" w:rsidRPr="00633418">
        <w:rPr>
          <w:bCs/>
          <w:sz w:val="26"/>
          <w:szCs w:val="26"/>
        </w:rPr>
        <w:t>, проводимого</w:t>
      </w:r>
      <w:r w:rsidRPr="00633418">
        <w:rPr>
          <w:bCs/>
          <w:sz w:val="26"/>
          <w:szCs w:val="26"/>
        </w:rPr>
        <w:t xml:space="preserve"> МКУ ИМА «Чере</w:t>
      </w:r>
      <w:r w:rsidR="00BF6B54" w:rsidRPr="00633418">
        <w:rPr>
          <w:bCs/>
          <w:sz w:val="26"/>
          <w:szCs w:val="26"/>
        </w:rPr>
        <w:t>повец» среди основных социально-</w:t>
      </w:r>
      <w:r w:rsidRPr="00633418">
        <w:rPr>
          <w:bCs/>
          <w:sz w:val="26"/>
          <w:szCs w:val="26"/>
        </w:rPr>
        <w:t>демографически</w:t>
      </w:r>
      <w:r w:rsidR="008A3B89" w:rsidRPr="00633418">
        <w:rPr>
          <w:bCs/>
          <w:sz w:val="26"/>
          <w:szCs w:val="26"/>
        </w:rPr>
        <w:t>х групп населения старше 18 лет</w:t>
      </w:r>
    </w:p>
    <w:p w14:paraId="315DCE9B" w14:textId="77777777" w:rsidR="00A0000A" w:rsidRPr="00633418" w:rsidRDefault="00A0000A" w:rsidP="00767C2C">
      <w:pPr>
        <w:ind w:firstLine="709"/>
        <w:jc w:val="both"/>
        <w:rPr>
          <w:sz w:val="26"/>
          <w:szCs w:val="26"/>
        </w:rPr>
      </w:pPr>
      <w:r w:rsidRPr="00633418">
        <w:rPr>
          <w:sz w:val="26"/>
          <w:szCs w:val="26"/>
          <w:u w:val="single"/>
        </w:rPr>
        <w:t>Расчет показателя</w:t>
      </w:r>
      <w:r w:rsidRPr="00633418">
        <w:rPr>
          <w:sz w:val="26"/>
          <w:szCs w:val="26"/>
        </w:rPr>
        <w:t>:</w:t>
      </w:r>
    </w:p>
    <w:p w14:paraId="76CBECFE" w14:textId="77777777" w:rsidR="00F11038" w:rsidRPr="00633418" w:rsidRDefault="00F11038" w:rsidP="00767C2C">
      <w:pPr>
        <w:tabs>
          <w:tab w:val="left" w:pos="1080"/>
        </w:tabs>
        <w:ind w:firstLine="709"/>
        <w:jc w:val="both"/>
        <w:rPr>
          <w:bCs/>
          <w:sz w:val="26"/>
          <w:szCs w:val="26"/>
        </w:rPr>
      </w:pPr>
    </w:p>
    <w:p w14:paraId="084FC091" w14:textId="77777777" w:rsidR="00F953DF" w:rsidRPr="00633418" w:rsidRDefault="00F953DF" w:rsidP="00767C2C">
      <w:pPr>
        <w:tabs>
          <w:tab w:val="left" w:pos="1080"/>
        </w:tabs>
        <w:ind w:firstLine="709"/>
        <w:jc w:val="center"/>
        <w:rPr>
          <w:bCs/>
          <w:i/>
          <w:sz w:val="26"/>
          <w:szCs w:val="26"/>
        </w:rPr>
      </w:pPr>
      <m:oMathPara>
        <m:oMath>
          <m:r>
            <w:rPr>
              <w:rFonts w:ascii="Cambria Math" w:hAnsi="Cambria Math"/>
              <w:sz w:val="26"/>
              <w:szCs w:val="26"/>
              <w:lang w:val="en-US"/>
            </w:rPr>
            <m:t>Д=(</m:t>
          </m:r>
          <m:sSub>
            <m:sSubPr>
              <m:ctrlPr>
                <w:rPr>
                  <w:rFonts w:ascii="Cambria Math" w:hAnsi="Cambria Math"/>
                  <w:bCs/>
                  <w:i/>
                  <w:sz w:val="26"/>
                  <w:szCs w:val="26"/>
                  <w:lang w:val="en-US"/>
                </w:rPr>
              </m:ctrlPr>
            </m:sSubPr>
            <m:e>
              <m:r>
                <w:rPr>
                  <w:rFonts w:ascii="Cambria Math" w:hAnsi="Cambria Math"/>
                  <w:sz w:val="26"/>
                  <w:szCs w:val="26"/>
                  <w:lang w:val="en-US"/>
                </w:rPr>
                <m:t>а</m:t>
              </m:r>
            </m:e>
            <m:sub>
              <m:r>
                <w:rPr>
                  <w:rFonts w:ascii="Cambria Math" w:hAnsi="Cambria Math"/>
                  <w:sz w:val="26"/>
                  <w:szCs w:val="26"/>
                  <w:lang w:val="en-US"/>
                </w:rPr>
                <m:t>1</m:t>
              </m:r>
            </m:sub>
          </m:sSub>
          <m:r>
            <w:rPr>
              <w:rFonts w:ascii="Cambria Math" w:hAnsi="Cambria Math"/>
              <w:sz w:val="26"/>
              <w:szCs w:val="26"/>
              <w:lang w:val="en-US"/>
            </w:rPr>
            <m:t>*100+</m:t>
          </m:r>
          <m:sSub>
            <m:sSubPr>
              <m:ctrlPr>
                <w:rPr>
                  <w:rFonts w:ascii="Cambria Math" w:hAnsi="Cambria Math"/>
                  <w:bCs/>
                  <w:i/>
                  <w:sz w:val="26"/>
                  <w:szCs w:val="26"/>
                  <w:lang w:val="en-US"/>
                </w:rPr>
              </m:ctrlPr>
            </m:sSubPr>
            <m:e>
              <m:r>
                <w:rPr>
                  <w:rFonts w:ascii="Cambria Math" w:hAnsi="Cambria Math"/>
                  <w:sz w:val="26"/>
                  <w:szCs w:val="26"/>
                  <w:lang w:val="en-US"/>
                </w:rPr>
                <m:t>а</m:t>
              </m:r>
            </m:e>
            <m:sub>
              <m:r>
                <w:rPr>
                  <w:rFonts w:ascii="Cambria Math" w:hAnsi="Cambria Math"/>
                  <w:sz w:val="26"/>
                  <w:szCs w:val="26"/>
                  <w:lang w:val="en-US"/>
                </w:rPr>
                <m:t>2</m:t>
              </m:r>
            </m:sub>
          </m:sSub>
          <m:r>
            <w:rPr>
              <w:rFonts w:ascii="Cambria Math" w:hAnsi="Cambria Math"/>
              <w:sz w:val="26"/>
              <w:szCs w:val="26"/>
              <w:lang w:val="en-US"/>
            </w:rPr>
            <m:t>*75+</m:t>
          </m:r>
          <m:sSub>
            <m:sSubPr>
              <m:ctrlPr>
                <w:rPr>
                  <w:rFonts w:ascii="Cambria Math" w:hAnsi="Cambria Math"/>
                  <w:bCs/>
                  <w:i/>
                  <w:sz w:val="26"/>
                  <w:szCs w:val="26"/>
                  <w:lang w:val="en-US"/>
                </w:rPr>
              </m:ctrlPr>
            </m:sSubPr>
            <m:e>
              <m:r>
                <w:rPr>
                  <w:rFonts w:ascii="Cambria Math" w:hAnsi="Cambria Math"/>
                  <w:sz w:val="26"/>
                  <w:szCs w:val="26"/>
                  <w:lang w:val="en-US"/>
                </w:rPr>
                <m:t>а</m:t>
              </m:r>
            </m:e>
            <m:sub>
              <m:r>
                <w:rPr>
                  <w:rFonts w:ascii="Cambria Math" w:hAnsi="Cambria Math"/>
                  <w:sz w:val="26"/>
                  <w:szCs w:val="26"/>
                  <w:lang w:val="en-US"/>
                </w:rPr>
                <m:t>3</m:t>
              </m:r>
            </m:sub>
          </m:sSub>
          <m:r>
            <w:rPr>
              <w:rFonts w:ascii="Cambria Math" w:hAnsi="Cambria Math"/>
              <w:sz w:val="26"/>
              <w:szCs w:val="26"/>
              <w:lang w:val="en-US"/>
            </w:rPr>
            <m:t>*25+</m:t>
          </m:r>
          <m:sSub>
            <m:sSubPr>
              <m:ctrlPr>
                <w:rPr>
                  <w:rFonts w:ascii="Cambria Math" w:hAnsi="Cambria Math"/>
                  <w:bCs/>
                  <w:i/>
                  <w:sz w:val="26"/>
                  <w:szCs w:val="26"/>
                  <w:lang w:val="en-US"/>
                </w:rPr>
              </m:ctrlPr>
            </m:sSubPr>
            <m:e>
              <m:r>
                <w:rPr>
                  <w:rFonts w:ascii="Cambria Math" w:hAnsi="Cambria Math"/>
                  <w:sz w:val="26"/>
                  <w:szCs w:val="26"/>
                  <w:lang w:val="en-US"/>
                </w:rPr>
                <m:t>а</m:t>
              </m:r>
            </m:e>
            <m:sub>
              <m:r>
                <w:rPr>
                  <w:rFonts w:ascii="Cambria Math" w:hAnsi="Cambria Math"/>
                  <w:sz w:val="26"/>
                  <w:szCs w:val="26"/>
                  <w:lang w:val="en-US"/>
                </w:rPr>
                <m:t>4</m:t>
              </m:r>
            </m:sub>
          </m:sSub>
          <m:r>
            <w:rPr>
              <w:rFonts w:ascii="Cambria Math" w:hAnsi="Cambria Math"/>
              <w:sz w:val="26"/>
              <w:szCs w:val="26"/>
              <w:lang w:val="en-US"/>
            </w:rPr>
            <m:t>*0+</m:t>
          </m:r>
          <m:sSub>
            <m:sSubPr>
              <m:ctrlPr>
                <w:rPr>
                  <w:rFonts w:ascii="Cambria Math" w:hAnsi="Cambria Math"/>
                  <w:bCs/>
                  <w:i/>
                  <w:sz w:val="26"/>
                  <w:szCs w:val="26"/>
                  <w:lang w:val="en-US"/>
                </w:rPr>
              </m:ctrlPr>
            </m:sSubPr>
            <m:e>
              <m:r>
                <w:rPr>
                  <w:rFonts w:ascii="Cambria Math" w:hAnsi="Cambria Math"/>
                  <w:sz w:val="26"/>
                  <w:szCs w:val="26"/>
                  <w:lang w:val="en-US"/>
                </w:rPr>
                <m:t>а</m:t>
              </m:r>
            </m:e>
            <m:sub>
              <m:r>
                <w:rPr>
                  <w:rFonts w:ascii="Cambria Math" w:hAnsi="Cambria Math"/>
                  <w:sz w:val="26"/>
                  <w:szCs w:val="26"/>
                  <w:lang w:val="en-US"/>
                </w:rPr>
                <m:t>5</m:t>
              </m:r>
            </m:sub>
          </m:sSub>
          <m:r>
            <w:rPr>
              <w:rFonts w:ascii="Cambria Math" w:hAnsi="Cambria Math"/>
              <w:sz w:val="26"/>
              <w:szCs w:val="26"/>
              <w:lang w:val="en-US"/>
            </w:rPr>
            <m:t>*50)/n</m:t>
          </m:r>
        </m:oMath>
      </m:oMathPara>
    </w:p>
    <w:p w14:paraId="769B2A8D" w14:textId="77777777" w:rsidR="00EA4F03" w:rsidRDefault="00EA4F03" w:rsidP="00767C2C">
      <w:pPr>
        <w:ind w:firstLine="709"/>
        <w:jc w:val="both"/>
        <w:rPr>
          <w:sz w:val="26"/>
          <w:szCs w:val="26"/>
        </w:rPr>
      </w:pPr>
    </w:p>
    <w:p w14:paraId="39BC660C" w14:textId="77777777" w:rsidR="00F11038" w:rsidRPr="00633418" w:rsidRDefault="00F953DF" w:rsidP="00EA4F03">
      <w:pPr>
        <w:jc w:val="both"/>
        <w:rPr>
          <w:sz w:val="26"/>
          <w:szCs w:val="26"/>
        </w:rPr>
      </w:pPr>
      <w:r w:rsidRPr="00633418">
        <w:rPr>
          <w:sz w:val="26"/>
          <w:szCs w:val="26"/>
        </w:rPr>
        <w:t>Д – индекс доверия горожан к муниципальной власти;</w:t>
      </w:r>
    </w:p>
    <w:p w14:paraId="0BA3B9E5" w14:textId="77777777" w:rsidR="00F953DF" w:rsidRPr="00633418" w:rsidRDefault="00F953DF" w:rsidP="00EA4F03">
      <w:pPr>
        <w:jc w:val="both"/>
        <w:rPr>
          <w:sz w:val="26"/>
          <w:szCs w:val="26"/>
        </w:rPr>
      </w:pPr>
      <w:r w:rsidRPr="00633418">
        <w:rPr>
          <w:sz w:val="26"/>
          <w:szCs w:val="26"/>
        </w:rPr>
        <w:t>а</w:t>
      </w:r>
      <w:r w:rsidRPr="00633418">
        <w:rPr>
          <w:sz w:val="26"/>
          <w:szCs w:val="26"/>
          <w:vertAlign w:val="subscript"/>
        </w:rPr>
        <w:t>1</w:t>
      </w:r>
      <w:r w:rsidRPr="00633418">
        <w:rPr>
          <w:sz w:val="26"/>
          <w:szCs w:val="26"/>
        </w:rPr>
        <w:t xml:space="preserve"> – количество ответивших «Полностью доверяю»;</w:t>
      </w:r>
    </w:p>
    <w:p w14:paraId="231F505F" w14:textId="77777777" w:rsidR="00F953DF" w:rsidRPr="00633418" w:rsidRDefault="00F953DF" w:rsidP="00EA4F03">
      <w:pPr>
        <w:jc w:val="both"/>
        <w:rPr>
          <w:sz w:val="26"/>
          <w:szCs w:val="26"/>
        </w:rPr>
      </w:pPr>
      <w:r w:rsidRPr="00633418">
        <w:rPr>
          <w:sz w:val="26"/>
          <w:szCs w:val="26"/>
        </w:rPr>
        <w:t>а</w:t>
      </w:r>
      <w:r w:rsidRPr="00633418">
        <w:rPr>
          <w:sz w:val="26"/>
          <w:szCs w:val="26"/>
          <w:vertAlign w:val="subscript"/>
        </w:rPr>
        <w:t>2</w:t>
      </w:r>
      <w:r w:rsidRPr="00633418">
        <w:rPr>
          <w:sz w:val="26"/>
          <w:szCs w:val="26"/>
        </w:rPr>
        <w:t xml:space="preserve"> – количество ответивших «Скорее доверяю»;</w:t>
      </w:r>
    </w:p>
    <w:p w14:paraId="035B1F9C" w14:textId="77777777" w:rsidR="00F953DF" w:rsidRPr="00633418" w:rsidRDefault="00F953DF" w:rsidP="00EA4F03">
      <w:pPr>
        <w:jc w:val="both"/>
        <w:rPr>
          <w:sz w:val="26"/>
          <w:szCs w:val="26"/>
        </w:rPr>
      </w:pPr>
      <w:r w:rsidRPr="00633418">
        <w:rPr>
          <w:sz w:val="26"/>
          <w:szCs w:val="26"/>
        </w:rPr>
        <w:t>а</w:t>
      </w:r>
      <w:r w:rsidRPr="00633418">
        <w:rPr>
          <w:sz w:val="26"/>
          <w:szCs w:val="26"/>
          <w:vertAlign w:val="subscript"/>
        </w:rPr>
        <w:t>3</w:t>
      </w:r>
      <w:r w:rsidRPr="00633418">
        <w:rPr>
          <w:sz w:val="26"/>
          <w:szCs w:val="26"/>
        </w:rPr>
        <w:t xml:space="preserve"> – количество ответивших «Скорее не доверяю»;</w:t>
      </w:r>
    </w:p>
    <w:p w14:paraId="59D86801" w14:textId="77777777" w:rsidR="00F953DF" w:rsidRPr="00633418" w:rsidRDefault="00F953DF" w:rsidP="00EA4F03">
      <w:pPr>
        <w:jc w:val="both"/>
        <w:rPr>
          <w:sz w:val="26"/>
          <w:szCs w:val="26"/>
        </w:rPr>
      </w:pPr>
      <w:r w:rsidRPr="00633418">
        <w:rPr>
          <w:sz w:val="26"/>
          <w:szCs w:val="26"/>
        </w:rPr>
        <w:t>а</w:t>
      </w:r>
      <w:r w:rsidRPr="00633418">
        <w:rPr>
          <w:sz w:val="26"/>
          <w:szCs w:val="26"/>
          <w:vertAlign w:val="subscript"/>
        </w:rPr>
        <w:t>4</w:t>
      </w:r>
      <w:r w:rsidRPr="00633418">
        <w:rPr>
          <w:sz w:val="26"/>
          <w:szCs w:val="26"/>
        </w:rPr>
        <w:t xml:space="preserve"> – количество ответивших «Совсем не доверяю»;</w:t>
      </w:r>
    </w:p>
    <w:p w14:paraId="5E1AE160" w14:textId="77777777" w:rsidR="00F953DF" w:rsidRPr="00633418" w:rsidRDefault="00F953DF" w:rsidP="00EA4F03">
      <w:pPr>
        <w:jc w:val="both"/>
        <w:rPr>
          <w:sz w:val="26"/>
          <w:szCs w:val="26"/>
        </w:rPr>
      </w:pPr>
      <w:r w:rsidRPr="00633418">
        <w:rPr>
          <w:sz w:val="26"/>
          <w:szCs w:val="26"/>
        </w:rPr>
        <w:t>а</w:t>
      </w:r>
      <w:r w:rsidRPr="00633418">
        <w:rPr>
          <w:sz w:val="26"/>
          <w:szCs w:val="26"/>
          <w:vertAlign w:val="subscript"/>
        </w:rPr>
        <w:t>5</w:t>
      </w:r>
      <w:r w:rsidRPr="00633418">
        <w:rPr>
          <w:sz w:val="26"/>
          <w:szCs w:val="26"/>
        </w:rPr>
        <w:t xml:space="preserve"> – количество ответивших «Затрудняюсь определиться, доверяю или не доверяю»;</w:t>
      </w:r>
    </w:p>
    <w:p w14:paraId="4845191C" w14:textId="77777777" w:rsidR="00F953DF" w:rsidRPr="00633418" w:rsidRDefault="00F953DF" w:rsidP="00EA4F03">
      <w:pPr>
        <w:jc w:val="both"/>
        <w:rPr>
          <w:sz w:val="26"/>
          <w:szCs w:val="26"/>
        </w:rPr>
      </w:pPr>
    </w:p>
    <w:p w14:paraId="1DE11CF8" w14:textId="77777777" w:rsidR="00F953DF" w:rsidRPr="00633418" w:rsidRDefault="00F953DF" w:rsidP="00EA4F03">
      <w:pPr>
        <w:jc w:val="both"/>
        <w:rPr>
          <w:sz w:val="26"/>
          <w:szCs w:val="26"/>
        </w:rPr>
      </w:pPr>
      <w:r w:rsidRPr="00633418">
        <w:rPr>
          <w:sz w:val="26"/>
          <w:szCs w:val="26"/>
        </w:rPr>
        <w:t>Ответам придается значимость:</w:t>
      </w:r>
    </w:p>
    <w:p w14:paraId="602108BE" w14:textId="77777777" w:rsidR="00AC6CF3" w:rsidRPr="00633418" w:rsidRDefault="00F953DF" w:rsidP="00EA4F03">
      <w:pPr>
        <w:jc w:val="both"/>
        <w:rPr>
          <w:sz w:val="26"/>
          <w:szCs w:val="26"/>
        </w:rPr>
      </w:pPr>
      <w:r w:rsidRPr="00633418">
        <w:rPr>
          <w:sz w:val="26"/>
          <w:szCs w:val="26"/>
        </w:rPr>
        <w:t xml:space="preserve">«Полностью доверяю» - </w:t>
      </w:r>
      <w:r w:rsidR="00AC6CF3" w:rsidRPr="00633418">
        <w:rPr>
          <w:sz w:val="26"/>
          <w:szCs w:val="26"/>
        </w:rPr>
        <w:t>«100»;</w:t>
      </w:r>
    </w:p>
    <w:p w14:paraId="6E595922" w14:textId="77777777" w:rsidR="00F953DF" w:rsidRPr="00633418" w:rsidRDefault="00F953DF" w:rsidP="00EA4F03">
      <w:pPr>
        <w:jc w:val="both"/>
        <w:rPr>
          <w:sz w:val="26"/>
          <w:szCs w:val="26"/>
        </w:rPr>
      </w:pPr>
      <w:r w:rsidRPr="00633418">
        <w:rPr>
          <w:sz w:val="26"/>
          <w:szCs w:val="26"/>
        </w:rPr>
        <w:t>«Скорее доверяю»</w:t>
      </w:r>
      <w:r w:rsidR="00AC6CF3" w:rsidRPr="00633418">
        <w:rPr>
          <w:sz w:val="26"/>
          <w:szCs w:val="26"/>
        </w:rPr>
        <w:t xml:space="preserve"> - «75»;</w:t>
      </w:r>
    </w:p>
    <w:p w14:paraId="74BD4DB5" w14:textId="77777777" w:rsidR="00F953DF" w:rsidRPr="00633418" w:rsidRDefault="00F953DF" w:rsidP="00EA4F03">
      <w:pPr>
        <w:jc w:val="both"/>
        <w:rPr>
          <w:sz w:val="26"/>
          <w:szCs w:val="26"/>
        </w:rPr>
      </w:pPr>
      <w:r w:rsidRPr="00633418">
        <w:rPr>
          <w:sz w:val="26"/>
          <w:szCs w:val="26"/>
        </w:rPr>
        <w:t>«Скорее не доверяю»</w:t>
      </w:r>
      <w:r w:rsidR="00AC6CF3" w:rsidRPr="00633418">
        <w:rPr>
          <w:sz w:val="26"/>
          <w:szCs w:val="26"/>
        </w:rPr>
        <w:t xml:space="preserve"> - «25»;</w:t>
      </w:r>
    </w:p>
    <w:p w14:paraId="1D5B0960" w14:textId="77777777" w:rsidR="00F953DF" w:rsidRPr="00633418" w:rsidRDefault="00F953DF" w:rsidP="00EA4F03">
      <w:pPr>
        <w:jc w:val="both"/>
        <w:rPr>
          <w:sz w:val="26"/>
          <w:szCs w:val="26"/>
        </w:rPr>
      </w:pPr>
      <w:r w:rsidRPr="00633418">
        <w:rPr>
          <w:sz w:val="26"/>
          <w:szCs w:val="26"/>
        </w:rPr>
        <w:t>«Совсем не доверяю»</w:t>
      </w:r>
      <w:r w:rsidR="00AC6CF3" w:rsidRPr="00633418">
        <w:rPr>
          <w:sz w:val="26"/>
          <w:szCs w:val="26"/>
        </w:rPr>
        <w:t xml:space="preserve"> - «0»;</w:t>
      </w:r>
    </w:p>
    <w:p w14:paraId="48835BA6" w14:textId="77777777" w:rsidR="00F953DF" w:rsidRPr="00633418" w:rsidRDefault="00F953DF" w:rsidP="00EA4F03">
      <w:pPr>
        <w:jc w:val="both"/>
        <w:rPr>
          <w:sz w:val="26"/>
          <w:szCs w:val="26"/>
        </w:rPr>
      </w:pPr>
      <w:r w:rsidRPr="00633418">
        <w:rPr>
          <w:sz w:val="26"/>
          <w:szCs w:val="26"/>
        </w:rPr>
        <w:t>«Затрудняюсь определиться, доверяю или не доверяю»</w:t>
      </w:r>
      <w:r w:rsidR="00AC6CF3" w:rsidRPr="00633418">
        <w:rPr>
          <w:sz w:val="26"/>
          <w:szCs w:val="26"/>
        </w:rPr>
        <w:t xml:space="preserve"> - «50».</w:t>
      </w:r>
    </w:p>
    <w:p w14:paraId="725FDCD9" w14:textId="77777777" w:rsidR="00F953DF" w:rsidRPr="00633418" w:rsidRDefault="00F953DF" w:rsidP="006A627E">
      <w:pPr>
        <w:jc w:val="both"/>
        <w:rPr>
          <w:sz w:val="26"/>
          <w:szCs w:val="26"/>
        </w:rPr>
      </w:pPr>
    </w:p>
    <w:p w14:paraId="62A86019" w14:textId="77777777" w:rsidR="00A0000A" w:rsidRPr="00633418" w:rsidRDefault="002C0243" w:rsidP="00767C2C">
      <w:pPr>
        <w:tabs>
          <w:tab w:val="left" w:pos="1080"/>
        </w:tabs>
        <w:ind w:firstLine="709"/>
        <w:jc w:val="both"/>
        <w:rPr>
          <w:sz w:val="26"/>
          <w:szCs w:val="26"/>
          <w:u w:val="single"/>
        </w:rPr>
      </w:pPr>
      <w:r>
        <w:rPr>
          <w:sz w:val="26"/>
          <w:szCs w:val="26"/>
          <w:u w:val="single"/>
        </w:rPr>
        <w:t>6</w:t>
      </w:r>
      <w:r w:rsidR="00A0000A" w:rsidRPr="00633418">
        <w:rPr>
          <w:sz w:val="26"/>
          <w:szCs w:val="26"/>
          <w:u w:val="single"/>
        </w:rPr>
        <w:t>. Наименование показателя</w:t>
      </w:r>
    </w:p>
    <w:p w14:paraId="707B953E" w14:textId="77777777" w:rsidR="00A0000A" w:rsidRPr="00633418" w:rsidRDefault="00BF4809" w:rsidP="00767C2C">
      <w:pPr>
        <w:tabs>
          <w:tab w:val="left" w:pos="1080"/>
        </w:tabs>
        <w:ind w:firstLine="709"/>
        <w:jc w:val="both"/>
        <w:rPr>
          <w:sz w:val="26"/>
          <w:szCs w:val="26"/>
          <w:u w:val="single"/>
        </w:rPr>
      </w:pPr>
      <w:r w:rsidRPr="00633418">
        <w:rPr>
          <w:sz w:val="26"/>
          <w:szCs w:val="26"/>
        </w:rPr>
        <w:t>уровень</w:t>
      </w:r>
      <w:r w:rsidR="00A0000A" w:rsidRPr="00633418">
        <w:rPr>
          <w:sz w:val="26"/>
          <w:szCs w:val="26"/>
        </w:rPr>
        <w:t xml:space="preserve"> удовлетворенности заявителей качеством и доступностью предоставления муниципальных услуг</w:t>
      </w:r>
      <w:r w:rsidR="000E48F0" w:rsidRPr="00633418">
        <w:rPr>
          <w:sz w:val="26"/>
          <w:szCs w:val="26"/>
        </w:rPr>
        <w:t xml:space="preserve"> </w:t>
      </w:r>
    </w:p>
    <w:p w14:paraId="50195685" w14:textId="77777777" w:rsidR="004D19ED" w:rsidRPr="00633418" w:rsidRDefault="00BB36B4" w:rsidP="00767C2C">
      <w:pPr>
        <w:tabs>
          <w:tab w:val="left" w:pos="1080"/>
        </w:tabs>
        <w:ind w:firstLine="709"/>
        <w:jc w:val="both"/>
        <w:rPr>
          <w:rFonts w:eastAsia="Calibri"/>
          <w:sz w:val="26"/>
          <w:szCs w:val="26"/>
          <w:lang w:eastAsia="en-US"/>
        </w:rPr>
      </w:pPr>
      <w:r w:rsidRPr="00633418">
        <w:rPr>
          <w:rFonts w:eastAsia="Calibri"/>
          <w:sz w:val="26"/>
          <w:szCs w:val="26"/>
          <w:u w:val="single"/>
          <w:lang w:eastAsia="en-US"/>
        </w:rPr>
        <w:lastRenderedPageBreak/>
        <w:t>Характеристика показателя</w:t>
      </w:r>
      <w:r w:rsidR="0014515F" w:rsidRPr="00633418">
        <w:rPr>
          <w:rFonts w:eastAsia="Calibri"/>
          <w:sz w:val="26"/>
          <w:szCs w:val="26"/>
          <w:lang w:eastAsia="en-US"/>
        </w:rPr>
        <w:t xml:space="preserve"> </w:t>
      </w:r>
      <w:r w:rsidR="004D19ED" w:rsidRPr="00633418">
        <w:rPr>
          <w:rFonts w:eastAsia="Calibri"/>
          <w:sz w:val="26"/>
          <w:szCs w:val="26"/>
          <w:lang w:eastAsia="en-US"/>
        </w:rPr>
        <w:t>–</w:t>
      </w:r>
      <w:r w:rsidR="0014515F" w:rsidRPr="00633418">
        <w:rPr>
          <w:rFonts w:eastAsia="Calibri"/>
          <w:sz w:val="26"/>
          <w:szCs w:val="26"/>
          <w:lang w:eastAsia="en-US"/>
        </w:rPr>
        <w:t xml:space="preserve"> </w:t>
      </w:r>
      <w:r w:rsidR="004D19ED" w:rsidRPr="00633418">
        <w:rPr>
          <w:rFonts w:eastAsia="Calibri"/>
          <w:sz w:val="26"/>
          <w:szCs w:val="26"/>
          <w:lang w:eastAsia="en-US"/>
        </w:rPr>
        <w:t xml:space="preserve">расчетный показатель, позволяющий оценить </w:t>
      </w:r>
      <w:r w:rsidR="00411DF5" w:rsidRPr="00633418">
        <w:rPr>
          <w:rFonts w:eastAsia="Calibri"/>
          <w:sz w:val="26"/>
          <w:szCs w:val="26"/>
          <w:lang w:eastAsia="en-US"/>
        </w:rPr>
        <w:t xml:space="preserve">восприятие заявителями степени выполнения их требований к </w:t>
      </w:r>
      <w:r w:rsidR="004D19ED" w:rsidRPr="00633418">
        <w:rPr>
          <w:rFonts w:eastAsia="Calibri"/>
          <w:sz w:val="26"/>
          <w:szCs w:val="26"/>
          <w:lang w:eastAsia="en-US"/>
        </w:rPr>
        <w:t>качеств</w:t>
      </w:r>
      <w:r w:rsidR="00411DF5" w:rsidRPr="00633418">
        <w:rPr>
          <w:rFonts w:eastAsia="Calibri"/>
          <w:sz w:val="26"/>
          <w:szCs w:val="26"/>
          <w:lang w:eastAsia="en-US"/>
        </w:rPr>
        <w:t>у</w:t>
      </w:r>
      <w:r w:rsidR="004D19ED" w:rsidRPr="00633418">
        <w:rPr>
          <w:rFonts w:eastAsia="Calibri"/>
          <w:sz w:val="26"/>
          <w:szCs w:val="26"/>
          <w:lang w:eastAsia="en-US"/>
        </w:rPr>
        <w:t xml:space="preserve"> </w:t>
      </w:r>
      <w:r w:rsidR="00E4718D" w:rsidRPr="00633418">
        <w:rPr>
          <w:rFonts w:eastAsia="Calibri"/>
          <w:sz w:val="26"/>
          <w:szCs w:val="26"/>
          <w:lang w:eastAsia="en-US"/>
        </w:rPr>
        <w:t xml:space="preserve">и доступности </w:t>
      </w:r>
      <w:r w:rsidR="004D19ED" w:rsidRPr="00633418">
        <w:rPr>
          <w:rFonts w:eastAsia="Calibri"/>
          <w:sz w:val="26"/>
          <w:szCs w:val="26"/>
          <w:lang w:eastAsia="en-US"/>
        </w:rPr>
        <w:t>предоставл</w:t>
      </w:r>
      <w:r w:rsidR="00411DF5" w:rsidRPr="00633418">
        <w:rPr>
          <w:rFonts w:eastAsia="Calibri"/>
          <w:sz w:val="26"/>
          <w:szCs w:val="26"/>
          <w:lang w:eastAsia="en-US"/>
        </w:rPr>
        <w:t>яемых</w:t>
      </w:r>
      <w:r w:rsidR="004D19ED" w:rsidRPr="00633418">
        <w:rPr>
          <w:rFonts w:eastAsia="Calibri"/>
          <w:sz w:val="26"/>
          <w:szCs w:val="26"/>
          <w:lang w:eastAsia="en-US"/>
        </w:rPr>
        <w:t xml:space="preserve"> муниципальных услуг </w:t>
      </w:r>
    </w:p>
    <w:p w14:paraId="771914D7" w14:textId="77777777" w:rsidR="00BB36B4" w:rsidRPr="00633418" w:rsidRDefault="00BB36B4" w:rsidP="00767C2C">
      <w:pPr>
        <w:tabs>
          <w:tab w:val="left" w:pos="1080"/>
        </w:tabs>
        <w:ind w:firstLine="709"/>
        <w:jc w:val="both"/>
        <w:rPr>
          <w:sz w:val="26"/>
          <w:szCs w:val="26"/>
          <w:u w:val="single"/>
        </w:rPr>
      </w:pPr>
      <w:r w:rsidRPr="00633418">
        <w:rPr>
          <w:sz w:val="26"/>
          <w:szCs w:val="26"/>
          <w:u w:val="single"/>
        </w:rPr>
        <w:t xml:space="preserve">Периодичность сбора информации </w:t>
      </w:r>
      <w:r w:rsidR="00A47B61" w:rsidRPr="00633418">
        <w:rPr>
          <w:sz w:val="26"/>
          <w:szCs w:val="26"/>
        </w:rPr>
        <w:t>–</w:t>
      </w:r>
      <w:r w:rsidRPr="00633418">
        <w:rPr>
          <w:sz w:val="26"/>
          <w:szCs w:val="26"/>
        </w:rPr>
        <w:t xml:space="preserve"> </w:t>
      </w:r>
      <w:r w:rsidR="00425CD7" w:rsidRPr="00633418">
        <w:rPr>
          <w:sz w:val="26"/>
          <w:szCs w:val="26"/>
        </w:rPr>
        <w:t>2 раза в год: по состоянию на 1 января очередного финансового года; на 1 июля текущего года</w:t>
      </w:r>
    </w:p>
    <w:p w14:paraId="184164DC" w14:textId="77777777" w:rsidR="000E48F0" w:rsidRPr="00633418" w:rsidRDefault="000E48F0" w:rsidP="00767C2C">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1FC6FD01" w14:textId="77777777" w:rsidR="000E48F0" w:rsidRPr="00633418" w:rsidRDefault="000E48F0" w:rsidP="00767C2C">
      <w:pPr>
        <w:tabs>
          <w:tab w:val="left" w:pos="1080"/>
        </w:tabs>
        <w:ind w:firstLine="709"/>
        <w:jc w:val="both"/>
        <w:rPr>
          <w:sz w:val="26"/>
          <w:szCs w:val="26"/>
        </w:rPr>
      </w:pPr>
      <w:r w:rsidRPr="00633418">
        <w:rPr>
          <w:sz w:val="26"/>
          <w:szCs w:val="26"/>
          <w:u w:val="single"/>
        </w:rPr>
        <w:t>Источник информации</w:t>
      </w:r>
      <w:r w:rsidR="00225AD5" w:rsidRPr="00633418">
        <w:rPr>
          <w:sz w:val="26"/>
          <w:szCs w:val="26"/>
          <w:u w:val="single"/>
        </w:rPr>
        <w:t xml:space="preserve"> </w:t>
      </w:r>
      <w:r w:rsidR="00225AD5" w:rsidRPr="00633418">
        <w:rPr>
          <w:sz w:val="26"/>
          <w:szCs w:val="26"/>
        </w:rPr>
        <w:t xml:space="preserve">– </w:t>
      </w:r>
      <w:r w:rsidR="00425CD7" w:rsidRPr="00633418">
        <w:rPr>
          <w:sz w:val="26"/>
          <w:szCs w:val="26"/>
        </w:rPr>
        <w:t xml:space="preserve">полугодовые </w:t>
      </w:r>
      <w:r w:rsidR="00225AD5" w:rsidRPr="00633418">
        <w:rPr>
          <w:sz w:val="26"/>
          <w:szCs w:val="26"/>
        </w:rPr>
        <w:t>отчеты органов мэрии</w:t>
      </w:r>
      <w:r w:rsidR="00BF6B54" w:rsidRPr="00633418">
        <w:rPr>
          <w:sz w:val="26"/>
          <w:szCs w:val="26"/>
        </w:rPr>
        <w:t>,</w:t>
      </w:r>
      <w:r w:rsidR="00225AD5" w:rsidRPr="00633418">
        <w:rPr>
          <w:sz w:val="26"/>
          <w:szCs w:val="26"/>
        </w:rPr>
        <w:t xml:space="preserve"> предоставляющих муниципальные услуги</w:t>
      </w:r>
      <w:r w:rsidR="00BF6B54" w:rsidRPr="00633418">
        <w:rPr>
          <w:sz w:val="26"/>
          <w:szCs w:val="26"/>
        </w:rPr>
        <w:t>,</w:t>
      </w:r>
      <w:r w:rsidR="00225AD5" w:rsidRPr="00633418">
        <w:rPr>
          <w:sz w:val="26"/>
          <w:szCs w:val="26"/>
        </w:rPr>
        <w:t xml:space="preserve"> о результатах проведения мониторинга</w:t>
      </w:r>
      <w:r w:rsidR="00FF0314" w:rsidRPr="00633418">
        <w:rPr>
          <w:sz w:val="26"/>
          <w:szCs w:val="26"/>
        </w:rPr>
        <w:t xml:space="preserve"> качества и доступности пред</w:t>
      </w:r>
      <w:r w:rsidR="008427CD">
        <w:rPr>
          <w:sz w:val="26"/>
          <w:szCs w:val="26"/>
        </w:rPr>
        <w:t>оставления муниципальных услуг,</w:t>
      </w:r>
      <w:r w:rsidR="00451E2A" w:rsidRPr="00633418">
        <w:rPr>
          <w:sz w:val="26"/>
          <w:szCs w:val="26"/>
        </w:rPr>
        <w:t xml:space="preserve"> при необходимости </w:t>
      </w:r>
      <w:r w:rsidR="00211CD7" w:rsidRPr="00633418">
        <w:rPr>
          <w:sz w:val="26"/>
          <w:szCs w:val="26"/>
        </w:rPr>
        <w:t xml:space="preserve">проводимых </w:t>
      </w:r>
      <w:r w:rsidR="00451E2A" w:rsidRPr="00633418">
        <w:rPr>
          <w:sz w:val="26"/>
          <w:szCs w:val="26"/>
        </w:rPr>
        <w:t xml:space="preserve">дополнительных </w:t>
      </w:r>
      <w:r w:rsidR="00420336" w:rsidRPr="00633418">
        <w:rPr>
          <w:sz w:val="26"/>
          <w:szCs w:val="26"/>
        </w:rPr>
        <w:t xml:space="preserve">контрольных </w:t>
      </w:r>
      <w:r w:rsidR="00451E2A" w:rsidRPr="00633418">
        <w:rPr>
          <w:sz w:val="26"/>
          <w:szCs w:val="26"/>
        </w:rPr>
        <w:t>мероприятий (</w:t>
      </w:r>
      <w:r w:rsidR="00451E2A" w:rsidRPr="00633418">
        <w:rPr>
          <w:bCs/>
          <w:iCs/>
          <w:sz w:val="26"/>
          <w:szCs w:val="26"/>
        </w:rPr>
        <w:t>проверка представленной в отчетах информации</w:t>
      </w:r>
      <w:r w:rsidR="00420336" w:rsidRPr="00633418">
        <w:rPr>
          <w:bCs/>
          <w:iCs/>
          <w:sz w:val="26"/>
          <w:szCs w:val="26"/>
        </w:rPr>
        <w:t>,</w:t>
      </w:r>
      <w:r w:rsidR="00451E2A" w:rsidRPr="00633418">
        <w:rPr>
          <w:bCs/>
          <w:iCs/>
          <w:sz w:val="26"/>
          <w:szCs w:val="26"/>
        </w:rPr>
        <w:t xml:space="preserve"> исследование мнения</w:t>
      </w:r>
      <w:r w:rsidR="008427CD">
        <w:rPr>
          <w:bCs/>
          <w:iCs/>
          <w:sz w:val="26"/>
          <w:szCs w:val="26"/>
        </w:rPr>
        <w:t xml:space="preserve"> заявителей и т.д.)</w:t>
      </w:r>
    </w:p>
    <w:p w14:paraId="2FE4C1DE" w14:textId="77777777" w:rsidR="00A0000A" w:rsidRPr="00633418" w:rsidRDefault="00A0000A" w:rsidP="00767C2C">
      <w:pPr>
        <w:ind w:firstLine="709"/>
        <w:jc w:val="both"/>
        <w:rPr>
          <w:sz w:val="26"/>
          <w:szCs w:val="26"/>
        </w:rPr>
      </w:pPr>
      <w:r w:rsidRPr="00633418">
        <w:rPr>
          <w:sz w:val="26"/>
          <w:szCs w:val="26"/>
          <w:u w:val="single"/>
        </w:rPr>
        <w:t>Расчет показателя</w:t>
      </w:r>
      <w:r w:rsidRPr="00633418">
        <w:rPr>
          <w:sz w:val="26"/>
          <w:szCs w:val="26"/>
        </w:rPr>
        <w:t>:</w:t>
      </w:r>
    </w:p>
    <w:p w14:paraId="75EE2575" w14:textId="77777777" w:rsidR="00A0000A" w:rsidRDefault="00821755" w:rsidP="00767C2C">
      <w:pPr>
        <w:tabs>
          <w:tab w:val="left" w:pos="567"/>
          <w:tab w:val="left" w:pos="945"/>
        </w:tabs>
        <w:ind w:firstLine="709"/>
        <w:jc w:val="both"/>
        <w:rPr>
          <w:bCs/>
          <w:sz w:val="26"/>
          <w:szCs w:val="26"/>
        </w:rPr>
      </w:pPr>
      <w:r w:rsidRPr="00633418">
        <w:rPr>
          <w:rFonts w:eastAsia="Calibri"/>
          <w:sz w:val="26"/>
          <w:szCs w:val="26"/>
        </w:rPr>
        <w:t xml:space="preserve">Показатель </w:t>
      </w:r>
      <w:r w:rsidR="00A0000A" w:rsidRPr="00633418">
        <w:rPr>
          <w:bCs/>
          <w:sz w:val="26"/>
          <w:szCs w:val="26"/>
        </w:rPr>
        <w:t xml:space="preserve">рассчитывается </w:t>
      </w:r>
      <w:r w:rsidR="00A0000A" w:rsidRPr="00633418">
        <w:rPr>
          <w:sz w:val="26"/>
          <w:szCs w:val="26"/>
        </w:rPr>
        <w:t xml:space="preserve">по результатам </w:t>
      </w:r>
      <w:r w:rsidR="00420336" w:rsidRPr="00633418">
        <w:rPr>
          <w:sz w:val="26"/>
          <w:szCs w:val="26"/>
        </w:rPr>
        <w:t xml:space="preserve">проведения </w:t>
      </w:r>
      <w:r w:rsidR="00A0000A" w:rsidRPr="00633418">
        <w:rPr>
          <w:sz w:val="26"/>
          <w:szCs w:val="26"/>
        </w:rPr>
        <w:t>мониторинга качества и доступности предоставления муниципальных услуг</w:t>
      </w:r>
      <w:r w:rsidR="005F1B09" w:rsidRPr="00633418">
        <w:rPr>
          <w:sz w:val="26"/>
          <w:szCs w:val="26"/>
        </w:rPr>
        <w:t xml:space="preserve"> в соответствии с установленной методикой</w:t>
      </w:r>
      <w:r w:rsidR="00B14850" w:rsidRPr="00633418">
        <w:rPr>
          <w:sz w:val="26"/>
          <w:szCs w:val="26"/>
        </w:rPr>
        <w:t xml:space="preserve"> проведения ежегодного мониторинга качества и доступности предоставления муниципальных услуг, утвержденной постановлением мэрии </w:t>
      </w:r>
      <w:r w:rsidR="00BF6B54" w:rsidRPr="00633418">
        <w:rPr>
          <w:sz w:val="26"/>
          <w:szCs w:val="26"/>
        </w:rPr>
        <w:t xml:space="preserve">города </w:t>
      </w:r>
      <w:r w:rsidR="00E74B26">
        <w:rPr>
          <w:sz w:val="26"/>
          <w:szCs w:val="26"/>
        </w:rPr>
        <w:t xml:space="preserve">от </w:t>
      </w:r>
      <w:r w:rsidR="0045058A" w:rsidRPr="00633418">
        <w:rPr>
          <w:sz w:val="26"/>
          <w:szCs w:val="26"/>
        </w:rPr>
        <w:t>28</w:t>
      </w:r>
      <w:r w:rsidR="00B14850" w:rsidRPr="00633418">
        <w:rPr>
          <w:sz w:val="26"/>
          <w:szCs w:val="26"/>
        </w:rPr>
        <w:t xml:space="preserve">.08.2014 № </w:t>
      </w:r>
      <w:r w:rsidR="0045058A" w:rsidRPr="00633418">
        <w:rPr>
          <w:sz w:val="26"/>
          <w:szCs w:val="26"/>
        </w:rPr>
        <w:t>4648</w:t>
      </w:r>
      <w:r w:rsidR="00A0000A" w:rsidRPr="00633418">
        <w:rPr>
          <w:bCs/>
          <w:sz w:val="26"/>
          <w:szCs w:val="26"/>
        </w:rPr>
        <w:t xml:space="preserve">. </w:t>
      </w:r>
    </w:p>
    <w:p w14:paraId="4C1FE21A" w14:textId="77777777" w:rsidR="007B49CA" w:rsidRDefault="007B49CA" w:rsidP="00767C2C">
      <w:pPr>
        <w:tabs>
          <w:tab w:val="left" w:pos="567"/>
          <w:tab w:val="left" w:pos="945"/>
        </w:tabs>
        <w:ind w:firstLine="709"/>
        <w:jc w:val="both"/>
        <w:rPr>
          <w:bCs/>
          <w:sz w:val="26"/>
          <w:szCs w:val="26"/>
        </w:rPr>
      </w:pPr>
    </w:p>
    <w:p w14:paraId="7E31EF29" w14:textId="77777777" w:rsidR="00B679A5" w:rsidRPr="00B679A5" w:rsidRDefault="002C0243" w:rsidP="00767C2C">
      <w:pPr>
        <w:tabs>
          <w:tab w:val="left" w:pos="567"/>
          <w:tab w:val="left" w:pos="945"/>
        </w:tabs>
        <w:ind w:firstLine="709"/>
        <w:jc w:val="both"/>
        <w:rPr>
          <w:bCs/>
          <w:sz w:val="26"/>
          <w:szCs w:val="26"/>
          <w:u w:val="single"/>
        </w:rPr>
      </w:pPr>
      <w:r>
        <w:rPr>
          <w:bCs/>
          <w:sz w:val="26"/>
          <w:szCs w:val="26"/>
          <w:u w:val="single"/>
        </w:rPr>
        <w:t>7</w:t>
      </w:r>
      <w:r w:rsidR="00B679A5" w:rsidRPr="00B679A5">
        <w:rPr>
          <w:bCs/>
          <w:sz w:val="26"/>
          <w:szCs w:val="26"/>
          <w:u w:val="single"/>
        </w:rPr>
        <w:t>. Наименование показателя</w:t>
      </w:r>
    </w:p>
    <w:p w14:paraId="5CB0F16D" w14:textId="77777777" w:rsidR="00B679A5" w:rsidRPr="00B679A5" w:rsidRDefault="00B679A5" w:rsidP="00767C2C">
      <w:pPr>
        <w:tabs>
          <w:tab w:val="left" w:pos="567"/>
          <w:tab w:val="left" w:pos="945"/>
        </w:tabs>
        <w:ind w:firstLine="709"/>
        <w:jc w:val="both"/>
        <w:rPr>
          <w:bCs/>
          <w:sz w:val="26"/>
          <w:szCs w:val="26"/>
        </w:rPr>
      </w:pPr>
      <w:r>
        <w:rPr>
          <w:bCs/>
          <w:sz w:val="26"/>
          <w:szCs w:val="26"/>
        </w:rPr>
        <w:t>и</w:t>
      </w:r>
      <w:r w:rsidRPr="00B679A5">
        <w:rPr>
          <w:bCs/>
          <w:sz w:val="26"/>
          <w:szCs w:val="26"/>
        </w:rPr>
        <w:t xml:space="preserve">нтегральный коэффициент развития информационных технологий города </w:t>
      </w:r>
    </w:p>
    <w:p w14:paraId="0B2AD46B" w14:textId="77777777" w:rsidR="00B679A5" w:rsidRPr="00B679A5" w:rsidRDefault="00B679A5" w:rsidP="00767C2C">
      <w:pPr>
        <w:tabs>
          <w:tab w:val="left" w:pos="567"/>
          <w:tab w:val="left" w:pos="945"/>
        </w:tabs>
        <w:ind w:firstLine="709"/>
        <w:jc w:val="both"/>
        <w:rPr>
          <w:bCs/>
          <w:sz w:val="26"/>
          <w:szCs w:val="26"/>
          <w:u w:val="single"/>
        </w:rPr>
      </w:pPr>
      <w:r w:rsidRPr="00B679A5">
        <w:rPr>
          <w:bCs/>
          <w:sz w:val="26"/>
          <w:szCs w:val="26"/>
          <w:u w:val="single"/>
        </w:rPr>
        <w:t>Характеристика показателя</w:t>
      </w:r>
      <w:r w:rsidRPr="00B679A5">
        <w:rPr>
          <w:bCs/>
          <w:sz w:val="26"/>
          <w:szCs w:val="26"/>
        </w:rPr>
        <w:t xml:space="preserve"> – расчетный показатель, позволяющий оценить степень развития информационных технологий города</w:t>
      </w:r>
    </w:p>
    <w:p w14:paraId="0523BCFB" w14:textId="77777777" w:rsidR="00B679A5" w:rsidRPr="00B679A5" w:rsidRDefault="00B679A5" w:rsidP="00767C2C">
      <w:pPr>
        <w:tabs>
          <w:tab w:val="left" w:pos="567"/>
          <w:tab w:val="left" w:pos="945"/>
        </w:tabs>
        <w:ind w:firstLine="709"/>
        <w:jc w:val="both"/>
        <w:rPr>
          <w:bCs/>
          <w:sz w:val="26"/>
          <w:szCs w:val="26"/>
        </w:rPr>
      </w:pPr>
      <w:r w:rsidRPr="00B679A5">
        <w:rPr>
          <w:bCs/>
          <w:sz w:val="26"/>
          <w:szCs w:val="26"/>
          <w:u w:val="single"/>
        </w:rPr>
        <w:t>Периодичность сбора информации</w:t>
      </w:r>
      <w:r w:rsidRPr="00B679A5">
        <w:rPr>
          <w:bCs/>
          <w:sz w:val="26"/>
          <w:szCs w:val="26"/>
        </w:rPr>
        <w:t xml:space="preserve"> – 1 раз в год: по состоянию на 1 января очередного финансового года</w:t>
      </w:r>
    </w:p>
    <w:p w14:paraId="47158DD3" w14:textId="77777777" w:rsidR="00B679A5" w:rsidRPr="00B679A5" w:rsidRDefault="00B679A5" w:rsidP="00767C2C">
      <w:pPr>
        <w:tabs>
          <w:tab w:val="left" w:pos="567"/>
          <w:tab w:val="left" w:pos="945"/>
        </w:tabs>
        <w:ind w:firstLine="709"/>
        <w:jc w:val="both"/>
        <w:rPr>
          <w:bCs/>
          <w:sz w:val="26"/>
          <w:szCs w:val="26"/>
          <w:u w:val="single"/>
        </w:rPr>
      </w:pPr>
      <w:r w:rsidRPr="00B679A5">
        <w:rPr>
          <w:bCs/>
          <w:sz w:val="26"/>
          <w:szCs w:val="26"/>
          <w:u w:val="single"/>
        </w:rPr>
        <w:t>Единица измерения</w:t>
      </w:r>
      <w:r w:rsidRPr="00B679A5">
        <w:rPr>
          <w:bCs/>
          <w:sz w:val="26"/>
          <w:szCs w:val="26"/>
        </w:rPr>
        <w:t xml:space="preserve"> – индексная величина</w:t>
      </w:r>
    </w:p>
    <w:p w14:paraId="20EEAAAD" w14:textId="77777777" w:rsidR="00B679A5" w:rsidRPr="00B679A5" w:rsidRDefault="00B679A5" w:rsidP="00767C2C">
      <w:pPr>
        <w:tabs>
          <w:tab w:val="left" w:pos="567"/>
          <w:tab w:val="left" w:pos="945"/>
        </w:tabs>
        <w:ind w:firstLine="709"/>
        <w:jc w:val="both"/>
        <w:rPr>
          <w:bCs/>
          <w:sz w:val="26"/>
          <w:szCs w:val="26"/>
          <w:u w:val="single"/>
        </w:rPr>
      </w:pPr>
      <w:r w:rsidRPr="00B679A5">
        <w:rPr>
          <w:bCs/>
          <w:sz w:val="26"/>
          <w:szCs w:val="26"/>
          <w:u w:val="single"/>
        </w:rPr>
        <w:t>Источник информации</w:t>
      </w:r>
      <w:r w:rsidR="00F777C3">
        <w:rPr>
          <w:bCs/>
          <w:sz w:val="26"/>
          <w:szCs w:val="26"/>
        </w:rPr>
        <w:t xml:space="preserve"> – данные </w:t>
      </w:r>
      <w:r w:rsidRPr="00B679A5">
        <w:rPr>
          <w:bCs/>
          <w:sz w:val="26"/>
          <w:szCs w:val="26"/>
        </w:rPr>
        <w:t>отчета о реализации Плана мероприятий по реализации стратегии социально</w:t>
      </w:r>
      <w:r w:rsidR="00E74B26">
        <w:rPr>
          <w:bCs/>
          <w:sz w:val="26"/>
          <w:szCs w:val="26"/>
        </w:rPr>
        <w:t xml:space="preserve">-экономического развития </w:t>
      </w:r>
      <w:r w:rsidRPr="00B679A5">
        <w:rPr>
          <w:bCs/>
          <w:sz w:val="26"/>
          <w:szCs w:val="26"/>
        </w:rPr>
        <w:t>города Череповца</w:t>
      </w:r>
      <w:r w:rsidRPr="00B679A5">
        <w:rPr>
          <w:bCs/>
          <w:sz w:val="26"/>
          <w:szCs w:val="26"/>
          <w:u w:val="single"/>
        </w:rPr>
        <w:t xml:space="preserve"> </w:t>
      </w:r>
    </w:p>
    <w:p w14:paraId="7F166C36" w14:textId="77777777" w:rsidR="00B679A5" w:rsidRPr="00B679A5" w:rsidRDefault="00B679A5" w:rsidP="00767C2C">
      <w:pPr>
        <w:tabs>
          <w:tab w:val="left" w:pos="567"/>
          <w:tab w:val="left" w:pos="945"/>
        </w:tabs>
        <w:ind w:firstLine="709"/>
        <w:jc w:val="both"/>
        <w:rPr>
          <w:bCs/>
          <w:sz w:val="26"/>
          <w:szCs w:val="26"/>
          <w:u w:val="single"/>
        </w:rPr>
      </w:pPr>
      <w:r w:rsidRPr="00B679A5">
        <w:rPr>
          <w:bCs/>
          <w:sz w:val="26"/>
          <w:szCs w:val="26"/>
          <w:u w:val="single"/>
        </w:rPr>
        <w:t>Расчет показателя:</w:t>
      </w:r>
    </w:p>
    <w:p w14:paraId="1A424AC1" w14:textId="77777777" w:rsidR="00B679A5" w:rsidRPr="00B679A5" w:rsidRDefault="00B679A5" w:rsidP="00767C2C">
      <w:pPr>
        <w:tabs>
          <w:tab w:val="left" w:pos="567"/>
          <w:tab w:val="left" w:pos="945"/>
        </w:tabs>
        <w:ind w:firstLine="709"/>
        <w:jc w:val="both"/>
        <w:rPr>
          <w:bCs/>
          <w:sz w:val="26"/>
          <w:szCs w:val="26"/>
          <w:u w:val="single"/>
        </w:rPr>
      </w:pPr>
    </w:p>
    <w:p w14:paraId="7C3AA0C1" w14:textId="77777777" w:rsidR="00316FA3" w:rsidRPr="00316FA3" w:rsidRDefault="00316FA3" w:rsidP="00767C2C">
      <w:pPr>
        <w:tabs>
          <w:tab w:val="left" w:pos="567"/>
          <w:tab w:val="left" w:pos="945"/>
        </w:tabs>
        <w:ind w:firstLine="709"/>
        <w:jc w:val="center"/>
        <w:rPr>
          <w:bCs/>
          <w:sz w:val="26"/>
          <w:szCs w:val="26"/>
        </w:rPr>
      </w:pPr>
      <m:oMath>
        <m:r>
          <w:rPr>
            <w:rFonts w:ascii="Cambria Math" w:hAnsi="Cambria Math"/>
            <w:sz w:val="26"/>
            <w:szCs w:val="26"/>
          </w:rPr>
          <m:t>ИК=(</m:t>
        </m:r>
        <m:d>
          <m:dPr>
            <m:ctrlPr>
              <w:rPr>
                <w:rFonts w:ascii="Cambria Math" w:hAnsi="Cambria Math"/>
                <w:bCs/>
                <w:i/>
                <w:sz w:val="26"/>
                <w:szCs w:val="26"/>
              </w:rPr>
            </m:ctrlPr>
          </m:dPr>
          <m:e>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Т3.1.</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Т3.1.</m:t>
                    </m:r>
                  </m:e>
                  <m:sub>
                    <m:r>
                      <w:rPr>
                        <w:rFonts w:ascii="Cambria Math" w:hAnsi="Cambria Math"/>
                        <w:sz w:val="26"/>
                        <w:szCs w:val="26"/>
                      </w:rPr>
                      <m:t>2023</m:t>
                    </m:r>
                  </m:sub>
                </m:sSub>
              </m:den>
            </m:f>
          </m:e>
        </m:d>
        <m:r>
          <w:rPr>
            <w:rFonts w:ascii="Cambria Math" w:hAnsi="Cambria Math"/>
            <w:sz w:val="26"/>
            <w:szCs w:val="26"/>
          </w:rPr>
          <m:t>+</m:t>
        </m:r>
        <m:d>
          <m:dPr>
            <m:ctrlPr>
              <w:rPr>
                <w:rFonts w:ascii="Cambria Math" w:hAnsi="Cambria Math"/>
                <w:bCs/>
                <w:i/>
                <w:sz w:val="26"/>
                <w:szCs w:val="26"/>
              </w:rPr>
            </m:ctrlPr>
          </m:dPr>
          <m:e>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Т3.2.</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Т3.2.</m:t>
                    </m:r>
                  </m:e>
                  <m:sub>
                    <m:r>
                      <w:rPr>
                        <w:rFonts w:ascii="Cambria Math" w:hAnsi="Cambria Math"/>
                        <w:sz w:val="26"/>
                        <w:szCs w:val="26"/>
                      </w:rPr>
                      <m:t>2023</m:t>
                    </m:r>
                  </m:sub>
                </m:sSub>
              </m:den>
            </m:f>
          </m:e>
        </m:d>
        <m:r>
          <w:rPr>
            <w:rFonts w:ascii="Cambria Math" w:hAnsi="Cambria Math"/>
            <w:sz w:val="26"/>
            <w:szCs w:val="26"/>
          </w:rPr>
          <m:t>+</m:t>
        </m:r>
        <m:d>
          <m:dPr>
            <m:ctrlPr>
              <w:rPr>
                <w:rFonts w:ascii="Cambria Math" w:hAnsi="Cambria Math"/>
                <w:bCs/>
                <w:i/>
                <w:sz w:val="26"/>
                <w:szCs w:val="26"/>
              </w:rPr>
            </m:ctrlPr>
          </m:dPr>
          <m:e>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Т3.3.</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Т3.3.</m:t>
                    </m:r>
                  </m:e>
                  <m:sub>
                    <m:r>
                      <w:rPr>
                        <w:rFonts w:ascii="Cambria Math" w:hAnsi="Cambria Math"/>
                        <w:sz w:val="26"/>
                        <w:szCs w:val="26"/>
                      </w:rPr>
                      <m:t>2023</m:t>
                    </m:r>
                  </m:sub>
                </m:sSub>
              </m:den>
            </m:f>
          </m:e>
        </m:d>
        <m:r>
          <w:rPr>
            <w:rFonts w:ascii="Cambria Math" w:hAnsi="Cambria Math"/>
            <w:sz w:val="26"/>
            <w:szCs w:val="26"/>
          </w:rPr>
          <m:t>+</m:t>
        </m:r>
        <m:d>
          <m:dPr>
            <m:ctrlPr>
              <w:rPr>
                <w:rFonts w:ascii="Cambria Math" w:hAnsi="Cambria Math"/>
                <w:bCs/>
                <w:i/>
                <w:sz w:val="26"/>
                <w:szCs w:val="26"/>
              </w:rPr>
            </m:ctrlPr>
          </m:dPr>
          <m:e>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Т3.4.</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Т3.4.</m:t>
                    </m:r>
                  </m:e>
                  <m:sub>
                    <m:r>
                      <w:rPr>
                        <w:rFonts w:ascii="Cambria Math" w:hAnsi="Cambria Math"/>
                        <w:sz w:val="26"/>
                        <w:szCs w:val="26"/>
                      </w:rPr>
                      <m:t>2023</m:t>
                    </m:r>
                  </m:sub>
                </m:sSub>
              </m:den>
            </m:f>
          </m:e>
        </m:d>
        <m:r>
          <w:rPr>
            <w:rFonts w:ascii="Cambria Math" w:hAnsi="Cambria Math"/>
            <w:sz w:val="26"/>
            <w:szCs w:val="26"/>
          </w:rPr>
          <m:t>+</m:t>
        </m:r>
        <m:d>
          <m:dPr>
            <m:ctrlPr>
              <w:rPr>
                <w:rFonts w:ascii="Cambria Math" w:hAnsi="Cambria Math"/>
                <w:bCs/>
                <w:i/>
                <w:sz w:val="26"/>
                <w:szCs w:val="26"/>
              </w:rPr>
            </m:ctrlPr>
          </m:dPr>
          <m:e>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Т3.5.</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Т3.5.</m:t>
                    </m:r>
                  </m:e>
                  <m:sub>
                    <m:r>
                      <w:rPr>
                        <w:rFonts w:ascii="Cambria Math" w:hAnsi="Cambria Math"/>
                        <w:sz w:val="26"/>
                        <w:szCs w:val="26"/>
                      </w:rPr>
                      <m:t>2023</m:t>
                    </m:r>
                  </m:sub>
                </m:sSub>
              </m:den>
            </m:f>
          </m:e>
        </m:d>
        <m:r>
          <w:rPr>
            <w:rFonts w:ascii="Cambria Math" w:hAnsi="Cambria Math"/>
            <w:sz w:val="26"/>
            <w:szCs w:val="26"/>
          </w:rPr>
          <m:t>+(</m:t>
        </m:r>
        <m:f>
          <m:fPr>
            <m:type m:val="lin"/>
            <m:ctrlPr>
              <w:rPr>
                <w:rFonts w:ascii="Cambria Math" w:hAnsi="Cambria Math"/>
                <w:bCs/>
                <w:i/>
                <w:sz w:val="26"/>
                <w:szCs w:val="26"/>
              </w:rPr>
            </m:ctrlPr>
          </m:fPr>
          <m:num>
            <m:sSub>
              <m:sSubPr>
                <m:ctrlPr>
                  <w:rPr>
                    <w:rFonts w:ascii="Cambria Math" w:hAnsi="Cambria Math"/>
                    <w:bCs/>
                    <w:i/>
                    <w:sz w:val="26"/>
                    <w:szCs w:val="26"/>
                  </w:rPr>
                </m:ctrlPr>
              </m:sSubPr>
              <m:e>
                <m:r>
                  <w:rPr>
                    <w:rFonts w:ascii="Cambria Math" w:hAnsi="Cambria Math"/>
                    <w:sz w:val="26"/>
                    <w:szCs w:val="26"/>
                  </w:rPr>
                  <m:t>Т3.6.</m:t>
                </m:r>
              </m:e>
              <m:sub>
                <m:r>
                  <w:rPr>
                    <w:rFonts w:ascii="Cambria Math" w:hAnsi="Cambria Math"/>
                    <w:sz w:val="26"/>
                    <w:szCs w:val="26"/>
                  </w:rPr>
                  <m:t>тек</m:t>
                </m:r>
              </m:sub>
            </m:sSub>
          </m:num>
          <m:den>
            <m:sSub>
              <m:sSubPr>
                <m:ctrlPr>
                  <w:rPr>
                    <w:rFonts w:ascii="Cambria Math" w:hAnsi="Cambria Math"/>
                    <w:bCs/>
                    <w:i/>
                    <w:sz w:val="26"/>
                    <w:szCs w:val="26"/>
                  </w:rPr>
                </m:ctrlPr>
              </m:sSubPr>
              <m:e>
                <m:r>
                  <w:rPr>
                    <w:rFonts w:ascii="Cambria Math" w:hAnsi="Cambria Math"/>
                    <w:sz w:val="26"/>
                    <w:szCs w:val="26"/>
                  </w:rPr>
                  <m:t>Т3.6.</m:t>
                </m:r>
              </m:e>
              <m:sub>
                <m:r>
                  <w:rPr>
                    <w:rFonts w:ascii="Cambria Math" w:hAnsi="Cambria Math"/>
                    <w:sz w:val="26"/>
                    <w:szCs w:val="26"/>
                  </w:rPr>
                  <m:t>2023</m:t>
                </m:r>
              </m:sub>
            </m:sSub>
          </m:den>
        </m:f>
        <m:r>
          <w:rPr>
            <w:rFonts w:ascii="Cambria Math" w:hAnsi="Cambria Math"/>
            <w:sz w:val="26"/>
            <w:szCs w:val="26"/>
          </w:rPr>
          <m:t>))/6</m:t>
        </m:r>
      </m:oMath>
      <w:r>
        <w:rPr>
          <w:bCs/>
          <w:sz w:val="26"/>
          <w:szCs w:val="26"/>
        </w:rPr>
        <w:t>, где</w:t>
      </w:r>
    </w:p>
    <w:p w14:paraId="703619BA" w14:textId="77777777" w:rsidR="00B679A5" w:rsidRPr="00B679A5" w:rsidRDefault="00B679A5" w:rsidP="00767C2C">
      <w:pPr>
        <w:tabs>
          <w:tab w:val="left" w:pos="567"/>
          <w:tab w:val="left" w:pos="945"/>
        </w:tabs>
        <w:ind w:firstLine="709"/>
        <w:jc w:val="both"/>
        <w:rPr>
          <w:bCs/>
          <w:sz w:val="26"/>
          <w:szCs w:val="26"/>
        </w:rPr>
      </w:pPr>
    </w:p>
    <w:p w14:paraId="6685DA19"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3.1</w:t>
      </w:r>
      <w:r w:rsidR="00316FA3">
        <w:rPr>
          <w:bCs/>
          <w:sz w:val="26"/>
          <w:szCs w:val="26"/>
        </w:rPr>
        <w:t>.</w:t>
      </w:r>
      <w:r w:rsidRPr="00B679A5">
        <w:rPr>
          <w:bCs/>
          <w:sz w:val="26"/>
          <w:szCs w:val="26"/>
        </w:rPr>
        <w:t xml:space="preserve"> </w:t>
      </w:r>
      <w:r>
        <w:rPr>
          <w:bCs/>
          <w:sz w:val="26"/>
          <w:szCs w:val="26"/>
        </w:rPr>
        <w:t>–</w:t>
      </w:r>
      <w:r w:rsidRPr="00B679A5">
        <w:rPr>
          <w:bCs/>
          <w:sz w:val="26"/>
          <w:szCs w:val="26"/>
        </w:rPr>
        <w:t xml:space="preserve"> </w:t>
      </w:r>
      <w:r>
        <w:rPr>
          <w:bCs/>
          <w:sz w:val="26"/>
          <w:szCs w:val="26"/>
        </w:rPr>
        <w:t>д</w:t>
      </w:r>
      <w:r w:rsidRPr="00B679A5">
        <w:rPr>
          <w:bCs/>
          <w:sz w:val="26"/>
          <w:szCs w:val="26"/>
        </w:rPr>
        <w:t>оля публичных пространств, обеспеченных свободным доступом в интернет, от общ</w:t>
      </w:r>
      <w:r>
        <w:rPr>
          <w:bCs/>
          <w:sz w:val="26"/>
          <w:szCs w:val="26"/>
        </w:rPr>
        <w:t>ей доли публичных пространств</w:t>
      </w:r>
    </w:p>
    <w:p w14:paraId="380CCFB8"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3.2</w:t>
      </w:r>
      <w:r w:rsidR="00316FA3">
        <w:rPr>
          <w:bCs/>
          <w:sz w:val="26"/>
          <w:szCs w:val="26"/>
        </w:rPr>
        <w:t>.</w:t>
      </w:r>
      <w:r w:rsidRPr="00B679A5">
        <w:rPr>
          <w:bCs/>
          <w:sz w:val="26"/>
          <w:szCs w:val="26"/>
        </w:rPr>
        <w:t xml:space="preserve"> </w:t>
      </w:r>
      <w:r>
        <w:rPr>
          <w:bCs/>
          <w:sz w:val="26"/>
          <w:szCs w:val="26"/>
        </w:rPr>
        <w:t>–</w:t>
      </w:r>
      <w:r w:rsidRPr="00B679A5">
        <w:rPr>
          <w:bCs/>
          <w:sz w:val="26"/>
          <w:szCs w:val="26"/>
        </w:rPr>
        <w:t xml:space="preserve"> </w:t>
      </w:r>
      <w:r>
        <w:rPr>
          <w:bCs/>
          <w:sz w:val="26"/>
          <w:szCs w:val="26"/>
        </w:rPr>
        <w:t>д</w:t>
      </w:r>
      <w:r w:rsidRPr="00B679A5">
        <w:rPr>
          <w:bCs/>
          <w:sz w:val="26"/>
          <w:szCs w:val="26"/>
        </w:rPr>
        <w:t>оля объектов городской социальной инфраструктуры, подключенных к широкополос</w:t>
      </w:r>
      <w:r w:rsidR="00AF783F">
        <w:rPr>
          <w:bCs/>
          <w:sz w:val="26"/>
          <w:szCs w:val="26"/>
        </w:rPr>
        <w:t>ному интернету, %, в том числе д</w:t>
      </w:r>
      <w:r w:rsidRPr="00B679A5">
        <w:rPr>
          <w:bCs/>
          <w:sz w:val="26"/>
          <w:szCs w:val="26"/>
        </w:rPr>
        <w:t>оля объектов городской социальной инфраструктуры подключенных к широкополосному интернету по кабельным лини</w:t>
      </w:r>
      <w:r>
        <w:rPr>
          <w:bCs/>
          <w:sz w:val="26"/>
          <w:szCs w:val="26"/>
        </w:rPr>
        <w:t>ям связи</w:t>
      </w:r>
    </w:p>
    <w:p w14:paraId="5E898921"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3.3</w:t>
      </w:r>
      <w:r w:rsidR="00316FA3">
        <w:rPr>
          <w:bCs/>
          <w:sz w:val="26"/>
          <w:szCs w:val="26"/>
        </w:rPr>
        <w:t>.</w:t>
      </w:r>
      <w:r w:rsidRPr="00B679A5">
        <w:rPr>
          <w:bCs/>
          <w:sz w:val="26"/>
          <w:szCs w:val="26"/>
        </w:rPr>
        <w:t xml:space="preserve"> </w:t>
      </w:r>
      <w:r>
        <w:rPr>
          <w:bCs/>
          <w:sz w:val="26"/>
          <w:szCs w:val="26"/>
        </w:rPr>
        <w:t>–</w:t>
      </w:r>
      <w:r w:rsidRPr="00B679A5">
        <w:rPr>
          <w:bCs/>
          <w:sz w:val="26"/>
          <w:szCs w:val="26"/>
        </w:rPr>
        <w:t xml:space="preserve"> </w:t>
      </w:r>
      <w:r>
        <w:rPr>
          <w:bCs/>
          <w:sz w:val="26"/>
          <w:szCs w:val="26"/>
        </w:rPr>
        <w:t>д</w:t>
      </w:r>
      <w:r w:rsidRPr="00B679A5">
        <w:rPr>
          <w:bCs/>
          <w:sz w:val="26"/>
          <w:szCs w:val="26"/>
        </w:rPr>
        <w:t>оля муниципальных услуг, предоставляемых в электронном формате, от общ</w:t>
      </w:r>
      <w:r>
        <w:rPr>
          <w:bCs/>
          <w:sz w:val="26"/>
          <w:szCs w:val="26"/>
        </w:rPr>
        <w:t>его числа подлежащих переводу</w:t>
      </w:r>
    </w:p>
    <w:p w14:paraId="5D5E952C"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3.4</w:t>
      </w:r>
      <w:r w:rsidR="00316FA3">
        <w:rPr>
          <w:bCs/>
          <w:sz w:val="26"/>
          <w:szCs w:val="26"/>
        </w:rPr>
        <w:t>.</w:t>
      </w:r>
      <w:r w:rsidRPr="00B679A5">
        <w:rPr>
          <w:bCs/>
          <w:sz w:val="26"/>
          <w:szCs w:val="26"/>
        </w:rPr>
        <w:t xml:space="preserve"> </w:t>
      </w:r>
      <w:r>
        <w:rPr>
          <w:bCs/>
          <w:sz w:val="26"/>
          <w:szCs w:val="26"/>
        </w:rPr>
        <w:t>–</w:t>
      </w:r>
      <w:r w:rsidRPr="00B679A5">
        <w:rPr>
          <w:bCs/>
          <w:sz w:val="26"/>
          <w:szCs w:val="26"/>
        </w:rPr>
        <w:t xml:space="preserve"> </w:t>
      </w:r>
      <w:r>
        <w:rPr>
          <w:bCs/>
          <w:sz w:val="26"/>
          <w:szCs w:val="26"/>
        </w:rPr>
        <w:t>к</w:t>
      </w:r>
      <w:r w:rsidRPr="00B679A5">
        <w:rPr>
          <w:bCs/>
          <w:sz w:val="26"/>
          <w:szCs w:val="26"/>
        </w:rPr>
        <w:t xml:space="preserve">оличество обращений к муниципальным </w:t>
      </w:r>
      <w:r>
        <w:rPr>
          <w:bCs/>
          <w:sz w:val="26"/>
          <w:szCs w:val="26"/>
        </w:rPr>
        <w:t>публичным ресурсам в год</w:t>
      </w:r>
    </w:p>
    <w:p w14:paraId="108D9F31"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3.5</w:t>
      </w:r>
      <w:r w:rsidR="00316FA3">
        <w:rPr>
          <w:bCs/>
          <w:sz w:val="26"/>
          <w:szCs w:val="26"/>
        </w:rPr>
        <w:t>.</w:t>
      </w:r>
      <w:r w:rsidRPr="00B679A5">
        <w:rPr>
          <w:bCs/>
          <w:sz w:val="26"/>
          <w:szCs w:val="26"/>
        </w:rPr>
        <w:t xml:space="preserve"> </w:t>
      </w:r>
      <w:r>
        <w:rPr>
          <w:bCs/>
          <w:sz w:val="26"/>
          <w:szCs w:val="26"/>
        </w:rPr>
        <w:t>–</w:t>
      </w:r>
      <w:r w:rsidRPr="00B679A5">
        <w:rPr>
          <w:bCs/>
          <w:sz w:val="26"/>
          <w:szCs w:val="26"/>
        </w:rPr>
        <w:t xml:space="preserve"> </w:t>
      </w:r>
      <w:r>
        <w:rPr>
          <w:bCs/>
          <w:sz w:val="26"/>
          <w:szCs w:val="26"/>
        </w:rPr>
        <w:t>д</w:t>
      </w:r>
      <w:r w:rsidRPr="00B679A5">
        <w:rPr>
          <w:bCs/>
          <w:sz w:val="26"/>
          <w:szCs w:val="26"/>
        </w:rPr>
        <w:t>оля электронного документооборота между органами муниципального самоуправ</w:t>
      </w:r>
      <w:r>
        <w:rPr>
          <w:bCs/>
          <w:sz w:val="26"/>
          <w:szCs w:val="26"/>
        </w:rPr>
        <w:t>ления</w:t>
      </w:r>
    </w:p>
    <w:p w14:paraId="2420C4FD" w14:textId="77777777" w:rsidR="00B679A5" w:rsidRPr="00B679A5" w:rsidRDefault="00B679A5" w:rsidP="008427CD">
      <w:pPr>
        <w:tabs>
          <w:tab w:val="left" w:pos="567"/>
          <w:tab w:val="left" w:pos="945"/>
        </w:tabs>
        <w:jc w:val="both"/>
        <w:rPr>
          <w:bCs/>
          <w:sz w:val="26"/>
          <w:szCs w:val="26"/>
        </w:rPr>
      </w:pPr>
      <w:r w:rsidRPr="00B679A5">
        <w:rPr>
          <w:bCs/>
          <w:sz w:val="26"/>
          <w:szCs w:val="26"/>
        </w:rPr>
        <w:t>Т</w:t>
      </w:r>
      <w:r>
        <w:rPr>
          <w:bCs/>
          <w:sz w:val="26"/>
          <w:szCs w:val="26"/>
        </w:rPr>
        <w:t xml:space="preserve"> </w:t>
      </w:r>
      <w:r w:rsidRPr="00B679A5">
        <w:rPr>
          <w:bCs/>
          <w:sz w:val="26"/>
          <w:szCs w:val="26"/>
        </w:rPr>
        <w:t>3.6</w:t>
      </w:r>
      <w:r w:rsidR="00316FA3">
        <w:rPr>
          <w:bCs/>
          <w:sz w:val="26"/>
          <w:szCs w:val="26"/>
        </w:rPr>
        <w:t>.</w:t>
      </w:r>
      <w:r>
        <w:rPr>
          <w:bCs/>
          <w:sz w:val="26"/>
          <w:szCs w:val="26"/>
        </w:rPr>
        <w:t xml:space="preserve"> </w:t>
      </w:r>
      <w:r w:rsidR="00316FA3">
        <w:rPr>
          <w:bCs/>
          <w:sz w:val="26"/>
          <w:szCs w:val="26"/>
        </w:rPr>
        <w:t>–</w:t>
      </w:r>
      <w:r>
        <w:rPr>
          <w:bCs/>
          <w:sz w:val="26"/>
          <w:szCs w:val="26"/>
        </w:rPr>
        <w:t xml:space="preserve"> д</w:t>
      </w:r>
      <w:r w:rsidRPr="00B679A5">
        <w:rPr>
          <w:bCs/>
          <w:sz w:val="26"/>
          <w:szCs w:val="26"/>
        </w:rPr>
        <w:t>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w:t>
      </w:r>
      <w:r>
        <w:rPr>
          <w:bCs/>
          <w:sz w:val="26"/>
          <w:szCs w:val="26"/>
        </w:rPr>
        <w:t>ереведенных в электронный вид</w:t>
      </w:r>
    </w:p>
    <w:p w14:paraId="1831DB81" w14:textId="77777777" w:rsidR="00B679A5" w:rsidRPr="00B679A5" w:rsidRDefault="00B679A5" w:rsidP="00767C2C">
      <w:pPr>
        <w:tabs>
          <w:tab w:val="left" w:pos="567"/>
          <w:tab w:val="left" w:pos="945"/>
        </w:tabs>
        <w:ind w:firstLine="709"/>
        <w:jc w:val="both"/>
        <w:rPr>
          <w:bCs/>
          <w:sz w:val="26"/>
          <w:szCs w:val="26"/>
        </w:rPr>
      </w:pPr>
    </w:p>
    <w:p w14:paraId="4BBEA32D" w14:textId="77777777" w:rsidR="00B679A5" w:rsidRPr="00B679A5" w:rsidRDefault="00B679A5" w:rsidP="008427CD">
      <w:pPr>
        <w:tabs>
          <w:tab w:val="left" w:pos="567"/>
          <w:tab w:val="left" w:pos="945"/>
        </w:tabs>
        <w:jc w:val="both"/>
        <w:rPr>
          <w:bCs/>
          <w:sz w:val="26"/>
          <w:szCs w:val="26"/>
        </w:rPr>
      </w:pPr>
      <w:r w:rsidRPr="00B679A5">
        <w:rPr>
          <w:bCs/>
          <w:sz w:val="26"/>
          <w:szCs w:val="26"/>
        </w:rPr>
        <w:t>Индексы:</w:t>
      </w:r>
    </w:p>
    <w:p w14:paraId="6B86E1D7" w14:textId="77777777" w:rsidR="00B679A5" w:rsidRPr="00B679A5" w:rsidRDefault="00B679A5" w:rsidP="008427CD">
      <w:pPr>
        <w:tabs>
          <w:tab w:val="left" w:pos="567"/>
          <w:tab w:val="left" w:pos="945"/>
        </w:tabs>
        <w:jc w:val="both"/>
        <w:rPr>
          <w:bCs/>
          <w:sz w:val="26"/>
          <w:szCs w:val="26"/>
        </w:rPr>
      </w:pPr>
      <w:r w:rsidRPr="00B679A5">
        <w:rPr>
          <w:bCs/>
          <w:sz w:val="26"/>
          <w:szCs w:val="26"/>
        </w:rPr>
        <w:lastRenderedPageBreak/>
        <w:t>Тек</w:t>
      </w:r>
      <w:r w:rsidR="00A82F8F">
        <w:rPr>
          <w:bCs/>
          <w:sz w:val="26"/>
          <w:szCs w:val="26"/>
        </w:rPr>
        <w:t xml:space="preserve"> </w:t>
      </w:r>
      <w:r w:rsidRPr="00B679A5">
        <w:rPr>
          <w:bCs/>
          <w:sz w:val="26"/>
          <w:szCs w:val="26"/>
        </w:rPr>
        <w:t>- соответствующий показатель текущего года</w:t>
      </w:r>
    </w:p>
    <w:p w14:paraId="3092F5E9" w14:textId="77777777" w:rsidR="007B49CA" w:rsidRPr="00B679A5" w:rsidRDefault="00316FA3" w:rsidP="008427CD">
      <w:pPr>
        <w:tabs>
          <w:tab w:val="left" w:pos="567"/>
          <w:tab w:val="left" w:pos="945"/>
        </w:tabs>
        <w:jc w:val="both"/>
        <w:rPr>
          <w:bCs/>
          <w:sz w:val="26"/>
          <w:szCs w:val="26"/>
        </w:rPr>
      </w:pPr>
      <w:r>
        <w:rPr>
          <w:bCs/>
          <w:sz w:val="26"/>
          <w:szCs w:val="26"/>
        </w:rPr>
        <w:t>2023</w:t>
      </w:r>
      <w:r w:rsidR="00A82F8F">
        <w:rPr>
          <w:bCs/>
          <w:sz w:val="26"/>
          <w:szCs w:val="26"/>
        </w:rPr>
        <w:t xml:space="preserve"> </w:t>
      </w:r>
      <w:r w:rsidR="00B679A5" w:rsidRPr="00B679A5">
        <w:rPr>
          <w:bCs/>
          <w:sz w:val="26"/>
          <w:szCs w:val="26"/>
        </w:rPr>
        <w:t>- соответствующий целе</w:t>
      </w:r>
      <w:r>
        <w:rPr>
          <w:bCs/>
          <w:sz w:val="26"/>
          <w:szCs w:val="26"/>
        </w:rPr>
        <w:t>вой показатель стратегии на 2023</w:t>
      </w:r>
      <w:r w:rsidR="00B679A5" w:rsidRPr="00B679A5">
        <w:rPr>
          <w:bCs/>
          <w:sz w:val="26"/>
          <w:szCs w:val="26"/>
        </w:rPr>
        <w:t xml:space="preserve"> год.</w:t>
      </w:r>
    </w:p>
    <w:p w14:paraId="10F0A86A" w14:textId="77777777" w:rsidR="00A0000A" w:rsidRPr="00633418" w:rsidRDefault="00A0000A" w:rsidP="00767C2C">
      <w:pPr>
        <w:autoSpaceDE w:val="0"/>
        <w:autoSpaceDN w:val="0"/>
        <w:adjustRightInd w:val="0"/>
        <w:ind w:firstLine="709"/>
        <w:jc w:val="both"/>
        <w:rPr>
          <w:sz w:val="26"/>
          <w:szCs w:val="26"/>
        </w:rPr>
      </w:pPr>
    </w:p>
    <w:p w14:paraId="7B79A9E5" w14:textId="77777777" w:rsidR="00991839" w:rsidRPr="00633418" w:rsidRDefault="00EC13B9" w:rsidP="00767C2C">
      <w:pPr>
        <w:autoSpaceDE w:val="0"/>
        <w:autoSpaceDN w:val="0"/>
        <w:adjustRightInd w:val="0"/>
        <w:ind w:firstLine="709"/>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количество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77777777" w:rsidR="00991839" w:rsidRPr="00633418" w:rsidRDefault="00390050" w:rsidP="008427CD">
            <w:pPr>
              <w:autoSpaceDE w:val="0"/>
              <w:autoSpaceDN w:val="0"/>
              <w:adjustRightInd w:val="0"/>
              <w:jc w:val="both"/>
            </w:pPr>
            <w:r w:rsidRPr="00633418">
              <w:t>95</w:t>
            </w:r>
            <w:r w:rsidR="00840F4A" w:rsidRPr="00633418">
              <w:t xml:space="preserve"> %&lt;=</w:t>
            </w:r>
            <w:r w:rsidR="00991839" w:rsidRPr="00633418">
              <w:t xml:space="preserve"> Е</w:t>
            </w:r>
            <w:r w:rsidR="00991839" w:rsidRPr="00633418">
              <w:rPr>
                <w:vertAlign w:val="subscript"/>
                <w:lang w:val="en-US"/>
              </w:rPr>
              <w:t>n</w:t>
            </w:r>
          </w:p>
        </w:tc>
        <w:tc>
          <w:tcPr>
            <w:tcW w:w="3555" w:type="dxa"/>
            <w:shd w:val="clear" w:color="auto" w:fill="auto"/>
          </w:tcPr>
          <w:p w14:paraId="1E5EBA09" w14:textId="77777777" w:rsidR="00991839" w:rsidRPr="00633418" w:rsidRDefault="00863C59" w:rsidP="008427CD">
            <w:pPr>
              <w:autoSpaceDE w:val="0"/>
              <w:autoSpaceDN w:val="0"/>
              <w:adjustRightInd w:val="0"/>
            </w:pPr>
            <w:r w:rsidRPr="00633418">
              <w:t xml:space="preserve">Эффективное выполнение </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77777777" w:rsidR="00991839" w:rsidRPr="00633418" w:rsidRDefault="00390050" w:rsidP="008427CD">
            <w:pPr>
              <w:autoSpaceDE w:val="0"/>
              <w:autoSpaceDN w:val="0"/>
              <w:adjustRightInd w:val="0"/>
              <w:jc w:val="both"/>
            </w:pPr>
            <w:r w:rsidRPr="00633418">
              <w:t>95</w:t>
            </w:r>
            <w:r w:rsidR="00840F4A" w:rsidRPr="00633418">
              <w:t xml:space="preserve"> %&gt;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77777777" w:rsidR="00991839" w:rsidRPr="00633418" w:rsidRDefault="00991839" w:rsidP="008427CD">
            <w:pPr>
              <w:autoSpaceDE w:val="0"/>
              <w:autoSpaceDN w:val="0"/>
              <w:adjustRightInd w:val="0"/>
            </w:pPr>
            <w:r w:rsidRPr="00633418">
              <w:t xml:space="preserve">Неэффективное выполнение </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13"/>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77777777" w:rsidR="00C146B7" w:rsidRPr="00633418" w:rsidRDefault="00E632D9" w:rsidP="0017786A">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77777777" w:rsidR="00C146B7" w:rsidRPr="00954369" w:rsidRDefault="00371FE8" w:rsidP="00AF783F">
            <w:pPr>
              <w:autoSpaceDE w:val="0"/>
              <w:autoSpaceDN w:val="0"/>
              <w:adjustRightInd w:val="0"/>
            </w:pPr>
            <w:r>
              <w:t>Нет</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09C923AF" w14:textId="77777777" w:rsidR="00C146B7" w:rsidRPr="00950DDC" w:rsidRDefault="00FA6756" w:rsidP="00F6053E">
            <w:pPr>
              <w:jc w:val="both"/>
            </w:pPr>
            <w:r w:rsidRPr="00950DDC">
              <w:t>- о</w:t>
            </w:r>
            <w:r w:rsidR="00C146B7" w:rsidRPr="00950DDC">
              <w:t>рганизация содержания, технического обслуживания и текущего ремонта зданий, сооружений, помещений, занимаемых орг</w:t>
            </w:r>
            <w:r w:rsidRPr="00950DDC">
              <w:t xml:space="preserve">анами </w:t>
            </w:r>
            <w:r w:rsidR="004A4AA5" w:rsidRPr="00950DDC">
              <w:t>местного</w:t>
            </w:r>
            <w:r w:rsidRPr="00950DDC">
              <w:t xml:space="preserve"> самоуправления</w:t>
            </w:r>
            <w:r w:rsidR="00A82F8F" w:rsidRPr="00950DDC">
              <w:t>, муниципальными учреждениями</w:t>
            </w:r>
            <w:r w:rsidRPr="00950DDC">
              <w:t>;</w:t>
            </w:r>
          </w:p>
          <w:p w14:paraId="046AB177" w14:textId="77777777" w:rsidR="00C146B7" w:rsidRPr="00950DDC" w:rsidRDefault="00FA6756" w:rsidP="00F6053E">
            <w:pPr>
              <w:jc w:val="both"/>
            </w:pPr>
            <w:r w:rsidRPr="00950DDC">
              <w:t>- о</w:t>
            </w:r>
            <w:r w:rsidR="00C146B7" w:rsidRPr="00950DDC">
              <w:t xml:space="preserve">рганизация содержания земельных участков, используемых для эксплуатации зданий, занимаемых органами </w:t>
            </w:r>
            <w:r w:rsidR="004A4AA5" w:rsidRPr="00950DDC">
              <w:t>местного</w:t>
            </w:r>
            <w:r w:rsidR="00C146B7" w:rsidRPr="00950DDC">
              <w:t xml:space="preserve"> самоуправления</w:t>
            </w:r>
            <w:r w:rsidR="00A82F8F" w:rsidRPr="00950DDC">
              <w:t>, муниципальными учреждениями</w:t>
            </w:r>
            <w:r w:rsidRPr="00950DDC">
              <w:t>;</w:t>
            </w:r>
          </w:p>
          <w:p w14:paraId="0C26E140" w14:textId="77777777" w:rsidR="00C146B7" w:rsidRPr="00950DDC" w:rsidRDefault="00FA6756" w:rsidP="00F6053E">
            <w:pPr>
              <w:jc w:val="both"/>
            </w:pPr>
            <w:r w:rsidRPr="00950DDC">
              <w:t>- о</w:t>
            </w:r>
            <w:r w:rsidR="00C146B7" w:rsidRPr="00950DDC">
              <w:t>рганизация материально-технического, автотранспортного обеспечения деятельности органов местного само</w:t>
            </w:r>
            <w:r w:rsidRPr="00950DDC">
              <w:t>управления</w:t>
            </w:r>
            <w:r w:rsidR="00A82F8F" w:rsidRPr="00950DDC">
              <w:t>, муниципальных учреждений</w:t>
            </w:r>
            <w:r w:rsidRPr="00950DDC">
              <w:t>;</w:t>
            </w:r>
          </w:p>
          <w:p w14:paraId="4A9BFE82" w14:textId="77777777" w:rsidR="00C146B7" w:rsidRPr="00950DDC" w:rsidRDefault="00FA6756" w:rsidP="00F6053E">
            <w:pPr>
              <w:jc w:val="both"/>
            </w:pPr>
            <w:r w:rsidRPr="00950DDC">
              <w:t>- о</w:t>
            </w:r>
            <w:r w:rsidR="00C146B7" w:rsidRPr="00950DDC">
              <w:t>рганизация охраны зданий, сооружений и помещений, занимаемых органами местного самоуправления</w:t>
            </w:r>
            <w:r w:rsidR="00A82F8F" w:rsidRPr="00950DDC">
              <w:t>, муниципальными учреждениями</w:t>
            </w:r>
            <w:r w:rsidRPr="00950DDC">
              <w:t>;</w:t>
            </w:r>
          </w:p>
          <w:p w14:paraId="5D7FAC26" w14:textId="77777777" w:rsidR="00C146B7" w:rsidRPr="00950DDC" w:rsidRDefault="00FA6756" w:rsidP="00F6053E">
            <w:pPr>
              <w:jc w:val="both"/>
            </w:pPr>
            <w:r w:rsidRPr="00950DDC">
              <w:t>- о</w:t>
            </w:r>
            <w:r w:rsidR="00C146B7" w:rsidRPr="00950DDC">
              <w:t xml:space="preserve">беспечение объектов, занимаемых органами </w:t>
            </w:r>
            <w:r w:rsidR="00395FC9" w:rsidRPr="00950DDC">
              <w:t>местного</w:t>
            </w:r>
            <w:r w:rsidR="00C146B7" w:rsidRPr="00950DDC">
              <w:t xml:space="preserve"> самоуправления</w:t>
            </w:r>
            <w:r w:rsidR="00A82F8F" w:rsidRPr="00950DDC">
              <w:t xml:space="preserve"> и муниципальными учреждениями</w:t>
            </w:r>
            <w:r w:rsidR="00863C59" w:rsidRPr="00950DDC">
              <w:t>,</w:t>
            </w:r>
            <w:r w:rsidR="00C146B7" w:rsidRPr="00950DDC">
              <w:t xml:space="preserve"> коммунальными услугами, услу</w:t>
            </w:r>
            <w:r w:rsidRPr="00950DDC">
              <w:t>гами связи;</w:t>
            </w:r>
          </w:p>
          <w:p w14:paraId="05FC0F5D" w14:textId="77777777" w:rsidR="00C146B7" w:rsidRPr="00950DDC" w:rsidRDefault="00FA6756" w:rsidP="00F6053E">
            <w:pPr>
              <w:jc w:val="both"/>
            </w:pPr>
            <w:r w:rsidRPr="00950DDC">
              <w:t>- о</w:t>
            </w:r>
            <w:r w:rsidR="00C146B7" w:rsidRPr="00950DDC">
              <w:t>рганизация содержания и эксплуатации автотранспортных средств, находящихся в оперативном управлении учреждения</w:t>
            </w:r>
            <w:r w:rsidR="00863C59" w:rsidRPr="00950DDC">
              <w:t>,</w:t>
            </w:r>
            <w:r w:rsidR="00C146B7" w:rsidRPr="00950DDC">
              <w:t xml:space="preserve"> в соответствии с требованиями Правил эксплуатации подвижного состава автомобильного транспорта, их техническое об</w:t>
            </w:r>
            <w:r w:rsidR="00863C59" w:rsidRPr="00950DDC">
              <w:t>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77777777" w:rsidR="00C146B7" w:rsidRPr="00950DDC" w:rsidRDefault="00863C59" w:rsidP="00F6053E">
            <w:pPr>
              <w:autoSpaceDE w:val="0"/>
              <w:autoSpaceDN w:val="0"/>
              <w:adjustRightInd w:val="0"/>
              <w:jc w:val="both"/>
            </w:pPr>
            <w:r w:rsidRPr="00950DDC">
              <w:t xml:space="preserve">- </w:t>
            </w:r>
            <w:r w:rsidR="00517DAB" w:rsidRPr="00950DDC">
              <w:t>доля автопарка, не требующего</w:t>
            </w:r>
            <w:r w:rsidR="008077B4" w:rsidRPr="00950DDC">
              <w:t xml:space="preserve"> замены</w:t>
            </w:r>
            <w:r w:rsidR="00D50F26" w:rsidRPr="00950DDC">
              <w:t>;</w:t>
            </w:r>
          </w:p>
          <w:p w14:paraId="3597201F" w14:textId="77777777" w:rsidR="00C146B7" w:rsidRPr="00950DDC" w:rsidRDefault="00D50F26" w:rsidP="00F6053E">
            <w:pPr>
              <w:autoSpaceDE w:val="0"/>
              <w:autoSpaceDN w:val="0"/>
              <w:adjustRightInd w:val="0"/>
              <w:jc w:val="both"/>
            </w:pPr>
            <w:r w:rsidRPr="00950DDC">
              <w:rPr>
                <w:bCs/>
              </w:rPr>
              <w:t>- д</w:t>
            </w:r>
            <w:r w:rsidR="007379B6" w:rsidRPr="00950DDC">
              <w:rPr>
                <w:bCs/>
              </w:rPr>
              <w:t xml:space="preserve">оля помещений, занимаемых органами </w:t>
            </w:r>
            <w:r w:rsidR="004A4AA5" w:rsidRPr="00950DDC">
              <w:rPr>
                <w:bCs/>
              </w:rPr>
              <w:t>местного</w:t>
            </w:r>
            <w:r w:rsidR="007379B6" w:rsidRPr="00950DDC">
              <w:rPr>
                <w:bCs/>
              </w:rPr>
              <w:t xml:space="preserve"> самоуправления</w:t>
            </w:r>
            <w:r w:rsidR="00A82F8F" w:rsidRPr="00950DDC">
              <w:rPr>
                <w:bCs/>
              </w:rPr>
              <w:t xml:space="preserve"> и муниципальными учреждениями</w:t>
            </w:r>
            <w:r w:rsidR="007379B6" w:rsidRPr="00950DDC">
              <w:rPr>
                <w:bCs/>
              </w:rPr>
              <w:t xml:space="preserve">, </w:t>
            </w:r>
            <w:r w:rsidR="00EA4912" w:rsidRPr="00950DDC">
              <w:rPr>
                <w:bCs/>
              </w:rPr>
              <w:t>не требующих ремонта</w:t>
            </w:r>
            <w:r w:rsidR="007379B6" w:rsidRPr="00950DDC">
              <w:rPr>
                <w:bCs/>
              </w:rPr>
              <w:t>;</w:t>
            </w:r>
          </w:p>
          <w:p w14:paraId="01B82746" w14:textId="77777777" w:rsidR="00910ED4" w:rsidRPr="00950DDC" w:rsidRDefault="00D50F26" w:rsidP="007D339F">
            <w:pPr>
              <w:autoSpaceDE w:val="0"/>
              <w:autoSpaceDN w:val="0"/>
              <w:adjustRightInd w:val="0"/>
              <w:jc w:val="both"/>
            </w:pPr>
            <w:r w:rsidRPr="00950DDC">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t>Этапы и сроки реализации подпрограммы 1</w:t>
            </w:r>
          </w:p>
        </w:tc>
        <w:tc>
          <w:tcPr>
            <w:tcW w:w="7087" w:type="dxa"/>
          </w:tcPr>
          <w:p w14:paraId="78FE6436" w14:textId="77777777" w:rsidR="00C146B7" w:rsidRPr="00647818" w:rsidRDefault="002B2B46" w:rsidP="00C146B7">
            <w:pPr>
              <w:autoSpaceDE w:val="0"/>
              <w:autoSpaceDN w:val="0"/>
              <w:adjustRightInd w:val="0"/>
            </w:pPr>
            <w:r>
              <w:t>2022</w:t>
            </w:r>
            <w:r w:rsidR="00DF4153" w:rsidRPr="00647818">
              <w:t xml:space="preserve"> - </w:t>
            </w:r>
            <w:r w:rsidR="004F4F56" w:rsidRPr="00647818">
              <w:t>202</w:t>
            </w:r>
            <w:r>
              <w:t>4</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lastRenderedPageBreak/>
              <w:t>Общий объем финансового обеспечения подпрограммы 1</w:t>
            </w:r>
          </w:p>
        </w:tc>
        <w:tc>
          <w:tcPr>
            <w:tcW w:w="7087" w:type="dxa"/>
          </w:tcPr>
          <w:p w14:paraId="5D79117A" w14:textId="36D4C675" w:rsidR="00C45C95" w:rsidRPr="00950DDC" w:rsidRDefault="00C45C95" w:rsidP="001456BB">
            <w:pPr>
              <w:autoSpaceDE w:val="0"/>
              <w:autoSpaceDN w:val="0"/>
              <w:adjustRightInd w:val="0"/>
            </w:pPr>
            <w:r w:rsidRPr="00950DDC">
              <w:t xml:space="preserve">Всего по подпрограмме 1 – </w:t>
            </w:r>
            <w:r w:rsidR="00FF2C35">
              <w:rPr>
                <w:bCs/>
              </w:rPr>
              <w:t>351</w:t>
            </w:r>
            <w:r w:rsidR="00A318AF" w:rsidRPr="006C5C24">
              <w:rPr>
                <w:bCs/>
              </w:rPr>
              <w:t xml:space="preserve"> </w:t>
            </w:r>
            <w:r w:rsidR="00FF2C35">
              <w:rPr>
                <w:bCs/>
              </w:rPr>
              <w:t>306</w:t>
            </w:r>
            <w:r w:rsidR="001A2687" w:rsidRPr="006C5C24">
              <w:rPr>
                <w:bCs/>
              </w:rPr>
              <w:t>,</w:t>
            </w:r>
            <w:r w:rsidR="006A0442">
              <w:rPr>
                <w:bCs/>
              </w:rPr>
              <w:t>9</w:t>
            </w:r>
            <w:r w:rsidRPr="006C5C24">
              <w:t xml:space="preserve"> </w:t>
            </w:r>
            <w:r w:rsidRPr="00950DDC">
              <w:t>тыс. руб.,</w:t>
            </w:r>
          </w:p>
          <w:p w14:paraId="08A067F7" w14:textId="77777777" w:rsidR="00C45C95" w:rsidRPr="00950DDC" w:rsidRDefault="00C45C95" w:rsidP="001456BB">
            <w:pPr>
              <w:autoSpaceDE w:val="0"/>
              <w:autoSpaceDN w:val="0"/>
              <w:adjustRightInd w:val="0"/>
            </w:pPr>
            <w:r w:rsidRPr="00950DDC">
              <w:t xml:space="preserve">в том числе по годам: </w:t>
            </w:r>
          </w:p>
          <w:p w14:paraId="0CC11EC3" w14:textId="76E77C4B" w:rsidR="006E3AA6" w:rsidRPr="00950DDC" w:rsidRDefault="006E3AA6" w:rsidP="00FD16BB">
            <w:pPr>
              <w:autoSpaceDE w:val="0"/>
              <w:autoSpaceDN w:val="0"/>
              <w:adjustRightInd w:val="0"/>
            </w:pPr>
            <w:r w:rsidRPr="00950DDC">
              <w:t xml:space="preserve">2022 г. </w:t>
            </w:r>
            <w:r w:rsidR="00DA3038" w:rsidRPr="00950DDC">
              <w:t>–</w:t>
            </w:r>
            <w:r w:rsidRPr="00950DDC">
              <w:t xml:space="preserve"> </w:t>
            </w:r>
            <w:r w:rsidR="00EA4E1B">
              <w:t>122</w:t>
            </w:r>
            <w:r w:rsidR="00D009C6" w:rsidRPr="00950DDC">
              <w:t> </w:t>
            </w:r>
            <w:r w:rsidR="00EA4E1B">
              <w:t>229</w:t>
            </w:r>
            <w:r w:rsidR="00D009C6" w:rsidRPr="00950DDC">
              <w:t>,</w:t>
            </w:r>
            <w:r w:rsidR="00EA4E1B">
              <w:t>8</w:t>
            </w:r>
            <w:r w:rsidR="00DA3038" w:rsidRPr="00950DDC">
              <w:t xml:space="preserve"> тыс. руб.</w:t>
            </w:r>
            <w:r w:rsidR="004E0E35" w:rsidRPr="00950DDC">
              <w:t>;</w:t>
            </w:r>
          </w:p>
          <w:p w14:paraId="67C5E2DF" w14:textId="39351CD7" w:rsidR="004E0E35" w:rsidRDefault="004E0E35" w:rsidP="003970A0">
            <w:pPr>
              <w:autoSpaceDE w:val="0"/>
              <w:autoSpaceDN w:val="0"/>
              <w:adjustRightInd w:val="0"/>
            </w:pPr>
            <w:r w:rsidRPr="00950DDC">
              <w:t xml:space="preserve">2023 г. </w:t>
            </w:r>
            <w:r w:rsidR="00D009C6" w:rsidRPr="00950DDC">
              <w:t>–</w:t>
            </w:r>
            <w:r w:rsidRPr="00950DDC">
              <w:t xml:space="preserve"> </w:t>
            </w:r>
            <w:r w:rsidR="00EA4E1B">
              <w:t>114</w:t>
            </w:r>
            <w:r w:rsidR="00D009C6" w:rsidRPr="00950DDC">
              <w:t> </w:t>
            </w:r>
            <w:r w:rsidR="00EA4E1B">
              <w:t>554</w:t>
            </w:r>
            <w:r w:rsidR="00D009C6" w:rsidRPr="00950DDC">
              <w:t>,</w:t>
            </w:r>
            <w:r w:rsidR="00EA4E1B">
              <w:t>0</w:t>
            </w:r>
            <w:r w:rsidR="00D009C6" w:rsidRPr="00950DDC">
              <w:t xml:space="preserve"> тыс. руб.</w:t>
            </w:r>
            <w:r w:rsidR="002B2B46">
              <w:t>;</w:t>
            </w:r>
          </w:p>
          <w:p w14:paraId="2D9D8285" w14:textId="35121747" w:rsidR="002B2B46" w:rsidRPr="00950DDC" w:rsidRDefault="002B2B46" w:rsidP="00EA4E1B">
            <w:pPr>
              <w:autoSpaceDE w:val="0"/>
              <w:autoSpaceDN w:val="0"/>
              <w:adjustRightInd w:val="0"/>
            </w:pPr>
            <w:r w:rsidRPr="002B2B46">
              <w:t xml:space="preserve">2024 г. – </w:t>
            </w:r>
            <w:r w:rsidR="00EA4E1B">
              <w:t>114</w:t>
            </w:r>
            <w:r w:rsidR="006A0442">
              <w:t> </w:t>
            </w:r>
            <w:r w:rsidR="00EA4E1B">
              <w:t>523</w:t>
            </w:r>
            <w:r w:rsidR="006A0442">
              <w:t>,</w:t>
            </w:r>
            <w:r w:rsidR="00EA4E1B">
              <w:t>1</w:t>
            </w:r>
            <w:r w:rsidR="006A0442">
              <w:t xml:space="preserve"> </w:t>
            </w:r>
            <w:r w:rsidRPr="002B2B46">
              <w:t>тыс. руб.</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2BC11E86" w:rsidR="00F32062" w:rsidRPr="00950DDC" w:rsidRDefault="00C45C95" w:rsidP="00FA2FB6">
            <w:pPr>
              <w:autoSpaceDE w:val="0"/>
              <w:autoSpaceDN w:val="0"/>
              <w:adjustRightInd w:val="0"/>
            </w:pPr>
            <w:r w:rsidRPr="00950DDC">
              <w:t xml:space="preserve">Всего по подпрограмме 1 – </w:t>
            </w:r>
            <w:r w:rsidR="006A0442">
              <w:rPr>
                <w:bCs/>
              </w:rPr>
              <w:t>3</w:t>
            </w:r>
            <w:r w:rsidR="00FF2C35">
              <w:rPr>
                <w:bCs/>
              </w:rPr>
              <w:t>49</w:t>
            </w:r>
            <w:r w:rsidR="008A677E" w:rsidRPr="006C5C24">
              <w:rPr>
                <w:bCs/>
              </w:rPr>
              <w:t xml:space="preserve"> </w:t>
            </w:r>
            <w:r w:rsidR="00FF2C35">
              <w:rPr>
                <w:bCs/>
              </w:rPr>
              <w:t>203</w:t>
            </w:r>
            <w:r w:rsidR="00624009" w:rsidRPr="006C5C24">
              <w:rPr>
                <w:bCs/>
              </w:rPr>
              <w:t>,</w:t>
            </w:r>
            <w:r w:rsidR="006A0442">
              <w:rPr>
                <w:bCs/>
              </w:rPr>
              <w:t>3</w:t>
            </w:r>
            <w:r w:rsidR="00F32062" w:rsidRPr="006C5C24">
              <w:t xml:space="preserve"> </w:t>
            </w:r>
            <w:r w:rsidR="00F32062" w:rsidRPr="00950DDC">
              <w:t>тыс. руб.,</w:t>
            </w:r>
          </w:p>
          <w:p w14:paraId="3A48E851" w14:textId="77777777" w:rsidR="00F32062" w:rsidRPr="00950DDC" w:rsidRDefault="00F32062" w:rsidP="00FA2FB6">
            <w:pPr>
              <w:autoSpaceDE w:val="0"/>
              <w:autoSpaceDN w:val="0"/>
              <w:adjustRightInd w:val="0"/>
            </w:pPr>
            <w:r w:rsidRPr="00950DDC">
              <w:t xml:space="preserve">в том числе по годам: </w:t>
            </w:r>
          </w:p>
          <w:p w14:paraId="1A05444B" w14:textId="30E06811" w:rsidR="006E3AA6" w:rsidRPr="00950DDC" w:rsidRDefault="006E3AA6" w:rsidP="00AE489A">
            <w:pPr>
              <w:autoSpaceDE w:val="0"/>
              <w:autoSpaceDN w:val="0"/>
              <w:adjustRightInd w:val="0"/>
            </w:pPr>
            <w:r w:rsidRPr="00950DDC">
              <w:t xml:space="preserve">2022 г. </w:t>
            </w:r>
            <w:r w:rsidR="00DA3038" w:rsidRPr="00950DDC">
              <w:t>–</w:t>
            </w:r>
            <w:r w:rsidRPr="00950DDC">
              <w:t xml:space="preserve"> </w:t>
            </w:r>
            <w:r w:rsidR="00EE392F">
              <w:t>121</w:t>
            </w:r>
            <w:r w:rsidR="00D009C6" w:rsidRPr="00950DDC">
              <w:t> </w:t>
            </w:r>
            <w:r w:rsidR="00EE392F">
              <w:t>528</w:t>
            </w:r>
            <w:r w:rsidR="00D009C6" w:rsidRPr="00950DDC">
              <w:t>,</w:t>
            </w:r>
            <w:r w:rsidR="00EE392F">
              <w:t>6</w:t>
            </w:r>
            <w:r w:rsidR="00DA3038" w:rsidRPr="00950DDC">
              <w:t xml:space="preserve"> тыс. руб.</w:t>
            </w:r>
            <w:r w:rsidR="004E0E35" w:rsidRPr="00950DDC">
              <w:t>;</w:t>
            </w:r>
          </w:p>
          <w:p w14:paraId="5719B50E" w14:textId="12031B6E" w:rsidR="004E0E35" w:rsidRDefault="004E0E35" w:rsidP="003970A0">
            <w:pPr>
              <w:autoSpaceDE w:val="0"/>
              <w:autoSpaceDN w:val="0"/>
              <w:adjustRightInd w:val="0"/>
            </w:pPr>
            <w:r w:rsidRPr="00950DDC">
              <w:t xml:space="preserve">2023 г. </w:t>
            </w:r>
            <w:r w:rsidR="00D009C6" w:rsidRPr="00950DDC">
              <w:t>–</w:t>
            </w:r>
            <w:r w:rsidRPr="00950DDC">
              <w:t xml:space="preserve"> </w:t>
            </w:r>
            <w:r w:rsidR="00EE392F">
              <w:t>113</w:t>
            </w:r>
            <w:r w:rsidR="00D009C6" w:rsidRPr="00950DDC">
              <w:t> </w:t>
            </w:r>
            <w:r w:rsidR="00EE392F">
              <w:t>852</w:t>
            </w:r>
            <w:r w:rsidR="00D009C6" w:rsidRPr="00950DDC">
              <w:t>,</w:t>
            </w:r>
            <w:r w:rsidR="00EE392F">
              <w:t>8</w:t>
            </w:r>
            <w:r w:rsidR="00D009C6" w:rsidRPr="00950DDC">
              <w:t xml:space="preserve"> тыс. руб.</w:t>
            </w:r>
            <w:r w:rsidR="002B2B46">
              <w:t>;</w:t>
            </w:r>
          </w:p>
          <w:p w14:paraId="1043C2B0" w14:textId="74AA3A34" w:rsidR="002B2B46" w:rsidRPr="00950DDC" w:rsidRDefault="002B2B46" w:rsidP="00EE392F">
            <w:pPr>
              <w:autoSpaceDE w:val="0"/>
              <w:autoSpaceDN w:val="0"/>
              <w:adjustRightInd w:val="0"/>
            </w:pPr>
            <w:r w:rsidRPr="002B2B46">
              <w:t xml:space="preserve">2024 г. – </w:t>
            </w:r>
            <w:r w:rsidR="00EE392F">
              <w:t>113</w:t>
            </w:r>
            <w:r w:rsidR="006A0442">
              <w:t> </w:t>
            </w:r>
            <w:r w:rsidR="00EE392F">
              <w:t>821</w:t>
            </w:r>
            <w:r w:rsidR="006A0442">
              <w:t>,</w:t>
            </w:r>
            <w:r w:rsidR="00EE392F">
              <w:t>9</w:t>
            </w:r>
            <w:r w:rsidR="006A0442">
              <w:t xml:space="preserve"> </w:t>
            </w:r>
            <w:r w:rsidRPr="002B2B46">
              <w:t>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9E4813" w:rsidRPr="00950DDC">
              <w:rPr>
                <w:rFonts w:eastAsia="Calibri"/>
                <w:lang w:eastAsia="en-US"/>
              </w:rPr>
              <w:t xml:space="preserve"> долю автопарка, не требующего замены</w:t>
            </w:r>
            <w:r w:rsidR="002A6438" w:rsidRPr="00950DDC">
              <w:rPr>
                <w:rFonts w:eastAsia="Calibri"/>
                <w:lang w:eastAsia="en-US"/>
              </w:rPr>
              <w:t>, до</w:t>
            </w:r>
            <w:r w:rsidR="00B12408" w:rsidRPr="00950DDC">
              <w:rPr>
                <w:rFonts w:eastAsia="Calibri"/>
                <w:lang w:eastAsia="en-US"/>
              </w:rPr>
              <w:t xml:space="preserve"> уровн</w:t>
            </w:r>
            <w:r w:rsidR="002A6438" w:rsidRPr="00950DDC">
              <w:rPr>
                <w:rFonts w:eastAsia="Calibri"/>
                <w:lang w:eastAsia="en-US"/>
              </w:rPr>
              <w:t>я</w:t>
            </w:r>
            <w:r w:rsidR="009E4813" w:rsidRPr="00950DDC">
              <w:rPr>
                <w:rFonts w:eastAsia="Calibri"/>
                <w:lang w:eastAsia="en-US"/>
              </w:rPr>
              <w:t xml:space="preserve"> не ниже </w:t>
            </w:r>
            <w:r w:rsidR="006D4AEE" w:rsidRPr="00F462B7">
              <w:rPr>
                <w:rFonts w:eastAsia="Calibri"/>
                <w:lang w:eastAsia="en-US"/>
              </w:rPr>
              <w:t>88,46</w:t>
            </w:r>
            <w:r w:rsidR="00B12408" w:rsidRPr="00950DDC">
              <w:rPr>
                <w:rFonts w:eastAsia="Calibri"/>
                <w:lang w:eastAsia="en-US"/>
              </w:rPr>
              <w:t>%</w:t>
            </w:r>
            <w:r w:rsidR="00E80E26" w:rsidRPr="00950DDC">
              <w:rPr>
                <w:rFonts w:eastAsia="Calibri"/>
                <w:lang w:eastAsia="en-US"/>
              </w:rPr>
              <w:t xml:space="preserve"> к 20</w:t>
            </w:r>
            <w:r w:rsidR="00684DCE" w:rsidRPr="00950DDC">
              <w:rPr>
                <w:rFonts w:eastAsia="Calibri"/>
                <w:lang w:eastAsia="en-US"/>
              </w:rPr>
              <w:t>2</w:t>
            </w:r>
            <w:r w:rsidR="002B2B46">
              <w:rPr>
                <w:rFonts w:eastAsia="Calibri"/>
                <w:lang w:eastAsia="en-US"/>
              </w:rPr>
              <w:t>4</w:t>
            </w:r>
            <w:r w:rsidR="00F10111" w:rsidRPr="00950DDC">
              <w:rPr>
                <w:rFonts w:eastAsia="Calibri"/>
                <w:lang w:eastAsia="en-US"/>
              </w:rPr>
              <w:t xml:space="preserve"> году</w:t>
            </w:r>
            <w:r w:rsidR="008421AD" w:rsidRPr="00950DDC">
              <w:rPr>
                <w:rFonts w:eastAsia="Calibri"/>
                <w:lang w:eastAsia="en-US"/>
              </w:rPr>
              <w:t>;</w:t>
            </w:r>
          </w:p>
          <w:p w14:paraId="52F30FF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2A6438" w:rsidRPr="00950DDC">
              <w:rPr>
                <w:rFonts w:eastAsia="Calibri"/>
                <w:lang w:eastAsia="en-US"/>
              </w:rPr>
              <w:t>повысить</w:t>
            </w:r>
            <w:r w:rsidR="003078D4" w:rsidRPr="00950DDC">
              <w:rPr>
                <w:rFonts w:eastAsia="Calibri"/>
                <w:lang w:eastAsia="en-US"/>
              </w:rPr>
              <w:t xml:space="preserve"> долю помещений, занимаемых органами местного самоуправле</w:t>
            </w:r>
            <w:r w:rsidR="003970A0" w:rsidRPr="00950DDC">
              <w:rPr>
                <w:rFonts w:eastAsia="Calibri"/>
                <w:lang w:eastAsia="en-US"/>
              </w:rPr>
              <w:t>ния</w:t>
            </w:r>
            <w:r w:rsidR="00733EF5" w:rsidRPr="00950DDC">
              <w:rPr>
                <w:rFonts w:eastAsia="Calibri"/>
                <w:lang w:eastAsia="en-US"/>
              </w:rPr>
              <w:t xml:space="preserve"> и муниципальными учреждениями</w:t>
            </w:r>
            <w:r w:rsidR="003970A0" w:rsidRPr="00950DDC">
              <w:rPr>
                <w:rFonts w:eastAsia="Calibri"/>
                <w:lang w:eastAsia="en-US"/>
              </w:rPr>
              <w:t xml:space="preserve">, не требующих ремонта до </w:t>
            </w:r>
            <w:r w:rsidR="003970A0" w:rsidRPr="00F462B7">
              <w:rPr>
                <w:rFonts w:eastAsia="Calibri"/>
                <w:lang w:eastAsia="en-US"/>
              </w:rPr>
              <w:t>92,59</w:t>
            </w:r>
            <w:r w:rsidR="00B12408" w:rsidRPr="00950DDC">
              <w:rPr>
                <w:bCs/>
              </w:rPr>
              <w:t>%</w:t>
            </w:r>
            <w:r w:rsidR="00F84D4D" w:rsidRPr="00950DDC">
              <w:rPr>
                <w:bCs/>
              </w:rPr>
              <w:t xml:space="preserve"> к </w:t>
            </w:r>
            <w:r w:rsidR="00583FEF" w:rsidRPr="00950DDC">
              <w:rPr>
                <w:bCs/>
              </w:rPr>
              <w:t>202</w:t>
            </w:r>
            <w:r w:rsidR="002B2B46">
              <w:rPr>
                <w:bCs/>
              </w:rPr>
              <w:t>4</w:t>
            </w:r>
            <w:r w:rsidR="00583FEF" w:rsidRPr="00950DDC">
              <w:rPr>
                <w:bCs/>
              </w:rPr>
              <w:t xml:space="preserve"> </w:t>
            </w:r>
            <w:r w:rsidR="00154D1E" w:rsidRPr="00950DDC">
              <w:rPr>
                <w:bCs/>
              </w:rPr>
              <w:t>году</w:t>
            </w:r>
            <w:r w:rsidR="009A178B" w:rsidRPr="00950DDC">
              <w:rPr>
                <w:bCs/>
              </w:rPr>
              <w:t xml:space="preserve">; </w:t>
            </w:r>
          </w:p>
          <w:p w14:paraId="51B908E4" w14:textId="77777777"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E80E26" w:rsidRPr="00950DDC">
              <w:t>не менее 4,6</w:t>
            </w:r>
            <w:r w:rsidR="00371FE8" w:rsidRPr="00950DDC">
              <w:t xml:space="preserve"> баллов</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 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w:t>
      </w:r>
      <w:r w:rsidR="0069213F" w:rsidRPr="00950DDC">
        <w:rPr>
          <w:sz w:val="26"/>
          <w:szCs w:val="26"/>
        </w:rPr>
        <w:lastRenderedPageBreak/>
        <w:t>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77777777" w:rsidR="00C146B7" w:rsidRPr="00950DDC"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3D93AB32" w14:textId="77777777" w:rsidR="007D5EB0" w:rsidRPr="00950DDC" w:rsidRDefault="00BB2E59" w:rsidP="00F528E7">
      <w:pPr>
        <w:ind w:firstLine="709"/>
        <w:jc w:val="both"/>
        <w:rPr>
          <w:sz w:val="26"/>
          <w:szCs w:val="26"/>
        </w:rPr>
      </w:pPr>
      <w:r w:rsidRPr="00950DDC">
        <w:rPr>
          <w:sz w:val="26"/>
          <w:szCs w:val="26"/>
        </w:rPr>
        <w:t xml:space="preserve">организация содержания, технического обслуживания и текущего ремонта зданий, сооружений, помещений, занимаемых органами </w:t>
      </w:r>
      <w:r w:rsidR="004A4AA5" w:rsidRPr="00950DDC">
        <w:rPr>
          <w:sz w:val="26"/>
          <w:szCs w:val="26"/>
        </w:rPr>
        <w:t>местного</w:t>
      </w:r>
      <w:r w:rsidRPr="00950DDC">
        <w:rPr>
          <w:sz w:val="26"/>
          <w:szCs w:val="26"/>
        </w:rPr>
        <w:t xml:space="preserve"> самоуправления</w:t>
      </w:r>
      <w:bookmarkStart w:id="7" w:name="_Hlk76584958"/>
      <w:r w:rsidR="006B4C48" w:rsidRPr="00950DDC">
        <w:rPr>
          <w:sz w:val="26"/>
          <w:szCs w:val="26"/>
        </w:rPr>
        <w:t xml:space="preserve">, </w:t>
      </w:r>
      <w:r w:rsidR="00523174" w:rsidRPr="00950DDC">
        <w:rPr>
          <w:sz w:val="26"/>
          <w:szCs w:val="26"/>
        </w:rPr>
        <w:t>муниципальными учреждениями</w:t>
      </w:r>
      <w:bookmarkEnd w:id="7"/>
      <w:r w:rsidRPr="00950DDC">
        <w:rPr>
          <w:sz w:val="26"/>
          <w:szCs w:val="26"/>
        </w:rPr>
        <w:t>;</w:t>
      </w:r>
    </w:p>
    <w:p w14:paraId="651B805E" w14:textId="77777777" w:rsidR="007D5EB0" w:rsidRPr="00950DDC" w:rsidRDefault="007D5EB0" w:rsidP="00F528E7">
      <w:pPr>
        <w:ind w:firstLine="709"/>
        <w:jc w:val="both"/>
        <w:rPr>
          <w:sz w:val="26"/>
          <w:szCs w:val="26"/>
        </w:rPr>
      </w:pPr>
      <w:r w:rsidRPr="00950DDC">
        <w:rPr>
          <w:sz w:val="26"/>
          <w:szCs w:val="26"/>
        </w:rPr>
        <w:t>организация материально-технического, автотранспортного обеспечения деятельности органов местного самоуправления</w:t>
      </w:r>
      <w:r w:rsidR="006B4C48" w:rsidRPr="00950DDC">
        <w:rPr>
          <w:sz w:val="26"/>
          <w:szCs w:val="26"/>
        </w:rPr>
        <w:t xml:space="preserve">, </w:t>
      </w:r>
      <w:r w:rsidR="00523174" w:rsidRPr="00950DDC">
        <w:rPr>
          <w:sz w:val="26"/>
          <w:szCs w:val="26"/>
        </w:rPr>
        <w:t>муниципальны</w:t>
      </w:r>
      <w:r w:rsidR="006B4C48" w:rsidRPr="00950DDC">
        <w:rPr>
          <w:sz w:val="26"/>
          <w:szCs w:val="26"/>
        </w:rPr>
        <w:t>х</w:t>
      </w:r>
      <w:r w:rsidR="00523174" w:rsidRPr="00950DDC">
        <w:rPr>
          <w:sz w:val="26"/>
          <w:szCs w:val="26"/>
        </w:rPr>
        <w:t xml:space="preserve"> учреждени</w:t>
      </w:r>
      <w:r w:rsidR="006B4C48" w:rsidRPr="00950DDC">
        <w:rPr>
          <w:sz w:val="26"/>
          <w:szCs w:val="26"/>
        </w:rPr>
        <w:t>й</w:t>
      </w:r>
      <w:r w:rsidRPr="00950DDC">
        <w:rPr>
          <w:sz w:val="26"/>
          <w:szCs w:val="26"/>
        </w:rPr>
        <w:t>;</w:t>
      </w:r>
    </w:p>
    <w:p w14:paraId="6B1882DE" w14:textId="77777777" w:rsidR="00BB2E59" w:rsidRPr="00950DDC" w:rsidRDefault="00BB2E59" w:rsidP="00F528E7">
      <w:pPr>
        <w:ind w:firstLine="709"/>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26616DFE" w14:textId="77777777" w:rsidR="00BB2E59" w:rsidRPr="00950DDC" w:rsidRDefault="00BB2E59" w:rsidP="00F528E7">
      <w:pPr>
        <w:ind w:firstLine="709"/>
        <w:jc w:val="both"/>
        <w:rPr>
          <w:sz w:val="26"/>
          <w:szCs w:val="26"/>
        </w:rPr>
      </w:pPr>
      <w:r w:rsidRPr="00950DDC">
        <w:rPr>
          <w:sz w:val="26"/>
          <w:szCs w:val="26"/>
        </w:rPr>
        <w:t>организация охраны зданий, сооружений и помещений, занимаемых органами местного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02C5801F" w14:textId="77777777" w:rsidR="00BB2E59" w:rsidRPr="00950DDC" w:rsidRDefault="00BB2E59" w:rsidP="00F528E7">
      <w:pPr>
        <w:ind w:firstLine="709"/>
        <w:jc w:val="both"/>
        <w:rPr>
          <w:sz w:val="26"/>
          <w:szCs w:val="26"/>
        </w:rPr>
      </w:pPr>
      <w:r w:rsidRPr="00950DDC">
        <w:rPr>
          <w:sz w:val="26"/>
          <w:szCs w:val="26"/>
        </w:rPr>
        <w:t xml:space="preserve">обеспечение объектов,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коммунальными услугами, услугами связи;</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77777777" w:rsidR="00C146B7" w:rsidRPr="00647818" w:rsidRDefault="00EF65AB" w:rsidP="00F528E7">
      <w:pPr>
        <w:autoSpaceDE w:val="0"/>
        <w:autoSpaceDN w:val="0"/>
        <w:adjustRightInd w:val="0"/>
        <w:ind w:firstLine="709"/>
        <w:jc w:val="both"/>
        <w:rPr>
          <w:sz w:val="26"/>
          <w:szCs w:val="26"/>
        </w:rPr>
      </w:pPr>
      <w:r w:rsidRPr="00647818">
        <w:rPr>
          <w:sz w:val="26"/>
          <w:szCs w:val="26"/>
        </w:rPr>
        <w:t>Выполнение указанных задач позволит достичь следующих о</w:t>
      </w:r>
      <w:r w:rsidR="00C146B7" w:rsidRPr="00647818">
        <w:rPr>
          <w:sz w:val="26"/>
          <w:szCs w:val="26"/>
        </w:rPr>
        <w:t>жидаемы</w:t>
      </w:r>
      <w:r w:rsidRPr="00647818">
        <w:rPr>
          <w:sz w:val="26"/>
          <w:szCs w:val="26"/>
        </w:rPr>
        <w:t>х</w:t>
      </w:r>
      <w:r w:rsidR="00C146B7" w:rsidRPr="00647818">
        <w:rPr>
          <w:sz w:val="26"/>
          <w:szCs w:val="26"/>
        </w:rPr>
        <w:t xml:space="preserve"> результат</w:t>
      </w:r>
      <w:r w:rsidRPr="00647818">
        <w:rPr>
          <w:sz w:val="26"/>
          <w:szCs w:val="26"/>
        </w:rPr>
        <w:t>ов</w:t>
      </w:r>
      <w:r w:rsidR="00C146B7" w:rsidRPr="00647818">
        <w:rPr>
          <w:sz w:val="26"/>
          <w:szCs w:val="26"/>
        </w:rPr>
        <w:t>:</w:t>
      </w:r>
    </w:p>
    <w:p w14:paraId="1B720210" w14:textId="77777777" w:rsidR="00BB2E59" w:rsidRPr="00647818" w:rsidRDefault="000225F7" w:rsidP="00F528E7">
      <w:pPr>
        <w:autoSpaceDE w:val="0"/>
        <w:autoSpaceDN w:val="0"/>
        <w:adjustRightInd w:val="0"/>
        <w:ind w:firstLine="709"/>
        <w:jc w:val="both"/>
        <w:rPr>
          <w:sz w:val="26"/>
          <w:szCs w:val="26"/>
        </w:rPr>
      </w:pPr>
      <w:r w:rsidRPr="00647818">
        <w:rPr>
          <w:rFonts w:eastAsia="Calibri"/>
          <w:sz w:val="26"/>
          <w:szCs w:val="26"/>
          <w:lang w:eastAsia="en-US"/>
        </w:rPr>
        <w:t>повысить</w:t>
      </w:r>
      <w:r w:rsidR="00B12408" w:rsidRPr="00647818">
        <w:rPr>
          <w:rFonts w:eastAsia="Calibri"/>
          <w:sz w:val="26"/>
          <w:szCs w:val="26"/>
          <w:lang w:eastAsia="en-US"/>
        </w:rPr>
        <w:t xml:space="preserve"> долю автопарка, не требующего замены, </w:t>
      </w:r>
      <w:r w:rsidRPr="00647818">
        <w:rPr>
          <w:rFonts w:eastAsia="Calibri"/>
          <w:sz w:val="26"/>
          <w:szCs w:val="26"/>
          <w:lang w:eastAsia="en-US"/>
        </w:rPr>
        <w:t>до</w:t>
      </w:r>
      <w:r w:rsidR="00B12408" w:rsidRPr="00647818">
        <w:rPr>
          <w:rFonts w:eastAsia="Calibri"/>
          <w:sz w:val="26"/>
          <w:szCs w:val="26"/>
          <w:lang w:eastAsia="en-US"/>
        </w:rPr>
        <w:t xml:space="preserve"> уровн</w:t>
      </w:r>
      <w:r w:rsidRPr="00647818">
        <w:rPr>
          <w:rFonts w:eastAsia="Calibri"/>
          <w:sz w:val="26"/>
          <w:szCs w:val="26"/>
          <w:lang w:eastAsia="en-US"/>
        </w:rPr>
        <w:t>я</w:t>
      </w:r>
      <w:r w:rsidR="00B12408" w:rsidRPr="00647818">
        <w:rPr>
          <w:rFonts w:eastAsia="Calibri"/>
          <w:sz w:val="26"/>
          <w:szCs w:val="26"/>
          <w:lang w:eastAsia="en-US"/>
        </w:rPr>
        <w:t xml:space="preserve"> не ниже </w:t>
      </w:r>
      <w:r w:rsidRPr="00F462B7">
        <w:rPr>
          <w:rFonts w:eastAsia="Calibri"/>
          <w:sz w:val="26"/>
          <w:szCs w:val="26"/>
          <w:lang w:eastAsia="en-US"/>
        </w:rPr>
        <w:t>88,46</w:t>
      </w:r>
      <w:r w:rsidR="00B12408" w:rsidRPr="00647818">
        <w:rPr>
          <w:rFonts w:eastAsia="Calibri"/>
          <w:sz w:val="26"/>
          <w:szCs w:val="26"/>
          <w:lang w:eastAsia="en-US"/>
        </w:rPr>
        <w:t xml:space="preserve">% к </w:t>
      </w:r>
      <w:r w:rsidR="00583FEF" w:rsidRPr="00647818">
        <w:rPr>
          <w:rFonts w:eastAsia="Calibri"/>
          <w:sz w:val="26"/>
          <w:szCs w:val="26"/>
          <w:lang w:eastAsia="en-US"/>
        </w:rPr>
        <w:t>202</w:t>
      </w:r>
      <w:r w:rsidR="002B2B46">
        <w:rPr>
          <w:rFonts w:eastAsia="Calibri"/>
          <w:sz w:val="26"/>
          <w:szCs w:val="26"/>
          <w:lang w:eastAsia="en-US"/>
        </w:rPr>
        <w:t>4</w:t>
      </w:r>
      <w:r w:rsidR="00583FEF" w:rsidRPr="00647818">
        <w:rPr>
          <w:rFonts w:eastAsia="Calibri"/>
          <w:sz w:val="26"/>
          <w:szCs w:val="26"/>
          <w:lang w:eastAsia="en-US"/>
        </w:rPr>
        <w:t xml:space="preserve"> </w:t>
      </w:r>
      <w:r w:rsidR="00B12408" w:rsidRPr="00647818">
        <w:rPr>
          <w:rFonts w:eastAsia="Calibri"/>
          <w:sz w:val="26"/>
          <w:szCs w:val="26"/>
          <w:lang w:eastAsia="en-US"/>
        </w:rPr>
        <w:t>году</w:t>
      </w:r>
      <w:r w:rsidR="00BB2E59" w:rsidRPr="00647818">
        <w:rPr>
          <w:sz w:val="26"/>
          <w:szCs w:val="26"/>
        </w:rPr>
        <w:t>;</w:t>
      </w:r>
    </w:p>
    <w:p w14:paraId="7FC5D5FB" w14:textId="77777777" w:rsidR="00BB2E59" w:rsidRPr="00950DDC" w:rsidRDefault="00F528E7" w:rsidP="00F528E7">
      <w:pPr>
        <w:autoSpaceDE w:val="0"/>
        <w:autoSpaceDN w:val="0"/>
        <w:adjustRightInd w:val="0"/>
        <w:ind w:firstLine="709"/>
        <w:jc w:val="both"/>
        <w:rPr>
          <w:sz w:val="26"/>
          <w:szCs w:val="26"/>
        </w:rPr>
      </w:pPr>
      <w:r w:rsidRPr="00950DDC">
        <w:rPr>
          <w:sz w:val="26"/>
          <w:szCs w:val="26"/>
        </w:rPr>
        <w:t>повысить</w:t>
      </w:r>
      <w:r w:rsidR="003078D4" w:rsidRPr="00950DDC">
        <w:rPr>
          <w:sz w:val="26"/>
          <w:szCs w:val="26"/>
        </w:rPr>
        <w:t xml:space="preserve"> долю помещений, занимаемых органами местного самоуправле</w:t>
      </w:r>
      <w:r w:rsidR="003970A0" w:rsidRPr="00950DDC">
        <w:rPr>
          <w:sz w:val="26"/>
          <w:szCs w:val="26"/>
        </w:rPr>
        <w:t>ния</w:t>
      </w:r>
      <w:r w:rsidR="00523174" w:rsidRPr="00950DDC">
        <w:rPr>
          <w:sz w:val="26"/>
          <w:szCs w:val="26"/>
        </w:rPr>
        <w:t xml:space="preserve"> и муниципальными учреждениями</w:t>
      </w:r>
      <w:r w:rsidR="003970A0" w:rsidRPr="00950DDC">
        <w:rPr>
          <w:sz w:val="26"/>
          <w:szCs w:val="26"/>
        </w:rPr>
        <w:t xml:space="preserve">, не требующих ремонта до </w:t>
      </w:r>
      <w:r w:rsidR="003970A0" w:rsidRPr="00F462B7">
        <w:rPr>
          <w:sz w:val="26"/>
          <w:szCs w:val="26"/>
        </w:rPr>
        <w:t>92,59</w:t>
      </w:r>
      <w:r w:rsidR="004803A8" w:rsidRPr="00950DDC">
        <w:rPr>
          <w:bCs/>
          <w:sz w:val="26"/>
          <w:szCs w:val="26"/>
        </w:rPr>
        <w:t xml:space="preserve">% к </w:t>
      </w:r>
      <w:r w:rsidR="002B2B46">
        <w:rPr>
          <w:bCs/>
          <w:sz w:val="26"/>
          <w:szCs w:val="26"/>
        </w:rPr>
        <w:t>2024</w:t>
      </w:r>
      <w:r w:rsidR="003078D4" w:rsidRPr="00950DDC">
        <w:rPr>
          <w:bCs/>
          <w:sz w:val="26"/>
          <w:szCs w:val="26"/>
        </w:rPr>
        <w:t xml:space="preserve"> году</w:t>
      </w:r>
      <w:r w:rsidR="00BB2E59" w:rsidRPr="00950DDC">
        <w:rPr>
          <w:bCs/>
          <w:sz w:val="26"/>
          <w:szCs w:val="26"/>
        </w:rPr>
        <w:t xml:space="preserve">; </w:t>
      </w:r>
    </w:p>
    <w:p w14:paraId="63AF0AE6" w14:textId="77777777" w:rsidR="00BB2E59" w:rsidRPr="00950DDC" w:rsidRDefault="006E3AA6" w:rsidP="00F528E7">
      <w:pPr>
        <w:autoSpaceDE w:val="0"/>
        <w:autoSpaceDN w:val="0"/>
        <w:adjustRightInd w:val="0"/>
        <w:ind w:firstLine="709"/>
        <w:jc w:val="both"/>
        <w:rPr>
          <w:sz w:val="26"/>
          <w:szCs w:val="26"/>
        </w:rPr>
      </w:pPr>
      <w:r w:rsidRPr="00950DDC">
        <w:rPr>
          <w:sz w:val="26"/>
          <w:szCs w:val="26"/>
        </w:rPr>
        <w:t xml:space="preserve">поддерживать </w:t>
      </w:r>
      <w:r w:rsidR="00BB2E59" w:rsidRPr="00950DDC">
        <w:rPr>
          <w:sz w:val="26"/>
          <w:szCs w:val="26"/>
        </w:rPr>
        <w:t xml:space="preserve">оценку материально-технического обеспечения рабочих мест </w:t>
      </w:r>
      <w:r w:rsidR="00610F99" w:rsidRPr="00950DDC">
        <w:rPr>
          <w:sz w:val="26"/>
          <w:szCs w:val="26"/>
        </w:rPr>
        <w:t>муниципальными служащими</w:t>
      </w:r>
      <w:r w:rsidR="00BB2E59" w:rsidRPr="00950DDC">
        <w:rPr>
          <w:sz w:val="26"/>
          <w:szCs w:val="26"/>
        </w:rPr>
        <w:t xml:space="preserve"> </w:t>
      </w:r>
      <w:r w:rsidR="006B4C48" w:rsidRPr="00950DDC">
        <w:rPr>
          <w:sz w:val="26"/>
          <w:szCs w:val="26"/>
        </w:rPr>
        <w:t xml:space="preserve">органов местного самоуправления, </w:t>
      </w:r>
      <w:r w:rsidR="00523174" w:rsidRPr="00950DDC">
        <w:rPr>
          <w:sz w:val="26"/>
          <w:szCs w:val="26"/>
        </w:rPr>
        <w:t xml:space="preserve">работниками муниципальных учреждений </w:t>
      </w:r>
      <w:r w:rsidR="00E80E26" w:rsidRPr="00950DDC">
        <w:rPr>
          <w:sz w:val="26"/>
          <w:szCs w:val="26"/>
        </w:rPr>
        <w:t>не менее</w:t>
      </w:r>
      <w:r w:rsidR="00BB2E59" w:rsidRPr="00950DDC">
        <w:rPr>
          <w:sz w:val="26"/>
          <w:szCs w:val="26"/>
        </w:rPr>
        <w:t xml:space="preserve"> </w:t>
      </w:r>
      <w:r w:rsidR="00E80E26" w:rsidRPr="00950DDC">
        <w:rPr>
          <w:sz w:val="26"/>
          <w:szCs w:val="26"/>
        </w:rPr>
        <w:t>4,6</w:t>
      </w:r>
      <w:r w:rsidR="00371FE8" w:rsidRPr="00950DDC">
        <w:rPr>
          <w:sz w:val="26"/>
          <w:szCs w:val="26"/>
        </w:rPr>
        <w:t xml:space="preserve"> баллов.</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76DB3315" w14:textId="77777777" w:rsidR="00CE5D61" w:rsidRPr="00950DDC" w:rsidRDefault="008077B4" w:rsidP="00F528E7">
      <w:pPr>
        <w:autoSpaceDE w:val="0"/>
        <w:autoSpaceDN w:val="0"/>
        <w:adjustRightInd w:val="0"/>
        <w:ind w:firstLine="709"/>
        <w:jc w:val="both"/>
        <w:rPr>
          <w:sz w:val="26"/>
          <w:szCs w:val="26"/>
        </w:rPr>
      </w:pPr>
      <w:r w:rsidRPr="00950DDC">
        <w:rPr>
          <w:sz w:val="26"/>
          <w:szCs w:val="26"/>
        </w:rPr>
        <w:t>доля</w:t>
      </w:r>
      <w:r w:rsidR="00CE5D61" w:rsidRPr="00950DDC">
        <w:rPr>
          <w:sz w:val="26"/>
          <w:szCs w:val="26"/>
        </w:rPr>
        <w:t xml:space="preserve"> автопарка</w:t>
      </w:r>
      <w:r w:rsidR="00F528E7" w:rsidRPr="00950DDC">
        <w:rPr>
          <w:sz w:val="26"/>
          <w:szCs w:val="26"/>
        </w:rPr>
        <w:t>, не требующего</w:t>
      </w:r>
      <w:r w:rsidRPr="00950DDC">
        <w:rPr>
          <w:sz w:val="26"/>
          <w:szCs w:val="26"/>
        </w:rPr>
        <w:t xml:space="preserve"> </w:t>
      </w:r>
      <w:r w:rsidR="00F80557" w:rsidRPr="00950DDC">
        <w:rPr>
          <w:sz w:val="26"/>
          <w:szCs w:val="26"/>
        </w:rPr>
        <w:t>замены</w:t>
      </w:r>
      <w:r w:rsidR="00CE5D61" w:rsidRPr="00950DDC">
        <w:rPr>
          <w:sz w:val="26"/>
          <w:szCs w:val="26"/>
        </w:rPr>
        <w:t>;</w:t>
      </w:r>
    </w:p>
    <w:p w14:paraId="5243B12D"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доля помещений, занимаемых органами </w:t>
      </w:r>
      <w:r w:rsidR="00610F99" w:rsidRPr="00950DDC">
        <w:rPr>
          <w:sz w:val="26"/>
          <w:szCs w:val="26"/>
        </w:rPr>
        <w:t>местного</w:t>
      </w:r>
      <w:r w:rsidRPr="00950DDC">
        <w:rPr>
          <w:sz w:val="26"/>
          <w:szCs w:val="26"/>
        </w:rPr>
        <w:t xml:space="preserve"> самоуправления</w:t>
      </w:r>
      <w:r w:rsidR="00523174" w:rsidRPr="00950DDC">
        <w:rPr>
          <w:sz w:val="26"/>
          <w:szCs w:val="26"/>
        </w:rPr>
        <w:t xml:space="preserve"> и муниципальными учреждениями</w:t>
      </w:r>
      <w:r w:rsidRPr="00950DDC">
        <w:rPr>
          <w:sz w:val="26"/>
          <w:szCs w:val="26"/>
        </w:rPr>
        <w:t xml:space="preserve">, </w:t>
      </w:r>
      <w:r w:rsidR="00FA4385" w:rsidRPr="00950DDC">
        <w:rPr>
          <w:sz w:val="26"/>
          <w:szCs w:val="26"/>
        </w:rPr>
        <w:t>не требующих ремонта</w:t>
      </w:r>
      <w:r w:rsidRPr="00950DDC">
        <w:rPr>
          <w:sz w:val="26"/>
          <w:szCs w:val="26"/>
        </w:rPr>
        <w:t>;</w:t>
      </w:r>
    </w:p>
    <w:p w14:paraId="09F0F1A1"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 xml:space="preserve">оценка материально-технического обеспечения рабочих мест </w:t>
      </w:r>
      <w:r w:rsidR="00610F99" w:rsidRPr="00950DDC">
        <w:rPr>
          <w:sz w:val="26"/>
          <w:szCs w:val="26"/>
        </w:rPr>
        <w:t>муниципальными служащими</w:t>
      </w:r>
      <w:r w:rsidRPr="00950DDC">
        <w:rPr>
          <w:sz w:val="26"/>
          <w:szCs w:val="26"/>
        </w:rPr>
        <w:t xml:space="preserve"> </w:t>
      </w:r>
      <w:r w:rsidR="000E07F5" w:rsidRPr="00950DDC">
        <w:rPr>
          <w:sz w:val="26"/>
          <w:szCs w:val="26"/>
        </w:rPr>
        <w:t>органов местного самоуправления</w:t>
      </w:r>
      <w:r w:rsidR="006B4C48" w:rsidRPr="00950DDC">
        <w:rPr>
          <w:sz w:val="26"/>
          <w:szCs w:val="26"/>
        </w:rPr>
        <w:t xml:space="preserve">, </w:t>
      </w:r>
      <w:r w:rsidR="00523174" w:rsidRPr="00950DDC">
        <w:rPr>
          <w:sz w:val="26"/>
          <w:szCs w:val="26"/>
        </w:rPr>
        <w:t>работниками муниципальных учреждений</w:t>
      </w:r>
      <w:r w:rsidRPr="00950DDC">
        <w:rPr>
          <w:sz w:val="26"/>
          <w:szCs w:val="26"/>
        </w:rPr>
        <w:t>.</w:t>
      </w:r>
    </w:p>
    <w:p w14:paraId="7B725EA3" w14:textId="77777777" w:rsidR="00D745CB" w:rsidRDefault="00D745CB" w:rsidP="00F528E7">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6DA59969" w14:textId="77777777" w:rsidR="00F528E7" w:rsidRPr="00633418" w:rsidRDefault="00F528E7" w:rsidP="00F528E7">
      <w:pPr>
        <w:ind w:firstLine="709"/>
        <w:jc w:val="both"/>
        <w:rPr>
          <w:rFonts w:eastAsia="Calibri"/>
          <w:sz w:val="26"/>
          <w:szCs w:val="26"/>
          <w:lang w:eastAsia="en-US"/>
        </w:rPr>
      </w:pPr>
    </w:p>
    <w:p w14:paraId="04FB3747" w14:textId="77777777" w:rsidR="00D745CB" w:rsidRPr="00633418" w:rsidRDefault="00D745CB" w:rsidP="00F528E7">
      <w:pPr>
        <w:autoSpaceDE w:val="0"/>
        <w:autoSpaceDN w:val="0"/>
        <w:adjustRightInd w:val="0"/>
        <w:ind w:firstLine="709"/>
        <w:jc w:val="both"/>
        <w:rPr>
          <w:sz w:val="26"/>
          <w:szCs w:val="26"/>
        </w:rPr>
      </w:pPr>
      <w:r w:rsidRPr="00633418">
        <w:rPr>
          <w:sz w:val="26"/>
          <w:szCs w:val="26"/>
        </w:rPr>
        <w:t xml:space="preserve">Методика расчета </w:t>
      </w:r>
      <w:r w:rsidR="00566A7B" w:rsidRPr="00633418">
        <w:rPr>
          <w:sz w:val="26"/>
          <w:szCs w:val="26"/>
        </w:rPr>
        <w:t xml:space="preserve">значений целевых </w:t>
      </w:r>
      <w:r w:rsidRPr="00633418">
        <w:rPr>
          <w:sz w:val="26"/>
          <w:szCs w:val="26"/>
        </w:rPr>
        <w:t xml:space="preserve">показателей </w:t>
      </w:r>
      <w:r w:rsidR="00566A7B" w:rsidRPr="00633418">
        <w:rPr>
          <w:sz w:val="26"/>
          <w:szCs w:val="26"/>
        </w:rPr>
        <w:t xml:space="preserve">(индикаторов) </w:t>
      </w:r>
      <w:r w:rsidRPr="00633418">
        <w:rPr>
          <w:sz w:val="26"/>
          <w:szCs w:val="26"/>
        </w:rPr>
        <w:t>подпрограммы 1</w:t>
      </w:r>
      <w:r w:rsidR="00566A7B" w:rsidRPr="00633418">
        <w:rPr>
          <w:sz w:val="26"/>
          <w:szCs w:val="26"/>
        </w:rPr>
        <w:t>:</w:t>
      </w:r>
    </w:p>
    <w:p w14:paraId="34844216" w14:textId="77777777" w:rsidR="00566A7B" w:rsidRPr="00633418" w:rsidRDefault="00566A7B" w:rsidP="00F528E7">
      <w:pPr>
        <w:tabs>
          <w:tab w:val="left" w:pos="1080"/>
        </w:tabs>
        <w:ind w:firstLine="709"/>
        <w:jc w:val="both"/>
        <w:rPr>
          <w:sz w:val="26"/>
          <w:szCs w:val="26"/>
          <w:u w:val="single"/>
        </w:rPr>
      </w:pPr>
      <w:r w:rsidRPr="00633418">
        <w:rPr>
          <w:sz w:val="26"/>
          <w:szCs w:val="26"/>
          <w:u w:val="single"/>
        </w:rPr>
        <w:t>1. Наименование показателя</w:t>
      </w:r>
    </w:p>
    <w:p w14:paraId="50E80EAC" w14:textId="77777777" w:rsidR="00D745CB" w:rsidRPr="00633418" w:rsidRDefault="008077B4" w:rsidP="00F528E7">
      <w:pPr>
        <w:ind w:firstLine="709"/>
        <w:rPr>
          <w:sz w:val="26"/>
          <w:szCs w:val="26"/>
        </w:rPr>
      </w:pPr>
      <w:r w:rsidRPr="00633418">
        <w:rPr>
          <w:sz w:val="26"/>
          <w:szCs w:val="26"/>
        </w:rPr>
        <w:t xml:space="preserve">Доля </w:t>
      </w:r>
      <w:r w:rsidR="00D745CB" w:rsidRPr="00633418">
        <w:rPr>
          <w:sz w:val="26"/>
          <w:szCs w:val="26"/>
        </w:rPr>
        <w:t>авто</w:t>
      </w:r>
      <w:r w:rsidR="00910ED4" w:rsidRPr="00633418">
        <w:rPr>
          <w:sz w:val="26"/>
          <w:szCs w:val="26"/>
        </w:rPr>
        <w:t>парка</w:t>
      </w:r>
      <w:r w:rsidR="004803A8">
        <w:rPr>
          <w:sz w:val="26"/>
          <w:szCs w:val="26"/>
        </w:rPr>
        <w:t>, не требующего</w:t>
      </w:r>
      <w:r w:rsidRPr="00633418">
        <w:rPr>
          <w:sz w:val="26"/>
          <w:szCs w:val="26"/>
        </w:rPr>
        <w:t xml:space="preserve"> замены</w:t>
      </w:r>
      <w:r w:rsidR="00B82CA6" w:rsidRPr="00633418">
        <w:rPr>
          <w:sz w:val="26"/>
          <w:szCs w:val="26"/>
        </w:rPr>
        <w:t xml:space="preserve"> </w:t>
      </w:r>
    </w:p>
    <w:p w14:paraId="7187BDAA" w14:textId="77777777" w:rsidR="003F32BB" w:rsidRPr="00633418" w:rsidRDefault="00BB36B4" w:rsidP="00F528E7">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003F32BB" w:rsidRPr="00633418">
        <w:rPr>
          <w:rFonts w:eastAsia="Calibri"/>
          <w:sz w:val="26"/>
          <w:szCs w:val="26"/>
          <w:lang w:eastAsia="en-US"/>
        </w:rPr>
        <w:t xml:space="preserve"> – </w:t>
      </w:r>
      <w:r w:rsidR="00F6053E" w:rsidRPr="00633418">
        <w:rPr>
          <w:rFonts w:eastAsia="Calibri"/>
          <w:sz w:val="26"/>
          <w:szCs w:val="26"/>
          <w:lang w:eastAsia="en-US"/>
        </w:rPr>
        <w:t xml:space="preserve">расчетный </w:t>
      </w:r>
      <w:r w:rsidR="003F32BB" w:rsidRPr="00633418">
        <w:rPr>
          <w:rFonts w:eastAsia="Calibri"/>
          <w:sz w:val="26"/>
          <w:szCs w:val="26"/>
          <w:lang w:eastAsia="en-US"/>
        </w:rPr>
        <w:t xml:space="preserve">показатель, характеризующий относительную </w:t>
      </w:r>
      <w:r w:rsidR="00C45986" w:rsidRPr="00633418">
        <w:rPr>
          <w:rFonts w:eastAsia="Calibri"/>
          <w:sz w:val="26"/>
          <w:szCs w:val="26"/>
          <w:lang w:eastAsia="en-US"/>
        </w:rPr>
        <w:t>долю обновления транспортных средств</w:t>
      </w:r>
      <w:r w:rsidR="003F32BB" w:rsidRPr="00633418">
        <w:rPr>
          <w:rFonts w:eastAsia="Calibri"/>
          <w:sz w:val="26"/>
          <w:szCs w:val="26"/>
          <w:lang w:eastAsia="en-US"/>
        </w:rPr>
        <w:t xml:space="preserve"> в процессе их эксплуатации </w:t>
      </w:r>
    </w:p>
    <w:p w14:paraId="7F841326" w14:textId="77777777" w:rsidR="00BB36B4" w:rsidRPr="00633418" w:rsidRDefault="00BB36B4" w:rsidP="00F528E7">
      <w:pPr>
        <w:tabs>
          <w:tab w:val="left" w:pos="1080"/>
        </w:tabs>
        <w:ind w:firstLine="709"/>
        <w:jc w:val="both"/>
        <w:rPr>
          <w:sz w:val="26"/>
          <w:szCs w:val="26"/>
        </w:rPr>
      </w:pPr>
      <w:r w:rsidRPr="00633418">
        <w:rPr>
          <w:sz w:val="26"/>
          <w:szCs w:val="26"/>
          <w:u w:val="single"/>
        </w:rPr>
        <w:t xml:space="preserve">Периодичность сбора информации </w:t>
      </w:r>
      <w:r w:rsidRPr="00633418">
        <w:rPr>
          <w:sz w:val="26"/>
          <w:szCs w:val="26"/>
        </w:rPr>
        <w:t xml:space="preserve">- </w:t>
      </w:r>
      <w:r w:rsidR="00C623A5" w:rsidRPr="00633418">
        <w:rPr>
          <w:sz w:val="26"/>
          <w:szCs w:val="26"/>
        </w:rPr>
        <w:t>2 раза в год: по состоянию на 1 января очередного финансового года; на 1 июля текущего года</w:t>
      </w:r>
    </w:p>
    <w:p w14:paraId="08DF8455" w14:textId="77777777" w:rsidR="00B37C56" w:rsidRPr="00633418" w:rsidRDefault="00B37C56" w:rsidP="00F528E7">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01E4572C" w14:textId="77777777" w:rsidR="00B37C56" w:rsidRPr="00633418" w:rsidRDefault="00B37C56" w:rsidP="00F528E7">
      <w:pPr>
        <w:tabs>
          <w:tab w:val="left" w:pos="1080"/>
        </w:tabs>
        <w:ind w:firstLine="709"/>
        <w:jc w:val="both"/>
        <w:rPr>
          <w:sz w:val="26"/>
          <w:szCs w:val="26"/>
        </w:rPr>
      </w:pPr>
      <w:r w:rsidRPr="00633418">
        <w:rPr>
          <w:sz w:val="26"/>
          <w:szCs w:val="26"/>
          <w:u w:val="single"/>
        </w:rPr>
        <w:lastRenderedPageBreak/>
        <w:t>Источник информации</w:t>
      </w:r>
      <w:r w:rsidR="00EF5A47" w:rsidRPr="00633418">
        <w:rPr>
          <w:sz w:val="26"/>
          <w:szCs w:val="26"/>
          <w:u w:val="single"/>
        </w:rPr>
        <w:t xml:space="preserve"> </w:t>
      </w:r>
      <w:r w:rsidR="007127F0" w:rsidRPr="00633418">
        <w:rPr>
          <w:sz w:val="26"/>
          <w:szCs w:val="26"/>
        </w:rPr>
        <w:t>–</w:t>
      </w:r>
      <w:r w:rsidR="00EF5A47" w:rsidRPr="00633418">
        <w:rPr>
          <w:sz w:val="26"/>
          <w:szCs w:val="26"/>
        </w:rPr>
        <w:t xml:space="preserve"> </w:t>
      </w:r>
      <w:r w:rsidR="007127F0" w:rsidRPr="00633418">
        <w:rPr>
          <w:sz w:val="26"/>
          <w:szCs w:val="26"/>
        </w:rPr>
        <w:t>данные, предост</w:t>
      </w:r>
      <w:r w:rsidR="005D1BF1" w:rsidRPr="00633418">
        <w:rPr>
          <w:sz w:val="26"/>
          <w:szCs w:val="26"/>
        </w:rPr>
        <w:t>ав</w:t>
      </w:r>
      <w:r w:rsidR="007127F0" w:rsidRPr="00633418">
        <w:rPr>
          <w:sz w:val="26"/>
          <w:szCs w:val="26"/>
        </w:rPr>
        <w:t xml:space="preserve">ляемые </w:t>
      </w:r>
      <w:r w:rsidR="00E632D9">
        <w:rPr>
          <w:sz w:val="26"/>
          <w:szCs w:val="26"/>
        </w:rPr>
        <w:t>МА</w:t>
      </w:r>
      <w:r w:rsidR="005D1BF1" w:rsidRPr="00633418">
        <w:rPr>
          <w:sz w:val="26"/>
          <w:szCs w:val="26"/>
        </w:rPr>
        <w:t>У «</w:t>
      </w:r>
      <w:r w:rsidR="007127F0" w:rsidRPr="00633418">
        <w:rPr>
          <w:sz w:val="26"/>
          <w:szCs w:val="26"/>
        </w:rPr>
        <w:t>ЦКО</w:t>
      </w:r>
      <w:r w:rsidR="005D1BF1" w:rsidRPr="00633418">
        <w:rPr>
          <w:sz w:val="26"/>
          <w:szCs w:val="26"/>
        </w:rPr>
        <w:t>»</w:t>
      </w:r>
      <w:r w:rsidR="007127F0" w:rsidRPr="00633418">
        <w:rPr>
          <w:sz w:val="26"/>
          <w:szCs w:val="26"/>
        </w:rPr>
        <w:t xml:space="preserve"> на</w:t>
      </w:r>
      <w:r w:rsidR="000C172B" w:rsidRPr="00633418">
        <w:rPr>
          <w:sz w:val="26"/>
          <w:szCs w:val="26"/>
        </w:rPr>
        <w:t xml:space="preserve"> основании первичных документов</w:t>
      </w:r>
    </w:p>
    <w:p w14:paraId="2FF0DF7E" w14:textId="77777777" w:rsidR="00B82CA6" w:rsidRPr="00633418" w:rsidRDefault="00B82CA6" w:rsidP="00F528E7">
      <w:pPr>
        <w:ind w:firstLine="709"/>
        <w:jc w:val="both"/>
        <w:rPr>
          <w:sz w:val="26"/>
          <w:szCs w:val="26"/>
        </w:rPr>
      </w:pPr>
      <w:r w:rsidRPr="00633418">
        <w:rPr>
          <w:sz w:val="26"/>
          <w:szCs w:val="26"/>
          <w:u w:val="single"/>
        </w:rPr>
        <w:t>Расчет показателя</w:t>
      </w:r>
      <w:r w:rsidRPr="00633418">
        <w:rPr>
          <w:sz w:val="26"/>
          <w:szCs w:val="26"/>
        </w:rPr>
        <w:t>:</w:t>
      </w:r>
    </w:p>
    <w:p w14:paraId="46BABA92" w14:textId="77777777" w:rsidR="00D745CB" w:rsidRPr="00633418" w:rsidRDefault="00D745CB" w:rsidP="00F528E7">
      <w:pPr>
        <w:ind w:firstLine="709"/>
        <w:jc w:val="both"/>
        <w:rPr>
          <w:sz w:val="26"/>
          <w:szCs w:val="26"/>
        </w:rPr>
      </w:pPr>
      <w:r w:rsidRPr="00633418">
        <w:rPr>
          <w:sz w:val="26"/>
          <w:szCs w:val="26"/>
        </w:rPr>
        <w:t xml:space="preserve">В соответствии с </w:t>
      </w:r>
      <w:hyperlink r:id="rId14" w:history="1">
        <w:r w:rsidRPr="00633418">
          <w:rPr>
            <w:sz w:val="26"/>
            <w:szCs w:val="26"/>
          </w:rPr>
          <w:t>п</w:t>
        </w:r>
        <w:r w:rsidR="00BF704E">
          <w:rPr>
            <w:sz w:val="26"/>
            <w:szCs w:val="26"/>
          </w:rPr>
          <w:t>унктом</w:t>
        </w:r>
        <w:r w:rsidRPr="00633418">
          <w:rPr>
            <w:sz w:val="26"/>
            <w:szCs w:val="26"/>
          </w:rPr>
          <w:t xml:space="preserve"> 44</w:t>
        </w:r>
      </w:hyperlink>
      <w:r w:rsidRPr="00633418">
        <w:rPr>
          <w:sz w:val="26"/>
          <w:szCs w:val="26"/>
        </w:rPr>
        <w:t xml:space="preserve"> Инструкции </w:t>
      </w:r>
      <w:r w:rsidR="00EE58D5" w:rsidRPr="00EE58D5">
        <w:rPr>
          <w:sz w:val="26"/>
          <w:szCs w:val="26"/>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EE58D5">
        <w:rPr>
          <w:sz w:val="26"/>
          <w:szCs w:val="26"/>
        </w:rPr>
        <w:t xml:space="preserve">, утвержденной Приказом Минфина Российской Федерации от 01.12.2010 </w:t>
      </w:r>
      <w:r w:rsidRPr="00633418">
        <w:rPr>
          <w:sz w:val="26"/>
          <w:szCs w:val="26"/>
        </w:rPr>
        <w:t>№ 157н</w:t>
      </w:r>
      <w:r w:rsidR="00EE58D5">
        <w:rPr>
          <w:sz w:val="26"/>
          <w:szCs w:val="26"/>
        </w:rPr>
        <w:t>,</w:t>
      </w:r>
      <w:r w:rsidRPr="00633418">
        <w:rPr>
          <w:sz w:val="26"/>
          <w:szCs w:val="26"/>
        </w:rPr>
        <w:t xml:space="preserve"> срок полезного использования основных средств устанавливается в соответствии с </w:t>
      </w:r>
      <w:hyperlink r:id="rId15" w:history="1">
        <w:r w:rsidRPr="00633418">
          <w:rPr>
            <w:sz w:val="26"/>
            <w:szCs w:val="26"/>
          </w:rPr>
          <w:t>Классификацией</w:t>
        </w:r>
      </w:hyperlink>
      <w:r w:rsidRPr="00633418">
        <w:rPr>
          <w:sz w:val="26"/>
          <w:szCs w:val="26"/>
        </w:rPr>
        <w:t xml:space="preserve"> основных средств, включаемы</w:t>
      </w:r>
      <w:r w:rsidR="008E03F7" w:rsidRPr="00633418">
        <w:rPr>
          <w:sz w:val="26"/>
          <w:szCs w:val="26"/>
        </w:rPr>
        <w:t>х в амортизационные группы</w:t>
      </w:r>
      <w:r w:rsidR="00EE58D5">
        <w:rPr>
          <w:sz w:val="26"/>
          <w:szCs w:val="26"/>
        </w:rPr>
        <w:t>,</w:t>
      </w:r>
      <w:r w:rsidR="008E03F7" w:rsidRPr="00633418">
        <w:rPr>
          <w:sz w:val="26"/>
          <w:szCs w:val="26"/>
        </w:rPr>
        <w:t xml:space="preserve"> утвержден</w:t>
      </w:r>
      <w:r w:rsidR="00EE58D5">
        <w:rPr>
          <w:sz w:val="26"/>
          <w:szCs w:val="26"/>
        </w:rPr>
        <w:t>ной</w:t>
      </w:r>
      <w:r w:rsidR="008E03F7" w:rsidRPr="00633418">
        <w:rPr>
          <w:sz w:val="26"/>
          <w:szCs w:val="26"/>
        </w:rPr>
        <w:t xml:space="preserve"> п</w:t>
      </w:r>
      <w:r w:rsidRPr="00633418">
        <w:rPr>
          <w:sz w:val="26"/>
          <w:szCs w:val="26"/>
        </w:rPr>
        <w:t>остановлением Правительства Р</w:t>
      </w:r>
      <w:r w:rsidR="008E03F7" w:rsidRPr="00633418">
        <w:rPr>
          <w:sz w:val="26"/>
          <w:szCs w:val="26"/>
        </w:rPr>
        <w:t xml:space="preserve">оссийской </w:t>
      </w:r>
      <w:r w:rsidRPr="00633418">
        <w:rPr>
          <w:sz w:val="26"/>
          <w:szCs w:val="26"/>
        </w:rPr>
        <w:t>Ф</w:t>
      </w:r>
      <w:r w:rsidR="008E03F7" w:rsidRPr="00633418">
        <w:rPr>
          <w:sz w:val="26"/>
          <w:szCs w:val="26"/>
        </w:rPr>
        <w:t>едерации</w:t>
      </w:r>
      <w:r w:rsidRPr="00633418">
        <w:rPr>
          <w:sz w:val="26"/>
          <w:szCs w:val="26"/>
        </w:rPr>
        <w:t xml:space="preserve"> от 01.01.2002 № 1. Расчет суммы амортизации основных средств, входящих в первые девять амортизационных групп указанной </w:t>
      </w:r>
      <w:hyperlink r:id="rId16" w:history="1">
        <w:r w:rsidRPr="00633418">
          <w:rPr>
            <w:sz w:val="26"/>
            <w:szCs w:val="26"/>
          </w:rPr>
          <w:t>Классификации</w:t>
        </w:r>
      </w:hyperlink>
      <w:r w:rsidRPr="00633418">
        <w:rPr>
          <w:sz w:val="26"/>
          <w:szCs w:val="26"/>
        </w:rPr>
        <w:t>, осуществляется в соответствии с максимальными сроками полезного использования имущества, установленными для этих групп.</w:t>
      </w:r>
    </w:p>
    <w:p w14:paraId="04943CB3" w14:textId="77777777" w:rsidR="001F1C5D" w:rsidRPr="00633418" w:rsidRDefault="001F1C5D" w:rsidP="00B82CA6">
      <w:pPr>
        <w:ind w:firstLine="567"/>
        <w:jc w:val="both"/>
        <w:rPr>
          <w:sz w:val="26"/>
          <w:szCs w:val="26"/>
        </w:rPr>
      </w:pPr>
    </w:p>
    <w:p w14:paraId="45E94158" w14:textId="77777777" w:rsidR="00FB1D4E" w:rsidRPr="00633418" w:rsidRDefault="00EF4D32" w:rsidP="00FB1D4E">
      <w:pPr>
        <w:ind w:firstLine="567"/>
        <w:jc w:val="center"/>
        <w:rPr>
          <w:sz w:val="26"/>
          <w:szCs w:val="26"/>
        </w:rPr>
      </w:pPr>
      <m:oMathPara>
        <m:oMath>
          <m:r>
            <m:rPr>
              <m:sty m:val="p"/>
            </m:rPr>
            <w:rPr>
              <w:rFonts w:ascii="Cambria Math" w:hAnsi="Cambria Math" w:cs="Courier New"/>
              <w:sz w:val="26"/>
              <w:szCs w:val="26"/>
            </w:rPr>
            <m:t>Киав</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lang w:val="en-US"/>
                </w:rPr>
                <m:t>К</m:t>
              </m:r>
              <m:r>
                <m:rPr>
                  <m:sty m:val="p"/>
                </m:rPr>
                <w:rPr>
                  <w:rFonts w:ascii="Cambria Math" w:hAnsi="Cambria Math"/>
                  <w:sz w:val="26"/>
                  <w:szCs w:val="26"/>
                  <w:vertAlign w:val="subscript"/>
                </w:rPr>
                <m:t>пол</m:t>
              </m:r>
            </m:num>
            <m:den>
              <m:r>
                <m:rPr>
                  <m:sty m:val="p"/>
                </m:rPr>
                <w:rPr>
                  <w:rFonts w:ascii="Cambria Math" w:hAnsi="Cambria Math"/>
                  <w:sz w:val="26"/>
                  <w:szCs w:val="26"/>
                  <w:lang w:val="en-US"/>
                </w:rPr>
                <m:t>К</m:t>
              </m:r>
              <m:r>
                <m:rPr>
                  <m:sty m:val="p"/>
                </m:rPr>
                <w:rPr>
                  <w:rFonts w:ascii="Cambria Math" w:hAnsi="Cambria Math"/>
                  <w:sz w:val="26"/>
                  <w:szCs w:val="26"/>
                  <w:vertAlign w:val="subscript"/>
                </w:rPr>
                <m:t>общ</m:t>
              </m:r>
            </m:den>
          </m:f>
          <m:r>
            <w:rPr>
              <w:rFonts w:ascii="Cambria Math" w:hAnsi="Cambria Math"/>
              <w:sz w:val="26"/>
              <w:szCs w:val="26"/>
            </w:rPr>
            <m:t>*100%</m:t>
          </m:r>
          <m:r>
            <m:rPr>
              <m:sty m:val="p"/>
            </m:rPr>
            <w:rPr>
              <w:rFonts w:ascii="Cambria Math" w:hAnsi="Cambria Math"/>
              <w:sz w:val="26"/>
              <w:szCs w:val="26"/>
            </w:rPr>
            <m:t>, гд</m:t>
          </m:r>
        </m:oMath>
      </m:oMathPara>
    </w:p>
    <w:p w14:paraId="207CAE27" w14:textId="77777777" w:rsidR="00FB1D4E" w:rsidRPr="00633418" w:rsidRDefault="00FB1D4E" w:rsidP="00D745CB">
      <w:pPr>
        <w:rPr>
          <w:sz w:val="26"/>
          <w:szCs w:val="26"/>
        </w:rPr>
      </w:pPr>
    </w:p>
    <w:p w14:paraId="6A31D832" w14:textId="77777777" w:rsidR="00D745CB" w:rsidRPr="00633418" w:rsidRDefault="00FB1D4E" w:rsidP="00D745CB">
      <w:pPr>
        <w:rPr>
          <w:sz w:val="26"/>
          <w:szCs w:val="26"/>
        </w:rPr>
      </w:pPr>
      <w:r w:rsidRPr="00633418">
        <w:rPr>
          <w:sz w:val="26"/>
          <w:szCs w:val="26"/>
        </w:rPr>
        <w:t>К</w:t>
      </w:r>
      <w:r w:rsidRPr="00633418">
        <w:rPr>
          <w:sz w:val="26"/>
          <w:szCs w:val="26"/>
          <w:vertAlign w:val="subscript"/>
        </w:rPr>
        <w:t>иав</w:t>
      </w:r>
      <w:r w:rsidR="00F6053E" w:rsidRPr="00633418">
        <w:rPr>
          <w:sz w:val="26"/>
          <w:szCs w:val="26"/>
        </w:rPr>
        <w:t xml:space="preserve"> -</w:t>
      </w:r>
      <w:r w:rsidRPr="00633418">
        <w:rPr>
          <w:sz w:val="26"/>
          <w:szCs w:val="26"/>
        </w:rPr>
        <w:t xml:space="preserve"> </w:t>
      </w:r>
      <w:r w:rsidR="004803A8">
        <w:rPr>
          <w:sz w:val="26"/>
          <w:szCs w:val="26"/>
        </w:rPr>
        <w:t>доля автопарка, не требующего</w:t>
      </w:r>
      <w:r w:rsidR="008077B4" w:rsidRPr="00633418">
        <w:rPr>
          <w:sz w:val="26"/>
          <w:szCs w:val="26"/>
        </w:rPr>
        <w:t xml:space="preserve"> </w:t>
      </w:r>
      <w:r w:rsidR="00F80557" w:rsidRPr="00633418">
        <w:rPr>
          <w:sz w:val="26"/>
          <w:szCs w:val="26"/>
        </w:rPr>
        <w:t>замены</w:t>
      </w:r>
      <w:r w:rsidRPr="00633418">
        <w:rPr>
          <w:sz w:val="26"/>
          <w:szCs w:val="26"/>
        </w:rPr>
        <w:t>;</w:t>
      </w:r>
    </w:p>
    <w:p w14:paraId="153FE1B0" w14:textId="77777777" w:rsidR="00FB1D4E" w:rsidRPr="00633418" w:rsidRDefault="00FB1D4E" w:rsidP="00D745CB">
      <w:pPr>
        <w:rPr>
          <w:sz w:val="26"/>
          <w:szCs w:val="26"/>
        </w:rPr>
      </w:pPr>
      <w:r w:rsidRPr="00633418">
        <w:rPr>
          <w:sz w:val="26"/>
          <w:szCs w:val="26"/>
        </w:rPr>
        <w:t>К</w:t>
      </w:r>
      <w:r w:rsidRPr="00633418">
        <w:rPr>
          <w:sz w:val="26"/>
          <w:szCs w:val="26"/>
          <w:vertAlign w:val="subscript"/>
        </w:rPr>
        <w:t>пол</w:t>
      </w:r>
      <w:r w:rsidR="00F6053E" w:rsidRPr="00633418">
        <w:rPr>
          <w:sz w:val="26"/>
          <w:szCs w:val="26"/>
        </w:rPr>
        <w:t xml:space="preserve"> -</w:t>
      </w:r>
      <w:r w:rsidR="00DA312C" w:rsidRPr="00633418">
        <w:rPr>
          <w:sz w:val="26"/>
          <w:szCs w:val="26"/>
        </w:rPr>
        <w:t xml:space="preserve"> количество транспортных средств</w:t>
      </w:r>
      <w:r w:rsidR="008077B4" w:rsidRPr="00633418">
        <w:rPr>
          <w:sz w:val="26"/>
          <w:szCs w:val="26"/>
        </w:rPr>
        <w:t>,</w:t>
      </w:r>
      <w:r w:rsidRPr="00633418">
        <w:rPr>
          <w:sz w:val="26"/>
          <w:szCs w:val="26"/>
        </w:rPr>
        <w:t xml:space="preserve"> срок</w:t>
      </w:r>
      <w:r w:rsidR="008077B4" w:rsidRPr="00633418">
        <w:rPr>
          <w:sz w:val="26"/>
          <w:szCs w:val="26"/>
        </w:rPr>
        <w:t xml:space="preserve"> полезного</w:t>
      </w:r>
      <w:r w:rsidRPr="00633418">
        <w:rPr>
          <w:sz w:val="26"/>
          <w:szCs w:val="26"/>
        </w:rPr>
        <w:t xml:space="preserve"> использования</w:t>
      </w:r>
      <w:r w:rsidR="008077B4" w:rsidRPr="00633418">
        <w:rPr>
          <w:sz w:val="26"/>
          <w:szCs w:val="26"/>
        </w:rPr>
        <w:t xml:space="preserve"> которых, не истек</w:t>
      </w:r>
      <w:r w:rsidRPr="00633418">
        <w:rPr>
          <w:sz w:val="26"/>
          <w:szCs w:val="26"/>
        </w:rPr>
        <w:t>;</w:t>
      </w:r>
    </w:p>
    <w:p w14:paraId="4EC1E983" w14:textId="77777777" w:rsidR="00FB1D4E" w:rsidRPr="00633418" w:rsidRDefault="00FB1D4E" w:rsidP="00D745CB">
      <w:pPr>
        <w:rPr>
          <w:sz w:val="26"/>
          <w:szCs w:val="26"/>
        </w:rPr>
      </w:pPr>
      <w:r w:rsidRPr="00633418">
        <w:rPr>
          <w:sz w:val="26"/>
          <w:szCs w:val="26"/>
        </w:rPr>
        <w:t>К</w:t>
      </w:r>
      <w:r w:rsidRPr="00633418">
        <w:rPr>
          <w:sz w:val="26"/>
          <w:szCs w:val="26"/>
          <w:vertAlign w:val="subscript"/>
        </w:rPr>
        <w:t>общ</w:t>
      </w:r>
      <w:r w:rsidRPr="00633418">
        <w:rPr>
          <w:sz w:val="26"/>
          <w:szCs w:val="26"/>
        </w:rPr>
        <w:t xml:space="preserve"> </w:t>
      </w:r>
      <w:r w:rsidR="00F6053E" w:rsidRPr="00633418">
        <w:rPr>
          <w:sz w:val="26"/>
          <w:szCs w:val="26"/>
        </w:rPr>
        <w:t>-</w:t>
      </w:r>
      <w:r w:rsidRPr="00633418">
        <w:rPr>
          <w:sz w:val="26"/>
          <w:szCs w:val="26"/>
        </w:rPr>
        <w:t xml:space="preserve"> общее количество автотранспорта.</w:t>
      </w:r>
    </w:p>
    <w:p w14:paraId="002838DC" w14:textId="77777777" w:rsidR="00FB1D4E" w:rsidRPr="00633418" w:rsidRDefault="00FB1D4E" w:rsidP="00D745CB">
      <w:pPr>
        <w:rPr>
          <w:sz w:val="26"/>
          <w:szCs w:val="26"/>
        </w:rPr>
      </w:pPr>
    </w:p>
    <w:p w14:paraId="221A037A" w14:textId="77777777" w:rsidR="00B82CA6" w:rsidRPr="00633418" w:rsidRDefault="00B82CA6" w:rsidP="00DF2813">
      <w:pPr>
        <w:tabs>
          <w:tab w:val="left" w:pos="1080"/>
        </w:tabs>
        <w:ind w:firstLine="709"/>
        <w:jc w:val="both"/>
        <w:rPr>
          <w:sz w:val="26"/>
          <w:szCs w:val="26"/>
          <w:u w:val="single"/>
        </w:rPr>
      </w:pPr>
      <w:r w:rsidRPr="00633418">
        <w:rPr>
          <w:sz w:val="26"/>
          <w:szCs w:val="26"/>
          <w:u w:val="single"/>
        </w:rPr>
        <w:t>2. Наименование показателя</w:t>
      </w:r>
    </w:p>
    <w:p w14:paraId="5B041199" w14:textId="77777777" w:rsidR="00B82CA6" w:rsidRPr="00950DDC" w:rsidRDefault="00B82CA6" w:rsidP="00DF2813">
      <w:pPr>
        <w:tabs>
          <w:tab w:val="left" w:pos="1080"/>
        </w:tabs>
        <w:ind w:firstLine="709"/>
        <w:jc w:val="both"/>
        <w:rPr>
          <w:sz w:val="26"/>
          <w:szCs w:val="26"/>
          <w:u w:val="single"/>
        </w:rPr>
      </w:pPr>
      <w:r w:rsidRPr="00633418">
        <w:rPr>
          <w:sz w:val="26"/>
          <w:szCs w:val="26"/>
        </w:rPr>
        <w:t>д</w:t>
      </w:r>
      <w:r w:rsidR="00D745CB" w:rsidRPr="00633418">
        <w:rPr>
          <w:sz w:val="26"/>
          <w:szCs w:val="26"/>
        </w:rPr>
        <w:t xml:space="preserve">оля </w:t>
      </w:r>
      <w:r w:rsidR="00D745CB" w:rsidRPr="00950DDC">
        <w:rPr>
          <w:sz w:val="26"/>
          <w:szCs w:val="26"/>
        </w:rPr>
        <w:t xml:space="preserve">помещений, занимаемых органами </w:t>
      </w:r>
      <w:r w:rsidR="00610F99" w:rsidRPr="00950DDC">
        <w:rPr>
          <w:sz w:val="26"/>
          <w:szCs w:val="26"/>
        </w:rPr>
        <w:t>местного</w:t>
      </w:r>
      <w:r w:rsidR="00D745CB" w:rsidRPr="00950DDC">
        <w:rPr>
          <w:sz w:val="26"/>
          <w:szCs w:val="26"/>
        </w:rPr>
        <w:t xml:space="preserve"> самоуправления</w:t>
      </w:r>
      <w:r w:rsidR="00523174" w:rsidRPr="00950DDC">
        <w:rPr>
          <w:sz w:val="26"/>
          <w:szCs w:val="26"/>
        </w:rPr>
        <w:t xml:space="preserve"> и работниками муниципальных учреждений</w:t>
      </w:r>
      <w:r w:rsidR="00910ED4" w:rsidRPr="00950DDC">
        <w:rPr>
          <w:sz w:val="26"/>
          <w:szCs w:val="26"/>
        </w:rPr>
        <w:t xml:space="preserve">, </w:t>
      </w:r>
      <w:r w:rsidR="00FB1D4E" w:rsidRPr="00950DDC">
        <w:rPr>
          <w:sz w:val="26"/>
          <w:szCs w:val="26"/>
        </w:rPr>
        <w:t>не требующих ремонта</w:t>
      </w:r>
      <w:r w:rsidR="00910ED4" w:rsidRPr="00950DDC">
        <w:rPr>
          <w:sz w:val="26"/>
          <w:szCs w:val="26"/>
        </w:rPr>
        <w:t xml:space="preserve"> </w:t>
      </w:r>
    </w:p>
    <w:p w14:paraId="4623FE3D" w14:textId="77777777" w:rsidR="00FB1D4E" w:rsidRPr="00950DDC" w:rsidRDefault="00BB36B4" w:rsidP="00DF2813">
      <w:pPr>
        <w:tabs>
          <w:tab w:val="left" w:pos="1080"/>
        </w:tabs>
        <w:ind w:firstLine="709"/>
        <w:jc w:val="both"/>
        <w:rPr>
          <w:rFonts w:eastAsia="Calibri"/>
          <w:sz w:val="26"/>
          <w:szCs w:val="26"/>
          <w:lang w:eastAsia="en-US"/>
        </w:rPr>
      </w:pPr>
      <w:r w:rsidRPr="00950DDC">
        <w:rPr>
          <w:rFonts w:eastAsia="Calibri"/>
          <w:sz w:val="26"/>
          <w:szCs w:val="26"/>
          <w:u w:val="single"/>
          <w:lang w:eastAsia="en-US"/>
        </w:rPr>
        <w:t>Характеристика показателя</w:t>
      </w:r>
      <w:r w:rsidR="00C82EB0" w:rsidRPr="00950DDC">
        <w:rPr>
          <w:rFonts w:eastAsia="Calibri"/>
          <w:sz w:val="26"/>
          <w:szCs w:val="26"/>
          <w:lang w:eastAsia="en-US"/>
        </w:rPr>
        <w:t xml:space="preserve"> </w:t>
      </w:r>
      <w:r w:rsidR="00F6053E" w:rsidRPr="00950DDC">
        <w:rPr>
          <w:rFonts w:eastAsia="Calibri"/>
          <w:sz w:val="26"/>
          <w:szCs w:val="26"/>
          <w:lang w:eastAsia="en-US"/>
        </w:rPr>
        <w:t>–</w:t>
      </w:r>
      <w:r w:rsidR="00C82EB0" w:rsidRPr="00950DDC">
        <w:rPr>
          <w:rFonts w:eastAsia="Calibri"/>
          <w:sz w:val="26"/>
          <w:szCs w:val="26"/>
          <w:lang w:eastAsia="en-US"/>
        </w:rPr>
        <w:t xml:space="preserve"> </w:t>
      </w:r>
      <w:r w:rsidR="00F6053E" w:rsidRPr="00950DDC">
        <w:rPr>
          <w:rFonts w:eastAsia="Calibri"/>
          <w:sz w:val="26"/>
          <w:szCs w:val="26"/>
          <w:lang w:eastAsia="en-US"/>
        </w:rPr>
        <w:t xml:space="preserve">расчетный </w:t>
      </w:r>
      <w:r w:rsidR="003F32BB" w:rsidRPr="00950DDC">
        <w:rPr>
          <w:rFonts w:eastAsia="Calibri"/>
          <w:sz w:val="26"/>
          <w:szCs w:val="26"/>
          <w:lang w:eastAsia="en-US"/>
        </w:rPr>
        <w:t xml:space="preserve">показатель, определяющий </w:t>
      </w:r>
      <w:r w:rsidR="00FB1D4E" w:rsidRPr="00950DDC">
        <w:rPr>
          <w:rFonts w:eastAsia="Calibri"/>
          <w:sz w:val="26"/>
          <w:szCs w:val="26"/>
          <w:lang w:eastAsia="en-US"/>
        </w:rPr>
        <w:t>долю отремонтированных помещений</w:t>
      </w:r>
      <w:r w:rsidR="003F32BB" w:rsidRPr="00950DDC">
        <w:rPr>
          <w:rFonts w:eastAsia="Calibri"/>
          <w:sz w:val="26"/>
          <w:szCs w:val="26"/>
          <w:lang w:eastAsia="en-US"/>
        </w:rPr>
        <w:t>, занимаемых орга</w:t>
      </w:r>
      <w:r w:rsidR="00FB1D4E" w:rsidRPr="00950DDC">
        <w:rPr>
          <w:rFonts w:eastAsia="Calibri"/>
          <w:sz w:val="26"/>
          <w:szCs w:val="26"/>
          <w:lang w:eastAsia="en-US"/>
        </w:rPr>
        <w:t xml:space="preserve">нами </w:t>
      </w:r>
      <w:r w:rsidR="00610F99" w:rsidRPr="00950DDC">
        <w:rPr>
          <w:rFonts w:eastAsia="Calibri"/>
          <w:sz w:val="26"/>
          <w:szCs w:val="26"/>
          <w:lang w:eastAsia="en-US"/>
        </w:rPr>
        <w:t>местного</w:t>
      </w:r>
      <w:r w:rsidR="00FB1D4E" w:rsidRPr="00950DDC">
        <w:rPr>
          <w:rFonts w:eastAsia="Calibri"/>
          <w:sz w:val="26"/>
          <w:szCs w:val="26"/>
          <w:lang w:eastAsia="en-US"/>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p>
    <w:p w14:paraId="6DDD33F6" w14:textId="77777777" w:rsidR="00BB36B4" w:rsidRPr="00633418" w:rsidRDefault="00BB36B4" w:rsidP="00DF2813">
      <w:pPr>
        <w:tabs>
          <w:tab w:val="left" w:pos="1080"/>
        </w:tabs>
        <w:ind w:firstLine="709"/>
        <w:jc w:val="both"/>
        <w:rPr>
          <w:sz w:val="26"/>
          <w:szCs w:val="26"/>
        </w:rPr>
      </w:pPr>
      <w:r w:rsidRPr="00950DDC">
        <w:rPr>
          <w:sz w:val="26"/>
          <w:szCs w:val="26"/>
          <w:u w:val="single"/>
        </w:rPr>
        <w:t xml:space="preserve">Периодичность сбора </w:t>
      </w:r>
      <w:r w:rsidRPr="00633418">
        <w:rPr>
          <w:sz w:val="26"/>
          <w:szCs w:val="26"/>
          <w:u w:val="single"/>
        </w:rPr>
        <w:t xml:space="preserve">информации </w:t>
      </w:r>
      <w:r w:rsidR="00E80E26" w:rsidRPr="00633418">
        <w:rPr>
          <w:sz w:val="26"/>
          <w:szCs w:val="26"/>
        </w:rPr>
        <w:t>–</w:t>
      </w:r>
      <w:r w:rsidRPr="00633418">
        <w:rPr>
          <w:sz w:val="26"/>
          <w:szCs w:val="26"/>
        </w:rPr>
        <w:t xml:space="preserve"> </w:t>
      </w:r>
      <w:r w:rsidR="00C623A5" w:rsidRPr="00633418">
        <w:rPr>
          <w:sz w:val="26"/>
          <w:szCs w:val="26"/>
        </w:rPr>
        <w:t>2 раза в год: по состоянию на 1 января очередного финансового года; на 1 июля текущего года</w:t>
      </w:r>
    </w:p>
    <w:p w14:paraId="5A1F6159" w14:textId="77777777" w:rsidR="00B37C56" w:rsidRPr="00633418" w:rsidRDefault="00B37C56" w:rsidP="00DF2813">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00E66C47" w14:textId="77777777" w:rsidR="00B37C56" w:rsidRPr="00633418" w:rsidRDefault="00B37C56" w:rsidP="00DF2813">
      <w:pPr>
        <w:tabs>
          <w:tab w:val="left" w:pos="1080"/>
        </w:tabs>
        <w:ind w:firstLine="709"/>
        <w:jc w:val="both"/>
        <w:rPr>
          <w:sz w:val="26"/>
          <w:szCs w:val="26"/>
        </w:rPr>
      </w:pPr>
      <w:r w:rsidRPr="00633418">
        <w:rPr>
          <w:sz w:val="26"/>
          <w:szCs w:val="26"/>
          <w:u w:val="single"/>
        </w:rPr>
        <w:t>Источник информации</w:t>
      </w:r>
      <w:r w:rsidR="00EF5A47" w:rsidRPr="00633418">
        <w:rPr>
          <w:sz w:val="26"/>
          <w:szCs w:val="26"/>
        </w:rPr>
        <w:t xml:space="preserve"> </w:t>
      </w:r>
      <w:r w:rsidR="007127F0" w:rsidRPr="00633418">
        <w:rPr>
          <w:sz w:val="26"/>
          <w:szCs w:val="26"/>
        </w:rPr>
        <w:t>–</w:t>
      </w:r>
      <w:r w:rsidR="00EF5A47" w:rsidRPr="00633418">
        <w:rPr>
          <w:sz w:val="26"/>
          <w:szCs w:val="26"/>
        </w:rPr>
        <w:t xml:space="preserve"> </w:t>
      </w:r>
      <w:r w:rsidR="005D1BF1" w:rsidRPr="00633418">
        <w:rPr>
          <w:sz w:val="26"/>
          <w:szCs w:val="26"/>
        </w:rPr>
        <w:t xml:space="preserve">данные, предоставляемые </w:t>
      </w:r>
      <w:r w:rsidR="007127F0" w:rsidRPr="00633418">
        <w:rPr>
          <w:sz w:val="26"/>
          <w:szCs w:val="26"/>
        </w:rPr>
        <w:t>отдел</w:t>
      </w:r>
      <w:r w:rsidR="005D1BF1" w:rsidRPr="00633418">
        <w:rPr>
          <w:sz w:val="26"/>
          <w:szCs w:val="26"/>
        </w:rPr>
        <w:t>ом</w:t>
      </w:r>
      <w:r w:rsidR="007127F0" w:rsidRPr="00633418">
        <w:rPr>
          <w:sz w:val="26"/>
          <w:szCs w:val="26"/>
        </w:rPr>
        <w:t xml:space="preserve"> </w:t>
      </w:r>
      <w:r w:rsidR="00647818">
        <w:rPr>
          <w:sz w:val="26"/>
          <w:szCs w:val="26"/>
        </w:rPr>
        <w:t>инженерно</w:t>
      </w:r>
      <w:r w:rsidR="005D1BF1" w:rsidRPr="00633418">
        <w:rPr>
          <w:sz w:val="26"/>
          <w:szCs w:val="26"/>
        </w:rPr>
        <w:t>-</w:t>
      </w:r>
      <w:r w:rsidR="007127F0" w:rsidRPr="00633418">
        <w:rPr>
          <w:sz w:val="26"/>
          <w:szCs w:val="26"/>
        </w:rPr>
        <w:t>технич</w:t>
      </w:r>
      <w:r w:rsidR="005D1BF1" w:rsidRPr="00633418">
        <w:rPr>
          <w:sz w:val="26"/>
          <w:szCs w:val="26"/>
        </w:rPr>
        <w:t>еского</w:t>
      </w:r>
      <w:r w:rsidR="007127F0" w:rsidRPr="00633418">
        <w:rPr>
          <w:sz w:val="26"/>
          <w:szCs w:val="26"/>
        </w:rPr>
        <w:t xml:space="preserve"> обеспечения </w:t>
      </w:r>
      <w:r w:rsidR="00E632D9">
        <w:rPr>
          <w:sz w:val="26"/>
          <w:szCs w:val="26"/>
        </w:rPr>
        <w:t>МА</w:t>
      </w:r>
      <w:r w:rsidR="005D1BF1" w:rsidRPr="00633418">
        <w:rPr>
          <w:sz w:val="26"/>
          <w:szCs w:val="26"/>
        </w:rPr>
        <w:t>У «</w:t>
      </w:r>
      <w:r w:rsidR="007127F0" w:rsidRPr="00633418">
        <w:rPr>
          <w:sz w:val="26"/>
          <w:szCs w:val="26"/>
        </w:rPr>
        <w:t>ЦКО</w:t>
      </w:r>
      <w:r w:rsidR="005D1BF1" w:rsidRPr="00633418">
        <w:rPr>
          <w:sz w:val="26"/>
          <w:szCs w:val="26"/>
        </w:rPr>
        <w:t>»</w:t>
      </w:r>
    </w:p>
    <w:p w14:paraId="22D48436" w14:textId="77777777" w:rsidR="00B82CA6" w:rsidRPr="00633418" w:rsidRDefault="00B82CA6" w:rsidP="00DF2813">
      <w:pPr>
        <w:ind w:firstLine="709"/>
        <w:jc w:val="both"/>
        <w:rPr>
          <w:sz w:val="26"/>
          <w:szCs w:val="26"/>
        </w:rPr>
      </w:pPr>
      <w:r w:rsidRPr="00633418">
        <w:rPr>
          <w:sz w:val="26"/>
          <w:szCs w:val="26"/>
          <w:u w:val="single"/>
        </w:rPr>
        <w:t>Расчет показателя</w:t>
      </w:r>
      <w:r w:rsidRPr="00633418">
        <w:rPr>
          <w:sz w:val="26"/>
          <w:szCs w:val="26"/>
        </w:rPr>
        <w:t>:</w:t>
      </w:r>
    </w:p>
    <w:p w14:paraId="4DE0C9BC" w14:textId="77777777" w:rsidR="00544404" w:rsidRPr="00633418" w:rsidRDefault="00544404" w:rsidP="00B82CA6">
      <w:pPr>
        <w:ind w:firstLine="567"/>
        <w:jc w:val="both"/>
        <w:rPr>
          <w:sz w:val="26"/>
          <w:szCs w:val="26"/>
        </w:rPr>
      </w:pPr>
    </w:p>
    <w:p w14:paraId="43A80687" w14:textId="77777777" w:rsidR="005F147F" w:rsidRPr="00633418" w:rsidRDefault="00EF4D32" w:rsidP="005F147F">
      <w:pPr>
        <w:autoSpaceDE w:val="0"/>
        <w:autoSpaceDN w:val="0"/>
        <w:adjustRightInd w:val="0"/>
        <w:jc w:val="center"/>
        <w:rPr>
          <w:sz w:val="26"/>
          <w:szCs w:val="26"/>
        </w:rPr>
      </w:pPr>
      <m:oMath>
        <m:r>
          <m:rPr>
            <m:sty m:val="p"/>
          </m:rPr>
          <w:rPr>
            <w:rFonts w:ascii="Cambria Math" w:hAnsi="Cambria Math" w:cs="Courier New"/>
            <w:sz w:val="26"/>
            <w:szCs w:val="26"/>
          </w:rPr>
          <m:t>Д</m:t>
        </m:r>
        <m:r>
          <m:rPr>
            <m:sty m:val="p"/>
          </m:rPr>
          <w:rPr>
            <w:rFonts w:ascii="Cambria Math" w:hAnsi="Cambria Math" w:cs="Courier New"/>
            <w:sz w:val="26"/>
            <w:szCs w:val="26"/>
            <w:vertAlign w:val="subscript"/>
          </w:rPr>
          <m:t>пом</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lang w:val="en-US"/>
              </w:rPr>
              <m:t>S</m:t>
            </m:r>
            <m:r>
              <m:rPr>
                <m:sty m:val="p"/>
              </m:rPr>
              <w:rPr>
                <w:rFonts w:ascii="Cambria Math" w:hAnsi="Cambria Math"/>
                <w:sz w:val="26"/>
                <w:szCs w:val="26"/>
                <w:vertAlign w:val="subscript"/>
              </w:rPr>
              <m:t>рем</m:t>
            </m:r>
          </m:num>
          <m:den>
            <m:r>
              <m:rPr>
                <m:sty m:val="p"/>
              </m:rPr>
              <w:rPr>
                <w:rFonts w:ascii="Cambria Math" w:hAnsi="Cambria Math"/>
                <w:sz w:val="26"/>
                <w:szCs w:val="26"/>
                <w:lang w:val="en-US"/>
              </w:rPr>
              <m:t>S</m:t>
            </m:r>
            <m:r>
              <m:rPr>
                <m:sty m:val="p"/>
              </m:rPr>
              <w:rPr>
                <w:rFonts w:ascii="Cambria Math" w:hAnsi="Cambria Math"/>
                <w:sz w:val="26"/>
                <w:szCs w:val="26"/>
                <w:vertAlign w:val="subscript"/>
              </w:rPr>
              <m:t>общ</m:t>
            </m:r>
          </m:den>
        </m:f>
        <m:r>
          <w:rPr>
            <w:rFonts w:ascii="Cambria Math" w:hAnsi="Cambria Math"/>
            <w:sz w:val="26"/>
            <w:szCs w:val="26"/>
          </w:rPr>
          <m:t>*100%</m:t>
        </m:r>
        <m:r>
          <m:rPr>
            <m:sty m:val="p"/>
          </m:rPr>
          <w:rPr>
            <w:rFonts w:ascii="Cambria Math" w:hAnsi="Cambria Math"/>
            <w:sz w:val="26"/>
            <w:szCs w:val="26"/>
          </w:rPr>
          <m:t>, гд</m:t>
        </m:r>
      </m:oMath>
      <w:r w:rsidR="005F147F" w:rsidRPr="00633418">
        <w:rPr>
          <w:sz w:val="26"/>
          <w:szCs w:val="26"/>
        </w:rPr>
        <w:t>е</w:t>
      </w:r>
    </w:p>
    <w:p w14:paraId="200F474E" w14:textId="77777777" w:rsidR="005F147F" w:rsidRPr="00633418" w:rsidRDefault="005F147F" w:rsidP="005F147F">
      <w:pPr>
        <w:ind w:firstLine="567"/>
        <w:jc w:val="both"/>
        <w:rPr>
          <w:sz w:val="26"/>
          <w:szCs w:val="26"/>
        </w:rPr>
      </w:pPr>
    </w:p>
    <w:p w14:paraId="052F4226" w14:textId="77777777" w:rsidR="005F147F" w:rsidRPr="00950DDC" w:rsidRDefault="005F147F" w:rsidP="005F147F">
      <w:pPr>
        <w:autoSpaceDE w:val="0"/>
        <w:autoSpaceDN w:val="0"/>
        <w:adjustRightInd w:val="0"/>
        <w:jc w:val="both"/>
        <w:rPr>
          <w:spacing w:val="-6"/>
          <w:sz w:val="26"/>
          <w:szCs w:val="26"/>
        </w:rPr>
      </w:pPr>
      <w:r w:rsidRPr="00633418">
        <w:rPr>
          <w:rFonts w:ascii="13" w:hAnsi="13" w:cs="Courier New"/>
          <w:sz w:val="26"/>
          <w:szCs w:val="26"/>
        </w:rPr>
        <w:t>Д</w:t>
      </w:r>
      <w:r w:rsidRPr="00633418">
        <w:rPr>
          <w:rFonts w:ascii="13" w:hAnsi="13" w:cs="Courier New"/>
          <w:sz w:val="26"/>
          <w:szCs w:val="26"/>
          <w:vertAlign w:val="subscript"/>
        </w:rPr>
        <w:t>пом</w:t>
      </w:r>
      <w:r w:rsidR="00F6053E" w:rsidRPr="00633418">
        <w:rPr>
          <w:spacing w:val="-6"/>
          <w:sz w:val="26"/>
          <w:szCs w:val="26"/>
        </w:rPr>
        <w:t xml:space="preserve"> </w:t>
      </w:r>
      <w:r w:rsidRPr="00633418">
        <w:rPr>
          <w:spacing w:val="-6"/>
          <w:sz w:val="26"/>
          <w:szCs w:val="26"/>
        </w:rPr>
        <w:t xml:space="preserve">- </w:t>
      </w:r>
      <w:r w:rsidR="001F1C5D" w:rsidRPr="00633418">
        <w:rPr>
          <w:spacing w:val="-6"/>
          <w:sz w:val="26"/>
          <w:szCs w:val="26"/>
        </w:rPr>
        <w:t xml:space="preserve">доля </w:t>
      </w:r>
      <w:r w:rsidR="00315C21" w:rsidRPr="00633418">
        <w:rPr>
          <w:sz w:val="26"/>
          <w:szCs w:val="26"/>
        </w:rPr>
        <w:t xml:space="preserve">помещений, </w:t>
      </w:r>
      <w:r w:rsidR="00315C21" w:rsidRPr="00950DDC">
        <w:rPr>
          <w:sz w:val="26"/>
          <w:szCs w:val="26"/>
        </w:rPr>
        <w:t xml:space="preserve">занимаемых органами </w:t>
      </w:r>
      <w:r w:rsidR="00610F99" w:rsidRPr="00950DDC">
        <w:rPr>
          <w:sz w:val="26"/>
          <w:szCs w:val="26"/>
        </w:rPr>
        <w:t>местного</w:t>
      </w:r>
      <w:r w:rsidR="00315C21" w:rsidRPr="00950DDC">
        <w:rPr>
          <w:sz w:val="26"/>
          <w:szCs w:val="26"/>
        </w:rPr>
        <w:t xml:space="preserve"> самоуправления</w:t>
      </w:r>
      <w:r w:rsidR="00523174" w:rsidRPr="00950DDC">
        <w:rPr>
          <w:sz w:val="26"/>
          <w:szCs w:val="26"/>
        </w:rPr>
        <w:t xml:space="preserve"> и муниципальными учреждениями</w:t>
      </w:r>
      <w:r w:rsidR="00315C21" w:rsidRPr="00950DDC">
        <w:rPr>
          <w:sz w:val="26"/>
          <w:szCs w:val="26"/>
        </w:rPr>
        <w:t>, не требующих ремонта</w:t>
      </w:r>
      <w:r w:rsidRPr="00950DDC">
        <w:rPr>
          <w:spacing w:val="-6"/>
          <w:sz w:val="26"/>
          <w:szCs w:val="26"/>
        </w:rPr>
        <w:t>;</w:t>
      </w:r>
    </w:p>
    <w:p w14:paraId="010951DF" w14:textId="77777777" w:rsidR="005F147F" w:rsidRPr="00633418" w:rsidRDefault="005F147F" w:rsidP="005F147F">
      <w:pPr>
        <w:autoSpaceDE w:val="0"/>
        <w:autoSpaceDN w:val="0"/>
        <w:adjustRightInd w:val="0"/>
        <w:jc w:val="both"/>
        <w:rPr>
          <w:sz w:val="26"/>
          <w:szCs w:val="26"/>
        </w:rPr>
      </w:pPr>
      <w:r w:rsidRPr="00950DDC">
        <w:rPr>
          <w:sz w:val="26"/>
          <w:szCs w:val="26"/>
          <w:lang w:val="en-US"/>
        </w:rPr>
        <w:t>S</w:t>
      </w:r>
      <w:r w:rsidRPr="00950DDC">
        <w:rPr>
          <w:sz w:val="26"/>
          <w:szCs w:val="26"/>
          <w:vertAlign w:val="subscript"/>
        </w:rPr>
        <w:t>рем</w:t>
      </w:r>
      <w:r w:rsidR="00F6053E" w:rsidRPr="00950DDC">
        <w:rPr>
          <w:sz w:val="26"/>
          <w:szCs w:val="26"/>
        </w:rPr>
        <w:t xml:space="preserve"> -</w:t>
      </w:r>
      <w:r w:rsidRPr="00950DDC">
        <w:rPr>
          <w:sz w:val="26"/>
          <w:szCs w:val="26"/>
        </w:rPr>
        <w:t xml:space="preserve"> площадь п</w:t>
      </w:r>
      <w:r w:rsidR="00315C21" w:rsidRPr="00950DDC">
        <w:rPr>
          <w:sz w:val="26"/>
          <w:szCs w:val="26"/>
        </w:rPr>
        <w:t>омещений</w:t>
      </w:r>
      <w:r w:rsidR="008077B4" w:rsidRPr="00950DDC">
        <w:rPr>
          <w:sz w:val="26"/>
          <w:szCs w:val="26"/>
        </w:rPr>
        <w:t xml:space="preserve"> </w:t>
      </w:r>
      <w:r w:rsidR="008077B4" w:rsidRPr="00633418">
        <w:rPr>
          <w:sz w:val="26"/>
          <w:szCs w:val="26"/>
        </w:rPr>
        <w:t>не требующих ремонта</w:t>
      </w:r>
      <w:r w:rsidRPr="00633418">
        <w:rPr>
          <w:sz w:val="26"/>
          <w:szCs w:val="26"/>
        </w:rPr>
        <w:t>;</w:t>
      </w:r>
    </w:p>
    <w:p w14:paraId="5D9695FA" w14:textId="77777777" w:rsidR="005F147F" w:rsidRPr="00633418" w:rsidRDefault="005F147F" w:rsidP="005F147F">
      <w:pPr>
        <w:autoSpaceDE w:val="0"/>
        <w:autoSpaceDN w:val="0"/>
        <w:adjustRightInd w:val="0"/>
        <w:jc w:val="both"/>
        <w:rPr>
          <w:sz w:val="26"/>
          <w:szCs w:val="26"/>
        </w:rPr>
      </w:pPr>
      <w:r w:rsidRPr="00633418">
        <w:rPr>
          <w:sz w:val="26"/>
          <w:szCs w:val="26"/>
          <w:lang w:val="en-US"/>
        </w:rPr>
        <w:t>S</w:t>
      </w:r>
      <w:r w:rsidRPr="00633418">
        <w:rPr>
          <w:sz w:val="26"/>
          <w:szCs w:val="26"/>
          <w:vertAlign w:val="subscript"/>
        </w:rPr>
        <w:t>общ</w:t>
      </w:r>
      <w:r w:rsidR="00F6053E" w:rsidRPr="00633418">
        <w:rPr>
          <w:sz w:val="26"/>
          <w:szCs w:val="26"/>
        </w:rPr>
        <w:t xml:space="preserve"> -</w:t>
      </w:r>
      <w:r w:rsidRPr="00633418">
        <w:rPr>
          <w:sz w:val="26"/>
          <w:szCs w:val="26"/>
        </w:rPr>
        <w:t xml:space="preserve"> общая площадь помещений, находящихся в оперативном управлении учрежде</w:t>
      </w:r>
      <w:r w:rsidR="00DF2813">
        <w:rPr>
          <w:sz w:val="26"/>
          <w:szCs w:val="26"/>
        </w:rPr>
        <w:t>ния</w:t>
      </w:r>
      <w:r w:rsidRPr="00633418">
        <w:rPr>
          <w:sz w:val="26"/>
          <w:szCs w:val="26"/>
        </w:rPr>
        <w:t>.</w:t>
      </w:r>
    </w:p>
    <w:p w14:paraId="750479FA" w14:textId="77777777" w:rsidR="005F147F" w:rsidRPr="00633418" w:rsidRDefault="005F147F" w:rsidP="005F147F">
      <w:pPr>
        <w:ind w:firstLine="567"/>
        <w:jc w:val="both"/>
        <w:rPr>
          <w:sz w:val="26"/>
          <w:szCs w:val="26"/>
        </w:rPr>
      </w:pPr>
    </w:p>
    <w:p w14:paraId="47C84F2D" w14:textId="77777777" w:rsidR="00B82CA6" w:rsidRPr="00633418" w:rsidRDefault="00B82CA6" w:rsidP="00DF2813">
      <w:pPr>
        <w:tabs>
          <w:tab w:val="left" w:pos="1080"/>
        </w:tabs>
        <w:ind w:firstLine="709"/>
        <w:jc w:val="both"/>
        <w:rPr>
          <w:sz w:val="26"/>
          <w:szCs w:val="26"/>
          <w:u w:val="single"/>
        </w:rPr>
      </w:pPr>
      <w:r w:rsidRPr="00633418">
        <w:rPr>
          <w:sz w:val="26"/>
          <w:szCs w:val="26"/>
          <w:u w:val="single"/>
        </w:rPr>
        <w:t>3. Наименование показателя</w:t>
      </w:r>
    </w:p>
    <w:p w14:paraId="6A9245CA" w14:textId="77777777" w:rsidR="00D745CB" w:rsidRPr="00950DDC" w:rsidRDefault="00A721E1" w:rsidP="00DF2813">
      <w:pPr>
        <w:ind w:firstLine="709"/>
        <w:jc w:val="both"/>
        <w:rPr>
          <w:sz w:val="26"/>
          <w:szCs w:val="26"/>
        </w:rPr>
      </w:pPr>
      <w:r w:rsidRPr="00633418">
        <w:rPr>
          <w:sz w:val="26"/>
          <w:szCs w:val="26"/>
        </w:rPr>
        <w:lastRenderedPageBreak/>
        <w:t>о</w:t>
      </w:r>
      <w:r w:rsidR="00D745CB" w:rsidRPr="00633418">
        <w:rPr>
          <w:sz w:val="26"/>
          <w:szCs w:val="26"/>
        </w:rPr>
        <w:t xml:space="preserve">ценка </w:t>
      </w:r>
      <w:r w:rsidR="00D745CB" w:rsidRPr="00950DDC">
        <w:rPr>
          <w:sz w:val="26"/>
          <w:szCs w:val="26"/>
        </w:rPr>
        <w:t xml:space="preserve">материально – технического обеспечения рабочих мест </w:t>
      </w:r>
      <w:r w:rsidR="00610F99" w:rsidRPr="00950DDC">
        <w:rPr>
          <w:sz w:val="26"/>
          <w:szCs w:val="26"/>
        </w:rPr>
        <w:t>муниципальными служащими</w:t>
      </w:r>
      <w:r w:rsidR="00D745CB" w:rsidRPr="00950DDC">
        <w:rPr>
          <w:sz w:val="26"/>
          <w:szCs w:val="26"/>
        </w:rPr>
        <w:t xml:space="preserve"> орга</w:t>
      </w:r>
      <w:r w:rsidR="00B82CA6" w:rsidRPr="00950DDC">
        <w:rPr>
          <w:sz w:val="26"/>
          <w:szCs w:val="26"/>
        </w:rPr>
        <w:t xml:space="preserve">нов </w:t>
      </w:r>
      <w:r w:rsidR="00610F99" w:rsidRPr="00950DDC">
        <w:rPr>
          <w:sz w:val="26"/>
          <w:szCs w:val="26"/>
        </w:rPr>
        <w:t>местного</w:t>
      </w:r>
      <w:bookmarkStart w:id="8" w:name="_Hlk76585469"/>
      <w:r w:rsidR="006B4C48" w:rsidRPr="00950DDC">
        <w:rPr>
          <w:sz w:val="26"/>
          <w:szCs w:val="26"/>
        </w:rPr>
        <w:t xml:space="preserve"> самоуправления, </w:t>
      </w:r>
      <w:r w:rsidR="00523174" w:rsidRPr="00950DDC">
        <w:rPr>
          <w:sz w:val="26"/>
          <w:szCs w:val="26"/>
        </w:rPr>
        <w:t>работниками муниципальных учреждений</w:t>
      </w:r>
      <w:bookmarkEnd w:id="8"/>
    </w:p>
    <w:p w14:paraId="088C4B6D" w14:textId="77777777" w:rsidR="00164A12" w:rsidRPr="00633418" w:rsidRDefault="00BB36B4" w:rsidP="00DF2813">
      <w:pPr>
        <w:tabs>
          <w:tab w:val="left" w:pos="1080"/>
        </w:tabs>
        <w:ind w:firstLine="709"/>
        <w:jc w:val="both"/>
        <w:rPr>
          <w:rFonts w:eastAsia="Calibri"/>
          <w:sz w:val="26"/>
          <w:szCs w:val="26"/>
          <w:lang w:eastAsia="en-US"/>
        </w:rPr>
      </w:pPr>
      <w:r w:rsidRPr="00950DDC">
        <w:rPr>
          <w:rFonts w:eastAsia="Calibri"/>
          <w:sz w:val="26"/>
          <w:szCs w:val="26"/>
          <w:u w:val="single"/>
          <w:lang w:eastAsia="en-US"/>
        </w:rPr>
        <w:t>Характеристика показателя</w:t>
      </w:r>
      <w:r w:rsidR="00C82EB0" w:rsidRPr="00950DDC">
        <w:rPr>
          <w:rFonts w:eastAsia="Calibri"/>
          <w:sz w:val="26"/>
          <w:szCs w:val="26"/>
          <w:u w:val="single"/>
          <w:lang w:eastAsia="en-US"/>
        </w:rPr>
        <w:t xml:space="preserve"> </w:t>
      </w:r>
      <w:r w:rsidR="00C82EB0" w:rsidRPr="00950DDC">
        <w:rPr>
          <w:rFonts w:eastAsia="Calibri"/>
          <w:sz w:val="26"/>
          <w:szCs w:val="26"/>
          <w:lang w:eastAsia="en-US"/>
        </w:rPr>
        <w:t xml:space="preserve">– </w:t>
      </w:r>
      <w:r w:rsidR="00F6053E" w:rsidRPr="00950DDC">
        <w:rPr>
          <w:rFonts w:eastAsia="Calibri"/>
          <w:sz w:val="26"/>
          <w:szCs w:val="26"/>
          <w:lang w:eastAsia="en-US"/>
        </w:rPr>
        <w:t xml:space="preserve">расчетный </w:t>
      </w:r>
      <w:r w:rsidR="00C82EB0" w:rsidRPr="00950DDC">
        <w:rPr>
          <w:rFonts w:eastAsia="Calibri"/>
          <w:sz w:val="26"/>
          <w:szCs w:val="26"/>
          <w:lang w:eastAsia="en-US"/>
        </w:rPr>
        <w:t xml:space="preserve">показатель, </w:t>
      </w:r>
      <w:r w:rsidR="00164A12" w:rsidRPr="00950DDC">
        <w:rPr>
          <w:rFonts w:eastAsia="Calibri"/>
          <w:sz w:val="26"/>
          <w:szCs w:val="26"/>
          <w:lang w:eastAsia="en-US"/>
        </w:rPr>
        <w:t xml:space="preserve">позволяющий оценить восприятие </w:t>
      </w:r>
      <w:r w:rsidR="00610F99" w:rsidRPr="00950DDC">
        <w:rPr>
          <w:rFonts w:eastAsia="Calibri"/>
          <w:sz w:val="26"/>
          <w:szCs w:val="26"/>
          <w:lang w:eastAsia="en-US"/>
        </w:rPr>
        <w:t>муниципальными служащими</w:t>
      </w:r>
      <w:r w:rsidR="00164A12" w:rsidRPr="00950DDC">
        <w:rPr>
          <w:rFonts w:eastAsia="Calibri"/>
          <w:sz w:val="26"/>
          <w:szCs w:val="26"/>
          <w:lang w:eastAsia="en-US"/>
        </w:rPr>
        <w:t xml:space="preserve"> </w:t>
      </w:r>
      <w:r w:rsidR="006B4C48" w:rsidRPr="00950DDC">
        <w:rPr>
          <w:rFonts w:eastAsia="Calibri"/>
          <w:sz w:val="26"/>
          <w:szCs w:val="26"/>
          <w:lang w:eastAsia="en-US"/>
        </w:rPr>
        <w:t xml:space="preserve">органов местного самоуправления, </w:t>
      </w:r>
      <w:r w:rsidR="00523174" w:rsidRPr="00950DDC">
        <w:rPr>
          <w:sz w:val="26"/>
          <w:szCs w:val="26"/>
        </w:rPr>
        <w:t>работниками муниципальных учреждений</w:t>
      </w:r>
      <w:r w:rsidR="00523174" w:rsidRPr="00950DDC">
        <w:rPr>
          <w:rFonts w:eastAsia="Calibri"/>
          <w:sz w:val="26"/>
          <w:szCs w:val="26"/>
          <w:lang w:eastAsia="en-US"/>
        </w:rPr>
        <w:t xml:space="preserve"> </w:t>
      </w:r>
      <w:r w:rsidR="00164A12" w:rsidRPr="00950DDC">
        <w:rPr>
          <w:rFonts w:eastAsia="Calibri"/>
          <w:sz w:val="26"/>
          <w:szCs w:val="26"/>
          <w:lang w:eastAsia="en-US"/>
        </w:rPr>
        <w:t xml:space="preserve">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w:t>
      </w:r>
      <w:r w:rsidR="00164A12" w:rsidRPr="00633418">
        <w:rPr>
          <w:rFonts w:eastAsia="Calibri"/>
          <w:sz w:val="26"/>
          <w:szCs w:val="26"/>
          <w:lang w:eastAsia="en-US"/>
        </w:rPr>
        <w:t>обязанностей</w:t>
      </w:r>
    </w:p>
    <w:p w14:paraId="09363D70" w14:textId="77777777" w:rsidR="00C623A5" w:rsidRPr="00633418" w:rsidRDefault="00BB36B4" w:rsidP="00DF2813">
      <w:pPr>
        <w:tabs>
          <w:tab w:val="left" w:pos="1080"/>
        </w:tabs>
        <w:ind w:firstLine="709"/>
        <w:jc w:val="both"/>
        <w:rPr>
          <w:sz w:val="26"/>
          <w:szCs w:val="26"/>
        </w:rPr>
      </w:pPr>
      <w:r w:rsidRPr="00633418">
        <w:rPr>
          <w:sz w:val="26"/>
          <w:szCs w:val="26"/>
          <w:u w:val="single"/>
        </w:rPr>
        <w:t xml:space="preserve">Периодичность сбора информации </w:t>
      </w:r>
      <w:r w:rsidR="006610A4" w:rsidRPr="00633418">
        <w:rPr>
          <w:sz w:val="26"/>
          <w:szCs w:val="26"/>
        </w:rPr>
        <w:t>–</w:t>
      </w:r>
      <w:r w:rsidRPr="00633418">
        <w:rPr>
          <w:sz w:val="26"/>
          <w:szCs w:val="26"/>
        </w:rPr>
        <w:t xml:space="preserve"> </w:t>
      </w:r>
      <w:r w:rsidR="00C623A5" w:rsidRPr="00633418">
        <w:rPr>
          <w:sz w:val="26"/>
          <w:szCs w:val="26"/>
        </w:rPr>
        <w:t xml:space="preserve">2 раза в год: по состоянию на 1 января очередного финансового года; на 1 июля текущего года </w:t>
      </w:r>
    </w:p>
    <w:p w14:paraId="00DFA4F1" w14:textId="77777777" w:rsidR="00B37C56" w:rsidRPr="00633418" w:rsidRDefault="00B37C56" w:rsidP="00DF2813">
      <w:pPr>
        <w:tabs>
          <w:tab w:val="left" w:pos="1080"/>
        </w:tabs>
        <w:ind w:firstLine="709"/>
        <w:jc w:val="both"/>
        <w:rPr>
          <w:sz w:val="26"/>
          <w:szCs w:val="26"/>
        </w:rPr>
      </w:pPr>
      <w:r w:rsidRPr="00633418">
        <w:rPr>
          <w:sz w:val="26"/>
          <w:szCs w:val="26"/>
          <w:u w:val="single"/>
        </w:rPr>
        <w:t>Единица измерения</w:t>
      </w:r>
      <w:r w:rsidRPr="00633418">
        <w:rPr>
          <w:sz w:val="26"/>
          <w:szCs w:val="26"/>
        </w:rPr>
        <w:t xml:space="preserve"> – баллы (от 1 до 5)</w:t>
      </w:r>
    </w:p>
    <w:p w14:paraId="1EC76E52" w14:textId="77777777" w:rsidR="00B37C56" w:rsidRPr="00633418" w:rsidRDefault="00B37C56" w:rsidP="00DF2813">
      <w:pPr>
        <w:tabs>
          <w:tab w:val="left" w:pos="1080"/>
        </w:tabs>
        <w:ind w:firstLine="709"/>
        <w:jc w:val="both"/>
        <w:rPr>
          <w:sz w:val="26"/>
          <w:szCs w:val="26"/>
        </w:rPr>
      </w:pPr>
      <w:r w:rsidRPr="00633418">
        <w:rPr>
          <w:sz w:val="26"/>
          <w:szCs w:val="26"/>
          <w:u w:val="single"/>
        </w:rPr>
        <w:t>Источник информации</w:t>
      </w:r>
      <w:r w:rsidR="00EF5A47" w:rsidRPr="00633418">
        <w:rPr>
          <w:sz w:val="26"/>
          <w:szCs w:val="26"/>
          <w:u w:val="single"/>
        </w:rPr>
        <w:t xml:space="preserve"> </w:t>
      </w:r>
      <w:r w:rsidR="00EF5A47" w:rsidRPr="00633418">
        <w:rPr>
          <w:sz w:val="26"/>
          <w:szCs w:val="26"/>
        </w:rPr>
        <w:t>– данные формируются по итогам проведения ан</w:t>
      </w:r>
      <w:r w:rsidR="00E632D9">
        <w:rPr>
          <w:sz w:val="26"/>
          <w:szCs w:val="26"/>
        </w:rPr>
        <w:t>кетирования и предоставляются МА</w:t>
      </w:r>
      <w:r w:rsidR="00EF5A47" w:rsidRPr="00633418">
        <w:rPr>
          <w:sz w:val="26"/>
          <w:szCs w:val="26"/>
        </w:rPr>
        <w:t>У «ЦКО»</w:t>
      </w:r>
    </w:p>
    <w:p w14:paraId="63DFFF2D" w14:textId="77777777" w:rsidR="00B82CA6" w:rsidRPr="00633418" w:rsidRDefault="00B82CA6" w:rsidP="00DF2813">
      <w:pPr>
        <w:ind w:firstLine="709"/>
        <w:jc w:val="both"/>
        <w:rPr>
          <w:sz w:val="26"/>
          <w:szCs w:val="26"/>
        </w:rPr>
      </w:pPr>
      <w:r w:rsidRPr="00633418">
        <w:rPr>
          <w:sz w:val="26"/>
          <w:szCs w:val="26"/>
          <w:u w:val="single"/>
        </w:rPr>
        <w:t>Расчет показателя</w:t>
      </w:r>
      <w:r w:rsidRPr="00633418">
        <w:rPr>
          <w:sz w:val="26"/>
          <w:szCs w:val="26"/>
        </w:rPr>
        <w:t>:</w:t>
      </w:r>
    </w:p>
    <w:p w14:paraId="234D6051" w14:textId="77777777" w:rsidR="00D745CB" w:rsidRPr="00633418" w:rsidRDefault="00B82CA6" w:rsidP="00DF2813">
      <w:pPr>
        <w:ind w:firstLine="709"/>
        <w:jc w:val="both"/>
        <w:rPr>
          <w:sz w:val="26"/>
          <w:szCs w:val="26"/>
        </w:rPr>
      </w:pPr>
      <w:r w:rsidRPr="00633418">
        <w:rPr>
          <w:sz w:val="26"/>
          <w:szCs w:val="26"/>
        </w:rPr>
        <w:t>Оценка определяется н</w:t>
      </w:r>
      <w:r w:rsidR="00D745CB" w:rsidRPr="00633418">
        <w:rPr>
          <w:sz w:val="26"/>
          <w:szCs w:val="26"/>
        </w:rPr>
        <w:t>а основании ежегодного анкетирования</w:t>
      </w:r>
      <w:r w:rsidR="00E632D9">
        <w:rPr>
          <w:sz w:val="26"/>
          <w:szCs w:val="26"/>
        </w:rPr>
        <w:t>, проводимого МА</w:t>
      </w:r>
      <w:r w:rsidR="00C718EC" w:rsidRPr="00633418">
        <w:rPr>
          <w:sz w:val="26"/>
          <w:szCs w:val="26"/>
        </w:rPr>
        <w:t>У «ЦКО»</w:t>
      </w:r>
      <w:r w:rsidR="00556512" w:rsidRPr="00633418">
        <w:rPr>
          <w:sz w:val="26"/>
          <w:szCs w:val="26"/>
        </w:rPr>
        <w:t xml:space="preserve"> путем </w:t>
      </w:r>
      <w:r w:rsidR="005446DE" w:rsidRPr="00633418">
        <w:rPr>
          <w:sz w:val="26"/>
          <w:szCs w:val="26"/>
        </w:rPr>
        <w:t>вычисления</w:t>
      </w:r>
      <w:r w:rsidR="00556512" w:rsidRPr="00633418">
        <w:rPr>
          <w:sz w:val="26"/>
          <w:szCs w:val="26"/>
        </w:rPr>
        <w:t xml:space="preserve"> среднего значения показателя</w:t>
      </w:r>
      <w:r w:rsidR="00D745CB" w:rsidRPr="00633418">
        <w:rPr>
          <w:sz w:val="26"/>
          <w:szCs w:val="26"/>
        </w:rPr>
        <w:t>.</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77777777" w:rsidR="00C146B7" w:rsidRPr="00950DDC"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3D41DDEC" w14:textId="77777777" w:rsidR="00C146B7" w:rsidRPr="00633418" w:rsidRDefault="00C146B7" w:rsidP="00DF2813">
      <w:pPr>
        <w:autoSpaceDE w:val="0"/>
        <w:autoSpaceDN w:val="0"/>
        <w:adjustRightInd w:val="0"/>
        <w:ind w:firstLine="709"/>
        <w:jc w:val="both"/>
        <w:rPr>
          <w:sz w:val="26"/>
          <w:szCs w:val="26"/>
        </w:rPr>
      </w:pPr>
      <w:r w:rsidRPr="00950DDC">
        <w:rPr>
          <w:sz w:val="26"/>
          <w:szCs w:val="26"/>
        </w:rPr>
        <w:t>доступ к услугам телефонной (местные</w:t>
      </w:r>
      <w:r w:rsidRPr="00633418">
        <w:rPr>
          <w:sz w:val="26"/>
          <w:szCs w:val="26"/>
        </w:rPr>
        <w:t>, междугородние и международные переговоры), сотовой связи;</w:t>
      </w:r>
    </w:p>
    <w:p w14:paraId="22EB6BD2"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оплата коммунальных услуг;</w:t>
      </w:r>
    </w:p>
    <w:p w14:paraId="3C941CE6"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техническое обслуживание и ремонт зданий, помещений, инженерных систем, оборудования, транспортных средств и другого имущества;</w:t>
      </w:r>
    </w:p>
    <w:p w14:paraId="1925739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уборка помещений и прилегающих территорий;</w:t>
      </w:r>
    </w:p>
    <w:p w14:paraId="4CCFCE4E"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охрана объектов;</w:t>
      </w:r>
    </w:p>
    <w:p w14:paraId="5B2A627F"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противопожарные мероприятия;</w:t>
      </w:r>
    </w:p>
    <w:p w14:paraId="04118C0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подписка периодических изданий;</w:t>
      </w:r>
    </w:p>
    <w:p w14:paraId="30351BD1"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автотранспортное обеспечение;</w:t>
      </w:r>
    </w:p>
    <w:p w14:paraId="0078FAC5"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закупка мебели, автотранспортных средств, офисных принадлежностей, бытовой техники и прочего имущества;</w:t>
      </w:r>
    </w:p>
    <w:p w14:paraId="3C3902E0" w14:textId="77777777" w:rsidR="00C146B7" w:rsidRPr="00633418" w:rsidRDefault="00C146B7" w:rsidP="00DF2813">
      <w:pPr>
        <w:autoSpaceDE w:val="0"/>
        <w:autoSpaceDN w:val="0"/>
        <w:adjustRightInd w:val="0"/>
        <w:ind w:firstLine="709"/>
        <w:jc w:val="both"/>
        <w:rPr>
          <w:spacing w:val="-6"/>
          <w:sz w:val="26"/>
          <w:szCs w:val="26"/>
        </w:rPr>
      </w:pPr>
      <w:r w:rsidRPr="00633418">
        <w:rPr>
          <w:spacing w:val="-6"/>
          <w:sz w:val="26"/>
          <w:szCs w:val="26"/>
        </w:rPr>
        <w:t>закупка топлива, бумаги</w:t>
      </w:r>
      <w:r w:rsidR="0000663C" w:rsidRPr="00633418">
        <w:rPr>
          <w:spacing w:val="-6"/>
          <w:sz w:val="26"/>
          <w:szCs w:val="26"/>
        </w:rPr>
        <w:t>,</w:t>
      </w:r>
      <w:r w:rsidRPr="00633418">
        <w:rPr>
          <w:spacing w:val="-6"/>
          <w:sz w:val="26"/>
          <w:szCs w:val="26"/>
        </w:rPr>
        <w:t xml:space="preserve"> канц</w:t>
      </w:r>
      <w:r w:rsidR="0000663C" w:rsidRPr="00633418">
        <w:rPr>
          <w:spacing w:val="-6"/>
          <w:sz w:val="26"/>
          <w:szCs w:val="26"/>
        </w:rPr>
        <w:t>е</w:t>
      </w:r>
      <w:r w:rsidRPr="00633418">
        <w:rPr>
          <w:spacing w:val="-6"/>
          <w:sz w:val="26"/>
          <w:szCs w:val="26"/>
        </w:rPr>
        <w:t>л</w:t>
      </w:r>
      <w:r w:rsidR="0000663C" w:rsidRPr="00633418">
        <w:rPr>
          <w:spacing w:val="-6"/>
          <w:sz w:val="26"/>
          <w:szCs w:val="26"/>
        </w:rPr>
        <w:t>я</w:t>
      </w:r>
      <w:r w:rsidRPr="00633418">
        <w:rPr>
          <w:spacing w:val="-6"/>
          <w:sz w:val="26"/>
          <w:szCs w:val="26"/>
        </w:rPr>
        <w:t>рских товаров и других расходных материалов.</w:t>
      </w:r>
    </w:p>
    <w:p w14:paraId="723024C3"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78AC4324" w14:textId="77777777" w:rsidR="003026FB" w:rsidRPr="00371FE8" w:rsidRDefault="003026FB" w:rsidP="00371FE8">
      <w:pPr>
        <w:autoSpaceDE w:val="0"/>
        <w:autoSpaceDN w:val="0"/>
        <w:adjustRightInd w:val="0"/>
        <w:ind w:firstLine="540"/>
        <w:jc w:val="both"/>
        <w:rPr>
          <w:rFonts w:eastAsia="Calibri"/>
          <w:sz w:val="26"/>
          <w:szCs w:val="26"/>
          <w:lang w:eastAsia="en-US"/>
        </w:rPr>
      </w:pPr>
      <w:r w:rsidRPr="00647818">
        <w:rPr>
          <w:rFonts w:eastAsia="Calibri"/>
          <w:sz w:val="26"/>
          <w:szCs w:val="26"/>
          <w:lang w:eastAsia="en-US"/>
        </w:rPr>
        <w:t>Для достижения целей и решения задач подпрограммы 1 необходимо реализовать основн</w:t>
      </w:r>
      <w:r w:rsidR="002B0F13" w:rsidRPr="00647818">
        <w:rPr>
          <w:rFonts w:eastAsia="Calibri"/>
          <w:sz w:val="26"/>
          <w:szCs w:val="26"/>
          <w:lang w:eastAsia="en-US"/>
        </w:rPr>
        <w:t xml:space="preserve">ое мероприятие </w:t>
      </w:r>
      <w:r w:rsidR="002B0F13" w:rsidRPr="006478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950DDC">
        <w:rPr>
          <w:sz w:val="26"/>
          <w:szCs w:val="26"/>
        </w:rPr>
        <w:t>»</w:t>
      </w:r>
      <w:r w:rsidR="002B0F13" w:rsidRPr="00950DDC">
        <w:rPr>
          <w:rFonts w:eastAsia="Calibri"/>
          <w:sz w:val="26"/>
          <w:szCs w:val="26"/>
          <w:lang w:eastAsia="en-US"/>
        </w:rPr>
        <w:t>, требующее</w:t>
      </w:r>
      <w:r w:rsidRPr="00950DDC">
        <w:rPr>
          <w:rFonts w:eastAsia="Calibri"/>
          <w:sz w:val="26"/>
          <w:szCs w:val="26"/>
          <w:lang w:eastAsia="en-US"/>
        </w:rPr>
        <w:t xml:space="preserve"> финансирова</w:t>
      </w:r>
      <w:r w:rsidRPr="00647818">
        <w:rPr>
          <w:rFonts w:eastAsia="Calibri"/>
          <w:sz w:val="26"/>
          <w:szCs w:val="26"/>
          <w:lang w:eastAsia="en-US"/>
        </w:rPr>
        <w:t>ния.</w:t>
      </w:r>
    </w:p>
    <w:p w14:paraId="0398ADC0" w14:textId="77777777" w:rsidR="003026FB" w:rsidRPr="00950DDC" w:rsidRDefault="003026FB" w:rsidP="003026FB">
      <w:pPr>
        <w:tabs>
          <w:tab w:val="left" w:pos="567"/>
        </w:tabs>
        <w:ind w:firstLine="567"/>
        <w:contextualSpacing/>
        <w:jc w:val="both"/>
        <w:rPr>
          <w:sz w:val="26"/>
          <w:szCs w:val="26"/>
        </w:rPr>
      </w:pPr>
      <w:r w:rsidRPr="003970A0">
        <w:rPr>
          <w:sz w:val="26"/>
          <w:szCs w:val="26"/>
        </w:rPr>
        <w:lastRenderedPageBreak/>
        <w:t>Кроме того, необходимо финансирование основного мероприятия в рамках подпрограммы</w:t>
      </w:r>
      <w:r w:rsidR="001717CB" w:rsidRPr="003970A0">
        <w:rPr>
          <w:sz w:val="26"/>
          <w:szCs w:val="26"/>
        </w:rPr>
        <w:t xml:space="preserve"> 1</w:t>
      </w:r>
      <w:r w:rsidRPr="003970A0">
        <w:rPr>
          <w:sz w:val="26"/>
          <w:szCs w:val="26"/>
        </w:rPr>
        <w:t xml:space="preserve"> «</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w:t>
      </w:r>
    </w:p>
    <w:p w14:paraId="134E40FF" w14:textId="30614CC5" w:rsidR="004F71EC" w:rsidRPr="00950DDC" w:rsidRDefault="003026FB" w:rsidP="004F71EC">
      <w:pPr>
        <w:widowControl w:val="0"/>
        <w:autoSpaceDE w:val="0"/>
        <w:autoSpaceDN w:val="0"/>
        <w:adjustRightInd w:val="0"/>
        <w:ind w:firstLine="567"/>
        <w:jc w:val="both"/>
        <w:rPr>
          <w:sz w:val="26"/>
          <w:szCs w:val="26"/>
        </w:rPr>
      </w:pPr>
      <w:bookmarkStart w:id="9" w:name="_Hlk37506317"/>
      <w:r w:rsidRPr="00950DDC">
        <w:rPr>
          <w:sz w:val="26"/>
          <w:szCs w:val="26"/>
        </w:rPr>
        <w:t xml:space="preserve">Общий объем финансовых средств, необходимых для реализации подпрограммы 1, составит </w:t>
      </w:r>
      <w:r w:rsidR="00EE392F">
        <w:rPr>
          <w:bCs/>
          <w:sz w:val="26"/>
          <w:szCs w:val="26"/>
        </w:rPr>
        <w:t>351</w:t>
      </w:r>
      <w:r w:rsidR="00690CD4" w:rsidRPr="00690CD4">
        <w:rPr>
          <w:bCs/>
          <w:sz w:val="26"/>
          <w:szCs w:val="26"/>
        </w:rPr>
        <w:t xml:space="preserve"> </w:t>
      </w:r>
      <w:r w:rsidR="00EE392F">
        <w:rPr>
          <w:bCs/>
          <w:sz w:val="26"/>
          <w:szCs w:val="26"/>
        </w:rPr>
        <w:t>306</w:t>
      </w:r>
      <w:r w:rsidR="00690CD4" w:rsidRPr="00690CD4">
        <w:rPr>
          <w:bCs/>
          <w:sz w:val="26"/>
          <w:szCs w:val="26"/>
        </w:rPr>
        <w:t>,</w:t>
      </w:r>
      <w:r w:rsidR="006A0442">
        <w:rPr>
          <w:bCs/>
          <w:sz w:val="26"/>
          <w:szCs w:val="26"/>
        </w:rPr>
        <w:t>9</w:t>
      </w:r>
      <w:r w:rsidR="005727CA" w:rsidRPr="002B2B46">
        <w:rPr>
          <w:color w:val="C00000"/>
          <w:sz w:val="26"/>
          <w:szCs w:val="26"/>
        </w:rPr>
        <w:t xml:space="preserve"> </w:t>
      </w:r>
      <w:r w:rsidRPr="00950DDC">
        <w:rPr>
          <w:rFonts w:eastAsia="Calibri"/>
          <w:sz w:val="26"/>
          <w:szCs w:val="26"/>
          <w:lang w:eastAsia="en-US"/>
        </w:rPr>
        <w:t>тыс</w:t>
      </w:r>
      <w:r w:rsidRPr="00950DDC">
        <w:rPr>
          <w:rFonts w:eastAsia="Calibri"/>
          <w:lang w:eastAsia="en-US"/>
        </w:rPr>
        <w:t>.</w:t>
      </w:r>
      <w:r w:rsidR="001B7F00" w:rsidRPr="00950DDC">
        <w:rPr>
          <w:sz w:val="26"/>
          <w:szCs w:val="26"/>
        </w:rPr>
        <w:t xml:space="preserve"> руб.</w:t>
      </w:r>
      <w:r w:rsidR="00497F74" w:rsidRPr="00950DDC">
        <w:rPr>
          <w:sz w:val="26"/>
          <w:szCs w:val="26"/>
        </w:rPr>
        <w:t>,</w:t>
      </w:r>
      <w:r w:rsidR="004F71EC" w:rsidRPr="00950DDC">
        <w:rPr>
          <w:sz w:val="26"/>
          <w:szCs w:val="26"/>
        </w:rPr>
        <w:t xml:space="preserve"> из них предусмотренных:</w:t>
      </w:r>
    </w:p>
    <w:p w14:paraId="3C202A7D" w14:textId="0FAF4784" w:rsidR="004F71EC" w:rsidRPr="00950DDC" w:rsidRDefault="004F71EC" w:rsidP="004F71EC">
      <w:pPr>
        <w:widowControl w:val="0"/>
        <w:autoSpaceDE w:val="0"/>
        <w:autoSpaceDN w:val="0"/>
        <w:adjustRightInd w:val="0"/>
        <w:ind w:firstLine="567"/>
        <w:jc w:val="both"/>
        <w:rPr>
          <w:sz w:val="26"/>
          <w:szCs w:val="26"/>
        </w:rPr>
      </w:pPr>
      <w:r w:rsidRPr="00950DDC">
        <w:rPr>
          <w:sz w:val="26"/>
          <w:szCs w:val="26"/>
        </w:rPr>
        <w:t xml:space="preserve">- из средств бюджета города Череповца – </w:t>
      </w:r>
      <w:r w:rsidR="00EE392F">
        <w:rPr>
          <w:bCs/>
          <w:sz w:val="26"/>
          <w:szCs w:val="26"/>
        </w:rPr>
        <w:t>349</w:t>
      </w:r>
      <w:r w:rsidR="00690CD4" w:rsidRPr="00690CD4">
        <w:rPr>
          <w:bCs/>
          <w:sz w:val="26"/>
          <w:szCs w:val="26"/>
        </w:rPr>
        <w:t xml:space="preserve"> </w:t>
      </w:r>
      <w:r w:rsidR="00EE392F">
        <w:rPr>
          <w:bCs/>
          <w:sz w:val="26"/>
          <w:szCs w:val="26"/>
        </w:rPr>
        <w:t>203</w:t>
      </w:r>
      <w:r w:rsidR="00690CD4" w:rsidRPr="00690CD4">
        <w:rPr>
          <w:bCs/>
          <w:sz w:val="26"/>
          <w:szCs w:val="26"/>
        </w:rPr>
        <w:t>,</w:t>
      </w:r>
      <w:r w:rsidR="006A0442">
        <w:rPr>
          <w:bCs/>
          <w:sz w:val="26"/>
          <w:szCs w:val="26"/>
        </w:rPr>
        <w:t>3</w:t>
      </w:r>
      <w:r w:rsidRPr="002B2B46">
        <w:rPr>
          <w:color w:val="C00000"/>
          <w:sz w:val="26"/>
          <w:szCs w:val="26"/>
        </w:rPr>
        <w:t xml:space="preserve"> </w:t>
      </w:r>
      <w:r w:rsidRPr="00950DDC">
        <w:rPr>
          <w:sz w:val="26"/>
          <w:szCs w:val="26"/>
        </w:rPr>
        <w:t xml:space="preserve">тыс. руб., </w:t>
      </w:r>
    </w:p>
    <w:p w14:paraId="390ACB90" w14:textId="77777777" w:rsidR="004F71EC" w:rsidRPr="00950DDC" w:rsidRDefault="004F71EC" w:rsidP="004F71EC">
      <w:pPr>
        <w:widowControl w:val="0"/>
        <w:autoSpaceDE w:val="0"/>
        <w:autoSpaceDN w:val="0"/>
        <w:adjustRightInd w:val="0"/>
        <w:ind w:firstLine="567"/>
        <w:jc w:val="both"/>
        <w:rPr>
          <w:sz w:val="26"/>
          <w:szCs w:val="26"/>
        </w:rPr>
      </w:pPr>
      <w:r w:rsidRPr="00950DDC">
        <w:rPr>
          <w:sz w:val="26"/>
          <w:szCs w:val="26"/>
        </w:rPr>
        <w:t xml:space="preserve">в том числе по годам: </w:t>
      </w:r>
    </w:p>
    <w:p w14:paraId="6E301818" w14:textId="7C61040B" w:rsidR="006E3AA6" w:rsidRPr="00641940" w:rsidRDefault="006E3AA6" w:rsidP="004F71EC">
      <w:pPr>
        <w:widowControl w:val="0"/>
        <w:autoSpaceDE w:val="0"/>
        <w:autoSpaceDN w:val="0"/>
        <w:adjustRightInd w:val="0"/>
        <w:ind w:firstLine="567"/>
        <w:jc w:val="both"/>
        <w:rPr>
          <w:sz w:val="26"/>
          <w:szCs w:val="26"/>
        </w:rPr>
      </w:pPr>
      <w:r w:rsidRPr="00950DDC">
        <w:rPr>
          <w:sz w:val="26"/>
          <w:szCs w:val="26"/>
        </w:rPr>
        <w:t xml:space="preserve">2022 г. </w:t>
      </w:r>
      <w:r w:rsidR="00DA3038" w:rsidRPr="00950DDC">
        <w:rPr>
          <w:sz w:val="26"/>
          <w:szCs w:val="26"/>
        </w:rPr>
        <w:t>–</w:t>
      </w:r>
      <w:r w:rsidRPr="00950DDC">
        <w:rPr>
          <w:sz w:val="26"/>
          <w:szCs w:val="26"/>
        </w:rPr>
        <w:t xml:space="preserve"> </w:t>
      </w:r>
      <w:r w:rsidR="00EE392F">
        <w:rPr>
          <w:sz w:val="26"/>
          <w:szCs w:val="26"/>
        </w:rPr>
        <w:t>121</w:t>
      </w:r>
      <w:r w:rsidR="00D009C6" w:rsidRPr="00950DDC">
        <w:rPr>
          <w:sz w:val="26"/>
          <w:szCs w:val="26"/>
        </w:rPr>
        <w:t> </w:t>
      </w:r>
      <w:r w:rsidR="00EE392F">
        <w:rPr>
          <w:sz w:val="26"/>
          <w:szCs w:val="26"/>
        </w:rPr>
        <w:t>528</w:t>
      </w:r>
      <w:r w:rsidR="00D009C6" w:rsidRPr="00950DDC">
        <w:rPr>
          <w:sz w:val="26"/>
          <w:szCs w:val="26"/>
        </w:rPr>
        <w:t>,</w:t>
      </w:r>
      <w:r w:rsidR="00EE392F">
        <w:rPr>
          <w:sz w:val="26"/>
          <w:szCs w:val="26"/>
        </w:rPr>
        <w:t>6</w:t>
      </w:r>
      <w:r w:rsidR="00DA3038" w:rsidRPr="00950DDC">
        <w:rPr>
          <w:sz w:val="26"/>
          <w:szCs w:val="26"/>
        </w:rPr>
        <w:t xml:space="preserve"> тыс. руб.</w:t>
      </w:r>
      <w:bookmarkEnd w:id="9"/>
      <w:r w:rsidR="004803A8" w:rsidRPr="00950DDC">
        <w:rPr>
          <w:sz w:val="26"/>
          <w:szCs w:val="26"/>
        </w:rPr>
        <w:t>;</w:t>
      </w:r>
    </w:p>
    <w:p w14:paraId="4619472E" w14:textId="0385E759" w:rsidR="004803A8" w:rsidRDefault="004803A8" w:rsidP="004F71EC">
      <w:pPr>
        <w:widowControl w:val="0"/>
        <w:autoSpaceDE w:val="0"/>
        <w:autoSpaceDN w:val="0"/>
        <w:adjustRightInd w:val="0"/>
        <w:ind w:firstLine="567"/>
        <w:jc w:val="both"/>
        <w:rPr>
          <w:sz w:val="26"/>
          <w:szCs w:val="26"/>
        </w:rPr>
      </w:pPr>
      <w:r w:rsidRPr="00D606A4">
        <w:rPr>
          <w:sz w:val="26"/>
          <w:szCs w:val="26"/>
        </w:rPr>
        <w:t xml:space="preserve">2023 г. </w:t>
      </w:r>
      <w:r w:rsidR="00D009C6" w:rsidRPr="00D606A4">
        <w:rPr>
          <w:sz w:val="26"/>
          <w:szCs w:val="26"/>
        </w:rPr>
        <w:t>–</w:t>
      </w:r>
      <w:r w:rsidRPr="00D606A4">
        <w:rPr>
          <w:sz w:val="26"/>
          <w:szCs w:val="26"/>
        </w:rPr>
        <w:t xml:space="preserve"> </w:t>
      </w:r>
      <w:r w:rsidR="00EE392F">
        <w:rPr>
          <w:sz w:val="26"/>
          <w:szCs w:val="26"/>
        </w:rPr>
        <w:t>113</w:t>
      </w:r>
      <w:r w:rsidR="00D009C6" w:rsidRPr="00D606A4">
        <w:rPr>
          <w:sz w:val="26"/>
          <w:szCs w:val="26"/>
        </w:rPr>
        <w:t> </w:t>
      </w:r>
      <w:r w:rsidR="00EE392F">
        <w:rPr>
          <w:sz w:val="26"/>
          <w:szCs w:val="26"/>
        </w:rPr>
        <w:t>852</w:t>
      </w:r>
      <w:r w:rsidR="00D009C6" w:rsidRPr="00D606A4">
        <w:rPr>
          <w:sz w:val="26"/>
          <w:szCs w:val="26"/>
        </w:rPr>
        <w:t>,</w:t>
      </w:r>
      <w:r w:rsidR="00EE392F">
        <w:rPr>
          <w:sz w:val="26"/>
          <w:szCs w:val="26"/>
        </w:rPr>
        <w:t>8</w:t>
      </w:r>
      <w:r w:rsidR="00D009C6" w:rsidRPr="00D606A4">
        <w:rPr>
          <w:sz w:val="26"/>
          <w:szCs w:val="26"/>
        </w:rPr>
        <w:t xml:space="preserve"> тыс. руб.</w:t>
      </w:r>
      <w:r w:rsidR="002B2B46">
        <w:rPr>
          <w:sz w:val="26"/>
          <w:szCs w:val="26"/>
        </w:rPr>
        <w:t>;</w:t>
      </w:r>
    </w:p>
    <w:p w14:paraId="52CC904B" w14:textId="351BC716" w:rsidR="002B2B46" w:rsidRDefault="002B2B46" w:rsidP="004F71EC">
      <w:pPr>
        <w:widowControl w:val="0"/>
        <w:autoSpaceDE w:val="0"/>
        <w:autoSpaceDN w:val="0"/>
        <w:adjustRightInd w:val="0"/>
        <w:ind w:firstLine="567"/>
        <w:jc w:val="both"/>
        <w:rPr>
          <w:sz w:val="26"/>
          <w:szCs w:val="26"/>
        </w:rPr>
      </w:pPr>
      <w:r>
        <w:rPr>
          <w:sz w:val="26"/>
          <w:szCs w:val="26"/>
        </w:rPr>
        <w:t xml:space="preserve">2024 г. – </w:t>
      </w:r>
      <w:r w:rsidR="00EE392F">
        <w:rPr>
          <w:sz w:val="26"/>
          <w:szCs w:val="26"/>
        </w:rPr>
        <w:t>113</w:t>
      </w:r>
      <w:r w:rsidR="006A0442">
        <w:rPr>
          <w:sz w:val="26"/>
          <w:szCs w:val="26"/>
        </w:rPr>
        <w:t> </w:t>
      </w:r>
      <w:r w:rsidR="00EE392F">
        <w:rPr>
          <w:sz w:val="26"/>
          <w:szCs w:val="26"/>
        </w:rPr>
        <w:t>821</w:t>
      </w:r>
      <w:r w:rsidR="006A0442">
        <w:rPr>
          <w:sz w:val="26"/>
          <w:szCs w:val="26"/>
        </w:rPr>
        <w:t>,</w:t>
      </w:r>
      <w:r w:rsidR="00EE392F">
        <w:rPr>
          <w:sz w:val="26"/>
          <w:szCs w:val="26"/>
        </w:rPr>
        <w:t>9</w:t>
      </w:r>
      <w:r w:rsidR="006A0442">
        <w:rPr>
          <w:sz w:val="26"/>
          <w:szCs w:val="26"/>
        </w:rPr>
        <w:t xml:space="preserve"> </w:t>
      </w:r>
      <w:r>
        <w:rPr>
          <w:sz w:val="26"/>
          <w:szCs w:val="26"/>
        </w:rPr>
        <w:t>тыс. руб.</w:t>
      </w:r>
    </w:p>
    <w:p w14:paraId="0CC86C42" w14:textId="7F132990" w:rsidR="00F20371" w:rsidRDefault="00F20371" w:rsidP="004F71EC">
      <w:pPr>
        <w:widowControl w:val="0"/>
        <w:autoSpaceDE w:val="0"/>
        <w:autoSpaceDN w:val="0"/>
        <w:adjustRightInd w:val="0"/>
        <w:ind w:firstLine="567"/>
        <w:jc w:val="both"/>
        <w:rPr>
          <w:sz w:val="26"/>
          <w:szCs w:val="26"/>
        </w:rPr>
      </w:pPr>
      <w:r>
        <w:rPr>
          <w:sz w:val="26"/>
          <w:szCs w:val="26"/>
        </w:rPr>
        <w:t xml:space="preserve">- из средств внебюджетных источников – </w:t>
      </w:r>
      <w:r w:rsidR="006A0442">
        <w:rPr>
          <w:sz w:val="26"/>
          <w:szCs w:val="26"/>
        </w:rPr>
        <w:t>2 103</w:t>
      </w:r>
      <w:r w:rsidRPr="00690CD4">
        <w:rPr>
          <w:sz w:val="26"/>
          <w:szCs w:val="26"/>
        </w:rPr>
        <w:t>,</w:t>
      </w:r>
      <w:r w:rsidR="006A0442">
        <w:rPr>
          <w:sz w:val="26"/>
          <w:szCs w:val="26"/>
        </w:rPr>
        <w:t>6</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1B9816B"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701</w:t>
      </w:r>
      <w:r w:rsidRPr="00690CD4">
        <w:rPr>
          <w:sz w:val="26"/>
          <w:szCs w:val="26"/>
        </w:rPr>
        <w:t>,</w:t>
      </w:r>
      <w:r w:rsidR="006A0442">
        <w:rPr>
          <w:sz w:val="26"/>
          <w:szCs w:val="26"/>
        </w:rPr>
        <w:t>2</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788A1DDC" w14:textId="4E381500" w:rsidR="002B2B46" w:rsidRPr="00D606A4" w:rsidRDefault="002B2B46" w:rsidP="002B2B46">
      <w:pPr>
        <w:widowControl w:val="0"/>
        <w:autoSpaceDE w:val="0"/>
        <w:autoSpaceDN w:val="0"/>
        <w:adjustRightInd w:val="0"/>
        <w:ind w:firstLine="567"/>
        <w:jc w:val="both"/>
        <w:rPr>
          <w:sz w:val="26"/>
          <w:szCs w:val="26"/>
        </w:rPr>
      </w:pPr>
      <w:r w:rsidRPr="002B2B46">
        <w:rPr>
          <w:sz w:val="26"/>
          <w:szCs w:val="26"/>
        </w:rPr>
        <w:t xml:space="preserve">2024 г. – </w:t>
      </w:r>
      <w:r w:rsidR="006A0442">
        <w:rPr>
          <w:sz w:val="26"/>
          <w:szCs w:val="26"/>
        </w:rPr>
        <w:t xml:space="preserve">701,2 </w:t>
      </w:r>
      <w:r w:rsidRPr="002B2B46">
        <w:rPr>
          <w:sz w:val="26"/>
          <w:szCs w:val="26"/>
        </w:rPr>
        <w:t>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17"/>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782204B3" w:rsidR="0090739F" w:rsidRPr="00633418" w:rsidRDefault="00606DF4" w:rsidP="0090739F">
            <w:pPr>
              <w:autoSpaceDE w:val="0"/>
              <w:autoSpaceDN w:val="0"/>
              <w:adjustRightInd w:val="0"/>
              <w:rPr>
                <w:rFonts w:eastAsia="Calibri"/>
                <w:lang w:eastAsia="en-US"/>
              </w:rPr>
            </w:pPr>
            <w:r>
              <w:t>УМСиКП</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77777777"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r w:rsidR="002C0243">
              <w:rPr>
                <w:rFonts w:eastAsia="Calibri"/>
                <w:lang w:eastAsia="en-US"/>
              </w:rPr>
              <w:t>.</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7777777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r w:rsidRPr="00633418">
              <w:t>.</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77777777" w:rsidR="0090739F" w:rsidRPr="00647818" w:rsidRDefault="00263A72" w:rsidP="003452EB">
            <w:pPr>
              <w:autoSpaceDE w:val="0"/>
              <w:autoSpaceDN w:val="0"/>
              <w:adjustRightInd w:val="0"/>
              <w:rPr>
                <w:rFonts w:eastAsia="Calibri"/>
                <w:lang w:eastAsia="en-US"/>
              </w:rPr>
            </w:pPr>
            <w:r>
              <w:rPr>
                <w:rFonts w:eastAsia="Calibri"/>
                <w:lang w:eastAsia="en-US"/>
              </w:rPr>
              <w:t>2022</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4</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758E375A" w:rsidR="00ED7DB9" w:rsidRPr="00950DDC" w:rsidRDefault="00ED7DB9" w:rsidP="00ED7DB9">
            <w:pPr>
              <w:autoSpaceDE w:val="0"/>
              <w:autoSpaceDN w:val="0"/>
              <w:adjustRightInd w:val="0"/>
              <w:rPr>
                <w:rFonts w:eastAsia="Calibri"/>
                <w:lang w:eastAsia="en-US"/>
              </w:rPr>
            </w:pPr>
            <w:r w:rsidRPr="00950DDC">
              <w:rPr>
                <w:rFonts w:eastAsia="Calibri"/>
                <w:lang w:eastAsia="en-US"/>
              </w:rPr>
              <w:t xml:space="preserve">Всего по подпрограмме 2 – </w:t>
            </w:r>
            <w:r w:rsidR="00622B8E">
              <w:rPr>
                <w:rFonts w:eastAsia="Calibri"/>
                <w:bCs/>
                <w:lang w:eastAsia="en-US"/>
              </w:rPr>
              <w:t>56</w:t>
            </w:r>
            <w:r w:rsidR="00250024" w:rsidRPr="003B0700">
              <w:rPr>
                <w:rFonts w:eastAsia="Calibri"/>
                <w:bCs/>
                <w:lang w:eastAsia="en-US"/>
              </w:rPr>
              <w:t xml:space="preserve"> </w:t>
            </w:r>
            <w:r w:rsidR="00EE392F">
              <w:rPr>
                <w:rFonts w:eastAsia="Calibri"/>
                <w:bCs/>
                <w:lang w:eastAsia="en-US"/>
              </w:rPr>
              <w:t>277</w:t>
            </w:r>
            <w:r w:rsidR="00F522C1" w:rsidRPr="003B0700">
              <w:rPr>
                <w:rFonts w:eastAsia="Calibri"/>
                <w:bCs/>
                <w:lang w:eastAsia="en-US"/>
              </w:rPr>
              <w:t>,</w:t>
            </w:r>
            <w:r w:rsidR="00EE392F">
              <w:rPr>
                <w:rFonts w:eastAsia="Calibri"/>
                <w:bCs/>
                <w:lang w:eastAsia="en-US"/>
              </w:rPr>
              <w:t>5</w:t>
            </w:r>
            <w:r w:rsidRPr="003B0700">
              <w:rPr>
                <w:rFonts w:eastAsia="Calibri"/>
                <w:lang w:eastAsia="en-US"/>
              </w:rPr>
              <w:t xml:space="preserve"> </w:t>
            </w:r>
            <w:r w:rsidRPr="00950DDC">
              <w:rPr>
                <w:rFonts w:eastAsia="Calibri"/>
                <w:lang w:eastAsia="en-US"/>
              </w:rPr>
              <w:t>тыс. руб.,</w:t>
            </w:r>
          </w:p>
          <w:p w14:paraId="308D4502" w14:textId="77777777" w:rsidR="00ED7DB9" w:rsidRPr="00950DDC" w:rsidRDefault="00ED7DB9" w:rsidP="00ED7DB9">
            <w:pPr>
              <w:autoSpaceDE w:val="0"/>
              <w:autoSpaceDN w:val="0"/>
              <w:adjustRightInd w:val="0"/>
              <w:rPr>
                <w:rFonts w:eastAsia="Calibri"/>
                <w:lang w:eastAsia="en-US"/>
              </w:rPr>
            </w:pPr>
            <w:r w:rsidRPr="00950DDC">
              <w:rPr>
                <w:rFonts w:eastAsia="Calibri"/>
                <w:lang w:eastAsia="en-US"/>
              </w:rPr>
              <w:t xml:space="preserve">в том числе по годам: </w:t>
            </w:r>
          </w:p>
          <w:p w14:paraId="369D24D6" w14:textId="368323FD" w:rsidR="006E3AA6" w:rsidRPr="00950DDC" w:rsidRDefault="006E3AA6" w:rsidP="003452EB">
            <w:pPr>
              <w:autoSpaceDE w:val="0"/>
              <w:autoSpaceDN w:val="0"/>
              <w:adjustRightInd w:val="0"/>
              <w:rPr>
                <w:rFonts w:eastAsia="Calibri"/>
                <w:lang w:eastAsia="en-US"/>
              </w:rPr>
            </w:pPr>
            <w:r w:rsidRPr="00950DDC">
              <w:rPr>
                <w:rFonts w:eastAsia="Calibri"/>
                <w:lang w:eastAsia="en-US"/>
              </w:rPr>
              <w:t xml:space="preserve">2022 г. </w:t>
            </w:r>
            <w:r w:rsidR="00BD0120" w:rsidRPr="00950DDC">
              <w:rPr>
                <w:rFonts w:eastAsia="Calibri"/>
                <w:lang w:eastAsia="en-US"/>
              </w:rPr>
              <w:t>–</w:t>
            </w:r>
            <w:r w:rsidRPr="00950DDC">
              <w:rPr>
                <w:rFonts w:eastAsia="Calibri"/>
                <w:lang w:eastAsia="en-US"/>
              </w:rPr>
              <w:t xml:space="preserve"> </w:t>
            </w:r>
            <w:r w:rsidR="00622B8E">
              <w:rPr>
                <w:rFonts w:eastAsia="Calibri"/>
                <w:lang w:eastAsia="en-US"/>
              </w:rPr>
              <w:t>19</w:t>
            </w:r>
            <w:r w:rsidR="00870395" w:rsidRPr="00950DDC">
              <w:rPr>
                <w:rFonts w:eastAsia="Calibri"/>
                <w:lang w:eastAsia="en-US"/>
              </w:rPr>
              <w:t> </w:t>
            </w:r>
            <w:r w:rsidR="00622B8E">
              <w:rPr>
                <w:rFonts w:eastAsia="Calibri"/>
                <w:lang w:eastAsia="en-US"/>
              </w:rPr>
              <w:t>092</w:t>
            </w:r>
            <w:r w:rsidR="00870395" w:rsidRPr="00950DDC">
              <w:rPr>
                <w:rFonts w:eastAsia="Calibri"/>
                <w:lang w:eastAsia="en-US"/>
              </w:rPr>
              <w:t>,</w:t>
            </w:r>
            <w:r w:rsidR="00EE392F">
              <w:rPr>
                <w:rFonts w:eastAsia="Calibri"/>
                <w:lang w:eastAsia="en-US"/>
              </w:rPr>
              <w:t>5</w:t>
            </w:r>
            <w:r w:rsidR="00BD0120" w:rsidRPr="00950DDC">
              <w:rPr>
                <w:rFonts w:eastAsia="Calibri"/>
                <w:lang w:eastAsia="en-US"/>
              </w:rPr>
              <w:t xml:space="preserve"> тыс. руб.</w:t>
            </w:r>
            <w:r w:rsidR="004803A8" w:rsidRPr="00950DDC">
              <w:rPr>
                <w:rFonts w:eastAsia="Calibri"/>
                <w:lang w:eastAsia="en-US"/>
              </w:rPr>
              <w:t>;</w:t>
            </w:r>
          </w:p>
          <w:p w14:paraId="459AE7AE" w14:textId="4087E75A" w:rsidR="004803A8" w:rsidRDefault="004803A8" w:rsidP="00EB3398">
            <w:pPr>
              <w:autoSpaceDE w:val="0"/>
              <w:autoSpaceDN w:val="0"/>
              <w:adjustRightInd w:val="0"/>
              <w:rPr>
                <w:rFonts w:eastAsia="Calibri"/>
                <w:lang w:eastAsia="en-US"/>
              </w:rPr>
            </w:pPr>
            <w:r w:rsidRPr="00950DDC">
              <w:rPr>
                <w:rFonts w:eastAsia="Calibri"/>
                <w:lang w:eastAsia="en-US"/>
              </w:rPr>
              <w:t xml:space="preserve">2023 г. </w:t>
            </w:r>
            <w:r w:rsidR="00870395" w:rsidRPr="00950DDC">
              <w:rPr>
                <w:rFonts w:eastAsia="Calibri"/>
                <w:lang w:eastAsia="en-US"/>
              </w:rPr>
              <w:t>–</w:t>
            </w:r>
            <w:r w:rsidRPr="00950DDC">
              <w:rPr>
                <w:rFonts w:eastAsia="Calibri"/>
                <w:lang w:eastAsia="en-US"/>
              </w:rPr>
              <w:t xml:space="preserve"> </w:t>
            </w:r>
            <w:r w:rsidR="00622B8E" w:rsidRPr="00622B8E">
              <w:rPr>
                <w:rFonts w:eastAsia="Calibri"/>
                <w:lang w:eastAsia="en-US"/>
              </w:rPr>
              <w:t>1</w:t>
            </w:r>
            <w:r w:rsidR="00622B8E">
              <w:rPr>
                <w:rFonts w:eastAsia="Calibri"/>
                <w:lang w:eastAsia="en-US"/>
              </w:rPr>
              <w:t>8</w:t>
            </w:r>
            <w:r w:rsidR="00622B8E" w:rsidRPr="00622B8E">
              <w:rPr>
                <w:rFonts w:eastAsia="Calibri"/>
                <w:lang w:eastAsia="en-US"/>
              </w:rPr>
              <w:t> </w:t>
            </w:r>
            <w:r w:rsidR="00622B8E">
              <w:rPr>
                <w:rFonts w:eastAsia="Calibri"/>
                <w:lang w:eastAsia="en-US"/>
              </w:rPr>
              <w:t>5</w:t>
            </w:r>
            <w:r w:rsidR="00EE392F">
              <w:rPr>
                <w:rFonts w:eastAsia="Calibri"/>
                <w:lang w:eastAsia="en-US"/>
              </w:rPr>
              <w:t>92,5</w:t>
            </w:r>
            <w:r w:rsidR="00870395" w:rsidRPr="00950DDC">
              <w:rPr>
                <w:rFonts w:eastAsia="Calibri"/>
                <w:lang w:eastAsia="en-US"/>
              </w:rPr>
              <w:t xml:space="preserve"> тыс. руб.</w:t>
            </w:r>
            <w:r w:rsidR="00263A72">
              <w:rPr>
                <w:rFonts w:eastAsia="Calibri"/>
                <w:lang w:eastAsia="en-US"/>
              </w:rPr>
              <w:t>;</w:t>
            </w:r>
          </w:p>
          <w:p w14:paraId="62B6D20E" w14:textId="3742A498" w:rsidR="00263A72" w:rsidRPr="00950DDC" w:rsidRDefault="00263A72" w:rsidP="00EB3398">
            <w:pPr>
              <w:autoSpaceDE w:val="0"/>
              <w:autoSpaceDN w:val="0"/>
              <w:adjustRightInd w:val="0"/>
              <w:rPr>
                <w:rFonts w:eastAsia="Calibri"/>
                <w:lang w:eastAsia="en-US"/>
              </w:rPr>
            </w:pPr>
            <w:r>
              <w:rPr>
                <w:rFonts w:eastAsia="Calibri"/>
                <w:lang w:eastAsia="en-US"/>
              </w:rPr>
              <w:t xml:space="preserve">2024 г. – </w:t>
            </w:r>
            <w:r w:rsidR="00622B8E" w:rsidRPr="00622B8E">
              <w:rPr>
                <w:rFonts w:eastAsia="Calibri"/>
                <w:lang w:eastAsia="en-US"/>
              </w:rPr>
              <w:t>1</w:t>
            </w:r>
            <w:r w:rsidR="00622B8E">
              <w:rPr>
                <w:rFonts w:eastAsia="Calibri"/>
                <w:lang w:eastAsia="en-US"/>
              </w:rPr>
              <w:t>8</w:t>
            </w:r>
            <w:r w:rsidR="00622B8E" w:rsidRPr="00622B8E">
              <w:rPr>
                <w:rFonts w:eastAsia="Calibri"/>
                <w:lang w:eastAsia="en-US"/>
              </w:rPr>
              <w:t> </w:t>
            </w:r>
            <w:r w:rsidR="00622B8E">
              <w:rPr>
                <w:rFonts w:eastAsia="Calibri"/>
                <w:lang w:eastAsia="en-US"/>
              </w:rPr>
              <w:t>5</w:t>
            </w:r>
            <w:r w:rsidR="00EE392F">
              <w:rPr>
                <w:rFonts w:eastAsia="Calibri"/>
                <w:lang w:eastAsia="en-US"/>
              </w:rPr>
              <w:t>92,5</w:t>
            </w:r>
            <w:r w:rsidR="00EE1A4C">
              <w:rPr>
                <w:rFonts w:eastAsia="Calibri"/>
                <w:lang w:eastAsia="en-US"/>
              </w:rPr>
              <w:t xml:space="preserve"> </w:t>
            </w:r>
            <w:r>
              <w:rPr>
                <w:rFonts w:eastAsia="Calibri"/>
                <w:lang w:eastAsia="en-US"/>
              </w:rPr>
              <w:t>тыс. руб.</w:t>
            </w:r>
          </w:p>
        </w:tc>
      </w:tr>
      <w:tr w:rsidR="00EE1A4C"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EE1A4C" w:rsidRPr="00633418" w:rsidRDefault="00EE1A4C" w:rsidP="00EE1A4C">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0EB9FDBC" w14:textId="74DA9D96" w:rsidR="00622B8E" w:rsidRPr="00622B8E" w:rsidRDefault="00622B8E" w:rsidP="00622B8E">
            <w:pPr>
              <w:autoSpaceDE w:val="0"/>
              <w:autoSpaceDN w:val="0"/>
              <w:adjustRightInd w:val="0"/>
              <w:rPr>
                <w:rFonts w:eastAsia="Calibri"/>
                <w:lang w:eastAsia="en-US"/>
              </w:rPr>
            </w:pPr>
            <w:r w:rsidRPr="00622B8E">
              <w:rPr>
                <w:rFonts w:eastAsia="Calibri"/>
                <w:lang w:eastAsia="en-US"/>
              </w:rPr>
              <w:t>Всего по подпрограмме 2 – 5</w:t>
            </w:r>
            <w:r>
              <w:rPr>
                <w:rFonts w:eastAsia="Calibri"/>
                <w:lang w:eastAsia="en-US"/>
              </w:rPr>
              <w:t>6</w:t>
            </w:r>
            <w:r w:rsidR="00C12C7C">
              <w:rPr>
                <w:rFonts w:eastAsia="Calibri"/>
                <w:lang w:eastAsia="en-US"/>
              </w:rPr>
              <w:t xml:space="preserve"> 277</w:t>
            </w:r>
            <w:r w:rsidRPr="00622B8E">
              <w:rPr>
                <w:rFonts w:eastAsia="Calibri"/>
                <w:lang w:eastAsia="en-US"/>
              </w:rPr>
              <w:t>,</w:t>
            </w:r>
            <w:r w:rsidR="00EE392F">
              <w:rPr>
                <w:rFonts w:eastAsia="Calibri"/>
                <w:lang w:eastAsia="en-US"/>
              </w:rPr>
              <w:t>5</w:t>
            </w:r>
            <w:r w:rsidRPr="00622B8E">
              <w:rPr>
                <w:rFonts w:eastAsia="Calibri"/>
                <w:lang w:eastAsia="en-US"/>
              </w:rPr>
              <w:t xml:space="preserve"> тыс. руб.,</w:t>
            </w:r>
          </w:p>
          <w:p w14:paraId="1047DC08" w14:textId="77777777" w:rsidR="00622B8E" w:rsidRPr="00622B8E" w:rsidRDefault="00622B8E" w:rsidP="00622B8E">
            <w:pPr>
              <w:autoSpaceDE w:val="0"/>
              <w:autoSpaceDN w:val="0"/>
              <w:adjustRightInd w:val="0"/>
              <w:rPr>
                <w:rFonts w:eastAsia="Calibri"/>
                <w:lang w:eastAsia="en-US"/>
              </w:rPr>
            </w:pPr>
            <w:r w:rsidRPr="00622B8E">
              <w:rPr>
                <w:rFonts w:eastAsia="Calibri"/>
                <w:lang w:eastAsia="en-US"/>
              </w:rPr>
              <w:t xml:space="preserve">в том числе по годам: </w:t>
            </w:r>
          </w:p>
          <w:p w14:paraId="2FD0E45E" w14:textId="297E4DED" w:rsidR="00622B8E" w:rsidRPr="00622B8E" w:rsidRDefault="00EE392F" w:rsidP="00622B8E">
            <w:pPr>
              <w:autoSpaceDE w:val="0"/>
              <w:autoSpaceDN w:val="0"/>
              <w:adjustRightInd w:val="0"/>
              <w:rPr>
                <w:rFonts w:eastAsia="Calibri"/>
                <w:lang w:eastAsia="en-US"/>
              </w:rPr>
            </w:pPr>
            <w:r>
              <w:rPr>
                <w:rFonts w:eastAsia="Calibri"/>
                <w:lang w:eastAsia="en-US"/>
              </w:rPr>
              <w:t>2022 г. – 19 092,5</w:t>
            </w:r>
            <w:r w:rsidR="00622B8E" w:rsidRPr="00622B8E">
              <w:rPr>
                <w:rFonts w:eastAsia="Calibri"/>
                <w:lang w:eastAsia="en-US"/>
              </w:rPr>
              <w:t xml:space="preserve"> тыс. руб.;</w:t>
            </w:r>
          </w:p>
          <w:p w14:paraId="7BD5AC3B" w14:textId="6F210C08" w:rsidR="00622B8E" w:rsidRPr="00622B8E" w:rsidRDefault="00622B8E" w:rsidP="00622B8E">
            <w:pPr>
              <w:autoSpaceDE w:val="0"/>
              <w:autoSpaceDN w:val="0"/>
              <w:adjustRightInd w:val="0"/>
              <w:rPr>
                <w:rFonts w:eastAsia="Calibri"/>
                <w:lang w:eastAsia="en-US"/>
              </w:rPr>
            </w:pPr>
            <w:r>
              <w:rPr>
                <w:rFonts w:eastAsia="Calibri"/>
                <w:lang w:eastAsia="en-US"/>
              </w:rPr>
              <w:t>2023 г. – 18 5</w:t>
            </w:r>
            <w:r w:rsidR="00EE392F">
              <w:rPr>
                <w:rFonts w:eastAsia="Calibri"/>
                <w:lang w:eastAsia="en-US"/>
              </w:rPr>
              <w:t>92,5</w:t>
            </w:r>
            <w:r w:rsidRPr="00622B8E">
              <w:rPr>
                <w:rFonts w:eastAsia="Calibri"/>
                <w:lang w:eastAsia="en-US"/>
              </w:rPr>
              <w:t xml:space="preserve"> тыс. руб.;</w:t>
            </w:r>
          </w:p>
          <w:p w14:paraId="063B9F5F" w14:textId="2183A5FF" w:rsidR="00EE1A4C" w:rsidRPr="00950DDC" w:rsidRDefault="00622B8E" w:rsidP="00622B8E">
            <w:pPr>
              <w:autoSpaceDE w:val="0"/>
              <w:autoSpaceDN w:val="0"/>
              <w:adjustRightInd w:val="0"/>
              <w:rPr>
                <w:rFonts w:eastAsia="Calibri"/>
                <w:lang w:eastAsia="en-US"/>
              </w:rPr>
            </w:pPr>
            <w:r>
              <w:rPr>
                <w:rFonts w:eastAsia="Calibri"/>
                <w:lang w:eastAsia="en-US"/>
              </w:rPr>
              <w:t>2024 г. – 18</w:t>
            </w:r>
            <w:r w:rsidRPr="00622B8E">
              <w:rPr>
                <w:rFonts w:eastAsia="Calibri"/>
                <w:lang w:eastAsia="en-US"/>
              </w:rPr>
              <w:t xml:space="preserve"> </w:t>
            </w:r>
            <w:r>
              <w:rPr>
                <w:rFonts w:eastAsia="Calibri"/>
                <w:lang w:eastAsia="en-US"/>
              </w:rPr>
              <w:t>5</w:t>
            </w:r>
            <w:r w:rsidR="00EE392F">
              <w:rPr>
                <w:rFonts w:eastAsia="Calibri"/>
                <w:lang w:eastAsia="en-US"/>
              </w:rPr>
              <w:t>92,5</w:t>
            </w:r>
            <w:r w:rsidRPr="00622B8E">
              <w:rPr>
                <w:rFonts w:eastAsia="Calibri"/>
                <w:lang w:eastAsia="en-US"/>
              </w:rPr>
              <w:t xml:space="preserve">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77777777"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мэрии города на уровне не более 5%</w:t>
            </w:r>
            <w:r w:rsidRPr="00647818">
              <w:rPr>
                <w:rFonts w:eastAsia="Calibri"/>
                <w:lang w:eastAsia="en-US"/>
              </w:rPr>
              <w:t>;</w:t>
            </w:r>
          </w:p>
          <w:p w14:paraId="0F6B255A" w14:textId="77777777"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77777777"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r w:rsidR="00E122BD">
              <w:rPr>
                <w:rFonts w:eastAsia="Calibri"/>
                <w:lang w:eastAsia="en-US"/>
              </w:rPr>
              <w:t>.</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 города на уровне не более 5%;</w:t>
      </w:r>
    </w:p>
    <w:p w14:paraId="5A8EAF42"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lastRenderedPageBreak/>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14:paraId="4850F331"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77777777"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B35133" w:rsidRPr="00647818">
        <w:rPr>
          <w:rFonts w:eastAsia="Calibri"/>
          <w:sz w:val="26"/>
          <w:szCs w:val="26"/>
          <w:lang w:eastAsia="en-US"/>
        </w:rPr>
        <w:t>руется реализовать в 2018</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4803A8" w:rsidRPr="00647818">
        <w:rPr>
          <w:rFonts w:eastAsia="Calibri"/>
          <w:sz w:val="26"/>
          <w:szCs w:val="26"/>
          <w:lang w:eastAsia="en-US"/>
        </w:rPr>
        <w:t>3</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7552FD98"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18"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0BD7AD5A" w14:textId="77777777" w:rsidR="004668F4" w:rsidRPr="00633418" w:rsidRDefault="004668F4" w:rsidP="004668F4">
      <w:pPr>
        <w:autoSpaceDE w:val="0"/>
        <w:autoSpaceDN w:val="0"/>
        <w:adjustRightInd w:val="0"/>
        <w:ind w:firstLine="709"/>
        <w:jc w:val="both"/>
        <w:rPr>
          <w:rFonts w:eastAsia="Calibri"/>
          <w:sz w:val="26"/>
          <w:szCs w:val="26"/>
          <w:lang w:eastAsia="en-US"/>
        </w:rPr>
      </w:pPr>
    </w:p>
    <w:p w14:paraId="6C22165B" w14:textId="77777777" w:rsidR="0090739F" w:rsidRPr="00633418" w:rsidRDefault="0090739F" w:rsidP="004668F4">
      <w:pPr>
        <w:spacing w:line="276" w:lineRule="auto"/>
        <w:ind w:firstLine="709"/>
        <w:jc w:val="both"/>
        <w:rPr>
          <w:rFonts w:eastAsia="Calibri"/>
          <w:spacing w:val="-6"/>
          <w:sz w:val="26"/>
          <w:szCs w:val="26"/>
          <w:lang w:eastAsia="en-US"/>
        </w:rPr>
      </w:pPr>
      <w:r w:rsidRPr="00633418">
        <w:rPr>
          <w:rFonts w:eastAsia="Calibri"/>
          <w:spacing w:val="-6"/>
          <w:sz w:val="26"/>
          <w:szCs w:val="26"/>
          <w:lang w:eastAsia="en-US"/>
        </w:rPr>
        <w:t xml:space="preserve">Методика расчета значений целевых показателей (индикаторов) подпрограммы </w:t>
      </w:r>
      <w:r w:rsidR="00306519" w:rsidRPr="00633418">
        <w:rPr>
          <w:rFonts w:eastAsia="Calibri"/>
          <w:spacing w:val="-6"/>
          <w:sz w:val="26"/>
          <w:szCs w:val="26"/>
          <w:lang w:eastAsia="en-US"/>
        </w:rPr>
        <w:t>2:</w:t>
      </w:r>
    </w:p>
    <w:p w14:paraId="72C097E4" w14:textId="77777777" w:rsidR="00A721E1" w:rsidRPr="00633418" w:rsidRDefault="00805C28" w:rsidP="004668F4">
      <w:pPr>
        <w:tabs>
          <w:tab w:val="left" w:pos="1080"/>
        </w:tabs>
        <w:ind w:firstLine="709"/>
        <w:jc w:val="both"/>
        <w:rPr>
          <w:sz w:val="26"/>
          <w:szCs w:val="26"/>
          <w:u w:val="single"/>
        </w:rPr>
      </w:pPr>
      <w:r w:rsidRPr="00633418">
        <w:rPr>
          <w:sz w:val="26"/>
          <w:szCs w:val="26"/>
          <w:u w:val="single"/>
        </w:rPr>
        <w:t>1</w:t>
      </w:r>
      <w:r w:rsidR="00A721E1" w:rsidRPr="00633418">
        <w:rPr>
          <w:sz w:val="26"/>
          <w:szCs w:val="26"/>
          <w:u w:val="single"/>
        </w:rPr>
        <w:t>. Наименование показателя</w:t>
      </w:r>
    </w:p>
    <w:p w14:paraId="61900953" w14:textId="77777777" w:rsidR="00A721E1" w:rsidRPr="00633418" w:rsidRDefault="00147933" w:rsidP="004668F4">
      <w:pPr>
        <w:ind w:firstLine="709"/>
        <w:jc w:val="both"/>
        <w:rPr>
          <w:sz w:val="26"/>
          <w:szCs w:val="26"/>
          <w:u w:val="single"/>
        </w:rPr>
      </w:pPr>
      <w:r w:rsidRPr="00633418">
        <w:rPr>
          <w:rFonts w:eastAsia="Calibri"/>
          <w:sz w:val="26"/>
          <w:szCs w:val="26"/>
          <w:lang w:eastAsia="en-US"/>
        </w:rPr>
        <w:t>текучесть кадров</w:t>
      </w:r>
      <w:r w:rsidR="00517DAB" w:rsidRPr="00633418">
        <w:rPr>
          <w:rFonts w:eastAsia="Calibri"/>
          <w:sz w:val="26"/>
          <w:szCs w:val="26"/>
          <w:lang w:eastAsia="en-US"/>
        </w:rPr>
        <w:t xml:space="preserve"> в мэрии</w:t>
      </w:r>
      <w:r w:rsidR="00AA0CCC" w:rsidRPr="00633418">
        <w:rPr>
          <w:rFonts w:eastAsia="Calibri"/>
          <w:sz w:val="26"/>
          <w:szCs w:val="26"/>
          <w:lang w:eastAsia="en-US"/>
        </w:rPr>
        <w:t xml:space="preserve"> города</w:t>
      </w:r>
      <w:r w:rsidRPr="00633418">
        <w:rPr>
          <w:rFonts w:eastAsia="Calibri"/>
          <w:sz w:val="26"/>
          <w:szCs w:val="26"/>
          <w:lang w:eastAsia="en-US"/>
        </w:rPr>
        <w:t xml:space="preserve"> (отношение числа уволившихся муниципальных служащих к среднесписочному числу муниципальных служащих)</w:t>
      </w:r>
      <w:r w:rsidR="00A721E1" w:rsidRPr="00633418">
        <w:rPr>
          <w:sz w:val="26"/>
          <w:szCs w:val="26"/>
        </w:rPr>
        <w:t xml:space="preserve"> </w:t>
      </w:r>
    </w:p>
    <w:p w14:paraId="6DC2ACF6" w14:textId="77777777" w:rsidR="00BB36B4" w:rsidRPr="00633418" w:rsidRDefault="00BB36B4" w:rsidP="004668F4">
      <w:pPr>
        <w:tabs>
          <w:tab w:val="left" w:pos="1080"/>
        </w:tabs>
        <w:ind w:firstLine="709"/>
        <w:jc w:val="both"/>
        <w:rPr>
          <w:sz w:val="26"/>
          <w:szCs w:val="26"/>
          <w:u w:val="single"/>
        </w:rPr>
      </w:pPr>
      <w:r w:rsidRPr="00633418">
        <w:rPr>
          <w:rFonts w:eastAsia="Calibri"/>
          <w:sz w:val="26"/>
          <w:szCs w:val="26"/>
          <w:u w:val="single"/>
          <w:lang w:eastAsia="en-US"/>
        </w:rPr>
        <w:t>Характеристика показателя</w:t>
      </w:r>
      <w:r w:rsidR="00200E68" w:rsidRPr="00633418">
        <w:rPr>
          <w:rFonts w:eastAsia="Calibri"/>
          <w:sz w:val="26"/>
          <w:szCs w:val="26"/>
          <w:lang w:eastAsia="en-US"/>
        </w:rPr>
        <w:t xml:space="preserve"> </w:t>
      </w:r>
      <w:r w:rsidR="00F6053E" w:rsidRPr="00633418">
        <w:rPr>
          <w:rFonts w:eastAsia="Calibri"/>
          <w:sz w:val="26"/>
          <w:szCs w:val="26"/>
          <w:lang w:eastAsia="en-US"/>
        </w:rPr>
        <w:t>–</w:t>
      </w:r>
      <w:r w:rsidR="00200E68" w:rsidRPr="00633418">
        <w:rPr>
          <w:rFonts w:eastAsia="Calibri"/>
          <w:sz w:val="26"/>
          <w:szCs w:val="26"/>
          <w:lang w:eastAsia="en-US"/>
        </w:rPr>
        <w:t xml:space="preserve"> </w:t>
      </w:r>
      <w:r w:rsidR="00F6053E" w:rsidRPr="00633418">
        <w:rPr>
          <w:rFonts w:eastAsia="Calibri"/>
          <w:sz w:val="26"/>
          <w:szCs w:val="26"/>
          <w:lang w:eastAsia="en-US"/>
        </w:rPr>
        <w:t xml:space="preserve">расчетный </w:t>
      </w:r>
      <w:r w:rsidR="00430DA1" w:rsidRPr="00633418">
        <w:rPr>
          <w:rFonts w:eastAsia="Calibri"/>
          <w:sz w:val="26"/>
          <w:szCs w:val="26"/>
          <w:lang w:eastAsia="en-US"/>
        </w:rPr>
        <w:t xml:space="preserve">показатель, фиксирующий уровень изменения состава </w:t>
      </w:r>
      <w:r w:rsidR="00AA0CCC" w:rsidRPr="00633418">
        <w:rPr>
          <w:rFonts w:eastAsia="Calibri"/>
          <w:sz w:val="26"/>
          <w:szCs w:val="26"/>
          <w:lang w:eastAsia="en-US"/>
        </w:rPr>
        <w:t>муниципальных служащих</w:t>
      </w:r>
      <w:r w:rsidR="00430DA1" w:rsidRPr="00633418">
        <w:rPr>
          <w:rFonts w:eastAsia="Calibri"/>
          <w:sz w:val="26"/>
          <w:szCs w:val="26"/>
          <w:lang w:eastAsia="en-US"/>
        </w:rPr>
        <w:t xml:space="preserve"> </w:t>
      </w:r>
      <w:r w:rsidR="00574BA0" w:rsidRPr="00633418">
        <w:rPr>
          <w:rFonts w:eastAsia="Calibri"/>
          <w:sz w:val="26"/>
          <w:szCs w:val="26"/>
          <w:lang w:eastAsia="en-US"/>
        </w:rPr>
        <w:t xml:space="preserve">мэрии </w:t>
      </w:r>
      <w:r w:rsidR="00CD06B5" w:rsidRPr="00633418">
        <w:rPr>
          <w:rFonts w:eastAsia="Calibri"/>
          <w:sz w:val="26"/>
          <w:szCs w:val="26"/>
          <w:lang w:eastAsia="en-US"/>
        </w:rPr>
        <w:t xml:space="preserve">города </w:t>
      </w:r>
      <w:r w:rsidR="00430DA1" w:rsidRPr="00633418">
        <w:rPr>
          <w:rFonts w:eastAsia="Calibri"/>
          <w:sz w:val="26"/>
          <w:szCs w:val="26"/>
          <w:lang w:eastAsia="en-US"/>
        </w:rPr>
        <w:t xml:space="preserve">вследствие увольнения и перехода на другую работу </w:t>
      </w:r>
    </w:p>
    <w:p w14:paraId="60724437" w14:textId="77777777" w:rsidR="00EC4AFC" w:rsidRPr="00633418" w:rsidRDefault="00EC4AFC" w:rsidP="004668F4">
      <w:pPr>
        <w:ind w:firstLine="709"/>
        <w:jc w:val="both"/>
        <w:rPr>
          <w:sz w:val="26"/>
          <w:szCs w:val="26"/>
          <w:u w:val="single"/>
        </w:rPr>
      </w:pPr>
      <w:r w:rsidRPr="00633418">
        <w:rPr>
          <w:sz w:val="26"/>
          <w:szCs w:val="26"/>
          <w:u w:val="single"/>
        </w:rPr>
        <w:t xml:space="preserve">Периодичность сбора информации </w:t>
      </w:r>
      <w:r w:rsidR="00C623A5" w:rsidRPr="00633418">
        <w:rPr>
          <w:sz w:val="26"/>
          <w:szCs w:val="26"/>
        </w:rPr>
        <w:t>–</w:t>
      </w:r>
      <w:r w:rsidRPr="00633418">
        <w:rPr>
          <w:sz w:val="26"/>
          <w:szCs w:val="26"/>
        </w:rPr>
        <w:t xml:space="preserve"> </w:t>
      </w:r>
      <w:r w:rsidR="001A5568" w:rsidRPr="00633418">
        <w:rPr>
          <w:sz w:val="26"/>
          <w:szCs w:val="26"/>
        </w:rPr>
        <w:t>2 раза в год: по состоянию на 1 января очередного финансового года; на 1 июля текущего года</w:t>
      </w:r>
    </w:p>
    <w:p w14:paraId="1AAFCCB9" w14:textId="77777777" w:rsidR="00706696" w:rsidRPr="00633418" w:rsidRDefault="00706696" w:rsidP="004668F4">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654D8768" w14:textId="49CCC55D" w:rsidR="00706696" w:rsidRPr="00633418" w:rsidRDefault="00706696" w:rsidP="004668F4">
      <w:pPr>
        <w:tabs>
          <w:tab w:val="left" w:pos="1080"/>
        </w:tabs>
        <w:ind w:firstLine="709"/>
        <w:jc w:val="both"/>
        <w:rPr>
          <w:sz w:val="26"/>
          <w:szCs w:val="26"/>
        </w:rPr>
      </w:pPr>
      <w:r w:rsidRPr="00633418">
        <w:rPr>
          <w:sz w:val="26"/>
          <w:szCs w:val="26"/>
          <w:u w:val="single"/>
        </w:rPr>
        <w:t>Источник информации</w:t>
      </w:r>
      <w:r w:rsidR="0045078E" w:rsidRPr="00633418">
        <w:rPr>
          <w:sz w:val="26"/>
          <w:szCs w:val="26"/>
          <w:u w:val="single"/>
        </w:rPr>
        <w:t xml:space="preserve"> </w:t>
      </w:r>
      <w:r w:rsidR="0045078E" w:rsidRPr="00633418">
        <w:rPr>
          <w:sz w:val="26"/>
          <w:szCs w:val="26"/>
        </w:rPr>
        <w:t xml:space="preserve">- </w:t>
      </w:r>
      <w:r w:rsidR="002347DB" w:rsidRPr="00C12C7C">
        <w:rPr>
          <w:sz w:val="26"/>
          <w:szCs w:val="26"/>
        </w:rPr>
        <w:t>данные, полученные из ведомственной отчетности информационной системы 1С: ЗКГУ</w:t>
      </w:r>
    </w:p>
    <w:p w14:paraId="6A509571" w14:textId="77777777" w:rsidR="00A721E1" w:rsidRPr="00633418" w:rsidRDefault="00A721E1" w:rsidP="004668F4">
      <w:pPr>
        <w:ind w:firstLine="709"/>
        <w:jc w:val="both"/>
        <w:rPr>
          <w:sz w:val="26"/>
          <w:szCs w:val="26"/>
        </w:rPr>
      </w:pPr>
      <w:r w:rsidRPr="00633418">
        <w:rPr>
          <w:sz w:val="26"/>
          <w:szCs w:val="26"/>
          <w:u w:val="single"/>
        </w:rPr>
        <w:t>Расчет показателя</w:t>
      </w:r>
      <w:r w:rsidR="00F60B2C" w:rsidRPr="00633418">
        <w:rPr>
          <w:sz w:val="26"/>
          <w:szCs w:val="26"/>
        </w:rPr>
        <w:t>:</w:t>
      </w:r>
    </w:p>
    <w:p w14:paraId="30820923" w14:textId="77777777" w:rsidR="00544404" w:rsidRPr="00633418" w:rsidRDefault="00544404" w:rsidP="00F60B2C">
      <w:pPr>
        <w:ind w:firstLine="567"/>
        <w:jc w:val="both"/>
        <w:rPr>
          <w:sz w:val="26"/>
          <w:szCs w:val="26"/>
        </w:rPr>
      </w:pPr>
    </w:p>
    <w:p w14:paraId="07A54B93" w14:textId="77777777" w:rsidR="00A721E1" w:rsidRPr="00633418" w:rsidRDefault="00EF4D32" w:rsidP="00A721E1">
      <w:pPr>
        <w:autoSpaceDE w:val="0"/>
        <w:autoSpaceDN w:val="0"/>
        <w:adjustRightInd w:val="0"/>
        <w:jc w:val="center"/>
        <w:rPr>
          <w:sz w:val="26"/>
          <w:szCs w:val="26"/>
        </w:rPr>
      </w:pPr>
      <m:oMath>
        <m:r>
          <m:rPr>
            <m:sty m:val="p"/>
          </m:rPr>
          <w:rPr>
            <w:rFonts w:ascii="Cambria Math" w:hAnsi="Cambria Math" w:cs="Courier New"/>
            <w:sz w:val="26"/>
            <w:szCs w:val="26"/>
          </w:rPr>
          <m:t>Т</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rPr>
              <m:t>МС</m:t>
            </m:r>
            <m:r>
              <m:rPr>
                <m:sty m:val="p"/>
              </m:rPr>
              <w:rPr>
                <w:rFonts w:ascii="Cambria Math" w:hAnsi="Cambria Math"/>
                <w:sz w:val="26"/>
                <w:szCs w:val="26"/>
                <w:vertAlign w:val="subscript"/>
              </w:rPr>
              <m:t>ув</m:t>
            </m:r>
          </m:num>
          <m:den>
            <m:r>
              <m:rPr>
                <m:sty m:val="p"/>
              </m:rPr>
              <w:rPr>
                <w:rFonts w:ascii="Cambria Math" w:hAnsi="Cambria Math"/>
                <w:sz w:val="26"/>
                <w:szCs w:val="26"/>
              </w:rPr>
              <m:t>МС</m:t>
            </m:r>
            <m:r>
              <m:rPr>
                <m:sty m:val="p"/>
              </m:rPr>
              <w:rPr>
                <w:rFonts w:ascii="Cambria Math" w:hAnsi="Cambria Math"/>
                <w:sz w:val="26"/>
                <w:szCs w:val="26"/>
                <w:vertAlign w:val="subscript"/>
              </w:rPr>
              <m:t>общ</m:t>
            </m:r>
          </m:den>
        </m:f>
        <m:r>
          <w:rPr>
            <w:rFonts w:ascii="Cambria Math" w:hAnsi="Cambria Math"/>
            <w:sz w:val="26"/>
            <w:szCs w:val="26"/>
          </w:rPr>
          <m:t>*100%</m:t>
        </m:r>
        <m:r>
          <m:rPr>
            <m:sty m:val="p"/>
          </m:rPr>
          <w:rPr>
            <w:rFonts w:ascii="Cambria Math" w:hAnsi="Cambria Math"/>
            <w:sz w:val="26"/>
            <w:szCs w:val="26"/>
          </w:rPr>
          <m:t>, гд</m:t>
        </m:r>
      </m:oMath>
      <w:r w:rsidR="00A721E1" w:rsidRPr="00633418">
        <w:rPr>
          <w:sz w:val="26"/>
          <w:szCs w:val="26"/>
        </w:rPr>
        <w:t>е</w:t>
      </w:r>
    </w:p>
    <w:p w14:paraId="6B51014B" w14:textId="77777777" w:rsidR="00A721E1" w:rsidRPr="00633418" w:rsidRDefault="00A721E1" w:rsidP="00A721E1">
      <w:pPr>
        <w:ind w:firstLine="567"/>
        <w:jc w:val="both"/>
        <w:rPr>
          <w:sz w:val="26"/>
          <w:szCs w:val="26"/>
        </w:rPr>
      </w:pPr>
    </w:p>
    <w:p w14:paraId="1DAB919C" w14:textId="77777777" w:rsidR="00A721E1" w:rsidRPr="00633418" w:rsidRDefault="00147933" w:rsidP="00A721E1">
      <w:pPr>
        <w:autoSpaceDE w:val="0"/>
        <w:autoSpaceDN w:val="0"/>
        <w:adjustRightInd w:val="0"/>
        <w:jc w:val="both"/>
        <w:rPr>
          <w:spacing w:val="-6"/>
          <w:sz w:val="26"/>
          <w:szCs w:val="26"/>
        </w:rPr>
      </w:pPr>
      <w:r w:rsidRPr="00633418">
        <w:rPr>
          <w:rFonts w:ascii="13" w:hAnsi="13" w:cs="Courier New"/>
          <w:sz w:val="26"/>
          <w:szCs w:val="26"/>
        </w:rPr>
        <w:t>Т</w:t>
      </w:r>
      <w:r w:rsidR="00F6053E" w:rsidRPr="00633418">
        <w:rPr>
          <w:spacing w:val="-6"/>
          <w:sz w:val="26"/>
          <w:szCs w:val="26"/>
        </w:rPr>
        <w:t xml:space="preserve"> </w:t>
      </w:r>
      <w:r w:rsidR="00A721E1" w:rsidRPr="00633418">
        <w:rPr>
          <w:spacing w:val="-6"/>
          <w:sz w:val="26"/>
          <w:szCs w:val="26"/>
        </w:rPr>
        <w:t xml:space="preserve">- </w:t>
      </w:r>
      <w:r w:rsidRPr="00633418">
        <w:rPr>
          <w:rFonts w:eastAsia="Calibri"/>
          <w:sz w:val="26"/>
          <w:szCs w:val="26"/>
          <w:lang w:eastAsia="en-US"/>
        </w:rPr>
        <w:t>текучесть кадров</w:t>
      </w:r>
      <w:r w:rsidR="00517DAB" w:rsidRPr="00633418">
        <w:rPr>
          <w:rFonts w:eastAsia="Calibri"/>
          <w:sz w:val="26"/>
          <w:szCs w:val="26"/>
          <w:lang w:eastAsia="en-US"/>
        </w:rPr>
        <w:t xml:space="preserve"> в мэрии</w:t>
      </w:r>
      <w:r w:rsidR="00AA0CCC" w:rsidRPr="00633418">
        <w:rPr>
          <w:rFonts w:eastAsia="Calibri"/>
          <w:sz w:val="26"/>
          <w:szCs w:val="26"/>
          <w:lang w:eastAsia="en-US"/>
        </w:rPr>
        <w:t xml:space="preserve"> города</w:t>
      </w:r>
      <w:r w:rsidR="00A721E1" w:rsidRPr="00633418">
        <w:rPr>
          <w:spacing w:val="-6"/>
          <w:sz w:val="26"/>
          <w:szCs w:val="26"/>
        </w:rPr>
        <w:t>;</w:t>
      </w:r>
    </w:p>
    <w:p w14:paraId="59FDCEC9" w14:textId="77777777" w:rsidR="00A721E1" w:rsidRPr="00633418" w:rsidRDefault="00147933" w:rsidP="00A721E1">
      <w:pPr>
        <w:autoSpaceDE w:val="0"/>
        <w:autoSpaceDN w:val="0"/>
        <w:adjustRightInd w:val="0"/>
        <w:jc w:val="both"/>
        <w:rPr>
          <w:sz w:val="26"/>
          <w:szCs w:val="26"/>
        </w:rPr>
      </w:pPr>
      <w:r w:rsidRPr="00633418">
        <w:rPr>
          <w:sz w:val="26"/>
          <w:szCs w:val="26"/>
        </w:rPr>
        <w:t>МС</w:t>
      </w:r>
      <w:r w:rsidRPr="00633418">
        <w:rPr>
          <w:sz w:val="26"/>
          <w:szCs w:val="26"/>
          <w:vertAlign w:val="subscript"/>
        </w:rPr>
        <w:t>ув</w:t>
      </w:r>
      <w:r w:rsidR="00F6053E" w:rsidRPr="00633418">
        <w:rPr>
          <w:sz w:val="26"/>
          <w:szCs w:val="26"/>
        </w:rPr>
        <w:t xml:space="preserve"> </w:t>
      </w:r>
      <w:r w:rsidR="00A721E1" w:rsidRPr="00633418">
        <w:rPr>
          <w:sz w:val="26"/>
          <w:szCs w:val="26"/>
        </w:rPr>
        <w:t xml:space="preserve">- </w:t>
      </w:r>
      <w:r w:rsidRPr="00633418">
        <w:rPr>
          <w:rFonts w:eastAsia="Calibri"/>
          <w:sz w:val="26"/>
          <w:szCs w:val="26"/>
          <w:lang w:eastAsia="en-US"/>
        </w:rPr>
        <w:t>число уволившихся муниципальных служащих за определенный период</w:t>
      </w:r>
      <w:r w:rsidR="00923B50" w:rsidRPr="00633418">
        <w:rPr>
          <w:rFonts w:eastAsia="Calibri"/>
          <w:sz w:val="26"/>
          <w:szCs w:val="26"/>
          <w:lang w:eastAsia="en-US"/>
        </w:rPr>
        <w:t>,</w:t>
      </w:r>
      <w:r w:rsidR="00923B50" w:rsidRPr="00633418">
        <w:t xml:space="preserve"> </w:t>
      </w:r>
      <w:r w:rsidR="00923B50" w:rsidRPr="00633418">
        <w:rPr>
          <w:rFonts w:eastAsia="Calibri"/>
          <w:sz w:val="26"/>
          <w:szCs w:val="26"/>
          <w:lang w:eastAsia="en-US"/>
        </w:rPr>
        <w:t>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w:t>
      </w:r>
      <w:r w:rsidR="0003468B" w:rsidRPr="00633418">
        <w:rPr>
          <w:rFonts w:eastAsia="Calibri"/>
          <w:sz w:val="26"/>
          <w:szCs w:val="26"/>
          <w:lang w:eastAsia="en-US"/>
        </w:rPr>
        <w:t>:</w:t>
      </w:r>
      <w:r w:rsidR="00923B50" w:rsidRPr="00633418">
        <w:rPr>
          <w:rFonts w:eastAsia="Calibri"/>
          <w:sz w:val="26"/>
          <w:szCs w:val="26"/>
          <w:lang w:eastAsia="en-US"/>
        </w:rPr>
        <w:t xml:space="preserve"> сокращение штата и численности служащих и истечени</w:t>
      </w:r>
      <w:r w:rsidR="0003468B" w:rsidRPr="00633418">
        <w:rPr>
          <w:rFonts w:eastAsia="Calibri"/>
          <w:sz w:val="26"/>
          <w:szCs w:val="26"/>
          <w:lang w:eastAsia="en-US"/>
        </w:rPr>
        <w:t>е</w:t>
      </w:r>
      <w:r w:rsidR="00923B50" w:rsidRPr="00633418">
        <w:rPr>
          <w:rFonts w:eastAsia="Calibri"/>
          <w:sz w:val="26"/>
          <w:szCs w:val="26"/>
          <w:lang w:eastAsia="en-US"/>
        </w:rPr>
        <w:t xml:space="preserve"> срока трудового договора)</w:t>
      </w:r>
      <w:r w:rsidR="00A721E1" w:rsidRPr="00633418">
        <w:rPr>
          <w:sz w:val="26"/>
          <w:szCs w:val="26"/>
        </w:rPr>
        <w:t>;</w:t>
      </w:r>
    </w:p>
    <w:p w14:paraId="78F2C8F0" w14:textId="77777777" w:rsidR="00A721E1" w:rsidRDefault="00147933" w:rsidP="00A721E1">
      <w:pPr>
        <w:autoSpaceDE w:val="0"/>
        <w:autoSpaceDN w:val="0"/>
        <w:adjustRightInd w:val="0"/>
        <w:jc w:val="both"/>
        <w:rPr>
          <w:sz w:val="26"/>
          <w:szCs w:val="26"/>
        </w:rPr>
      </w:pPr>
      <w:r w:rsidRPr="00633418">
        <w:rPr>
          <w:sz w:val="26"/>
          <w:szCs w:val="26"/>
        </w:rPr>
        <w:lastRenderedPageBreak/>
        <w:t>МС</w:t>
      </w:r>
      <w:r w:rsidRPr="00633418">
        <w:rPr>
          <w:sz w:val="26"/>
          <w:szCs w:val="26"/>
          <w:vertAlign w:val="subscript"/>
        </w:rPr>
        <w:t>общ</w:t>
      </w:r>
      <w:r w:rsidR="00A721E1" w:rsidRPr="00633418">
        <w:rPr>
          <w:sz w:val="26"/>
          <w:szCs w:val="26"/>
        </w:rPr>
        <w:tab/>
        <w:t xml:space="preserve">- </w:t>
      </w:r>
      <w:r w:rsidRPr="00633418">
        <w:rPr>
          <w:rFonts w:eastAsia="Calibri"/>
          <w:sz w:val="26"/>
          <w:szCs w:val="26"/>
          <w:lang w:eastAsia="en-US"/>
        </w:rPr>
        <w:t>среднесписочная численность муниципальных служащих за определенный период</w:t>
      </w:r>
      <w:r w:rsidR="00A721E1" w:rsidRPr="00633418">
        <w:rPr>
          <w:sz w:val="26"/>
          <w:szCs w:val="26"/>
        </w:rPr>
        <w:t>.</w:t>
      </w:r>
    </w:p>
    <w:p w14:paraId="151389D0" w14:textId="77777777" w:rsidR="00E122BD" w:rsidRPr="00633418" w:rsidRDefault="00E122BD" w:rsidP="00A721E1">
      <w:pPr>
        <w:autoSpaceDE w:val="0"/>
        <w:autoSpaceDN w:val="0"/>
        <w:adjustRightInd w:val="0"/>
        <w:jc w:val="both"/>
        <w:rPr>
          <w:sz w:val="26"/>
          <w:szCs w:val="26"/>
        </w:rPr>
      </w:pPr>
    </w:p>
    <w:p w14:paraId="299AB653" w14:textId="77777777" w:rsidR="00E122BD" w:rsidRPr="00E122BD" w:rsidRDefault="00E122BD" w:rsidP="00E122BD">
      <w:pPr>
        <w:ind w:firstLine="709"/>
        <w:jc w:val="both"/>
        <w:rPr>
          <w:rFonts w:eastAsia="Calibri"/>
          <w:sz w:val="26"/>
          <w:szCs w:val="26"/>
          <w:u w:val="single"/>
          <w:lang w:eastAsia="en-US"/>
        </w:rPr>
      </w:pPr>
      <w:r w:rsidRPr="00E122BD">
        <w:rPr>
          <w:rFonts w:eastAsia="Calibri"/>
          <w:sz w:val="26"/>
          <w:szCs w:val="26"/>
          <w:u w:val="single"/>
          <w:lang w:eastAsia="en-US"/>
        </w:rPr>
        <w:t>2. Наименование показателя</w:t>
      </w:r>
    </w:p>
    <w:p w14:paraId="2F5145C0" w14:textId="77777777" w:rsidR="00E122BD" w:rsidRPr="00E122BD" w:rsidRDefault="00E122BD" w:rsidP="00E122BD">
      <w:pPr>
        <w:ind w:firstLine="709"/>
        <w:jc w:val="both"/>
        <w:rPr>
          <w:rFonts w:eastAsia="Calibri"/>
          <w:strike/>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5BEDA80C" w14:textId="77777777" w:rsidR="00E122BD" w:rsidRPr="00E122BD" w:rsidRDefault="00E122BD" w:rsidP="00E122BD">
      <w:pPr>
        <w:ind w:firstLine="709"/>
        <w:jc w:val="both"/>
        <w:rPr>
          <w:rFonts w:eastAsia="Calibri"/>
          <w:sz w:val="26"/>
          <w:szCs w:val="26"/>
          <w:lang w:eastAsia="en-US"/>
        </w:rPr>
      </w:pPr>
      <w:r w:rsidRPr="00E122BD">
        <w:rPr>
          <w:rFonts w:eastAsia="Calibri"/>
          <w:sz w:val="26"/>
          <w:szCs w:val="26"/>
          <w:u w:val="single"/>
          <w:lang w:eastAsia="en-US"/>
        </w:rPr>
        <w:t>Характеристика показателя</w:t>
      </w:r>
      <w:r w:rsidRPr="00E122BD">
        <w:rPr>
          <w:rFonts w:eastAsia="Calibri"/>
          <w:sz w:val="26"/>
          <w:szCs w:val="26"/>
          <w:lang w:eastAsia="en-US"/>
        </w:rPr>
        <w:t xml:space="preserve"> – расчетный показатель, определяющий долю муниципальных служащих, прошедших 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конференции, «круглые столы» и т.д.)</w:t>
      </w:r>
    </w:p>
    <w:p w14:paraId="4754B145" w14:textId="77777777" w:rsidR="00E122BD" w:rsidRPr="00E122BD" w:rsidRDefault="00E122BD" w:rsidP="00E122BD">
      <w:pPr>
        <w:ind w:firstLine="709"/>
        <w:jc w:val="both"/>
        <w:rPr>
          <w:rFonts w:eastAsia="Calibri"/>
          <w:sz w:val="26"/>
          <w:szCs w:val="26"/>
          <w:lang w:eastAsia="en-US"/>
        </w:rPr>
      </w:pPr>
      <w:r w:rsidRPr="00E122BD">
        <w:rPr>
          <w:rFonts w:eastAsia="Calibri"/>
          <w:sz w:val="26"/>
          <w:szCs w:val="26"/>
          <w:u w:val="single"/>
          <w:lang w:eastAsia="en-US"/>
        </w:rPr>
        <w:t xml:space="preserve">Периодичность сбора информации </w:t>
      </w:r>
      <w:r w:rsidRPr="00E122BD">
        <w:rPr>
          <w:rFonts w:eastAsia="Calibri"/>
          <w:sz w:val="26"/>
          <w:szCs w:val="26"/>
          <w:lang w:eastAsia="en-US"/>
        </w:rPr>
        <w:t xml:space="preserve">- 2 раза в год: по состоянию на 1 января очередного финансового года; на 1 июля текущего года </w:t>
      </w:r>
    </w:p>
    <w:p w14:paraId="172186E6" w14:textId="77777777" w:rsidR="00E122BD" w:rsidRPr="00E122BD" w:rsidRDefault="00E122BD" w:rsidP="00E122BD">
      <w:pPr>
        <w:ind w:firstLine="709"/>
        <w:jc w:val="both"/>
        <w:rPr>
          <w:rFonts w:eastAsia="Calibri"/>
          <w:sz w:val="26"/>
          <w:szCs w:val="26"/>
          <w:lang w:eastAsia="en-US"/>
        </w:rPr>
      </w:pPr>
      <w:r w:rsidRPr="00E122BD">
        <w:rPr>
          <w:rFonts w:eastAsia="Calibri"/>
          <w:sz w:val="26"/>
          <w:szCs w:val="26"/>
          <w:u w:val="single"/>
          <w:lang w:eastAsia="en-US"/>
        </w:rPr>
        <w:t>Единица измерения</w:t>
      </w:r>
      <w:r w:rsidRPr="00E122BD">
        <w:rPr>
          <w:rFonts w:eastAsia="Calibri"/>
          <w:sz w:val="26"/>
          <w:szCs w:val="26"/>
          <w:lang w:eastAsia="en-US"/>
        </w:rPr>
        <w:t xml:space="preserve"> – проценты</w:t>
      </w:r>
    </w:p>
    <w:p w14:paraId="7C40EF6E" w14:textId="01073FE7" w:rsidR="00E122BD" w:rsidRPr="00E122BD" w:rsidRDefault="00E122BD" w:rsidP="00E122BD">
      <w:pPr>
        <w:ind w:firstLine="709"/>
        <w:jc w:val="both"/>
        <w:rPr>
          <w:rFonts w:eastAsia="Calibri"/>
          <w:sz w:val="26"/>
          <w:szCs w:val="26"/>
          <w:lang w:eastAsia="en-US"/>
        </w:rPr>
      </w:pPr>
      <w:r w:rsidRPr="00E122BD">
        <w:rPr>
          <w:rFonts w:eastAsia="Calibri"/>
          <w:sz w:val="26"/>
          <w:szCs w:val="26"/>
          <w:u w:val="single"/>
          <w:lang w:eastAsia="en-US"/>
        </w:rPr>
        <w:t>Источник информации</w:t>
      </w:r>
      <w:r w:rsidRPr="00E122BD">
        <w:rPr>
          <w:rFonts w:eastAsia="Calibri"/>
          <w:sz w:val="26"/>
          <w:szCs w:val="26"/>
          <w:lang w:eastAsia="en-US"/>
        </w:rPr>
        <w:t xml:space="preserve"> – данные ведомственной статистики </w:t>
      </w:r>
      <w:r w:rsidR="00606DF4">
        <w:rPr>
          <w:rFonts w:eastAsia="Calibri"/>
          <w:sz w:val="26"/>
          <w:szCs w:val="26"/>
          <w:lang w:eastAsia="en-US"/>
        </w:rPr>
        <w:t>УМСиКП</w:t>
      </w:r>
    </w:p>
    <w:p w14:paraId="622E52E8" w14:textId="77777777" w:rsidR="00E122BD" w:rsidRPr="00E122BD" w:rsidRDefault="00E122BD" w:rsidP="00E122BD">
      <w:pPr>
        <w:spacing w:line="276" w:lineRule="auto"/>
        <w:ind w:firstLine="709"/>
        <w:jc w:val="both"/>
        <w:rPr>
          <w:rFonts w:eastAsia="Calibri"/>
          <w:sz w:val="26"/>
          <w:szCs w:val="26"/>
          <w:lang w:eastAsia="en-US"/>
        </w:rPr>
      </w:pPr>
      <w:r w:rsidRPr="00E122BD">
        <w:rPr>
          <w:rFonts w:eastAsia="Calibri"/>
          <w:sz w:val="26"/>
          <w:szCs w:val="26"/>
          <w:u w:val="single"/>
          <w:lang w:eastAsia="en-US"/>
        </w:rPr>
        <w:t>Расчет показателя</w:t>
      </w:r>
      <w:r w:rsidRPr="00E122BD">
        <w:rPr>
          <w:rFonts w:eastAsia="Calibri"/>
          <w:sz w:val="26"/>
          <w:szCs w:val="26"/>
          <w:lang w:eastAsia="en-US"/>
        </w:rPr>
        <w:t>:</w:t>
      </w:r>
    </w:p>
    <w:p w14:paraId="262F898A" w14:textId="77777777" w:rsidR="00E122BD" w:rsidRPr="00E122BD" w:rsidRDefault="00E122BD" w:rsidP="00E122BD">
      <w:pPr>
        <w:spacing w:line="276" w:lineRule="auto"/>
        <w:ind w:firstLine="709"/>
        <w:jc w:val="both"/>
        <w:rPr>
          <w:rFonts w:eastAsia="Calibri"/>
          <w:sz w:val="26"/>
          <w:szCs w:val="26"/>
          <w:lang w:eastAsia="en-US"/>
        </w:rPr>
      </w:pPr>
    </w:p>
    <w:p w14:paraId="08BC4542" w14:textId="77777777" w:rsidR="00E122BD" w:rsidRPr="00E122BD" w:rsidRDefault="00E122BD" w:rsidP="00E122BD">
      <w:pPr>
        <w:spacing w:line="276" w:lineRule="auto"/>
        <w:ind w:firstLine="709"/>
        <w:jc w:val="center"/>
        <w:rPr>
          <w:rFonts w:eastAsia="Calibri"/>
          <w:sz w:val="26"/>
          <w:szCs w:val="26"/>
          <w:lang w:eastAsia="en-US"/>
        </w:rPr>
      </w:pPr>
      <m:oMath>
        <m:r>
          <m:rPr>
            <m:sty m:val="p"/>
          </m:rPr>
          <w:rPr>
            <w:rFonts w:ascii="Cambria Math" w:eastAsia="Calibri" w:hAnsi="Cambria Math"/>
            <w:sz w:val="26"/>
            <w:szCs w:val="26"/>
            <w:lang w:eastAsia="en-US"/>
          </w:rPr>
          <m:t>Д</m:t>
        </m:r>
        <m:r>
          <m:rPr>
            <m:sty m:val="p"/>
          </m:rPr>
          <w:rPr>
            <w:rFonts w:ascii="Cambria Math" w:eastAsia="Calibri" w:hAnsi="Cambria Math"/>
            <w:sz w:val="26"/>
            <w:szCs w:val="26"/>
            <w:vertAlign w:val="subscript"/>
            <w:lang w:eastAsia="en-US"/>
          </w:rPr>
          <m:t>раз</m:t>
        </m:r>
        <m:r>
          <m:rPr>
            <m:sty m:val="p"/>
          </m:rPr>
          <w:rPr>
            <w:rFonts w:ascii="Cambria Math" w:eastAsia="Calibri" w:hAnsi="Cambria Math"/>
            <w:sz w:val="26"/>
            <w:szCs w:val="26"/>
            <w:lang w:eastAsia="en-US"/>
          </w:rPr>
          <m:t>=</m:t>
        </m:r>
        <m:f>
          <m:fPr>
            <m:ctrlPr>
              <w:rPr>
                <w:rFonts w:ascii="Cambria Math" w:eastAsia="Calibri" w:hAnsi="Cambria Math"/>
                <w:i/>
                <w:sz w:val="26"/>
                <w:szCs w:val="26"/>
                <w:lang w:val="en-US" w:eastAsia="en-US"/>
              </w:rPr>
            </m:ctrlPr>
          </m:fPr>
          <m:num>
            <m:r>
              <m:rPr>
                <m:sty m:val="p"/>
              </m:rPr>
              <w:rPr>
                <w:rFonts w:ascii="Cambria Math" w:eastAsia="Calibri" w:hAnsi="Cambria Math"/>
                <w:sz w:val="26"/>
                <w:szCs w:val="26"/>
                <w:lang w:eastAsia="en-US"/>
              </w:rPr>
              <m:t>МСраз</m:t>
            </m:r>
          </m:num>
          <m:den>
            <m:r>
              <m:rPr>
                <m:sty m:val="p"/>
              </m:rPr>
              <w:rPr>
                <w:rFonts w:ascii="Cambria Math" w:eastAsia="Calibri" w:hAnsi="Cambria Math"/>
                <w:sz w:val="26"/>
                <w:szCs w:val="26"/>
                <w:lang w:eastAsia="en-US"/>
              </w:rPr>
              <m:t>МСобщ</m:t>
            </m:r>
          </m:den>
        </m:f>
        <m:r>
          <w:rPr>
            <w:rFonts w:ascii="Cambria Math" w:eastAsia="Calibri" w:hAnsi="Cambria Math"/>
            <w:sz w:val="26"/>
            <w:szCs w:val="26"/>
            <w:lang w:eastAsia="en-US"/>
          </w:rPr>
          <m:t>*100%</m:t>
        </m:r>
        <m:r>
          <m:rPr>
            <m:sty m:val="p"/>
          </m:rPr>
          <w:rPr>
            <w:rFonts w:ascii="Cambria Math" w:eastAsia="Calibri" w:hAnsi="Cambria Math"/>
            <w:sz w:val="26"/>
            <w:szCs w:val="26"/>
            <w:lang w:eastAsia="en-US"/>
          </w:rPr>
          <m:t>, гд</m:t>
        </m:r>
      </m:oMath>
      <w:r w:rsidRPr="00E122BD">
        <w:rPr>
          <w:rFonts w:eastAsia="Calibri"/>
          <w:sz w:val="26"/>
          <w:szCs w:val="26"/>
          <w:lang w:eastAsia="en-US"/>
        </w:rPr>
        <w:t>е</w:t>
      </w:r>
    </w:p>
    <w:p w14:paraId="39B9AB73" w14:textId="77777777" w:rsidR="00E122BD" w:rsidRPr="00E122BD" w:rsidRDefault="00E122BD" w:rsidP="00E122BD">
      <w:pPr>
        <w:spacing w:line="276" w:lineRule="auto"/>
        <w:ind w:firstLine="709"/>
        <w:jc w:val="both"/>
        <w:rPr>
          <w:rFonts w:eastAsia="Calibri"/>
          <w:sz w:val="26"/>
          <w:szCs w:val="26"/>
          <w:lang w:eastAsia="en-US"/>
        </w:rPr>
      </w:pPr>
    </w:p>
    <w:p w14:paraId="22F336A4" w14:textId="77777777" w:rsidR="00E122BD" w:rsidRPr="00E122BD" w:rsidRDefault="00E122BD" w:rsidP="00E122BD">
      <w:pPr>
        <w:jc w:val="both"/>
        <w:rPr>
          <w:rFonts w:eastAsia="Calibri"/>
          <w:sz w:val="26"/>
          <w:szCs w:val="26"/>
          <w:lang w:eastAsia="en-US"/>
        </w:rPr>
      </w:pPr>
      <w:r w:rsidRPr="00E122BD">
        <w:rPr>
          <w:rFonts w:eastAsia="Calibri"/>
          <w:sz w:val="26"/>
          <w:szCs w:val="26"/>
          <w:lang w:eastAsia="en-US"/>
        </w:rPr>
        <w:t>Д</w:t>
      </w:r>
      <w:r w:rsidRPr="00E122BD">
        <w:rPr>
          <w:rFonts w:eastAsia="Calibri"/>
          <w:sz w:val="26"/>
          <w:szCs w:val="26"/>
          <w:vertAlign w:val="subscript"/>
          <w:lang w:eastAsia="en-US"/>
        </w:rPr>
        <w:t>раз</w:t>
      </w:r>
      <w:r w:rsidRPr="00E122BD">
        <w:rPr>
          <w:rFonts w:eastAsia="Calibri"/>
          <w:sz w:val="26"/>
          <w:szCs w:val="26"/>
          <w:lang w:eastAsia="en-US"/>
        </w:rPr>
        <w:t xml:space="preserve"> - доля муниципальных служащих мэрии города, прошедших обучение, принявших участие в мероприятиях, направленных на профессиональное развитие;</w:t>
      </w:r>
    </w:p>
    <w:p w14:paraId="6783FF94" w14:textId="77777777" w:rsidR="00E122BD" w:rsidRPr="00E122BD" w:rsidRDefault="00E122BD" w:rsidP="00E122BD">
      <w:pPr>
        <w:jc w:val="both"/>
        <w:rPr>
          <w:rFonts w:eastAsia="Calibri"/>
          <w:sz w:val="26"/>
          <w:szCs w:val="26"/>
          <w:lang w:eastAsia="en-US"/>
        </w:rPr>
      </w:pPr>
      <w:r w:rsidRPr="00E122BD">
        <w:rPr>
          <w:rFonts w:eastAsia="Calibri"/>
          <w:sz w:val="26"/>
          <w:szCs w:val="26"/>
          <w:lang w:eastAsia="en-US"/>
        </w:rPr>
        <w:t>МС</w:t>
      </w:r>
      <w:r w:rsidRPr="00E122BD">
        <w:rPr>
          <w:rFonts w:eastAsia="Calibri"/>
          <w:sz w:val="26"/>
          <w:szCs w:val="26"/>
          <w:vertAlign w:val="subscript"/>
          <w:lang w:eastAsia="en-US"/>
        </w:rPr>
        <w:t>раз</w:t>
      </w:r>
      <w:r w:rsidRPr="00E122BD">
        <w:rPr>
          <w:rFonts w:eastAsia="Calibri"/>
          <w:sz w:val="26"/>
          <w:szCs w:val="26"/>
          <w:lang w:eastAsia="en-US"/>
        </w:rPr>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14:paraId="4DF0ADFA" w14:textId="77777777" w:rsidR="00A721E1" w:rsidRPr="00E122BD" w:rsidRDefault="00E122BD" w:rsidP="00E122BD">
      <w:pPr>
        <w:jc w:val="both"/>
        <w:rPr>
          <w:rFonts w:eastAsia="Calibri"/>
          <w:sz w:val="26"/>
          <w:szCs w:val="26"/>
          <w:lang w:eastAsia="en-US"/>
        </w:rPr>
      </w:pPr>
      <w:r w:rsidRPr="00E122BD">
        <w:rPr>
          <w:rFonts w:eastAsia="Calibri"/>
          <w:sz w:val="26"/>
          <w:szCs w:val="26"/>
          <w:lang w:eastAsia="en-US"/>
        </w:rPr>
        <w:t>МС</w:t>
      </w:r>
      <w:r w:rsidRPr="00E122BD">
        <w:rPr>
          <w:rFonts w:eastAsia="Calibri"/>
          <w:sz w:val="26"/>
          <w:szCs w:val="26"/>
          <w:vertAlign w:val="subscript"/>
          <w:lang w:eastAsia="en-US"/>
        </w:rPr>
        <w:t>общ</w:t>
      </w:r>
      <w:r w:rsidRPr="00E122BD">
        <w:rPr>
          <w:rFonts w:eastAsia="Calibri"/>
          <w:sz w:val="26"/>
          <w:szCs w:val="26"/>
          <w:lang w:eastAsia="en-US"/>
        </w:rPr>
        <w:t xml:space="preserve"> - среднесписочная численность муниципальных служащих за определенный период.</w:t>
      </w:r>
    </w:p>
    <w:p w14:paraId="254F282A" w14:textId="77777777" w:rsidR="0059505D" w:rsidRDefault="0059505D" w:rsidP="0059505D">
      <w:pPr>
        <w:spacing w:line="276" w:lineRule="auto"/>
        <w:ind w:firstLine="709"/>
        <w:jc w:val="both"/>
        <w:rPr>
          <w:rFonts w:eastAsia="Calibri"/>
          <w:sz w:val="26"/>
          <w:szCs w:val="26"/>
          <w:lang w:eastAsia="en-US"/>
        </w:rPr>
      </w:pPr>
    </w:p>
    <w:p w14:paraId="68C48CA7" w14:textId="77777777" w:rsidR="0059505D" w:rsidRPr="00E122BD" w:rsidRDefault="0059505D" w:rsidP="0059505D">
      <w:pPr>
        <w:ind w:firstLine="709"/>
        <w:jc w:val="both"/>
        <w:rPr>
          <w:rFonts w:eastAsia="Calibri"/>
          <w:sz w:val="26"/>
          <w:szCs w:val="26"/>
          <w:lang w:eastAsia="en-US"/>
        </w:rPr>
      </w:pPr>
      <w:r w:rsidRPr="00E122BD">
        <w:rPr>
          <w:rFonts w:eastAsia="Calibri"/>
          <w:sz w:val="26"/>
          <w:szCs w:val="26"/>
          <w:u w:val="single"/>
          <w:lang w:eastAsia="en-US"/>
        </w:rPr>
        <w:t>3. Наименование показателя</w:t>
      </w:r>
      <w:r w:rsidRPr="00E122BD">
        <w:rPr>
          <w:rFonts w:eastAsia="Calibri"/>
          <w:sz w:val="26"/>
          <w:szCs w:val="26"/>
          <w:lang w:eastAsia="en-US"/>
        </w:rPr>
        <w:t xml:space="preserve"> </w:t>
      </w:r>
    </w:p>
    <w:p w14:paraId="5754C1C0"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6999CFD8"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u w:val="single"/>
        </w:rPr>
        <w:t>Характеристика показателя</w:t>
      </w:r>
      <w:r w:rsidRPr="00E122BD">
        <w:rPr>
          <w:rFonts w:ascii="Times New Roman" w:hAnsi="Times New Roman"/>
          <w:sz w:val="26"/>
          <w:szCs w:val="26"/>
        </w:rPr>
        <w:t xml:space="preserve"> - расчетный 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p w14:paraId="4CC77D4A"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u w:val="single"/>
        </w:rPr>
        <w:t>Периодичность сбора информации</w:t>
      </w:r>
      <w:r w:rsidRPr="00E122BD">
        <w:rPr>
          <w:rFonts w:ascii="Times New Roman" w:hAnsi="Times New Roman"/>
          <w:sz w:val="26"/>
          <w:szCs w:val="26"/>
        </w:rPr>
        <w:t xml:space="preserve"> - 2 раза в год: по состоянию на 1 января очередного финансового года; на 1 июля текущего года.</w:t>
      </w:r>
    </w:p>
    <w:p w14:paraId="1C1E6856"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u w:val="single"/>
        </w:rPr>
        <w:t>Единица измерения</w:t>
      </w:r>
      <w:r w:rsidRPr="00E122BD">
        <w:rPr>
          <w:rFonts w:ascii="Times New Roman" w:hAnsi="Times New Roman"/>
          <w:sz w:val="26"/>
          <w:szCs w:val="26"/>
        </w:rPr>
        <w:t xml:space="preserve"> - проценты.</w:t>
      </w:r>
    </w:p>
    <w:p w14:paraId="559566A9"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u w:val="single"/>
        </w:rPr>
        <w:t>Источник информации</w:t>
      </w:r>
      <w:r w:rsidRPr="00E122BD">
        <w:rPr>
          <w:rFonts w:ascii="Times New Roman" w:hAnsi="Times New Roman"/>
          <w:sz w:val="26"/>
          <w:szCs w:val="26"/>
        </w:rPr>
        <w:t xml:space="preserve"> - распоряжения мэрии города об утверждении результатов аттестации муниципальных служащих в мэрии города, руководителей муниципальных учреждений, предприятий, разрабатываемые по итогам проведения аттестации.</w:t>
      </w:r>
    </w:p>
    <w:p w14:paraId="5F903CCE" w14:textId="77777777" w:rsidR="00E122BD" w:rsidRPr="00E122BD" w:rsidRDefault="00E122BD" w:rsidP="00E122BD">
      <w:pPr>
        <w:pStyle w:val="afd"/>
        <w:ind w:firstLine="708"/>
        <w:jc w:val="both"/>
        <w:rPr>
          <w:rFonts w:ascii="Times New Roman" w:hAnsi="Times New Roman"/>
          <w:sz w:val="26"/>
          <w:szCs w:val="26"/>
        </w:rPr>
      </w:pPr>
      <w:r w:rsidRPr="00E122BD">
        <w:rPr>
          <w:rFonts w:ascii="Times New Roman" w:hAnsi="Times New Roman"/>
          <w:sz w:val="26"/>
          <w:szCs w:val="26"/>
          <w:u w:val="single"/>
        </w:rPr>
        <w:t>Расчет показателя</w:t>
      </w:r>
      <w:r w:rsidRPr="00E122BD">
        <w:rPr>
          <w:rFonts w:ascii="Times New Roman" w:hAnsi="Times New Roman"/>
          <w:sz w:val="26"/>
          <w:szCs w:val="26"/>
        </w:rPr>
        <w:t>:</w:t>
      </w:r>
    </w:p>
    <w:p w14:paraId="3B799BC1" w14:textId="77777777" w:rsidR="00E122BD" w:rsidRPr="00E122BD" w:rsidRDefault="00E122BD" w:rsidP="00E122BD">
      <w:pPr>
        <w:pStyle w:val="ConsPlusNormal"/>
        <w:jc w:val="both"/>
      </w:pPr>
    </w:p>
    <w:p w14:paraId="43590AB0" w14:textId="77777777" w:rsidR="00E122BD" w:rsidRPr="00E122BD" w:rsidRDefault="00E122BD" w:rsidP="00E122BD">
      <w:pPr>
        <w:pStyle w:val="ConsPlusNormal"/>
        <w:jc w:val="center"/>
      </w:pPr>
      <w:r w:rsidRPr="00E122BD">
        <w:rPr>
          <w:noProof/>
          <w:position w:val="-25"/>
        </w:rPr>
        <w:drawing>
          <wp:inline distT="0" distB="0" distL="0" distR="0" wp14:anchorId="5E66C879" wp14:editId="2825B52E">
            <wp:extent cx="1752600" cy="457200"/>
            <wp:effectExtent l="0" t="0" r="0" b="0"/>
            <wp:docPr id="1" name="Рисунок 1" descr="base_23647_1930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7_193012_327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p w14:paraId="49FBD808" w14:textId="77777777" w:rsidR="00E122BD" w:rsidRPr="00E122BD" w:rsidRDefault="00E122BD" w:rsidP="00E122BD">
      <w:pPr>
        <w:pStyle w:val="ConsPlusNormal"/>
        <w:jc w:val="both"/>
      </w:pPr>
    </w:p>
    <w:p w14:paraId="5D9B796E" w14:textId="77777777" w:rsidR="00E122BD" w:rsidRPr="00E122BD" w:rsidRDefault="00E122BD" w:rsidP="00E122BD">
      <w:pPr>
        <w:pStyle w:val="afd"/>
        <w:jc w:val="both"/>
        <w:rPr>
          <w:rFonts w:ascii="Times New Roman" w:hAnsi="Times New Roman"/>
          <w:sz w:val="26"/>
          <w:szCs w:val="26"/>
        </w:rPr>
      </w:pPr>
      <w:r w:rsidRPr="00E122BD">
        <w:rPr>
          <w:rFonts w:ascii="Times New Roman" w:hAnsi="Times New Roman"/>
          <w:sz w:val="26"/>
          <w:szCs w:val="26"/>
        </w:rPr>
        <w:lastRenderedPageBreak/>
        <w:t>Д</w:t>
      </w:r>
      <w:r w:rsidRPr="00E122BD">
        <w:rPr>
          <w:rFonts w:ascii="Times New Roman" w:hAnsi="Times New Roman"/>
          <w:sz w:val="26"/>
          <w:szCs w:val="26"/>
          <w:vertAlign w:val="subscript"/>
        </w:rPr>
        <w:t>ат</w:t>
      </w:r>
      <w:r w:rsidRPr="00E122BD">
        <w:rPr>
          <w:rFonts w:ascii="Times New Roman" w:hAnsi="Times New Roman"/>
          <w:sz w:val="26"/>
          <w:szCs w:val="26"/>
        </w:rPr>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308E5897" w14:textId="77777777" w:rsidR="00E122BD" w:rsidRPr="00E122BD" w:rsidRDefault="00E122BD" w:rsidP="00E122BD">
      <w:pPr>
        <w:pStyle w:val="afd"/>
        <w:jc w:val="both"/>
        <w:rPr>
          <w:rFonts w:ascii="Times New Roman" w:hAnsi="Times New Roman"/>
          <w:sz w:val="26"/>
          <w:szCs w:val="26"/>
        </w:rPr>
      </w:pPr>
      <w:r w:rsidRPr="00E122BD">
        <w:rPr>
          <w:rFonts w:ascii="Times New Roman" w:hAnsi="Times New Roman"/>
          <w:sz w:val="26"/>
          <w:szCs w:val="26"/>
        </w:rPr>
        <w:t>А</w:t>
      </w:r>
      <w:r w:rsidRPr="00E122BD">
        <w:rPr>
          <w:rFonts w:ascii="Times New Roman" w:hAnsi="Times New Roman"/>
          <w:sz w:val="26"/>
          <w:szCs w:val="26"/>
          <w:vertAlign w:val="subscript"/>
        </w:rPr>
        <w:t>усп</w:t>
      </w:r>
      <w:r w:rsidRPr="00E122BD">
        <w:rPr>
          <w:rFonts w:ascii="Times New Roman" w:hAnsi="Times New Roman"/>
          <w:sz w:val="26"/>
          <w:szCs w:val="26"/>
        </w:rPr>
        <w:t xml:space="preserve"> - количество муниципальных служащих, руководителей муниципальных учреждений, предприятий, успешно аттестованных;</w:t>
      </w:r>
    </w:p>
    <w:p w14:paraId="5FE95459" w14:textId="77777777" w:rsidR="0059505D" w:rsidRPr="00E122BD" w:rsidRDefault="00E122BD" w:rsidP="00E122BD">
      <w:pPr>
        <w:pStyle w:val="afd"/>
        <w:jc w:val="both"/>
        <w:rPr>
          <w:rFonts w:ascii="Times New Roman" w:hAnsi="Times New Roman"/>
          <w:sz w:val="26"/>
          <w:szCs w:val="26"/>
        </w:rPr>
      </w:pPr>
      <w:r w:rsidRPr="00E122BD">
        <w:rPr>
          <w:rFonts w:ascii="Times New Roman" w:hAnsi="Times New Roman"/>
          <w:sz w:val="26"/>
          <w:szCs w:val="26"/>
        </w:rPr>
        <w:t>А</w:t>
      </w:r>
      <w:r w:rsidRPr="00E122BD">
        <w:rPr>
          <w:rFonts w:ascii="Times New Roman" w:hAnsi="Times New Roman"/>
          <w:sz w:val="26"/>
          <w:szCs w:val="26"/>
          <w:vertAlign w:val="subscript"/>
        </w:rPr>
        <w:t>пр</w:t>
      </w:r>
      <w:r w:rsidRPr="00E122BD">
        <w:rPr>
          <w:rFonts w:ascii="Times New Roman" w:hAnsi="Times New Roman"/>
          <w:sz w:val="26"/>
          <w:szCs w:val="26"/>
        </w:rPr>
        <w:t xml:space="preserve"> - количество муниципальных служащих в мэрии города, руководителей муниципальных учреждений, предприятий, прошедших аттестацию в соответствующем году.</w:t>
      </w:r>
    </w:p>
    <w:p w14:paraId="1555BCB7" w14:textId="77777777" w:rsidR="00BF7DC1" w:rsidRPr="00633418" w:rsidRDefault="00BF7DC1" w:rsidP="00E122BD">
      <w:pPr>
        <w:autoSpaceDE w:val="0"/>
        <w:autoSpaceDN w:val="0"/>
        <w:adjustRightInd w:val="0"/>
        <w:rPr>
          <w:rFonts w:eastAsia="Calibri"/>
          <w:sz w:val="26"/>
          <w:szCs w:val="26"/>
          <w:lang w:eastAsia="en-US"/>
        </w:rPr>
      </w:pPr>
    </w:p>
    <w:p w14:paraId="15357EEA" w14:textId="77777777" w:rsidR="00805C28" w:rsidRPr="00633418" w:rsidRDefault="00BF7DC1" w:rsidP="004668F4">
      <w:pPr>
        <w:tabs>
          <w:tab w:val="left" w:pos="1080"/>
        </w:tabs>
        <w:ind w:firstLine="709"/>
        <w:jc w:val="both"/>
        <w:rPr>
          <w:sz w:val="26"/>
          <w:szCs w:val="26"/>
          <w:u w:val="single"/>
        </w:rPr>
      </w:pPr>
      <w:r w:rsidRPr="00633418">
        <w:rPr>
          <w:sz w:val="26"/>
          <w:szCs w:val="26"/>
          <w:u w:val="single"/>
        </w:rPr>
        <w:t>4</w:t>
      </w:r>
      <w:r w:rsidR="00805C28" w:rsidRPr="00633418">
        <w:rPr>
          <w:sz w:val="26"/>
          <w:szCs w:val="26"/>
          <w:u w:val="single"/>
        </w:rPr>
        <w:t>. Наименование показателя</w:t>
      </w:r>
    </w:p>
    <w:p w14:paraId="4052A6F5" w14:textId="77777777" w:rsidR="00805C28" w:rsidRPr="00633418" w:rsidRDefault="008E17E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доля вакантных должностей, </w:t>
      </w:r>
      <w:r w:rsidR="00E74B26">
        <w:rPr>
          <w:rFonts w:eastAsia="Calibri"/>
          <w:sz w:val="26"/>
          <w:szCs w:val="26"/>
          <w:lang w:eastAsia="en-US"/>
        </w:rPr>
        <w:t xml:space="preserve">на которые сформирован резерв, </w:t>
      </w:r>
      <w:r w:rsidRPr="00633418">
        <w:rPr>
          <w:rFonts w:eastAsia="Calibri"/>
          <w:sz w:val="26"/>
          <w:szCs w:val="26"/>
          <w:lang w:eastAsia="en-US"/>
        </w:rPr>
        <w:t>замещенных из резерва управленческих кадров города</w:t>
      </w:r>
    </w:p>
    <w:p w14:paraId="3DDBD793" w14:textId="77777777" w:rsidR="00805C28" w:rsidRPr="00633418" w:rsidRDefault="00805C28" w:rsidP="004668F4">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Pr="00633418">
        <w:rPr>
          <w:rFonts w:eastAsia="Calibri"/>
          <w:sz w:val="26"/>
          <w:szCs w:val="26"/>
          <w:lang w:eastAsia="en-US"/>
        </w:rPr>
        <w:t xml:space="preserve"> – расчетный показатель, определяющий </w:t>
      </w:r>
      <w:r w:rsidR="00C83E84" w:rsidRPr="00633418">
        <w:rPr>
          <w:rFonts w:eastAsia="Calibri"/>
          <w:sz w:val="26"/>
          <w:szCs w:val="26"/>
          <w:lang w:eastAsia="en-US"/>
        </w:rPr>
        <w:t>долю вакантных должностей, на которые сформирован резерв, замещенных из резерва управленческих кадров</w:t>
      </w:r>
    </w:p>
    <w:p w14:paraId="35EA02B0" w14:textId="77777777" w:rsidR="00805C28" w:rsidRPr="00633418" w:rsidRDefault="00805C28" w:rsidP="004668F4">
      <w:pPr>
        <w:tabs>
          <w:tab w:val="left" w:pos="1080"/>
        </w:tabs>
        <w:ind w:firstLine="709"/>
        <w:jc w:val="both"/>
        <w:rPr>
          <w:sz w:val="26"/>
          <w:szCs w:val="26"/>
        </w:rPr>
      </w:pPr>
      <w:r w:rsidRPr="00633418">
        <w:rPr>
          <w:sz w:val="26"/>
          <w:szCs w:val="26"/>
          <w:u w:val="single"/>
        </w:rPr>
        <w:t xml:space="preserve">Периодичность сбора информации </w:t>
      </w:r>
      <w:r w:rsidRPr="00633418">
        <w:rPr>
          <w:sz w:val="26"/>
          <w:szCs w:val="26"/>
        </w:rPr>
        <w:t xml:space="preserve">- 2 раза в год: по состоянию на 1 января очередного финансового года; на 1 июля текущего года </w:t>
      </w:r>
    </w:p>
    <w:p w14:paraId="6D75DD12" w14:textId="77777777" w:rsidR="00805C28" w:rsidRPr="00633418" w:rsidRDefault="00805C28" w:rsidP="004668F4">
      <w:pPr>
        <w:tabs>
          <w:tab w:val="left" w:pos="1080"/>
        </w:tabs>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5DAEF226" w14:textId="16D90927" w:rsidR="00805C28" w:rsidRPr="00633418" w:rsidRDefault="00805C28" w:rsidP="004668F4">
      <w:pPr>
        <w:tabs>
          <w:tab w:val="left" w:pos="1080"/>
        </w:tabs>
        <w:ind w:firstLine="709"/>
        <w:jc w:val="both"/>
        <w:rPr>
          <w:sz w:val="26"/>
          <w:szCs w:val="26"/>
        </w:rPr>
      </w:pPr>
      <w:r w:rsidRPr="00633418">
        <w:rPr>
          <w:sz w:val="26"/>
          <w:szCs w:val="26"/>
          <w:u w:val="single"/>
        </w:rPr>
        <w:t>Источник информации</w:t>
      </w:r>
      <w:r w:rsidR="005A0C62" w:rsidRPr="00633418">
        <w:rPr>
          <w:sz w:val="26"/>
          <w:szCs w:val="26"/>
        </w:rPr>
        <w:t xml:space="preserve"> – данные ведомственной статистики</w:t>
      </w:r>
      <w:r w:rsidR="004668F4">
        <w:rPr>
          <w:sz w:val="26"/>
          <w:szCs w:val="26"/>
        </w:rPr>
        <w:t xml:space="preserve"> </w:t>
      </w:r>
      <w:r w:rsidR="00606DF4">
        <w:rPr>
          <w:sz w:val="26"/>
          <w:szCs w:val="26"/>
        </w:rPr>
        <w:t>УМСиКП</w:t>
      </w:r>
    </w:p>
    <w:p w14:paraId="1B8C8A54" w14:textId="77777777" w:rsidR="00805C28" w:rsidRPr="00633418" w:rsidRDefault="00805C28" w:rsidP="00805C28">
      <w:pPr>
        <w:ind w:firstLine="567"/>
        <w:jc w:val="both"/>
        <w:rPr>
          <w:sz w:val="26"/>
          <w:szCs w:val="26"/>
        </w:rPr>
      </w:pPr>
      <w:r w:rsidRPr="00633418">
        <w:rPr>
          <w:sz w:val="26"/>
          <w:szCs w:val="26"/>
          <w:u w:val="single"/>
        </w:rPr>
        <w:t>Расчет показателя</w:t>
      </w:r>
      <w:r w:rsidRPr="00633418">
        <w:rPr>
          <w:sz w:val="26"/>
          <w:szCs w:val="26"/>
        </w:rPr>
        <w:t>:</w:t>
      </w:r>
    </w:p>
    <w:p w14:paraId="79A368EB" w14:textId="77777777" w:rsidR="00544404" w:rsidRPr="00633418" w:rsidRDefault="00544404" w:rsidP="00805C28">
      <w:pPr>
        <w:ind w:firstLine="567"/>
        <w:jc w:val="both"/>
        <w:rPr>
          <w:sz w:val="26"/>
          <w:szCs w:val="26"/>
        </w:rPr>
      </w:pPr>
    </w:p>
    <w:p w14:paraId="0CFCE640" w14:textId="77777777" w:rsidR="00805C28" w:rsidRPr="00633418" w:rsidRDefault="00EF4D32" w:rsidP="00805C28">
      <w:pPr>
        <w:autoSpaceDE w:val="0"/>
        <w:autoSpaceDN w:val="0"/>
        <w:adjustRightInd w:val="0"/>
        <w:jc w:val="center"/>
        <w:rPr>
          <w:sz w:val="26"/>
          <w:szCs w:val="26"/>
        </w:rPr>
      </w:pPr>
      <m:oMath>
        <m:r>
          <m:rPr>
            <m:sty m:val="p"/>
          </m:rPr>
          <w:rPr>
            <w:rFonts w:ascii="Cambria Math" w:hAnsi="Cambria Math"/>
            <w:sz w:val="26"/>
            <w:szCs w:val="26"/>
          </w:rPr>
          <m:t>Д</m:t>
        </m:r>
        <m:r>
          <m:rPr>
            <m:sty m:val="p"/>
          </m:rPr>
          <w:rPr>
            <w:rFonts w:ascii="Cambria Math" w:hAnsi="Cambria Math"/>
            <w:sz w:val="26"/>
            <w:szCs w:val="26"/>
            <w:vertAlign w:val="subscript"/>
          </w:rPr>
          <m:t>рез</m:t>
        </m:r>
        <m:r>
          <m:rPr>
            <m:sty m:val="p"/>
          </m:rPr>
          <w:rPr>
            <w:rFonts w:ascii="Cambria Math" w:hAnsi="Cambria Math"/>
            <w:sz w:val="26"/>
            <w:szCs w:val="26"/>
          </w:rPr>
          <m:t>=</m:t>
        </m:r>
        <m:f>
          <m:fPr>
            <m:ctrlPr>
              <w:rPr>
                <w:rFonts w:ascii="Cambria Math" w:hAnsi="Cambria Math"/>
                <w:i/>
                <w:sz w:val="26"/>
                <w:szCs w:val="26"/>
                <w:lang w:val="en-US"/>
              </w:rPr>
            </m:ctrlPr>
          </m:fPr>
          <m:num>
            <m:r>
              <m:rPr>
                <m:sty m:val="p"/>
              </m:rPr>
              <w:rPr>
                <w:rFonts w:ascii="Cambria Math" w:hAnsi="Cambria Math"/>
                <w:sz w:val="26"/>
                <w:szCs w:val="26"/>
              </w:rPr>
              <m:t>Кназ</m:t>
            </m:r>
          </m:num>
          <m:den>
            <m:r>
              <m:rPr>
                <m:sty m:val="p"/>
              </m:rPr>
              <w:rPr>
                <w:rFonts w:ascii="Cambria Math" w:hAnsi="Cambria Math"/>
                <w:sz w:val="26"/>
                <w:szCs w:val="26"/>
              </w:rPr>
              <m:t>К</m:t>
            </m:r>
            <m:r>
              <m:rPr>
                <m:sty m:val="p"/>
              </m:rPr>
              <w:rPr>
                <w:rFonts w:ascii="Cambria Math" w:hAnsi="Cambria Math"/>
                <w:sz w:val="26"/>
                <w:szCs w:val="26"/>
                <w:vertAlign w:val="subscript"/>
              </w:rPr>
              <m:t>вд</m:t>
            </m:r>
          </m:den>
        </m:f>
        <m:r>
          <w:rPr>
            <w:rFonts w:ascii="Cambria Math" w:hAnsi="Cambria Math"/>
            <w:sz w:val="26"/>
            <w:szCs w:val="26"/>
          </w:rPr>
          <m:t>*100%</m:t>
        </m:r>
        <m:r>
          <m:rPr>
            <m:sty m:val="p"/>
          </m:rPr>
          <w:rPr>
            <w:rFonts w:ascii="Cambria Math" w:hAnsi="Cambria Math"/>
            <w:sz w:val="26"/>
            <w:szCs w:val="26"/>
          </w:rPr>
          <m:t>, гд</m:t>
        </m:r>
      </m:oMath>
      <w:r w:rsidR="00805C28" w:rsidRPr="00633418">
        <w:rPr>
          <w:sz w:val="26"/>
          <w:szCs w:val="26"/>
        </w:rPr>
        <w:t>е</w:t>
      </w:r>
    </w:p>
    <w:p w14:paraId="5D19E7DC" w14:textId="77777777" w:rsidR="00805C28" w:rsidRPr="00633418" w:rsidRDefault="00805C28" w:rsidP="00805C28">
      <w:pPr>
        <w:ind w:firstLine="567"/>
        <w:jc w:val="both"/>
        <w:rPr>
          <w:sz w:val="26"/>
          <w:szCs w:val="26"/>
        </w:rPr>
      </w:pPr>
    </w:p>
    <w:p w14:paraId="45E0CF1E" w14:textId="77777777" w:rsidR="00805C28" w:rsidRPr="00633418" w:rsidRDefault="00805C28" w:rsidP="00805C28">
      <w:pPr>
        <w:autoSpaceDE w:val="0"/>
        <w:autoSpaceDN w:val="0"/>
        <w:adjustRightInd w:val="0"/>
        <w:jc w:val="both"/>
        <w:rPr>
          <w:spacing w:val="-6"/>
          <w:sz w:val="26"/>
          <w:szCs w:val="26"/>
        </w:rPr>
      </w:pPr>
      <w:r w:rsidRPr="00633418">
        <w:rPr>
          <w:sz w:val="26"/>
          <w:szCs w:val="26"/>
        </w:rPr>
        <w:t>Д</w:t>
      </w:r>
      <w:r w:rsidR="005A0C62" w:rsidRPr="00633418">
        <w:rPr>
          <w:sz w:val="26"/>
          <w:szCs w:val="26"/>
          <w:vertAlign w:val="subscript"/>
        </w:rPr>
        <w:t>рез</w:t>
      </w:r>
      <w:r w:rsidR="00F6053E" w:rsidRPr="00633418">
        <w:rPr>
          <w:spacing w:val="-6"/>
          <w:sz w:val="26"/>
          <w:szCs w:val="26"/>
        </w:rPr>
        <w:t xml:space="preserve"> </w:t>
      </w:r>
      <w:r w:rsidRPr="00633418">
        <w:rPr>
          <w:spacing w:val="-6"/>
          <w:sz w:val="26"/>
          <w:szCs w:val="26"/>
        </w:rPr>
        <w:t xml:space="preserve">- </w:t>
      </w:r>
      <w:r w:rsidR="00C83E84" w:rsidRPr="00633418">
        <w:rPr>
          <w:rFonts w:eastAsia="Calibri"/>
          <w:sz w:val="26"/>
          <w:szCs w:val="26"/>
          <w:lang w:eastAsia="en-US"/>
        </w:rPr>
        <w:t>доля вакантных должностей, на которые сформирован резерв, замещенных из резерва управленческих кадров</w:t>
      </w:r>
      <w:r w:rsidRPr="00633418">
        <w:rPr>
          <w:spacing w:val="-6"/>
          <w:sz w:val="26"/>
          <w:szCs w:val="26"/>
        </w:rPr>
        <w:t>;</w:t>
      </w:r>
    </w:p>
    <w:p w14:paraId="5C7696D3" w14:textId="77777777" w:rsidR="00805C28" w:rsidRPr="00633418" w:rsidRDefault="00805C28" w:rsidP="00805C28">
      <w:pPr>
        <w:autoSpaceDE w:val="0"/>
        <w:autoSpaceDN w:val="0"/>
        <w:adjustRightInd w:val="0"/>
        <w:jc w:val="both"/>
        <w:rPr>
          <w:sz w:val="26"/>
          <w:szCs w:val="26"/>
        </w:rPr>
      </w:pPr>
      <w:r w:rsidRPr="00633418">
        <w:rPr>
          <w:sz w:val="26"/>
          <w:szCs w:val="26"/>
        </w:rPr>
        <w:t>К</w:t>
      </w:r>
      <w:r w:rsidR="005A0C62" w:rsidRPr="00633418">
        <w:rPr>
          <w:sz w:val="26"/>
          <w:szCs w:val="26"/>
          <w:vertAlign w:val="subscript"/>
        </w:rPr>
        <w:t>наз</w:t>
      </w:r>
      <w:r w:rsidR="00F6053E" w:rsidRPr="00633418">
        <w:rPr>
          <w:sz w:val="26"/>
          <w:szCs w:val="26"/>
        </w:rPr>
        <w:t xml:space="preserve"> </w:t>
      </w:r>
      <w:r w:rsidRPr="00633418">
        <w:rPr>
          <w:sz w:val="26"/>
          <w:szCs w:val="26"/>
        </w:rPr>
        <w:t xml:space="preserve">- </w:t>
      </w:r>
      <w:r w:rsidR="00C83E84" w:rsidRPr="00633418">
        <w:rPr>
          <w:rFonts w:eastAsia="Calibri"/>
          <w:sz w:val="26"/>
          <w:szCs w:val="26"/>
          <w:lang w:eastAsia="en-US"/>
        </w:rPr>
        <w:t>количество должностей, на которые сформирован резерв, замещенных из резерва</w:t>
      </w:r>
      <w:r w:rsidRPr="00633418">
        <w:rPr>
          <w:rFonts w:eastAsia="Calibri"/>
          <w:sz w:val="26"/>
          <w:szCs w:val="26"/>
          <w:lang w:eastAsia="en-US"/>
        </w:rPr>
        <w:t>;</w:t>
      </w:r>
    </w:p>
    <w:p w14:paraId="4C851031" w14:textId="77777777" w:rsidR="00805C28" w:rsidRPr="00633418" w:rsidRDefault="00805C28" w:rsidP="00805C28">
      <w:pPr>
        <w:autoSpaceDE w:val="0"/>
        <w:autoSpaceDN w:val="0"/>
        <w:adjustRightInd w:val="0"/>
        <w:jc w:val="both"/>
        <w:rPr>
          <w:sz w:val="26"/>
          <w:szCs w:val="26"/>
        </w:rPr>
      </w:pPr>
      <w:r w:rsidRPr="00633418">
        <w:rPr>
          <w:sz w:val="26"/>
          <w:szCs w:val="26"/>
        </w:rPr>
        <w:t>К</w:t>
      </w:r>
      <w:r w:rsidR="005A0C62" w:rsidRPr="00633418">
        <w:rPr>
          <w:sz w:val="26"/>
          <w:szCs w:val="26"/>
          <w:vertAlign w:val="subscript"/>
        </w:rPr>
        <w:t>вд</w:t>
      </w:r>
      <w:r w:rsidR="00F6053E" w:rsidRPr="00633418">
        <w:rPr>
          <w:sz w:val="26"/>
          <w:szCs w:val="26"/>
        </w:rPr>
        <w:t xml:space="preserve"> </w:t>
      </w:r>
      <w:r w:rsidRPr="00633418">
        <w:rPr>
          <w:sz w:val="26"/>
          <w:szCs w:val="26"/>
        </w:rPr>
        <w:t xml:space="preserve">- </w:t>
      </w:r>
      <w:r w:rsidR="00C83E84" w:rsidRPr="00633418">
        <w:rPr>
          <w:rFonts w:eastAsia="Calibri"/>
          <w:sz w:val="26"/>
          <w:szCs w:val="26"/>
          <w:lang w:eastAsia="en-US"/>
        </w:rPr>
        <w:t>количество замещенных должностей, на которые сформирован резерв</w:t>
      </w:r>
      <w:r w:rsidRPr="00633418">
        <w:rPr>
          <w:sz w:val="26"/>
          <w:szCs w:val="26"/>
        </w:rPr>
        <w:t>.</w:t>
      </w:r>
    </w:p>
    <w:p w14:paraId="27CB0517" w14:textId="77777777" w:rsidR="001A5568" w:rsidRPr="00633418" w:rsidRDefault="001A5568"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77777777"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77777777" w:rsidR="0090739F" w:rsidRPr="0059505D" w:rsidRDefault="0090739F" w:rsidP="004668F4">
      <w:pPr>
        <w:autoSpaceDE w:val="0"/>
        <w:autoSpaceDN w:val="0"/>
        <w:adjustRightInd w:val="0"/>
        <w:ind w:firstLine="709"/>
        <w:jc w:val="both"/>
        <w:rPr>
          <w:rFonts w:eastAsia="Calibri"/>
          <w:color w:val="C00000"/>
          <w:sz w:val="26"/>
          <w:szCs w:val="26"/>
          <w:lang w:eastAsia="en-US"/>
        </w:rPr>
      </w:pPr>
      <w:r w:rsidRPr="00633418">
        <w:rPr>
          <w:rFonts w:eastAsia="Calibri"/>
          <w:sz w:val="26"/>
          <w:szCs w:val="26"/>
          <w:lang w:eastAsia="en-US"/>
        </w:rPr>
        <w:t>проведение проверок (в случаях</w:t>
      </w:r>
      <w:r w:rsidR="00DD518F" w:rsidRPr="00633418">
        <w:rPr>
          <w:rFonts w:eastAsia="Calibri"/>
          <w:sz w:val="26"/>
          <w:szCs w:val="26"/>
          <w:lang w:eastAsia="en-US"/>
        </w:rPr>
        <w:t>,</w:t>
      </w:r>
      <w:r w:rsidRPr="00633418">
        <w:rPr>
          <w:rFonts w:eastAsia="Calibri"/>
          <w:sz w:val="26"/>
          <w:szCs w:val="26"/>
          <w:lang w:eastAsia="en-US"/>
        </w:rPr>
        <w:t xml:space="preserve">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r w:rsidR="0059505D">
        <w:rPr>
          <w:rFonts w:eastAsia="Calibri"/>
          <w:sz w:val="26"/>
          <w:szCs w:val="26"/>
          <w:lang w:eastAsia="en-US"/>
        </w:rPr>
        <w:t xml:space="preserve"> </w:t>
      </w:r>
    </w:p>
    <w:p w14:paraId="55E9FE52" w14:textId="77777777" w:rsidR="00B300C2"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организация </w:t>
      </w:r>
      <w:r w:rsidR="004E4711">
        <w:rPr>
          <w:rFonts w:eastAsia="Calibri"/>
          <w:sz w:val="26"/>
          <w:szCs w:val="26"/>
          <w:lang w:eastAsia="en-US"/>
        </w:rPr>
        <w:t xml:space="preserve">обучения, </w:t>
      </w:r>
      <w:r w:rsidR="00B300C2" w:rsidRPr="00633418">
        <w:rPr>
          <w:rFonts w:eastAsia="Calibri"/>
          <w:sz w:val="26"/>
          <w:szCs w:val="26"/>
          <w:lang w:eastAsia="en-US"/>
        </w:rPr>
        <w:t>профессионального развития муниципальных служащих;</w:t>
      </w:r>
    </w:p>
    <w:p w14:paraId="0CCE7745" w14:textId="77777777" w:rsidR="003B7010" w:rsidRPr="00633418" w:rsidRDefault="004E4711" w:rsidP="004668F4">
      <w:pPr>
        <w:autoSpaceDE w:val="0"/>
        <w:autoSpaceDN w:val="0"/>
        <w:adjustRightInd w:val="0"/>
        <w:ind w:firstLine="709"/>
        <w:jc w:val="both"/>
        <w:rPr>
          <w:rFonts w:eastAsia="Calibri"/>
          <w:sz w:val="26"/>
          <w:szCs w:val="26"/>
          <w:lang w:eastAsia="en-US"/>
        </w:rPr>
      </w:pPr>
      <w:r w:rsidRPr="004E4711">
        <w:rPr>
          <w:rFonts w:eastAsia="Calibri"/>
          <w:sz w:val="26"/>
          <w:szCs w:val="26"/>
          <w:lang w:eastAsia="en-US"/>
        </w:rPr>
        <w:t>совершенствование процедуры проведения аттестации муниципальных служащих, руководителей муниципальных учреждений и предприятий</w:t>
      </w:r>
      <w:r w:rsidR="003B7010" w:rsidRPr="00633418">
        <w:rPr>
          <w:rFonts w:eastAsia="Calibri"/>
          <w:sz w:val="26"/>
          <w:szCs w:val="26"/>
          <w:lang w:eastAsia="en-US"/>
        </w:rPr>
        <w:t>;</w:t>
      </w:r>
    </w:p>
    <w:p w14:paraId="67C23F9F"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движением кадров в органах мэрии;</w:t>
      </w:r>
    </w:p>
    <w:p w14:paraId="220FA163" w14:textId="77777777" w:rsidR="003B7010"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мониторинг кадрового состава муниципальных служащих, движени</w:t>
      </w:r>
      <w:r w:rsidR="008D0CDC" w:rsidRPr="00633418">
        <w:rPr>
          <w:rFonts w:eastAsia="Calibri"/>
          <w:sz w:val="26"/>
          <w:szCs w:val="26"/>
          <w:lang w:eastAsia="en-US"/>
        </w:rPr>
        <w:t>я</w:t>
      </w:r>
      <w:r w:rsidRPr="00633418">
        <w:rPr>
          <w:rFonts w:eastAsia="Calibri"/>
          <w:sz w:val="26"/>
          <w:szCs w:val="26"/>
          <w:lang w:eastAsia="en-US"/>
        </w:rPr>
        <w:t xml:space="preserve"> кадров;</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77777777"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77777777"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города» запланировано проведение органами мэрии проверок (в случаях</w:t>
      </w:r>
      <w:r w:rsidR="00DD518F" w:rsidRPr="00633418">
        <w:rPr>
          <w:sz w:val="26"/>
          <w:szCs w:val="26"/>
        </w:rPr>
        <w:t>,</w:t>
      </w:r>
      <w:r w:rsidRPr="00633418">
        <w:rPr>
          <w:sz w:val="26"/>
          <w:szCs w:val="26"/>
        </w:rPr>
        <w:t xml:space="preserve"> предусмотренных законодательством) соблюдения муниципальными служащими запретов и ограничений, пр</w:t>
      </w:r>
      <w:r w:rsidR="00DC3370" w:rsidRPr="00633418">
        <w:rPr>
          <w:sz w:val="26"/>
          <w:szCs w:val="26"/>
        </w:rPr>
        <w:t>едусмотренных законодательством;</w:t>
      </w:r>
      <w:r w:rsidRPr="00633418">
        <w:rPr>
          <w:sz w:val="26"/>
          <w:szCs w:val="26"/>
        </w:rPr>
        <w:t xml:space="preserve"> диспансеризация; прохождение предварительных медицинских осмотров</w:t>
      </w:r>
      <w:r w:rsidR="00863CEF" w:rsidRPr="00633418">
        <w:rPr>
          <w:sz w:val="26"/>
          <w:szCs w:val="26"/>
        </w:rPr>
        <w:t xml:space="preserve">; </w:t>
      </w:r>
      <w:r w:rsidR="000A50D3" w:rsidRPr="00633418">
        <w:rPr>
          <w:sz w:val="26"/>
          <w:szCs w:val="26"/>
        </w:rPr>
        <w:t>обеспечение</w:t>
      </w:r>
      <w:r w:rsidR="00863CEF" w:rsidRPr="00633418">
        <w:rPr>
          <w:sz w:val="26"/>
          <w:szCs w:val="26"/>
        </w:rPr>
        <w:t xml:space="preserve"> </w:t>
      </w:r>
      <w:r w:rsidR="000A50D3" w:rsidRPr="00633418">
        <w:rPr>
          <w:sz w:val="26"/>
          <w:szCs w:val="26"/>
        </w:rPr>
        <w:t>вкладышами</w:t>
      </w:r>
      <w:r w:rsidR="00863CEF" w:rsidRPr="00633418">
        <w:rPr>
          <w:sz w:val="26"/>
          <w:szCs w:val="26"/>
        </w:rPr>
        <w:t xml:space="preserve"> к трудовым книжкам муниципальных служащих, изготовление служебных удостоверений муниципальным служащим,</w:t>
      </w:r>
      <w:r w:rsidR="00301527" w:rsidRPr="00633418">
        <w:rPr>
          <w:sz w:val="26"/>
          <w:szCs w:val="26"/>
        </w:rPr>
        <w:t xml:space="preserve"> </w:t>
      </w:r>
      <w:r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2301D78E" w14:textId="3545B75A" w:rsidR="00344C62" w:rsidRPr="00950DDC" w:rsidRDefault="00344C62" w:rsidP="00344C62">
      <w:pPr>
        <w:widowControl w:val="0"/>
        <w:autoSpaceDE w:val="0"/>
        <w:autoSpaceDN w:val="0"/>
        <w:adjustRightInd w:val="0"/>
        <w:ind w:firstLine="540"/>
        <w:jc w:val="both"/>
        <w:rPr>
          <w:sz w:val="26"/>
          <w:szCs w:val="26"/>
        </w:rPr>
      </w:pPr>
      <w:r w:rsidRPr="00647818">
        <w:rPr>
          <w:sz w:val="26"/>
          <w:szCs w:val="26"/>
        </w:rPr>
        <w:t xml:space="preserve">Общий объем финансовых средств, необходимых для реализации подпрограммы 2, </w:t>
      </w:r>
      <w:r w:rsidRPr="00950DDC">
        <w:rPr>
          <w:sz w:val="26"/>
          <w:szCs w:val="26"/>
        </w:rPr>
        <w:t xml:space="preserve">составит </w:t>
      </w:r>
      <w:r w:rsidR="00622B8E">
        <w:rPr>
          <w:rFonts w:eastAsia="Calibri"/>
          <w:bCs/>
          <w:sz w:val="26"/>
          <w:szCs w:val="26"/>
          <w:lang w:eastAsia="en-US"/>
        </w:rPr>
        <w:t>56</w:t>
      </w:r>
      <w:r w:rsidR="000D1FBE" w:rsidRPr="003B0700">
        <w:rPr>
          <w:rFonts w:eastAsia="Calibri"/>
          <w:bCs/>
          <w:sz w:val="26"/>
          <w:szCs w:val="26"/>
          <w:lang w:eastAsia="en-US"/>
        </w:rPr>
        <w:t xml:space="preserve"> </w:t>
      </w:r>
      <w:r w:rsidR="00EE392F">
        <w:rPr>
          <w:rFonts w:eastAsia="Calibri"/>
          <w:bCs/>
          <w:sz w:val="26"/>
          <w:szCs w:val="26"/>
          <w:lang w:eastAsia="en-US"/>
        </w:rPr>
        <w:t>277</w:t>
      </w:r>
      <w:r w:rsidR="00F522C1" w:rsidRPr="003B0700">
        <w:rPr>
          <w:rFonts w:eastAsia="Calibri"/>
          <w:bCs/>
          <w:sz w:val="26"/>
          <w:szCs w:val="26"/>
          <w:lang w:eastAsia="en-US"/>
        </w:rPr>
        <w:t>,</w:t>
      </w:r>
      <w:r w:rsidR="00EE392F">
        <w:rPr>
          <w:rFonts w:eastAsia="Calibri"/>
          <w:bCs/>
          <w:sz w:val="26"/>
          <w:szCs w:val="26"/>
          <w:lang w:eastAsia="en-US"/>
        </w:rPr>
        <w:t>5</w:t>
      </w:r>
      <w:r w:rsidR="00F8547E" w:rsidRPr="003B0700">
        <w:rPr>
          <w:rFonts w:eastAsia="Calibri"/>
          <w:sz w:val="26"/>
          <w:szCs w:val="26"/>
          <w:lang w:eastAsia="en-US"/>
        </w:rPr>
        <w:t xml:space="preserve"> </w:t>
      </w:r>
      <w:r w:rsidR="00F8547E" w:rsidRPr="00950DDC">
        <w:rPr>
          <w:rFonts w:eastAsia="Calibri"/>
          <w:sz w:val="26"/>
          <w:szCs w:val="26"/>
          <w:lang w:eastAsia="en-US"/>
        </w:rPr>
        <w:t>тыс</w:t>
      </w:r>
      <w:r w:rsidR="00F8547E" w:rsidRPr="00950DDC">
        <w:rPr>
          <w:rFonts w:eastAsia="Calibri"/>
          <w:lang w:eastAsia="en-US"/>
        </w:rPr>
        <w:t>.</w:t>
      </w:r>
      <w:r w:rsidR="000F53CF" w:rsidRPr="00950DDC">
        <w:rPr>
          <w:sz w:val="26"/>
          <w:szCs w:val="26"/>
        </w:rPr>
        <w:t xml:space="preserve"> руб</w:t>
      </w:r>
      <w:r w:rsidRPr="00950DDC">
        <w:rPr>
          <w:sz w:val="26"/>
          <w:szCs w:val="26"/>
        </w:rPr>
        <w:t>.</w:t>
      </w:r>
      <w:r w:rsidR="000F53CF" w:rsidRPr="00950DDC">
        <w:rPr>
          <w:sz w:val="26"/>
          <w:szCs w:val="26"/>
        </w:rPr>
        <w:t>,</w:t>
      </w:r>
    </w:p>
    <w:p w14:paraId="18B736BC" w14:textId="77777777" w:rsidR="002A5970" w:rsidRPr="00950DDC" w:rsidRDefault="002A5970" w:rsidP="002A5970">
      <w:pPr>
        <w:widowControl w:val="0"/>
        <w:autoSpaceDE w:val="0"/>
        <w:autoSpaceDN w:val="0"/>
        <w:adjustRightInd w:val="0"/>
        <w:ind w:firstLine="540"/>
        <w:jc w:val="both"/>
        <w:rPr>
          <w:sz w:val="26"/>
          <w:szCs w:val="26"/>
        </w:rPr>
      </w:pPr>
      <w:r w:rsidRPr="00950DDC">
        <w:rPr>
          <w:sz w:val="26"/>
          <w:szCs w:val="26"/>
        </w:rPr>
        <w:t xml:space="preserve">в том числе по годам: </w:t>
      </w:r>
    </w:p>
    <w:p w14:paraId="47BB7D19" w14:textId="30936ED9" w:rsidR="006E3AA6" w:rsidRPr="00950DDC" w:rsidRDefault="006E3AA6" w:rsidP="00863CEF">
      <w:pPr>
        <w:widowControl w:val="0"/>
        <w:autoSpaceDE w:val="0"/>
        <w:autoSpaceDN w:val="0"/>
        <w:adjustRightInd w:val="0"/>
        <w:ind w:firstLine="540"/>
        <w:jc w:val="both"/>
        <w:rPr>
          <w:sz w:val="26"/>
          <w:szCs w:val="26"/>
        </w:rPr>
      </w:pPr>
      <w:r w:rsidRPr="00950DDC">
        <w:rPr>
          <w:sz w:val="26"/>
          <w:szCs w:val="26"/>
        </w:rPr>
        <w:t xml:space="preserve">2022 г. </w:t>
      </w:r>
      <w:r w:rsidR="00BD0120" w:rsidRPr="00950DDC">
        <w:rPr>
          <w:sz w:val="26"/>
          <w:szCs w:val="26"/>
        </w:rPr>
        <w:t>–</w:t>
      </w:r>
      <w:r w:rsidRPr="00950DDC">
        <w:rPr>
          <w:sz w:val="26"/>
          <w:szCs w:val="26"/>
        </w:rPr>
        <w:t xml:space="preserve"> </w:t>
      </w:r>
      <w:r w:rsidR="00622B8E">
        <w:rPr>
          <w:sz w:val="26"/>
          <w:szCs w:val="26"/>
        </w:rPr>
        <w:t>19</w:t>
      </w:r>
      <w:r w:rsidR="00870395" w:rsidRPr="00950DDC">
        <w:rPr>
          <w:sz w:val="26"/>
          <w:szCs w:val="26"/>
        </w:rPr>
        <w:t> </w:t>
      </w:r>
      <w:r w:rsidR="00622B8E">
        <w:rPr>
          <w:sz w:val="26"/>
          <w:szCs w:val="26"/>
        </w:rPr>
        <w:t>092</w:t>
      </w:r>
      <w:r w:rsidR="00870395" w:rsidRPr="00950DDC">
        <w:rPr>
          <w:sz w:val="26"/>
          <w:szCs w:val="26"/>
        </w:rPr>
        <w:t>,</w:t>
      </w:r>
      <w:r w:rsidR="00EE392F">
        <w:rPr>
          <w:sz w:val="26"/>
          <w:szCs w:val="26"/>
        </w:rPr>
        <w:t>5</w:t>
      </w:r>
      <w:r w:rsidR="00BD0120" w:rsidRPr="00950DDC">
        <w:rPr>
          <w:sz w:val="26"/>
          <w:szCs w:val="26"/>
        </w:rPr>
        <w:t xml:space="preserve"> тыс. руб.</w:t>
      </w:r>
      <w:r w:rsidR="00DB045D" w:rsidRPr="00950DDC">
        <w:rPr>
          <w:sz w:val="26"/>
          <w:szCs w:val="26"/>
        </w:rPr>
        <w:t>;</w:t>
      </w:r>
    </w:p>
    <w:p w14:paraId="7EBB07C3" w14:textId="4461FE19" w:rsidR="00DB045D" w:rsidRDefault="00DB045D" w:rsidP="00863CEF">
      <w:pPr>
        <w:widowControl w:val="0"/>
        <w:autoSpaceDE w:val="0"/>
        <w:autoSpaceDN w:val="0"/>
        <w:adjustRightInd w:val="0"/>
        <w:ind w:firstLine="540"/>
        <w:jc w:val="both"/>
        <w:rPr>
          <w:sz w:val="26"/>
          <w:szCs w:val="26"/>
        </w:rPr>
      </w:pPr>
      <w:r w:rsidRPr="00647818">
        <w:rPr>
          <w:sz w:val="26"/>
          <w:szCs w:val="26"/>
        </w:rPr>
        <w:t xml:space="preserve">2023 г. </w:t>
      </w:r>
      <w:r w:rsidR="00870395" w:rsidRPr="00647818">
        <w:rPr>
          <w:sz w:val="26"/>
          <w:szCs w:val="26"/>
        </w:rPr>
        <w:t>–</w:t>
      </w:r>
      <w:r w:rsidRPr="00647818">
        <w:rPr>
          <w:sz w:val="26"/>
          <w:szCs w:val="26"/>
        </w:rPr>
        <w:t xml:space="preserve"> </w:t>
      </w:r>
      <w:r w:rsidR="00622B8E" w:rsidRPr="00622B8E">
        <w:rPr>
          <w:sz w:val="26"/>
          <w:szCs w:val="26"/>
        </w:rPr>
        <w:t>1</w:t>
      </w:r>
      <w:r w:rsidR="00622B8E">
        <w:rPr>
          <w:sz w:val="26"/>
          <w:szCs w:val="26"/>
        </w:rPr>
        <w:t>8</w:t>
      </w:r>
      <w:r w:rsidR="00622B8E" w:rsidRPr="00622B8E">
        <w:rPr>
          <w:sz w:val="26"/>
          <w:szCs w:val="26"/>
        </w:rPr>
        <w:t> </w:t>
      </w:r>
      <w:r w:rsidR="00622B8E">
        <w:rPr>
          <w:sz w:val="26"/>
          <w:szCs w:val="26"/>
        </w:rPr>
        <w:t>5</w:t>
      </w:r>
      <w:r w:rsidR="00EE392F">
        <w:rPr>
          <w:sz w:val="26"/>
          <w:szCs w:val="26"/>
        </w:rPr>
        <w:t>92,5</w:t>
      </w:r>
      <w:r w:rsidR="00870395" w:rsidRPr="00647818">
        <w:rPr>
          <w:sz w:val="26"/>
          <w:szCs w:val="26"/>
        </w:rPr>
        <w:t xml:space="preserve"> тыс. руб.</w:t>
      </w:r>
      <w:r w:rsidR="00D94D36">
        <w:rPr>
          <w:sz w:val="26"/>
          <w:szCs w:val="26"/>
        </w:rPr>
        <w:t>;</w:t>
      </w:r>
    </w:p>
    <w:p w14:paraId="6825C251" w14:textId="6FF08FEA" w:rsidR="00D94D36" w:rsidRPr="00647818" w:rsidRDefault="00D94D36" w:rsidP="00863CEF">
      <w:pPr>
        <w:widowControl w:val="0"/>
        <w:autoSpaceDE w:val="0"/>
        <w:autoSpaceDN w:val="0"/>
        <w:adjustRightInd w:val="0"/>
        <w:ind w:firstLine="540"/>
        <w:jc w:val="both"/>
        <w:rPr>
          <w:sz w:val="26"/>
          <w:szCs w:val="26"/>
        </w:rPr>
      </w:pPr>
      <w:r>
        <w:rPr>
          <w:sz w:val="26"/>
          <w:szCs w:val="26"/>
        </w:rPr>
        <w:t xml:space="preserve">2024 г. – </w:t>
      </w:r>
      <w:r w:rsidR="00622B8E">
        <w:rPr>
          <w:sz w:val="26"/>
          <w:szCs w:val="26"/>
        </w:rPr>
        <w:t>18</w:t>
      </w:r>
      <w:r w:rsidR="00622B8E" w:rsidRPr="00622B8E">
        <w:rPr>
          <w:sz w:val="26"/>
          <w:szCs w:val="26"/>
        </w:rPr>
        <w:t> </w:t>
      </w:r>
      <w:r w:rsidR="00622B8E">
        <w:rPr>
          <w:sz w:val="26"/>
          <w:szCs w:val="26"/>
        </w:rPr>
        <w:t>5</w:t>
      </w:r>
      <w:r w:rsidR="00EE392F">
        <w:rPr>
          <w:sz w:val="26"/>
          <w:szCs w:val="26"/>
        </w:rPr>
        <w:t>92,5</w:t>
      </w:r>
      <w:r w:rsidR="00EE1A4C">
        <w:rPr>
          <w:sz w:val="26"/>
          <w:szCs w:val="26"/>
        </w:rPr>
        <w:t xml:space="preserve"> </w:t>
      </w:r>
      <w:r>
        <w:rPr>
          <w:sz w:val="26"/>
          <w:szCs w:val="26"/>
        </w:rPr>
        <w:t>тыс. руб.</w:t>
      </w:r>
    </w:p>
    <w:p w14:paraId="0B9C8EA5" w14:textId="77777777" w:rsidR="00344C62" w:rsidRPr="00633418" w:rsidRDefault="00BF704E" w:rsidP="00344C62">
      <w:pPr>
        <w:widowControl w:val="0"/>
        <w:autoSpaceDE w:val="0"/>
        <w:autoSpaceDN w:val="0"/>
        <w:adjustRightInd w:val="0"/>
        <w:ind w:firstLine="540"/>
        <w:jc w:val="both"/>
        <w:rPr>
          <w:sz w:val="26"/>
          <w:szCs w:val="26"/>
        </w:rPr>
      </w:pPr>
      <w:r w:rsidRPr="00647818">
        <w:rPr>
          <w:sz w:val="26"/>
          <w:szCs w:val="26"/>
        </w:rPr>
        <w:t xml:space="preserve">Объем финансовых средств, предусмотренных </w:t>
      </w:r>
      <w:r w:rsidRPr="00633418">
        <w:rPr>
          <w:sz w:val="26"/>
          <w:szCs w:val="26"/>
        </w:rPr>
        <w:t xml:space="preserve">из средств бюджета города Череповца, необходимых для реализации подпрограммы </w:t>
      </w:r>
      <w:r>
        <w:rPr>
          <w:sz w:val="26"/>
          <w:szCs w:val="26"/>
        </w:rPr>
        <w:t>2</w:t>
      </w:r>
      <w:r w:rsidRPr="00633418">
        <w:rPr>
          <w:sz w:val="26"/>
          <w:szCs w:val="26"/>
        </w:rPr>
        <w:t>, в разрезе основных мероприятий приведен в приложении 8 к Программе.</w:t>
      </w:r>
    </w:p>
    <w:p w14:paraId="10191507" w14:textId="77777777" w:rsidR="003F3707" w:rsidRPr="00633418" w:rsidRDefault="003F3707" w:rsidP="00344C62">
      <w:pPr>
        <w:widowControl w:val="0"/>
        <w:autoSpaceDE w:val="0"/>
        <w:autoSpaceDN w:val="0"/>
        <w:adjustRightInd w:val="0"/>
        <w:ind w:firstLine="540"/>
        <w:jc w:val="both"/>
        <w:rPr>
          <w:sz w:val="26"/>
          <w:szCs w:val="26"/>
        </w:rPr>
      </w:pPr>
    </w:p>
    <w:p w14:paraId="2D487327" w14:textId="77777777" w:rsidR="00C146B7" w:rsidRPr="00633418" w:rsidRDefault="00C146B7" w:rsidP="00521149">
      <w:pPr>
        <w:pStyle w:val="ConsPlusCell"/>
        <w:rPr>
          <w:rFonts w:ascii="Times New Roman" w:hAnsi="Times New Roman" w:cs="Times New Roman"/>
          <w:sz w:val="26"/>
          <w:szCs w:val="26"/>
        </w:rPr>
      </w:pP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4429ADF3" w:rsidR="0090739F" w:rsidRPr="00633418" w:rsidRDefault="00606DF4" w:rsidP="00A166C9">
            <w:pPr>
              <w:autoSpaceDE w:val="0"/>
              <w:autoSpaceDN w:val="0"/>
              <w:adjustRightInd w:val="0"/>
            </w:pPr>
            <w:r>
              <w:t>УМСиКП</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77777777"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9559F">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доля проектов муниципальных нормативных правовых актов, в которых были выявлены коррупциогенные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77777777"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77777777" w:rsidR="0090739F" w:rsidRPr="00647818" w:rsidRDefault="00844776" w:rsidP="00844776">
            <w:pPr>
              <w:autoSpaceDE w:val="0"/>
              <w:autoSpaceDN w:val="0"/>
              <w:adjustRightInd w:val="0"/>
            </w:pPr>
            <w:r>
              <w:t>2022</w:t>
            </w:r>
            <w:r w:rsidR="00BE4A65" w:rsidRPr="00647818">
              <w:t xml:space="preserve"> </w:t>
            </w:r>
            <w:r w:rsidR="0090739F" w:rsidRPr="00647818">
              <w:t>-</w:t>
            </w:r>
            <w:r w:rsidR="004427CB" w:rsidRPr="00647818">
              <w:t xml:space="preserve"> </w:t>
            </w:r>
            <w:r w:rsidR="001D6175" w:rsidRPr="00647818">
              <w:t>202</w:t>
            </w:r>
            <w:r>
              <w:t>4</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77777777" w:rsidR="00E74B26" w:rsidRDefault="00ED7DB9" w:rsidP="00ED7DB9">
            <w:pPr>
              <w:autoSpaceDE w:val="0"/>
              <w:autoSpaceDN w:val="0"/>
              <w:adjustRightInd w:val="0"/>
            </w:pPr>
            <w:r w:rsidRPr="00647818">
              <w:t xml:space="preserve">Всего по подпрограмме 3 – </w:t>
            </w:r>
            <w:r w:rsidR="00844776">
              <w:t>0</w:t>
            </w:r>
            <w:r w:rsidR="00401D66" w:rsidRPr="00647818">
              <w:t>,</w:t>
            </w:r>
            <w:r w:rsidR="00844776">
              <w:t>0</w:t>
            </w:r>
            <w:r w:rsidRPr="00647818">
              <w:t xml:space="preserve"> тыс. руб.,</w:t>
            </w:r>
          </w:p>
          <w:p w14:paraId="04B5D78A" w14:textId="77777777" w:rsidR="00ED7DB9" w:rsidRPr="00647818" w:rsidRDefault="00ED7DB9" w:rsidP="00ED7DB9">
            <w:pPr>
              <w:autoSpaceDE w:val="0"/>
              <w:autoSpaceDN w:val="0"/>
              <w:adjustRightInd w:val="0"/>
            </w:pPr>
            <w:r w:rsidRPr="00647818">
              <w:t xml:space="preserve">в том числе по годам: </w:t>
            </w:r>
          </w:p>
          <w:p w14:paraId="4F1A8C7E" w14:textId="77777777" w:rsidR="00A23ABA" w:rsidRPr="00647818" w:rsidRDefault="00A23ABA" w:rsidP="00401D66">
            <w:pPr>
              <w:autoSpaceDE w:val="0"/>
              <w:autoSpaceDN w:val="0"/>
              <w:adjustRightInd w:val="0"/>
            </w:pPr>
            <w:r w:rsidRPr="00647818">
              <w:t xml:space="preserve">2022 г. </w:t>
            </w:r>
            <w:r w:rsidR="00BD0120" w:rsidRPr="00647818">
              <w:t>–</w:t>
            </w:r>
            <w:r w:rsidRPr="00647818">
              <w:t xml:space="preserve"> </w:t>
            </w:r>
            <w:r w:rsidR="00BD0120" w:rsidRPr="00647818">
              <w:t>0,0 тыс. руб.</w:t>
            </w:r>
            <w:r w:rsidR="00DB045D" w:rsidRPr="00647818">
              <w:t>;</w:t>
            </w:r>
          </w:p>
          <w:p w14:paraId="488CA2ED" w14:textId="77777777" w:rsidR="00870395" w:rsidRDefault="00DB045D" w:rsidP="00401D66">
            <w:pPr>
              <w:autoSpaceDE w:val="0"/>
              <w:autoSpaceDN w:val="0"/>
              <w:adjustRightInd w:val="0"/>
            </w:pPr>
            <w:r w:rsidRPr="00647818">
              <w:t xml:space="preserve">2023 г. </w:t>
            </w:r>
            <w:r w:rsidR="00870395" w:rsidRPr="00647818">
              <w:t>– 0,0 тыс. руб.</w:t>
            </w:r>
            <w:r w:rsidR="00844776">
              <w:t>;</w:t>
            </w:r>
          </w:p>
          <w:p w14:paraId="5653402E" w14:textId="77777777" w:rsidR="00844776" w:rsidRPr="00647818" w:rsidRDefault="00844776" w:rsidP="00401D66">
            <w:pPr>
              <w:autoSpaceDE w:val="0"/>
              <w:autoSpaceDN w:val="0"/>
              <w:adjustRightInd w:val="0"/>
            </w:pPr>
            <w:r>
              <w:t>2024 г. – 0,0 тыс. руб.</w:t>
            </w:r>
          </w:p>
        </w:tc>
      </w:tr>
      <w:tr w:rsidR="00844776"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844776" w:rsidRPr="00633418" w:rsidRDefault="00844776" w:rsidP="00844776">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4F1B4997" w14:textId="77777777" w:rsidR="00844776" w:rsidRDefault="00844776" w:rsidP="00844776">
            <w:pPr>
              <w:autoSpaceDE w:val="0"/>
              <w:autoSpaceDN w:val="0"/>
              <w:adjustRightInd w:val="0"/>
            </w:pPr>
            <w:r w:rsidRPr="00647818">
              <w:t xml:space="preserve">Всего по подпрограмме 3 – </w:t>
            </w:r>
            <w:r>
              <w:t>0</w:t>
            </w:r>
            <w:r w:rsidRPr="00647818">
              <w:t>,</w:t>
            </w:r>
            <w:r>
              <w:t>0</w:t>
            </w:r>
            <w:r w:rsidRPr="00647818">
              <w:t xml:space="preserve"> тыс. руб.,</w:t>
            </w:r>
          </w:p>
          <w:p w14:paraId="64E31439" w14:textId="77777777" w:rsidR="00844776" w:rsidRPr="00647818" w:rsidRDefault="00844776" w:rsidP="00844776">
            <w:pPr>
              <w:autoSpaceDE w:val="0"/>
              <w:autoSpaceDN w:val="0"/>
              <w:adjustRightInd w:val="0"/>
            </w:pPr>
            <w:r w:rsidRPr="00647818">
              <w:t xml:space="preserve">в том числе по годам: </w:t>
            </w:r>
          </w:p>
          <w:p w14:paraId="768BBDE6" w14:textId="77777777" w:rsidR="00844776" w:rsidRPr="00647818" w:rsidRDefault="00844776" w:rsidP="00844776">
            <w:pPr>
              <w:autoSpaceDE w:val="0"/>
              <w:autoSpaceDN w:val="0"/>
              <w:adjustRightInd w:val="0"/>
            </w:pPr>
            <w:r w:rsidRPr="00647818">
              <w:t>2022 г. – 0,0 тыс. руб.;</w:t>
            </w:r>
          </w:p>
          <w:p w14:paraId="6A010FAC" w14:textId="77777777" w:rsidR="00844776" w:rsidRDefault="00844776" w:rsidP="00844776">
            <w:pPr>
              <w:autoSpaceDE w:val="0"/>
              <w:autoSpaceDN w:val="0"/>
              <w:adjustRightInd w:val="0"/>
            </w:pPr>
            <w:r w:rsidRPr="00647818">
              <w:t>2023 г. – 0,0 тыс. руб.</w:t>
            </w:r>
            <w:r>
              <w:t>;</w:t>
            </w:r>
          </w:p>
          <w:p w14:paraId="45C321B6" w14:textId="77777777" w:rsidR="00844776" w:rsidRPr="00647818" w:rsidRDefault="00844776" w:rsidP="00844776">
            <w:r>
              <w:t>2024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в разделе «Противодействие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lastRenderedPageBreak/>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lastRenderedPageBreak/>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проектов муниципальных нормативных правовых актов, в которых были выявлены коррупциогенные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5737999" w14:textId="77777777" w:rsidR="00357072" w:rsidRPr="00633418" w:rsidRDefault="00357072" w:rsidP="00357072">
      <w:pPr>
        <w:widowControl w:val="0"/>
        <w:autoSpaceDE w:val="0"/>
        <w:autoSpaceDN w:val="0"/>
        <w:adjustRightInd w:val="0"/>
        <w:ind w:firstLine="709"/>
        <w:jc w:val="both"/>
        <w:rPr>
          <w:sz w:val="26"/>
          <w:szCs w:val="26"/>
        </w:rPr>
      </w:pPr>
    </w:p>
    <w:p w14:paraId="2A0CAB7D" w14:textId="77777777" w:rsidR="0090739F" w:rsidRPr="00633418" w:rsidRDefault="00CD775C" w:rsidP="00357072">
      <w:pPr>
        <w:autoSpaceDE w:val="0"/>
        <w:autoSpaceDN w:val="0"/>
        <w:adjustRightInd w:val="0"/>
        <w:ind w:firstLine="709"/>
        <w:jc w:val="both"/>
        <w:outlineLvl w:val="4"/>
        <w:rPr>
          <w:sz w:val="26"/>
          <w:szCs w:val="26"/>
        </w:rPr>
      </w:pPr>
      <w:r w:rsidRPr="00633418">
        <w:rPr>
          <w:sz w:val="26"/>
          <w:szCs w:val="26"/>
        </w:rPr>
        <w:t>М</w:t>
      </w:r>
      <w:r w:rsidR="006A0205" w:rsidRPr="00633418">
        <w:rPr>
          <w:sz w:val="26"/>
          <w:szCs w:val="26"/>
        </w:rPr>
        <w:t>етодик</w:t>
      </w:r>
      <w:r w:rsidRPr="00633418">
        <w:rPr>
          <w:sz w:val="26"/>
          <w:szCs w:val="26"/>
        </w:rPr>
        <w:t>а</w:t>
      </w:r>
      <w:r w:rsidR="006A0205" w:rsidRPr="00633418">
        <w:rPr>
          <w:sz w:val="26"/>
          <w:szCs w:val="26"/>
        </w:rPr>
        <w:t xml:space="preserve"> расчета значений целевых показателей (индикаторов) </w:t>
      </w:r>
      <w:r w:rsidR="00985AFB" w:rsidRPr="00633418">
        <w:rPr>
          <w:sz w:val="26"/>
          <w:szCs w:val="26"/>
        </w:rPr>
        <w:t>п</w:t>
      </w:r>
      <w:r w:rsidR="006A0205" w:rsidRPr="00633418">
        <w:rPr>
          <w:sz w:val="26"/>
          <w:szCs w:val="26"/>
        </w:rPr>
        <w:t>одпрограммы 3</w:t>
      </w:r>
      <w:r w:rsidR="000001AC" w:rsidRPr="00633418">
        <w:rPr>
          <w:sz w:val="26"/>
          <w:szCs w:val="26"/>
        </w:rPr>
        <w:t>:</w:t>
      </w:r>
    </w:p>
    <w:p w14:paraId="431BAA22" w14:textId="77777777" w:rsidR="008F0C68" w:rsidRPr="00633418" w:rsidRDefault="008F0C68" w:rsidP="00357072">
      <w:pPr>
        <w:tabs>
          <w:tab w:val="left" w:pos="1080"/>
        </w:tabs>
        <w:ind w:firstLine="709"/>
        <w:jc w:val="both"/>
        <w:rPr>
          <w:sz w:val="26"/>
          <w:szCs w:val="26"/>
          <w:u w:val="single"/>
        </w:rPr>
      </w:pPr>
      <w:r w:rsidRPr="00633418">
        <w:rPr>
          <w:sz w:val="26"/>
          <w:szCs w:val="26"/>
          <w:u w:val="single"/>
        </w:rPr>
        <w:t>1. Наименование показателя</w:t>
      </w:r>
    </w:p>
    <w:p w14:paraId="175ABE62"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проектов муниципальных нормативных правовых актов, в которых были выявлены коррупциогенные факторы.</w:t>
      </w:r>
    </w:p>
    <w:p w14:paraId="0F467BE3"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u w:val="single"/>
        </w:rPr>
        <w:t>Характеристика показателя</w:t>
      </w:r>
      <w:r w:rsidRPr="0069559F">
        <w:rPr>
          <w:sz w:val="26"/>
          <w:szCs w:val="26"/>
        </w:rPr>
        <w:t xml:space="preserve"> - расчетный показатель определяет долю проектов муниципальных нормативных правовых актов, в которых были выявлены коррупциогенные факторы.</w:t>
      </w:r>
    </w:p>
    <w:p w14:paraId="1E0B75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u w:val="single"/>
        </w:rPr>
        <w:t>Периодичность сбора информации</w:t>
      </w:r>
      <w:r>
        <w:rPr>
          <w:sz w:val="26"/>
          <w:szCs w:val="26"/>
        </w:rPr>
        <w:t>: 2 раза в год,</w:t>
      </w:r>
      <w:r w:rsidRPr="0069559F">
        <w:rPr>
          <w:sz w:val="26"/>
          <w:szCs w:val="26"/>
        </w:rPr>
        <w:t xml:space="preserve"> по состоянию на 1 января очередного финансового года; на 1 июля текущего года.</w:t>
      </w:r>
    </w:p>
    <w:p w14:paraId="38A6A422" w14:textId="77777777" w:rsidR="0069559F" w:rsidRPr="0069559F" w:rsidRDefault="0069559F" w:rsidP="0069559F">
      <w:pPr>
        <w:widowControl w:val="0"/>
        <w:autoSpaceDE w:val="0"/>
        <w:autoSpaceDN w:val="0"/>
        <w:adjustRightInd w:val="0"/>
        <w:ind w:firstLine="709"/>
        <w:jc w:val="both"/>
        <w:rPr>
          <w:sz w:val="26"/>
          <w:szCs w:val="26"/>
        </w:rPr>
      </w:pPr>
      <w:r w:rsidRPr="00F60CB4">
        <w:rPr>
          <w:sz w:val="26"/>
          <w:szCs w:val="26"/>
          <w:u w:val="single"/>
        </w:rPr>
        <w:t>Единица измерения</w:t>
      </w:r>
      <w:r w:rsidRPr="0069559F">
        <w:rPr>
          <w:sz w:val="26"/>
          <w:szCs w:val="26"/>
        </w:rPr>
        <w:t xml:space="preserve"> - проценты.</w:t>
      </w:r>
    </w:p>
    <w:p w14:paraId="6BF38BE2" w14:textId="21DEF397" w:rsidR="0069559F" w:rsidRPr="00C12C7C" w:rsidRDefault="0069559F" w:rsidP="0069559F">
      <w:pPr>
        <w:widowControl w:val="0"/>
        <w:autoSpaceDE w:val="0"/>
        <w:autoSpaceDN w:val="0"/>
        <w:adjustRightInd w:val="0"/>
        <w:ind w:firstLine="709"/>
        <w:jc w:val="both"/>
        <w:rPr>
          <w:sz w:val="26"/>
          <w:szCs w:val="26"/>
        </w:rPr>
      </w:pPr>
      <w:r w:rsidRPr="00F60CB4">
        <w:rPr>
          <w:sz w:val="26"/>
          <w:szCs w:val="26"/>
          <w:u w:val="single"/>
        </w:rPr>
        <w:t>Источник информации</w:t>
      </w:r>
      <w:r w:rsidRPr="0069559F">
        <w:rPr>
          <w:sz w:val="26"/>
          <w:szCs w:val="26"/>
        </w:rPr>
        <w:t xml:space="preserve"> - </w:t>
      </w:r>
      <w:r w:rsidRPr="00C12C7C">
        <w:rPr>
          <w:sz w:val="26"/>
          <w:szCs w:val="26"/>
        </w:rPr>
        <w:t>информация,</w:t>
      </w:r>
      <w:r w:rsidR="00A24DD9" w:rsidRPr="00C12C7C">
        <w:rPr>
          <w:sz w:val="26"/>
          <w:szCs w:val="26"/>
        </w:rPr>
        <w:t xml:space="preserve"> предоставленная УМСиКП и контрольно-правовым управлением мэрии,</w:t>
      </w:r>
      <w:r w:rsidRPr="00C12C7C">
        <w:rPr>
          <w:sz w:val="26"/>
          <w:szCs w:val="26"/>
        </w:rPr>
        <w:t xml:space="preserve"> осуществляющих антикоррупционную экспертизу проектов правовых актов.</w:t>
      </w:r>
    </w:p>
    <w:p w14:paraId="794A4DA4" w14:textId="77777777" w:rsidR="0069559F" w:rsidRDefault="0069559F" w:rsidP="0069559F">
      <w:pPr>
        <w:widowControl w:val="0"/>
        <w:autoSpaceDE w:val="0"/>
        <w:autoSpaceDN w:val="0"/>
        <w:adjustRightInd w:val="0"/>
        <w:ind w:firstLine="709"/>
        <w:jc w:val="both"/>
        <w:rPr>
          <w:sz w:val="26"/>
          <w:szCs w:val="26"/>
        </w:rPr>
      </w:pPr>
      <w:r w:rsidRPr="00F60CB4">
        <w:rPr>
          <w:sz w:val="26"/>
          <w:szCs w:val="26"/>
          <w:u w:val="single"/>
        </w:rPr>
        <w:t>Расчет показателя</w:t>
      </w:r>
      <w:r w:rsidRPr="0069559F">
        <w:rPr>
          <w:sz w:val="26"/>
          <w:szCs w:val="26"/>
        </w:rPr>
        <w:t>:</w:t>
      </w:r>
    </w:p>
    <w:p w14:paraId="32918630" w14:textId="77777777" w:rsidR="00F60CB4" w:rsidRDefault="00F60CB4" w:rsidP="0069559F">
      <w:pPr>
        <w:widowControl w:val="0"/>
        <w:autoSpaceDE w:val="0"/>
        <w:autoSpaceDN w:val="0"/>
        <w:adjustRightInd w:val="0"/>
        <w:ind w:firstLine="709"/>
        <w:jc w:val="both"/>
        <w:rPr>
          <w:sz w:val="26"/>
          <w:szCs w:val="26"/>
        </w:rPr>
      </w:pPr>
    </w:p>
    <w:p w14:paraId="13D5B1C9" w14:textId="77777777" w:rsidR="00F60CB4" w:rsidRPr="0069559F" w:rsidRDefault="00FF5FA3" w:rsidP="00F60CB4">
      <w:pPr>
        <w:widowControl w:val="0"/>
        <w:autoSpaceDE w:val="0"/>
        <w:autoSpaceDN w:val="0"/>
        <w:adjustRightInd w:val="0"/>
        <w:ind w:firstLine="709"/>
        <w:jc w:val="center"/>
        <w:rPr>
          <w:sz w:val="26"/>
          <w:szCs w:val="26"/>
        </w:rPr>
      </w:pPr>
      <m:oMath>
        <m:sSub>
          <m:sSubPr>
            <m:ctrlPr>
              <w:rPr>
                <w:rFonts w:ascii="Cambria Math" w:hAnsi="Cambria Math"/>
                <w:i/>
                <w:sz w:val="26"/>
                <w:szCs w:val="26"/>
              </w:rPr>
            </m:ctrlPr>
          </m:sSubPr>
          <m:e>
            <m:r>
              <w:rPr>
                <w:rFonts w:ascii="Cambria Math" w:hAnsi="Cambria Math"/>
                <w:sz w:val="26"/>
                <w:szCs w:val="26"/>
              </w:rPr>
              <m:t>Д</m:t>
            </m:r>
          </m:e>
          <m:sub>
            <m:r>
              <w:rPr>
                <w:rFonts w:ascii="Cambria Math" w:hAnsi="Cambria Math"/>
                <w:sz w:val="26"/>
                <w:szCs w:val="26"/>
              </w:rPr>
              <m:t>эксп</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lang w:val="en-US"/>
                  </w:rPr>
                  <m:t>N</m:t>
                </m:r>
              </m:e>
              <m:sub>
                <m:r>
                  <w:rPr>
                    <w:rFonts w:ascii="Cambria Math" w:hAnsi="Cambria Math"/>
                    <w:sz w:val="26"/>
                    <w:szCs w:val="26"/>
                  </w:rPr>
                  <m:t>нар</m:t>
                </m:r>
              </m:sub>
            </m:sSub>
          </m:num>
          <m:den>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rPr>
                  <m:t>общ</m:t>
                </m:r>
              </m:sub>
            </m:sSub>
          </m:den>
        </m:f>
        <m:r>
          <w:rPr>
            <w:rFonts w:ascii="Cambria Math" w:hAnsi="Cambria Math"/>
            <w:sz w:val="26"/>
            <w:szCs w:val="26"/>
          </w:rPr>
          <m:t>*100%</m:t>
        </m:r>
      </m:oMath>
      <w:r w:rsidR="00F60CB4">
        <w:rPr>
          <w:sz w:val="26"/>
          <w:szCs w:val="26"/>
        </w:rPr>
        <w:t>, где</w:t>
      </w:r>
    </w:p>
    <w:p w14:paraId="08123767" w14:textId="77777777" w:rsidR="0069559F" w:rsidRPr="0069559F" w:rsidRDefault="0069559F" w:rsidP="0069559F">
      <w:pPr>
        <w:widowControl w:val="0"/>
        <w:autoSpaceDE w:val="0"/>
        <w:autoSpaceDN w:val="0"/>
        <w:adjustRightInd w:val="0"/>
        <w:ind w:firstLine="540"/>
        <w:jc w:val="both"/>
        <w:rPr>
          <w:sz w:val="26"/>
          <w:szCs w:val="26"/>
        </w:rPr>
      </w:pPr>
    </w:p>
    <w:p w14:paraId="3DE4138E" w14:textId="77777777" w:rsidR="0069559F" w:rsidRPr="0069559F" w:rsidRDefault="0069559F" w:rsidP="00F60CB4">
      <w:pPr>
        <w:widowControl w:val="0"/>
        <w:autoSpaceDE w:val="0"/>
        <w:autoSpaceDN w:val="0"/>
        <w:adjustRightInd w:val="0"/>
        <w:jc w:val="both"/>
        <w:rPr>
          <w:sz w:val="26"/>
          <w:szCs w:val="26"/>
        </w:rPr>
      </w:pPr>
      <w:r w:rsidRPr="0069559F">
        <w:rPr>
          <w:sz w:val="26"/>
          <w:szCs w:val="26"/>
        </w:rPr>
        <w:t>Д</w:t>
      </w:r>
      <w:r w:rsidRPr="0069559F">
        <w:rPr>
          <w:sz w:val="26"/>
          <w:szCs w:val="26"/>
          <w:vertAlign w:val="subscript"/>
        </w:rPr>
        <w:t>эксп</w:t>
      </w:r>
      <w:r w:rsidRPr="0069559F">
        <w:rPr>
          <w:sz w:val="26"/>
          <w:szCs w:val="26"/>
        </w:rPr>
        <w:t xml:space="preserve"> - доля проектов муниципальных нормативных правовых актов, по которым проведена антикоррупционная экспертиза;</w:t>
      </w:r>
    </w:p>
    <w:p w14:paraId="71CEFDB5" w14:textId="77777777" w:rsidR="0069559F" w:rsidRPr="0069559F" w:rsidRDefault="0069559F" w:rsidP="00F60CB4">
      <w:pPr>
        <w:widowControl w:val="0"/>
        <w:autoSpaceDE w:val="0"/>
        <w:autoSpaceDN w:val="0"/>
        <w:adjustRightInd w:val="0"/>
        <w:jc w:val="both"/>
        <w:rPr>
          <w:sz w:val="26"/>
          <w:szCs w:val="26"/>
        </w:rPr>
      </w:pPr>
      <w:r w:rsidRPr="0069559F">
        <w:rPr>
          <w:sz w:val="26"/>
          <w:szCs w:val="26"/>
        </w:rPr>
        <w:t>N</w:t>
      </w:r>
      <w:r w:rsidRPr="0069559F">
        <w:rPr>
          <w:sz w:val="26"/>
          <w:szCs w:val="26"/>
          <w:vertAlign w:val="subscript"/>
        </w:rPr>
        <w:t>нар</w:t>
      </w:r>
      <w:r w:rsidRPr="0069559F">
        <w:rPr>
          <w:sz w:val="26"/>
          <w:szCs w:val="26"/>
        </w:rPr>
        <w:t xml:space="preserve"> - количество коррупциогенных факторов, выявленных в проектах муниципальных нормативных правовых актов, по которым проведена антикоррупционная экспертиза;</w:t>
      </w:r>
    </w:p>
    <w:p w14:paraId="2CE801C4" w14:textId="77777777" w:rsidR="0069559F" w:rsidRPr="0069559F" w:rsidRDefault="0069559F" w:rsidP="00F60CB4">
      <w:pPr>
        <w:widowControl w:val="0"/>
        <w:autoSpaceDE w:val="0"/>
        <w:autoSpaceDN w:val="0"/>
        <w:adjustRightInd w:val="0"/>
        <w:jc w:val="both"/>
        <w:rPr>
          <w:sz w:val="26"/>
          <w:szCs w:val="26"/>
        </w:rPr>
      </w:pPr>
      <w:r w:rsidRPr="0069559F">
        <w:rPr>
          <w:sz w:val="26"/>
          <w:szCs w:val="26"/>
        </w:rPr>
        <w:t>N</w:t>
      </w:r>
      <w:r w:rsidRPr="0069559F">
        <w:rPr>
          <w:sz w:val="26"/>
          <w:szCs w:val="26"/>
          <w:vertAlign w:val="subscript"/>
        </w:rPr>
        <w:t>общ</w:t>
      </w:r>
      <w:r w:rsidRPr="0069559F">
        <w:rPr>
          <w:sz w:val="26"/>
          <w:szCs w:val="26"/>
        </w:rPr>
        <w:t xml:space="preserve"> - общее число проектов муниципальных нормативных правовых актов, по которым была проведена антикоррупционная экспертиза.</w:t>
      </w:r>
    </w:p>
    <w:p w14:paraId="5B987D2A" w14:textId="77777777" w:rsidR="0069559F" w:rsidRPr="0069559F" w:rsidRDefault="0069559F" w:rsidP="0069559F">
      <w:pPr>
        <w:widowControl w:val="0"/>
        <w:autoSpaceDE w:val="0"/>
        <w:autoSpaceDN w:val="0"/>
        <w:adjustRightInd w:val="0"/>
        <w:ind w:firstLine="540"/>
        <w:jc w:val="both"/>
        <w:rPr>
          <w:sz w:val="26"/>
          <w:szCs w:val="26"/>
        </w:rPr>
      </w:pPr>
    </w:p>
    <w:p w14:paraId="0406A09C" w14:textId="77777777" w:rsidR="0069559F" w:rsidRPr="0069559F" w:rsidRDefault="0069559F" w:rsidP="00F60CB4">
      <w:pPr>
        <w:widowControl w:val="0"/>
        <w:autoSpaceDE w:val="0"/>
        <w:autoSpaceDN w:val="0"/>
        <w:adjustRightInd w:val="0"/>
        <w:ind w:firstLine="709"/>
        <w:jc w:val="both"/>
        <w:rPr>
          <w:sz w:val="26"/>
          <w:szCs w:val="26"/>
          <w:u w:val="single"/>
        </w:rPr>
      </w:pPr>
      <w:r w:rsidRPr="0069559F">
        <w:rPr>
          <w:sz w:val="26"/>
          <w:szCs w:val="26"/>
          <w:u w:val="single"/>
        </w:rPr>
        <w:t>2. Наименование показателя</w:t>
      </w:r>
    </w:p>
    <w:p w14:paraId="0D4C26D0" w14:textId="77777777" w:rsidR="0069559F" w:rsidRPr="0069559F" w:rsidRDefault="0069559F" w:rsidP="00F60CB4">
      <w:pPr>
        <w:widowControl w:val="0"/>
        <w:autoSpaceDE w:val="0"/>
        <w:autoSpaceDN w:val="0"/>
        <w:adjustRightInd w:val="0"/>
        <w:ind w:firstLine="709"/>
        <w:jc w:val="both"/>
        <w:rPr>
          <w:sz w:val="26"/>
          <w:szCs w:val="26"/>
        </w:rPr>
      </w:pPr>
      <w:r w:rsidRPr="0069559F">
        <w:rPr>
          <w:sz w:val="26"/>
          <w:szCs w:val="26"/>
        </w:rPr>
        <w:t xml:space="preserve">количество установленных фактов несоблюдения муниципальными служащими </w:t>
      </w:r>
      <w:r w:rsidRPr="0069559F">
        <w:rPr>
          <w:sz w:val="26"/>
          <w:szCs w:val="26"/>
        </w:rPr>
        <w:lastRenderedPageBreak/>
        <w:t>требований к служебному поведению и урегулированию конфликта интересов.</w:t>
      </w:r>
    </w:p>
    <w:p w14:paraId="3D79BE7F" w14:textId="77777777" w:rsidR="0069559F" w:rsidRPr="0069559F" w:rsidRDefault="0069559F" w:rsidP="00F60CB4">
      <w:pPr>
        <w:widowControl w:val="0"/>
        <w:autoSpaceDE w:val="0"/>
        <w:autoSpaceDN w:val="0"/>
        <w:adjustRightInd w:val="0"/>
        <w:ind w:firstLine="709"/>
        <w:jc w:val="both"/>
        <w:rPr>
          <w:sz w:val="26"/>
          <w:szCs w:val="26"/>
        </w:rPr>
      </w:pPr>
      <w:r w:rsidRPr="00F60CB4">
        <w:rPr>
          <w:sz w:val="26"/>
          <w:szCs w:val="26"/>
          <w:u w:val="single"/>
        </w:rPr>
        <w:t>Характеристика показателя</w:t>
      </w:r>
      <w:r w:rsidRPr="0069559F">
        <w:rPr>
          <w:sz w:val="26"/>
          <w:szCs w:val="26"/>
        </w:rPr>
        <w:t xml:space="preserve"> - абсолютный показатель, равный количеству допущенных муниципальными служащими нарушений законодательства о противодействии коррупции, соблюдении ограничений и запретов, связанных с прохождением муниципальной службы.</w:t>
      </w:r>
    </w:p>
    <w:p w14:paraId="028DEC2D" w14:textId="77777777" w:rsidR="0069559F" w:rsidRPr="0069559F" w:rsidRDefault="0069559F" w:rsidP="00F60CB4">
      <w:pPr>
        <w:widowControl w:val="0"/>
        <w:autoSpaceDE w:val="0"/>
        <w:autoSpaceDN w:val="0"/>
        <w:adjustRightInd w:val="0"/>
        <w:ind w:firstLine="709"/>
        <w:jc w:val="both"/>
        <w:rPr>
          <w:sz w:val="26"/>
          <w:szCs w:val="26"/>
        </w:rPr>
      </w:pPr>
      <w:r w:rsidRPr="00F60CB4">
        <w:rPr>
          <w:sz w:val="26"/>
          <w:szCs w:val="26"/>
          <w:u w:val="single"/>
        </w:rPr>
        <w:t>Периодичность сбора информации</w:t>
      </w:r>
      <w:r w:rsidRPr="0069559F">
        <w:rPr>
          <w:sz w:val="26"/>
          <w:szCs w:val="26"/>
        </w:rPr>
        <w:t xml:space="preserve"> - 2 раза в год: по состоянию на 1 января очередного финансового года; на 1 июля текущего года.</w:t>
      </w:r>
    </w:p>
    <w:p w14:paraId="19AA2C41" w14:textId="77777777" w:rsidR="0069559F" w:rsidRPr="0069559F" w:rsidRDefault="0069559F" w:rsidP="00F60CB4">
      <w:pPr>
        <w:widowControl w:val="0"/>
        <w:autoSpaceDE w:val="0"/>
        <w:autoSpaceDN w:val="0"/>
        <w:adjustRightInd w:val="0"/>
        <w:ind w:firstLine="709"/>
        <w:jc w:val="both"/>
        <w:rPr>
          <w:sz w:val="26"/>
          <w:szCs w:val="26"/>
        </w:rPr>
      </w:pPr>
      <w:r w:rsidRPr="00F60CB4">
        <w:rPr>
          <w:sz w:val="26"/>
          <w:szCs w:val="26"/>
          <w:u w:val="single"/>
        </w:rPr>
        <w:t>Единица измерения</w:t>
      </w:r>
      <w:r w:rsidRPr="0069559F">
        <w:rPr>
          <w:sz w:val="26"/>
          <w:szCs w:val="26"/>
        </w:rPr>
        <w:t xml:space="preserve"> - единицы.</w:t>
      </w:r>
    </w:p>
    <w:p w14:paraId="30706C0B" w14:textId="77777777" w:rsidR="0069559F" w:rsidRPr="0069559F" w:rsidRDefault="0069559F" w:rsidP="00F60CB4">
      <w:pPr>
        <w:widowControl w:val="0"/>
        <w:autoSpaceDE w:val="0"/>
        <w:autoSpaceDN w:val="0"/>
        <w:adjustRightInd w:val="0"/>
        <w:ind w:firstLine="709"/>
        <w:jc w:val="both"/>
        <w:rPr>
          <w:sz w:val="26"/>
          <w:szCs w:val="26"/>
        </w:rPr>
      </w:pPr>
      <w:r w:rsidRPr="00F60CB4">
        <w:rPr>
          <w:sz w:val="26"/>
          <w:szCs w:val="26"/>
          <w:u w:val="single"/>
        </w:rPr>
        <w:t>Источник информации</w:t>
      </w:r>
      <w:r w:rsidRPr="0069559F">
        <w:rPr>
          <w:sz w:val="26"/>
          <w:szCs w:val="26"/>
        </w:rPr>
        <w:t xml:space="preserve">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14:paraId="63EDB5D7" w14:textId="77777777" w:rsidR="0069559F" w:rsidRPr="0069559F" w:rsidRDefault="0069559F" w:rsidP="00F60CB4">
      <w:pPr>
        <w:widowControl w:val="0"/>
        <w:autoSpaceDE w:val="0"/>
        <w:autoSpaceDN w:val="0"/>
        <w:adjustRightInd w:val="0"/>
        <w:ind w:firstLine="709"/>
        <w:jc w:val="both"/>
        <w:rPr>
          <w:sz w:val="26"/>
          <w:szCs w:val="26"/>
        </w:rPr>
      </w:pPr>
      <w:r w:rsidRPr="00F60CB4">
        <w:rPr>
          <w:sz w:val="26"/>
          <w:szCs w:val="26"/>
          <w:u w:val="single"/>
        </w:rPr>
        <w:t>Расчет показателя</w:t>
      </w:r>
      <w:r w:rsidRPr="0069559F">
        <w:rPr>
          <w:sz w:val="26"/>
          <w:szCs w:val="26"/>
        </w:rPr>
        <w:t>:</w:t>
      </w:r>
      <w:r w:rsidR="00F60CB4">
        <w:rPr>
          <w:sz w:val="26"/>
          <w:szCs w:val="26"/>
        </w:rPr>
        <w:t xml:space="preserve"> з</w:t>
      </w:r>
      <w:r w:rsidRPr="0069559F">
        <w:rPr>
          <w:sz w:val="26"/>
          <w:szCs w:val="26"/>
        </w:rPr>
        <w:t>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w:t>
      </w:r>
    </w:p>
    <w:p w14:paraId="3165DCC3" w14:textId="77777777" w:rsidR="000219A4" w:rsidRDefault="000219A4" w:rsidP="00306519">
      <w:pPr>
        <w:widowControl w:val="0"/>
        <w:autoSpaceDE w:val="0"/>
        <w:autoSpaceDN w:val="0"/>
        <w:adjustRightInd w:val="0"/>
        <w:ind w:firstLine="540"/>
        <w:jc w:val="both"/>
        <w:rPr>
          <w:sz w:val="26"/>
          <w:szCs w:val="26"/>
        </w:rPr>
      </w:pPr>
    </w:p>
    <w:p w14:paraId="2BD2EEA5" w14:textId="77777777" w:rsidR="00844776" w:rsidRPr="00F60CB4" w:rsidRDefault="00844776" w:rsidP="00844776">
      <w:pPr>
        <w:widowControl w:val="0"/>
        <w:autoSpaceDE w:val="0"/>
        <w:autoSpaceDN w:val="0"/>
        <w:adjustRightInd w:val="0"/>
        <w:ind w:firstLine="709"/>
        <w:jc w:val="both"/>
        <w:rPr>
          <w:sz w:val="26"/>
          <w:szCs w:val="26"/>
          <w:u w:val="single"/>
        </w:rPr>
      </w:pPr>
      <w:r w:rsidRPr="00F60CB4">
        <w:rPr>
          <w:sz w:val="26"/>
          <w:szCs w:val="26"/>
          <w:u w:val="single"/>
        </w:rPr>
        <w:t>3. Наименование показателя</w:t>
      </w:r>
    </w:p>
    <w:p w14:paraId="561A068F" w14:textId="77777777" w:rsidR="00844776" w:rsidRPr="00F60CB4" w:rsidRDefault="00844776" w:rsidP="00844776">
      <w:pPr>
        <w:widowControl w:val="0"/>
        <w:autoSpaceDE w:val="0"/>
        <w:autoSpaceDN w:val="0"/>
        <w:adjustRightInd w:val="0"/>
        <w:ind w:firstLine="709"/>
        <w:jc w:val="both"/>
        <w:rPr>
          <w:sz w:val="26"/>
          <w:szCs w:val="26"/>
        </w:rPr>
      </w:pPr>
      <w:r w:rsidRPr="00F60CB4">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3F7A74E4" w14:textId="77777777" w:rsidR="00844776" w:rsidRPr="00F60CB4" w:rsidRDefault="00844776" w:rsidP="00844776">
      <w:pPr>
        <w:widowControl w:val="0"/>
        <w:autoSpaceDE w:val="0"/>
        <w:autoSpaceDN w:val="0"/>
        <w:adjustRightInd w:val="0"/>
        <w:ind w:firstLine="709"/>
        <w:jc w:val="both"/>
        <w:rPr>
          <w:sz w:val="26"/>
          <w:szCs w:val="26"/>
        </w:rPr>
      </w:pPr>
      <w:r w:rsidRPr="00F60CB4">
        <w:rPr>
          <w:sz w:val="26"/>
          <w:szCs w:val="26"/>
          <w:u w:val="single"/>
        </w:rPr>
        <w:t>Характеристика показателя</w:t>
      </w:r>
      <w:r w:rsidRPr="00F60CB4">
        <w:rPr>
          <w:sz w:val="26"/>
          <w:szCs w:val="26"/>
        </w:rPr>
        <w:t xml:space="preserve"> – расчетный показатель определяет количество муниципальных служащих</w:t>
      </w:r>
      <w:r w:rsidR="0027162B" w:rsidRPr="00F60CB4">
        <w:rPr>
          <w:sz w:val="26"/>
          <w:szCs w:val="26"/>
        </w:rPr>
        <w:t>,</w:t>
      </w:r>
      <w:r w:rsidRPr="00F60CB4">
        <w:rPr>
          <w:sz w:val="26"/>
          <w:szCs w:val="26"/>
        </w:rPr>
        <w:t xml:space="preserve"> своевременно предостав</w:t>
      </w:r>
      <w:r w:rsidR="0027162B" w:rsidRPr="00F60CB4">
        <w:rPr>
          <w:sz w:val="26"/>
          <w:szCs w:val="26"/>
        </w:rPr>
        <w:t>ивших сведения о доходах, расходах, об имуществе и обязательствах имущественного характера</w:t>
      </w:r>
    </w:p>
    <w:p w14:paraId="57E3199B" w14:textId="77777777" w:rsidR="00844776" w:rsidRPr="00F60CB4" w:rsidRDefault="00844776" w:rsidP="00844776">
      <w:pPr>
        <w:widowControl w:val="0"/>
        <w:autoSpaceDE w:val="0"/>
        <w:autoSpaceDN w:val="0"/>
        <w:adjustRightInd w:val="0"/>
        <w:ind w:firstLine="709"/>
        <w:jc w:val="both"/>
        <w:rPr>
          <w:sz w:val="26"/>
          <w:szCs w:val="26"/>
        </w:rPr>
      </w:pPr>
      <w:r w:rsidRPr="00F60CB4">
        <w:rPr>
          <w:sz w:val="26"/>
          <w:szCs w:val="26"/>
          <w:u w:val="single"/>
        </w:rPr>
        <w:t>Периодичность сбора информации</w:t>
      </w:r>
      <w:r w:rsidRPr="00F60CB4">
        <w:rPr>
          <w:sz w:val="26"/>
          <w:szCs w:val="26"/>
        </w:rPr>
        <w:t xml:space="preserve"> - </w:t>
      </w:r>
      <w:r w:rsidR="0027162B" w:rsidRPr="00F60CB4">
        <w:rPr>
          <w:sz w:val="26"/>
          <w:szCs w:val="26"/>
        </w:rPr>
        <w:t>1 раз в год по состоянию на 30</w:t>
      </w:r>
      <w:r w:rsidRPr="00F60CB4">
        <w:rPr>
          <w:sz w:val="26"/>
          <w:szCs w:val="26"/>
        </w:rPr>
        <w:t xml:space="preserve"> </w:t>
      </w:r>
      <w:r w:rsidR="0027162B" w:rsidRPr="00F60CB4">
        <w:rPr>
          <w:sz w:val="26"/>
          <w:szCs w:val="26"/>
        </w:rPr>
        <w:t>апреля</w:t>
      </w:r>
      <w:r w:rsidRPr="00F60CB4">
        <w:rPr>
          <w:sz w:val="26"/>
          <w:szCs w:val="26"/>
        </w:rPr>
        <w:t xml:space="preserve"> текущего года</w:t>
      </w:r>
    </w:p>
    <w:p w14:paraId="3E5A33CA" w14:textId="77777777" w:rsidR="00844776" w:rsidRPr="00F60CB4" w:rsidRDefault="00844776" w:rsidP="00844776">
      <w:pPr>
        <w:widowControl w:val="0"/>
        <w:autoSpaceDE w:val="0"/>
        <w:autoSpaceDN w:val="0"/>
        <w:adjustRightInd w:val="0"/>
        <w:ind w:firstLine="709"/>
        <w:jc w:val="both"/>
        <w:rPr>
          <w:sz w:val="26"/>
          <w:szCs w:val="26"/>
        </w:rPr>
      </w:pPr>
      <w:r w:rsidRPr="00F60CB4">
        <w:rPr>
          <w:sz w:val="26"/>
          <w:szCs w:val="26"/>
          <w:u w:val="single"/>
        </w:rPr>
        <w:t>Единица измерения</w:t>
      </w:r>
      <w:r w:rsidRPr="00F60CB4">
        <w:rPr>
          <w:sz w:val="26"/>
          <w:szCs w:val="26"/>
        </w:rPr>
        <w:t xml:space="preserve"> – проценты</w:t>
      </w:r>
    </w:p>
    <w:p w14:paraId="2581961D" w14:textId="19E4F835" w:rsidR="00844776" w:rsidRPr="00F60CB4" w:rsidRDefault="00844776" w:rsidP="00844776">
      <w:pPr>
        <w:widowControl w:val="0"/>
        <w:autoSpaceDE w:val="0"/>
        <w:autoSpaceDN w:val="0"/>
        <w:adjustRightInd w:val="0"/>
        <w:ind w:firstLine="709"/>
        <w:jc w:val="both"/>
        <w:rPr>
          <w:sz w:val="26"/>
          <w:szCs w:val="26"/>
        </w:rPr>
      </w:pPr>
      <w:r w:rsidRPr="00F60CB4">
        <w:rPr>
          <w:sz w:val="26"/>
          <w:szCs w:val="26"/>
          <w:u w:val="single"/>
        </w:rPr>
        <w:t>Источник информации</w:t>
      </w:r>
      <w:r w:rsidRPr="00F60CB4">
        <w:rPr>
          <w:sz w:val="26"/>
          <w:szCs w:val="26"/>
        </w:rPr>
        <w:t xml:space="preserve"> </w:t>
      </w:r>
      <w:r w:rsidR="0027162B" w:rsidRPr="00F60CB4">
        <w:rPr>
          <w:sz w:val="26"/>
          <w:szCs w:val="26"/>
        </w:rPr>
        <w:t>–</w:t>
      </w:r>
      <w:r w:rsidRPr="00F60CB4">
        <w:rPr>
          <w:sz w:val="26"/>
          <w:szCs w:val="26"/>
        </w:rPr>
        <w:t xml:space="preserve"> </w:t>
      </w:r>
      <w:r w:rsidR="0027162B" w:rsidRPr="00F60CB4">
        <w:rPr>
          <w:sz w:val="26"/>
          <w:szCs w:val="26"/>
        </w:rPr>
        <w:t xml:space="preserve">ведомственная отчетность </w:t>
      </w:r>
      <w:r w:rsidR="00606DF4">
        <w:rPr>
          <w:sz w:val="26"/>
          <w:szCs w:val="26"/>
        </w:rPr>
        <w:t>УМСиКП</w:t>
      </w:r>
    </w:p>
    <w:p w14:paraId="7768A62E" w14:textId="77777777" w:rsidR="00844776" w:rsidRPr="00F60CB4" w:rsidRDefault="00844776" w:rsidP="00844776">
      <w:pPr>
        <w:widowControl w:val="0"/>
        <w:autoSpaceDE w:val="0"/>
        <w:autoSpaceDN w:val="0"/>
        <w:adjustRightInd w:val="0"/>
        <w:ind w:firstLine="709"/>
        <w:jc w:val="both"/>
        <w:rPr>
          <w:sz w:val="26"/>
          <w:szCs w:val="26"/>
        </w:rPr>
      </w:pPr>
      <w:r w:rsidRPr="00F60CB4">
        <w:rPr>
          <w:sz w:val="26"/>
          <w:szCs w:val="26"/>
          <w:u w:val="single"/>
        </w:rPr>
        <w:t>Расчет показателя</w:t>
      </w:r>
      <w:r w:rsidRPr="00F60CB4">
        <w:rPr>
          <w:sz w:val="26"/>
          <w:szCs w:val="26"/>
        </w:rPr>
        <w:t>:</w:t>
      </w:r>
    </w:p>
    <w:p w14:paraId="04BC3624" w14:textId="77777777" w:rsidR="00844776" w:rsidRPr="00F60CB4" w:rsidRDefault="00844776" w:rsidP="00844776">
      <w:pPr>
        <w:widowControl w:val="0"/>
        <w:autoSpaceDE w:val="0"/>
        <w:autoSpaceDN w:val="0"/>
        <w:adjustRightInd w:val="0"/>
        <w:ind w:firstLine="709"/>
        <w:jc w:val="both"/>
        <w:rPr>
          <w:sz w:val="26"/>
          <w:szCs w:val="26"/>
        </w:rPr>
      </w:pPr>
    </w:p>
    <w:p w14:paraId="4375A745" w14:textId="77777777" w:rsidR="00844776" w:rsidRPr="00F60CB4" w:rsidRDefault="00FF5FA3" w:rsidP="0027162B">
      <w:pPr>
        <w:widowControl w:val="0"/>
        <w:autoSpaceDE w:val="0"/>
        <w:autoSpaceDN w:val="0"/>
        <w:adjustRightInd w:val="0"/>
        <w:ind w:firstLine="709"/>
        <w:jc w:val="center"/>
        <w:rPr>
          <w:sz w:val="26"/>
          <w:szCs w:val="26"/>
        </w:rPr>
      </w:pPr>
      <m:oMath>
        <m:sSub>
          <m:sSubPr>
            <m:ctrlPr>
              <w:rPr>
                <w:rFonts w:ascii="Cambria Math" w:hAnsi="Cambria Math"/>
                <w:sz w:val="26"/>
                <w:szCs w:val="26"/>
              </w:rPr>
            </m:ctrlPr>
          </m:sSubPr>
          <m:e>
            <m:r>
              <w:rPr>
                <w:rFonts w:ascii="Cambria Math" w:hAnsi="Cambria Math"/>
                <w:sz w:val="26"/>
                <w:szCs w:val="26"/>
              </w:rPr>
              <m:t>Д</m:t>
            </m:r>
          </m:e>
          <m:sub>
            <m:r>
              <w:rPr>
                <w:rFonts w:ascii="Cambria Math" w:hAnsi="Cambria Math"/>
                <w:sz w:val="26"/>
                <w:szCs w:val="26"/>
              </w:rPr>
              <m:t>св.дох.</m:t>
            </m:r>
          </m:sub>
        </m:sSub>
        <m:r>
          <m:rPr>
            <m:sty m:val="p"/>
          </m:rPr>
          <w:rPr>
            <w:rFonts w:ascii="Cambria Math" w:hAnsi="Cambria Math"/>
            <w:sz w:val="26"/>
            <w:szCs w:val="26"/>
          </w:rPr>
          <m:t xml:space="preserve"> =</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lang w:val="en-US"/>
                  </w:rPr>
                  <m:t>N</m:t>
                </m:r>
              </m:e>
              <m:sub>
                <m:r>
                  <w:rPr>
                    <w:rFonts w:ascii="Cambria Math" w:hAnsi="Cambria Math"/>
                    <w:sz w:val="26"/>
                    <w:szCs w:val="26"/>
                  </w:rPr>
                  <m:t>своевр.</m:t>
                </m:r>
              </m:sub>
            </m:sSub>
          </m:num>
          <m:den>
            <m:sSub>
              <m:sSubPr>
                <m:ctrlPr>
                  <w:rPr>
                    <w:rFonts w:ascii="Cambria Math" w:hAnsi="Cambria Math"/>
                    <w:sz w:val="26"/>
                    <w:szCs w:val="26"/>
                  </w:rPr>
                </m:ctrlPr>
              </m:sSubPr>
              <m:e>
                <m:r>
                  <w:rPr>
                    <w:rFonts w:ascii="Cambria Math" w:hAnsi="Cambria Math"/>
                    <w:sz w:val="26"/>
                    <w:szCs w:val="26"/>
                    <w:lang w:val="en-US"/>
                  </w:rPr>
                  <m:t>N</m:t>
                </m:r>
              </m:e>
              <m:sub>
                <m:r>
                  <w:rPr>
                    <w:rFonts w:ascii="Cambria Math" w:hAnsi="Cambria Math"/>
                    <w:sz w:val="26"/>
                    <w:szCs w:val="26"/>
                  </w:rPr>
                  <m:t>общ.</m:t>
                </m:r>
              </m:sub>
            </m:sSub>
          </m:den>
        </m:f>
        <m:r>
          <m:rPr>
            <m:sty m:val="p"/>
          </m:rPr>
          <w:rPr>
            <w:rFonts w:ascii="Cambria Math" w:hAnsi="Cambria Math"/>
            <w:sz w:val="26"/>
            <w:szCs w:val="26"/>
          </w:rPr>
          <m:t>* 100%</m:t>
        </m:r>
      </m:oMath>
      <w:r w:rsidR="00844776" w:rsidRPr="00F60CB4">
        <w:rPr>
          <w:sz w:val="26"/>
          <w:szCs w:val="26"/>
        </w:rPr>
        <w:t>, где</w:t>
      </w:r>
    </w:p>
    <w:p w14:paraId="139ED1A5" w14:textId="77777777" w:rsidR="00844776" w:rsidRPr="00F60CB4" w:rsidRDefault="00844776" w:rsidP="00844776">
      <w:pPr>
        <w:widowControl w:val="0"/>
        <w:autoSpaceDE w:val="0"/>
        <w:autoSpaceDN w:val="0"/>
        <w:adjustRightInd w:val="0"/>
        <w:ind w:firstLine="709"/>
        <w:jc w:val="both"/>
        <w:rPr>
          <w:sz w:val="26"/>
          <w:szCs w:val="26"/>
        </w:rPr>
      </w:pPr>
    </w:p>
    <w:p w14:paraId="4EDD56AC" w14:textId="77777777" w:rsidR="00844776" w:rsidRPr="00F60CB4" w:rsidRDefault="00844776" w:rsidP="00F60CB4">
      <w:pPr>
        <w:widowControl w:val="0"/>
        <w:autoSpaceDE w:val="0"/>
        <w:autoSpaceDN w:val="0"/>
        <w:adjustRightInd w:val="0"/>
        <w:jc w:val="both"/>
        <w:rPr>
          <w:sz w:val="26"/>
          <w:szCs w:val="26"/>
        </w:rPr>
      </w:pPr>
      <w:r w:rsidRPr="00F60CB4">
        <w:rPr>
          <w:sz w:val="26"/>
          <w:szCs w:val="26"/>
        </w:rPr>
        <w:t>Д</w:t>
      </w:r>
      <w:r w:rsidRPr="00F60CB4">
        <w:rPr>
          <w:sz w:val="26"/>
          <w:szCs w:val="26"/>
          <w:vertAlign w:val="subscript"/>
        </w:rPr>
        <w:t>эксп пр</w:t>
      </w:r>
      <w:r w:rsidRPr="00F60CB4">
        <w:rPr>
          <w:sz w:val="26"/>
          <w:szCs w:val="26"/>
        </w:rPr>
        <w:t xml:space="preserve"> - </w:t>
      </w:r>
      <w:r w:rsidR="0027162B" w:rsidRPr="00F60CB4">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r w:rsidRPr="00F60CB4">
        <w:rPr>
          <w:sz w:val="26"/>
          <w:szCs w:val="26"/>
        </w:rPr>
        <w:t>;</w:t>
      </w:r>
    </w:p>
    <w:p w14:paraId="1C52D303" w14:textId="77777777" w:rsidR="00844776" w:rsidRPr="00F60CB4" w:rsidRDefault="00844776" w:rsidP="00F60CB4">
      <w:pPr>
        <w:widowControl w:val="0"/>
        <w:autoSpaceDE w:val="0"/>
        <w:autoSpaceDN w:val="0"/>
        <w:adjustRightInd w:val="0"/>
        <w:jc w:val="both"/>
        <w:rPr>
          <w:sz w:val="26"/>
          <w:szCs w:val="26"/>
        </w:rPr>
      </w:pPr>
      <w:r w:rsidRPr="00F60CB4">
        <w:rPr>
          <w:sz w:val="26"/>
          <w:szCs w:val="26"/>
          <w:lang w:val="en-US"/>
        </w:rPr>
        <w:t>N</w:t>
      </w:r>
      <w:r w:rsidR="0027162B" w:rsidRPr="00F60CB4">
        <w:rPr>
          <w:sz w:val="26"/>
          <w:szCs w:val="26"/>
          <w:vertAlign w:val="subscript"/>
        </w:rPr>
        <w:t>своевр.</w:t>
      </w:r>
      <w:r w:rsidRPr="00F60CB4">
        <w:rPr>
          <w:sz w:val="26"/>
          <w:szCs w:val="26"/>
        </w:rPr>
        <w:t xml:space="preserve"> - количество </w:t>
      </w:r>
      <w:r w:rsidR="0027162B" w:rsidRPr="00F60CB4">
        <w:rPr>
          <w:sz w:val="26"/>
          <w:szCs w:val="26"/>
        </w:rPr>
        <w:t>муниципальных служащих, своевременно сдавших сведения о доходах, расходах, об имуществе и обязательствах имущественного характера</w:t>
      </w:r>
      <w:r w:rsidRPr="00F60CB4">
        <w:rPr>
          <w:sz w:val="26"/>
          <w:szCs w:val="26"/>
        </w:rPr>
        <w:t>;</w:t>
      </w:r>
    </w:p>
    <w:p w14:paraId="3075DB5B" w14:textId="77777777" w:rsidR="00844776" w:rsidRPr="00F60CB4" w:rsidRDefault="00844776" w:rsidP="00F60CB4">
      <w:pPr>
        <w:widowControl w:val="0"/>
        <w:autoSpaceDE w:val="0"/>
        <w:autoSpaceDN w:val="0"/>
        <w:adjustRightInd w:val="0"/>
        <w:jc w:val="both"/>
        <w:rPr>
          <w:sz w:val="26"/>
          <w:szCs w:val="26"/>
        </w:rPr>
      </w:pPr>
      <w:r w:rsidRPr="00F60CB4">
        <w:rPr>
          <w:sz w:val="26"/>
          <w:szCs w:val="26"/>
          <w:lang w:val="en-US"/>
        </w:rPr>
        <w:t>N</w:t>
      </w:r>
      <w:r w:rsidR="0027162B" w:rsidRPr="00F60CB4">
        <w:rPr>
          <w:sz w:val="26"/>
          <w:szCs w:val="26"/>
          <w:vertAlign w:val="subscript"/>
        </w:rPr>
        <w:t>общ.</w:t>
      </w:r>
      <w:r w:rsidRPr="00F60CB4">
        <w:rPr>
          <w:sz w:val="26"/>
          <w:szCs w:val="26"/>
        </w:rPr>
        <w:t xml:space="preserve"> - </w:t>
      </w:r>
      <w:r w:rsidR="0027162B" w:rsidRPr="00F60CB4">
        <w:rPr>
          <w:sz w:val="26"/>
          <w:szCs w:val="26"/>
        </w:rPr>
        <w:t>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имуществе и обязательствах имущественного характера, в обязанность которых входит предоставление таких сведений</w:t>
      </w:r>
      <w:r w:rsidR="00F60CB4">
        <w:rPr>
          <w:sz w:val="26"/>
          <w:szCs w:val="26"/>
        </w:rPr>
        <w:t>.</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lastRenderedPageBreak/>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77777777" w:rsidR="0094782D" w:rsidRPr="00633418"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14:paraId="5AE3B9F5" w14:textId="77777777"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связанных с противодействием коррупции, а также </w:t>
      </w:r>
      <w:r w:rsidR="00E86D2D" w:rsidRPr="00633418">
        <w:rPr>
          <w:spacing w:val="-4"/>
          <w:sz w:val="26"/>
          <w:szCs w:val="26"/>
        </w:rPr>
        <w:t>подробной информации о работе</w:t>
      </w:r>
      <w:r w:rsidRPr="00633418">
        <w:rPr>
          <w:spacing w:val="-4"/>
          <w:sz w:val="26"/>
          <w:szCs w:val="26"/>
        </w:rPr>
        <w:t xml:space="preserve"> комисси</w:t>
      </w:r>
      <w:r w:rsidR="00E86D2D" w:rsidRPr="00633418">
        <w:rPr>
          <w:spacing w:val="-4"/>
          <w:sz w:val="26"/>
          <w:szCs w:val="26"/>
        </w:rPr>
        <w:t>и</w:t>
      </w:r>
      <w:r w:rsidRPr="00633418">
        <w:rPr>
          <w:spacing w:val="-4"/>
          <w:sz w:val="26"/>
          <w:szCs w:val="26"/>
        </w:rPr>
        <w:t xml:space="preserve"> по соблюдению требований к служебному поведению и уре</w:t>
      </w:r>
      <w:r w:rsidR="00F60CB4">
        <w:rPr>
          <w:spacing w:val="-4"/>
          <w:sz w:val="26"/>
          <w:szCs w:val="26"/>
        </w:rPr>
        <w:t>гулированию конфликта интересов;</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77777777" w:rsidR="0094782D" w:rsidRPr="00633418" w:rsidRDefault="00E86D2D" w:rsidP="00357072">
      <w:pPr>
        <w:widowControl w:val="0"/>
        <w:autoSpaceDE w:val="0"/>
        <w:autoSpaceDN w:val="0"/>
        <w:adjustRightInd w:val="0"/>
        <w:ind w:firstLine="709"/>
        <w:jc w:val="both"/>
        <w:rPr>
          <w:sz w:val="26"/>
          <w:szCs w:val="26"/>
        </w:rPr>
      </w:pPr>
      <w:r w:rsidRPr="00633418">
        <w:rPr>
          <w:sz w:val="26"/>
          <w:szCs w:val="26"/>
        </w:rPr>
        <w:t>обеспечение</w:t>
      </w:r>
      <w:r w:rsidR="0094782D" w:rsidRPr="00633418">
        <w:rPr>
          <w:sz w:val="26"/>
          <w:szCs w:val="26"/>
        </w:rPr>
        <w:t xml:space="preserve"> работы «горячей линии» по фактам коррупции, в том числе на официальном </w:t>
      </w:r>
      <w:hyperlink r:id="rId20" w:history="1">
        <w:r w:rsidR="0094782D" w:rsidRPr="00633418">
          <w:rPr>
            <w:sz w:val="26"/>
            <w:szCs w:val="26"/>
          </w:rPr>
          <w:t>сайте</w:t>
        </w:r>
      </w:hyperlink>
      <w:r w:rsidR="0094782D" w:rsidRPr="00633418">
        <w:rPr>
          <w:sz w:val="26"/>
          <w:szCs w:val="26"/>
        </w:rPr>
        <w:t xml:space="preserve"> мэрии города Череповца;</w:t>
      </w:r>
    </w:p>
    <w:p w14:paraId="4D503F1A" w14:textId="77777777" w:rsidR="00EC264B" w:rsidRPr="00633418" w:rsidRDefault="00E86D2D" w:rsidP="00357072">
      <w:pPr>
        <w:widowControl w:val="0"/>
        <w:autoSpaceDE w:val="0"/>
        <w:autoSpaceDN w:val="0"/>
        <w:adjustRightInd w:val="0"/>
        <w:ind w:firstLine="709"/>
        <w:jc w:val="both"/>
        <w:rPr>
          <w:sz w:val="26"/>
          <w:szCs w:val="26"/>
        </w:rPr>
      </w:pPr>
      <w:r w:rsidRPr="00633418">
        <w:rPr>
          <w:sz w:val="26"/>
          <w:szCs w:val="26"/>
        </w:rPr>
        <w:t>размещение</w:t>
      </w:r>
      <w:r w:rsidR="00EC264B" w:rsidRPr="00633418">
        <w:rPr>
          <w:sz w:val="26"/>
          <w:szCs w:val="26"/>
        </w:rPr>
        <w:t xml:space="preserve"> тематических публикаций в средствах массовой информации по вопросам прот</w:t>
      </w:r>
      <w:r w:rsidRPr="00633418">
        <w:rPr>
          <w:sz w:val="26"/>
          <w:szCs w:val="26"/>
        </w:rPr>
        <w:t>иводействия коррупции, включение</w:t>
      </w:r>
      <w:r w:rsidR="00EC264B" w:rsidRPr="00633418">
        <w:rPr>
          <w:sz w:val="26"/>
          <w:szCs w:val="26"/>
        </w:rPr>
        <w:t xml:space="preserve">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10"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10"/>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77777777" w:rsidR="00CB41E4" w:rsidRPr="00633418" w:rsidRDefault="00CB41E4" w:rsidP="00401D66">
      <w:pPr>
        <w:widowControl w:val="0"/>
        <w:autoSpaceDE w:val="0"/>
        <w:autoSpaceDN w:val="0"/>
        <w:adjustRightInd w:val="0"/>
        <w:ind w:firstLine="567"/>
        <w:jc w:val="both"/>
        <w:rPr>
          <w:sz w:val="26"/>
          <w:szCs w:val="26"/>
        </w:rPr>
      </w:pPr>
      <w:r w:rsidRPr="00633418">
        <w:rPr>
          <w:sz w:val="26"/>
          <w:szCs w:val="26"/>
        </w:rPr>
        <w:t>Общий объем финансовых средств, необходимых для реализ</w:t>
      </w:r>
      <w:r w:rsidR="006B3B4D">
        <w:rPr>
          <w:sz w:val="26"/>
          <w:szCs w:val="26"/>
        </w:rPr>
        <w:t>ации подпрограммы 3, составит 0</w:t>
      </w:r>
      <w:r w:rsidRPr="00633418">
        <w:rPr>
          <w:sz w:val="26"/>
          <w:szCs w:val="26"/>
        </w:rPr>
        <w:t>,</w:t>
      </w:r>
      <w:r w:rsidR="006B3B4D">
        <w:rPr>
          <w:sz w:val="26"/>
          <w:szCs w:val="26"/>
        </w:rPr>
        <w:t>0</w:t>
      </w:r>
      <w:r w:rsidRPr="00633418">
        <w:rPr>
          <w:sz w:val="26"/>
          <w:szCs w:val="26"/>
        </w:rPr>
        <w:t xml:space="preserve"> тыс. руб., </w:t>
      </w:r>
    </w:p>
    <w:p w14:paraId="253DB27B" w14:textId="77777777" w:rsidR="00CB41E4" w:rsidRPr="00633418" w:rsidRDefault="00CB41E4" w:rsidP="00CB41E4">
      <w:pPr>
        <w:widowControl w:val="0"/>
        <w:autoSpaceDE w:val="0"/>
        <w:autoSpaceDN w:val="0"/>
        <w:adjustRightInd w:val="0"/>
        <w:ind w:firstLine="567"/>
        <w:jc w:val="both"/>
        <w:rPr>
          <w:sz w:val="26"/>
          <w:szCs w:val="26"/>
        </w:rPr>
      </w:pPr>
      <w:r w:rsidRPr="00633418">
        <w:rPr>
          <w:sz w:val="26"/>
          <w:szCs w:val="26"/>
        </w:rPr>
        <w:t xml:space="preserve">в том числе по годам: </w:t>
      </w:r>
    </w:p>
    <w:p w14:paraId="4AF4EABB" w14:textId="77777777" w:rsidR="00631151" w:rsidRPr="00647818" w:rsidRDefault="00631151" w:rsidP="00CB41E4">
      <w:pPr>
        <w:widowControl w:val="0"/>
        <w:autoSpaceDE w:val="0"/>
        <w:autoSpaceDN w:val="0"/>
        <w:adjustRightInd w:val="0"/>
        <w:ind w:firstLine="567"/>
        <w:jc w:val="both"/>
        <w:rPr>
          <w:sz w:val="26"/>
          <w:szCs w:val="26"/>
        </w:rPr>
      </w:pPr>
      <w:r w:rsidRPr="00647818">
        <w:rPr>
          <w:sz w:val="26"/>
          <w:szCs w:val="26"/>
        </w:rPr>
        <w:t xml:space="preserve">2022 г. </w:t>
      </w:r>
      <w:r w:rsidR="00BD0120" w:rsidRPr="00647818">
        <w:rPr>
          <w:sz w:val="26"/>
          <w:szCs w:val="26"/>
        </w:rPr>
        <w:t>–</w:t>
      </w:r>
      <w:r w:rsidRPr="00647818">
        <w:rPr>
          <w:sz w:val="26"/>
          <w:szCs w:val="26"/>
        </w:rPr>
        <w:t xml:space="preserve"> </w:t>
      </w:r>
      <w:r w:rsidR="00BD0120" w:rsidRPr="00647818">
        <w:rPr>
          <w:sz w:val="26"/>
          <w:szCs w:val="26"/>
        </w:rPr>
        <w:t>0,0 тыс. руб.</w:t>
      </w:r>
      <w:r w:rsidR="00DB045D" w:rsidRPr="00647818">
        <w:rPr>
          <w:sz w:val="26"/>
          <w:szCs w:val="26"/>
        </w:rPr>
        <w:t>;</w:t>
      </w:r>
    </w:p>
    <w:p w14:paraId="30DDDDCD" w14:textId="77777777" w:rsidR="00520008" w:rsidRDefault="00DB045D" w:rsidP="00CB41E4">
      <w:pPr>
        <w:widowControl w:val="0"/>
        <w:autoSpaceDE w:val="0"/>
        <w:autoSpaceDN w:val="0"/>
        <w:adjustRightInd w:val="0"/>
        <w:ind w:firstLine="567"/>
        <w:jc w:val="both"/>
        <w:rPr>
          <w:sz w:val="26"/>
          <w:szCs w:val="26"/>
        </w:rPr>
      </w:pPr>
      <w:r w:rsidRPr="00647818">
        <w:rPr>
          <w:sz w:val="26"/>
          <w:szCs w:val="26"/>
        </w:rPr>
        <w:t xml:space="preserve">2023 г. </w:t>
      </w:r>
      <w:r w:rsidR="00520008" w:rsidRPr="00647818">
        <w:rPr>
          <w:sz w:val="26"/>
          <w:szCs w:val="26"/>
        </w:rPr>
        <w:t>– 0,0 тыс. руб.</w:t>
      </w:r>
      <w:r w:rsidR="006B3B4D">
        <w:rPr>
          <w:sz w:val="26"/>
          <w:szCs w:val="26"/>
        </w:rPr>
        <w:t>;</w:t>
      </w:r>
    </w:p>
    <w:p w14:paraId="4A92E175" w14:textId="77777777" w:rsidR="006B3B4D" w:rsidRPr="00647818" w:rsidRDefault="006B3B4D" w:rsidP="00CB41E4">
      <w:pPr>
        <w:widowControl w:val="0"/>
        <w:autoSpaceDE w:val="0"/>
        <w:autoSpaceDN w:val="0"/>
        <w:adjustRightInd w:val="0"/>
        <w:ind w:firstLine="567"/>
        <w:jc w:val="both"/>
        <w:rPr>
          <w:sz w:val="26"/>
          <w:szCs w:val="26"/>
        </w:rPr>
      </w:pPr>
      <w:r>
        <w:rPr>
          <w:sz w:val="26"/>
          <w:szCs w:val="26"/>
        </w:rPr>
        <w:t>2024 г. – 0,0 тыс. руб.</w:t>
      </w:r>
    </w:p>
    <w:p w14:paraId="7FE01320" w14:textId="77777777" w:rsidR="00CB41E4" w:rsidRPr="00633418" w:rsidRDefault="00BF704E" w:rsidP="00CB41E4">
      <w:pPr>
        <w:widowControl w:val="0"/>
        <w:autoSpaceDE w:val="0"/>
        <w:autoSpaceDN w:val="0"/>
        <w:adjustRightInd w:val="0"/>
        <w:ind w:firstLine="567"/>
        <w:jc w:val="both"/>
        <w:rPr>
          <w:sz w:val="26"/>
          <w:szCs w:val="26"/>
        </w:rPr>
      </w:pPr>
      <w:r w:rsidRPr="00633418">
        <w:rPr>
          <w:sz w:val="26"/>
          <w:szCs w:val="26"/>
        </w:rPr>
        <w:lastRenderedPageBreak/>
        <w:t xml:space="preserve">Объем финансовых средств, предусмотренных из средств бюджета города Череповца, необходимых для реализации подпрограммы </w:t>
      </w:r>
      <w:r>
        <w:rPr>
          <w:sz w:val="26"/>
          <w:szCs w:val="26"/>
        </w:rPr>
        <w:t>3</w:t>
      </w:r>
      <w:r w:rsidRPr="00633418">
        <w:rPr>
          <w:sz w:val="26"/>
          <w:szCs w:val="26"/>
        </w:rPr>
        <w:t>, в разрезе основных мероприятий приведен в приложении 8 к Программе.</w:t>
      </w:r>
    </w:p>
    <w:p w14:paraId="524AB9B8" w14:textId="77777777" w:rsidR="00CB41E4" w:rsidRPr="00633418" w:rsidRDefault="00CB41E4" w:rsidP="0090739F">
      <w:pPr>
        <w:ind w:firstLine="540"/>
        <w:jc w:val="both"/>
        <w:rPr>
          <w:sz w:val="26"/>
          <w:szCs w:val="26"/>
        </w:rPr>
      </w:pPr>
    </w:p>
    <w:p w14:paraId="17C3B4DE" w14:textId="77777777" w:rsidR="0090739F" w:rsidRPr="00633418" w:rsidRDefault="0090739F" w:rsidP="00991839">
      <w:pPr>
        <w:pStyle w:val="ConsPlusCell"/>
        <w:jc w:val="right"/>
        <w:rPr>
          <w:rFonts w:ascii="Times New Roman" w:hAnsi="Times New Roman" w:cs="Times New Roman"/>
          <w:sz w:val="26"/>
          <w:szCs w:val="26"/>
        </w:rPr>
      </w:pPr>
    </w:p>
    <w:p w14:paraId="49FE6723" w14:textId="77777777" w:rsidR="0090739F" w:rsidRPr="00633418" w:rsidRDefault="0090739F" w:rsidP="00991839">
      <w:pPr>
        <w:pStyle w:val="ConsPlusCell"/>
        <w:jc w:val="right"/>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4C1E498E" w:rsidR="0090739F" w:rsidRPr="00633418" w:rsidRDefault="00606DF4" w:rsidP="0090739F">
            <w:pPr>
              <w:autoSpaceDE w:val="0"/>
              <w:autoSpaceDN w:val="0"/>
              <w:adjustRightInd w:val="0"/>
            </w:pPr>
            <w:r>
              <w:t>УМСиКП</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4D5005B" w14:textId="40F8B077" w:rsidR="0090739F" w:rsidRDefault="00837114" w:rsidP="00F6053E">
            <w:pPr>
              <w:autoSpaceDE w:val="0"/>
              <w:autoSpaceDN w:val="0"/>
              <w:adjustRightInd w:val="0"/>
              <w:jc w:val="both"/>
            </w:pPr>
            <w:r w:rsidRPr="00633418">
              <w:t xml:space="preserve">- </w:t>
            </w:r>
            <w:r w:rsidR="006B3B4D"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006B3B4D" w:rsidRPr="006B3B4D">
              <w:t xml:space="preserve"> Череповце</w:t>
            </w:r>
            <w:r w:rsidR="006B3B4D">
              <w:t>;</w:t>
            </w:r>
          </w:p>
          <w:p w14:paraId="4A7B5915" w14:textId="77777777" w:rsidR="00BF607B" w:rsidRPr="00633418" w:rsidRDefault="00BF607B" w:rsidP="00F6053E">
            <w:pPr>
              <w:autoSpaceDE w:val="0"/>
              <w:autoSpaceDN w:val="0"/>
              <w:adjustRightInd w:val="0"/>
              <w:jc w:val="both"/>
            </w:pPr>
            <w:r>
              <w:t>- с</w:t>
            </w:r>
            <w:r w:rsidRPr="00BF607B">
              <w:t>одействие гражданам в освоении цифровой грамотности и компетенций цифровой экономики</w:t>
            </w:r>
            <w:r>
              <w:t>.</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77777777" w:rsidR="0090739F" w:rsidRDefault="0090739F" w:rsidP="0090739F">
            <w:pPr>
              <w:widowControl w:val="0"/>
              <w:autoSpaceDE w:val="0"/>
              <w:autoSpaceDN w:val="0"/>
              <w:adjustRightInd w:val="0"/>
            </w:pPr>
            <w:r w:rsidRPr="00633418">
              <w:t xml:space="preserve">- </w:t>
            </w:r>
            <w:r w:rsidR="00B07AE1">
              <w:t>организация предоставления</w:t>
            </w:r>
            <w:r w:rsidRPr="00633418">
              <w:t xml:space="preserve"> муниципальных услуг 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2568A115" w14:textId="77777777" w:rsidR="00B07AE1" w:rsidRDefault="0090739F" w:rsidP="00DD518F">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r w:rsidR="00631151">
              <w:t>;</w:t>
            </w:r>
          </w:p>
          <w:p w14:paraId="39F85C66" w14:textId="77777777" w:rsidR="00631151" w:rsidRPr="00633418" w:rsidRDefault="00631151" w:rsidP="00631151">
            <w:pPr>
              <w:autoSpaceDE w:val="0"/>
              <w:autoSpaceDN w:val="0"/>
              <w:adjustRightInd w:val="0"/>
              <w:jc w:val="both"/>
            </w:pPr>
            <w:r>
              <w:t>- п</w:t>
            </w:r>
            <w:r w:rsidRPr="00631151">
              <w:t xml:space="preserve">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w:t>
            </w:r>
            <w:r>
              <w:t>ч</w:t>
            </w:r>
            <w:r w:rsidRPr="00631151">
              <w:t>исле потребительской и пользовательской культуры</w:t>
            </w:r>
            <w:r>
              <w:t>.</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77777777" w:rsidR="001D6175" w:rsidRPr="00647818"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0A677425" w14:textId="65FE9B72" w:rsidR="003145FD" w:rsidRPr="00647818" w:rsidRDefault="003145FD" w:rsidP="00F7135D">
            <w:pPr>
              <w:autoSpaceDE w:val="0"/>
              <w:autoSpaceDN w:val="0"/>
              <w:adjustRightInd w:val="0"/>
              <w:jc w:val="both"/>
            </w:pPr>
            <w:r w:rsidRPr="00647818">
              <w:lastRenderedPageBreak/>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6FE1AC54" w:rsidR="005779A6" w:rsidRPr="00647818" w:rsidRDefault="005779A6" w:rsidP="00697E96">
            <w:pPr>
              <w:autoSpaceDE w:val="0"/>
              <w:autoSpaceDN w:val="0"/>
              <w:adjustRightInd w:val="0"/>
              <w:jc w:val="both"/>
            </w:pPr>
            <w:r w:rsidRPr="00647818">
              <w:t xml:space="preserve">- </w:t>
            </w:r>
            <w:r w:rsidR="007C1D56" w:rsidRPr="00647818">
              <w:t>количество государственных и муниципальных услуг,</w:t>
            </w:r>
            <w:r w:rsidR="00697E96" w:rsidRPr="00647818">
              <w:t xml:space="preserve"> в том числе консультаций,</w:t>
            </w:r>
            <w:r w:rsidR="007C1D56" w:rsidRPr="00647818">
              <w:t xml:space="preserve"> предоставлен</w:t>
            </w:r>
            <w:r w:rsidR="00697E96" w:rsidRPr="00647818">
              <w:t>ных</w:t>
            </w:r>
            <w:r w:rsidR="007C1D56" w:rsidRPr="00647818">
              <w:t xml:space="preserve"> на базе </w:t>
            </w:r>
            <w:r w:rsidR="00606DF4" w:rsidRPr="00606DF4">
              <w:t>МБУ «МФЦ в г. Череповце»</w:t>
            </w:r>
            <w:r w:rsidR="007C1D56" w:rsidRPr="00647818">
              <w:t xml:space="preserve"> за год</w:t>
            </w:r>
            <w:r w:rsidR="001D6175" w:rsidRPr="00647818">
              <w:t>;</w:t>
            </w:r>
          </w:p>
          <w:p w14:paraId="3F865029" w14:textId="1F2A3866" w:rsidR="001D6175" w:rsidRPr="00647818" w:rsidRDefault="001D6175" w:rsidP="00697E96">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r w:rsidR="00631151" w:rsidRPr="00647818">
              <w:t>;</w:t>
            </w:r>
          </w:p>
          <w:p w14:paraId="1EBE1A6D" w14:textId="77777777" w:rsidR="00631151" w:rsidRPr="00647818" w:rsidRDefault="00631151" w:rsidP="00697E96">
            <w:pPr>
              <w:autoSpaceDE w:val="0"/>
              <w:autoSpaceDN w:val="0"/>
              <w:adjustRightInd w:val="0"/>
              <w:jc w:val="both"/>
              <w:rPr>
                <w:spacing w:val="-2"/>
              </w:rPr>
            </w:pPr>
            <w:r w:rsidRPr="00647818">
              <w:t>- количество граждан, п</w:t>
            </w:r>
            <w:r w:rsidR="00EE3303" w:rsidRPr="00647818">
              <w:t>рошедших обучение по программе «Цифровой гражданин</w:t>
            </w:r>
            <w:r w:rsidR="00952842" w:rsidRPr="00647818">
              <w:t xml:space="preserve"> Вологодской области</w:t>
            </w:r>
            <w:r w:rsidR="00EE3303" w:rsidRPr="00647818">
              <w:t>»</w:t>
            </w:r>
            <w:r w:rsidRPr="00647818">
              <w:t>.</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77777777" w:rsidR="0090739F" w:rsidRPr="00647818" w:rsidRDefault="006B3B4D" w:rsidP="006B3B4D">
            <w:pPr>
              <w:autoSpaceDE w:val="0"/>
              <w:autoSpaceDN w:val="0"/>
              <w:adjustRightInd w:val="0"/>
            </w:pPr>
            <w:r>
              <w:t>2022</w:t>
            </w:r>
            <w:r w:rsidR="0002195A" w:rsidRPr="00647818">
              <w:t xml:space="preserve"> </w:t>
            </w:r>
            <w:r w:rsidR="0090739F" w:rsidRPr="00647818">
              <w:t>-</w:t>
            </w:r>
            <w:r w:rsidR="0002195A" w:rsidRPr="00647818">
              <w:t xml:space="preserve"> </w:t>
            </w:r>
            <w:r w:rsidR="001D6175" w:rsidRPr="00647818">
              <w:t>202</w:t>
            </w:r>
            <w:r>
              <w:t>4</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46FC406F" w:rsidR="00C867DB" w:rsidRPr="00950DDC" w:rsidRDefault="00C867DB" w:rsidP="00C867DB">
            <w:pPr>
              <w:autoSpaceDE w:val="0"/>
              <w:autoSpaceDN w:val="0"/>
              <w:adjustRightInd w:val="0"/>
            </w:pPr>
            <w:r w:rsidRPr="00950DDC">
              <w:t xml:space="preserve">Всего по подпрограмме 4 – </w:t>
            </w:r>
            <w:r w:rsidR="00EE392F">
              <w:rPr>
                <w:bCs/>
              </w:rPr>
              <w:t>197</w:t>
            </w:r>
            <w:r w:rsidR="007707F7" w:rsidRPr="006C5C24">
              <w:rPr>
                <w:bCs/>
              </w:rPr>
              <w:t xml:space="preserve"> </w:t>
            </w:r>
            <w:r w:rsidR="00EE392F">
              <w:rPr>
                <w:bCs/>
              </w:rPr>
              <w:t>944</w:t>
            </w:r>
            <w:r w:rsidR="00520008" w:rsidRPr="006C5C24">
              <w:rPr>
                <w:bCs/>
              </w:rPr>
              <w:t>,</w:t>
            </w:r>
            <w:r w:rsidR="00EE392F">
              <w:rPr>
                <w:bCs/>
              </w:rPr>
              <w:t>6</w:t>
            </w:r>
            <w:r w:rsidR="007707F7" w:rsidRPr="006C5C24">
              <w:t xml:space="preserve"> </w:t>
            </w:r>
            <w:r w:rsidRPr="00950DDC">
              <w:t>тыс. руб.,</w:t>
            </w:r>
          </w:p>
          <w:p w14:paraId="44419E33" w14:textId="77777777" w:rsidR="00C867DB" w:rsidRPr="00950DDC" w:rsidRDefault="00C867DB" w:rsidP="00C867DB">
            <w:pPr>
              <w:autoSpaceDE w:val="0"/>
              <w:autoSpaceDN w:val="0"/>
              <w:adjustRightInd w:val="0"/>
            </w:pPr>
            <w:r w:rsidRPr="00950DDC">
              <w:t xml:space="preserve">в том числе по годам: </w:t>
            </w:r>
          </w:p>
          <w:p w14:paraId="245EF407" w14:textId="354ABD88" w:rsidR="00631151" w:rsidRPr="00950DDC" w:rsidRDefault="00631151" w:rsidP="001B729F">
            <w:pPr>
              <w:autoSpaceDE w:val="0"/>
              <w:autoSpaceDN w:val="0"/>
              <w:adjustRightInd w:val="0"/>
            </w:pPr>
            <w:r w:rsidRPr="00950DDC">
              <w:t xml:space="preserve">2022 г. </w:t>
            </w:r>
            <w:r w:rsidR="00BD0120" w:rsidRPr="00950DDC">
              <w:t>–</w:t>
            </w:r>
            <w:r w:rsidRPr="00950DDC">
              <w:t xml:space="preserve"> </w:t>
            </w:r>
            <w:r w:rsidR="004B5A09">
              <w:t>91</w:t>
            </w:r>
            <w:r w:rsidR="00125A3A" w:rsidRPr="00950DDC">
              <w:t> </w:t>
            </w:r>
            <w:r w:rsidR="004B5A09">
              <w:t>287</w:t>
            </w:r>
            <w:r w:rsidR="00125A3A" w:rsidRPr="00950DDC">
              <w:t>,</w:t>
            </w:r>
            <w:r w:rsidR="004B5A09">
              <w:t>8</w:t>
            </w:r>
            <w:r w:rsidR="00BD0120" w:rsidRPr="00950DDC">
              <w:t xml:space="preserve"> тыс. руб.</w:t>
            </w:r>
            <w:r w:rsidR="00DB045D" w:rsidRPr="00950DDC">
              <w:t>;</w:t>
            </w:r>
          </w:p>
          <w:p w14:paraId="69C480CA" w14:textId="3894BB61" w:rsidR="00DB045D" w:rsidRDefault="00DB045D" w:rsidP="00D754DF">
            <w:pPr>
              <w:autoSpaceDE w:val="0"/>
              <w:autoSpaceDN w:val="0"/>
              <w:adjustRightInd w:val="0"/>
            </w:pPr>
            <w:r w:rsidRPr="00950DDC">
              <w:t xml:space="preserve">2023 г. </w:t>
            </w:r>
            <w:r w:rsidR="00D754DF" w:rsidRPr="00950DDC">
              <w:t xml:space="preserve">– </w:t>
            </w:r>
            <w:r w:rsidR="004B5A09">
              <w:t>91</w:t>
            </w:r>
            <w:r w:rsidR="00125A3A" w:rsidRPr="00950DDC">
              <w:t> </w:t>
            </w:r>
            <w:r w:rsidR="004B5A09">
              <w:t>287</w:t>
            </w:r>
            <w:r w:rsidR="00125A3A" w:rsidRPr="00950DDC">
              <w:t>,</w:t>
            </w:r>
            <w:r w:rsidR="004B5A09">
              <w:t>8</w:t>
            </w:r>
            <w:r w:rsidR="00520008" w:rsidRPr="00950DDC">
              <w:t xml:space="preserve"> тыс. руб.</w:t>
            </w:r>
            <w:r w:rsidR="006B3B4D">
              <w:t>;</w:t>
            </w:r>
          </w:p>
          <w:p w14:paraId="328DB3D4" w14:textId="66429DA7" w:rsidR="006B3B4D" w:rsidRPr="00950DDC" w:rsidRDefault="006B3B4D" w:rsidP="004B5A09">
            <w:pPr>
              <w:autoSpaceDE w:val="0"/>
              <w:autoSpaceDN w:val="0"/>
              <w:adjustRightInd w:val="0"/>
            </w:pPr>
            <w:r>
              <w:t xml:space="preserve">2024 г. – </w:t>
            </w:r>
            <w:r w:rsidR="004B5A09">
              <w:t>15</w:t>
            </w:r>
            <w:r w:rsidR="00EE1A4C">
              <w:t> </w:t>
            </w:r>
            <w:r w:rsidR="004B5A09">
              <w:t>369</w:t>
            </w:r>
            <w:r w:rsidR="00EE1A4C">
              <w:t>,</w:t>
            </w:r>
            <w:r w:rsidR="004B5A09">
              <w:t>0</w:t>
            </w:r>
            <w:r w:rsidR="00EE1A4C">
              <w:t xml:space="preserve"> </w:t>
            </w:r>
            <w:r>
              <w:t>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02255242" w:rsidR="007B068B" w:rsidRPr="00950DDC" w:rsidRDefault="007B068B" w:rsidP="007B068B">
            <w:pPr>
              <w:autoSpaceDE w:val="0"/>
              <w:autoSpaceDN w:val="0"/>
              <w:adjustRightInd w:val="0"/>
            </w:pPr>
            <w:r w:rsidRPr="00950DDC">
              <w:t xml:space="preserve">Всего по подпрограмме 4 – </w:t>
            </w:r>
            <w:r w:rsidR="004B5A09">
              <w:rPr>
                <w:bCs/>
              </w:rPr>
              <w:t>33</w:t>
            </w:r>
            <w:r w:rsidR="006C5C24">
              <w:rPr>
                <w:bCs/>
              </w:rPr>
              <w:t> </w:t>
            </w:r>
            <w:r w:rsidR="004B5A09">
              <w:rPr>
                <w:bCs/>
              </w:rPr>
              <w:t>507</w:t>
            </w:r>
            <w:r w:rsidR="006C5C24">
              <w:rPr>
                <w:bCs/>
              </w:rPr>
              <w:t>,</w:t>
            </w:r>
            <w:r w:rsidR="004B5A09">
              <w:rPr>
                <w:bCs/>
              </w:rPr>
              <w:t>0</w:t>
            </w:r>
            <w:r w:rsidR="00215AA9" w:rsidRPr="006C5C24">
              <w:t xml:space="preserve"> </w:t>
            </w:r>
            <w:r w:rsidRPr="00950DDC">
              <w:t>тыс. руб.,</w:t>
            </w:r>
          </w:p>
          <w:p w14:paraId="5B6AA152" w14:textId="77777777" w:rsidR="007B068B" w:rsidRPr="00950DDC" w:rsidRDefault="007B068B" w:rsidP="007B068B">
            <w:pPr>
              <w:autoSpaceDE w:val="0"/>
              <w:autoSpaceDN w:val="0"/>
              <w:adjustRightInd w:val="0"/>
            </w:pPr>
            <w:r w:rsidRPr="00950DDC">
              <w:t xml:space="preserve">в том числе по годам: </w:t>
            </w:r>
          </w:p>
          <w:p w14:paraId="24BBA400" w14:textId="18FA2858" w:rsidR="00631151" w:rsidRPr="00950DDC" w:rsidRDefault="00631151" w:rsidP="00AE489A">
            <w:pPr>
              <w:autoSpaceDE w:val="0"/>
              <w:autoSpaceDN w:val="0"/>
              <w:adjustRightInd w:val="0"/>
            </w:pPr>
            <w:r w:rsidRPr="00950DDC">
              <w:t xml:space="preserve">2022 г. </w:t>
            </w:r>
            <w:r w:rsidR="00BD0120" w:rsidRPr="00950DDC">
              <w:t xml:space="preserve">– </w:t>
            </w:r>
            <w:r w:rsidR="004B5A09">
              <w:t>11</w:t>
            </w:r>
            <w:r w:rsidR="00520008" w:rsidRPr="00950DDC">
              <w:t> </w:t>
            </w:r>
            <w:r w:rsidR="004B5A09">
              <w:t>169</w:t>
            </w:r>
            <w:r w:rsidR="00520008" w:rsidRPr="00950DDC">
              <w:t>,</w:t>
            </w:r>
            <w:r w:rsidR="004B5A09">
              <w:t>0</w:t>
            </w:r>
            <w:r w:rsidR="00BD0120" w:rsidRPr="00950DDC">
              <w:t xml:space="preserve"> тыс. руб.</w:t>
            </w:r>
            <w:r w:rsidR="00DB045D" w:rsidRPr="00950DDC">
              <w:t>;</w:t>
            </w:r>
          </w:p>
          <w:p w14:paraId="4D8F6C57" w14:textId="7E816321" w:rsidR="00DB045D" w:rsidRDefault="00DB045D" w:rsidP="00D754DF">
            <w:pPr>
              <w:autoSpaceDE w:val="0"/>
              <w:autoSpaceDN w:val="0"/>
              <w:adjustRightInd w:val="0"/>
            </w:pPr>
            <w:r w:rsidRPr="00950DDC">
              <w:t xml:space="preserve">2023 г. </w:t>
            </w:r>
            <w:r w:rsidR="004B5A09">
              <w:t>– 11</w:t>
            </w:r>
            <w:r w:rsidR="00520008" w:rsidRPr="00950DDC">
              <w:t> </w:t>
            </w:r>
            <w:r w:rsidR="004B5A09">
              <w:t>169</w:t>
            </w:r>
            <w:r w:rsidR="00520008" w:rsidRPr="00950DDC">
              <w:t>,</w:t>
            </w:r>
            <w:r w:rsidR="004B5A09">
              <w:t>0</w:t>
            </w:r>
            <w:r w:rsidR="00520008" w:rsidRPr="00950DDC">
              <w:t xml:space="preserve"> тыс. руб.</w:t>
            </w:r>
            <w:r w:rsidR="006B3B4D">
              <w:t>;</w:t>
            </w:r>
          </w:p>
          <w:p w14:paraId="123C255E" w14:textId="5C02A198" w:rsidR="006B3B4D" w:rsidRPr="00950DDC" w:rsidRDefault="006B3B4D" w:rsidP="004B5A09">
            <w:pPr>
              <w:autoSpaceDE w:val="0"/>
              <w:autoSpaceDN w:val="0"/>
              <w:adjustRightInd w:val="0"/>
            </w:pPr>
            <w:r w:rsidRPr="006B3B4D">
              <w:t xml:space="preserve">2024 г. – </w:t>
            </w:r>
            <w:r w:rsidR="004B5A09">
              <w:t>11 169,0</w:t>
            </w:r>
            <w:r w:rsidR="005C357A">
              <w:t xml:space="preserve"> </w:t>
            </w:r>
            <w:r w:rsidRPr="006B3B4D">
              <w:t>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77777777" w:rsidR="00D8144B" w:rsidRPr="00647818"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6A6F8998" w:rsidR="00C35D65" w:rsidRPr="00647818" w:rsidRDefault="00E1648D" w:rsidP="00140C55">
            <w:pPr>
              <w:autoSpaceDE w:val="0"/>
              <w:autoSpaceDN w:val="0"/>
              <w:adjustRightInd w:val="0"/>
            </w:pPr>
            <w:r w:rsidRPr="00647818">
              <w:t xml:space="preserve">- обеспечить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r w:rsidR="006B3B4D">
              <w:t xml:space="preserve"> к 2024</w:t>
            </w:r>
            <w:r w:rsidR="00675EDC" w:rsidRPr="00647818">
              <w:t xml:space="preserve"> году</w:t>
            </w:r>
            <w:r w:rsidR="00C35D65" w:rsidRPr="00647818">
              <w:t>;</w:t>
            </w:r>
          </w:p>
          <w:p w14:paraId="684845A0" w14:textId="6B9E377F" w:rsidR="005779A6" w:rsidRPr="00647818" w:rsidRDefault="005779A6" w:rsidP="007C1D56">
            <w:pPr>
              <w:autoSpaceDE w:val="0"/>
              <w:autoSpaceDN w:val="0"/>
              <w:adjustRightInd w:val="0"/>
            </w:pPr>
            <w:r w:rsidRPr="00647818">
              <w:t xml:space="preserve">- обеспечить </w:t>
            </w:r>
            <w:r w:rsidR="007C1D56" w:rsidRPr="00647818">
              <w:t>организацию предоставления государственных и муниципальных услуг</w:t>
            </w:r>
            <w:r w:rsidR="00697E96" w:rsidRPr="00647818">
              <w:t>, в том числе консультаций,</w:t>
            </w:r>
            <w:r w:rsidR="007C1D56" w:rsidRPr="00647818">
              <w:t xml:space="preserve"> на базе </w:t>
            </w:r>
            <w:r w:rsidR="00D87483" w:rsidRPr="00D87483">
              <w:t>МБУ «МФЦ в г. Череповце»</w:t>
            </w:r>
            <w:r w:rsidR="007C1D56" w:rsidRPr="00647818">
              <w:t xml:space="preserve"> не менее </w:t>
            </w:r>
            <w:r w:rsidR="005C357A">
              <w:t>435</w:t>
            </w:r>
            <w:r w:rsidR="0019514C" w:rsidRPr="006C5C24">
              <w:t xml:space="preserve"> </w:t>
            </w:r>
            <w:r w:rsidR="005C357A">
              <w:t>704</w:t>
            </w:r>
            <w:r w:rsidR="007C1D56" w:rsidRPr="006C5C24">
              <w:t xml:space="preserve"> </w:t>
            </w:r>
            <w:r w:rsidR="007C1D56" w:rsidRPr="001A2687">
              <w:t>в год</w:t>
            </w:r>
            <w:r w:rsidR="007A0343" w:rsidRPr="00647818">
              <w:t>;</w:t>
            </w:r>
          </w:p>
          <w:p w14:paraId="37A40782" w14:textId="19C94CB2" w:rsidR="007A0343" w:rsidRPr="00647818" w:rsidRDefault="00631151" w:rsidP="007C1D56">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r w:rsidRPr="00647818">
              <w:t>;</w:t>
            </w:r>
          </w:p>
          <w:p w14:paraId="2AC0CDC9" w14:textId="77777777" w:rsidR="00631151" w:rsidRPr="00647818" w:rsidRDefault="00AC7277" w:rsidP="006B3B4D">
            <w:pPr>
              <w:autoSpaceDE w:val="0"/>
              <w:autoSpaceDN w:val="0"/>
              <w:adjustRightInd w:val="0"/>
            </w:pPr>
            <w:r w:rsidRPr="00647818">
              <w:t xml:space="preserve">- </w:t>
            </w:r>
            <w:r w:rsidR="00357072" w:rsidRPr="00647818">
              <w:t xml:space="preserve">обеспечить </w:t>
            </w:r>
            <w:r w:rsidRPr="00647818">
              <w:t>подготовк</w:t>
            </w:r>
            <w:r w:rsidR="00357072" w:rsidRPr="00647818">
              <w:t>у</w:t>
            </w:r>
            <w:r w:rsidRPr="00647818">
              <w:t xml:space="preserve"> не менее </w:t>
            </w:r>
            <w:r w:rsidR="002B0F13" w:rsidRPr="00647818">
              <w:t>33</w:t>
            </w:r>
            <w:r w:rsidR="00A23ABA" w:rsidRPr="00647818">
              <w:t>0</w:t>
            </w:r>
            <w:r w:rsidRPr="00647818">
              <w:t xml:space="preserve"> жителей города по программе развития компетенций цифровой экономики «Цифровой гражданин Вологодской области»</w:t>
            </w:r>
            <w:r w:rsidR="002B0F13" w:rsidRPr="00647818">
              <w:t xml:space="preserve"> ежегодно</w:t>
            </w:r>
            <w:r w:rsidR="00797F56">
              <w:t>.</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lastRenderedPageBreak/>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77777777"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45729E">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2153022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w:t>
      </w:r>
      <w:r w:rsidRPr="00633418">
        <w:rPr>
          <w:spacing w:val="-6"/>
          <w:sz w:val="26"/>
          <w:szCs w:val="26"/>
        </w:rPr>
        <w:lastRenderedPageBreak/>
        <w:t>лением Правительства РФ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77777777" w:rsidR="0090739F" w:rsidRPr="00633418" w:rsidRDefault="007A1EAE" w:rsidP="003D4464">
      <w:pPr>
        <w:tabs>
          <w:tab w:val="left" w:pos="567"/>
          <w:tab w:val="left" w:pos="930"/>
        </w:tabs>
        <w:ind w:firstLine="700"/>
        <w:jc w:val="both"/>
        <w:rPr>
          <w:spacing w:val="-6"/>
          <w:sz w:val="26"/>
          <w:szCs w:val="26"/>
        </w:rPr>
      </w:pPr>
      <w:r w:rsidRPr="00633418">
        <w:rPr>
          <w:spacing w:val="-6"/>
          <w:sz w:val="26"/>
          <w:szCs w:val="26"/>
        </w:rPr>
        <w:t xml:space="preserve">По состоянию на </w:t>
      </w:r>
      <w:r w:rsidR="004B19D4">
        <w:rPr>
          <w:spacing w:val="-6"/>
          <w:sz w:val="26"/>
          <w:szCs w:val="26"/>
        </w:rPr>
        <w:t>начало</w:t>
      </w:r>
      <w:r w:rsidR="006B3B4D">
        <w:rPr>
          <w:spacing w:val="-6"/>
          <w:sz w:val="26"/>
          <w:szCs w:val="26"/>
        </w:rPr>
        <w:t xml:space="preserve"> 2021</w:t>
      </w:r>
      <w:r w:rsidR="00BF607B">
        <w:rPr>
          <w:spacing w:val="-6"/>
          <w:sz w:val="26"/>
          <w:szCs w:val="26"/>
        </w:rPr>
        <w:t xml:space="preserve"> года</w:t>
      </w:r>
      <w:r w:rsidRPr="00633418">
        <w:rPr>
          <w:spacing w:val="-6"/>
          <w:sz w:val="26"/>
          <w:szCs w:val="26"/>
        </w:rPr>
        <w:t xml:space="preserve"> в городе функционирует 7</w:t>
      </w:r>
      <w:r w:rsidR="00BF607B">
        <w:rPr>
          <w:spacing w:val="-6"/>
          <w:sz w:val="26"/>
          <w:szCs w:val="26"/>
        </w:rPr>
        <w:t>9</w:t>
      </w:r>
      <w:r w:rsidRPr="00633418">
        <w:rPr>
          <w:spacing w:val="-6"/>
          <w:sz w:val="26"/>
          <w:szCs w:val="26"/>
        </w:rPr>
        <w:t xml:space="preserve"> «ок</w:t>
      </w:r>
      <w:r w:rsidR="00BF607B">
        <w:rPr>
          <w:spacing w:val="-6"/>
          <w:sz w:val="26"/>
          <w:szCs w:val="26"/>
        </w:rPr>
        <w:t>о</w:t>
      </w:r>
      <w:r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Pr="00633418">
        <w:rPr>
          <w:spacing w:val="-6"/>
          <w:sz w:val="26"/>
          <w:szCs w:val="26"/>
        </w:rPr>
        <w:t xml:space="preserve">в </w:t>
      </w:r>
      <w:r w:rsidR="00BF607B">
        <w:rPr>
          <w:spacing w:val="-6"/>
          <w:sz w:val="26"/>
          <w:szCs w:val="26"/>
        </w:rPr>
        <w:t xml:space="preserve">территориальном обособленном структурном подразделении </w:t>
      </w:r>
      <w:r w:rsidRPr="00633418">
        <w:rPr>
          <w:spacing w:val="-6"/>
          <w:sz w:val="26"/>
          <w:szCs w:val="26"/>
        </w:rPr>
        <w:t>№1</w:t>
      </w:r>
      <w:r w:rsidR="00BF607B">
        <w:rPr>
          <w:spacing w:val="-6"/>
          <w:sz w:val="26"/>
          <w:szCs w:val="26"/>
        </w:rPr>
        <w:t xml:space="preserve"> (далее – ТОСП)</w:t>
      </w:r>
      <w:r w:rsidRPr="00633418">
        <w:rPr>
          <w:spacing w:val="-6"/>
          <w:sz w:val="26"/>
          <w:szCs w:val="26"/>
        </w:rPr>
        <w:t>,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Pr="00633418">
        <w:rPr>
          <w:spacing w:val="-6"/>
          <w:sz w:val="26"/>
          <w:szCs w:val="26"/>
        </w:rPr>
        <w:t>в ТОСП № 2, расположенном в зашекснинском районе города</w:t>
      </w:r>
      <w:r w:rsidR="00BF607B">
        <w:rPr>
          <w:spacing w:val="-6"/>
          <w:sz w:val="26"/>
          <w:szCs w:val="26"/>
        </w:rPr>
        <w:t xml:space="preserve">, а также </w:t>
      </w:r>
      <w:r w:rsidR="00BF607B" w:rsidRPr="00BF607B">
        <w:rPr>
          <w:spacing w:val="-6"/>
          <w:sz w:val="26"/>
          <w:szCs w:val="26"/>
        </w:rPr>
        <w:t>центр оказания услуг для бизнеса на территории Сбербанка России</w:t>
      </w:r>
      <w:r w:rsidR="007C6D19">
        <w:rPr>
          <w:spacing w:val="-6"/>
          <w:sz w:val="26"/>
          <w:szCs w:val="26"/>
        </w:rPr>
        <w:t xml:space="preserve"> (далее – ЦОУ)</w:t>
      </w:r>
      <w:r w:rsidRPr="00633418">
        <w:rPr>
          <w:spacing w:val="-6"/>
          <w:sz w:val="26"/>
          <w:szCs w:val="26"/>
        </w:rPr>
        <w:t>.</w:t>
      </w:r>
      <w:r w:rsidR="00F56A99" w:rsidRPr="00633418">
        <w:rPr>
          <w:spacing w:val="-6"/>
          <w:sz w:val="26"/>
          <w:szCs w:val="26"/>
        </w:rPr>
        <w:t xml:space="preserve">  </w:t>
      </w:r>
      <w:r w:rsidR="0090739F" w:rsidRPr="00633418">
        <w:rPr>
          <w:spacing w:val="-6"/>
          <w:sz w:val="26"/>
          <w:szCs w:val="26"/>
        </w:rPr>
        <w:t xml:space="preserve"> </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ть расширенный спектр возможностей при обращении за получением государственных и муниципальных услуг (в т.ч.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77777777" w:rsidR="00472B9C" w:rsidRPr="00633418" w:rsidRDefault="00797F56" w:rsidP="003D4464">
      <w:pPr>
        <w:tabs>
          <w:tab w:val="left" w:pos="567"/>
        </w:tabs>
        <w:ind w:firstLine="700"/>
        <w:jc w:val="both"/>
        <w:rPr>
          <w:bCs/>
          <w:sz w:val="26"/>
          <w:szCs w:val="26"/>
        </w:rPr>
      </w:pPr>
      <w:r>
        <w:rPr>
          <w:bCs/>
          <w:sz w:val="26"/>
          <w:szCs w:val="26"/>
        </w:rPr>
        <w:t xml:space="preserve">Дальнейшее развитие предоставления муниципальных услуг в электронном виде планируется в рамках </w:t>
      </w:r>
      <w:r w:rsidRPr="00797F56">
        <w:rPr>
          <w:bCs/>
          <w:sz w:val="26"/>
          <w:szCs w:val="26"/>
        </w:rPr>
        <w:t>Федерального проекта «Цифровое государственное управление» национальной программы «Цифровая экономика Российской Федерации»</w:t>
      </w:r>
      <w:r>
        <w:rPr>
          <w:rFonts w:ascii="Arial" w:hAnsi="Arial" w:cs="Arial"/>
          <w:color w:val="333333"/>
          <w:shd w:val="clear" w:color="auto" w:fill="FFFFFF"/>
        </w:rPr>
        <w:t xml:space="preserve"> </w:t>
      </w:r>
      <w:r w:rsidRPr="00797F56">
        <w:rPr>
          <w:color w:val="333333"/>
          <w:sz w:val="26"/>
          <w:szCs w:val="26"/>
          <w:shd w:val="clear" w:color="auto" w:fill="FFFFFF"/>
        </w:rPr>
        <w:t>посредством реализации</w:t>
      </w:r>
      <w:r>
        <w:rPr>
          <w:rFonts w:ascii="Arial" w:hAnsi="Arial" w:cs="Arial"/>
          <w:color w:val="333333"/>
          <w:shd w:val="clear" w:color="auto" w:fill="FFFFFF"/>
        </w:rPr>
        <w:t xml:space="preserve"> </w:t>
      </w:r>
      <w:r>
        <w:rPr>
          <w:bCs/>
          <w:sz w:val="26"/>
          <w:szCs w:val="26"/>
        </w:rPr>
        <w:t>мероприятий по ц</w:t>
      </w:r>
      <w:r w:rsidRPr="00797F56">
        <w:rPr>
          <w:bCs/>
          <w:sz w:val="26"/>
          <w:szCs w:val="26"/>
        </w:rPr>
        <w:t>ифровой трансформации государственных и муниципальных услуг</w:t>
      </w:r>
      <w:r>
        <w:rPr>
          <w:bCs/>
          <w:sz w:val="26"/>
          <w:szCs w:val="26"/>
        </w:rPr>
        <w:t>.</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lastRenderedPageBreak/>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024B78FD" w14:textId="77777777" w:rsidR="0090739F" w:rsidRPr="00633418" w:rsidRDefault="0090739F" w:rsidP="003D4464">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доступности муниципальных услуг.</w:t>
      </w:r>
    </w:p>
    <w:p w14:paraId="246D3DC8" w14:textId="77777777" w:rsidR="0090739F" w:rsidRPr="00633418" w:rsidRDefault="0090739F" w:rsidP="003D4464">
      <w:pPr>
        <w:ind w:firstLine="700"/>
        <w:jc w:val="both"/>
        <w:rPr>
          <w:sz w:val="26"/>
          <w:szCs w:val="26"/>
        </w:rPr>
      </w:pPr>
      <w:r w:rsidRPr="00633418">
        <w:rPr>
          <w:sz w:val="26"/>
          <w:szCs w:val="26"/>
        </w:rP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14:paraId="0DE7DA28" w14:textId="77777777" w:rsidR="0090739F" w:rsidRPr="00633418" w:rsidRDefault="0090739F" w:rsidP="003D4464">
      <w:pPr>
        <w:ind w:firstLine="700"/>
        <w:jc w:val="both"/>
        <w:rPr>
          <w:rFonts w:eastAsia="Calibri"/>
          <w:sz w:val="26"/>
          <w:szCs w:val="26"/>
        </w:rPr>
      </w:pPr>
      <w:r w:rsidRPr="00633418">
        <w:rPr>
          <w:rFonts w:eastAsia="Calibri"/>
          <w:sz w:val="26"/>
          <w:szCs w:val="26"/>
        </w:rPr>
        <w:t>- сложность процедур предоставления муниципальных услуг;</w:t>
      </w:r>
    </w:p>
    <w:p w14:paraId="12A8F95D" w14:textId="77777777" w:rsidR="0090739F" w:rsidRPr="00633418" w:rsidRDefault="0090739F" w:rsidP="003D4464">
      <w:pPr>
        <w:ind w:firstLine="700"/>
        <w:jc w:val="both"/>
        <w:rPr>
          <w:rFonts w:eastAsia="Calibri"/>
          <w:sz w:val="26"/>
          <w:szCs w:val="26"/>
        </w:rPr>
      </w:pPr>
      <w:r w:rsidRPr="00633418">
        <w:rPr>
          <w:rFonts w:eastAsia="Calibri"/>
          <w:sz w:val="26"/>
          <w:szCs w:val="26"/>
        </w:rPr>
        <w:t>- длительность сроков предоставления муниципальных услуг;</w:t>
      </w:r>
    </w:p>
    <w:p w14:paraId="77732D8A" w14:textId="77777777" w:rsidR="0090739F" w:rsidRPr="00633418" w:rsidRDefault="0090739F" w:rsidP="003D4464">
      <w:pPr>
        <w:ind w:firstLine="700"/>
        <w:jc w:val="both"/>
        <w:rPr>
          <w:rFonts w:eastAsia="Calibri"/>
          <w:sz w:val="26"/>
          <w:szCs w:val="26"/>
        </w:rPr>
      </w:pPr>
      <w:r w:rsidRPr="00633418">
        <w:rPr>
          <w:rFonts w:eastAsia="Calibri"/>
          <w:sz w:val="26"/>
          <w:szCs w:val="26"/>
        </w:rPr>
        <w:t>- низкий уровень комфортности получения муниципальных услуг;</w:t>
      </w:r>
    </w:p>
    <w:p w14:paraId="18A6EF49" w14:textId="77777777" w:rsidR="0090739F" w:rsidRPr="00633418" w:rsidRDefault="0090739F" w:rsidP="003D4464">
      <w:pPr>
        <w:ind w:firstLine="700"/>
        <w:jc w:val="both"/>
        <w:rPr>
          <w:rFonts w:eastAsia="Calibri"/>
          <w:sz w:val="26"/>
          <w:szCs w:val="26"/>
        </w:rPr>
      </w:pPr>
      <w:r w:rsidRPr="00633418">
        <w:rPr>
          <w:rFonts w:eastAsia="Calibri"/>
          <w:sz w:val="26"/>
          <w:szCs w:val="26"/>
        </w:rPr>
        <w:t>- проблема информированности о порядке, способах и условиях получения муниципальных услуг;</w:t>
      </w:r>
    </w:p>
    <w:p w14:paraId="57368994" w14:textId="77777777" w:rsidR="0090739F" w:rsidRPr="00633418" w:rsidRDefault="0090739F" w:rsidP="003D4464">
      <w:pPr>
        <w:ind w:firstLine="700"/>
        <w:jc w:val="both"/>
        <w:rPr>
          <w:sz w:val="26"/>
          <w:szCs w:val="26"/>
        </w:rPr>
      </w:pPr>
      <w:r w:rsidRPr="00633418">
        <w:rPr>
          <w:sz w:val="26"/>
          <w:szCs w:val="26"/>
        </w:rPr>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14:paraId="6248C63C"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 невозможность использования при предоставлении муниципальных услуг современных информационных технологий и ресурсов. </w:t>
      </w:r>
    </w:p>
    <w:p w14:paraId="1CE9D2FA" w14:textId="77777777" w:rsidR="0090739F" w:rsidRPr="00633418" w:rsidRDefault="0090739F" w:rsidP="003D4464">
      <w:pPr>
        <w:autoSpaceDE w:val="0"/>
        <w:autoSpaceDN w:val="0"/>
        <w:adjustRightInd w:val="0"/>
        <w:ind w:firstLine="700"/>
        <w:jc w:val="both"/>
        <w:rPr>
          <w:sz w:val="26"/>
          <w:szCs w:val="26"/>
        </w:rPr>
      </w:pPr>
      <w:r w:rsidRPr="00633418">
        <w:rPr>
          <w:sz w:val="26"/>
          <w:szCs w:val="26"/>
        </w:rPr>
        <w:t xml:space="preserve">Кроме того, несмотря на то, что в большинстве органы мэрии используют ведомственные базы данных, информация из них не может быть получена и использована другими ведомствами.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77777777"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направлена на достижение следующих целей:</w:t>
      </w:r>
    </w:p>
    <w:p w14:paraId="01198D80" w14:textId="01C0F1A7" w:rsidR="0090739F"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122EDF" w:rsidRPr="00633418">
        <w:rPr>
          <w:sz w:val="26"/>
          <w:szCs w:val="26"/>
        </w:rPr>
        <w:t>;</w:t>
      </w:r>
    </w:p>
    <w:p w14:paraId="4C560EB0" w14:textId="77777777" w:rsidR="00EE3303" w:rsidRPr="00633418" w:rsidRDefault="00EE3303" w:rsidP="00952842">
      <w:pPr>
        <w:autoSpaceDE w:val="0"/>
        <w:autoSpaceDN w:val="0"/>
        <w:adjustRightInd w:val="0"/>
        <w:ind w:firstLine="709"/>
        <w:jc w:val="both"/>
        <w:outlineLvl w:val="1"/>
        <w:rPr>
          <w:sz w:val="26"/>
          <w:szCs w:val="26"/>
        </w:rPr>
      </w:pPr>
      <w:r>
        <w:rPr>
          <w:sz w:val="26"/>
          <w:szCs w:val="26"/>
        </w:rPr>
        <w:t>с</w:t>
      </w:r>
      <w:r w:rsidRPr="00EE3303">
        <w:rPr>
          <w:sz w:val="26"/>
          <w:szCs w:val="26"/>
        </w:rPr>
        <w:t>одействие гражданам в освоении цифровой грамотности и компетенций цифровой экономики</w:t>
      </w:r>
      <w:r>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организация предоставления муниципальных услуг в электронной форме;</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lastRenderedPageBreak/>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5BCA1464" w14:textId="6E32472F"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не менее 6,5 часов работы каждого окна приема заявителей в </w:t>
      </w:r>
      <w:r w:rsidR="00D87483" w:rsidRPr="00D87483">
        <w:rPr>
          <w:sz w:val="26"/>
          <w:szCs w:val="26"/>
        </w:rPr>
        <w:t>МБУ «МФЦ в г. Череповце»</w:t>
      </w:r>
      <w:r w:rsidRPr="00797F56">
        <w:rPr>
          <w:sz w:val="26"/>
          <w:szCs w:val="26"/>
        </w:rPr>
        <w:t xml:space="preserve"> в день к 2024 году;</w:t>
      </w:r>
    </w:p>
    <w:p w14:paraId="727D281A" w14:textId="2B0F59CD"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обеспечить организацию предоставления государственных и муниципальных услуг, в том числе консультаций, на базе </w:t>
      </w:r>
      <w:r w:rsidR="00D87483" w:rsidRPr="00D87483">
        <w:rPr>
          <w:sz w:val="26"/>
          <w:szCs w:val="26"/>
        </w:rPr>
        <w:t>МБУ «МФЦ в г. Череповце»</w:t>
      </w:r>
      <w:r w:rsidR="005C357A">
        <w:rPr>
          <w:sz w:val="26"/>
          <w:szCs w:val="26"/>
        </w:rPr>
        <w:t xml:space="preserve"> не менее 43</w:t>
      </w:r>
      <w:r w:rsidRPr="00797F56">
        <w:rPr>
          <w:sz w:val="26"/>
          <w:szCs w:val="26"/>
        </w:rPr>
        <w:t xml:space="preserve">5 </w:t>
      </w:r>
      <w:r w:rsidR="005C357A">
        <w:rPr>
          <w:sz w:val="26"/>
          <w:szCs w:val="26"/>
        </w:rPr>
        <w:t>704</w:t>
      </w:r>
      <w:r w:rsidRPr="00797F56">
        <w:rPr>
          <w:sz w:val="26"/>
          <w:szCs w:val="26"/>
        </w:rPr>
        <w:t xml:space="preserve"> в год;</w:t>
      </w:r>
    </w:p>
    <w:p w14:paraId="4678743E"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p>
    <w:p w14:paraId="16103FAC" w14:textId="77777777" w:rsidR="00297FD4" w:rsidRPr="00647818" w:rsidRDefault="00797F56" w:rsidP="00797F56">
      <w:pPr>
        <w:autoSpaceDE w:val="0"/>
        <w:autoSpaceDN w:val="0"/>
        <w:adjustRightInd w:val="0"/>
        <w:ind w:firstLine="709"/>
        <w:jc w:val="both"/>
        <w:outlineLvl w:val="1"/>
        <w:rPr>
          <w:sz w:val="26"/>
          <w:szCs w:val="26"/>
        </w:rPr>
      </w:pPr>
      <w:r w:rsidRPr="00797F56">
        <w:rPr>
          <w:sz w:val="26"/>
          <w:szCs w:val="26"/>
        </w:rPr>
        <w:t>обеспечить подготовку не менее 330 жителей города по программе развития компетенций цифровой экономики «Цифровой гражданин Вологодской области» ежегодно</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77777777" w:rsidR="007E056D" w:rsidRPr="00633418"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56BE3D66" w:rsidR="007E056D" w:rsidRPr="00633418" w:rsidRDefault="00697E96" w:rsidP="00952842">
      <w:pPr>
        <w:autoSpaceDE w:val="0"/>
        <w:autoSpaceDN w:val="0"/>
        <w:adjustRightInd w:val="0"/>
        <w:ind w:firstLine="709"/>
        <w:jc w:val="both"/>
        <w:rPr>
          <w:sz w:val="26"/>
          <w:szCs w:val="26"/>
        </w:rPr>
      </w:pPr>
      <w:r w:rsidRPr="00633418">
        <w:rPr>
          <w:sz w:val="26"/>
          <w:szCs w:val="26"/>
        </w:rPr>
        <w:t xml:space="preserve">количество государственных и муниципальных услуг, в том числе консультаций, предоставленных на базе </w:t>
      </w:r>
      <w:r w:rsidR="00D87483" w:rsidRPr="00D87483">
        <w:rPr>
          <w:sz w:val="26"/>
          <w:szCs w:val="26"/>
        </w:rPr>
        <w:t>МБУ «МФЦ в г. Череповце»</w:t>
      </w:r>
      <w:r w:rsidRPr="00633418">
        <w:rPr>
          <w:sz w:val="26"/>
          <w:szCs w:val="26"/>
        </w:rPr>
        <w:t xml:space="preserve"> за год</w:t>
      </w:r>
      <w:r w:rsidR="000B690F">
        <w:rPr>
          <w:sz w:val="26"/>
          <w:szCs w:val="26"/>
        </w:rPr>
        <w:t>;</w:t>
      </w:r>
    </w:p>
    <w:p w14:paraId="7D227747" w14:textId="74EA4BED" w:rsidR="00EE3303" w:rsidRDefault="007E056D" w:rsidP="00952842">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78148F">
        <w:rPr>
          <w:sz w:val="26"/>
          <w:szCs w:val="26"/>
        </w:rPr>
        <w:t>;</w:t>
      </w:r>
    </w:p>
    <w:p w14:paraId="2E46DED9" w14:textId="77777777" w:rsidR="005779A6" w:rsidRPr="00633418" w:rsidRDefault="00EE3303" w:rsidP="00952842">
      <w:pPr>
        <w:autoSpaceDE w:val="0"/>
        <w:autoSpaceDN w:val="0"/>
        <w:adjustRightInd w:val="0"/>
        <w:ind w:firstLine="709"/>
        <w:jc w:val="both"/>
        <w:rPr>
          <w:sz w:val="26"/>
          <w:szCs w:val="26"/>
        </w:rPr>
      </w:pPr>
      <w:r w:rsidRPr="00EE3303">
        <w:rPr>
          <w:sz w:val="26"/>
          <w:szCs w:val="26"/>
        </w:rPr>
        <w:t>количество граждан, прошедших обучение по программе «Цифровой гражданин</w:t>
      </w:r>
      <w:r w:rsidR="00952842">
        <w:rPr>
          <w:sz w:val="26"/>
          <w:szCs w:val="26"/>
        </w:rPr>
        <w:t xml:space="preserve"> Вологодской области</w:t>
      </w:r>
      <w:r w:rsidRPr="00EE3303">
        <w:rPr>
          <w:sz w:val="26"/>
          <w:szCs w:val="26"/>
        </w:rPr>
        <w:t>»</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21" w:history="1">
        <w:r w:rsidR="00297FD4" w:rsidRPr="00633418">
          <w:rPr>
            <w:sz w:val="26"/>
            <w:szCs w:val="26"/>
          </w:rPr>
          <w:t>приложении</w:t>
        </w:r>
        <w:r w:rsidRPr="00633418">
          <w:rPr>
            <w:sz w:val="26"/>
            <w:szCs w:val="26"/>
          </w:rPr>
          <w:t xml:space="preserve"> </w:t>
        </w:r>
      </w:hyperlink>
      <w:hyperlink r:id="rId22"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7CD2F22D" w14:textId="77777777" w:rsidR="00952842" w:rsidRPr="00633418" w:rsidRDefault="00952842" w:rsidP="0090739F">
      <w:pPr>
        <w:autoSpaceDE w:val="0"/>
        <w:autoSpaceDN w:val="0"/>
        <w:adjustRightInd w:val="0"/>
        <w:ind w:firstLine="540"/>
        <w:jc w:val="both"/>
        <w:rPr>
          <w:sz w:val="26"/>
          <w:szCs w:val="26"/>
        </w:rPr>
      </w:pPr>
    </w:p>
    <w:p w14:paraId="43A19811" w14:textId="77777777" w:rsidR="0090739F" w:rsidRPr="00633418" w:rsidRDefault="00297FD4" w:rsidP="00952842">
      <w:pPr>
        <w:autoSpaceDE w:val="0"/>
        <w:autoSpaceDN w:val="0"/>
        <w:adjustRightInd w:val="0"/>
        <w:ind w:firstLine="709"/>
        <w:jc w:val="both"/>
        <w:rPr>
          <w:sz w:val="26"/>
          <w:szCs w:val="26"/>
        </w:rPr>
      </w:pPr>
      <w:r w:rsidRPr="00633418">
        <w:rPr>
          <w:sz w:val="26"/>
          <w:szCs w:val="26"/>
        </w:rPr>
        <w:lastRenderedPageBreak/>
        <w:t xml:space="preserve">Методика расчета значений целевых показателей (индикаторов) </w:t>
      </w:r>
      <w:r w:rsidR="00FC4D67" w:rsidRPr="00633418">
        <w:rPr>
          <w:sz w:val="26"/>
          <w:szCs w:val="26"/>
        </w:rPr>
        <w:t>п</w:t>
      </w:r>
      <w:r w:rsidRPr="00633418">
        <w:rPr>
          <w:sz w:val="26"/>
          <w:szCs w:val="26"/>
        </w:rPr>
        <w:t>одпрограммы 4:</w:t>
      </w:r>
    </w:p>
    <w:p w14:paraId="2953976C" w14:textId="77777777" w:rsidR="00297FD4" w:rsidRPr="00633418" w:rsidRDefault="002C5594" w:rsidP="00CB6F61">
      <w:pPr>
        <w:tabs>
          <w:tab w:val="left" w:pos="1080"/>
        </w:tabs>
        <w:ind w:firstLine="709"/>
        <w:jc w:val="both"/>
        <w:rPr>
          <w:sz w:val="26"/>
          <w:szCs w:val="26"/>
          <w:u w:val="single"/>
        </w:rPr>
      </w:pPr>
      <w:r w:rsidRPr="00633418">
        <w:rPr>
          <w:sz w:val="26"/>
          <w:szCs w:val="26"/>
          <w:u w:val="single"/>
        </w:rPr>
        <w:t>1</w:t>
      </w:r>
      <w:r w:rsidR="00297FD4" w:rsidRPr="00633418">
        <w:rPr>
          <w:sz w:val="26"/>
          <w:szCs w:val="26"/>
          <w:u w:val="single"/>
        </w:rPr>
        <w:t>. Наименование показателя</w:t>
      </w:r>
    </w:p>
    <w:p w14:paraId="06E4DC82" w14:textId="77777777" w:rsidR="00297FD4" w:rsidRPr="00647818" w:rsidRDefault="00297FD4" w:rsidP="00CB6F61">
      <w:pPr>
        <w:tabs>
          <w:tab w:val="left" w:pos="1080"/>
        </w:tabs>
        <w:ind w:firstLine="709"/>
        <w:jc w:val="both"/>
        <w:rPr>
          <w:sz w:val="26"/>
          <w:szCs w:val="26"/>
        </w:rPr>
      </w:pPr>
      <w:r w:rsidRPr="00647818">
        <w:rPr>
          <w:sz w:val="26"/>
          <w:szCs w:val="20"/>
        </w:rPr>
        <w:t xml:space="preserve">доля муниципальных услуг, </w:t>
      </w:r>
      <w:r w:rsidR="002B0F13" w:rsidRPr="00647818">
        <w:rPr>
          <w:sz w:val="26"/>
          <w:szCs w:val="20"/>
        </w:rPr>
        <w:t>переведенных</w:t>
      </w:r>
      <w:r w:rsidRPr="00647818">
        <w:rPr>
          <w:sz w:val="26"/>
          <w:szCs w:val="20"/>
        </w:rPr>
        <w:t xml:space="preserve"> в электрон</w:t>
      </w:r>
      <w:r w:rsidR="00447081" w:rsidRPr="00647818">
        <w:rPr>
          <w:sz w:val="26"/>
          <w:szCs w:val="20"/>
        </w:rPr>
        <w:t>н</w:t>
      </w:r>
      <w:r w:rsidR="002B0F13" w:rsidRPr="00647818">
        <w:rPr>
          <w:sz w:val="26"/>
          <w:szCs w:val="20"/>
        </w:rPr>
        <w:t>ый</w:t>
      </w:r>
      <w:r w:rsidR="00447081" w:rsidRPr="00647818">
        <w:rPr>
          <w:sz w:val="26"/>
          <w:szCs w:val="20"/>
        </w:rPr>
        <w:t xml:space="preserve"> </w:t>
      </w:r>
      <w:r w:rsidR="002B0F13" w:rsidRPr="00647818">
        <w:rPr>
          <w:sz w:val="26"/>
          <w:szCs w:val="20"/>
        </w:rPr>
        <w:t>вид</w:t>
      </w:r>
      <w:r w:rsidR="00447081" w:rsidRPr="00647818">
        <w:rPr>
          <w:sz w:val="26"/>
          <w:szCs w:val="20"/>
        </w:rPr>
        <w:t>, от общего числа</w:t>
      </w:r>
      <w:r w:rsidRPr="00647818">
        <w:rPr>
          <w:sz w:val="26"/>
          <w:szCs w:val="20"/>
        </w:rPr>
        <w:t>, подлежащих переводу</w:t>
      </w:r>
    </w:p>
    <w:p w14:paraId="14EC2BA4" w14:textId="77777777" w:rsidR="001A4972" w:rsidRPr="00647818" w:rsidRDefault="00BB36B4" w:rsidP="00CB6F61">
      <w:pPr>
        <w:tabs>
          <w:tab w:val="left" w:pos="1080"/>
        </w:tabs>
        <w:ind w:firstLine="709"/>
        <w:jc w:val="both"/>
        <w:rPr>
          <w:rFonts w:eastAsia="Calibri"/>
          <w:sz w:val="26"/>
          <w:szCs w:val="26"/>
          <w:lang w:eastAsia="en-US"/>
        </w:rPr>
      </w:pPr>
      <w:r w:rsidRPr="00647818">
        <w:rPr>
          <w:rFonts w:eastAsia="Calibri"/>
          <w:sz w:val="26"/>
          <w:szCs w:val="26"/>
          <w:u w:val="single"/>
          <w:lang w:eastAsia="en-US"/>
        </w:rPr>
        <w:t>Характеристика показателя</w:t>
      </w:r>
      <w:r w:rsidR="00317B2D" w:rsidRPr="00647818">
        <w:rPr>
          <w:rFonts w:eastAsia="Calibri"/>
          <w:sz w:val="26"/>
          <w:szCs w:val="26"/>
          <w:lang w:eastAsia="en-US"/>
        </w:rPr>
        <w:t xml:space="preserve"> </w:t>
      </w:r>
      <w:r w:rsidR="00EE579F" w:rsidRPr="00647818">
        <w:rPr>
          <w:rFonts w:eastAsia="Calibri"/>
          <w:sz w:val="26"/>
          <w:szCs w:val="26"/>
          <w:lang w:eastAsia="en-US"/>
        </w:rPr>
        <w:t>–</w:t>
      </w:r>
      <w:r w:rsidR="00317B2D" w:rsidRPr="00647818">
        <w:rPr>
          <w:rFonts w:eastAsia="Calibri"/>
          <w:sz w:val="26"/>
          <w:szCs w:val="26"/>
          <w:lang w:eastAsia="en-US"/>
        </w:rPr>
        <w:t xml:space="preserve"> </w:t>
      </w:r>
      <w:r w:rsidR="002C5594" w:rsidRPr="00647818">
        <w:rPr>
          <w:rFonts w:eastAsia="Calibri"/>
          <w:sz w:val="26"/>
          <w:szCs w:val="26"/>
          <w:lang w:eastAsia="en-US"/>
        </w:rPr>
        <w:t xml:space="preserve">расчетный </w:t>
      </w:r>
      <w:r w:rsidR="00317B2D" w:rsidRPr="00647818">
        <w:rPr>
          <w:rFonts w:eastAsia="Calibri"/>
          <w:sz w:val="26"/>
          <w:szCs w:val="26"/>
          <w:lang w:eastAsia="en-US"/>
        </w:rPr>
        <w:t>показатель</w:t>
      </w:r>
      <w:r w:rsidR="002C5594" w:rsidRPr="00647818">
        <w:rPr>
          <w:rFonts w:eastAsia="Calibri"/>
          <w:sz w:val="26"/>
          <w:szCs w:val="26"/>
          <w:lang w:eastAsia="en-US"/>
        </w:rPr>
        <w:t>,</w:t>
      </w:r>
      <w:r w:rsidR="00DE76E0" w:rsidRPr="00647818">
        <w:rPr>
          <w:rFonts w:eastAsia="Calibri"/>
          <w:sz w:val="26"/>
          <w:szCs w:val="26"/>
          <w:lang w:eastAsia="en-US"/>
        </w:rPr>
        <w:t xml:space="preserve"> </w:t>
      </w:r>
      <w:r w:rsidR="002C5594" w:rsidRPr="00647818">
        <w:rPr>
          <w:rFonts w:eastAsia="Calibri"/>
          <w:sz w:val="26"/>
          <w:szCs w:val="26"/>
          <w:lang w:eastAsia="en-US"/>
        </w:rPr>
        <w:t>определяющий</w:t>
      </w:r>
      <w:r w:rsidR="00DE76E0" w:rsidRPr="00647818">
        <w:rPr>
          <w:rFonts w:eastAsia="Calibri"/>
          <w:sz w:val="26"/>
          <w:szCs w:val="26"/>
          <w:lang w:eastAsia="en-US"/>
        </w:rPr>
        <w:t xml:space="preserve"> </w:t>
      </w:r>
      <w:r w:rsidR="002C5594" w:rsidRPr="00647818">
        <w:rPr>
          <w:rFonts w:eastAsia="Calibri"/>
          <w:sz w:val="26"/>
          <w:szCs w:val="26"/>
          <w:lang w:eastAsia="en-US"/>
        </w:rPr>
        <w:t>количество</w:t>
      </w:r>
      <w:r w:rsidR="00DE76E0" w:rsidRPr="00647818">
        <w:rPr>
          <w:rFonts w:eastAsia="Calibri"/>
          <w:sz w:val="26"/>
          <w:szCs w:val="26"/>
          <w:lang w:eastAsia="en-US"/>
        </w:rPr>
        <w:t xml:space="preserve"> муниципальных услуг</w:t>
      </w:r>
      <w:r w:rsidR="002C5594" w:rsidRPr="00647818">
        <w:rPr>
          <w:rFonts w:eastAsia="Calibri"/>
          <w:sz w:val="26"/>
          <w:szCs w:val="26"/>
          <w:lang w:eastAsia="en-US"/>
        </w:rPr>
        <w:t>,</w:t>
      </w:r>
      <w:r w:rsidR="00DE76E0" w:rsidRPr="00647818">
        <w:rPr>
          <w:rFonts w:eastAsia="Calibri"/>
          <w:sz w:val="26"/>
          <w:szCs w:val="26"/>
          <w:lang w:eastAsia="en-US"/>
        </w:rPr>
        <w:t xml:space="preserve"> </w:t>
      </w:r>
      <w:r w:rsidR="002B0F13" w:rsidRPr="00647818">
        <w:rPr>
          <w:rFonts w:eastAsia="Calibri"/>
          <w:sz w:val="26"/>
          <w:szCs w:val="26"/>
          <w:lang w:eastAsia="en-US"/>
        </w:rPr>
        <w:t>переведенных в электронный вид за отчетный период</w:t>
      </w:r>
      <w:r w:rsidR="008831EF" w:rsidRPr="00647818">
        <w:rPr>
          <w:rFonts w:eastAsia="Calibri"/>
          <w:sz w:val="26"/>
          <w:szCs w:val="26"/>
          <w:lang w:eastAsia="en-US"/>
        </w:rPr>
        <w:t xml:space="preserve"> </w:t>
      </w:r>
      <w:r w:rsidR="001A4972" w:rsidRPr="00647818">
        <w:rPr>
          <w:rFonts w:eastAsia="Calibri"/>
          <w:sz w:val="26"/>
          <w:szCs w:val="26"/>
          <w:lang w:eastAsia="en-US"/>
        </w:rPr>
        <w:t xml:space="preserve">в соответствии </w:t>
      </w:r>
      <w:r w:rsidR="002B0F13" w:rsidRPr="00647818">
        <w:rPr>
          <w:rFonts w:eastAsia="Calibri"/>
          <w:sz w:val="26"/>
          <w:szCs w:val="26"/>
          <w:lang w:eastAsia="en-US"/>
        </w:rPr>
        <w:t xml:space="preserve">с </w:t>
      </w:r>
      <w:r w:rsidR="001A4972" w:rsidRPr="00647818">
        <w:rPr>
          <w:rFonts w:eastAsia="Calibri"/>
          <w:sz w:val="26"/>
          <w:szCs w:val="26"/>
          <w:lang w:eastAsia="en-US"/>
        </w:rPr>
        <w:t>пла</w:t>
      </w:r>
      <w:r w:rsidR="002B0F13" w:rsidRPr="00647818">
        <w:rPr>
          <w:rFonts w:eastAsia="Calibri"/>
          <w:sz w:val="26"/>
          <w:szCs w:val="26"/>
          <w:lang w:eastAsia="en-US"/>
        </w:rPr>
        <w:t xml:space="preserve">ном мероприятий </w:t>
      </w:r>
      <w:r w:rsidR="001A4972" w:rsidRPr="00647818">
        <w:rPr>
          <w:rFonts w:eastAsia="Calibri"/>
          <w:sz w:val="26"/>
          <w:szCs w:val="26"/>
          <w:lang w:eastAsia="en-US"/>
        </w:rPr>
        <w:t>перехода на предоставление муниципальных услуг в электронной форме</w:t>
      </w:r>
      <w:r w:rsidR="002B0F13" w:rsidRPr="00647818">
        <w:rPr>
          <w:rFonts w:eastAsia="Calibri"/>
          <w:sz w:val="26"/>
          <w:szCs w:val="26"/>
          <w:lang w:eastAsia="en-US"/>
        </w:rPr>
        <w:t>, утвержденным заместителем мэра города, курирующим общие вопросы</w:t>
      </w:r>
    </w:p>
    <w:p w14:paraId="4352DFD6" w14:textId="77777777" w:rsidR="00BB36B4" w:rsidRPr="00647818" w:rsidRDefault="00BB36B4" w:rsidP="00CB6F61">
      <w:pPr>
        <w:tabs>
          <w:tab w:val="left" w:pos="1080"/>
        </w:tabs>
        <w:ind w:firstLine="709"/>
        <w:jc w:val="both"/>
        <w:rPr>
          <w:sz w:val="26"/>
          <w:szCs w:val="26"/>
        </w:rPr>
      </w:pPr>
      <w:r w:rsidRPr="00647818">
        <w:rPr>
          <w:sz w:val="26"/>
          <w:szCs w:val="26"/>
          <w:u w:val="single"/>
        </w:rPr>
        <w:t xml:space="preserve">Периодичность сбора информации </w:t>
      </w:r>
      <w:r w:rsidRPr="00647818">
        <w:rPr>
          <w:sz w:val="26"/>
          <w:szCs w:val="26"/>
        </w:rPr>
        <w:t xml:space="preserve">- </w:t>
      </w:r>
      <w:r w:rsidR="001A5568" w:rsidRPr="00647818">
        <w:rPr>
          <w:sz w:val="26"/>
          <w:szCs w:val="26"/>
        </w:rPr>
        <w:t>2 раза в год: по состоянию на 1 января очередного финансового года; на 1 июля текущего года</w:t>
      </w:r>
    </w:p>
    <w:p w14:paraId="5D61E37E" w14:textId="77777777" w:rsidR="000D7E5C" w:rsidRPr="00647818" w:rsidRDefault="000D7E5C" w:rsidP="00CB6F61">
      <w:pPr>
        <w:ind w:firstLine="709"/>
        <w:jc w:val="both"/>
        <w:rPr>
          <w:sz w:val="26"/>
          <w:szCs w:val="26"/>
        </w:rPr>
      </w:pPr>
      <w:r w:rsidRPr="00647818">
        <w:rPr>
          <w:sz w:val="26"/>
          <w:szCs w:val="26"/>
          <w:u w:val="single"/>
        </w:rPr>
        <w:t>Единица измерения</w:t>
      </w:r>
      <w:r w:rsidR="001C27DF" w:rsidRPr="00647818">
        <w:rPr>
          <w:sz w:val="26"/>
          <w:szCs w:val="26"/>
        </w:rPr>
        <w:t xml:space="preserve"> – проценты</w:t>
      </w:r>
    </w:p>
    <w:p w14:paraId="0F612EF2" w14:textId="1C861C0B" w:rsidR="000D7E5C" w:rsidRPr="00647818" w:rsidRDefault="005E4B4C" w:rsidP="00CB6F61">
      <w:pPr>
        <w:ind w:firstLine="709"/>
        <w:jc w:val="both"/>
        <w:rPr>
          <w:sz w:val="26"/>
          <w:szCs w:val="26"/>
        </w:rPr>
      </w:pPr>
      <w:r w:rsidRPr="00647818">
        <w:rPr>
          <w:sz w:val="26"/>
          <w:szCs w:val="26"/>
          <w:u w:val="single"/>
        </w:rPr>
        <w:t>Источник информации</w:t>
      </w:r>
      <w:r w:rsidRPr="00647818">
        <w:rPr>
          <w:sz w:val="26"/>
          <w:szCs w:val="26"/>
        </w:rPr>
        <w:t xml:space="preserve"> </w:t>
      </w:r>
      <w:r w:rsidR="002964B7" w:rsidRPr="00647818">
        <w:rPr>
          <w:sz w:val="26"/>
          <w:szCs w:val="26"/>
        </w:rPr>
        <w:t>–</w:t>
      </w:r>
      <w:r w:rsidRPr="00647818">
        <w:rPr>
          <w:sz w:val="26"/>
          <w:szCs w:val="26"/>
        </w:rPr>
        <w:t xml:space="preserve"> </w:t>
      </w:r>
      <w:r w:rsidR="002964B7" w:rsidRPr="00647818">
        <w:rPr>
          <w:sz w:val="26"/>
          <w:szCs w:val="26"/>
        </w:rPr>
        <w:t xml:space="preserve">ведомственная отчетность </w:t>
      </w:r>
      <w:r w:rsidR="00D87483">
        <w:rPr>
          <w:sz w:val="26"/>
          <w:szCs w:val="26"/>
        </w:rPr>
        <w:t>УМСиКП</w:t>
      </w:r>
      <w:r w:rsidR="002964B7" w:rsidRPr="00647818">
        <w:rPr>
          <w:sz w:val="26"/>
          <w:szCs w:val="26"/>
        </w:rPr>
        <w:t xml:space="preserve"> о выполнении плана мероприятий перехода на предоставление муниципальных услуг в электронной форме</w:t>
      </w:r>
    </w:p>
    <w:p w14:paraId="1E52A90C" w14:textId="77777777" w:rsidR="00297FD4" w:rsidRPr="00647818" w:rsidRDefault="00297FD4" w:rsidP="00CB6F61">
      <w:pPr>
        <w:ind w:firstLine="709"/>
        <w:jc w:val="both"/>
        <w:rPr>
          <w:sz w:val="26"/>
          <w:szCs w:val="26"/>
        </w:rPr>
      </w:pPr>
      <w:r w:rsidRPr="00647818">
        <w:rPr>
          <w:sz w:val="26"/>
          <w:szCs w:val="26"/>
          <w:u w:val="single"/>
        </w:rPr>
        <w:t>Расчет показателя</w:t>
      </w:r>
      <w:r w:rsidRPr="00647818">
        <w:rPr>
          <w:sz w:val="26"/>
          <w:szCs w:val="26"/>
        </w:rPr>
        <w:t>:</w:t>
      </w:r>
    </w:p>
    <w:p w14:paraId="642BEE80" w14:textId="77777777" w:rsidR="00096711" w:rsidRPr="00633418" w:rsidRDefault="00096711" w:rsidP="00297FD4">
      <w:pPr>
        <w:ind w:firstLine="567"/>
        <w:jc w:val="both"/>
        <w:rPr>
          <w:sz w:val="26"/>
          <w:szCs w:val="26"/>
        </w:rPr>
      </w:pPr>
    </w:p>
    <w:p w14:paraId="046986BC" w14:textId="77777777" w:rsidR="00297FD4" w:rsidRPr="00633418" w:rsidRDefault="00EF4D32" w:rsidP="00297FD4">
      <w:pPr>
        <w:autoSpaceDE w:val="0"/>
        <w:autoSpaceDN w:val="0"/>
        <w:adjustRightInd w:val="0"/>
        <w:jc w:val="center"/>
        <w:rPr>
          <w:sz w:val="26"/>
          <w:szCs w:val="26"/>
        </w:rPr>
      </w:pPr>
      <m:oMath>
        <m:r>
          <m:rPr>
            <m:sty m:val="p"/>
          </m:rPr>
          <w:rPr>
            <w:rFonts w:ascii="Cambria Math" w:hAnsi="Cambria Math"/>
            <w:sz w:val="26"/>
            <w:szCs w:val="26"/>
          </w:rPr>
          <m:t>Э</m:t>
        </m:r>
        <m:r>
          <m:rPr>
            <m:sty m:val="p"/>
          </m:rPr>
          <w:rPr>
            <w:rFonts w:ascii="Cambria Math" w:hAnsi="Cambria Math"/>
            <w:sz w:val="26"/>
            <w:szCs w:val="26"/>
            <w:vertAlign w:val="subscript"/>
          </w:rPr>
          <m:t>у</m:t>
        </m:r>
        <m:r>
          <m:rPr>
            <m:sty m:val="p"/>
          </m:rPr>
          <w:rPr>
            <w:rFonts w:ascii="Cambria Math" w:hAnsi="Cambria Math"/>
            <w:sz w:val="26"/>
            <w:szCs w:val="26"/>
          </w:rPr>
          <m:t>=</m:t>
        </m:r>
        <m:f>
          <m:fPr>
            <m:ctrlPr>
              <w:rPr>
                <w:rFonts w:ascii="Cambria Math" w:hAnsi="Cambria Math"/>
                <w:i/>
                <w:sz w:val="26"/>
                <w:szCs w:val="26"/>
              </w:rPr>
            </m:ctrlPr>
          </m:fPr>
          <m:num>
            <m:r>
              <m:rPr>
                <m:sty m:val="p"/>
              </m:rPr>
              <w:rPr>
                <w:rFonts w:ascii="Cambria Math" w:hAnsi="Cambria Math"/>
                <w:sz w:val="26"/>
                <w:szCs w:val="26"/>
              </w:rPr>
              <m:t>К</m:t>
            </m:r>
            <m:r>
              <m:rPr>
                <m:sty m:val="p"/>
              </m:rPr>
              <w:rPr>
                <w:rFonts w:ascii="Cambria Math" w:hAnsi="Cambria Math"/>
                <w:sz w:val="26"/>
                <w:szCs w:val="26"/>
                <w:vertAlign w:val="subscript"/>
              </w:rPr>
              <m:t>э</m:t>
            </m:r>
          </m:num>
          <m:den>
            <m:r>
              <m:rPr>
                <m:sty m:val="p"/>
              </m:rPr>
              <w:rPr>
                <w:rFonts w:ascii="Cambria Math" w:hAnsi="Cambria Math"/>
                <w:sz w:val="26"/>
                <w:szCs w:val="26"/>
              </w:rPr>
              <m:t>К</m:t>
            </m:r>
            <m:r>
              <m:rPr>
                <m:sty m:val="p"/>
              </m:rPr>
              <w:rPr>
                <w:rFonts w:ascii="Cambria Math" w:hAnsi="Cambria Math"/>
                <w:sz w:val="26"/>
                <w:szCs w:val="26"/>
                <w:vertAlign w:val="subscript"/>
              </w:rPr>
              <m:t>у</m:t>
            </m:r>
          </m:den>
        </m:f>
        <m:r>
          <m:rPr>
            <m:sty m:val="p"/>
          </m:rPr>
          <w:rPr>
            <w:rFonts w:ascii="Cambria Math" w:hAnsi="Cambria Math"/>
            <w:sz w:val="26"/>
            <w:szCs w:val="26"/>
          </w:rPr>
          <m:t>* 100%</m:t>
        </m:r>
      </m:oMath>
      <w:r w:rsidR="00E74B26">
        <w:rPr>
          <w:sz w:val="26"/>
          <w:szCs w:val="26"/>
        </w:rPr>
        <w:t xml:space="preserve"> , </w:t>
      </w:r>
      <w:r w:rsidR="00297FD4" w:rsidRPr="00633418">
        <w:rPr>
          <w:sz w:val="26"/>
          <w:szCs w:val="26"/>
        </w:rPr>
        <w:t>где</w:t>
      </w:r>
    </w:p>
    <w:p w14:paraId="5F6292CB" w14:textId="77777777" w:rsidR="00297FD4" w:rsidRPr="00633418" w:rsidRDefault="00297FD4" w:rsidP="00297FD4">
      <w:pPr>
        <w:tabs>
          <w:tab w:val="left" w:pos="1080"/>
        </w:tabs>
        <w:ind w:firstLine="567"/>
        <w:rPr>
          <w:sz w:val="26"/>
          <w:szCs w:val="26"/>
        </w:rPr>
      </w:pPr>
    </w:p>
    <w:p w14:paraId="63A64DEF" w14:textId="77777777" w:rsidR="00297FD4" w:rsidRPr="00647818" w:rsidRDefault="00297FD4" w:rsidP="00297FD4">
      <w:pPr>
        <w:autoSpaceDE w:val="0"/>
        <w:autoSpaceDN w:val="0"/>
        <w:adjustRightInd w:val="0"/>
        <w:jc w:val="both"/>
        <w:rPr>
          <w:spacing w:val="-6"/>
          <w:sz w:val="26"/>
          <w:szCs w:val="26"/>
        </w:rPr>
      </w:pPr>
      <w:r w:rsidRPr="00633418">
        <w:rPr>
          <w:rFonts w:ascii="13" w:hAnsi="13" w:cs="Courier New"/>
          <w:sz w:val="26"/>
          <w:szCs w:val="26"/>
        </w:rPr>
        <w:t>Э</w:t>
      </w:r>
      <w:r w:rsidRPr="00633418">
        <w:rPr>
          <w:rFonts w:ascii="13" w:hAnsi="13" w:cs="Courier New"/>
          <w:sz w:val="26"/>
          <w:szCs w:val="26"/>
          <w:vertAlign w:val="subscript"/>
        </w:rPr>
        <w:t>у</w:t>
      </w:r>
      <w:r w:rsidR="002C5594" w:rsidRPr="00633418">
        <w:rPr>
          <w:spacing w:val="-6"/>
          <w:sz w:val="26"/>
          <w:szCs w:val="26"/>
        </w:rPr>
        <w:t xml:space="preserve"> </w:t>
      </w:r>
      <w:r w:rsidRPr="00633418">
        <w:rPr>
          <w:spacing w:val="-6"/>
          <w:sz w:val="26"/>
          <w:szCs w:val="26"/>
        </w:rPr>
        <w:t xml:space="preserve">- </w:t>
      </w:r>
      <w:r w:rsidRPr="00633418">
        <w:rPr>
          <w:sz w:val="26"/>
          <w:szCs w:val="26"/>
        </w:rPr>
        <w:t xml:space="preserve">доля </w:t>
      </w:r>
      <w:r w:rsidRPr="00647818">
        <w:rPr>
          <w:sz w:val="26"/>
          <w:szCs w:val="26"/>
        </w:rPr>
        <w:t xml:space="preserve">муниципальных услуг, </w:t>
      </w:r>
      <w:r w:rsidR="002964B7" w:rsidRPr="00647818">
        <w:rPr>
          <w:sz w:val="26"/>
          <w:szCs w:val="20"/>
        </w:rPr>
        <w:t>переведенных в электронный вид</w:t>
      </w:r>
      <w:r w:rsidRPr="00647818">
        <w:rPr>
          <w:spacing w:val="-6"/>
          <w:sz w:val="26"/>
          <w:szCs w:val="26"/>
        </w:rPr>
        <w:t>;</w:t>
      </w:r>
    </w:p>
    <w:p w14:paraId="7E08C201" w14:textId="77777777" w:rsidR="00297FD4" w:rsidRPr="00647818" w:rsidRDefault="00297FD4" w:rsidP="00297FD4">
      <w:pPr>
        <w:autoSpaceDE w:val="0"/>
        <w:autoSpaceDN w:val="0"/>
        <w:adjustRightInd w:val="0"/>
        <w:jc w:val="both"/>
        <w:rPr>
          <w:spacing w:val="-2"/>
          <w:sz w:val="26"/>
          <w:szCs w:val="26"/>
        </w:rPr>
      </w:pPr>
      <w:r w:rsidRPr="00647818">
        <w:rPr>
          <w:spacing w:val="-2"/>
          <w:sz w:val="26"/>
          <w:szCs w:val="26"/>
        </w:rPr>
        <w:t>К</w:t>
      </w:r>
      <w:r w:rsidRPr="00647818">
        <w:rPr>
          <w:spacing w:val="-2"/>
          <w:sz w:val="26"/>
          <w:szCs w:val="26"/>
          <w:vertAlign w:val="subscript"/>
        </w:rPr>
        <w:t>э</w:t>
      </w:r>
      <w:r w:rsidR="002C5594" w:rsidRPr="00647818">
        <w:rPr>
          <w:spacing w:val="-2"/>
          <w:sz w:val="26"/>
          <w:szCs w:val="26"/>
        </w:rPr>
        <w:t xml:space="preserve"> </w:t>
      </w:r>
      <w:r w:rsidRPr="00647818">
        <w:rPr>
          <w:spacing w:val="-2"/>
          <w:sz w:val="26"/>
          <w:szCs w:val="26"/>
        </w:rPr>
        <w:t xml:space="preserve">- количество муниципальных услуг, </w:t>
      </w:r>
      <w:r w:rsidR="002964B7" w:rsidRPr="00647818">
        <w:rPr>
          <w:spacing w:val="-2"/>
          <w:sz w:val="26"/>
          <w:szCs w:val="20"/>
        </w:rPr>
        <w:t>переведенных в электронный</w:t>
      </w:r>
      <w:r w:rsidRPr="00647818">
        <w:rPr>
          <w:spacing w:val="-2"/>
          <w:sz w:val="26"/>
          <w:szCs w:val="20"/>
        </w:rPr>
        <w:t xml:space="preserve"> </w:t>
      </w:r>
      <w:r w:rsidR="002964B7" w:rsidRPr="00647818">
        <w:rPr>
          <w:spacing w:val="-2"/>
          <w:sz w:val="26"/>
          <w:szCs w:val="20"/>
        </w:rPr>
        <w:t>вид</w:t>
      </w:r>
      <w:r w:rsidRPr="00647818">
        <w:rPr>
          <w:spacing w:val="-2"/>
          <w:sz w:val="26"/>
          <w:szCs w:val="26"/>
        </w:rPr>
        <w:t>;</w:t>
      </w:r>
    </w:p>
    <w:p w14:paraId="3107AE0E" w14:textId="77777777" w:rsidR="00297FD4" w:rsidRPr="00647818" w:rsidRDefault="00297FD4" w:rsidP="00297FD4">
      <w:pPr>
        <w:autoSpaceDE w:val="0"/>
        <w:autoSpaceDN w:val="0"/>
        <w:adjustRightInd w:val="0"/>
        <w:jc w:val="both"/>
        <w:rPr>
          <w:sz w:val="26"/>
          <w:szCs w:val="26"/>
        </w:rPr>
      </w:pPr>
      <w:r w:rsidRPr="00647818">
        <w:rPr>
          <w:sz w:val="26"/>
          <w:szCs w:val="26"/>
        </w:rPr>
        <w:t>К</w:t>
      </w:r>
      <w:r w:rsidRPr="00647818">
        <w:rPr>
          <w:sz w:val="26"/>
          <w:szCs w:val="26"/>
          <w:vertAlign w:val="subscript"/>
        </w:rPr>
        <w:t>у</w:t>
      </w:r>
      <w:r w:rsidR="002C5594" w:rsidRPr="00647818">
        <w:rPr>
          <w:sz w:val="26"/>
          <w:szCs w:val="26"/>
        </w:rPr>
        <w:t xml:space="preserve"> </w:t>
      </w:r>
      <w:r w:rsidRPr="00647818">
        <w:rPr>
          <w:sz w:val="26"/>
          <w:szCs w:val="26"/>
        </w:rPr>
        <w:t>- количество муниципальных услуг</w:t>
      </w:r>
      <w:r w:rsidR="001B58AD" w:rsidRPr="00647818">
        <w:rPr>
          <w:sz w:val="26"/>
          <w:szCs w:val="26"/>
        </w:rPr>
        <w:t>, подлежащих переводу в электронную форму</w:t>
      </w:r>
      <w:r w:rsidR="006B3B4D" w:rsidRPr="006B3B4D">
        <w:rPr>
          <w:rFonts w:eastAsia="Calibri"/>
          <w:sz w:val="26"/>
          <w:szCs w:val="26"/>
          <w:lang w:eastAsia="en-US"/>
        </w:rPr>
        <w:t xml:space="preserve"> </w:t>
      </w:r>
      <w:r w:rsidR="006B3B4D" w:rsidRPr="006B3B4D">
        <w:rPr>
          <w:sz w:val="26"/>
          <w:szCs w:val="26"/>
        </w:rPr>
        <w:t>в соответствии с планом мероприятий перехода на предоставление муниципальных услуг в электронной форме</w:t>
      </w:r>
      <w:r w:rsidRPr="00647818">
        <w:rPr>
          <w:sz w:val="26"/>
          <w:szCs w:val="26"/>
        </w:rPr>
        <w:t>.</w:t>
      </w:r>
    </w:p>
    <w:p w14:paraId="0EAD1526" w14:textId="77777777" w:rsidR="001B58AD" w:rsidRPr="00647818" w:rsidRDefault="001B58AD" w:rsidP="00297FD4">
      <w:pPr>
        <w:tabs>
          <w:tab w:val="left" w:pos="1080"/>
        </w:tabs>
        <w:ind w:firstLine="567"/>
        <w:rPr>
          <w:sz w:val="26"/>
          <w:szCs w:val="26"/>
        </w:rPr>
      </w:pPr>
    </w:p>
    <w:p w14:paraId="2110FFEA" w14:textId="77777777" w:rsidR="00297FD4" w:rsidRPr="00633418" w:rsidRDefault="002C5594" w:rsidP="00CB6F61">
      <w:pPr>
        <w:tabs>
          <w:tab w:val="left" w:pos="1080"/>
        </w:tabs>
        <w:ind w:firstLine="709"/>
        <w:jc w:val="both"/>
        <w:rPr>
          <w:sz w:val="26"/>
          <w:szCs w:val="26"/>
        </w:rPr>
      </w:pPr>
      <w:r w:rsidRPr="00633418">
        <w:rPr>
          <w:sz w:val="26"/>
          <w:szCs w:val="26"/>
          <w:u w:val="single"/>
        </w:rPr>
        <w:t>2</w:t>
      </w:r>
      <w:r w:rsidR="00297FD4" w:rsidRPr="00633418">
        <w:rPr>
          <w:sz w:val="26"/>
          <w:szCs w:val="26"/>
          <w:u w:val="single"/>
        </w:rPr>
        <w:t>. Наименование показателя:</w:t>
      </w:r>
      <w:r w:rsidR="00297FD4" w:rsidRPr="00633418">
        <w:rPr>
          <w:sz w:val="26"/>
          <w:szCs w:val="26"/>
        </w:rPr>
        <w:t xml:space="preserve"> </w:t>
      </w:r>
    </w:p>
    <w:p w14:paraId="243674D3" w14:textId="77777777" w:rsidR="00297FD4" w:rsidRPr="00633418" w:rsidRDefault="007E056D" w:rsidP="00CB6F61">
      <w:pPr>
        <w:autoSpaceDE w:val="0"/>
        <w:autoSpaceDN w:val="0"/>
        <w:adjustRightInd w:val="0"/>
        <w:ind w:firstLine="709"/>
        <w:jc w:val="both"/>
        <w:rPr>
          <w:sz w:val="26"/>
          <w:szCs w:val="26"/>
        </w:rPr>
      </w:pPr>
      <w:r w:rsidRPr="00633418">
        <w:rPr>
          <w:sz w:val="26"/>
          <w:szCs w:val="26"/>
        </w:rP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 xml:space="preserve"> </w:t>
      </w:r>
    </w:p>
    <w:p w14:paraId="582C7AB3" w14:textId="77777777" w:rsidR="00BB36B4" w:rsidRPr="00633418" w:rsidRDefault="00BB36B4" w:rsidP="00CB6F61">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00317B2D" w:rsidRPr="00633418">
        <w:rPr>
          <w:rFonts w:eastAsia="Calibri"/>
          <w:sz w:val="26"/>
          <w:szCs w:val="26"/>
          <w:lang w:eastAsia="en-US"/>
        </w:rPr>
        <w:t xml:space="preserve"> </w:t>
      </w:r>
      <w:r w:rsidR="00EE579F" w:rsidRPr="00633418">
        <w:rPr>
          <w:rFonts w:eastAsia="Calibri"/>
          <w:sz w:val="26"/>
          <w:szCs w:val="26"/>
          <w:lang w:eastAsia="en-US"/>
        </w:rPr>
        <w:t>–</w:t>
      </w:r>
      <w:r w:rsidR="00317B2D" w:rsidRPr="00633418">
        <w:rPr>
          <w:rFonts w:eastAsia="Calibri"/>
          <w:sz w:val="26"/>
          <w:szCs w:val="26"/>
          <w:lang w:eastAsia="en-US"/>
        </w:rPr>
        <w:t xml:space="preserve"> </w:t>
      </w:r>
      <w:r w:rsidR="002C5594" w:rsidRPr="00633418">
        <w:rPr>
          <w:rFonts w:eastAsia="Calibri"/>
          <w:sz w:val="26"/>
          <w:szCs w:val="26"/>
          <w:lang w:eastAsia="en-US"/>
        </w:rPr>
        <w:t xml:space="preserve">расчетный </w:t>
      </w:r>
      <w:r w:rsidR="00EE579F" w:rsidRPr="00633418">
        <w:rPr>
          <w:rFonts w:eastAsia="Calibri"/>
          <w:sz w:val="26"/>
          <w:szCs w:val="26"/>
          <w:lang w:eastAsia="en-US"/>
        </w:rPr>
        <w:t xml:space="preserve">показатель позволяет определить </w:t>
      </w:r>
      <w:r w:rsidR="002C5594" w:rsidRPr="00633418">
        <w:rPr>
          <w:rFonts w:eastAsia="Calibri"/>
          <w:sz w:val="26"/>
          <w:szCs w:val="26"/>
          <w:lang w:eastAsia="en-US"/>
        </w:rPr>
        <w:t>количество</w:t>
      </w:r>
      <w:r w:rsidR="00EE579F" w:rsidRPr="00633418">
        <w:rPr>
          <w:rFonts w:eastAsia="Calibri"/>
          <w:sz w:val="26"/>
          <w:szCs w:val="26"/>
          <w:lang w:eastAsia="en-US"/>
        </w:rPr>
        <w:t xml:space="preserve"> </w:t>
      </w:r>
      <w:r w:rsidR="00A046D1" w:rsidRPr="00633418">
        <w:rPr>
          <w:rFonts w:eastAsia="Calibri"/>
          <w:sz w:val="26"/>
          <w:szCs w:val="26"/>
          <w:lang w:eastAsia="en-US"/>
        </w:rPr>
        <w:t xml:space="preserve">заявлений, поданных в электронной форме в органы местного самоуправления через </w:t>
      </w:r>
      <w:r w:rsidR="00DB1BAD" w:rsidRPr="00633418">
        <w:rPr>
          <w:rFonts w:eastAsia="Calibri"/>
          <w:sz w:val="26"/>
          <w:szCs w:val="26"/>
          <w:lang w:eastAsia="en-US"/>
        </w:rPr>
        <w:t>ЕПГУ</w:t>
      </w:r>
      <w:r w:rsidR="00A046D1" w:rsidRPr="00633418">
        <w:rPr>
          <w:rFonts w:eastAsia="Calibri"/>
          <w:sz w:val="26"/>
          <w:szCs w:val="26"/>
          <w:lang w:eastAsia="en-US"/>
        </w:rPr>
        <w:t xml:space="preserve"> либо </w:t>
      </w:r>
      <w:r w:rsidR="00DB1BAD" w:rsidRPr="00633418">
        <w:rPr>
          <w:rFonts w:eastAsia="Calibri"/>
          <w:sz w:val="26"/>
          <w:szCs w:val="26"/>
          <w:lang w:eastAsia="en-US"/>
        </w:rPr>
        <w:t>РПГУ</w:t>
      </w:r>
      <w:r w:rsidR="00A046D1" w:rsidRPr="00633418">
        <w:rPr>
          <w:rFonts w:eastAsia="Calibri"/>
          <w:sz w:val="26"/>
          <w:szCs w:val="26"/>
          <w:lang w:eastAsia="en-US"/>
        </w:rPr>
        <w:t xml:space="preserve">, в отношении муниципальных услуг, переведенных в электронный вид выше </w:t>
      </w:r>
      <w:r w:rsidR="00A046D1" w:rsidRPr="00633418">
        <w:rPr>
          <w:rFonts w:eastAsia="Calibri"/>
          <w:sz w:val="26"/>
          <w:szCs w:val="26"/>
          <w:lang w:val="en-US" w:eastAsia="en-US"/>
        </w:rPr>
        <w:t>III</w:t>
      </w:r>
      <w:r w:rsidR="00A046D1" w:rsidRPr="00633418">
        <w:rPr>
          <w:rFonts w:eastAsia="Calibri"/>
          <w:sz w:val="26"/>
          <w:szCs w:val="26"/>
          <w:lang w:eastAsia="en-US"/>
        </w:rPr>
        <w:t xml:space="preserve"> этапа </w:t>
      </w:r>
    </w:p>
    <w:p w14:paraId="3D6BF9C6" w14:textId="77777777" w:rsidR="00BB36B4" w:rsidRPr="00633418" w:rsidRDefault="00BB36B4" w:rsidP="00CB6F61">
      <w:pPr>
        <w:tabs>
          <w:tab w:val="left" w:pos="1080"/>
        </w:tabs>
        <w:ind w:firstLine="709"/>
        <w:jc w:val="both"/>
        <w:rPr>
          <w:sz w:val="26"/>
          <w:szCs w:val="26"/>
        </w:rPr>
      </w:pPr>
      <w:r w:rsidRPr="00633418">
        <w:rPr>
          <w:sz w:val="26"/>
          <w:szCs w:val="26"/>
          <w:u w:val="single"/>
        </w:rPr>
        <w:t xml:space="preserve">Периодичность сбора информации </w:t>
      </w:r>
      <w:r w:rsidR="00F6242C" w:rsidRPr="00633418">
        <w:rPr>
          <w:sz w:val="26"/>
          <w:szCs w:val="26"/>
        </w:rPr>
        <w:t>–</w:t>
      </w:r>
      <w:r w:rsidRPr="00633418">
        <w:rPr>
          <w:sz w:val="26"/>
          <w:szCs w:val="26"/>
        </w:rPr>
        <w:t xml:space="preserve"> </w:t>
      </w:r>
      <w:r w:rsidR="00DB1BAD" w:rsidRPr="00633418">
        <w:rPr>
          <w:sz w:val="26"/>
          <w:szCs w:val="26"/>
        </w:rPr>
        <w:t>2 раза в год: по состоянию на 1 января очередного финансового года; на 1 июля текущего года</w:t>
      </w:r>
    </w:p>
    <w:p w14:paraId="7259E51D" w14:textId="77777777" w:rsidR="001450B5" w:rsidRPr="00633418" w:rsidRDefault="001450B5" w:rsidP="00CB6F61">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7DB76E9C" w14:textId="77777777" w:rsidR="001450B5" w:rsidRPr="00633418" w:rsidRDefault="001450B5" w:rsidP="00CB6F61">
      <w:pPr>
        <w:ind w:firstLine="709"/>
        <w:jc w:val="both"/>
        <w:rPr>
          <w:sz w:val="26"/>
          <w:szCs w:val="26"/>
        </w:rPr>
      </w:pPr>
      <w:r w:rsidRPr="00633418">
        <w:rPr>
          <w:sz w:val="26"/>
          <w:szCs w:val="26"/>
          <w:u w:val="single"/>
        </w:rPr>
        <w:t>Источник информации</w:t>
      </w:r>
      <w:r w:rsidR="00A064B5" w:rsidRPr="00633418">
        <w:rPr>
          <w:sz w:val="26"/>
          <w:szCs w:val="26"/>
          <w:u w:val="single"/>
        </w:rPr>
        <w:t xml:space="preserve"> </w:t>
      </w:r>
      <w:r w:rsidR="00A064B5" w:rsidRPr="00633418">
        <w:rPr>
          <w:sz w:val="26"/>
          <w:szCs w:val="26"/>
        </w:rPr>
        <w:t xml:space="preserve">– </w:t>
      </w:r>
      <w:r w:rsidR="008B1382" w:rsidRPr="00633418">
        <w:rPr>
          <w:sz w:val="26"/>
          <w:szCs w:val="26"/>
        </w:rPr>
        <w:t>данные предоставляются органами мэрии, предоставляющими муниципальные услуги</w:t>
      </w:r>
    </w:p>
    <w:p w14:paraId="011B583A" w14:textId="77777777" w:rsidR="00DB1BAD" w:rsidRPr="00633418" w:rsidRDefault="00DB1BAD" w:rsidP="00CB6F61">
      <w:pPr>
        <w:ind w:firstLine="709"/>
        <w:jc w:val="both"/>
        <w:rPr>
          <w:sz w:val="26"/>
          <w:szCs w:val="26"/>
        </w:rPr>
      </w:pPr>
      <w:r w:rsidRPr="00633418">
        <w:rPr>
          <w:sz w:val="26"/>
          <w:szCs w:val="26"/>
          <w:u w:val="single"/>
        </w:rPr>
        <w:t>Расчет показателя</w:t>
      </w:r>
      <w:r w:rsidRPr="00633418">
        <w:rPr>
          <w:sz w:val="26"/>
          <w:szCs w:val="26"/>
        </w:rPr>
        <w:t>:</w:t>
      </w:r>
    </w:p>
    <w:p w14:paraId="11145ECC" w14:textId="77777777" w:rsidR="00DB1BAD" w:rsidRPr="00633418" w:rsidRDefault="00DB1BAD" w:rsidP="00DB1BAD">
      <w:pPr>
        <w:ind w:firstLine="567"/>
        <w:jc w:val="both"/>
        <w:rPr>
          <w:sz w:val="26"/>
          <w:szCs w:val="26"/>
        </w:rPr>
      </w:pPr>
    </w:p>
    <w:p w14:paraId="558574A7" w14:textId="77777777" w:rsidR="00DB1BAD" w:rsidRPr="00633418" w:rsidRDefault="00FF5FA3" w:rsidP="00DB1BAD">
      <w:pPr>
        <w:autoSpaceDE w:val="0"/>
        <w:autoSpaceDN w:val="0"/>
        <w:adjustRightInd w:val="0"/>
        <w:jc w:val="center"/>
        <w:rPr>
          <w:sz w:val="26"/>
          <w:szCs w:val="26"/>
        </w:rPr>
      </w:pPr>
      <m:oMath>
        <m:sSub>
          <m:sSubPr>
            <m:ctrlPr>
              <w:rPr>
                <w:rFonts w:ascii="Cambria Math" w:hAnsi="Cambria Math"/>
                <w:sz w:val="26"/>
                <w:szCs w:val="26"/>
              </w:rPr>
            </m:ctrlPr>
          </m:sSubPr>
          <m:e>
            <m:r>
              <w:rPr>
                <w:rFonts w:ascii="Cambria Math" w:hAnsi="Cambria Math"/>
                <w:sz w:val="26"/>
                <w:szCs w:val="26"/>
              </w:rPr>
              <m:t>З</m:t>
            </m:r>
          </m:e>
          <m:sub>
            <m:r>
              <w:rPr>
                <w:rFonts w:ascii="Cambria Math" w:hAnsi="Cambria Math"/>
                <w:sz w:val="26"/>
                <w:szCs w:val="26"/>
              </w:rPr>
              <m:t>э</m:t>
            </m:r>
          </m:sub>
        </m:sSub>
        <m:r>
          <m:rPr>
            <m:sty m:val="p"/>
          </m:rPr>
          <w:rPr>
            <w:rFonts w:ascii="Cambria Math" w:hAnsi="Cambria Math"/>
            <w:sz w:val="26"/>
            <w:szCs w:val="26"/>
          </w:rPr>
          <m:t>=</m:t>
        </m:r>
        <m:f>
          <m:fPr>
            <m:ctrlPr>
              <w:rPr>
                <w:rFonts w:ascii="Cambria Math" w:hAnsi="Cambria Math"/>
                <w:i/>
                <w:sz w:val="26"/>
                <w:szCs w:val="26"/>
              </w:rPr>
            </m:ctrlPr>
          </m:fPr>
          <m:num>
            <m:r>
              <m:rPr>
                <m:sty m:val="p"/>
              </m:rPr>
              <w:rPr>
                <w:rFonts w:ascii="Cambria Math" w:hAnsi="Cambria Math"/>
                <w:sz w:val="26"/>
                <w:szCs w:val="26"/>
              </w:rPr>
              <m:t>К</m:t>
            </m:r>
            <m:r>
              <m:rPr>
                <m:sty m:val="p"/>
              </m:rPr>
              <w:rPr>
                <w:rFonts w:ascii="Cambria Math" w:hAnsi="Cambria Math"/>
                <w:sz w:val="26"/>
                <w:szCs w:val="26"/>
                <w:vertAlign w:val="subscript"/>
              </w:rPr>
              <m:t>э</m:t>
            </m:r>
          </m:num>
          <m:den>
            <m:r>
              <m:rPr>
                <m:sty m:val="p"/>
              </m:rPr>
              <w:rPr>
                <w:rFonts w:ascii="Cambria Math" w:hAnsi="Cambria Math"/>
                <w:sz w:val="26"/>
                <w:szCs w:val="26"/>
              </w:rPr>
              <m:t>К</m:t>
            </m:r>
            <m:r>
              <m:rPr>
                <m:sty m:val="p"/>
              </m:rPr>
              <w:rPr>
                <w:rFonts w:ascii="Cambria Math" w:hAnsi="Cambria Math"/>
                <w:sz w:val="26"/>
                <w:szCs w:val="26"/>
                <w:vertAlign w:val="subscript"/>
              </w:rPr>
              <m:t>о</m:t>
            </m:r>
          </m:den>
        </m:f>
        <m:r>
          <m:rPr>
            <m:sty m:val="p"/>
          </m:rPr>
          <w:rPr>
            <w:rFonts w:ascii="Cambria Math" w:hAnsi="Cambria Math"/>
            <w:sz w:val="26"/>
            <w:szCs w:val="26"/>
          </w:rPr>
          <m:t>* 100%</m:t>
        </m:r>
      </m:oMath>
      <w:r w:rsidR="00E74B26">
        <w:rPr>
          <w:sz w:val="26"/>
          <w:szCs w:val="26"/>
        </w:rPr>
        <w:t xml:space="preserve"> , </w:t>
      </w:r>
      <w:r w:rsidR="00DB1BAD" w:rsidRPr="00633418">
        <w:rPr>
          <w:sz w:val="26"/>
          <w:szCs w:val="26"/>
        </w:rPr>
        <w:t>где</w:t>
      </w:r>
    </w:p>
    <w:p w14:paraId="7BD90704" w14:textId="77777777" w:rsidR="00DB1BAD" w:rsidRPr="00633418" w:rsidRDefault="00DB1BAD" w:rsidP="00DB1BAD">
      <w:pPr>
        <w:tabs>
          <w:tab w:val="left" w:pos="1080"/>
        </w:tabs>
        <w:ind w:firstLine="567"/>
        <w:rPr>
          <w:sz w:val="26"/>
          <w:szCs w:val="26"/>
        </w:rPr>
      </w:pPr>
    </w:p>
    <w:p w14:paraId="4FEF0C9A" w14:textId="77777777" w:rsidR="00DB1BAD" w:rsidRPr="00633418" w:rsidRDefault="00DB1BAD" w:rsidP="00DB1BAD">
      <w:pPr>
        <w:autoSpaceDE w:val="0"/>
        <w:autoSpaceDN w:val="0"/>
        <w:adjustRightInd w:val="0"/>
        <w:jc w:val="both"/>
        <w:rPr>
          <w:spacing w:val="-6"/>
          <w:sz w:val="26"/>
          <w:szCs w:val="26"/>
        </w:rPr>
      </w:pPr>
      <w:r w:rsidRPr="00633418">
        <w:rPr>
          <w:rFonts w:ascii="13" w:hAnsi="13" w:cs="Courier New"/>
          <w:sz w:val="26"/>
          <w:szCs w:val="26"/>
        </w:rPr>
        <w:t>З</w:t>
      </w:r>
      <w:r w:rsidRPr="00633418">
        <w:rPr>
          <w:rFonts w:ascii="13" w:hAnsi="13" w:cs="Courier New"/>
          <w:sz w:val="26"/>
          <w:szCs w:val="26"/>
          <w:vertAlign w:val="subscript"/>
        </w:rPr>
        <w:t>э</w:t>
      </w:r>
      <w:r w:rsidRPr="00633418">
        <w:rPr>
          <w:spacing w:val="-6"/>
          <w:sz w:val="26"/>
          <w:szCs w:val="26"/>
        </w:rPr>
        <w:t xml:space="preserve"> - </w:t>
      </w:r>
      <w:r w:rsidR="008B1382" w:rsidRPr="00633418">
        <w:rPr>
          <w:sz w:val="26"/>
          <w:szCs w:val="26"/>
        </w:rPr>
        <w:t>доля заявлений о предоставлении муниципальных услуг, поданных в электронной форме</w:t>
      </w:r>
      <w:r w:rsidRPr="00633418">
        <w:rPr>
          <w:spacing w:val="-6"/>
          <w:sz w:val="26"/>
          <w:szCs w:val="26"/>
        </w:rPr>
        <w:t>;</w:t>
      </w:r>
    </w:p>
    <w:p w14:paraId="20C35C5E" w14:textId="77777777" w:rsidR="00DB1BAD" w:rsidRPr="00633418" w:rsidRDefault="00DB1BAD" w:rsidP="00DB1BAD">
      <w:pPr>
        <w:autoSpaceDE w:val="0"/>
        <w:autoSpaceDN w:val="0"/>
        <w:adjustRightInd w:val="0"/>
        <w:jc w:val="both"/>
        <w:rPr>
          <w:spacing w:val="-2"/>
          <w:sz w:val="26"/>
          <w:szCs w:val="26"/>
        </w:rPr>
      </w:pPr>
      <w:r w:rsidRPr="00633418">
        <w:rPr>
          <w:spacing w:val="-2"/>
          <w:sz w:val="26"/>
          <w:szCs w:val="26"/>
        </w:rPr>
        <w:t>К</w:t>
      </w:r>
      <w:r w:rsidR="008B1382" w:rsidRPr="00633418">
        <w:rPr>
          <w:spacing w:val="-2"/>
          <w:sz w:val="26"/>
          <w:szCs w:val="26"/>
          <w:vertAlign w:val="subscript"/>
        </w:rPr>
        <w:t>э</w:t>
      </w:r>
      <w:r w:rsidRPr="00633418">
        <w:rPr>
          <w:spacing w:val="-2"/>
          <w:sz w:val="26"/>
          <w:szCs w:val="26"/>
        </w:rPr>
        <w:t xml:space="preserve"> - количество </w:t>
      </w:r>
      <w:r w:rsidR="008B1382" w:rsidRPr="00633418">
        <w:rPr>
          <w:spacing w:val="-2"/>
          <w:sz w:val="26"/>
          <w:szCs w:val="26"/>
        </w:rPr>
        <w:t>заявлений</w:t>
      </w:r>
      <w:r w:rsidRPr="00633418">
        <w:rPr>
          <w:spacing w:val="-2"/>
          <w:sz w:val="26"/>
          <w:szCs w:val="26"/>
        </w:rPr>
        <w:t xml:space="preserve">, </w:t>
      </w:r>
      <w:r w:rsidR="008B1382" w:rsidRPr="00633418">
        <w:rPr>
          <w:spacing w:val="-2"/>
          <w:sz w:val="26"/>
          <w:szCs w:val="26"/>
        </w:rPr>
        <w:t>поданных</w:t>
      </w:r>
      <w:r w:rsidRPr="00633418">
        <w:rPr>
          <w:spacing w:val="-2"/>
          <w:sz w:val="26"/>
          <w:szCs w:val="20"/>
        </w:rPr>
        <w:t xml:space="preserve"> в электронной форме</w:t>
      </w:r>
      <w:r w:rsidRPr="00633418">
        <w:rPr>
          <w:spacing w:val="-2"/>
          <w:sz w:val="26"/>
          <w:szCs w:val="26"/>
        </w:rPr>
        <w:t>;</w:t>
      </w:r>
    </w:p>
    <w:p w14:paraId="01BB559F" w14:textId="77777777" w:rsidR="00DB1BAD" w:rsidRPr="00633418" w:rsidRDefault="00DB1BAD" w:rsidP="008B1382">
      <w:pPr>
        <w:jc w:val="both"/>
        <w:rPr>
          <w:sz w:val="26"/>
          <w:szCs w:val="26"/>
        </w:rPr>
      </w:pPr>
      <w:r w:rsidRPr="00633418">
        <w:rPr>
          <w:sz w:val="26"/>
          <w:szCs w:val="26"/>
        </w:rPr>
        <w:lastRenderedPageBreak/>
        <w:t>К</w:t>
      </w:r>
      <w:r w:rsidR="008B1382" w:rsidRPr="00633418">
        <w:rPr>
          <w:sz w:val="26"/>
          <w:szCs w:val="26"/>
          <w:vertAlign w:val="subscript"/>
        </w:rPr>
        <w:t>о</w:t>
      </w:r>
      <w:r w:rsidRPr="00633418">
        <w:rPr>
          <w:sz w:val="26"/>
          <w:szCs w:val="26"/>
        </w:rPr>
        <w:t xml:space="preserve"> - </w:t>
      </w:r>
      <w:r w:rsidR="008B1382" w:rsidRPr="00633418">
        <w:rPr>
          <w:sz w:val="26"/>
          <w:szCs w:val="26"/>
        </w:rPr>
        <w:t>общее количество заявлений о предоставлении муниципальных услуг, поданных в органы местного самоуправления</w:t>
      </w:r>
      <w:r w:rsidRPr="00633418">
        <w:rPr>
          <w:sz w:val="26"/>
          <w:szCs w:val="26"/>
        </w:rPr>
        <w:t>.</w:t>
      </w:r>
    </w:p>
    <w:p w14:paraId="0AD07594" w14:textId="77777777" w:rsidR="005779A6" w:rsidRPr="00633418" w:rsidRDefault="005779A6" w:rsidP="00297FD4">
      <w:pPr>
        <w:autoSpaceDE w:val="0"/>
        <w:autoSpaceDN w:val="0"/>
        <w:adjustRightInd w:val="0"/>
        <w:ind w:firstLine="540"/>
        <w:jc w:val="both"/>
        <w:rPr>
          <w:sz w:val="26"/>
          <w:szCs w:val="26"/>
        </w:rPr>
      </w:pPr>
    </w:p>
    <w:p w14:paraId="7A3B66D0" w14:textId="77777777" w:rsidR="00964685" w:rsidRPr="00633418" w:rsidRDefault="008B1382" w:rsidP="00CB6F61">
      <w:pPr>
        <w:autoSpaceDE w:val="0"/>
        <w:autoSpaceDN w:val="0"/>
        <w:adjustRightInd w:val="0"/>
        <w:ind w:firstLine="709"/>
        <w:jc w:val="both"/>
        <w:rPr>
          <w:sz w:val="26"/>
          <w:szCs w:val="26"/>
          <w:u w:val="single"/>
        </w:rPr>
      </w:pPr>
      <w:r w:rsidRPr="00633418">
        <w:rPr>
          <w:sz w:val="26"/>
          <w:szCs w:val="26"/>
          <w:u w:val="single"/>
        </w:rPr>
        <w:t>3</w:t>
      </w:r>
      <w:r w:rsidR="004F2644" w:rsidRPr="00633418">
        <w:rPr>
          <w:sz w:val="26"/>
          <w:szCs w:val="26"/>
          <w:u w:val="single"/>
        </w:rPr>
        <w:t>. Наименование показателя:</w:t>
      </w:r>
    </w:p>
    <w:p w14:paraId="53E4254D" w14:textId="77777777" w:rsidR="004F2644" w:rsidRPr="00633418" w:rsidRDefault="004F2644" w:rsidP="00CB6F61">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3400A7" w:rsidRPr="00633418">
        <w:rPr>
          <w:sz w:val="26"/>
          <w:szCs w:val="26"/>
        </w:rPr>
        <w:t xml:space="preserve"> в </w:t>
      </w:r>
      <w:r w:rsidR="0078148F">
        <w:rPr>
          <w:sz w:val="26"/>
          <w:szCs w:val="26"/>
        </w:rPr>
        <w:t>МФЦ</w:t>
      </w:r>
    </w:p>
    <w:p w14:paraId="7277CD51" w14:textId="77777777" w:rsidR="00BD3FDE" w:rsidRPr="00633418" w:rsidRDefault="00BD3FDE" w:rsidP="00CB6F61">
      <w:pPr>
        <w:autoSpaceDE w:val="0"/>
        <w:autoSpaceDN w:val="0"/>
        <w:adjustRightInd w:val="0"/>
        <w:ind w:firstLine="709"/>
        <w:jc w:val="both"/>
        <w:rPr>
          <w:sz w:val="26"/>
          <w:szCs w:val="26"/>
        </w:rPr>
      </w:pPr>
      <w:r w:rsidRPr="00633418">
        <w:rPr>
          <w:sz w:val="26"/>
          <w:szCs w:val="26"/>
          <w:u w:val="single"/>
        </w:rPr>
        <w:t>Характеристика показателя</w:t>
      </w:r>
      <w:r w:rsidR="00DF49D3" w:rsidRPr="00633418">
        <w:rPr>
          <w:sz w:val="26"/>
          <w:szCs w:val="26"/>
          <w:u w:val="single"/>
        </w:rPr>
        <w:t xml:space="preserve"> </w:t>
      </w:r>
      <w:r w:rsidRPr="00633418">
        <w:rPr>
          <w:sz w:val="26"/>
          <w:szCs w:val="26"/>
        </w:rPr>
        <w:t>- расчетный показатель, определяющий загрузку одного окна приема/выдачи документов в день</w:t>
      </w:r>
    </w:p>
    <w:p w14:paraId="790C8E2A" w14:textId="77777777" w:rsidR="00BD3FDE" w:rsidRPr="00633418" w:rsidRDefault="00BD3FDE" w:rsidP="00CB6F61">
      <w:pPr>
        <w:autoSpaceDE w:val="0"/>
        <w:autoSpaceDN w:val="0"/>
        <w:adjustRightInd w:val="0"/>
        <w:ind w:firstLine="709"/>
        <w:jc w:val="both"/>
        <w:rPr>
          <w:sz w:val="26"/>
          <w:szCs w:val="26"/>
        </w:rPr>
      </w:pPr>
      <w:r w:rsidRPr="00633418">
        <w:rPr>
          <w:sz w:val="26"/>
          <w:szCs w:val="26"/>
          <w:u w:val="single"/>
        </w:rPr>
        <w:t>Периодичность сбора информации</w:t>
      </w:r>
      <w:r w:rsidRPr="00633418">
        <w:rPr>
          <w:sz w:val="26"/>
          <w:szCs w:val="26"/>
        </w:rPr>
        <w:t xml:space="preserve"> – </w:t>
      </w:r>
      <w:r w:rsidR="001A5568" w:rsidRPr="00633418">
        <w:rPr>
          <w:sz w:val="26"/>
          <w:szCs w:val="26"/>
        </w:rPr>
        <w:t>2 раза в год: по состоянию на 1 января очередного финансового года; на 1 июля текущего года</w:t>
      </w:r>
    </w:p>
    <w:p w14:paraId="71B6D744" w14:textId="77777777" w:rsidR="00BD3FDE" w:rsidRPr="00633418" w:rsidRDefault="00BD3FDE" w:rsidP="00CB6F61">
      <w:pPr>
        <w:autoSpaceDE w:val="0"/>
        <w:autoSpaceDN w:val="0"/>
        <w:adjustRightInd w:val="0"/>
        <w:ind w:firstLine="709"/>
        <w:jc w:val="both"/>
        <w:rPr>
          <w:sz w:val="26"/>
          <w:szCs w:val="26"/>
        </w:rPr>
      </w:pPr>
      <w:r w:rsidRPr="00633418">
        <w:rPr>
          <w:sz w:val="26"/>
          <w:szCs w:val="26"/>
          <w:u w:val="single"/>
        </w:rPr>
        <w:t>Единица измерения</w:t>
      </w:r>
      <w:r w:rsidRPr="00633418">
        <w:rPr>
          <w:sz w:val="26"/>
          <w:szCs w:val="26"/>
        </w:rPr>
        <w:t xml:space="preserve"> – час</w:t>
      </w:r>
    </w:p>
    <w:p w14:paraId="0E6D4F35" w14:textId="77777777" w:rsidR="00BD3FDE" w:rsidRPr="00633418" w:rsidRDefault="00BD3FDE" w:rsidP="00CB6F61">
      <w:pPr>
        <w:autoSpaceDE w:val="0"/>
        <w:autoSpaceDN w:val="0"/>
        <w:adjustRightInd w:val="0"/>
        <w:ind w:firstLine="709"/>
        <w:jc w:val="both"/>
        <w:rPr>
          <w:sz w:val="26"/>
          <w:szCs w:val="26"/>
        </w:rPr>
      </w:pPr>
      <w:r w:rsidRPr="00633418">
        <w:rPr>
          <w:sz w:val="26"/>
          <w:szCs w:val="26"/>
          <w:u w:val="single"/>
        </w:rPr>
        <w:t>Источник информации</w:t>
      </w:r>
      <w:r w:rsidRPr="00633418">
        <w:rPr>
          <w:sz w:val="26"/>
          <w:szCs w:val="26"/>
        </w:rPr>
        <w:t xml:space="preserve"> – </w:t>
      </w:r>
    </w:p>
    <w:p w14:paraId="12844F57" w14:textId="77777777" w:rsidR="00BD3FDE" w:rsidRPr="00633418" w:rsidRDefault="00BD3FDE" w:rsidP="00CB6F61">
      <w:pPr>
        <w:autoSpaceDE w:val="0"/>
        <w:autoSpaceDN w:val="0"/>
        <w:adjustRightInd w:val="0"/>
        <w:ind w:firstLine="709"/>
        <w:jc w:val="both"/>
        <w:rPr>
          <w:sz w:val="26"/>
          <w:szCs w:val="26"/>
        </w:rPr>
      </w:pPr>
      <w:r w:rsidRPr="00633418">
        <w:rPr>
          <w:sz w:val="26"/>
          <w:szCs w:val="26"/>
        </w:rPr>
        <w:t>количество часов работы окон приема/выдачи документов за отчетный период – данные формируются по табелю учета рабочего времени и предоставляются МБУ «МФЦ в г. Череповце»;</w:t>
      </w:r>
    </w:p>
    <w:p w14:paraId="78E48116" w14:textId="77777777" w:rsidR="00BD3FDE" w:rsidRPr="00633418" w:rsidRDefault="00BD3FDE" w:rsidP="00CB6F61">
      <w:pPr>
        <w:autoSpaceDE w:val="0"/>
        <w:autoSpaceDN w:val="0"/>
        <w:adjustRightInd w:val="0"/>
        <w:ind w:firstLine="709"/>
        <w:jc w:val="both"/>
        <w:rPr>
          <w:sz w:val="26"/>
          <w:szCs w:val="26"/>
        </w:rPr>
      </w:pPr>
      <w:r w:rsidRPr="00633418">
        <w:rPr>
          <w:sz w:val="26"/>
          <w:szCs w:val="26"/>
        </w:rPr>
        <w:t>количество рабочих дней за отчетный период – данные предоставляются МБУ «МФЦ в г. Череповце»;</w:t>
      </w:r>
    </w:p>
    <w:p w14:paraId="713929F1" w14:textId="77777777" w:rsidR="00BD3FDE" w:rsidRPr="00633418" w:rsidRDefault="00BD3FDE" w:rsidP="00CB6F61">
      <w:pPr>
        <w:autoSpaceDE w:val="0"/>
        <w:autoSpaceDN w:val="0"/>
        <w:adjustRightInd w:val="0"/>
        <w:ind w:firstLine="709"/>
        <w:jc w:val="both"/>
        <w:rPr>
          <w:sz w:val="26"/>
          <w:szCs w:val="26"/>
        </w:rPr>
      </w:pPr>
      <w:r w:rsidRPr="00633418">
        <w:rPr>
          <w:sz w:val="26"/>
          <w:szCs w:val="26"/>
        </w:rPr>
        <w:t>количество действующих окон приема заявителей в МФЦ – данные предоставляются МБУ «МФЦ в г. Череповце».</w:t>
      </w:r>
    </w:p>
    <w:p w14:paraId="390AF39E" w14:textId="77777777" w:rsidR="00BD3FDE" w:rsidRPr="00633418" w:rsidRDefault="00BD3FDE" w:rsidP="00CB6F61">
      <w:pPr>
        <w:autoSpaceDE w:val="0"/>
        <w:autoSpaceDN w:val="0"/>
        <w:adjustRightInd w:val="0"/>
        <w:ind w:firstLine="709"/>
        <w:jc w:val="both"/>
        <w:rPr>
          <w:sz w:val="26"/>
          <w:szCs w:val="26"/>
          <w:u w:val="single"/>
        </w:rPr>
      </w:pPr>
      <w:r w:rsidRPr="00633418">
        <w:rPr>
          <w:sz w:val="26"/>
          <w:szCs w:val="26"/>
          <w:u w:val="single"/>
        </w:rPr>
        <w:t>Расчет показателя:</w:t>
      </w:r>
    </w:p>
    <w:p w14:paraId="7430D1FB" w14:textId="77777777" w:rsidR="00DF49D3" w:rsidRPr="00633418" w:rsidRDefault="00DF49D3" w:rsidP="00297FD4">
      <w:pPr>
        <w:autoSpaceDE w:val="0"/>
        <w:autoSpaceDN w:val="0"/>
        <w:adjustRightInd w:val="0"/>
        <w:ind w:firstLine="540"/>
        <w:jc w:val="both"/>
        <w:rPr>
          <w:sz w:val="26"/>
          <w:szCs w:val="26"/>
        </w:rPr>
      </w:pPr>
    </w:p>
    <w:p w14:paraId="0FF4855E" w14:textId="77777777" w:rsidR="00BD3FDE" w:rsidRPr="00633418" w:rsidRDefault="00EF4D32" w:rsidP="00BD3FDE">
      <w:pPr>
        <w:autoSpaceDE w:val="0"/>
        <w:autoSpaceDN w:val="0"/>
        <w:adjustRightInd w:val="0"/>
        <w:ind w:firstLine="540"/>
        <w:jc w:val="center"/>
        <w:rPr>
          <w:sz w:val="26"/>
          <w:szCs w:val="26"/>
        </w:rPr>
      </w:pPr>
      <m:oMath>
        <m:r>
          <w:rPr>
            <w:rFonts w:ascii="Cambria Math" w:hAnsi="Cambria Math"/>
            <w:sz w:val="26"/>
            <w:szCs w:val="26"/>
          </w:rPr>
          <m:t>Чср=</m:t>
        </m:r>
        <m:f>
          <m:fPr>
            <m:ctrlPr>
              <w:rPr>
                <w:rFonts w:ascii="Cambria Math" w:hAnsi="Cambria Math"/>
                <w:i/>
                <w:sz w:val="26"/>
                <w:szCs w:val="26"/>
              </w:rPr>
            </m:ctrlPr>
          </m:fPr>
          <m:num>
            <m:r>
              <w:rPr>
                <w:rFonts w:ascii="Cambria Math" w:hAnsi="Cambria Math"/>
                <w:sz w:val="26"/>
                <w:szCs w:val="26"/>
              </w:rPr>
              <m:t>Чро</m:t>
            </m:r>
          </m:num>
          <m:den>
            <m:nary>
              <m:naryPr>
                <m:chr m:val="∑"/>
                <m:limLoc m:val="undOvr"/>
                <m:ctrlPr>
                  <w:rPr>
                    <w:rFonts w:ascii="Cambria Math" w:hAnsi="Cambria Math"/>
                    <w:i/>
                    <w:sz w:val="26"/>
                    <w:szCs w:val="26"/>
                  </w:rPr>
                </m:ctrlPr>
              </m:naryPr>
              <m:sub>
                <m:r>
                  <w:rPr>
                    <w:rFonts w:ascii="Cambria Math" w:hAnsi="Cambria Math"/>
                    <w:sz w:val="26"/>
                    <w:szCs w:val="26"/>
                    <w:lang w:val="en-US"/>
                  </w:rPr>
                  <m:t>i</m:t>
                </m:r>
              </m:sub>
              <m:sup/>
              <m:e>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рдi</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О</m:t>
                    </m:r>
                  </m:e>
                  <m:sub>
                    <m:r>
                      <w:rPr>
                        <w:rFonts w:ascii="Cambria Math" w:hAnsi="Cambria Math"/>
                        <w:sz w:val="26"/>
                        <w:szCs w:val="26"/>
                      </w:rPr>
                      <m:t>МФЦi</m:t>
                    </m:r>
                  </m:sub>
                </m:sSub>
              </m:e>
            </m:nary>
          </m:den>
        </m:f>
      </m:oMath>
      <w:r w:rsidR="00BD3FDE" w:rsidRPr="00633418">
        <w:rPr>
          <w:sz w:val="26"/>
          <w:szCs w:val="26"/>
        </w:rPr>
        <w:t xml:space="preserve"> , где</w:t>
      </w:r>
    </w:p>
    <w:p w14:paraId="32AD324D" w14:textId="77777777" w:rsidR="00BD3FDE" w:rsidRPr="00633418" w:rsidRDefault="00BD3FDE" w:rsidP="00BD3FDE">
      <w:pPr>
        <w:autoSpaceDE w:val="0"/>
        <w:autoSpaceDN w:val="0"/>
        <w:adjustRightInd w:val="0"/>
        <w:ind w:firstLine="540"/>
        <w:jc w:val="center"/>
        <w:rPr>
          <w:sz w:val="26"/>
          <w:szCs w:val="26"/>
        </w:rPr>
      </w:pPr>
    </w:p>
    <w:p w14:paraId="396F94EE" w14:textId="77777777" w:rsidR="00BD3FDE" w:rsidRPr="00633418" w:rsidRDefault="00DF49D3" w:rsidP="00CB6F61">
      <w:pPr>
        <w:autoSpaceDE w:val="0"/>
        <w:autoSpaceDN w:val="0"/>
        <w:adjustRightInd w:val="0"/>
        <w:ind w:firstLine="709"/>
        <w:jc w:val="both"/>
        <w:rPr>
          <w:sz w:val="26"/>
          <w:szCs w:val="26"/>
        </w:rPr>
      </w:pPr>
      <w:r w:rsidRPr="00633418">
        <w:rPr>
          <w:sz w:val="26"/>
          <w:szCs w:val="26"/>
        </w:rPr>
        <w:t>Чср -</w:t>
      </w:r>
      <w:r w:rsidR="00BD3FDE" w:rsidRPr="00633418">
        <w:rPr>
          <w:sz w:val="26"/>
          <w:szCs w:val="26"/>
        </w:rPr>
        <w:t xml:space="preserve"> среднее количество часов работы одного окна приема/выдачи документов в день; </w:t>
      </w:r>
    </w:p>
    <w:p w14:paraId="08B149F4" w14:textId="77777777" w:rsidR="00BD3FDE" w:rsidRPr="00633418" w:rsidRDefault="00DF49D3" w:rsidP="00CB6F61">
      <w:pPr>
        <w:autoSpaceDE w:val="0"/>
        <w:autoSpaceDN w:val="0"/>
        <w:adjustRightInd w:val="0"/>
        <w:ind w:firstLine="709"/>
        <w:jc w:val="both"/>
        <w:rPr>
          <w:sz w:val="26"/>
          <w:szCs w:val="26"/>
        </w:rPr>
      </w:pPr>
      <w:r w:rsidRPr="00633418">
        <w:rPr>
          <w:sz w:val="26"/>
          <w:szCs w:val="26"/>
        </w:rPr>
        <w:t>Чро -</w:t>
      </w:r>
      <w:r w:rsidR="00BD3FDE" w:rsidRPr="00633418">
        <w:rPr>
          <w:sz w:val="26"/>
          <w:szCs w:val="26"/>
        </w:rPr>
        <w:t xml:space="preserve"> количество часов работы окон приема документов за отчетный период;</w:t>
      </w:r>
    </w:p>
    <w:p w14:paraId="146EC0CD" w14:textId="77777777" w:rsidR="00BD3FDE" w:rsidRPr="00633418" w:rsidRDefault="00BD3FDE" w:rsidP="00CB6F61">
      <w:pPr>
        <w:autoSpaceDE w:val="0"/>
        <w:autoSpaceDN w:val="0"/>
        <w:adjustRightInd w:val="0"/>
        <w:ind w:firstLine="709"/>
        <w:jc w:val="both"/>
        <w:rPr>
          <w:sz w:val="26"/>
          <w:szCs w:val="26"/>
        </w:rPr>
      </w:pPr>
      <w:r w:rsidRPr="00633418">
        <w:rPr>
          <w:sz w:val="26"/>
          <w:szCs w:val="26"/>
          <w:lang w:val="en-US"/>
        </w:rPr>
        <w:t>N</w:t>
      </w:r>
      <w:r w:rsidR="00DF49D3" w:rsidRPr="00633418">
        <w:rPr>
          <w:sz w:val="26"/>
          <w:szCs w:val="26"/>
        </w:rPr>
        <w:t>рд</w:t>
      </w:r>
      <w:r w:rsidR="00D40A04">
        <w:rPr>
          <w:i/>
          <w:sz w:val="26"/>
          <w:szCs w:val="26"/>
          <w:lang w:val="en-US"/>
        </w:rPr>
        <w:t>i</w:t>
      </w:r>
      <w:r w:rsidR="00DF49D3" w:rsidRPr="00633418">
        <w:rPr>
          <w:sz w:val="26"/>
          <w:szCs w:val="26"/>
        </w:rPr>
        <w:t xml:space="preserve"> -</w:t>
      </w:r>
      <w:r w:rsidRPr="00633418">
        <w:rPr>
          <w:sz w:val="26"/>
          <w:szCs w:val="26"/>
        </w:rPr>
        <w:t xml:space="preserve"> количество рабочих дней за отчетный период;</w:t>
      </w:r>
    </w:p>
    <w:p w14:paraId="77E743EC" w14:textId="1206A7C8" w:rsidR="00BD3FDE" w:rsidRDefault="00BD3FDE" w:rsidP="00CB6F61">
      <w:pPr>
        <w:autoSpaceDE w:val="0"/>
        <w:autoSpaceDN w:val="0"/>
        <w:adjustRightInd w:val="0"/>
        <w:ind w:firstLine="709"/>
        <w:jc w:val="both"/>
        <w:rPr>
          <w:sz w:val="26"/>
          <w:szCs w:val="26"/>
        </w:rPr>
      </w:pPr>
      <w:r w:rsidRPr="00633418">
        <w:rPr>
          <w:sz w:val="26"/>
          <w:szCs w:val="26"/>
        </w:rPr>
        <w:t>Омфц</w:t>
      </w:r>
      <w:r w:rsidR="00D40A04">
        <w:rPr>
          <w:i/>
          <w:sz w:val="26"/>
          <w:szCs w:val="26"/>
          <w:lang w:val="en-US"/>
        </w:rPr>
        <w:t>i</w:t>
      </w:r>
      <w:r w:rsidRPr="00633418">
        <w:rPr>
          <w:sz w:val="26"/>
          <w:szCs w:val="26"/>
        </w:rPr>
        <w:t xml:space="preserve"> </w:t>
      </w:r>
      <w:r w:rsidR="00DF49D3" w:rsidRPr="00633418">
        <w:rPr>
          <w:sz w:val="26"/>
          <w:szCs w:val="26"/>
        </w:rPr>
        <w:t>-</w:t>
      </w:r>
      <w:r w:rsidRPr="00633418">
        <w:rPr>
          <w:sz w:val="26"/>
          <w:szCs w:val="26"/>
        </w:rPr>
        <w:t xml:space="preserve"> количество действующих окон приема заявителей в </w:t>
      </w:r>
      <w:r w:rsidR="00D87483" w:rsidRPr="00D87483">
        <w:rPr>
          <w:sz w:val="26"/>
          <w:szCs w:val="26"/>
        </w:rPr>
        <w:t>МБУ «МФЦ в г. Череповце»</w:t>
      </w:r>
      <w:r w:rsidR="00D40A04">
        <w:rPr>
          <w:sz w:val="26"/>
          <w:szCs w:val="26"/>
        </w:rPr>
        <w:t>,</w:t>
      </w:r>
    </w:p>
    <w:p w14:paraId="7E25B190" w14:textId="77777777" w:rsidR="00D40A04" w:rsidRPr="00D40A04" w:rsidRDefault="00D40A04" w:rsidP="00CB6F61">
      <w:pPr>
        <w:autoSpaceDE w:val="0"/>
        <w:autoSpaceDN w:val="0"/>
        <w:adjustRightInd w:val="0"/>
        <w:ind w:firstLine="709"/>
        <w:jc w:val="both"/>
        <w:rPr>
          <w:sz w:val="26"/>
          <w:szCs w:val="26"/>
        </w:rPr>
      </w:pPr>
      <w:r>
        <w:rPr>
          <w:sz w:val="26"/>
          <w:szCs w:val="26"/>
        </w:rPr>
        <w:t xml:space="preserve">где </w:t>
      </w:r>
      <w:r>
        <w:rPr>
          <w:i/>
          <w:sz w:val="26"/>
          <w:szCs w:val="26"/>
          <w:lang w:val="en-US"/>
        </w:rPr>
        <w:t>i</w:t>
      </w:r>
      <w:r w:rsidR="007C6D19">
        <w:rPr>
          <w:sz w:val="26"/>
          <w:szCs w:val="26"/>
        </w:rPr>
        <w:t xml:space="preserve"> от 1 до 4</w:t>
      </w:r>
      <w:r>
        <w:rPr>
          <w:sz w:val="26"/>
          <w:szCs w:val="26"/>
        </w:rPr>
        <w:t xml:space="preserve">: </w:t>
      </w:r>
    </w:p>
    <w:p w14:paraId="0719D2D5" w14:textId="286B9892" w:rsidR="00025472" w:rsidRDefault="00025472" w:rsidP="00CB6F61">
      <w:pPr>
        <w:autoSpaceDE w:val="0"/>
        <w:autoSpaceDN w:val="0"/>
        <w:adjustRightInd w:val="0"/>
        <w:ind w:firstLine="709"/>
        <w:jc w:val="both"/>
        <w:rPr>
          <w:sz w:val="26"/>
          <w:szCs w:val="26"/>
        </w:rPr>
      </w:pPr>
      <w:r w:rsidRPr="00025472">
        <w:rPr>
          <w:sz w:val="26"/>
          <w:szCs w:val="26"/>
        </w:rPr>
        <w:t>1</w:t>
      </w:r>
      <w:r>
        <w:rPr>
          <w:sz w:val="26"/>
          <w:szCs w:val="26"/>
        </w:rPr>
        <w:t xml:space="preserve"> – центральный офис </w:t>
      </w:r>
      <w:r w:rsidR="00D87483" w:rsidRPr="00D87483">
        <w:rPr>
          <w:sz w:val="26"/>
          <w:szCs w:val="26"/>
        </w:rPr>
        <w:t>МБУ «МФЦ в г. Череповце»</w:t>
      </w:r>
    </w:p>
    <w:p w14:paraId="04B9F00D" w14:textId="77777777" w:rsidR="00025472" w:rsidRDefault="00025472" w:rsidP="00CB6F61">
      <w:pPr>
        <w:autoSpaceDE w:val="0"/>
        <w:autoSpaceDN w:val="0"/>
        <w:adjustRightInd w:val="0"/>
        <w:ind w:firstLine="709"/>
        <w:jc w:val="both"/>
        <w:rPr>
          <w:sz w:val="26"/>
          <w:szCs w:val="26"/>
        </w:rPr>
      </w:pPr>
      <w:r>
        <w:rPr>
          <w:sz w:val="26"/>
          <w:szCs w:val="26"/>
        </w:rPr>
        <w:t>2 – ТОСП № 1</w:t>
      </w:r>
    </w:p>
    <w:p w14:paraId="6C3ADED0" w14:textId="77777777" w:rsidR="00025472" w:rsidRDefault="00025472" w:rsidP="00CB6F61">
      <w:pPr>
        <w:autoSpaceDE w:val="0"/>
        <w:autoSpaceDN w:val="0"/>
        <w:adjustRightInd w:val="0"/>
        <w:ind w:firstLine="709"/>
        <w:jc w:val="both"/>
        <w:rPr>
          <w:sz w:val="26"/>
          <w:szCs w:val="26"/>
        </w:rPr>
      </w:pPr>
      <w:r>
        <w:rPr>
          <w:sz w:val="26"/>
          <w:szCs w:val="26"/>
        </w:rPr>
        <w:t>3 – ТОСП № 2</w:t>
      </w:r>
    </w:p>
    <w:p w14:paraId="2982C554" w14:textId="77777777" w:rsidR="007C6D19" w:rsidRPr="00025472" w:rsidRDefault="007C6D19" w:rsidP="00CB6F61">
      <w:pPr>
        <w:autoSpaceDE w:val="0"/>
        <w:autoSpaceDN w:val="0"/>
        <w:adjustRightInd w:val="0"/>
        <w:ind w:firstLine="709"/>
        <w:jc w:val="both"/>
        <w:rPr>
          <w:sz w:val="26"/>
          <w:szCs w:val="26"/>
        </w:rPr>
      </w:pPr>
      <w:r>
        <w:rPr>
          <w:sz w:val="26"/>
          <w:szCs w:val="26"/>
        </w:rPr>
        <w:t>4 - ЦОУ</w:t>
      </w:r>
    </w:p>
    <w:p w14:paraId="18D8F36C" w14:textId="77777777" w:rsidR="00BD3FDE" w:rsidRPr="00633418" w:rsidRDefault="00BD3FDE" w:rsidP="00CB6F61">
      <w:pPr>
        <w:autoSpaceDE w:val="0"/>
        <w:autoSpaceDN w:val="0"/>
        <w:adjustRightInd w:val="0"/>
        <w:ind w:firstLine="709"/>
        <w:jc w:val="both"/>
        <w:rPr>
          <w:sz w:val="26"/>
          <w:szCs w:val="26"/>
        </w:rPr>
      </w:pPr>
      <w:r w:rsidRPr="00633418">
        <w:rPr>
          <w:sz w:val="26"/>
          <w:szCs w:val="26"/>
          <w:u w:val="single"/>
        </w:rPr>
        <w:t>Разъяснения по показателю:</w:t>
      </w:r>
    </w:p>
    <w:p w14:paraId="55FF29C9" w14:textId="3C9D401B" w:rsidR="00964685" w:rsidRDefault="00BD3FDE" w:rsidP="00CB6F61">
      <w:pPr>
        <w:autoSpaceDE w:val="0"/>
        <w:autoSpaceDN w:val="0"/>
        <w:adjustRightInd w:val="0"/>
        <w:ind w:firstLine="709"/>
        <w:jc w:val="both"/>
        <w:rPr>
          <w:sz w:val="26"/>
          <w:szCs w:val="26"/>
        </w:rPr>
      </w:pPr>
      <w:r w:rsidRPr="00633418">
        <w:rPr>
          <w:sz w:val="26"/>
          <w:szCs w:val="26"/>
        </w:rPr>
        <w:t>В соответствии с постановлением Правительства Р</w:t>
      </w:r>
      <w:r w:rsidR="00601197">
        <w:rPr>
          <w:sz w:val="26"/>
          <w:szCs w:val="26"/>
        </w:rPr>
        <w:t xml:space="preserve">оссийской </w:t>
      </w:r>
      <w:r w:rsidRPr="00633418">
        <w:rPr>
          <w:sz w:val="26"/>
          <w:szCs w:val="26"/>
        </w:rPr>
        <w:t>Ф</w:t>
      </w:r>
      <w:r w:rsidR="00601197">
        <w:rPr>
          <w:sz w:val="26"/>
          <w:szCs w:val="26"/>
        </w:rPr>
        <w:t>едерации</w:t>
      </w:r>
      <w:r w:rsidRPr="00633418">
        <w:rPr>
          <w:sz w:val="26"/>
          <w:szCs w:val="26"/>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 прием заявителей в </w:t>
      </w:r>
      <w:r w:rsidR="00D87483">
        <w:rPr>
          <w:sz w:val="26"/>
          <w:szCs w:val="26"/>
        </w:rPr>
        <w:t>многофункциональных центрах</w:t>
      </w:r>
      <w:r w:rsidRPr="00633418">
        <w:rPr>
          <w:sz w:val="26"/>
          <w:szCs w:val="26"/>
        </w:rPr>
        <w:t xml:space="preserve"> на территории муниципального образования с численностью свыше 25 000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w:t>
      </w:r>
    </w:p>
    <w:p w14:paraId="38F2DCA9" w14:textId="77777777" w:rsidR="00601197" w:rsidRPr="00633418" w:rsidRDefault="00601197" w:rsidP="00DF49D3">
      <w:pPr>
        <w:autoSpaceDE w:val="0"/>
        <w:autoSpaceDN w:val="0"/>
        <w:adjustRightInd w:val="0"/>
        <w:ind w:firstLine="540"/>
        <w:jc w:val="both"/>
        <w:rPr>
          <w:sz w:val="26"/>
          <w:szCs w:val="26"/>
        </w:rPr>
      </w:pPr>
    </w:p>
    <w:p w14:paraId="580814A9" w14:textId="77777777" w:rsidR="005779A6" w:rsidRPr="00633418" w:rsidRDefault="008B1382" w:rsidP="00CB6F61">
      <w:pPr>
        <w:autoSpaceDE w:val="0"/>
        <w:autoSpaceDN w:val="0"/>
        <w:adjustRightInd w:val="0"/>
        <w:ind w:firstLine="709"/>
        <w:jc w:val="both"/>
        <w:rPr>
          <w:sz w:val="26"/>
          <w:szCs w:val="26"/>
          <w:u w:val="single"/>
        </w:rPr>
      </w:pPr>
      <w:r w:rsidRPr="00633418">
        <w:rPr>
          <w:sz w:val="26"/>
          <w:szCs w:val="26"/>
          <w:u w:val="single"/>
        </w:rPr>
        <w:t>4</w:t>
      </w:r>
      <w:r w:rsidR="005779A6" w:rsidRPr="00633418">
        <w:rPr>
          <w:sz w:val="26"/>
          <w:szCs w:val="26"/>
          <w:u w:val="single"/>
        </w:rPr>
        <w:t>. Наименование показателя:</w:t>
      </w:r>
    </w:p>
    <w:p w14:paraId="490D8C5B" w14:textId="698E2E1E" w:rsidR="005779A6" w:rsidRPr="00633418" w:rsidRDefault="00697E96" w:rsidP="00CB6F61">
      <w:pPr>
        <w:autoSpaceDE w:val="0"/>
        <w:autoSpaceDN w:val="0"/>
        <w:adjustRightInd w:val="0"/>
        <w:ind w:firstLine="709"/>
        <w:jc w:val="both"/>
        <w:rPr>
          <w:sz w:val="26"/>
          <w:szCs w:val="26"/>
        </w:rPr>
      </w:pPr>
      <w:r w:rsidRPr="00633418">
        <w:rPr>
          <w:sz w:val="26"/>
          <w:szCs w:val="26"/>
        </w:rPr>
        <w:t xml:space="preserve">количество государственных и муниципальных услуг, в том числе консультаций, предоставленных на базе </w:t>
      </w:r>
      <w:r w:rsidR="00D87483" w:rsidRPr="00D87483">
        <w:rPr>
          <w:sz w:val="26"/>
          <w:szCs w:val="26"/>
        </w:rPr>
        <w:t>МБУ «МФЦ в г. Череповце»</w:t>
      </w:r>
      <w:r w:rsidRPr="00633418">
        <w:rPr>
          <w:sz w:val="26"/>
          <w:szCs w:val="26"/>
        </w:rPr>
        <w:t xml:space="preserve"> за год</w:t>
      </w:r>
    </w:p>
    <w:p w14:paraId="27CE6DA8" w14:textId="2F8B8BE8" w:rsidR="005779A6" w:rsidRPr="00633418" w:rsidRDefault="005779A6" w:rsidP="00CB6F61">
      <w:pPr>
        <w:autoSpaceDE w:val="0"/>
        <w:autoSpaceDN w:val="0"/>
        <w:adjustRightInd w:val="0"/>
        <w:ind w:firstLine="709"/>
        <w:jc w:val="both"/>
        <w:rPr>
          <w:rFonts w:eastAsia="Calibri"/>
          <w:sz w:val="26"/>
          <w:szCs w:val="26"/>
          <w:lang w:eastAsia="en-US"/>
        </w:rPr>
      </w:pPr>
      <w:r w:rsidRPr="00633418">
        <w:rPr>
          <w:rFonts w:eastAsia="Calibri"/>
          <w:sz w:val="26"/>
          <w:szCs w:val="26"/>
          <w:u w:val="single"/>
          <w:lang w:eastAsia="en-US"/>
        </w:rPr>
        <w:lastRenderedPageBreak/>
        <w:t>Характеристика показателя</w:t>
      </w:r>
      <w:r w:rsidRPr="00633418">
        <w:rPr>
          <w:rFonts w:eastAsia="Calibri"/>
          <w:sz w:val="26"/>
          <w:szCs w:val="26"/>
          <w:lang w:eastAsia="en-US"/>
        </w:rPr>
        <w:t xml:space="preserve"> </w:t>
      </w:r>
      <w:r w:rsidR="00490095" w:rsidRPr="00633418">
        <w:rPr>
          <w:rFonts w:eastAsia="Calibri"/>
          <w:sz w:val="26"/>
          <w:szCs w:val="26"/>
          <w:lang w:eastAsia="en-US"/>
        </w:rPr>
        <w:t>–</w:t>
      </w:r>
      <w:r w:rsidRPr="00633418">
        <w:rPr>
          <w:rFonts w:eastAsia="Calibri"/>
          <w:sz w:val="26"/>
          <w:szCs w:val="26"/>
          <w:lang w:eastAsia="en-US"/>
        </w:rPr>
        <w:t xml:space="preserve"> </w:t>
      </w:r>
      <w:r w:rsidR="00490095" w:rsidRPr="00633418">
        <w:rPr>
          <w:rFonts w:eastAsia="Calibri"/>
          <w:sz w:val="26"/>
          <w:szCs w:val="26"/>
          <w:lang w:eastAsia="en-US"/>
        </w:rPr>
        <w:t xml:space="preserve">расчетный </w:t>
      </w:r>
      <w:r w:rsidR="00490095" w:rsidRPr="00633418">
        <w:rPr>
          <w:spacing w:val="-6"/>
          <w:sz w:val="26"/>
          <w:szCs w:val="26"/>
        </w:rPr>
        <w:t>показатель, определяющ</w:t>
      </w:r>
      <w:r w:rsidR="001A2687">
        <w:rPr>
          <w:spacing w:val="-6"/>
          <w:sz w:val="26"/>
          <w:szCs w:val="26"/>
        </w:rPr>
        <w:t xml:space="preserve">ий количество </w:t>
      </w:r>
      <w:r w:rsidR="00B35EFB">
        <w:rPr>
          <w:spacing w:val="-6"/>
          <w:sz w:val="26"/>
          <w:szCs w:val="26"/>
        </w:rPr>
        <w:t xml:space="preserve">государственных и </w:t>
      </w:r>
      <w:r w:rsidR="00B35EFB" w:rsidRPr="00633418">
        <w:rPr>
          <w:spacing w:val="-6"/>
          <w:sz w:val="26"/>
          <w:szCs w:val="26"/>
        </w:rPr>
        <w:t>муниципальных услуг,</w:t>
      </w:r>
      <w:r w:rsidR="00490095" w:rsidRPr="00633418">
        <w:rPr>
          <w:spacing w:val="-6"/>
          <w:sz w:val="26"/>
          <w:szCs w:val="26"/>
        </w:rPr>
        <w:t xml:space="preserve"> оказанных через </w:t>
      </w:r>
      <w:r w:rsidR="00D87483" w:rsidRPr="00D87483">
        <w:rPr>
          <w:spacing w:val="-6"/>
          <w:sz w:val="26"/>
          <w:szCs w:val="26"/>
        </w:rPr>
        <w:t>МБУ «МФЦ в г. Череповце»</w:t>
      </w:r>
      <w:r w:rsidR="00490095" w:rsidRPr="00633418">
        <w:rPr>
          <w:spacing w:val="-6"/>
          <w:sz w:val="26"/>
          <w:szCs w:val="26"/>
        </w:rPr>
        <w:t>, включающий прием</w:t>
      </w:r>
      <w:r w:rsidR="003400A7" w:rsidRPr="00633418">
        <w:rPr>
          <w:spacing w:val="-6"/>
          <w:sz w:val="26"/>
          <w:szCs w:val="26"/>
        </w:rPr>
        <w:t xml:space="preserve"> и</w:t>
      </w:r>
      <w:r w:rsidR="001A2687">
        <w:rPr>
          <w:spacing w:val="-6"/>
          <w:sz w:val="26"/>
          <w:szCs w:val="26"/>
        </w:rPr>
        <w:t xml:space="preserve"> </w:t>
      </w:r>
      <w:r w:rsidR="00490095" w:rsidRPr="00633418">
        <w:rPr>
          <w:spacing w:val="-6"/>
          <w:sz w:val="26"/>
          <w:szCs w:val="26"/>
        </w:rPr>
        <w:t>выдачу документов</w:t>
      </w:r>
      <w:r w:rsidR="003400A7" w:rsidRPr="00633418">
        <w:rPr>
          <w:spacing w:val="-6"/>
          <w:sz w:val="26"/>
          <w:szCs w:val="26"/>
        </w:rPr>
        <w:t>, а также</w:t>
      </w:r>
      <w:r w:rsidR="00490095" w:rsidRPr="00633418">
        <w:rPr>
          <w:spacing w:val="-6"/>
          <w:sz w:val="26"/>
          <w:szCs w:val="26"/>
        </w:rPr>
        <w:t xml:space="preserve"> консультирование заявителей, в рамках оказания государственных и муниципальных услуг</w:t>
      </w:r>
    </w:p>
    <w:p w14:paraId="35517D67" w14:textId="77777777" w:rsidR="005779A6" w:rsidRPr="00633418" w:rsidRDefault="005779A6" w:rsidP="00CB6F61">
      <w:pPr>
        <w:tabs>
          <w:tab w:val="left" w:pos="1080"/>
        </w:tabs>
        <w:ind w:firstLine="709"/>
        <w:jc w:val="both"/>
        <w:rPr>
          <w:sz w:val="26"/>
          <w:szCs w:val="26"/>
        </w:rPr>
      </w:pPr>
      <w:r w:rsidRPr="00633418">
        <w:rPr>
          <w:sz w:val="26"/>
          <w:szCs w:val="26"/>
          <w:u w:val="single"/>
        </w:rPr>
        <w:t>Периодичность сбора информации</w:t>
      </w:r>
      <w:r w:rsidRPr="00633418">
        <w:rPr>
          <w:sz w:val="26"/>
          <w:szCs w:val="26"/>
        </w:rPr>
        <w:t xml:space="preserve"> - </w:t>
      </w:r>
      <w:r w:rsidR="001A5568" w:rsidRPr="00633418">
        <w:rPr>
          <w:sz w:val="26"/>
          <w:szCs w:val="26"/>
        </w:rPr>
        <w:t>2 раза в год: по состоянию на 1 января очередного финансового года; на 1 июля текущего года</w:t>
      </w:r>
    </w:p>
    <w:p w14:paraId="1244BB2D" w14:textId="77777777" w:rsidR="005779A6" w:rsidRPr="00633418" w:rsidRDefault="005779A6" w:rsidP="00CB6F61">
      <w:pPr>
        <w:ind w:firstLine="709"/>
        <w:jc w:val="both"/>
        <w:rPr>
          <w:sz w:val="26"/>
          <w:szCs w:val="26"/>
        </w:rPr>
      </w:pPr>
      <w:r w:rsidRPr="00633418">
        <w:rPr>
          <w:sz w:val="26"/>
          <w:szCs w:val="26"/>
          <w:u w:val="single"/>
        </w:rPr>
        <w:t>Единица измерения</w:t>
      </w:r>
      <w:r w:rsidRPr="00633418">
        <w:rPr>
          <w:sz w:val="26"/>
          <w:szCs w:val="26"/>
        </w:rPr>
        <w:t xml:space="preserve"> – </w:t>
      </w:r>
      <w:r w:rsidR="00490095" w:rsidRPr="00633418">
        <w:rPr>
          <w:sz w:val="26"/>
          <w:szCs w:val="26"/>
        </w:rPr>
        <w:t>услуга</w:t>
      </w:r>
    </w:p>
    <w:p w14:paraId="71CD7042" w14:textId="77777777" w:rsidR="0070680E" w:rsidRPr="00633418" w:rsidRDefault="005779A6" w:rsidP="00CB6F61">
      <w:pPr>
        <w:tabs>
          <w:tab w:val="left" w:pos="1080"/>
        </w:tabs>
        <w:ind w:firstLine="709"/>
        <w:jc w:val="both"/>
        <w:rPr>
          <w:sz w:val="26"/>
          <w:szCs w:val="26"/>
        </w:rPr>
      </w:pPr>
      <w:r w:rsidRPr="00633418">
        <w:rPr>
          <w:sz w:val="26"/>
          <w:szCs w:val="26"/>
          <w:u w:val="single"/>
        </w:rPr>
        <w:t>Источник информации</w:t>
      </w:r>
      <w:r w:rsidR="00490095" w:rsidRPr="00633418">
        <w:rPr>
          <w:sz w:val="26"/>
          <w:szCs w:val="26"/>
        </w:rPr>
        <w:t xml:space="preserve"> - данные формируются по статистическим данным АИС МФЦ и предоставляются МБУ «МФЦ в г. Череповце»</w:t>
      </w:r>
      <w:r w:rsidR="0070680E" w:rsidRPr="00633418">
        <w:rPr>
          <w:sz w:val="26"/>
          <w:szCs w:val="26"/>
        </w:rPr>
        <w:t xml:space="preserve">   </w:t>
      </w:r>
    </w:p>
    <w:p w14:paraId="715875AE" w14:textId="77777777" w:rsidR="0070680E" w:rsidRDefault="0070680E" w:rsidP="00CB6F61">
      <w:pPr>
        <w:ind w:firstLine="709"/>
        <w:jc w:val="both"/>
        <w:rPr>
          <w:sz w:val="26"/>
          <w:szCs w:val="26"/>
        </w:rPr>
      </w:pPr>
      <w:r w:rsidRPr="00633418">
        <w:rPr>
          <w:sz w:val="26"/>
          <w:szCs w:val="26"/>
          <w:u w:val="single"/>
        </w:rPr>
        <w:t>Расчет показателя</w:t>
      </w:r>
      <w:r w:rsidRPr="00633418">
        <w:rPr>
          <w:sz w:val="26"/>
          <w:szCs w:val="26"/>
        </w:rPr>
        <w:t>:</w:t>
      </w:r>
    </w:p>
    <w:p w14:paraId="69A78F04" w14:textId="77777777" w:rsidR="00BD0120" w:rsidRPr="00633418" w:rsidRDefault="00BD0120" w:rsidP="0070680E">
      <w:pPr>
        <w:ind w:firstLine="567"/>
        <w:jc w:val="both"/>
        <w:rPr>
          <w:sz w:val="26"/>
          <w:szCs w:val="26"/>
        </w:rPr>
      </w:pPr>
    </w:p>
    <w:p w14:paraId="5C268191" w14:textId="77777777" w:rsidR="0070680E" w:rsidRPr="00633418" w:rsidRDefault="00D754DF" w:rsidP="0070680E">
      <w:pPr>
        <w:autoSpaceDE w:val="0"/>
        <w:autoSpaceDN w:val="0"/>
        <w:adjustRightInd w:val="0"/>
        <w:jc w:val="center"/>
        <w:rPr>
          <w:sz w:val="26"/>
          <w:szCs w:val="26"/>
        </w:rPr>
      </w:pPr>
      <m:oMath>
        <m:r>
          <m:rPr>
            <m:sty m:val="p"/>
          </m:rPr>
          <w:rPr>
            <w:rFonts w:ascii="Cambria Math" w:hAnsi="Cambria Math"/>
            <w:sz w:val="26"/>
            <w:szCs w:val="26"/>
          </w:rPr>
          <m:t>Кусл=Кприн+Квыд+Ккон</m:t>
        </m:r>
      </m:oMath>
      <w:r w:rsidR="00B35EFB">
        <w:rPr>
          <w:sz w:val="26"/>
          <w:szCs w:val="26"/>
        </w:rPr>
        <w:t xml:space="preserve">, </w:t>
      </w:r>
      <w:r w:rsidR="0070680E" w:rsidRPr="00633418">
        <w:rPr>
          <w:sz w:val="26"/>
          <w:szCs w:val="26"/>
        </w:rPr>
        <w:t>где</w:t>
      </w:r>
    </w:p>
    <w:p w14:paraId="4C456DD8" w14:textId="77777777" w:rsidR="0070680E" w:rsidRPr="00633418" w:rsidRDefault="0070680E" w:rsidP="00711301">
      <w:pPr>
        <w:tabs>
          <w:tab w:val="left" w:pos="1080"/>
        </w:tabs>
        <w:ind w:firstLine="567"/>
        <w:jc w:val="both"/>
        <w:rPr>
          <w:sz w:val="26"/>
          <w:szCs w:val="26"/>
        </w:rPr>
      </w:pPr>
    </w:p>
    <w:p w14:paraId="1E93CCF7" w14:textId="77777777" w:rsidR="00967540" w:rsidRPr="00633418" w:rsidRDefault="009D3003" w:rsidP="009D3003">
      <w:pPr>
        <w:autoSpaceDE w:val="0"/>
        <w:autoSpaceDN w:val="0"/>
        <w:adjustRightInd w:val="0"/>
        <w:jc w:val="both"/>
        <w:rPr>
          <w:sz w:val="26"/>
          <w:szCs w:val="26"/>
        </w:rPr>
      </w:pPr>
      <w:r w:rsidRPr="00633418">
        <w:rPr>
          <w:sz w:val="26"/>
          <w:szCs w:val="26"/>
        </w:rPr>
        <w:t>К</w:t>
      </w:r>
      <w:r w:rsidRPr="00633418">
        <w:rPr>
          <w:sz w:val="26"/>
          <w:szCs w:val="26"/>
          <w:vertAlign w:val="subscript"/>
        </w:rPr>
        <w:t>усл</w:t>
      </w:r>
      <w:r w:rsidR="0070680E" w:rsidRPr="00633418">
        <w:rPr>
          <w:sz w:val="26"/>
          <w:szCs w:val="26"/>
        </w:rPr>
        <w:t xml:space="preserve"> - </w:t>
      </w:r>
      <w:r w:rsidRPr="00633418">
        <w:rPr>
          <w:sz w:val="26"/>
          <w:szCs w:val="26"/>
        </w:rPr>
        <w:t>количество услуг</w:t>
      </w:r>
      <w:r w:rsidR="0070680E" w:rsidRPr="00633418">
        <w:rPr>
          <w:sz w:val="26"/>
          <w:szCs w:val="26"/>
        </w:rPr>
        <w:t>;</w:t>
      </w:r>
    </w:p>
    <w:p w14:paraId="272ADCE0" w14:textId="77777777" w:rsidR="0070680E" w:rsidRPr="00633418" w:rsidRDefault="009D3003" w:rsidP="009D3003">
      <w:pPr>
        <w:autoSpaceDE w:val="0"/>
        <w:autoSpaceDN w:val="0"/>
        <w:adjustRightInd w:val="0"/>
        <w:jc w:val="both"/>
        <w:rPr>
          <w:sz w:val="26"/>
          <w:szCs w:val="26"/>
        </w:rPr>
      </w:pPr>
      <w:r w:rsidRPr="00633418">
        <w:rPr>
          <w:sz w:val="26"/>
          <w:szCs w:val="26"/>
        </w:rPr>
        <w:t>К</w:t>
      </w:r>
      <w:r w:rsidRPr="00633418">
        <w:rPr>
          <w:sz w:val="26"/>
          <w:szCs w:val="26"/>
          <w:vertAlign w:val="subscript"/>
        </w:rPr>
        <w:t>прин</w:t>
      </w:r>
      <w:r w:rsidR="0070680E" w:rsidRPr="00633418">
        <w:rPr>
          <w:sz w:val="26"/>
          <w:szCs w:val="26"/>
        </w:rPr>
        <w:t xml:space="preserve"> - </w:t>
      </w:r>
      <w:r w:rsidRPr="00633418">
        <w:rPr>
          <w:sz w:val="26"/>
          <w:szCs w:val="26"/>
        </w:rPr>
        <w:t>количество принятых документов</w:t>
      </w:r>
      <w:r w:rsidR="004C36EE">
        <w:rPr>
          <w:sz w:val="26"/>
          <w:szCs w:val="26"/>
        </w:rPr>
        <w:t xml:space="preserve"> </w:t>
      </w:r>
      <w:r w:rsidR="004C36EE" w:rsidRPr="004C36EE">
        <w:rPr>
          <w:sz w:val="26"/>
          <w:szCs w:val="26"/>
        </w:rPr>
        <w:t>в окнах приема заявителей и количество оказанных услуг в электронном виде в зоне самообслуживания</w:t>
      </w:r>
      <w:r w:rsidR="0070680E" w:rsidRPr="00633418">
        <w:rPr>
          <w:sz w:val="26"/>
          <w:szCs w:val="26"/>
        </w:rPr>
        <w:t>;</w:t>
      </w:r>
    </w:p>
    <w:p w14:paraId="3268393E" w14:textId="77777777" w:rsidR="0070680E" w:rsidRPr="00633418" w:rsidRDefault="009D3003" w:rsidP="009D3003">
      <w:pPr>
        <w:autoSpaceDE w:val="0"/>
        <w:autoSpaceDN w:val="0"/>
        <w:adjustRightInd w:val="0"/>
        <w:jc w:val="both"/>
        <w:rPr>
          <w:sz w:val="26"/>
          <w:szCs w:val="26"/>
        </w:rPr>
      </w:pPr>
      <w:r w:rsidRPr="00633418">
        <w:rPr>
          <w:sz w:val="26"/>
          <w:szCs w:val="26"/>
        </w:rPr>
        <w:t>К</w:t>
      </w:r>
      <w:r w:rsidRPr="00633418">
        <w:rPr>
          <w:sz w:val="26"/>
          <w:szCs w:val="26"/>
          <w:vertAlign w:val="subscript"/>
        </w:rPr>
        <w:t>выд</w:t>
      </w:r>
      <w:r w:rsidR="0070680E" w:rsidRPr="00633418">
        <w:rPr>
          <w:sz w:val="26"/>
          <w:szCs w:val="26"/>
        </w:rPr>
        <w:t xml:space="preserve"> - </w:t>
      </w:r>
      <w:r w:rsidRPr="00633418">
        <w:rPr>
          <w:sz w:val="26"/>
          <w:szCs w:val="26"/>
        </w:rPr>
        <w:t>количество выданных документов</w:t>
      </w:r>
      <w:r w:rsidR="0070680E" w:rsidRPr="00633418">
        <w:rPr>
          <w:sz w:val="26"/>
          <w:szCs w:val="26"/>
        </w:rPr>
        <w:t>;</w:t>
      </w:r>
    </w:p>
    <w:p w14:paraId="6368DE61" w14:textId="77777777" w:rsidR="00711301" w:rsidRPr="00633418" w:rsidRDefault="009D3003" w:rsidP="009D3003">
      <w:pPr>
        <w:autoSpaceDE w:val="0"/>
        <w:autoSpaceDN w:val="0"/>
        <w:adjustRightInd w:val="0"/>
        <w:jc w:val="both"/>
        <w:rPr>
          <w:sz w:val="26"/>
          <w:szCs w:val="26"/>
        </w:rPr>
      </w:pPr>
      <w:r w:rsidRPr="00633418">
        <w:rPr>
          <w:sz w:val="26"/>
          <w:szCs w:val="26"/>
        </w:rPr>
        <w:t>К</w:t>
      </w:r>
      <w:r w:rsidRPr="00633418">
        <w:rPr>
          <w:sz w:val="26"/>
          <w:szCs w:val="26"/>
          <w:vertAlign w:val="subscript"/>
        </w:rPr>
        <w:t>конс</w:t>
      </w:r>
      <w:r w:rsidR="007D6362" w:rsidRPr="00633418">
        <w:rPr>
          <w:sz w:val="26"/>
          <w:szCs w:val="26"/>
        </w:rPr>
        <w:t xml:space="preserve"> - </w:t>
      </w:r>
      <w:r w:rsidRPr="00633418">
        <w:rPr>
          <w:sz w:val="26"/>
          <w:szCs w:val="26"/>
        </w:rPr>
        <w:t>количество проведенных консультаций</w:t>
      </w:r>
      <w:r w:rsidR="004C36EE">
        <w:rPr>
          <w:sz w:val="26"/>
          <w:szCs w:val="26"/>
        </w:rPr>
        <w:t xml:space="preserve"> в окнах приема заявителей и в зоне самообслуживания</w:t>
      </w:r>
      <w:r w:rsidR="00E57515" w:rsidRPr="00633418">
        <w:rPr>
          <w:sz w:val="26"/>
          <w:szCs w:val="26"/>
        </w:rPr>
        <w:t>;</w:t>
      </w:r>
    </w:p>
    <w:p w14:paraId="49282DCB" w14:textId="77777777" w:rsidR="00611E99" w:rsidRPr="00633418" w:rsidRDefault="00611E99" w:rsidP="00CB6F61">
      <w:pPr>
        <w:autoSpaceDE w:val="0"/>
        <w:autoSpaceDN w:val="0"/>
        <w:adjustRightInd w:val="0"/>
        <w:ind w:firstLine="709"/>
        <w:jc w:val="both"/>
        <w:rPr>
          <w:rFonts w:eastAsia="Calibri"/>
          <w:sz w:val="26"/>
          <w:szCs w:val="26"/>
          <w:lang w:eastAsia="en-US"/>
        </w:rPr>
      </w:pPr>
      <w:r w:rsidRPr="00633418">
        <w:rPr>
          <w:sz w:val="26"/>
          <w:szCs w:val="26"/>
          <w:u w:val="single"/>
        </w:rPr>
        <w:t>Разъяснения по показателю:</w:t>
      </w:r>
    </w:p>
    <w:p w14:paraId="25719692" w14:textId="77777777" w:rsidR="00611E99" w:rsidRPr="00633418" w:rsidRDefault="00EB1FAE" w:rsidP="00CB6F61">
      <w:pPr>
        <w:autoSpaceDE w:val="0"/>
        <w:autoSpaceDN w:val="0"/>
        <w:adjustRightInd w:val="0"/>
        <w:ind w:firstLine="709"/>
        <w:jc w:val="both"/>
        <w:rPr>
          <w:sz w:val="26"/>
          <w:szCs w:val="26"/>
        </w:rPr>
      </w:pPr>
      <w:r w:rsidRPr="00633418">
        <w:rPr>
          <w:sz w:val="26"/>
          <w:szCs w:val="26"/>
        </w:rPr>
        <w:t xml:space="preserve">В соответствии с приказом Департамента финансов области </w:t>
      </w:r>
      <w:r w:rsidRPr="000341C5">
        <w:rPr>
          <w:sz w:val="26"/>
          <w:szCs w:val="26"/>
        </w:rPr>
        <w:t xml:space="preserve">от 23.01.2018 № 4 </w:t>
      </w:r>
      <w:r w:rsidRPr="00633418">
        <w:rPr>
          <w:sz w:val="26"/>
          <w:szCs w:val="26"/>
        </w:rPr>
        <w:t>«Об утверждении регионального перечня (классификатора) государственных (муниципальных) услуг и работ показатель объема по услуге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определен как «Количество услуг».</w:t>
      </w:r>
    </w:p>
    <w:p w14:paraId="11AA2001" w14:textId="77777777" w:rsidR="008B1382" w:rsidRPr="00633418" w:rsidRDefault="008B1382" w:rsidP="005779A6">
      <w:pPr>
        <w:autoSpaceDE w:val="0"/>
        <w:autoSpaceDN w:val="0"/>
        <w:adjustRightInd w:val="0"/>
        <w:ind w:firstLine="540"/>
        <w:jc w:val="both"/>
        <w:rPr>
          <w:sz w:val="26"/>
          <w:szCs w:val="26"/>
        </w:rPr>
      </w:pPr>
    </w:p>
    <w:p w14:paraId="469A8C59" w14:textId="77777777" w:rsidR="008B1382" w:rsidRPr="00633418" w:rsidRDefault="008B1382" w:rsidP="00CB6F61">
      <w:pPr>
        <w:tabs>
          <w:tab w:val="left" w:pos="1080"/>
        </w:tabs>
        <w:ind w:firstLine="709"/>
        <w:jc w:val="both"/>
        <w:rPr>
          <w:sz w:val="26"/>
          <w:szCs w:val="26"/>
          <w:u w:val="single"/>
        </w:rPr>
      </w:pPr>
      <w:r w:rsidRPr="00633418">
        <w:rPr>
          <w:sz w:val="26"/>
          <w:szCs w:val="26"/>
          <w:u w:val="single"/>
        </w:rPr>
        <w:t>5. Наименование показателя</w:t>
      </w:r>
    </w:p>
    <w:p w14:paraId="3206FED6" w14:textId="0BB32094" w:rsidR="008B1382" w:rsidRPr="00633418" w:rsidRDefault="008B1382" w:rsidP="00CB6F61">
      <w:pPr>
        <w:tabs>
          <w:tab w:val="left" w:pos="1080"/>
        </w:tabs>
        <w:ind w:firstLine="709"/>
        <w:jc w:val="both"/>
        <w:rPr>
          <w:sz w:val="26"/>
          <w:szCs w:val="26"/>
          <w:u w:val="single"/>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Pr="00633418">
        <w:rPr>
          <w:sz w:val="26"/>
          <w:szCs w:val="26"/>
        </w:rPr>
        <w:t xml:space="preserve"> </w:t>
      </w:r>
    </w:p>
    <w:p w14:paraId="516B1CAD" w14:textId="6096C47C" w:rsidR="008B1382" w:rsidRPr="00633418" w:rsidRDefault="008B1382" w:rsidP="00CB6F61">
      <w:pPr>
        <w:tabs>
          <w:tab w:val="left" w:pos="1080"/>
        </w:tabs>
        <w:ind w:firstLine="709"/>
        <w:jc w:val="both"/>
        <w:rPr>
          <w:rFonts w:eastAsia="Calibri"/>
          <w:sz w:val="26"/>
          <w:szCs w:val="26"/>
          <w:lang w:eastAsia="en-US"/>
        </w:rPr>
      </w:pPr>
      <w:r w:rsidRPr="00633418">
        <w:rPr>
          <w:rFonts w:eastAsia="Calibri"/>
          <w:sz w:val="26"/>
          <w:szCs w:val="26"/>
          <w:u w:val="single"/>
          <w:lang w:eastAsia="en-US"/>
        </w:rPr>
        <w:t>Характеристика показателя</w:t>
      </w:r>
      <w:r w:rsidRPr="00633418">
        <w:rPr>
          <w:rFonts w:eastAsia="Calibri"/>
          <w:sz w:val="26"/>
          <w:szCs w:val="26"/>
          <w:lang w:eastAsia="en-US"/>
        </w:rPr>
        <w:t xml:space="preserve"> – расчетный 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w:t>
      </w:r>
      <w:r w:rsidR="00D87483" w:rsidRPr="00D87483">
        <w:rPr>
          <w:rFonts w:eastAsia="Calibri"/>
          <w:sz w:val="26"/>
          <w:szCs w:val="26"/>
          <w:lang w:eastAsia="en-US"/>
        </w:rPr>
        <w:t>МБУ «МФЦ в г. Череповце»</w:t>
      </w:r>
      <w:r w:rsidRPr="00633418">
        <w:rPr>
          <w:rFonts w:eastAsia="Calibri"/>
          <w:sz w:val="26"/>
          <w:szCs w:val="26"/>
          <w:lang w:eastAsia="en-US"/>
        </w:rPr>
        <w:t xml:space="preserve"> </w:t>
      </w:r>
    </w:p>
    <w:p w14:paraId="1537F6E3" w14:textId="77777777" w:rsidR="008B1382" w:rsidRPr="00633418" w:rsidRDefault="008B1382" w:rsidP="00CB6F61">
      <w:pPr>
        <w:tabs>
          <w:tab w:val="left" w:pos="1080"/>
        </w:tabs>
        <w:ind w:firstLine="709"/>
        <w:jc w:val="both"/>
        <w:rPr>
          <w:sz w:val="26"/>
          <w:szCs w:val="26"/>
          <w:u w:val="single"/>
        </w:rPr>
      </w:pPr>
      <w:r w:rsidRPr="00633418">
        <w:rPr>
          <w:sz w:val="26"/>
          <w:szCs w:val="26"/>
          <w:u w:val="single"/>
        </w:rPr>
        <w:t xml:space="preserve">Периодичность сбора информации </w:t>
      </w:r>
      <w:r w:rsidRPr="00633418">
        <w:rPr>
          <w:sz w:val="26"/>
          <w:szCs w:val="26"/>
        </w:rPr>
        <w:t>– 2 раза в год: по состоянию на 1 января очередного финансового года; на 1 июля текущего года</w:t>
      </w:r>
    </w:p>
    <w:p w14:paraId="1F07145F" w14:textId="77777777" w:rsidR="008B1382" w:rsidRPr="00633418" w:rsidRDefault="008B1382" w:rsidP="00CB6F61">
      <w:pPr>
        <w:ind w:firstLine="709"/>
        <w:jc w:val="both"/>
        <w:rPr>
          <w:sz w:val="26"/>
          <w:szCs w:val="26"/>
        </w:rPr>
      </w:pPr>
      <w:r w:rsidRPr="00633418">
        <w:rPr>
          <w:sz w:val="26"/>
          <w:szCs w:val="26"/>
          <w:u w:val="single"/>
        </w:rPr>
        <w:t>Единица измерения</w:t>
      </w:r>
      <w:r w:rsidRPr="00633418">
        <w:rPr>
          <w:sz w:val="26"/>
          <w:szCs w:val="26"/>
        </w:rPr>
        <w:t xml:space="preserve"> – проценты</w:t>
      </w:r>
    </w:p>
    <w:p w14:paraId="6DA532F0" w14:textId="77777777" w:rsidR="00CA6814" w:rsidRDefault="008B1382" w:rsidP="00CB6F61">
      <w:pPr>
        <w:tabs>
          <w:tab w:val="left" w:pos="1080"/>
        </w:tabs>
        <w:ind w:firstLine="709"/>
        <w:jc w:val="both"/>
        <w:rPr>
          <w:sz w:val="26"/>
          <w:szCs w:val="26"/>
        </w:rPr>
      </w:pPr>
      <w:r w:rsidRPr="00633418">
        <w:rPr>
          <w:sz w:val="26"/>
          <w:szCs w:val="26"/>
          <w:u w:val="single"/>
        </w:rPr>
        <w:t xml:space="preserve">Источник информации </w:t>
      </w:r>
      <w:r w:rsidRPr="00633418">
        <w:rPr>
          <w:sz w:val="26"/>
          <w:szCs w:val="26"/>
        </w:rPr>
        <w:t xml:space="preserve">– значение берется из результатов статистического наблюдения по вопросам предоставления государственных и муниципальных услуг в электронной форме, полученных посредством Информационной автоматизированной системы «Мониторинг </w:t>
      </w:r>
      <w:r w:rsidR="002964B7">
        <w:rPr>
          <w:sz w:val="26"/>
          <w:szCs w:val="26"/>
        </w:rPr>
        <w:t>качества государственных услуг»</w:t>
      </w:r>
    </w:p>
    <w:p w14:paraId="75A00464" w14:textId="77777777" w:rsidR="00CA6814" w:rsidRDefault="00CA6814" w:rsidP="00CB6F61">
      <w:pPr>
        <w:tabs>
          <w:tab w:val="left" w:pos="1080"/>
        </w:tabs>
        <w:ind w:firstLine="709"/>
        <w:jc w:val="both"/>
        <w:rPr>
          <w:sz w:val="26"/>
          <w:szCs w:val="26"/>
        </w:rPr>
      </w:pPr>
    </w:p>
    <w:p w14:paraId="16D55D0D" w14:textId="77777777" w:rsidR="008B1382" w:rsidRDefault="00CA6814" w:rsidP="00CB6F61">
      <w:pPr>
        <w:tabs>
          <w:tab w:val="left" w:pos="1080"/>
        </w:tabs>
        <w:ind w:firstLine="709"/>
        <w:jc w:val="both"/>
        <w:rPr>
          <w:sz w:val="26"/>
          <w:szCs w:val="26"/>
        </w:rPr>
      </w:pPr>
      <w:r>
        <w:rPr>
          <w:sz w:val="26"/>
          <w:szCs w:val="26"/>
          <w:u w:val="single"/>
        </w:rPr>
        <w:t>6</w:t>
      </w:r>
      <w:r w:rsidRPr="00633418">
        <w:rPr>
          <w:sz w:val="26"/>
          <w:szCs w:val="26"/>
          <w:u w:val="single"/>
        </w:rPr>
        <w:t>. Наименование показателя</w:t>
      </w:r>
      <w:r w:rsidR="008B1382" w:rsidRPr="00633418">
        <w:rPr>
          <w:sz w:val="26"/>
          <w:szCs w:val="26"/>
        </w:rPr>
        <w:t xml:space="preserve"> </w:t>
      </w:r>
    </w:p>
    <w:p w14:paraId="125F84C8" w14:textId="77777777" w:rsidR="00CA6814" w:rsidRDefault="00CA6814" w:rsidP="00CB6F61">
      <w:pPr>
        <w:tabs>
          <w:tab w:val="left" w:pos="1080"/>
        </w:tabs>
        <w:ind w:firstLine="709"/>
        <w:jc w:val="both"/>
        <w:rPr>
          <w:sz w:val="26"/>
          <w:szCs w:val="26"/>
        </w:rPr>
      </w:pPr>
      <w:r w:rsidRPr="00EE3303">
        <w:rPr>
          <w:sz w:val="26"/>
          <w:szCs w:val="26"/>
        </w:rPr>
        <w:t>количество граждан, прошедших обучение по программе «Цифровой гражданин»</w:t>
      </w:r>
    </w:p>
    <w:p w14:paraId="7575A3F3" w14:textId="77777777" w:rsidR="00CA6814" w:rsidRDefault="00CA6814" w:rsidP="00CB6F61">
      <w:pPr>
        <w:tabs>
          <w:tab w:val="left" w:pos="1080"/>
        </w:tabs>
        <w:ind w:firstLine="709"/>
        <w:jc w:val="both"/>
        <w:rPr>
          <w:sz w:val="26"/>
          <w:szCs w:val="26"/>
        </w:rPr>
      </w:pPr>
      <w:r w:rsidRPr="00633418">
        <w:rPr>
          <w:rFonts w:eastAsia="Calibri"/>
          <w:sz w:val="26"/>
          <w:szCs w:val="26"/>
          <w:u w:val="single"/>
          <w:lang w:eastAsia="en-US"/>
        </w:rPr>
        <w:t>Характеристика показателя</w:t>
      </w:r>
      <w:r w:rsidRPr="00CA6814">
        <w:rPr>
          <w:rFonts w:eastAsia="Calibri"/>
          <w:sz w:val="26"/>
          <w:szCs w:val="26"/>
          <w:lang w:eastAsia="en-US"/>
        </w:rPr>
        <w:t xml:space="preserve"> – расчетный показатель</w:t>
      </w:r>
      <w:r>
        <w:rPr>
          <w:rFonts w:eastAsia="Calibri"/>
          <w:sz w:val="26"/>
          <w:szCs w:val="26"/>
          <w:lang w:eastAsia="en-US"/>
        </w:rPr>
        <w:t xml:space="preserve">, определяющий количество жителей города, прошедших подготовку по </w:t>
      </w:r>
      <w:r w:rsidRPr="00EE3303">
        <w:rPr>
          <w:sz w:val="26"/>
          <w:szCs w:val="26"/>
        </w:rPr>
        <w:t>программе развития компетенций цифровой экономики «Цифровой гражданин Вологодской области»</w:t>
      </w:r>
    </w:p>
    <w:p w14:paraId="3D1FA36E" w14:textId="77777777" w:rsidR="00CA6814" w:rsidRDefault="00CA6814" w:rsidP="00CB6F61">
      <w:pPr>
        <w:tabs>
          <w:tab w:val="left" w:pos="1080"/>
        </w:tabs>
        <w:ind w:firstLine="709"/>
        <w:jc w:val="both"/>
        <w:rPr>
          <w:sz w:val="26"/>
          <w:szCs w:val="26"/>
        </w:rPr>
      </w:pPr>
      <w:r w:rsidRPr="00633418">
        <w:rPr>
          <w:sz w:val="26"/>
          <w:szCs w:val="26"/>
          <w:u w:val="single"/>
        </w:rPr>
        <w:lastRenderedPageBreak/>
        <w:t xml:space="preserve">Периодичность сбора информации </w:t>
      </w:r>
      <w:r w:rsidRPr="00633418">
        <w:rPr>
          <w:sz w:val="26"/>
          <w:szCs w:val="26"/>
        </w:rPr>
        <w:t>– 2 раза в год: по состоянию на 1 января очередного финансового года; на 1 июля текущего года</w:t>
      </w:r>
    </w:p>
    <w:p w14:paraId="01CD7A12" w14:textId="77777777" w:rsidR="00CA6814" w:rsidRDefault="00CA6814" w:rsidP="00CB6F61">
      <w:pPr>
        <w:ind w:firstLine="709"/>
        <w:jc w:val="both"/>
        <w:rPr>
          <w:sz w:val="26"/>
          <w:szCs w:val="26"/>
        </w:rPr>
      </w:pPr>
      <w:r w:rsidRPr="00633418">
        <w:rPr>
          <w:sz w:val="26"/>
          <w:szCs w:val="26"/>
          <w:u w:val="single"/>
        </w:rPr>
        <w:t>Единица измерения</w:t>
      </w:r>
      <w:r w:rsidRPr="00633418">
        <w:rPr>
          <w:sz w:val="26"/>
          <w:szCs w:val="26"/>
        </w:rPr>
        <w:t xml:space="preserve"> – </w:t>
      </w:r>
      <w:r>
        <w:rPr>
          <w:sz w:val="26"/>
          <w:szCs w:val="26"/>
        </w:rPr>
        <w:t>человек</w:t>
      </w:r>
    </w:p>
    <w:p w14:paraId="42D0C67A" w14:textId="77777777" w:rsidR="00CA6814" w:rsidRPr="00633418" w:rsidRDefault="00CA6814" w:rsidP="00CB6F61">
      <w:pPr>
        <w:ind w:firstLine="709"/>
        <w:jc w:val="both"/>
        <w:rPr>
          <w:sz w:val="26"/>
          <w:szCs w:val="26"/>
        </w:rPr>
      </w:pPr>
      <w:r w:rsidRPr="00633418">
        <w:rPr>
          <w:sz w:val="26"/>
          <w:szCs w:val="26"/>
          <w:u w:val="single"/>
        </w:rPr>
        <w:t xml:space="preserve">Источник информации </w:t>
      </w:r>
      <w:r w:rsidRPr="00633418">
        <w:rPr>
          <w:sz w:val="26"/>
          <w:szCs w:val="26"/>
        </w:rPr>
        <w:t>– значение берется</w:t>
      </w:r>
      <w:r>
        <w:rPr>
          <w:sz w:val="26"/>
          <w:szCs w:val="26"/>
        </w:rPr>
        <w:t xml:space="preserve"> из ежеквартальных отчетов Центров общественного доступа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77777777" w:rsidR="00EC264B" w:rsidRPr="00633418" w:rsidRDefault="00EC264B" w:rsidP="00CB6F61">
      <w:pPr>
        <w:tabs>
          <w:tab w:val="left" w:pos="567"/>
        </w:tabs>
        <w:ind w:firstLine="709"/>
        <w:jc w:val="both"/>
        <w:rPr>
          <w:sz w:val="26"/>
          <w:szCs w:val="26"/>
        </w:rPr>
      </w:pPr>
      <w:r w:rsidRPr="00633418">
        <w:rPr>
          <w:sz w:val="26"/>
          <w:szCs w:val="26"/>
        </w:rPr>
        <w:t>реализация проекта «</w:t>
      </w:r>
      <w:r w:rsidR="00CA6814">
        <w:rPr>
          <w:sz w:val="26"/>
          <w:szCs w:val="26"/>
        </w:rPr>
        <w:t>Цифровой гражданин</w:t>
      </w:r>
      <w:r w:rsidRPr="00633418">
        <w:rPr>
          <w:sz w:val="26"/>
          <w:szCs w:val="26"/>
        </w:rPr>
        <w:t xml:space="preserve"> Вологодской области».</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379D2B37"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Pr="00647818">
        <w:rPr>
          <w:sz w:val="26"/>
          <w:szCs w:val="26"/>
        </w:rPr>
        <w:t>,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11" w:name="_Hlk54896840"/>
      <w:bookmarkStart w:id="12"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11"/>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3" w:name="_Hlk54896858"/>
      <w:r w:rsidRPr="00633418">
        <w:rPr>
          <w:sz w:val="26"/>
          <w:szCs w:val="26"/>
        </w:rPr>
        <w:lastRenderedPageBreak/>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355B8BCC" w:rsidR="00843F0F" w:rsidRPr="00950DDC" w:rsidRDefault="00843F0F" w:rsidP="00CB6F61">
      <w:pPr>
        <w:widowControl w:val="0"/>
        <w:autoSpaceDE w:val="0"/>
        <w:autoSpaceDN w:val="0"/>
        <w:adjustRightInd w:val="0"/>
        <w:ind w:firstLine="709"/>
        <w:jc w:val="both"/>
        <w:rPr>
          <w:sz w:val="26"/>
          <w:szCs w:val="26"/>
        </w:rPr>
      </w:pPr>
      <w:bookmarkStart w:id="14" w:name="_Hlk37506454"/>
      <w:r w:rsidRPr="00647818">
        <w:rPr>
          <w:sz w:val="26"/>
          <w:szCs w:val="26"/>
        </w:rPr>
        <w:t xml:space="preserve">Общий объем </w:t>
      </w:r>
      <w:r w:rsidR="000F53CF" w:rsidRPr="00647818">
        <w:rPr>
          <w:sz w:val="26"/>
          <w:szCs w:val="26"/>
        </w:rPr>
        <w:t>финансовых средств</w:t>
      </w:r>
      <w:r w:rsidR="002E63C9" w:rsidRPr="00647818">
        <w:rPr>
          <w:sz w:val="26"/>
          <w:szCs w:val="26"/>
        </w:rPr>
        <w:t>,</w:t>
      </w:r>
      <w:r w:rsidR="000F53CF" w:rsidRPr="00647818">
        <w:rPr>
          <w:sz w:val="26"/>
          <w:szCs w:val="26"/>
        </w:rPr>
        <w:t xml:space="preserve"> </w:t>
      </w:r>
      <w:r w:rsidRPr="00647818">
        <w:rPr>
          <w:sz w:val="26"/>
          <w:szCs w:val="26"/>
        </w:rPr>
        <w:t>необходимых для реализации подпрограммы 4</w:t>
      </w:r>
      <w:r w:rsidR="002E63C9" w:rsidRPr="00647818">
        <w:rPr>
          <w:sz w:val="26"/>
          <w:szCs w:val="26"/>
        </w:rPr>
        <w:t>,</w:t>
      </w:r>
      <w:r w:rsidRPr="00647818">
        <w:rPr>
          <w:sz w:val="26"/>
          <w:szCs w:val="26"/>
        </w:rPr>
        <w:t xml:space="preserve"> </w:t>
      </w:r>
      <w:r w:rsidRPr="00950DDC">
        <w:rPr>
          <w:sz w:val="26"/>
          <w:szCs w:val="26"/>
        </w:rPr>
        <w:t>составит</w:t>
      </w:r>
      <w:r w:rsidR="00EF1D34" w:rsidRPr="00950DDC">
        <w:rPr>
          <w:sz w:val="26"/>
          <w:szCs w:val="26"/>
        </w:rPr>
        <w:t xml:space="preserve"> </w:t>
      </w:r>
      <w:r w:rsidR="004B5A09">
        <w:rPr>
          <w:bCs/>
          <w:sz w:val="26"/>
          <w:szCs w:val="26"/>
        </w:rPr>
        <w:t>197</w:t>
      </w:r>
      <w:r w:rsidR="008E0067" w:rsidRPr="006C5C24">
        <w:rPr>
          <w:bCs/>
          <w:sz w:val="26"/>
          <w:szCs w:val="26"/>
        </w:rPr>
        <w:t xml:space="preserve"> </w:t>
      </w:r>
      <w:r w:rsidR="004B5A09">
        <w:rPr>
          <w:bCs/>
          <w:sz w:val="26"/>
          <w:szCs w:val="26"/>
        </w:rPr>
        <w:t>944</w:t>
      </w:r>
      <w:r w:rsidR="00520008" w:rsidRPr="006C5C24">
        <w:rPr>
          <w:bCs/>
          <w:sz w:val="26"/>
          <w:szCs w:val="26"/>
        </w:rPr>
        <w:t>,</w:t>
      </w:r>
      <w:r w:rsidR="004B5A09">
        <w:rPr>
          <w:bCs/>
          <w:sz w:val="26"/>
          <w:szCs w:val="26"/>
        </w:rPr>
        <w:t>6</w:t>
      </w:r>
      <w:r w:rsidR="00B07780" w:rsidRPr="006C5C24">
        <w:rPr>
          <w:sz w:val="26"/>
          <w:szCs w:val="26"/>
        </w:rPr>
        <w:t xml:space="preserve"> </w:t>
      </w:r>
      <w:r w:rsidR="00EF1D34" w:rsidRPr="006C5C24">
        <w:rPr>
          <w:sz w:val="26"/>
          <w:szCs w:val="26"/>
        </w:rPr>
        <w:t>тыс</w:t>
      </w:r>
      <w:r w:rsidR="00160126" w:rsidRPr="00950DDC">
        <w:rPr>
          <w:sz w:val="26"/>
          <w:szCs w:val="26"/>
        </w:rPr>
        <w:t>. руб., из них предусмотренных</w:t>
      </w:r>
      <w:r w:rsidRPr="00950DDC">
        <w:rPr>
          <w:sz w:val="26"/>
          <w:szCs w:val="26"/>
        </w:rPr>
        <w:t>:</w:t>
      </w:r>
    </w:p>
    <w:p w14:paraId="51F0DDFA" w14:textId="735FD1F9" w:rsidR="00586C8D" w:rsidRPr="00950DDC" w:rsidRDefault="00843F0F" w:rsidP="00CB6F61">
      <w:pPr>
        <w:widowControl w:val="0"/>
        <w:autoSpaceDE w:val="0"/>
        <w:autoSpaceDN w:val="0"/>
        <w:adjustRightInd w:val="0"/>
        <w:ind w:firstLine="709"/>
        <w:jc w:val="both"/>
        <w:rPr>
          <w:sz w:val="26"/>
          <w:szCs w:val="26"/>
        </w:rPr>
      </w:pPr>
      <w:r w:rsidRPr="00950DDC">
        <w:rPr>
          <w:sz w:val="26"/>
          <w:szCs w:val="26"/>
        </w:rPr>
        <w:t>-</w:t>
      </w:r>
      <w:r w:rsidR="00586C8D" w:rsidRPr="00950DDC">
        <w:rPr>
          <w:sz w:val="26"/>
          <w:szCs w:val="26"/>
        </w:rPr>
        <w:t xml:space="preserve"> из средств бюджета города Череповца</w:t>
      </w:r>
      <w:r w:rsidRPr="00950DDC">
        <w:rPr>
          <w:sz w:val="26"/>
          <w:szCs w:val="26"/>
        </w:rPr>
        <w:t xml:space="preserve"> </w:t>
      </w:r>
      <w:r w:rsidR="00C20C67" w:rsidRPr="00950DDC">
        <w:rPr>
          <w:sz w:val="26"/>
          <w:szCs w:val="26"/>
        </w:rPr>
        <w:t>–</w:t>
      </w:r>
      <w:r w:rsidR="00586C8D" w:rsidRPr="00950DDC">
        <w:rPr>
          <w:sz w:val="26"/>
          <w:szCs w:val="26"/>
        </w:rPr>
        <w:t xml:space="preserve"> </w:t>
      </w:r>
      <w:r w:rsidR="004B5A09">
        <w:rPr>
          <w:bCs/>
          <w:sz w:val="26"/>
          <w:szCs w:val="26"/>
        </w:rPr>
        <w:t>33</w:t>
      </w:r>
      <w:r w:rsidR="006C5C24" w:rsidRPr="006C5C24">
        <w:rPr>
          <w:bCs/>
          <w:sz w:val="26"/>
          <w:szCs w:val="26"/>
        </w:rPr>
        <w:t> </w:t>
      </w:r>
      <w:r w:rsidR="004B5A09">
        <w:rPr>
          <w:bCs/>
          <w:sz w:val="26"/>
          <w:szCs w:val="26"/>
        </w:rPr>
        <w:t>507</w:t>
      </w:r>
      <w:r w:rsidR="006C5C24" w:rsidRPr="006C5C24">
        <w:rPr>
          <w:bCs/>
          <w:sz w:val="26"/>
          <w:szCs w:val="26"/>
        </w:rPr>
        <w:t>,</w:t>
      </w:r>
      <w:r w:rsidR="004B5A09">
        <w:rPr>
          <w:bCs/>
          <w:sz w:val="26"/>
          <w:szCs w:val="26"/>
        </w:rPr>
        <w:t>0</w:t>
      </w:r>
      <w:r w:rsidR="008E525A" w:rsidRPr="006C5C24">
        <w:rPr>
          <w:sz w:val="26"/>
          <w:szCs w:val="26"/>
        </w:rPr>
        <w:t xml:space="preserve"> </w:t>
      </w:r>
      <w:r w:rsidR="00EF1D34" w:rsidRPr="00950DDC">
        <w:rPr>
          <w:sz w:val="26"/>
          <w:szCs w:val="26"/>
        </w:rPr>
        <w:t>тыс. руб.</w:t>
      </w:r>
      <w:r w:rsidR="00586C8D" w:rsidRPr="00950DDC">
        <w:rPr>
          <w:sz w:val="26"/>
          <w:szCs w:val="26"/>
        </w:rPr>
        <w:t xml:space="preserve">, </w:t>
      </w:r>
    </w:p>
    <w:p w14:paraId="20808FFF" w14:textId="77777777" w:rsidR="00843F0F" w:rsidRPr="00950DDC" w:rsidRDefault="00843F0F" w:rsidP="00CB6F61">
      <w:pPr>
        <w:widowControl w:val="0"/>
        <w:autoSpaceDE w:val="0"/>
        <w:autoSpaceDN w:val="0"/>
        <w:adjustRightInd w:val="0"/>
        <w:ind w:firstLine="709"/>
        <w:jc w:val="both"/>
        <w:rPr>
          <w:sz w:val="26"/>
          <w:szCs w:val="26"/>
        </w:rPr>
      </w:pPr>
      <w:r w:rsidRPr="00950DDC">
        <w:rPr>
          <w:sz w:val="26"/>
          <w:szCs w:val="26"/>
        </w:rPr>
        <w:t xml:space="preserve">в том числе по годам: </w:t>
      </w:r>
    </w:p>
    <w:p w14:paraId="7F20EABF" w14:textId="47C91D8C" w:rsidR="00CA6814" w:rsidRPr="00641940" w:rsidRDefault="00CA6814" w:rsidP="00CB6F61">
      <w:pPr>
        <w:widowControl w:val="0"/>
        <w:autoSpaceDE w:val="0"/>
        <w:autoSpaceDN w:val="0"/>
        <w:adjustRightInd w:val="0"/>
        <w:ind w:firstLine="709"/>
        <w:jc w:val="both"/>
        <w:rPr>
          <w:sz w:val="26"/>
          <w:szCs w:val="26"/>
        </w:rPr>
      </w:pPr>
      <w:r w:rsidRPr="00950DDC">
        <w:rPr>
          <w:sz w:val="26"/>
          <w:szCs w:val="26"/>
        </w:rPr>
        <w:t xml:space="preserve">2022 г. </w:t>
      </w:r>
      <w:r w:rsidR="00941C36" w:rsidRPr="00950DDC">
        <w:rPr>
          <w:sz w:val="26"/>
          <w:szCs w:val="26"/>
        </w:rPr>
        <w:t>–</w:t>
      </w:r>
      <w:r w:rsidRPr="00950DDC">
        <w:rPr>
          <w:sz w:val="26"/>
          <w:szCs w:val="26"/>
        </w:rPr>
        <w:t xml:space="preserve"> </w:t>
      </w:r>
      <w:r w:rsidR="005C357A">
        <w:rPr>
          <w:sz w:val="26"/>
          <w:szCs w:val="26"/>
        </w:rPr>
        <w:t>1</w:t>
      </w:r>
      <w:r w:rsidR="004B5A09">
        <w:rPr>
          <w:sz w:val="26"/>
          <w:szCs w:val="26"/>
        </w:rPr>
        <w:t>1</w:t>
      </w:r>
      <w:r w:rsidR="00520008" w:rsidRPr="00950DDC">
        <w:rPr>
          <w:sz w:val="26"/>
          <w:szCs w:val="26"/>
        </w:rPr>
        <w:t> </w:t>
      </w:r>
      <w:r w:rsidR="004B5A09">
        <w:rPr>
          <w:sz w:val="26"/>
          <w:szCs w:val="26"/>
        </w:rPr>
        <w:t>169</w:t>
      </w:r>
      <w:r w:rsidR="00520008" w:rsidRPr="00950DDC">
        <w:rPr>
          <w:sz w:val="26"/>
          <w:szCs w:val="26"/>
        </w:rPr>
        <w:t>,</w:t>
      </w:r>
      <w:r w:rsidR="004B5A09">
        <w:rPr>
          <w:sz w:val="26"/>
          <w:szCs w:val="26"/>
        </w:rPr>
        <w:t>0</w:t>
      </w:r>
      <w:r w:rsidR="00941C36" w:rsidRPr="00950DDC">
        <w:rPr>
          <w:sz w:val="26"/>
          <w:szCs w:val="26"/>
        </w:rPr>
        <w:t xml:space="preserve"> тыс</w:t>
      </w:r>
      <w:r w:rsidR="00941C36" w:rsidRPr="00641940">
        <w:rPr>
          <w:sz w:val="26"/>
          <w:szCs w:val="26"/>
        </w:rPr>
        <w:t>. руб.</w:t>
      </w:r>
      <w:r w:rsidR="003173C5" w:rsidRPr="00641940">
        <w:rPr>
          <w:sz w:val="26"/>
          <w:szCs w:val="26"/>
        </w:rPr>
        <w:t>;</w:t>
      </w:r>
    </w:p>
    <w:p w14:paraId="2CDA9BAC" w14:textId="2C2AC13E" w:rsidR="003173C5" w:rsidRDefault="003173C5" w:rsidP="00CB6F61">
      <w:pPr>
        <w:widowControl w:val="0"/>
        <w:autoSpaceDE w:val="0"/>
        <w:autoSpaceDN w:val="0"/>
        <w:adjustRightInd w:val="0"/>
        <w:ind w:firstLine="709"/>
        <w:jc w:val="both"/>
        <w:rPr>
          <w:sz w:val="26"/>
          <w:szCs w:val="26"/>
        </w:rPr>
      </w:pPr>
      <w:r w:rsidRPr="00641940">
        <w:rPr>
          <w:sz w:val="26"/>
          <w:szCs w:val="26"/>
        </w:rPr>
        <w:t xml:space="preserve">2023 г. </w:t>
      </w:r>
      <w:r w:rsidR="005C357A">
        <w:rPr>
          <w:sz w:val="26"/>
          <w:szCs w:val="26"/>
        </w:rPr>
        <w:t xml:space="preserve">– </w:t>
      </w:r>
      <w:r w:rsidR="004B5A09" w:rsidRPr="004B5A09">
        <w:rPr>
          <w:sz w:val="26"/>
          <w:szCs w:val="26"/>
        </w:rPr>
        <w:t>11 169,0</w:t>
      </w:r>
      <w:r w:rsidR="00520008" w:rsidRPr="00641940">
        <w:rPr>
          <w:sz w:val="26"/>
          <w:szCs w:val="26"/>
        </w:rPr>
        <w:t xml:space="preserve"> тыс. руб.</w:t>
      </w:r>
      <w:r w:rsidR="007C6D19">
        <w:rPr>
          <w:sz w:val="26"/>
          <w:szCs w:val="26"/>
        </w:rPr>
        <w:t>;</w:t>
      </w:r>
    </w:p>
    <w:p w14:paraId="5992D9BE" w14:textId="1B1FD15A" w:rsidR="007C6D19" w:rsidRPr="00641940" w:rsidRDefault="007C6D19" w:rsidP="00CB6F61">
      <w:pPr>
        <w:widowControl w:val="0"/>
        <w:autoSpaceDE w:val="0"/>
        <w:autoSpaceDN w:val="0"/>
        <w:adjustRightInd w:val="0"/>
        <w:ind w:firstLine="709"/>
        <w:jc w:val="both"/>
        <w:rPr>
          <w:sz w:val="26"/>
          <w:szCs w:val="26"/>
        </w:rPr>
      </w:pPr>
      <w:r>
        <w:rPr>
          <w:sz w:val="26"/>
          <w:szCs w:val="26"/>
        </w:rPr>
        <w:t xml:space="preserve">2024 г. – </w:t>
      </w:r>
      <w:r w:rsidR="004B5A09" w:rsidRPr="004B5A09">
        <w:rPr>
          <w:sz w:val="26"/>
          <w:szCs w:val="26"/>
        </w:rPr>
        <w:t>11 169,0</w:t>
      </w:r>
      <w:r w:rsidR="005C357A">
        <w:rPr>
          <w:sz w:val="26"/>
          <w:szCs w:val="26"/>
        </w:rPr>
        <w:t xml:space="preserve"> </w:t>
      </w:r>
      <w:r>
        <w:rPr>
          <w:sz w:val="26"/>
          <w:szCs w:val="26"/>
        </w:rPr>
        <w:t>тыс. руб.</w:t>
      </w:r>
    </w:p>
    <w:p w14:paraId="71B83A11" w14:textId="2050E6D7" w:rsidR="00843F0F" w:rsidRPr="00641940" w:rsidRDefault="00843F0F" w:rsidP="00CB6F61">
      <w:pPr>
        <w:widowControl w:val="0"/>
        <w:autoSpaceDE w:val="0"/>
        <w:autoSpaceDN w:val="0"/>
        <w:adjustRightInd w:val="0"/>
        <w:ind w:firstLine="709"/>
        <w:jc w:val="both"/>
        <w:rPr>
          <w:sz w:val="26"/>
          <w:szCs w:val="26"/>
        </w:rPr>
      </w:pPr>
      <w:r w:rsidRPr="00641940">
        <w:rPr>
          <w:sz w:val="26"/>
          <w:szCs w:val="26"/>
        </w:rPr>
        <w:t xml:space="preserve">- из средств внебюджетных источников </w:t>
      </w:r>
      <w:r w:rsidR="001D296B" w:rsidRPr="00641940">
        <w:rPr>
          <w:sz w:val="26"/>
          <w:szCs w:val="26"/>
        </w:rPr>
        <w:t>–</w:t>
      </w:r>
      <w:r w:rsidRPr="00641940">
        <w:rPr>
          <w:sz w:val="26"/>
          <w:szCs w:val="26"/>
        </w:rPr>
        <w:t xml:space="preserve"> </w:t>
      </w:r>
      <w:r w:rsidR="005C357A">
        <w:rPr>
          <w:sz w:val="26"/>
          <w:szCs w:val="26"/>
        </w:rPr>
        <w:t>12</w:t>
      </w:r>
      <w:r w:rsidR="00520008" w:rsidRPr="006C5C24">
        <w:rPr>
          <w:sz w:val="26"/>
          <w:szCs w:val="26"/>
        </w:rPr>
        <w:t> </w:t>
      </w:r>
      <w:r w:rsidR="005C357A">
        <w:rPr>
          <w:sz w:val="26"/>
          <w:szCs w:val="26"/>
        </w:rPr>
        <w:t>600</w:t>
      </w:r>
      <w:r w:rsidR="00520008" w:rsidRPr="006C5C24">
        <w:rPr>
          <w:sz w:val="26"/>
          <w:szCs w:val="26"/>
        </w:rPr>
        <w:t>,</w:t>
      </w:r>
      <w:r w:rsidR="006C5C24" w:rsidRPr="006C5C24">
        <w:rPr>
          <w:sz w:val="26"/>
          <w:szCs w:val="26"/>
        </w:rPr>
        <w:t>0</w:t>
      </w:r>
      <w:r w:rsidR="001D296B" w:rsidRPr="006C5C24">
        <w:rPr>
          <w:sz w:val="26"/>
          <w:szCs w:val="26"/>
        </w:rPr>
        <w:t xml:space="preserve"> </w:t>
      </w:r>
      <w:r w:rsidRPr="00641940">
        <w:rPr>
          <w:sz w:val="26"/>
          <w:szCs w:val="26"/>
        </w:rPr>
        <w:t>тыс. руб.,</w:t>
      </w:r>
    </w:p>
    <w:p w14:paraId="43989B88" w14:textId="77777777" w:rsidR="00843F0F" w:rsidRPr="00641940" w:rsidRDefault="00843F0F" w:rsidP="00CB6F61">
      <w:pPr>
        <w:widowControl w:val="0"/>
        <w:autoSpaceDE w:val="0"/>
        <w:autoSpaceDN w:val="0"/>
        <w:adjustRightInd w:val="0"/>
        <w:ind w:firstLine="709"/>
        <w:jc w:val="both"/>
        <w:rPr>
          <w:sz w:val="26"/>
          <w:szCs w:val="26"/>
        </w:rPr>
      </w:pPr>
      <w:r w:rsidRPr="00641940">
        <w:rPr>
          <w:sz w:val="26"/>
          <w:szCs w:val="26"/>
        </w:rPr>
        <w:t xml:space="preserve">в том числе по годам: </w:t>
      </w:r>
    </w:p>
    <w:p w14:paraId="509385E6" w14:textId="5317A3EA" w:rsidR="00CA6814" w:rsidRPr="00647818" w:rsidRDefault="00CA6814" w:rsidP="00CB6F61">
      <w:pPr>
        <w:widowControl w:val="0"/>
        <w:autoSpaceDE w:val="0"/>
        <w:autoSpaceDN w:val="0"/>
        <w:adjustRightInd w:val="0"/>
        <w:ind w:firstLine="709"/>
        <w:jc w:val="both"/>
        <w:outlineLvl w:val="1"/>
        <w:rPr>
          <w:sz w:val="26"/>
          <w:szCs w:val="26"/>
        </w:rPr>
      </w:pPr>
      <w:r w:rsidRPr="00647818">
        <w:rPr>
          <w:sz w:val="26"/>
          <w:szCs w:val="26"/>
        </w:rPr>
        <w:t xml:space="preserve">2022 г. </w:t>
      </w:r>
      <w:r w:rsidR="00941C36" w:rsidRPr="00647818">
        <w:rPr>
          <w:sz w:val="26"/>
          <w:szCs w:val="26"/>
        </w:rPr>
        <w:t>–</w:t>
      </w:r>
      <w:r w:rsidRPr="00647818">
        <w:rPr>
          <w:sz w:val="26"/>
          <w:szCs w:val="26"/>
        </w:rPr>
        <w:t xml:space="preserve"> </w:t>
      </w:r>
      <w:r w:rsidR="005C357A">
        <w:rPr>
          <w:sz w:val="26"/>
          <w:szCs w:val="26"/>
        </w:rPr>
        <w:t>4</w:t>
      </w:r>
      <w:r w:rsidR="00520008" w:rsidRPr="00647818">
        <w:rPr>
          <w:sz w:val="26"/>
          <w:szCs w:val="26"/>
        </w:rPr>
        <w:t> </w:t>
      </w:r>
      <w:r w:rsidR="005C357A">
        <w:rPr>
          <w:sz w:val="26"/>
          <w:szCs w:val="26"/>
        </w:rPr>
        <w:t>2</w:t>
      </w:r>
      <w:r w:rsidR="00941C36" w:rsidRPr="00647818">
        <w:rPr>
          <w:sz w:val="26"/>
          <w:szCs w:val="26"/>
        </w:rPr>
        <w:t>00,0 тыс. руб.</w:t>
      </w:r>
      <w:r w:rsidR="003173C5" w:rsidRPr="00647818">
        <w:rPr>
          <w:sz w:val="26"/>
          <w:szCs w:val="26"/>
        </w:rPr>
        <w:t>;</w:t>
      </w:r>
    </w:p>
    <w:p w14:paraId="4684AC0F" w14:textId="39E27B7A" w:rsidR="003173C5" w:rsidRDefault="003173C5" w:rsidP="00CB6F61">
      <w:pPr>
        <w:widowControl w:val="0"/>
        <w:autoSpaceDE w:val="0"/>
        <w:autoSpaceDN w:val="0"/>
        <w:adjustRightInd w:val="0"/>
        <w:ind w:firstLine="709"/>
        <w:jc w:val="both"/>
        <w:outlineLvl w:val="1"/>
        <w:rPr>
          <w:sz w:val="26"/>
          <w:szCs w:val="26"/>
        </w:rPr>
      </w:pPr>
      <w:r w:rsidRPr="00647818">
        <w:rPr>
          <w:sz w:val="26"/>
          <w:szCs w:val="26"/>
        </w:rPr>
        <w:t xml:space="preserve">2023 г. </w:t>
      </w:r>
      <w:r w:rsidR="005C357A">
        <w:rPr>
          <w:sz w:val="26"/>
          <w:szCs w:val="26"/>
        </w:rPr>
        <w:t>– 4</w:t>
      </w:r>
      <w:r w:rsidR="00520008" w:rsidRPr="00647818">
        <w:rPr>
          <w:sz w:val="26"/>
          <w:szCs w:val="26"/>
        </w:rPr>
        <w:t> </w:t>
      </w:r>
      <w:r w:rsidR="005C357A">
        <w:rPr>
          <w:sz w:val="26"/>
          <w:szCs w:val="26"/>
        </w:rPr>
        <w:t>2</w:t>
      </w:r>
      <w:r w:rsidR="00520008" w:rsidRPr="00647818">
        <w:rPr>
          <w:sz w:val="26"/>
          <w:szCs w:val="26"/>
        </w:rPr>
        <w:t>00,0 тыс. руб.</w:t>
      </w:r>
      <w:r w:rsidR="007C6D19">
        <w:rPr>
          <w:sz w:val="26"/>
          <w:szCs w:val="26"/>
        </w:rPr>
        <w:t>;</w:t>
      </w:r>
    </w:p>
    <w:p w14:paraId="6AC99DAE" w14:textId="5A524798" w:rsidR="007C6D19" w:rsidRPr="00647818" w:rsidRDefault="007C6D19" w:rsidP="00CB6F61">
      <w:pPr>
        <w:widowControl w:val="0"/>
        <w:autoSpaceDE w:val="0"/>
        <w:autoSpaceDN w:val="0"/>
        <w:adjustRightInd w:val="0"/>
        <w:ind w:firstLine="709"/>
        <w:jc w:val="both"/>
        <w:outlineLvl w:val="1"/>
        <w:rPr>
          <w:sz w:val="26"/>
          <w:szCs w:val="26"/>
        </w:rPr>
      </w:pPr>
      <w:r>
        <w:rPr>
          <w:sz w:val="26"/>
          <w:szCs w:val="26"/>
        </w:rPr>
        <w:t xml:space="preserve">2024 г. – </w:t>
      </w:r>
      <w:r w:rsidR="005C357A">
        <w:rPr>
          <w:sz w:val="26"/>
          <w:szCs w:val="26"/>
        </w:rPr>
        <w:t xml:space="preserve">4 200,0 </w:t>
      </w:r>
      <w:r>
        <w:rPr>
          <w:sz w:val="26"/>
          <w:szCs w:val="26"/>
        </w:rPr>
        <w:t>тыс. руб.</w:t>
      </w:r>
    </w:p>
    <w:p w14:paraId="53B2FB12" w14:textId="4BB19ECF" w:rsidR="00F3683C" w:rsidRPr="00950DDC" w:rsidRDefault="00F3683C" w:rsidP="00CB6F61">
      <w:pPr>
        <w:widowControl w:val="0"/>
        <w:autoSpaceDE w:val="0"/>
        <w:autoSpaceDN w:val="0"/>
        <w:adjustRightInd w:val="0"/>
        <w:ind w:firstLine="709"/>
        <w:jc w:val="both"/>
        <w:outlineLvl w:val="1"/>
        <w:rPr>
          <w:sz w:val="26"/>
          <w:szCs w:val="26"/>
        </w:rPr>
      </w:pPr>
      <w:r w:rsidRPr="00647818">
        <w:rPr>
          <w:sz w:val="26"/>
          <w:szCs w:val="26"/>
        </w:rPr>
        <w:t xml:space="preserve">- из средств </w:t>
      </w:r>
      <w:r w:rsidRPr="00950DDC">
        <w:rPr>
          <w:sz w:val="26"/>
          <w:szCs w:val="26"/>
        </w:rPr>
        <w:t>областного бюджета –</w:t>
      </w:r>
      <w:r w:rsidR="004F71EC" w:rsidRPr="00950DDC">
        <w:rPr>
          <w:sz w:val="26"/>
          <w:szCs w:val="26"/>
        </w:rPr>
        <w:t xml:space="preserve"> </w:t>
      </w:r>
      <w:r w:rsidR="005C357A">
        <w:rPr>
          <w:sz w:val="26"/>
          <w:szCs w:val="26"/>
        </w:rPr>
        <w:t>151</w:t>
      </w:r>
      <w:r w:rsidR="005043C9" w:rsidRPr="006C5C24">
        <w:rPr>
          <w:sz w:val="26"/>
          <w:szCs w:val="26"/>
        </w:rPr>
        <w:t> </w:t>
      </w:r>
      <w:r w:rsidR="005C357A">
        <w:rPr>
          <w:sz w:val="26"/>
          <w:szCs w:val="26"/>
        </w:rPr>
        <w:t>837</w:t>
      </w:r>
      <w:r w:rsidR="005043C9" w:rsidRPr="006C5C24">
        <w:rPr>
          <w:sz w:val="26"/>
          <w:szCs w:val="26"/>
        </w:rPr>
        <w:t>,</w:t>
      </w:r>
      <w:r w:rsidR="005C357A">
        <w:rPr>
          <w:sz w:val="26"/>
          <w:szCs w:val="26"/>
        </w:rPr>
        <w:t>6</w:t>
      </w:r>
      <w:r w:rsidRPr="006C5C24">
        <w:rPr>
          <w:sz w:val="26"/>
          <w:szCs w:val="26"/>
        </w:rPr>
        <w:t xml:space="preserve"> </w:t>
      </w:r>
      <w:r w:rsidRPr="00950DDC">
        <w:rPr>
          <w:sz w:val="26"/>
          <w:szCs w:val="26"/>
        </w:rPr>
        <w:t>тыс. руб.,</w:t>
      </w:r>
    </w:p>
    <w:p w14:paraId="1456B9E2" w14:textId="77777777" w:rsidR="00F3683C" w:rsidRPr="00950DDC" w:rsidRDefault="00F3683C" w:rsidP="00CB6F61">
      <w:pPr>
        <w:widowControl w:val="0"/>
        <w:autoSpaceDE w:val="0"/>
        <w:autoSpaceDN w:val="0"/>
        <w:adjustRightInd w:val="0"/>
        <w:ind w:firstLine="709"/>
        <w:jc w:val="both"/>
        <w:outlineLvl w:val="1"/>
        <w:rPr>
          <w:sz w:val="26"/>
          <w:szCs w:val="26"/>
        </w:rPr>
      </w:pPr>
      <w:r w:rsidRPr="00950DDC">
        <w:rPr>
          <w:sz w:val="26"/>
          <w:szCs w:val="26"/>
        </w:rPr>
        <w:t>в том числе по годам:</w:t>
      </w:r>
    </w:p>
    <w:p w14:paraId="5E25CC7F" w14:textId="09638A94" w:rsidR="00201F9C" w:rsidRPr="00950DDC" w:rsidRDefault="00CA6814" w:rsidP="00CB6F61">
      <w:pPr>
        <w:widowControl w:val="0"/>
        <w:autoSpaceDE w:val="0"/>
        <w:autoSpaceDN w:val="0"/>
        <w:adjustRightInd w:val="0"/>
        <w:ind w:firstLine="709"/>
        <w:jc w:val="both"/>
        <w:outlineLvl w:val="1"/>
        <w:rPr>
          <w:sz w:val="26"/>
          <w:szCs w:val="26"/>
        </w:rPr>
      </w:pPr>
      <w:r w:rsidRPr="00950DDC">
        <w:rPr>
          <w:sz w:val="26"/>
          <w:szCs w:val="26"/>
        </w:rPr>
        <w:t xml:space="preserve">2022 г. </w:t>
      </w:r>
      <w:r w:rsidR="00941C36" w:rsidRPr="00950DDC">
        <w:rPr>
          <w:sz w:val="26"/>
          <w:szCs w:val="26"/>
        </w:rPr>
        <w:t>–</w:t>
      </w:r>
      <w:r w:rsidRPr="00950DDC">
        <w:rPr>
          <w:sz w:val="26"/>
          <w:szCs w:val="26"/>
        </w:rPr>
        <w:t xml:space="preserve"> </w:t>
      </w:r>
      <w:r w:rsidR="005C357A">
        <w:rPr>
          <w:sz w:val="26"/>
          <w:szCs w:val="26"/>
        </w:rPr>
        <w:t>75</w:t>
      </w:r>
      <w:r w:rsidR="00125A3A" w:rsidRPr="00950DDC">
        <w:rPr>
          <w:sz w:val="26"/>
          <w:szCs w:val="26"/>
        </w:rPr>
        <w:t> </w:t>
      </w:r>
      <w:r w:rsidR="005C357A">
        <w:rPr>
          <w:sz w:val="26"/>
          <w:szCs w:val="26"/>
        </w:rPr>
        <w:t>918</w:t>
      </w:r>
      <w:r w:rsidR="00125A3A" w:rsidRPr="00950DDC">
        <w:rPr>
          <w:sz w:val="26"/>
          <w:szCs w:val="26"/>
        </w:rPr>
        <w:t>,</w:t>
      </w:r>
      <w:r w:rsidR="005C357A">
        <w:rPr>
          <w:sz w:val="26"/>
          <w:szCs w:val="26"/>
        </w:rPr>
        <w:t>8</w:t>
      </w:r>
      <w:r w:rsidR="00941C36" w:rsidRPr="00950DDC">
        <w:rPr>
          <w:sz w:val="26"/>
          <w:szCs w:val="26"/>
        </w:rPr>
        <w:t xml:space="preserve"> тыс. руб.</w:t>
      </w:r>
      <w:bookmarkEnd w:id="14"/>
      <w:r w:rsidR="003173C5" w:rsidRPr="00950DDC">
        <w:rPr>
          <w:sz w:val="26"/>
          <w:szCs w:val="26"/>
        </w:rPr>
        <w:t>;</w:t>
      </w:r>
    </w:p>
    <w:p w14:paraId="6B230338" w14:textId="25322A78" w:rsidR="003173C5" w:rsidRDefault="003173C5" w:rsidP="00CB6F61">
      <w:pPr>
        <w:widowControl w:val="0"/>
        <w:autoSpaceDE w:val="0"/>
        <w:autoSpaceDN w:val="0"/>
        <w:adjustRightInd w:val="0"/>
        <w:ind w:firstLine="709"/>
        <w:jc w:val="both"/>
        <w:outlineLvl w:val="1"/>
        <w:rPr>
          <w:sz w:val="26"/>
          <w:szCs w:val="26"/>
        </w:rPr>
      </w:pPr>
      <w:r w:rsidRPr="001A2687">
        <w:rPr>
          <w:sz w:val="26"/>
          <w:szCs w:val="26"/>
        </w:rPr>
        <w:t xml:space="preserve">2023 г. </w:t>
      </w:r>
      <w:r w:rsidR="00520008" w:rsidRPr="001A2687">
        <w:rPr>
          <w:sz w:val="26"/>
          <w:szCs w:val="26"/>
        </w:rPr>
        <w:t xml:space="preserve">– </w:t>
      </w:r>
      <w:r w:rsidR="005C357A">
        <w:rPr>
          <w:sz w:val="26"/>
          <w:szCs w:val="26"/>
        </w:rPr>
        <w:t>75</w:t>
      </w:r>
      <w:r w:rsidR="00125A3A" w:rsidRPr="001A2687">
        <w:rPr>
          <w:sz w:val="26"/>
          <w:szCs w:val="26"/>
        </w:rPr>
        <w:t> </w:t>
      </w:r>
      <w:r w:rsidR="005C357A">
        <w:rPr>
          <w:sz w:val="26"/>
          <w:szCs w:val="26"/>
        </w:rPr>
        <w:t>918</w:t>
      </w:r>
      <w:r w:rsidR="00125A3A" w:rsidRPr="001A2687">
        <w:rPr>
          <w:sz w:val="26"/>
          <w:szCs w:val="26"/>
        </w:rPr>
        <w:t>,</w:t>
      </w:r>
      <w:r w:rsidR="005C357A">
        <w:rPr>
          <w:sz w:val="26"/>
          <w:szCs w:val="26"/>
        </w:rPr>
        <w:t>8</w:t>
      </w:r>
      <w:r w:rsidR="00520008" w:rsidRPr="001A2687">
        <w:rPr>
          <w:sz w:val="26"/>
          <w:szCs w:val="26"/>
        </w:rPr>
        <w:t xml:space="preserve"> тыс. руб.</w:t>
      </w:r>
      <w:r w:rsidR="007C6D19">
        <w:rPr>
          <w:sz w:val="26"/>
          <w:szCs w:val="26"/>
        </w:rPr>
        <w:t>;</w:t>
      </w:r>
    </w:p>
    <w:p w14:paraId="393F6871" w14:textId="10940228" w:rsidR="007C6D19" w:rsidRPr="001A2687" w:rsidRDefault="007C6D19" w:rsidP="00CB6F61">
      <w:pPr>
        <w:widowControl w:val="0"/>
        <w:autoSpaceDE w:val="0"/>
        <w:autoSpaceDN w:val="0"/>
        <w:adjustRightInd w:val="0"/>
        <w:ind w:firstLine="709"/>
        <w:jc w:val="both"/>
        <w:outlineLvl w:val="1"/>
        <w:rPr>
          <w:sz w:val="26"/>
          <w:szCs w:val="26"/>
        </w:rPr>
      </w:pPr>
      <w:r>
        <w:rPr>
          <w:sz w:val="26"/>
          <w:szCs w:val="26"/>
        </w:rPr>
        <w:t xml:space="preserve">2024 г. – </w:t>
      </w:r>
      <w:r w:rsidR="005C357A">
        <w:rPr>
          <w:sz w:val="26"/>
          <w:szCs w:val="26"/>
        </w:rPr>
        <w:t xml:space="preserve">0,0 </w:t>
      </w:r>
      <w:r>
        <w:rPr>
          <w:sz w:val="26"/>
          <w:szCs w:val="26"/>
        </w:rPr>
        <w:t>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5"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2"/>
      <w:bookmarkEnd w:id="13"/>
      <w:r w:rsidR="00586C8D" w:rsidRPr="00633418">
        <w:rPr>
          <w:sz w:val="26"/>
          <w:szCs w:val="26"/>
        </w:rPr>
        <w:t>.</w:t>
      </w:r>
      <w:bookmarkEnd w:id="15"/>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6036CD">
      <w:pPr>
        <w:widowControl w:val="0"/>
        <w:autoSpaceDE w:val="0"/>
        <w:autoSpaceDN w:val="0"/>
        <w:adjustRightInd w:val="0"/>
        <w:ind w:firstLine="567"/>
        <w:jc w:val="right"/>
        <w:rPr>
          <w:sz w:val="26"/>
          <w:szCs w:val="26"/>
        </w:rPr>
      </w:pPr>
      <w:r w:rsidRPr="00D754DF">
        <w:rPr>
          <w:sz w:val="26"/>
          <w:szCs w:val="26"/>
        </w:rPr>
        <w:lastRenderedPageBreak/>
        <w:t xml:space="preserve">Приложение 5 </w:t>
      </w:r>
    </w:p>
    <w:p w14:paraId="10A84481" w14:textId="77777777" w:rsidR="007B49CA" w:rsidRPr="00D754DF" w:rsidRDefault="007B49CA" w:rsidP="006036CD">
      <w:pPr>
        <w:widowControl w:val="0"/>
        <w:autoSpaceDE w:val="0"/>
        <w:autoSpaceDN w:val="0"/>
        <w:adjustRightInd w:val="0"/>
        <w:ind w:firstLine="567"/>
        <w:jc w:val="center"/>
        <w:rPr>
          <w:sz w:val="26"/>
          <w:szCs w:val="26"/>
        </w:rPr>
      </w:pPr>
      <w:r w:rsidRPr="00D754DF">
        <w:rPr>
          <w:sz w:val="26"/>
          <w:szCs w:val="26"/>
        </w:rPr>
        <w:t xml:space="preserve">                                                                                                                 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591836EE" w14:textId="77777777" w:rsidR="007B49CA" w:rsidRPr="00287494"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разите электронного документооборота.</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доля публичных пространств,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77777777" w:rsidR="00371FE8" w:rsidRPr="00287494" w:rsidRDefault="00371FE8" w:rsidP="006036CD">
            <w:pPr>
              <w:widowControl w:val="0"/>
              <w:autoSpaceDE w:val="0"/>
              <w:autoSpaceDN w:val="0"/>
              <w:adjustRightInd w:val="0"/>
              <w:ind w:firstLine="34"/>
              <w:jc w:val="both"/>
            </w:pPr>
            <w:r>
              <w:lastRenderedPageBreak/>
              <w:t xml:space="preserve">- </w:t>
            </w:r>
            <w:r w:rsidRPr="00371FE8">
              <w:t>доля электронного документооборота в органах местного самоуправления</w:t>
            </w:r>
            <w:r>
              <w:t>.</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77777777" w:rsidR="007B49CA" w:rsidRPr="00647818" w:rsidRDefault="00B65310" w:rsidP="006036CD">
            <w:pPr>
              <w:widowControl w:val="0"/>
              <w:autoSpaceDE w:val="0"/>
              <w:autoSpaceDN w:val="0"/>
              <w:adjustRightInd w:val="0"/>
              <w:ind w:firstLine="34"/>
              <w:jc w:val="both"/>
            </w:pPr>
            <w:r>
              <w:t>2022 - 2024</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7B49CA" w:rsidRPr="007B49CA" w14:paraId="23316794" w14:textId="77777777" w:rsidTr="004B1D46">
        <w:tc>
          <w:tcPr>
            <w:tcW w:w="2660" w:type="dxa"/>
          </w:tcPr>
          <w:p w14:paraId="07695F2E" w14:textId="77777777" w:rsidR="007B49CA" w:rsidRPr="00287494" w:rsidRDefault="007B49CA" w:rsidP="006036CD">
            <w:pPr>
              <w:widowControl w:val="0"/>
              <w:autoSpaceDE w:val="0"/>
              <w:autoSpaceDN w:val="0"/>
              <w:adjustRightInd w:val="0"/>
            </w:pPr>
            <w:r w:rsidRPr="00287494">
              <w:t>Общий объем финансового обеспечения подпрограммы 5</w:t>
            </w:r>
          </w:p>
        </w:tc>
        <w:tc>
          <w:tcPr>
            <w:tcW w:w="7087" w:type="dxa"/>
          </w:tcPr>
          <w:p w14:paraId="707524DA" w14:textId="14C12B04" w:rsidR="007B49CA" w:rsidRPr="008C3075" w:rsidRDefault="007B49CA" w:rsidP="006036CD">
            <w:pPr>
              <w:widowControl w:val="0"/>
              <w:autoSpaceDE w:val="0"/>
              <w:autoSpaceDN w:val="0"/>
              <w:adjustRightInd w:val="0"/>
              <w:ind w:firstLine="34"/>
              <w:jc w:val="both"/>
            </w:pPr>
            <w:r w:rsidRPr="008C3075">
              <w:t xml:space="preserve">Всего по подпрограмме 5 – </w:t>
            </w:r>
            <w:r w:rsidR="004B5A09">
              <w:rPr>
                <w:bCs/>
              </w:rPr>
              <w:t>292</w:t>
            </w:r>
            <w:r w:rsidR="00993EF1" w:rsidRPr="008C3075">
              <w:rPr>
                <w:bCs/>
              </w:rPr>
              <w:t xml:space="preserve"> </w:t>
            </w:r>
            <w:r w:rsidR="004B5A09">
              <w:rPr>
                <w:bCs/>
              </w:rPr>
              <w:t>827</w:t>
            </w:r>
            <w:r w:rsidR="001A2687" w:rsidRPr="008C3075">
              <w:rPr>
                <w:bCs/>
              </w:rPr>
              <w:t>,</w:t>
            </w:r>
            <w:r w:rsidR="008547F7">
              <w:rPr>
                <w:bCs/>
              </w:rPr>
              <w:t>2</w:t>
            </w:r>
            <w:r w:rsidR="00993EF1" w:rsidRPr="008C3075">
              <w:t xml:space="preserve"> </w:t>
            </w:r>
            <w:r w:rsidRPr="008C3075">
              <w:t>тыс. руб.,</w:t>
            </w:r>
          </w:p>
          <w:p w14:paraId="5913A16D" w14:textId="77777777" w:rsidR="007B49CA" w:rsidRPr="008C3075" w:rsidRDefault="007B49CA" w:rsidP="006036CD">
            <w:pPr>
              <w:widowControl w:val="0"/>
              <w:autoSpaceDE w:val="0"/>
              <w:autoSpaceDN w:val="0"/>
              <w:adjustRightInd w:val="0"/>
              <w:ind w:firstLine="34"/>
              <w:jc w:val="both"/>
            </w:pPr>
            <w:r w:rsidRPr="008C3075">
              <w:t xml:space="preserve">в том числе по годам: </w:t>
            </w:r>
          </w:p>
          <w:p w14:paraId="6124B188" w14:textId="0D6772B8" w:rsidR="007B49CA" w:rsidRPr="008C3075" w:rsidRDefault="00115315" w:rsidP="0004220C">
            <w:pPr>
              <w:widowControl w:val="0"/>
              <w:autoSpaceDE w:val="0"/>
              <w:autoSpaceDN w:val="0"/>
              <w:adjustRightInd w:val="0"/>
              <w:ind w:firstLine="34"/>
              <w:jc w:val="both"/>
            </w:pPr>
            <w:r w:rsidRPr="008C3075">
              <w:t xml:space="preserve">2022 г. – </w:t>
            </w:r>
            <w:r w:rsidR="004B5A09">
              <w:t>117</w:t>
            </w:r>
            <w:r w:rsidR="00F0367E" w:rsidRPr="008C3075">
              <w:t> </w:t>
            </w:r>
            <w:r w:rsidR="00C12C7C">
              <w:t>476</w:t>
            </w:r>
            <w:r w:rsidR="00F0367E" w:rsidRPr="008C3075">
              <w:t>,</w:t>
            </w:r>
            <w:r w:rsidR="004B5A09">
              <w:t>1</w:t>
            </w:r>
            <w:r w:rsidR="005E6B3A" w:rsidRPr="008C3075">
              <w:t xml:space="preserve"> тыс. руб.</w:t>
            </w:r>
            <w:r w:rsidR="003173C5" w:rsidRPr="008C3075">
              <w:t>;</w:t>
            </w:r>
          </w:p>
          <w:p w14:paraId="57BB8D90" w14:textId="604C8343" w:rsidR="003173C5" w:rsidRPr="008C3075" w:rsidRDefault="003173C5" w:rsidP="00E632F7">
            <w:pPr>
              <w:widowControl w:val="0"/>
              <w:autoSpaceDE w:val="0"/>
              <w:autoSpaceDN w:val="0"/>
              <w:adjustRightInd w:val="0"/>
              <w:ind w:firstLine="34"/>
              <w:jc w:val="both"/>
            </w:pPr>
            <w:r w:rsidRPr="008C3075">
              <w:t xml:space="preserve">2023 г. </w:t>
            </w:r>
            <w:r w:rsidR="004B5A09">
              <w:t>– 89</w:t>
            </w:r>
            <w:r w:rsidR="00F0367E" w:rsidRPr="008C3075">
              <w:t> </w:t>
            </w:r>
            <w:r w:rsidR="004B5A09">
              <w:t>245</w:t>
            </w:r>
            <w:r w:rsidR="00F0367E" w:rsidRPr="008C3075">
              <w:t>,</w:t>
            </w:r>
            <w:r w:rsidR="004B5A09">
              <w:t>3</w:t>
            </w:r>
            <w:r w:rsidR="00F0367E" w:rsidRPr="008C3075">
              <w:t xml:space="preserve"> тыс. руб.</w:t>
            </w:r>
            <w:r w:rsidR="00B65310" w:rsidRPr="008C3075">
              <w:t>;</w:t>
            </w:r>
          </w:p>
          <w:p w14:paraId="5132C160" w14:textId="59C65295" w:rsidR="00B65310" w:rsidRPr="008C3075" w:rsidRDefault="00B65310" w:rsidP="004B5A09">
            <w:pPr>
              <w:widowControl w:val="0"/>
              <w:autoSpaceDE w:val="0"/>
              <w:autoSpaceDN w:val="0"/>
              <w:adjustRightInd w:val="0"/>
              <w:ind w:firstLine="34"/>
              <w:jc w:val="both"/>
            </w:pPr>
            <w:r w:rsidRPr="008C3075">
              <w:t xml:space="preserve">2024 г. – </w:t>
            </w:r>
            <w:r w:rsidR="004B5A09">
              <w:t>86</w:t>
            </w:r>
            <w:r w:rsidR="008547F7">
              <w:t> </w:t>
            </w:r>
            <w:r w:rsidR="004B5A09">
              <w:t>105</w:t>
            </w:r>
            <w:r w:rsidR="008547F7">
              <w:t>,</w:t>
            </w:r>
            <w:r w:rsidR="004B5A09">
              <w:t>8</w:t>
            </w:r>
            <w:r w:rsidR="008547F7">
              <w:t xml:space="preserve"> </w:t>
            </w:r>
            <w:r w:rsidRPr="008C3075">
              <w:t>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30490153" w:rsidR="007B49CA" w:rsidRPr="008C3075" w:rsidRDefault="00522024" w:rsidP="006036CD">
            <w:pPr>
              <w:widowControl w:val="0"/>
              <w:autoSpaceDE w:val="0"/>
              <w:autoSpaceDN w:val="0"/>
              <w:adjustRightInd w:val="0"/>
              <w:ind w:firstLine="34"/>
              <w:jc w:val="both"/>
            </w:pPr>
            <w:r w:rsidRPr="008C3075">
              <w:t>Вс</w:t>
            </w:r>
            <w:r w:rsidR="00115315" w:rsidRPr="008C3075">
              <w:t xml:space="preserve">его по подпрограмме 5 – </w:t>
            </w:r>
            <w:r w:rsidR="009146AA">
              <w:t>2</w:t>
            </w:r>
            <w:r w:rsidR="004B5A09">
              <w:t>69</w:t>
            </w:r>
            <w:r w:rsidR="001A2687" w:rsidRPr="008C3075">
              <w:t> </w:t>
            </w:r>
            <w:r w:rsidR="004B5A09">
              <w:t>704</w:t>
            </w:r>
            <w:r w:rsidR="001A2687" w:rsidRPr="008C3075">
              <w:t>,</w:t>
            </w:r>
            <w:r w:rsidR="004B5A09">
              <w:t>7</w:t>
            </w:r>
            <w:r w:rsidR="007B49CA" w:rsidRPr="008C3075">
              <w:t xml:space="preserve"> тыс. руб.,</w:t>
            </w:r>
          </w:p>
          <w:p w14:paraId="7C35E9AF" w14:textId="77777777" w:rsidR="007B49CA" w:rsidRPr="008C3075" w:rsidRDefault="007B49CA" w:rsidP="006036CD">
            <w:pPr>
              <w:widowControl w:val="0"/>
              <w:autoSpaceDE w:val="0"/>
              <w:autoSpaceDN w:val="0"/>
              <w:adjustRightInd w:val="0"/>
              <w:ind w:firstLine="34"/>
              <w:jc w:val="both"/>
            </w:pPr>
            <w:r w:rsidRPr="008C3075">
              <w:t xml:space="preserve">в том числе по годам: </w:t>
            </w:r>
          </w:p>
          <w:p w14:paraId="3B52D15D" w14:textId="79A9E31E" w:rsidR="007B49CA" w:rsidRPr="008C3075" w:rsidRDefault="00115315" w:rsidP="00755EDE">
            <w:pPr>
              <w:widowControl w:val="0"/>
              <w:autoSpaceDE w:val="0"/>
              <w:autoSpaceDN w:val="0"/>
              <w:adjustRightInd w:val="0"/>
              <w:ind w:firstLine="34"/>
              <w:jc w:val="both"/>
            </w:pPr>
            <w:r w:rsidRPr="008C3075">
              <w:t xml:space="preserve">2022 г. – </w:t>
            </w:r>
            <w:r w:rsidR="004B5A09">
              <w:t>103</w:t>
            </w:r>
            <w:r w:rsidR="00F0367E" w:rsidRPr="008C3075">
              <w:t> </w:t>
            </w:r>
            <w:r w:rsidR="004B5A09">
              <w:t>344</w:t>
            </w:r>
            <w:r w:rsidR="00F0367E" w:rsidRPr="008C3075">
              <w:t>,</w:t>
            </w:r>
            <w:r w:rsidR="004B5A09">
              <w:t>1</w:t>
            </w:r>
            <w:r w:rsidR="005E6B3A" w:rsidRPr="008C3075">
              <w:t xml:space="preserve"> тыс. руб.</w:t>
            </w:r>
            <w:r w:rsidR="003173C5" w:rsidRPr="008C3075">
              <w:t>;</w:t>
            </w:r>
          </w:p>
          <w:p w14:paraId="7336C11D" w14:textId="517593B1" w:rsidR="003173C5" w:rsidRPr="008C3075" w:rsidRDefault="003173C5" w:rsidP="00D754DF">
            <w:pPr>
              <w:widowControl w:val="0"/>
              <w:autoSpaceDE w:val="0"/>
              <w:autoSpaceDN w:val="0"/>
              <w:adjustRightInd w:val="0"/>
              <w:ind w:firstLine="34"/>
              <w:jc w:val="both"/>
            </w:pPr>
            <w:r w:rsidRPr="008C3075">
              <w:t xml:space="preserve">2023 г. </w:t>
            </w:r>
            <w:r w:rsidR="004B5A09">
              <w:t>– 84</w:t>
            </w:r>
            <w:r w:rsidR="00F0367E" w:rsidRPr="008C3075">
              <w:t> </w:t>
            </w:r>
            <w:r w:rsidR="004B5A09">
              <w:t>500</w:t>
            </w:r>
            <w:r w:rsidR="00F0367E" w:rsidRPr="008C3075">
              <w:t>,</w:t>
            </w:r>
            <w:r w:rsidR="004B5A09">
              <w:t>8</w:t>
            </w:r>
            <w:r w:rsidR="00F0367E" w:rsidRPr="008C3075">
              <w:t xml:space="preserve"> тыс. руб.</w:t>
            </w:r>
            <w:r w:rsidR="00B65310" w:rsidRPr="008C3075">
              <w:t>;</w:t>
            </w:r>
          </w:p>
          <w:p w14:paraId="169B57B2" w14:textId="3D2B331A" w:rsidR="00B65310" w:rsidRPr="008C3075" w:rsidRDefault="00B65310" w:rsidP="004B5A09">
            <w:pPr>
              <w:widowControl w:val="0"/>
              <w:autoSpaceDE w:val="0"/>
              <w:autoSpaceDN w:val="0"/>
              <w:adjustRightInd w:val="0"/>
              <w:ind w:firstLine="34"/>
              <w:jc w:val="both"/>
            </w:pPr>
            <w:r w:rsidRPr="008C3075">
              <w:t xml:space="preserve">2024 г. – </w:t>
            </w:r>
            <w:r w:rsidR="004B5A09">
              <w:t>81</w:t>
            </w:r>
            <w:r w:rsidR="009146AA">
              <w:t> </w:t>
            </w:r>
            <w:r w:rsidR="004B5A09">
              <w:t>859</w:t>
            </w:r>
            <w:r w:rsidR="009146AA">
              <w:t>,</w:t>
            </w:r>
            <w:r w:rsidR="004B5A09">
              <w:t>8</w:t>
            </w:r>
            <w:r w:rsidR="009146AA">
              <w:t xml:space="preserve"> </w:t>
            </w:r>
            <w:r w:rsidRPr="008C3075">
              <w:t>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647818" w:rsidRDefault="007B49CA" w:rsidP="006036CD">
            <w:pPr>
              <w:widowControl w:val="0"/>
              <w:autoSpaceDE w:val="0"/>
              <w:autoSpaceDN w:val="0"/>
              <w:adjustRightInd w:val="0"/>
              <w:ind w:firstLine="34"/>
              <w:jc w:val="both"/>
            </w:pPr>
            <w:r w:rsidRPr="00647818">
              <w:t>Реализация мероприятий подпрограммы 5 позволит:</w:t>
            </w:r>
          </w:p>
          <w:p w14:paraId="1465BE71" w14:textId="77777777" w:rsidR="007B49CA" w:rsidRPr="00647818" w:rsidRDefault="007B49CA" w:rsidP="006036CD">
            <w:pPr>
              <w:widowControl w:val="0"/>
              <w:autoSpaceDE w:val="0"/>
              <w:autoSpaceDN w:val="0"/>
              <w:adjustRightInd w:val="0"/>
              <w:ind w:firstLine="34"/>
              <w:jc w:val="both"/>
            </w:pPr>
            <w:r w:rsidRPr="00647818">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77777777" w:rsidR="007B49CA" w:rsidRPr="00647818" w:rsidRDefault="007B49CA" w:rsidP="006036CD">
            <w:pPr>
              <w:widowControl w:val="0"/>
              <w:autoSpaceDE w:val="0"/>
              <w:autoSpaceDN w:val="0"/>
              <w:adjustRightInd w:val="0"/>
              <w:ind w:firstLine="34"/>
              <w:jc w:val="both"/>
            </w:pPr>
            <w:r w:rsidRPr="0038014F">
              <w:t xml:space="preserve">- </w:t>
            </w:r>
            <w:r w:rsidR="00A90FC7" w:rsidRPr="0038014F">
              <w:t>довести количество</w:t>
            </w:r>
            <w:r w:rsidRPr="0038014F">
              <w:t xml:space="preserve"> бесплатных зон «WiFi» в местах массового скопления граждан, парках и скве</w:t>
            </w:r>
            <w:r w:rsidR="008C3075" w:rsidRPr="0038014F">
              <w:t>рах города</w:t>
            </w:r>
            <w:r w:rsidR="00B65310" w:rsidRPr="0038014F">
              <w:t> Череповца к 2024</w:t>
            </w:r>
            <w:r w:rsidR="00A90FC7" w:rsidRPr="0038014F">
              <w:t xml:space="preserve"> году до </w:t>
            </w:r>
            <w:r w:rsidR="0038014F" w:rsidRPr="0038014F">
              <w:t>22</w:t>
            </w:r>
            <w:r w:rsidR="00A90FC7" w:rsidRPr="0038014F">
              <w:t xml:space="preserve"> и обеспечить </w:t>
            </w:r>
            <w:r w:rsidR="00A90FC7" w:rsidRPr="00647818">
              <w:t>их функционирование</w:t>
            </w:r>
            <w:r w:rsidRPr="00647818">
              <w:t>;</w:t>
            </w:r>
          </w:p>
          <w:p w14:paraId="3D279F94" w14:textId="77777777" w:rsidR="007B49CA" w:rsidRPr="00647818" w:rsidRDefault="007B49CA" w:rsidP="006036CD">
            <w:pPr>
              <w:widowControl w:val="0"/>
              <w:autoSpaceDE w:val="0"/>
              <w:autoSpaceDN w:val="0"/>
              <w:adjustRightInd w:val="0"/>
              <w:ind w:firstLine="34"/>
              <w:jc w:val="both"/>
            </w:pPr>
            <w:r w:rsidRPr="00647818">
              <w:t>- выполнять муниципальное задание в полном объеме;</w:t>
            </w:r>
          </w:p>
          <w:p w14:paraId="3421CB0E" w14:textId="77777777" w:rsidR="007B49CA" w:rsidRPr="00647818" w:rsidRDefault="007B49CA" w:rsidP="006036CD">
            <w:pPr>
              <w:widowControl w:val="0"/>
              <w:autoSpaceDE w:val="0"/>
              <w:autoSpaceDN w:val="0"/>
              <w:adjustRightInd w:val="0"/>
              <w:ind w:firstLine="34"/>
              <w:jc w:val="both"/>
            </w:pPr>
            <w:r w:rsidRPr="00647818">
              <w:t xml:space="preserve">- повысить </w:t>
            </w:r>
            <w:r w:rsidR="00B4206E" w:rsidRPr="00647818">
              <w:t>оценку состояния</w:t>
            </w:r>
            <w:r w:rsidRPr="00647818">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647818">
              <w:rPr>
                <w:sz w:val="26"/>
                <w:szCs w:val="26"/>
              </w:rPr>
              <w:t>МАУ</w:t>
            </w:r>
            <w:r w:rsidR="003173C5" w:rsidRPr="00647818">
              <w:t xml:space="preserve"> «ЦМИРиТ»</w:t>
            </w:r>
            <w:r w:rsidR="00B4206E" w:rsidRPr="00647818">
              <w:t>,</w:t>
            </w:r>
            <w:r w:rsidR="00B65310">
              <w:t xml:space="preserve"> к 2024</w:t>
            </w:r>
            <w:r w:rsidRPr="00647818">
              <w:t xml:space="preserve"> г</w:t>
            </w:r>
            <w:r w:rsidR="008C3075">
              <w:t>оду</w:t>
            </w:r>
            <w:r w:rsidRPr="00647818">
              <w:t xml:space="preserve"> </w:t>
            </w:r>
            <w:r w:rsidRPr="008C3075">
              <w:t xml:space="preserve">до </w:t>
            </w:r>
            <w:r w:rsidR="008C3075" w:rsidRPr="008C3075">
              <w:t>4,7</w:t>
            </w:r>
            <w:r w:rsidR="0038010E" w:rsidRPr="008C3075">
              <w:t xml:space="preserve"> баллов</w:t>
            </w:r>
            <w:r w:rsidR="00B4206E" w:rsidRPr="00647818">
              <w:t>;</w:t>
            </w:r>
          </w:p>
          <w:p w14:paraId="0F77AD35" w14:textId="77777777" w:rsidR="007B49CA" w:rsidRPr="008C3075" w:rsidRDefault="007B49CA" w:rsidP="006036CD">
            <w:pPr>
              <w:widowControl w:val="0"/>
              <w:autoSpaceDE w:val="0"/>
              <w:autoSpaceDN w:val="0"/>
              <w:adjustRightInd w:val="0"/>
              <w:ind w:firstLine="34"/>
              <w:jc w:val="both"/>
            </w:pPr>
            <w:r w:rsidRPr="008C3075">
              <w:t xml:space="preserve">- </w:t>
            </w:r>
            <w:r w:rsidR="00827162" w:rsidRPr="008C3075">
              <w:t xml:space="preserve">обеспечить </w:t>
            </w:r>
            <w:r w:rsidR="008C3075" w:rsidRPr="008C3075">
              <w:t>100% переход</w:t>
            </w:r>
            <w:r w:rsidR="00827162" w:rsidRPr="008C3075">
              <w:t xml:space="preserve"> на отечественное программное</w:t>
            </w:r>
            <w:r w:rsidR="00B65310" w:rsidRPr="008C3075">
              <w:t xml:space="preserve"> обеспечение к 2024</w:t>
            </w:r>
            <w:r w:rsidR="008C3075" w:rsidRPr="008C3075">
              <w:t xml:space="preserve"> году</w:t>
            </w:r>
            <w:r w:rsidR="00827162" w:rsidRPr="008C3075">
              <w:t>;</w:t>
            </w:r>
          </w:p>
          <w:p w14:paraId="7D3C8AEA" w14:textId="77777777" w:rsidR="007B49CA" w:rsidRPr="00647818" w:rsidRDefault="007B49CA" w:rsidP="006036CD">
            <w:pPr>
              <w:widowControl w:val="0"/>
              <w:autoSpaceDE w:val="0"/>
              <w:autoSpaceDN w:val="0"/>
              <w:adjustRightInd w:val="0"/>
              <w:ind w:firstLine="34"/>
              <w:jc w:val="both"/>
            </w:pPr>
            <w:r w:rsidRPr="00647818">
              <w:t xml:space="preserve">- </w:t>
            </w:r>
            <w:r w:rsidR="00901359" w:rsidRPr="00647818">
              <w:t>обеспечить</w:t>
            </w:r>
            <w:r w:rsidRPr="00647818">
              <w:t xml:space="preserve"> уровень информационной безопасности органов местного самоуправления и муниципальных учреждениях города, обслуживаемых </w:t>
            </w:r>
            <w:r w:rsidR="00D33B21" w:rsidRPr="00647818">
              <w:rPr>
                <w:sz w:val="26"/>
                <w:szCs w:val="26"/>
              </w:rPr>
              <w:t>МАУ</w:t>
            </w:r>
            <w:r w:rsidRPr="00647818">
              <w:t xml:space="preserve"> «ЦМИРиТ»</w:t>
            </w:r>
            <w:r w:rsidR="00901359" w:rsidRPr="00647818">
              <w:t xml:space="preserve"> в соответствии с </w:t>
            </w:r>
            <w:r w:rsidR="007268CB" w:rsidRPr="00647818">
              <w:t>требованиям</w:t>
            </w:r>
            <w:r w:rsidR="00901359" w:rsidRPr="00647818">
              <w:t>и</w:t>
            </w:r>
            <w:r w:rsidR="00BC1CE6">
              <w:t xml:space="preserve"> Федерального закона Российской Федерации </w:t>
            </w:r>
            <w:r w:rsidR="007268CB" w:rsidRPr="00647818">
              <w:t xml:space="preserve">от 26.07.2017 </w:t>
            </w:r>
            <w:r w:rsidR="00BC1CE6">
              <w:t xml:space="preserve">№ 187-ФЗ </w:t>
            </w:r>
            <w:r w:rsidR="007268CB" w:rsidRPr="00647818">
              <w:t>«О безопасности критической информационной струк</w:t>
            </w:r>
            <w:r w:rsidR="00901359" w:rsidRPr="00647818">
              <w:t>туры РФ»</w:t>
            </w:r>
            <w:r w:rsidRPr="00647818">
              <w:t>;</w:t>
            </w:r>
          </w:p>
          <w:p w14:paraId="16AA29D9" w14:textId="77777777" w:rsidR="007B49CA" w:rsidRDefault="007B49CA" w:rsidP="00B4206E">
            <w:pPr>
              <w:widowControl w:val="0"/>
              <w:autoSpaceDE w:val="0"/>
              <w:autoSpaceDN w:val="0"/>
              <w:adjustRightInd w:val="0"/>
              <w:ind w:firstLine="34"/>
              <w:jc w:val="both"/>
            </w:pPr>
            <w:r w:rsidRPr="00647818">
              <w:t xml:space="preserve">- </w:t>
            </w:r>
            <w:r w:rsidR="00B4206E" w:rsidRPr="00647818">
              <w:t>поддерживать</w:t>
            </w:r>
            <w:r w:rsidRPr="00647818">
              <w:t xml:space="preserve"> надежность и бесперебойность работы информационных систем и ресурсов на уровне 98%</w:t>
            </w:r>
            <w:r w:rsidR="00371FE8">
              <w:t>;</w:t>
            </w:r>
          </w:p>
          <w:p w14:paraId="1914209B" w14:textId="77777777" w:rsidR="00371FE8" w:rsidRPr="00647818" w:rsidRDefault="00371FE8" w:rsidP="008C3075">
            <w:pPr>
              <w:widowControl w:val="0"/>
              <w:autoSpaceDE w:val="0"/>
              <w:autoSpaceDN w:val="0"/>
              <w:adjustRightInd w:val="0"/>
              <w:ind w:firstLine="34"/>
              <w:jc w:val="both"/>
            </w:pPr>
            <w:r w:rsidRPr="008C3075">
              <w:t xml:space="preserve">- </w:t>
            </w:r>
            <w:r w:rsidR="008C3075">
              <w:t>сохранить</w:t>
            </w:r>
            <w:r w:rsidRPr="008C3075">
              <w:t xml:space="preserve"> долю электронного документооборота в органах местного самоуправления на уровне 80</w:t>
            </w:r>
            <w:r w:rsidR="00B65310" w:rsidRPr="008C3075">
              <w:t>% к 2024</w:t>
            </w:r>
            <w:r w:rsidRPr="008C3075">
              <w:t xml:space="preserve"> году.</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77777777" w:rsidR="00371FE8" w:rsidRDefault="00371FE8" w:rsidP="00CB6F61">
      <w:pPr>
        <w:widowControl w:val="0"/>
        <w:autoSpaceDE w:val="0"/>
        <w:autoSpaceDN w:val="0"/>
        <w:adjustRightInd w:val="0"/>
        <w:ind w:firstLine="709"/>
        <w:jc w:val="both"/>
        <w:rPr>
          <w:sz w:val="26"/>
          <w:szCs w:val="26"/>
        </w:rPr>
      </w:pPr>
      <w:bookmarkStart w:id="16" w:name="_Hlk53652307"/>
      <w:r w:rsidRPr="00901359">
        <w:rPr>
          <w:sz w:val="26"/>
          <w:szCs w:val="26"/>
        </w:rPr>
        <w:t>МАУ «ЦМИРиТ» создано с целью обеспечения муниципальными информационными ресурсами органы местного самоуправления, муниципальные учреждения, предприятия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Роль информационных технологий в решении задач, стоящих перед органами местного самоуправления и муниципальными учреждениями города, растет с каждым </w:t>
      </w:r>
      <w:r w:rsidRPr="007B49CA">
        <w:rPr>
          <w:sz w:val="26"/>
          <w:szCs w:val="26"/>
        </w:rPr>
        <w:lastRenderedPageBreak/>
        <w:t>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77777777"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w:t>
      </w:r>
      <w:r w:rsidR="00D33B21" w:rsidRPr="00DA2D17">
        <w:rPr>
          <w:sz w:val="26"/>
          <w:szCs w:val="26"/>
        </w:rPr>
        <w:t>МАУ</w:t>
      </w:r>
      <w:r w:rsidRPr="00DA2D17">
        <w:rPr>
          <w:sz w:val="26"/>
          <w:szCs w:val="26"/>
        </w:rPr>
        <w:t>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38014F">
        <w:rPr>
          <w:sz w:val="26"/>
          <w:szCs w:val="26"/>
        </w:rPr>
        <w:t xml:space="preserve">в городе функционирует 18 </w:t>
      </w:r>
      <w:r w:rsidRPr="007B49CA">
        <w:rPr>
          <w:sz w:val="26"/>
          <w:szCs w:val="26"/>
        </w:rPr>
        <w:t>WiF</w:t>
      </w:r>
      <w:r w:rsidR="00D36F7E">
        <w:rPr>
          <w:sz w:val="26"/>
          <w:szCs w:val="26"/>
        </w:rPr>
        <w:t>i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77777777" w:rsidR="007B49CA" w:rsidRPr="007B49CA" w:rsidRDefault="007B49CA" w:rsidP="00CB6F61">
      <w:pPr>
        <w:widowControl w:val="0"/>
        <w:autoSpaceDE w:val="0"/>
        <w:autoSpaceDN w:val="0"/>
        <w:adjustRightInd w:val="0"/>
        <w:ind w:firstLine="709"/>
        <w:jc w:val="both"/>
        <w:rPr>
          <w:sz w:val="26"/>
          <w:szCs w:val="26"/>
        </w:rPr>
      </w:pPr>
      <w:bookmarkStart w:id="17" w:name="sub_111"/>
      <w:r w:rsidRPr="007B49CA">
        <w:rPr>
          <w:sz w:val="26"/>
          <w:szCs w:val="26"/>
        </w:rPr>
        <w:t>1. Комсомольский сквер</w:t>
      </w:r>
    </w:p>
    <w:p w14:paraId="59BED6EA" w14:textId="77777777" w:rsidR="007B49CA" w:rsidRPr="007B49CA" w:rsidRDefault="007B49CA" w:rsidP="00CB6F61">
      <w:pPr>
        <w:widowControl w:val="0"/>
        <w:autoSpaceDE w:val="0"/>
        <w:autoSpaceDN w:val="0"/>
        <w:adjustRightInd w:val="0"/>
        <w:ind w:firstLine="709"/>
        <w:jc w:val="both"/>
        <w:rPr>
          <w:sz w:val="26"/>
          <w:szCs w:val="26"/>
        </w:rPr>
      </w:pPr>
      <w:bookmarkStart w:id="18" w:name="sub_112"/>
      <w:bookmarkEnd w:id="17"/>
      <w:r w:rsidRPr="007B49CA">
        <w:rPr>
          <w:sz w:val="26"/>
          <w:szCs w:val="26"/>
        </w:rPr>
        <w:t>2. Сквер у Воскресенского собора</w:t>
      </w:r>
    </w:p>
    <w:p w14:paraId="0947AE8C" w14:textId="77777777" w:rsidR="007B49CA" w:rsidRPr="007B49CA" w:rsidRDefault="007B49CA" w:rsidP="00CB6F61">
      <w:pPr>
        <w:widowControl w:val="0"/>
        <w:autoSpaceDE w:val="0"/>
        <w:autoSpaceDN w:val="0"/>
        <w:adjustRightInd w:val="0"/>
        <w:ind w:firstLine="709"/>
        <w:jc w:val="both"/>
        <w:rPr>
          <w:sz w:val="26"/>
          <w:szCs w:val="26"/>
        </w:rPr>
      </w:pPr>
      <w:bookmarkStart w:id="19" w:name="sub_113"/>
      <w:bookmarkEnd w:id="18"/>
      <w:r w:rsidRPr="007B49CA">
        <w:rPr>
          <w:sz w:val="26"/>
          <w:szCs w:val="26"/>
        </w:rPr>
        <w:t>3. Площадь Милютина</w:t>
      </w:r>
    </w:p>
    <w:p w14:paraId="1DFFD4AD" w14:textId="77777777" w:rsidR="007B49CA" w:rsidRPr="007B49CA" w:rsidRDefault="007B49CA" w:rsidP="00CB6F61">
      <w:pPr>
        <w:widowControl w:val="0"/>
        <w:autoSpaceDE w:val="0"/>
        <w:autoSpaceDN w:val="0"/>
        <w:adjustRightInd w:val="0"/>
        <w:ind w:firstLine="709"/>
        <w:jc w:val="both"/>
        <w:rPr>
          <w:sz w:val="26"/>
          <w:szCs w:val="26"/>
        </w:rPr>
      </w:pPr>
      <w:bookmarkStart w:id="20" w:name="sub_10029"/>
      <w:bookmarkEnd w:id="19"/>
      <w:r w:rsidRPr="007B49CA">
        <w:rPr>
          <w:sz w:val="26"/>
          <w:szCs w:val="26"/>
        </w:rPr>
        <w:t>4. Сквер на Советском проспекте (у памятника «Зенитка»)</w:t>
      </w:r>
    </w:p>
    <w:p w14:paraId="7A8EC3F1" w14:textId="77777777" w:rsidR="007B49CA" w:rsidRPr="007B49CA" w:rsidRDefault="007B49CA" w:rsidP="00CB6F61">
      <w:pPr>
        <w:widowControl w:val="0"/>
        <w:autoSpaceDE w:val="0"/>
        <w:autoSpaceDN w:val="0"/>
        <w:adjustRightInd w:val="0"/>
        <w:ind w:firstLine="709"/>
        <w:jc w:val="both"/>
        <w:rPr>
          <w:sz w:val="26"/>
          <w:szCs w:val="26"/>
        </w:rPr>
      </w:pPr>
      <w:bookmarkStart w:id="21" w:name="sub_10030"/>
      <w:bookmarkEnd w:id="20"/>
      <w:r w:rsidRPr="007B49CA">
        <w:rPr>
          <w:sz w:val="26"/>
          <w:szCs w:val="26"/>
        </w:rPr>
        <w:t>5. Сквер у ж/д вокзала</w:t>
      </w:r>
    </w:p>
    <w:p w14:paraId="51FFDF3F" w14:textId="77777777" w:rsidR="007B49CA" w:rsidRPr="007B49CA" w:rsidRDefault="007B49CA" w:rsidP="00CB6F61">
      <w:pPr>
        <w:widowControl w:val="0"/>
        <w:autoSpaceDE w:val="0"/>
        <w:autoSpaceDN w:val="0"/>
        <w:adjustRightInd w:val="0"/>
        <w:ind w:firstLine="709"/>
        <w:jc w:val="both"/>
        <w:rPr>
          <w:sz w:val="26"/>
          <w:szCs w:val="26"/>
        </w:rPr>
      </w:pPr>
      <w:bookmarkStart w:id="22" w:name="sub_10031"/>
      <w:bookmarkEnd w:id="21"/>
      <w:r w:rsidRPr="007B49CA">
        <w:rPr>
          <w:sz w:val="26"/>
          <w:szCs w:val="26"/>
        </w:rPr>
        <w:t>6. Сквер на ул. Гоголя</w:t>
      </w:r>
    </w:p>
    <w:p w14:paraId="602466E6" w14:textId="77777777" w:rsidR="007B49CA" w:rsidRPr="007B49CA" w:rsidRDefault="007B49CA" w:rsidP="00CB6F61">
      <w:pPr>
        <w:widowControl w:val="0"/>
        <w:autoSpaceDE w:val="0"/>
        <w:autoSpaceDN w:val="0"/>
        <w:adjustRightInd w:val="0"/>
        <w:ind w:firstLine="709"/>
        <w:jc w:val="both"/>
        <w:rPr>
          <w:sz w:val="26"/>
          <w:szCs w:val="26"/>
        </w:rPr>
      </w:pPr>
      <w:bookmarkStart w:id="23" w:name="sub_10032"/>
      <w:bookmarkEnd w:id="22"/>
      <w:r w:rsidRPr="007B49CA">
        <w:rPr>
          <w:sz w:val="26"/>
          <w:szCs w:val="26"/>
        </w:rPr>
        <w:t>7. Сквер у храма преп. Афанасия и Феодосия Череповецких (ул. К. Белова)</w:t>
      </w:r>
    </w:p>
    <w:p w14:paraId="6F8C7EC9" w14:textId="77777777" w:rsidR="007B49CA" w:rsidRPr="007B49CA" w:rsidRDefault="007B49CA" w:rsidP="00CB6F61">
      <w:pPr>
        <w:widowControl w:val="0"/>
        <w:autoSpaceDE w:val="0"/>
        <w:autoSpaceDN w:val="0"/>
        <w:adjustRightInd w:val="0"/>
        <w:ind w:firstLine="709"/>
        <w:jc w:val="both"/>
        <w:rPr>
          <w:sz w:val="26"/>
          <w:szCs w:val="26"/>
        </w:rPr>
      </w:pPr>
      <w:bookmarkStart w:id="24" w:name="sub_10033"/>
      <w:bookmarkEnd w:id="23"/>
      <w:r w:rsidRPr="007B49CA">
        <w:rPr>
          <w:sz w:val="26"/>
          <w:szCs w:val="26"/>
        </w:rPr>
        <w:t>8. Сквер на ул. Верещагина</w:t>
      </w:r>
    </w:p>
    <w:p w14:paraId="7BE8E12C" w14:textId="77777777" w:rsidR="007B49CA" w:rsidRPr="007B49CA" w:rsidRDefault="007B49CA" w:rsidP="00CB6F61">
      <w:pPr>
        <w:widowControl w:val="0"/>
        <w:autoSpaceDE w:val="0"/>
        <w:autoSpaceDN w:val="0"/>
        <w:adjustRightInd w:val="0"/>
        <w:ind w:firstLine="709"/>
        <w:jc w:val="both"/>
        <w:rPr>
          <w:sz w:val="26"/>
          <w:szCs w:val="26"/>
        </w:rPr>
      </w:pPr>
      <w:bookmarkStart w:id="25" w:name="sub_10034"/>
      <w:bookmarkEnd w:id="24"/>
      <w:r w:rsidRPr="007B49CA">
        <w:rPr>
          <w:sz w:val="26"/>
          <w:szCs w:val="26"/>
        </w:rPr>
        <w:t>9. Сквер у памятника череповецким металлургам (пл. Металлургов)</w:t>
      </w:r>
    </w:p>
    <w:p w14:paraId="30135470" w14:textId="77777777" w:rsidR="007B49CA" w:rsidRPr="007B49CA" w:rsidRDefault="007B49CA" w:rsidP="00CB6F61">
      <w:pPr>
        <w:widowControl w:val="0"/>
        <w:autoSpaceDE w:val="0"/>
        <w:autoSpaceDN w:val="0"/>
        <w:adjustRightInd w:val="0"/>
        <w:ind w:firstLine="709"/>
        <w:jc w:val="both"/>
        <w:rPr>
          <w:sz w:val="26"/>
          <w:szCs w:val="26"/>
        </w:rPr>
      </w:pPr>
      <w:bookmarkStart w:id="26" w:name="sub_10035"/>
      <w:bookmarkEnd w:id="25"/>
      <w:r w:rsidRPr="007B49CA">
        <w:rPr>
          <w:sz w:val="26"/>
          <w:szCs w:val="26"/>
        </w:rPr>
        <w:t>10. Сквер на ул. Университетской (у памятника Н. Рубцову)</w:t>
      </w:r>
    </w:p>
    <w:p w14:paraId="709B257A" w14:textId="77777777" w:rsidR="007B49CA" w:rsidRPr="007B49CA" w:rsidRDefault="007B49CA" w:rsidP="00CB6F61">
      <w:pPr>
        <w:widowControl w:val="0"/>
        <w:autoSpaceDE w:val="0"/>
        <w:autoSpaceDN w:val="0"/>
        <w:adjustRightInd w:val="0"/>
        <w:ind w:firstLine="709"/>
        <w:jc w:val="both"/>
        <w:rPr>
          <w:sz w:val="26"/>
          <w:szCs w:val="26"/>
        </w:rPr>
      </w:pPr>
      <w:bookmarkStart w:id="27" w:name="sub_10036"/>
      <w:bookmarkEnd w:id="26"/>
      <w:r w:rsidRPr="007B49CA">
        <w:rPr>
          <w:sz w:val="26"/>
          <w:szCs w:val="26"/>
        </w:rPr>
        <w:t>11. Сквер у Дворца металлургов (ул. Сталеваров - ул. Мамлеева)</w:t>
      </w:r>
    </w:p>
    <w:p w14:paraId="0AF99C87" w14:textId="77777777" w:rsidR="007B49CA" w:rsidRPr="007B49CA" w:rsidRDefault="007B49CA" w:rsidP="00CB6F61">
      <w:pPr>
        <w:widowControl w:val="0"/>
        <w:autoSpaceDE w:val="0"/>
        <w:autoSpaceDN w:val="0"/>
        <w:adjustRightInd w:val="0"/>
        <w:ind w:firstLine="709"/>
        <w:jc w:val="both"/>
        <w:rPr>
          <w:sz w:val="26"/>
          <w:szCs w:val="26"/>
        </w:rPr>
      </w:pPr>
      <w:bookmarkStart w:id="28" w:name="sub_10037"/>
      <w:bookmarkEnd w:id="27"/>
      <w:r w:rsidRPr="007B49CA">
        <w:rPr>
          <w:sz w:val="26"/>
          <w:szCs w:val="26"/>
        </w:rPr>
        <w:t>12. Сквер у Дворца культуры «Северный» (ул. Спортивная)</w:t>
      </w:r>
    </w:p>
    <w:p w14:paraId="24F6AD67" w14:textId="77777777" w:rsidR="007B49CA" w:rsidRPr="007B49CA" w:rsidRDefault="007B49CA" w:rsidP="00CB6F61">
      <w:pPr>
        <w:widowControl w:val="0"/>
        <w:autoSpaceDE w:val="0"/>
        <w:autoSpaceDN w:val="0"/>
        <w:adjustRightInd w:val="0"/>
        <w:ind w:firstLine="709"/>
        <w:jc w:val="both"/>
        <w:rPr>
          <w:sz w:val="26"/>
          <w:szCs w:val="26"/>
        </w:rPr>
      </w:pPr>
      <w:bookmarkStart w:id="29" w:name="sub_10038"/>
      <w:bookmarkEnd w:id="28"/>
      <w:r w:rsidRPr="007B49CA">
        <w:rPr>
          <w:sz w:val="26"/>
          <w:szCs w:val="26"/>
        </w:rPr>
        <w:t>13. Сквер у Дворца культуры «Строитель» имени Д.Н. Мамлеева (у памятника череповецким строителям)</w:t>
      </w:r>
    </w:p>
    <w:p w14:paraId="26671166" w14:textId="77777777" w:rsidR="007B49CA" w:rsidRPr="007B49CA" w:rsidRDefault="007B49CA" w:rsidP="00CB6F61">
      <w:pPr>
        <w:widowControl w:val="0"/>
        <w:autoSpaceDE w:val="0"/>
        <w:autoSpaceDN w:val="0"/>
        <w:adjustRightInd w:val="0"/>
        <w:ind w:firstLine="709"/>
        <w:jc w:val="both"/>
        <w:rPr>
          <w:sz w:val="26"/>
          <w:szCs w:val="26"/>
        </w:rPr>
      </w:pPr>
      <w:bookmarkStart w:id="30" w:name="sub_10039"/>
      <w:bookmarkEnd w:id="29"/>
      <w:r w:rsidRPr="007B49CA">
        <w:rPr>
          <w:sz w:val="26"/>
          <w:szCs w:val="26"/>
        </w:rPr>
        <w:t>14. Парк культуры и отдыха (ул. М. Горького)</w:t>
      </w:r>
    </w:p>
    <w:p w14:paraId="5B134CBF" w14:textId="77777777" w:rsidR="007B49CA" w:rsidRPr="007B49CA" w:rsidRDefault="007B49CA" w:rsidP="00CB6F61">
      <w:pPr>
        <w:widowControl w:val="0"/>
        <w:autoSpaceDE w:val="0"/>
        <w:autoSpaceDN w:val="0"/>
        <w:adjustRightInd w:val="0"/>
        <w:ind w:firstLine="709"/>
        <w:jc w:val="both"/>
        <w:rPr>
          <w:sz w:val="26"/>
          <w:szCs w:val="26"/>
        </w:rPr>
      </w:pPr>
      <w:bookmarkStart w:id="31" w:name="sub_10040"/>
      <w:bookmarkEnd w:id="30"/>
      <w:r w:rsidRPr="007B49CA">
        <w:rPr>
          <w:sz w:val="26"/>
          <w:szCs w:val="26"/>
        </w:rPr>
        <w:t>15. Парк 200-летия города Череповца (ул. Краснодонцев - ул. Леднева)</w:t>
      </w:r>
    </w:p>
    <w:p w14:paraId="0E741B4C" w14:textId="77777777" w:rsidR="007B49CA" w:rsidRDefault="007B49CA" w:rsidP="00CB6F61">
      <w:pPr>
        <w:widowControl w:val="0"/>
        <w:autoSpaceDE w:val="0"/>
        <w:autoSpaceDN w:val="0"/>
        <w:adjustRightInd w:val="0"/>
        <w:ind w:firstLine="709"/>
        <w:jc w:val="both"/>
        <w:rPr>
          <w:sz w:val="26"/>
          <w:szCs w:val="26"/>
        </w:rPr>
      </w:pPr>
      <w:bookmarkStart w:id="32" w:name="sub_10041"/>
      <w:bookmarkEnd w:id="31"/>
      <w:r w:rsidRPr="007B49CA">
        <w:rPr>
          <w:sz w:val="26"/>
          <w:szCs w:val="26"/>
        </w:rPr>
        <w:t>16. Сквер у торгового</w:t>
      </w:r>
      <w:r w:rsidR="00D36F7E">
        <w:rPr>
          <w:sz w:val="26"/>
          <w:szCs w:val="26"/>
        </w:rPr>
        <w:t xml:space="preserve"> центра Лента, парк «Серпантин»</w:t>
      </w:r>
    </w:p>
    <w:p w14:paraId="1747F945" w14:textId="77777777"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Советский пр-т, около фигуры купца</w:t>
      </w:r>
    </w:p>
    <w:p w14:paraId="3F328A8F" w14:textId="77777777" w:rsidR="00D36F7E" w:rsidRPr="007B49CA"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Pr>
          <w:sz w:val="26"/>
          <w:szCs w:val="26"/>
        </w:rPr>
        <w:t>.</w:t>
      </w:r>
    </w:p>
    <w:bookmarkEnd w:id="32"/>
    <w:p w14:paraId="10FA5629" w14:textId="77777777"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геораспределенной инфраструктуры. Для построения и дальнего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lastRenderedPageBreak/>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4C12F148" w:rsidR="00831D20" w:rsidRPr="00B72A83" w:rsidRDefault="00B72A83" w:rsidP="00831D20">
      <w:pPr>
        <w:autoSpaceDE w:val="0"/>
        <w:autoSpaceDN w:val="0"/>
        <w:adjustRightInd w:val="0"/>
        <w:ind w:firstLine="709"/>
        <w:jc w:val="both"/>
        <w:rPr>
          <w:sz w:val="26"/>
          <w:szCs w:val="26"/>
        </w:rPr>
      </w:pPr>
      <w:r w:rsidRPr="00B72A83">
        <w:rPr>
          <w:sz w:val="26"/>
          <w:szCs w:val="26"/>
        </w:rPr>
        <w:t>В 2010-2017 гг проект по автоматизации документооборота мэрии осуществлялся на платформе типового решения «Летограф».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«Летограф» не смогла зарегистрировать свой продукт в реестре российского ПО, было принято решение о переходе с СЭД «Летограф» на СЭД «</w:t>
      </w:r>
      <w:r w:rsidRPr="00B72A83">
        <w:rPr>
          <w:sz w:val="26"/>
          <w:szCs w:val="26"/>
          <w:lang w:val="en-US"/>
        </w:rPr>
        <w:t>DirectumRX</w:t>
      </w:r>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r w:rsidR="00831D20">
        <w:rPr>
          <w:sz w:val="26"/>
          <w:szCs w:val="26"/>
          <w:lang w:val="en-US"/>
        </w:rPr>
        <w:t>DirectumRX</w:t>
      </w:r>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бучение пользователей системы. К концу 2021 года</w:t>
      </w:r>
      <w:r w:rsidR="00831D20">
        <w:rPr>
          <w:sz w:val="26"/>
          <w:szCs w:val="26"/>
        </w:rPr>
        <w:t xml:space="preserve"> будет закуплен и адаптирован модуль согласования нормативно-правовых актов и договоров.</w:t>
      </w:r>
      <w:r w:rsidR="00831D20" w:rsidRPr="00C646AA">
        <w:t xml:space="preserve"> </w:t>
      </w:r>
      <w:r w:rsidR="00852DEE" w:rsidRPr="00B72A83">
        <w:rPr>
          <w:sz w:val="26"/>
          <w:szCs w:val="26"/>
        </w:rPr>
        <w:t>В 2022 году планируется осуществить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данный момент отмечается недостаточный уровень оснащенности органов </w:t>
      </w:r>
      <w:r w:rsidRPr="007B49CA">
        <w:rPr>
          <w:sz w:val="26"/>
          <w:szCs w:val="26"/>
        </w:rPr>
        <w:lastRenderedPageBreak/>
        <w:t>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7777777" w:rsidR="007B49CA" w:rsidRPr="007B49CA" w:rsidRDefault="007B49CA" w:rsidP="00852DEE">
      <w:pPr>
        <w:widowControl w:val="0"/>
        <w:autoSpaceDE w:val="0"/>
        <w:autoSpaceDN w:val="0"/>
        <w:adjustRightInd w:val="0"/>
        <w:ind w:firstLine="709"/>
        <w:jc w:val="both"/>
        <w:rPr>
          <w:sz w:val="26"/>
          <w:szCs w:val="26"/>
        </w:rPr>
      </w:pPr>
      <w:r w:rsidRPr="007B49CA">
        <w:rPr>
          <w:sz w:val="26"/>
          <w:szCs w:val="26"/>
        </w:rPr>
        <w:t xml:space="preserve">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 создавать резервные копии и архивы, которые необходимы для восстановления информации при возникновении критических ситуаций.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 </w:t>
      </w:r>
    </w:p>
    <w:p w14:paraId="36DEC8A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эффективного развития и совершенствование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6"/>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40E6D190"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ls" w:val="trans"/>
          <w:attr w:name="Month" w:val="05"/>
          <w:attr w:name="Day" w:val="07"/>
          <w:attr w:name="Year" w:val="2018"/>
        </w:smartTagPr>
        <w:r w:rsidRPr="00B72A83">
          <w:rPr>
            <w:sz w:val="26"/>
            <w:szCs w:val="26"/>
          </w:rPr>
          <w:t>07.05.2018</w:t>
        </w:r>
      </w:smartTag>
      <w:r w:rsidRPr="00B72A83">
        <w:rPr>
          <w:sz w:val="26"/>
          <w:szCs w:val="26"/>
        </w:rPr>
        <w:t xml:space="preserve"> №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 xml:space="preserve">«ЦМИРиТ»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 инфраструктуры ИКТ, обеспечение соблюдения </w:t>
      </w:r>
      <w:hyperlink r:id="rId23"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w:t>
      </w:r>
      <w:r w:rsidRPr="007B49CA">
        <w:rPr>
          <w:sz w:val="26"/>
          <w:szCs w:val="26"/>
        </w:rPr>
        <w:lastRenderedPageBreak/>
        <w:t>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674B12FC"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Ключевые направления развития отрасли информационно-коммуникационных технологий в г. Череповце нашли своё отражение в Стратегии социально-экономического развития «Череповец-город возмож</w:t>
      </w:r>
      <w:r w:rsidR="003173C5">
        <w:rPr>
          <w:sz w:val="26"/>
          <w:szCs w:val="26"/>
        </w:rPr>
        <w:t>ностей» на период до 2023</w:t>
      </w:r>
      <w:r w:rsidR="00CC2AF1">
        <w:rPr>
          <w:sz w:val="26"/>
          <w:szCs w:val="26"/>
        </w:rPr>
        <w:t> года.</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 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увеличить внутренние затраты на развитие цифровых технологий за счет всех источников не менее чем в три раза по сравнению с 2017 годом;</w:t>
      </w:r>
    </w:p>
    <w:p w14:paraId="1A538CF8"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довести количество бесплатных зон «WiFi» в местах массового скопления граждан, парках и скверах города Череповца к 2024 году до 22 и обеспечить их функционирование;</w:t>
      </w:r>
    </w:p>
    <w:p w14:paraId="1253BFA4"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выполнять муниципальное задание в полном объеме;</w:t>
      </w:r>
    </w:p>
    <w:p w14:paraId="31EBBD3D"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к 2024 году до 4,7 баллов;</w:t>
      </w:r>
    </w:p>
    <w:p w14:paraId="3BC78BA7"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100% переход на отечественное программное обеспечение к 2024 году;</w:t>
      </w:r>
    </w:p>
    <w:p w14:paraId="71454BE0"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 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Российской Федерации от 26.07.2017 № 187-ФЗ «О безопасности критической информационной структуры РФ»;</w:t>
      </w:r>
    </w:p>
    <w:p w14:paraId="0A7CB1C9" w14:textId="77777777"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lastRenderedPageBreak/>
        <w:t>- поддерживать надежность и бесперебойность работы информационных систем и ресурсов на уровне 98%;</w:t>
      </w:r>
    </w:p>
    <w:p w14:paraId="6CBD2497" w14:textId="77777777" w:rsidR="00831D20" w:rsidRPr="00647818" w:rsidRDefault="00852DEE" w:rsidP="00852DEE">
      <w:pPr>
        <w:widowControl w:val="0"/>
        <w:autoSpaceDE w:val="0"/>
        <w:autoSpaceDN w:val="0"/>
        <w:adjustRightInd w:val="0"/>
        <w:ind w:firstLine="709"/>
        <w:jc w:val="both"/>
        <w:rPr>
          <w:sz w:val="26"/>
          <w:szCs w:val="26"/>
        </w:rPr>
      </w:pPr>
      <w:r w:rsidRPr="00852DEE">
        <w:rPr>
          <w:sz w:val="26"/>
          <w:szCs w:val="26"/>
        </w:rPr>
        <w:t>- сохранить долю электронного документооборота в органах местного самоуправления на уровне 80% к 2024 году.</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увеличение внутренних затрат на развитие цифровых технологий за счет всех источников;</w:t>
      </w:r>
    </w:p>
    <w:p w14:paraId="00721E9D"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доля публичных пространств, обеспеченных свободным доступом в интернет, от общей доли публичных пространств</w:t>
      </w:r>
      <w:r w:rsidRPr="007B49CA">
        <w:rPr>
          <w:sz w:val="26"/>
          <w:szCs w:val="26"/>
        </w:rPr>
        <w:t xml:space="preserve">; </w:t>
      </w:r>
    </w:p>
    <w:p w14:paraId="350D274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7A640D"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007A640D" w:rsidRPr="007A640D">
        <w:rPr>
          <w:sz w:val="26"/>
          <w:szCs w:val="26"/>
        </w:rPr>
        <w:t xml:space="preserve"> «ЦМИРиТ»</w:t>
      </w:r>
      <w:r w:rsidRPr="007B49CA">
        <w:rPr>
          <w:sz w:val="26"/>
          <w:szCs w:val="26"/>
        </w:rPr>
        <w:t>;</w:t>
      </w:r>
    </w:p>
    <w:p w14:paraId="54A7C79F"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 </w:t>
      </w:r>
      <w:r w:rsidR="00827162" w:rsidRPr="00827162">
        <w:rPr>
          <w:bCs/>
          <w:sz w:val="26"/>
          <w:szCs w:val="26"/>
        </w:rPr>
        <w:t>выполнение плана по переходу на отечествен</w:t>
      </w:r>
      <w:r w:rsidR="0038010E">
        <w:rPr>
          <w:bCs/>
          <w:sz w:val="26"/>
          <w:szCs w:val="26"/>
        </w:rPr>
        <w:t>ное программное обеспечение</w:t>
      </w:r>
      <w:r w:rsidRPr="007B49CA">
        <w:rPr>
          <w:sz w:val="26"/>
          <w:szCs w:val="26"/>
        </w:rPr>
        <w:t>;</w:t>
      </w:r>
    </w:p>
    <w:p w14:paraId="3B5BA498"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 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77777777" w:rsidR="00831D20" w:rsidRPr="007B49CA" w:rsidRDefault="00831D20" w:rsidP="00A90FC7">
      <w:pPr>
        <w:widowControl w:val="0"/>
        <w:autoSpaceDE w:val="0"/>
        <w:autoSpaceDN w:val="0"/>
        <w:adjustRightInd w:val="0"/>
        <w:ind w:firstLine="709"/>
        <w:jc w:val="both"/>
        <w:rPr>
          <w:sz w:val="26"/>
          <w:szCs w:val="26"/>
        </w:rPr>
      </w:pPr>
      <w:r>
        <w:rPr>
          <w:sz w:val="26"/>
          <w:szCs w:val="26"/>
        </w:rPr>
        <w:t xml:space="preserve">- </w:t>
      </w: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4CF77E2E" w14:textId="77777777" w:rsidR="002330DA" w:rsidRPr="007B49CA" w:rsidRDefault="002330DA" w:rsidP="00A90FC7">
      <w:pPr>
        <w:widowControl w:val="0"/>
        <w:autoSpaceDE w:val="0"/>
        <w:autoSpaceDN w:val="0"/>
        <w:adjustRightInd w:val="0"/>
        <w:ind w:firstLine="709"/>
        <w:jc w:val="both"/>
        <w:rPr>
          <w:sz w:val="26"/>
          <w:szCs w:val="26"/>
        </w:rPr>
      </w:pPr>
    </w:p>
    <w:p w14:paraId="4DB09A0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Методика расчета значений целевых показателей (индикаторов) подпрограммы 5:</w:t>
      </w:r>
    </w:p>
    <w:p w14:paraId="0B12E1C8"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1. </w:t>
      </w:r>
      <w:r w:rsidR="007B49CA" w:rsidRPr="007B49CA">
        <w:rPr>
          <w:sz w:val="26"/>
          <w:szCs w:val="26"/>
          <w:u w:val="single"/>
        </w:rPr>
        <w:t>Наименование показателя</w:t>
      </w:r>
      <w:r w:rsidR="007B49CA" w:rsidRPr="007B49CA">
        <w:rPr>
          <w:sz w:val="26"/>
          <w:szCs w:val="26"/>
        </w:rPr>
        <w:t xml:space="preserve"> </w:t>
      </w:r>
    </w:p>
    <w:p w14:paraId="6E6C6F33" w14:textId="77777777" w:rsidR="007B49CA" w:rsidRPr="007B49CA" w:rsidRDefault="00D435E0" w:rsidP="0038010E">
      <w:pPr>
        <w:widowControl w:val="0"/>
        <w:autoSpaceDE w:val="0"/>
        <w:autoSpaceDN w:val="0"/>
        <w:adjustRightInd w:val="0"/>
        <w:ind w:firstLine="709"/>
        <w:jc w:val="both"/>
        <w:rPr>
          <w:sz w:val="26"/>
          <w:szCs w:val="26"/>
        </w:rPr>
      </w:pPr>
      <w:r>
        <w:rPr>
          <w:sz w:val="26"/>
          <w:szCs w:val="26"/>
        </w:rPr>
        <w:t>у</w:t>
      </w:r>
      <w:r w:rsidR="007B49CA" w:rsidRPr="007B49CA">
        <w:rPr>
          <w:sz w:val="26"/>
          <w:szCs w:val="26"/>
        </w:rPr>
        <w:t>величение внутренних затрат на развитие цифровых технологий за счет всех источников</w:t>
      </w:r>
    </w:p>
    <w:p w14:paraId="50F2E48C"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Характеристика показателя</w:t>
      </w:r>
      <w:r w:rsidRPr="007B49CA">
        <w:rPr>
          <w:sz w:val="26"/>
          <w:szCs w:val="26"/>
        </w:rPr>
        <w:t xml:space="preserve"> - абсолютный показатель, отражающий фактическое увеличение финансирования на развитие информационных технологий за счет всех источников</w:t>
      </w:r>
    </w:p>
    <w:p w14:paraId="1136B3CA"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Периодичность сбора информации:</w:t>
      </w:r>
      <w:r w:rsidRPr="007B49CA">
        <w:rPr>
          <w:sz w:val="26"/>
          <w:szCs w:val="26"/>
        </w:rPr>
        <w:t xml:space="preserve"> 1 раз в год: по состоянию на 1 января очередного финансового года</w:t>
      </w:r>
    </w:p>
    <w:p w14:paraId="7A9C198E" w14:textId="77777777" w:rsidR="007B49CA" w:rsidRPr="007B49CA" w:rsidRDefault="007B49CA" w:rsidP="0038010E">
      <w:pPr>
        <w:widowControl w:val="0"/>
        <w:autoSpaceDE w:val="0"/>
        <w:autoSpaceDN w:val="0"/>
        <w:adjustRightInd w:val="0"/>
        <w:ind w:firstLine="709"/>
        <w:jc w:val="both"/>
        <w:rPr>
          <w:sz w:val="26"/>
          <w:szCs w:val="26"/>
          <w:u w:val="single"/>
        </w:rPr>
      </w:pPr>
      <w:r w:rsidRPr="007B49CA">
        <w:rPr>
          <w:sz w:val="26"/>
          <w:szCs w:val="26"/>
          <w:u w:val="single"/>
        </w:rPr>
        <w:t>Единица измерения</w:t>
      </w:r>
      <w:r w:rsidR="0038010E">
        <w:rPr>
          <w:sz w:val="26"/>
          <w:szCs w:val="26"/>
        </w:rPr>
        <w:t>: проценты</w:t>
      </w:r>
    </w:p>
    <w:p w14:paraId="518D603C"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Источник информации:</w:t>
      </w:r>
      <w:r w:rsidRPr="007B49CA">
        <w:rPr>
          <w:sz w:val="26"/>
          <w:szCs w:val="26"/>
        </w:rPr>
        <w:t xml:space="preserve"> данные, предоставляемые ответственными лицами </w:t>
      </w:r>
      <w:r w:rsidR="007A1D0C" w:rsidRPr="00633418">
        <w:rPr>
          <w:sz w:val="26"/>
          <w:szCs w:val="26"/>
        </w:rPr>
        <w:t>М</w:t>
      </w:r>
      <w:r w:rsidR="007A1D0C" w:rsidRPr="00DA2D17">
        <w:rPr>
          <w:sz w:val="26"/>
          <w:szCs w:val="26"/>
        </w:rPr>
        <w:t>А</w:t>
      </w:r>
      <w:r w:rsidR="007A1D0C" w:rsidRPr="00633418">
        <w:rPr>
          <w:sz w:val="26"/>
          <w:szCs w:val="26"/>
        </w:rPr>
        <w:t>У</w:t>
      </w:r>
      <w:r w:rsidRPr="007B49CA">
        <w:rPr>
          <w:sz w:val="26"/>
          <w:szCs w:val="26"/>
        </w:rPr>
        <w:t xml:space="preserve"> «ЦМИРиТ»</w:t>
      </w:r>
    </w:p>
    <w:p w14:paraId="37B1BD2E" w14:textId="77777777" w:rsidR="007B49CA" w:rsidRDefault="007B49CA" w:rsidP="0038010E">
      <w:pPr>
        <w:widowControl w:val="0"/>
        <w:autoSpaceDE w:val="0"/>
        <w:autoSpaceDN w:val="0"/>
        <w:adjustRightInd w:val="0"/>
        <w:ind w:firstLine="709"/>
        <w:jc w:val="both"/>
        <w:rPr>
          <w:sz w:val="26"/>
          <w:szCs w:val="26"/>
        </w:rPr>
      </w:pPr>
      <w:r w:rsidRPr="007B49CA">
        <w:rPr>
          <w:sz w:val="26"/>
          <w:szCs w:val="26"/>
          <w:u w:val="single"/>
        </w:rPr>
        <w:t>Расчет показателя:</w:t>
      </w:r>
      <w:r w:rsidRPr="007B49CA">
        <w:rPr>
          <w:sz w:val="26"/>
          <w:szCs w:val="26"/>
        </w:rPr>
        <w:t xml:space="preserve"> </w:t>
      </w:r>
    </w:p>
    <w:p w14:paraId="38B37051" w14:textId="77777777" w:rsidR="00CA7FC6" w:rsidRPr="007B49CA" w:rsidRDefault="00CA7FC6" w:rsidP="007B49CA">
      <w:pPr>
        <w:widowControl w:val="0"/>
        <w:autoSpaceDE w:val="0"/>
        <w:autoSpaceDN w:val="0"/>
        <w:adjustRightInd w:val="0"/>
        <w:ind w:firstLine="567"/>
        <w:jc w:val="both"/>
        <w:rPr>
          <w:sz w:val="26"/>
          <w:szCs w:val="26"/>
        </w:rPr>
      </w:pPr>
    </w:p>
    <w:p w14:paraId="56E8AEC3" w14:textId="77777777" w:rsidR="007B49CA" w:rsidRPr="00CA7FC6" w:rsidRDefault="00FF5FA3" w:rsidP="00CA7FC6">
      <w:pPr>
        <w:widowControl w:val="0"/>
        <w:autoSpaceDE w:val="0"/>
        <w:autoSpaceDN w:val="0"/>
        <w:adjustRightInd w:val="0"/>
        <w:ind w:firstLine="567"/>
        <w:jc w:val="center"/>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вн</m:t>
            </m:r>
          </m:sub>
        </m:sSub>
        <m:r>
          <w:rPr>
            <w:rFonts w:ascii="Cambria Math" w:hAnsi="Cambria Math"/>
            <w:sz w:val="26"/>
            <w:szCs w:val="26"/>
          </w:rPr>
          <m:t>=</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((Ф</m:t>
                </m:r>
              </m:e>
              <m:sub>
                <m:r>
                  <w:rPr>
                    <w:rFonts w:ascii="Cambria Math" w:hAnsi="Cambria Math"/>
                    <w:sz w:val="26"/>
                    <w:szCs w:val="26"/>
                  </w:rPr>
                  <m:t>общ</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Ф</m:t>
                </m:r>
              </m:e>
              <m:sub>
                <m:r>
                  <w:rPr>
                    <w:rFonts w:ascii="Cambria Math" w:hAnsi="Cambria Math"/>
                    <w:sz w:val="26"/>
                    <w:szCs w:val="26"/>
                  </w:rPr>
                  <m:t>2017</m:t>
                </m:r>
              </m:sub>
            </m:sSub>
            <m:r>
              <w:rPr>
                <w:rFonts w:ascii="Cambria Math" w:hAnsi="Cambria Math"/>
                <w:sz w:val="26"/>
                <w:szCs w:val="26"/>
              </w:rPr>
              <m:t>)</m:t>
            </m:r>
          </m:num>
          <m:den>
            <m:sSub>
              <m:sSubPr>
                <m:ctrlPr>
                  <w:rPr>
                    <w:rFonts w:ascii="Cambria Math" w:hAnsi="Cambria Math"/>
                    <w:i/>
                    <w:sz w:val="26"/>
                    <w:szCs w:val="26"/>
                  </w:rPr>
                </m:ctrlPr>
              </m:sSubPr>
              <m:e>
                <m:r>
                  <w:rPr>
                    <w:rFonts w:ascii="Cambria Math" w:hAnsi="Cambria Math"/>
                    <w:sz w:val="26"/>
                    <w:szCs w:val="26"/>
                  </w:rPr>
                  <m:t>Ф</m:t>
                </m:r>
              </m:e>
              <m:sub>
                <m:r>
                  <w:rPr>
                    <w:rFonts w:ascii="Cambria Math" w:hAnsi="Cambria Math"/>
                    <w:sz w:val="26"/>
                    <w:szCs w:val="26"/>
                  </w:rPr>
                  <m:t>2017</m:t>
                </m:r>
              </m:sub>
            </m:sSub>
            <m:r>
              <w:rPr>
                <w:rFonts w:ascii="Cambria Math" w:hAnsi="Cambria Math"/>
                <w:sz w:val="26"/>
                <w:szCs w:val="26"/>
              </w:rPr>
              <m:t>)*100%</m:t>
            </m:r>
          </m:den>
        </m:f>
      </m:oMath>
      <w:r w:rsidR="00CA7FC6">
        <w:rPr>
          <w:sz w:val="26"/>
          <w:szCs w:val="26"/>
        </w:rPr>
        <w:t>, где</w:t>
      </w:r>
    </w:p>
    <w:p w14:paraId="378558CA" w14:textId="77777777" w:rsidR="00CA7FC6" w:rsidRDefault="00CA7FC6" w:rsidP="00CA7FC6">
      <w:pPr>
        <w:widowControl w:val="0"/>
        <w:autoSpaceDE w:val="0"/>
        <w:autoSpaceDN w:val="0"/>
        <w:adjustRightInd w:val="0"/>
        <w:jc w:val="both"/>
        <w:rPr>
          <w:sz w:val="26"/>
          <w:szCs w:val="26"/>
        </w:rPr>
      </w:pPr>
    </w:p>
    <w:p w14:paraId="11AC1115" w14:textId="77777777" w:rsidR="00CA7FC6" w:rsidRPr="00CA7FC6" w:rsidRDefault="00CA7FC6" w:rsidP="00CA7FC6">
      <w:pPr>
        <w:widowControl w:val="0"/>
        <w:autoSpaceDE w:val="0"/>
        <w:autoSpaceDN w:val="0"/>
        <w:adjustRightInd w:val="0"/>
        <w:jc w:val="both"/>
        <w:rPr>
          <w:sz w:val="26"/>
          <w:szCs w:val="26"/>
        </w:rPr>
      </w:pPr>
      <w:r w:rsidRPr="00CA7FC6">
        <w:rPr>
          <w:sz w:val="26"/>
          <w:szCs w:val="26"/>
        </w:rPr>
        <w:t>З</w:t>
      </w:r>
      <w:r w:rsidRPr="00CA7FC6">
        <w:rPr>
          <w:sz w:val="26"/>
          <w:szCs w:val="26"/>
          <w:vertAlign w:val="subscript"/>
        </w:rPr>
        <w:t>вн</w:t>
      </w:r>
      <w:r w:rsidRPr="00CA7FC6">
        <w:rPr>
          <w:sz w:val="26"/>
          <w:szCs w:val="26"/>
        </w:rPr>
        <w:t xml:space="preserve"> - внутренние затраты на развитие цифровых технологий за счет всех источников;</w:t>
      </w:r>
    </w:p>
    <w:p w14:paraId="111801FD" w14:textId="77777777" w:rsidR="00CA7FC6" w:rsidRPr="00CA7FC6" w:rsidRDefault="00CA7FC6" w:rsidP="00CA7FC6">
      <w:pPr>
        <w:widowControl w:val="0"/>
        <w:autoSpaceDE w:val="0"/>
        <w:autoSpaceDN w:val="0"/>
        <w:adjustRightInd w:val="0"/>
        <w:jc w:val="both"/>
        <w:rPr>
          <w:sz w:val="26"/>
          <w:szCs w:val="26"/>
        </w:rPr>
      </w:pPr>
      <w:r w:rsidRPr="00CA7FC6">
        <w:rPr>
          <w:sz w:val="26"/>
          <w:szCs w:val="26"/>
        </w:rPr>
        <w:t>Ф</w:t>
      </w:r>
      <w:r w:rsidRPr="00CA7FC6">
        <w:rPr>
          <w:sz w:val="26"/>
          <w:szCs w:val="26"/>
          <w:vertAlign w:val="subscript"/>
        </w:rPr>
        <w:t>общ</w:t>
      </w:r>
      <w:r w:rsidRPr="00CA7FC6">
        <w:rPr>
          <w:sz w:val="26"/>
          <w:szCs w:val="26"/>
        </w:rPr>
        <w:t xml:space="preserve"> - общая сумма финансирования отчетного года за счет всех источников на развитие информационных технологий;</w:t>
      </w:r>
    </w:p>
    <w:p w14:paraId="6110F297" w14:textId="77777777" w:rsidR="00CA7FC6" w:rsidRPr="00CA7FC6" w:rsidRDefault="00CA7FC6" w:rsidP="00CA7FC6">
      <w:pPr>
        <w:widowControl w:val="0"/>
        <w:autoSpaceDE w:val="0"/>
        <w:autoSpaceDN w:val="0"/>
        <w:adjustRightInd w:val="0"/>
        <w:jc w:val="both"/>
        <w:rPr>
          <w:sz w:val="26"/>
          <w:szCs w:val="26"/>
        </w:rPr>
      </w:pPr>
      <w:r w:rsidRPr="00CA7FC6">
        <w:rPr>
          <w:sz w:val="26"/>
          <w:szCs w:val="26"/>
        </w:rPr>
        <w:t>Ф</w:t>
      </w:r>
      <w:r w:rsidRPr="00CA7FC6">
        <w:rPr>
          <w:sz w:val="26"/>
          <w:szCs w:val="26"/>
          <w:vertAlign w:val="subscript"/>
        </w:rPr>
        <w:t>2017</w:t>
      </w:r>
      <w:r w:rsidRPr="00CA7FC6">
        <w:rPr>
          <w:sz w:val="26"/>
          <w:szCs w:val="26"/>
        </w:rPr>
        <w:t xml:space="preserve"> - общая сумма финансирования 2017 года за счет всех источников на развитие информационных технологий.</w:t>
      </w:r>
    </w:p>
    <w:p w14:paraId="62378716" w14:textId="77777777" w:rsidR="00CA7FC6" w:rsidRPr="007B49CA" w:rsidRDefault="00CA7FC6" w:rsidP="00CA7FC6">
      <w:pPr>
        <w:widowControl w:val="0"/>
        <w:autoSpaceDE w:val="0"/>
        <w:autoSpaceDN w:val="0"/>
        <w:adjustRightInd w:val="0"/>
        <w:jc w:val="both"/>
        <w:rPr>
          <w:sz w:val="26"/>
          <w:szCs w:val="26"/>
        </w:rPr>
      </w:pPr>
    </w:p>
    <w:p w14:paraId="074636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Общая сумма финансирования 2017 года за счет всех источников на развитие информационных технологий, являются эталоном.</w:t>
      </w:r>
    </w:p>
    <w:p w14:paraId="2BB7E273" w14:textId="77777777" w:rsidR="007B49CA" w:rsidRPr="007B49CA" w:rsidRDefault="007B49CA" w:rsidP="007B49CA">
      <w:pPr>
        <w:widowControl w:val="0"/>
        <w:autoSpaceDE w:val="0"/>
        <w:autoSpaceDN w:val="0"/>
        <w:adjustRightInd w:val="0"/>
        <w:ind w:firstLine="567"/>
        <w:jc w:val="both"/>
        <w:rPr>
          <w:sz w:val="26"/>
          <w:szCs w:val="26"/>
          <w:u w:val="single"/>
        </w:rPr>
      </w:pPr>
    </w:p>
    <w:p w14:paraId="48771025"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2. </w:t>
      </w:r>
      <w:r w:rsidR="007B49CA" w:rsidRPr="007B49CA">
        <w:rPr>
          <w:sz w:val="26"/>
          <w:szCs w:val="26"/>
          <w:u w:val="single"/>
        </w:rPr>
        <w:t>Наименование показателя</w:t>
      </w:r>
      <w:r w:rsidR="007B49CA" w:rsidRPr="007B49CA">
        <w:rPr>
          <w:sz w:val="26"/>
          <w:szCs w:val="26"/>
        </w:rPr>
        <w:t xml:space="preserve"> </w:t>
      </w:r>
    </w:p>
    <w:p w14:paraId="1AB34864" w14:textId="77777777" w:rsidR="00827162" w:rsidRPr="00D435E0" w:rsidRDefault="00D435E0" w:rsidP="0038010E">
      <w:pPr>
        <w:ind w:firstLine="709"/>
        <w:jc w:val="both"/>
        <w:rPr>
          <w:bCs/>
          <w:sz w:val="26"/>
          <w:szCs w:val="26"/>
        </w:rPr>
      </w:pPr>
      <w:r>
        <w:rPr>
          <w:bCs/>
          <w:sz w:val="26"/>
          <w:szCs w:val="26"/>
        </w:rPr>
        <w:lastRenderedPageBreak/>
        <w:t>д</w:t>
      </w:r>
      <w:r w:rsidR="00827162" w:rsidRPr="00D435E0">
        <w:rPr>
          <w:bCs/>
          <w:sz w:val="26"/>
          <w:szCs w:val="26"/>
        </w:rPr>
        <w:t>оля публичных пространств, обеспеченных свободным доступом в интернет, от общей доли публичных пространств</w:t>
      </w:r>
    </w:p>
    <w:p w14:paraId="6AECDBD9" w14:textId="77777777" w:rsidR="00827162" w:rsidRPr="00D435E0" w:rsidRDefault="00827162" w:rsidP="0038010E">
      <w:pPr>
        <w:ind w:firstLine="709"/>
        <w:jc w:val="both"/>
        <w:rPr>
          <w:sz w:val="26"/>
          <w:szCs w:val="26"/>
        </w:rPr>
      </w:pPr>
      <w:r w:rsidRPr="00D435E0">
        <w:rPr>
          <w:sz w:val="26"/>
          <w:szCs w:val="26"/>
          <w:u w:val="single"/>
        </w:rPr>
        <w:t>Характеристика показателя</w:t>
      </w:r>
      <w:r w:rsidRPr="00D435E0">
        <w:rPr>
          <w:sz w:val="26"/>
          <w:szCs w:val="26"/>
        </w:rPr>
        <w:t xml:space="preserve"> - </w:t>
      </w:r>
      <w:r w:rsidRPr="00D435E0">
        <w:rPr>
          <w:rFonts w:eastAsia="Calibri"/>
          <w:sz w:val="26"/>
          <w:szCs w:val="26"/>
          <w:lang w:eastAsia="en-US"/>
        </w:rPr>
        <w:t xml:space="preserve">расчетный показатель определяет долю </w:t>
      </w:r>
      <w:r w:rsidRPr="00D435E0">
        <w:rPr>
          <w:sz w:val="26"/>
          <w:szCs w:val="26"/>
        </w:rPr>
        <w:t xml:space="preserve">оборудованных и функционирующих публичных «WiFi» зон </w:t>
      </w:r>
    </w:p>
    <w:p w14:paraId="1BBB0487" w14:textId="77777777" w:rsidR="00827162" w:rsidRPr="00D435E0" w:rsidRDefault="00827162" w:rsidP="0038010E">
      <w:pPr>
        <w:ind w:firstLine="709"/>
        <w:jc w:val="both"/>
        <w:rPr>
          <w:sz w:val="26"/>
          <w:szCs w:val="26"/>
        </w:rPr>
      </w:pPr>
      <w:r w:rsidRPr="00D435E0">
        <w:rPr>
          <w:sz w:val="26"/>
          <w:szCs w:val="26"/>
          <w:u w:val="single"/>
        </w:rPr>
        <w:t>Периодичность сбора информации:</w:t>
      </w:r>
      <w:r w:rsidRPr="00D435E0">
        <w:rPr>
          <w:sz w:val="26"/>
          <w:szCs w:val="26"/>
        </w:rPr>
        <w:t xml:space="preserve"> 2 раза в год: по состоянию на 1 января очередного финансового года; на 1 июля текущего года</w:t>
      </w:r>
    </w:p>
    <w:p w14:paraId="70A969B6" w14:textId="77777777" w:rsidR="00827162" w:rsidRPr="00D435E0" w:rsidRDefault="00827162" w:rsidP="0038010E">
      <w:pPr>
        <w:ind w:firstLine="709"/>
        <w:jc w:val="both"/>
        <w:rPr>
          <w:sz w:val="26"/>
          <w:szCs w:val="26"/>
          <w:u w:val="single"/>
        </w:rPr>
      </w:pPr>
      <w:r w:rsidRPr="00D435E0">
        <w:rPr>
          <w:sz w:val="26"/>
          <w:szCs w:val="26"/>
          <w:u w:val="single"/>
        </w:rPr>
        <w:t>Единица измерения</w:t>
      </w:r>
      <w:r w:rsidR="0038010E">
        <w:rPr>
          <w:sz w:val="26"/>
          <w:szCs w:val="26"/>
        </w:rPr>
        <w:t>: проценты</w:t>
      </w:r>
    </w:p>
    <w:p w14:paraId="2E494D93" w14:textId="77777777" w:rsidR="00827162" w:rsidRPr="00D435E0" w:rsidRDefault="00827162" w:rsidP="0038010E">
      <w:pPr>
        <w:ind w:firstLine="709"/>
        <w:jc w:val="both"/>
        <w:rPr>
          <w:sz w:val="26"/>
          <w:szCs w:val="26"/>
        </w:rPr>
      </w:pPr>
      <w:r w:rsidRPr="00D435E0">
        <w:rPr>
          <w:sz w:val="26"/>
          <w:szCs w:val="26"/>
          <w:u w:val="single"/>
        </w:rPr>
        <w:t>Источник информации:</w:t>
      </w:r>
      <w:r w:rsidRPr="00D435E0">
        <w:rPr>
          <w:sz w:val="26"/>
          <w:szCs w:val="26"/>
        </w:rPr>
        <w:t xml:space="preserve"> данные, предоставляемые ответственными лицами </w:t>
      </w:r>
      <w:r w:rsidR="007A1D0C" w:rsidRPr="00DA2D17">
        <w:rPr>
          <w:sz w:val="26"/>
          <w:szCs w:val="26"/>
        </w:rPr>
        <w:t>МАУ</w:t>
      </w:r>
      <w:r w:rsidR="007A1D0C" w:rsidRPr="00D435E0">
        <w:rPr>
          <w:sz w:val="26"/>
          <w:szCs w:val="26"/>
        </w:rPr>
        <w:t xml:space="preserve"> </w:t>
      </w:r>
      <w:r w:rsidRPr="00D435E0">
        <w:rPr>
          <w:sz w:val="26"/>
          <w:szCs w:val="26"/>
        </w:rPr>
        <w:t>«ЦМИРиТ»</w:t>
      </w:r>
    </w:p>
    <w:p w14:paraId="4D31CDF4" w14:textId="77777777" w:rsidR="00827162" w:rsidRDefault="00827162" w:rsidP="0038010E">
      <w:pPr>
        <w:ind w:firstLine="709"/>
        <w:jc w:val="both"/>
        <w:rPr>
          <w:sz w:val="26"/>
          <w:szCs w:val="26"/>
        </w:rPr>
      </w:pPr>
      <w:r w:rsidRPr="00D435E0">
        <w:rPr>
          <w:sz w:val="26"/>
          <w:szCs w:val="26"/>
          <w:u w:val="single"/>
        </w:rPr>
        <w:t>Расчет показателя:</w:t>
      </w:r>
      <w:r w:rsidRPr="00D435E0">
        <w:rPr>
          <w:sz w:val="26"/>
          <w:szCs w:val="26"/>
        </w:rPr>
        <w:t xml:space="preserve"> </w:t>
      </w:r>
    </w:p>
    <w:p w14:paraId="0AB6E369" w14:textId="77777777" w:rsidR="00CA7FC6" w:rsidRDefault="00CA7FC6" w:rsidP="00CA7FC6">
      <w:pPr>
        <w:ind w:firstLine="567"/>
        <w:jc w:val="both"/>
        <w:rPr>
          <w:sz w:val="26"/>
          <w:szCs w:val="26"/>
        </w:rPr>
      </w:pPr>
    </w:p>
    <w:p w14:paraId="253ED77D" w14:textId="77777777" w:rsidR="00CA7FC6" w:rsidRPr="00D435E0" w:rsidRDefault="00052309" w:rsidP="00052309">
      <w:pPr>
        <w:ind w:firstLine="567"/>
        <w:jc w:val="center"/>
        <w:rPr>
          <w:sz w:val="26"/>
          <w:szCs w:val="26"/>
        </w:rPr>
      </w:pPr>
      <m:oMath>
        <m:r>
          <w:rPr>
            <w:rFonts w:ascii="Cambria Math" w:hAnsi="Cambria Math"/>
            <w:sz w:val="26"/>
            <w:szCs w:val="26"/>
          </w:rPr>
          <m:t>ПП=(</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Ф</m:t>
                </m:r>
              </m:e>
              <m:sub>
                <m:r>
                  <w:rPr>
                    <w:rFonts w:ascii="Cambria Math" w:hAnsi="Cambria Math"/>
                    <w:sz w:val="26"/>
                    <w:szCs w:val="26"/>
                    <w:lang w:val="en-US"/>
                  </w:rPr>
                  <m:t>wifi</m:t>
                </m:r>
              </m:sub>
            </m:sSub>
          </m:num>
          <m:den>
            <m:sSub>
              <m:sSubPr>
                <m:ctrlPr>
                  <w:rPr>
                    <w:rFonts w:ascii="Cambria Math" w:hAnsi="Cambria Math"/>
                    <w:i/>
                    <w:sz w:val="26"/>
                    <w:szCs w:val="26"/>
                  </w:rPr>
                </m:ctrlPr>
              </m:sSubPr>
              <m:e>
                <m:r>
                  <w:rPr>
                    <w:rFonts w:ascii="Cambria Math" w:hAnsi="Cambria Math"/>
                    <w:sz w:val="26"/>
                    <w:szCs w:val="26"/>
                  </w:rPr>
                  <m:t>П</m:t>
                </m:r>
              </m:e>
              <m:sub>
                <m:r>
                  <w:rPr>
                    <w:rFonts w:ascii="Cambria Math" w:hAnsi="Cambria Math"/>
                    <w:sz w:val="26"/>
                    <w:szCs w:val="26"/>
                    <w:lang w:val="en-US"/>
                  </w:rPr>
                  <m:t>wifi</m:t>
                </m:r>
              </m:sub>
            </m:sSub>
            <m:r>
              <w:rPr>
                <w:rFonts w:ascii="Cambria Math" w:hAnsi="Cambria Math"/>
                <w:sz w:val="26"/>
                <w:szCs w:val="26"/>
              </w:rPr>
              <m:t>)*100%</m:t>
            </m:r>
          </m:den>
        </m:f>
      </m:oMath>
      <w:r>
        <w:rPr>
          <w:sz w:val="26"/>
          <w:szCs w:val="26"/>
        </w:rPr>
        <w:t>,</w:t>
      </w:r>
      <w:r w:rsidR="00CA7FC6">
        <w:rPr>
          <w:sz w:val="26"/>
          <w:szCs w:val="26"/>
        </w:rPr>
        <w:t xml:space="preserve"> где</w:t>
      </w:r>
    </w:p>
    <w:p w14:paraId="76DD8D8E" w14:textId="77777777" w:rsidR="00CA7FC6" w:rsidRDefault="00CA7FC6" w:rsidP="00CA7FC6">
      <w:pPr>
        <w:jc w:val="both"/>
        <w:rPr>
          <w:sz w:val="26"/>
          <w:szCs w:val="26"/>
        </w:rPr>
      </w:pPr>
    </w:p>
    <w:p w14:paraId="2C8C74CD" w14:textId="77777777" w:rsidR="00CA7FC6" w:rsidRPr="00CA7FC6" w:rsidRDefault="00CA7FC6" w:rsidP="00CA7FC6">
      <w:pPr>
        <w:jc w:val="both"/>
        <w:rPr>
          <w:sz w:val="26"/>
          <w:szCs w:val="26"/>
        </w:rPr>
      </w:pPr>
      <w:r w:rsidRPr="00CA7FC6">
        <w:rPr>
          <w:sz w:val="26"/>
          <w:szCs w:val="26"/>
        </w:rPr>
        <w:t>ПП - публичные пространства, обеспеченные свободным доступом в интернет, от общей доли публичных пространств;</w:t>
      </w:r>
    </w:p>
    <w:p w14:paraId="2369ABD3" w14:textId="77777777" w:rsidR="00CA7FC6" w:rsidRPr="00CA7FC6" w:rsidRDefault="00CA7FC6" w:rsidP="00CA7FC6">
      <w:pPr>
        <w:jc w:val="both"/>
        <w:rPr>
          <w:sz w:val="26"/>
          <w:szCs w:val="26"/>
        </w:rPr>
      </w:pPr>
      <w:r w:rsidRPr="00CA7FC6">
        <w:rPr>
          <w:sz w:val="26"/>
          <w:szCs w:val="26"/>
        </w:rPr>
        <w:t>Ф</w:t>
      </w:r>
      <w:r w:rsidRPr="00CA7FC6">
        <w:rPr>
          <w:sz w:val="26"/>
          <w:szCs w:val="26"/>
          <w:vertAlign w:val="subscript"/>
          <w:lang w:bidi="en-US"/>
        </w:rPr>
        <w:t>wifi</w:t>
      </w:r>
      <w:r w:rsidRPr="00CA7FC6">
        <w:rPr>
          <w:sz w:val="26"/>
          <w:szCs w:val="26"/>
        </w:rPr>
        <w:t xml:space="preserve"> – фактическое количество оборудованных и функционирующих публичных «</w:t>
      </w:r>
      <w:r w:rsidRPr="00CA7FC6">
        <w:rPr>
          <w:i/>
          <w:sz w:val="26"/>
          <w:szCs w:val="26"/>
          <w:lang w:bidi="en-US"/>
        </w:rPr>
        <w:t>WiFi</w:t>
      </w:r>
      <w:r w:rsidRPr="00CA7FC6">
        <w:rPr>
          <w:sz w:val="26"/>
          <w:szCs w:val="26"/>
        </w:rPr>
        <w:t>» зон на отчетную дату;</w:t>
      </w:r>
    </w:p>
    <w:p w14:paraId="27F17ED7" w14:textId="77777777" w:rsidR="00827162" w:rsidRDefault="00CA7FC6" w:rsidP="00CA7FC6">
      <w:pPr>
        <w:jc w:val="both"/>
        <w:rPr>
          <w:sz w:val="26"/>
          <w:szCs w:val="26"/>
        </w:rPr>
      </w:pPr>
      <w:r w:rsidRPr="00CA7FC6">
        <w:rPr>
          <w:sz w:val="26"/>
          <w:szCs w:val="26"/>
        </w:rPr>
        <w:t>П</w:t>
      </w:r>
      <w:r w:rsidRPr="00CA7FC6">
        <w:rPr>
          <w:sz w:val="26"/>
          <w:szCs w:val="26"/>
          <w:vertAlign w:val="subscript"/>
          <w:lang w:bidi="en-US"/>
        </w:rPr>
        <w:t>wifi</w:t>
      </w:r>
      <w:r w:rsidRPr="00CA7FC6">
        <w:rPr>
          <w:sz w:val="26"/>
          <w:szCs w:val="26"/>
        </w:rPr>
        <w:t xml:space="preserve"> - плановое количество подлежащих к запуску публичных «WiFi» зон.</w:t>
      </w:r>
    </w:p>
    <w:p w14:paraId="769BD8FE" w14:textId="77777777" w:rsidR="00CA7FC6" w:rsidRPr="00D435E0" w:rsidRDefault="00CA7FC6" w:rsidP="00CA7FC6">
      <w:pPr>
        <w:jc w:val="both"/>
        <w:rPr>
          <w:sz w:val="26"/>
          <w:szCs w:val="26"/>
        </w:rPr>
      </w:pPr>
    </w:p>
    <w:p w14:paraId="53E06EC6" w14:textId="77777777" w:rsidR="007B49CA" w:rsidRPr="007B49CA" w:rsidRDefault="00827162" w:rsidP="0038010E">
      <w:pPr>
        <w:widowControl w:val="0"/>
        <w:autoSpaceDE w:val="0"/>
        <w:autoSpaceDN w:val="0"/>
        <w:adjustRightInd w:val="0"/>
        <w:ind w:firstLine="709"/>
        <w:jc w:val="both"/>
        <w:rPr>
          <w:sz w:val="26"/>
          <w:szCs w:val="26"/>
        </w:rPr>
      </w:pPr>
      <w:r w:rsidRPr="0038010E">
        <w:rPr>
          <w:sz w:val="26"/>
          <w:szCs w:val="26"/>
        </w:rPr>
        <w:t>20</w:t>
      </w:r>
      <w:r w:rsidRPr="00D435E0">
        <w:rPr>
          <w:sz w:val="26"/>
          <w:szCs w:val="26"/>
        </w:rPr>
        <w:t xml:space="preserve"> зон «WiFi» в парках, скверах и площадях, которые определены Стратегией р</w:t>
      </w:r>
      <w:r w:rsidR="00CA7FC6">
        <w:rPr>
          <w:sz w:val="26"/>
          <w:szCs w:val="26"/>
        </w:rPr>
        <w:t>азвития города Череповца до 2023</w:t>
      </w:r>
      <w:r w:rsidRPr="00D435E0">
        <w:rPr>
          <w:sz w:val="26"/>
          <w:szCs w:val="26"/>
        </w:rPr>
        <w:t> года, являются плановым значением по обеспечению свободного (бесплатного) доступа граждан к сети Интернет в городе Череповец.</w:t>
      </w:r>
    </w:p>
    <w:p w14:paraId="64068E59" w14:textId="77777777" w:rsidR="007B49CA" w:rsidRPr="007B49CA" w:rsidRDefault="007B49CA" w:rsidP="007B49CA">
      <w:pPr>
        <w:widowControl w:val="0"/>
        <w:autoSpaceDE w:val="0"/>
        <w:autoSpaceDN w:val="0"/>
        <w:adjustRightInd w:val="0"/>
        <w:ind w:firstLine="567"/>
        <w:jc w:val="both"/>
        <w:rPr>
          <w:sz w:val="26"/>
          <w:szCs w:val="26"/>
        </w:rPr>
      </w:pPr>
    </w:p>
    <w:p w14:paraId="6A8FE62A"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3. </w:t>
      </w:r>
      <w:r w:rsidR="007B49CA" w:rsidRPr="007B49CA">
        <w:rPr>
          <w:sz w:val="26"/>
          <w:szCs w:val="26"/>
          <w:u w:val="single"/>
        </w:rPr>
        <w:t>Наименование показателя</w:t>
      </w:r>
      <w:r w:rsidR="007B49CA" w:rsidRPr="007B49CA">
        <w:rPr>
          <w:sz w:val="26"/>
          <w:szCs w:val="26"/>
        </w:rPr>
        <w:t xml:space="preserve"> </w:t>
      </w:r>
    </w:p>
    <w:p w14:paraId="2D7DC06F" w14:textId="77777777" w:rsidR="007B49CA" w:rsidRPr="001F0F7A" w:rsidRDefault="007A640D" w:rsidP="0038010E">
      <w:pPr>
        <w:widowControl w:val="0"/>
        <w:autoSpaceDE w:val="0"/>
        <w:autoSpaceDN w:val="0"/>
        <w:adjustRightInd w:val="0"/>
        <w:ind w:firstLine="709"/>
        <w:jc w:val="both"/>
        <w:rPr>
          <w:sz w:val="26"/>
          <w:szCs w:val="26"/>
        </w:rPr>
      </w:pPr>
      <w:r w:rsidRPr="001F0F7A">
        <w:rPr>
          <w:sz w:val="26"/>
          <w:szCs w:val="26"/>
        </w:rPr>
        <w:t xml:space="preserve">доля выполненных показателей муниципального задания </w:t>
      </w:r>
      <w:r w:rsidR="007A1D0C" w:rsidRPr="001F0F7A">
        <w:rPr>
          <w:sz w:val="26"/>
          <w:szCs w:val="26"/>
        </w:rPr>
        <w:t>МАУ</w:t>
      </w:r>
      <w:r w:rsidRPr="001F0F7A">
        <w:rPr>
          <w:sz w:val="26"/>
          <w:szCs w:val="26"/>
        </w:rPr>
        <w:t xml:space="preserve"> «ЦМИРиТ»</w:t>
      </w:r>
    </w:p>
    <w:p w14:paraId="4C4C40BC"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Характеристика показателя</w:t>
      </w:r>
      <w:r w:rsidRPr="007B49CA">
        <w:rPr>
          <w:sz w:val="26"/>
          <w:szCs w:val="26"/>
        </w:rPr>
        <w:t xml:space="preserve"> - показатель определяется по методике, позволяющей оценить степень выполнения плана муниципального задания </w:t>
      </w:r>
      <w:r w:rsidR="00565C52" w:rsidRPr="00DA2D17">
        <w:rPr>
          <w:sz w:val="26"/>
          <w:szCs w:val="26"/>
        </w:rPr>
        <w:t>автономным</w:t>
      </w:r>
      <w:r w:rsidRPr="00DA2D17">
        <w:rPr>
          <w:sz w:val="26"/>
          <w:szCs w:val="26"/>
        </w:rPr>
        <w:t xml:space="preserve"> </w:t>
      </w:r>
      <w:r w:rsidRPr="007B49CA">
        <w:rPr>
          <w:sz w:val="26"/>
          <w:szCs w:val="26"/>
        </w:rPr>
        <w:t>учреждением города по каждому наименованию предоставляемых услуг (работ) в рассматриваемом периоде.</w:t>
      </w:r>
    </w:p>
    <w:p w14:paraId="245C410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Периодичность сбора информации:</w:t>
      </w:r>
      <w:r w:rsidRPr="007B49CA">
        <w:rPr>
          <w:sz w:val="26"/>
          <w:szCs w:val="26"/>
        </w:rPr>
        <w:t xml:space="preserve"> 2 раза в год: по состоянию на 1 января очередного финансового года; на 1 июля текущего года</w:t>
      </w:r>
    </w:p>
    <w:p w14:paraId="0238072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Единица измерения</w:t>
      </w:r>
      <w:r w:rsidR="0038010E">
        <w:rPr>
          <w:sz w:val="26"/>
          <w:szCs w:val="26"/>
        </w:rPr>
        <w:t>: процент</w:t>
      </w:r>
    </w:p>
    <w:p w14:paraId="3A7854CA"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Источник информации:</w:t>
      </w:r>
      <w:r w:rsidRPr="007B49CA">
        <w:rPr>
          <w:sz w:val="26"/>
          <w:szCs w:val="26"/>
        </w:rPr>
        <w:t xml:space="preserve"> Отчет о выполнении муниципального задания </w:t>
      </w:r>
      <w:r w:rsidR="007A1D0C" w:rsidRPr="00DA2D17">
        <w:rPr>
          <w:sz w:val="26"/>
          <w:szCs w:val="26"/>
        </w:rPr>
        <w:t>МАУ</w:t>
      </w:r>
      <w:r w:rsidRPr="007B49CA">
        <w:rPr>
          <w:sz w:val="26"/>
          <w:szCs w:val="26"/>
        </w:rPr>
        <w:t> «ЦМИРиТ».</w:t>
      </w:r>
    </w:p>
    <w:p w14:paraId="3559A480" w14:textId="77777777" w:rsidR="00D435E0" w:rsidRDefault="007B49CA" w:rsidP="0038010E">
      <w:pPr>
        <w:widowControl w:val="0"/>
        <w:autoSpaceDE w:val="0"/>
        <w:autoSpaceDN w:val="0"/>
        <w:adjustRightInd w:val="0"/>
        <w:ind w:firstLine="709"/>
        <w:jc w:val="both"/>
        <w:rPr>
          <w:sz w:val="26"/>
          <w:szCs w:val="26"/>
        </w:rPr>
      </w:pPr>
      <w:r w:rsidRPr="007B49CA">
        <w:rPr>
          <w:sz w:val="26"/>
          <w:szCs w:val="26"/>
          <w:u w:val="single"/>
        </w:rPr>
        <w:t>Расчет показателя:</w:t>
      </w:r>
      <w:r w:rsidRPr="007B49CA">
        <w:rPr>
          <w:sz w:val="26"/>
          <w:szCs w:val="26"/>
        </w:rPr>
        <w:t xml:space="preserve"> </w:t>
      </w:r>
    </w:p>
    <w:p w14:paraId="4B08882F" w14:textId="77777777" w:rsidR="00D435E0" w:rsidRDefault="00D435E0" w:rsidP="00D435E0">
      <w:pPr>
        <w:widowControl w:val="0"/>
        <w:autoSpaceDE w:val="0"/>
        <w:autoSpaceDN w:val="0"/>
        <w:adjustRightInd w:val="0"/>
        <w:ind w:firstLine="567"/>
        <w:jc w:val="both"/>
        <w:rPr>
          <w:sz w:val="26"/>
          <w:szCs w:val="26"/>
        </w:rPr>
      </w:pPr>
    </w:p>
    <w:p w14:paraId="215D4A11" w14:textId="77777777" w:rsidR="00D435E0" w:rsidRPr="00D435E0" w:rsidRDefault="00FF5FA3" w:rsidP="00052309">
      <w:pPr>
        <w:widowControl w:val="0"/>
        <w:autoSpaceDE w:val="0"/>
        <w:autoSpaceDN w:val="0"/>
        <w:adjustRightInd w:val="0"/>
        <w:ind w:firstLine="567"/>
        <w:jc w:val="center"/>
        <w:rPr>
          <w:sz w:val="26"/>
          <w:szCs w:val="26"/>
        </w:rPr>
      </w:pPr>
      <m:oMath>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rPr>
              <m:t>мз</m:t>
            </m:r>
          </m:sub>
        </m:sSub>
        <m:r>
          <w:rPr>
            <w:rFonts w:ascii="Cambria Math" w:hAnsi="Cambria Math"/>
            <w:sz w:val="26"/>
            <w:szCs w:val="26"/>
          </w:rPr>
          <m:t>=</m:t>
        </m:r>
        <m:f>
          <m:fPr>
            <m:ctrlPr>
              <w:rPr>
                <w:rFonts w:ascii="Cambria Math" w:hAnsi="Cambria Math"/>
                <w:i/>
                <w:sz w:val="26"/>
                <w:szCs w:val="26"/>
              </w:rPr>
            </m:ctrlPr>
          </m:fPr>
          <m:num>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lang w:val="en-US"/>
                      </w:rPr>
                      <m:t>N</m:t>
                    </m:r>
                  </m:e>
                  <m:sub>
                    <m:r>
                      <w:rPr>
                        <w:rFonts w:ascii="Cambria Math" w:hAnsi="Cambria Math"/>
                        <w:sz w:val="26"/>
                        <w:szCs w:val="26"/>
                      </w:rPr>
                      <m:t>ф</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val="en-US"/>
                      </w:rPr>
                      <m:t>N</m:t>
                    </m:r>
                  </m:e>
                  <m:sub>
                    <m:r>
                      <w:rPr>
                        <w:rFonts w:ascii="Cambria Math" w:hAnsi="Cambria Math"/>
                        <w:sz w:val="26"/>
                        <w:szCs w:val="26"/>
                      </w:rPr>
                      <m:t>п</m:t>
                    </m:r>
                  </m:sub>
                </m:sSub>
              </m:e>
            </m:d>
          </m:num>
          <m:den>
            <m:r>
              <w:rPr>
                <w:rFonts w:ascii="Cambria Math" w:hAnsi="Cambria Math"/>
                <w:sz w:val="26"/>
                <w:szCs w:val="26"/>
              </w:rPr>
              <m:t>3</m:t>
            </m:r>
          </m:den>
        </m:f>
        <m:r>
          <w:rPr>
            <w:rFonts w:ascii="Cambria Math" w:hAnsi="Cambria Math"/>
            <w:sz w:val="26"/>
            <w:szCs w:val="26"/>
          </w:rPr>
          <m:t>*100%</m:t>
        </m:r>
      </m:oMath>
      <w:r w:rsidR="00052309">
        <w:rPr>
          <w:sz w:val="26"/>
          <w:szCs w:val="26"/>
        </w:rPr>
        <w:t>,</w:t>
      </w:r>
      <w:r w:rsidR="00D435E0" w:rsidRPr="00D435E0">
        <w:rPr>
          <w:sz w:val="26"/>
          <w:szCs w:val="26"/>
        </w:rPr>
        <w:t xml:space="preserve"> где</w:t>
      </w:r>
    </w:p>
    <w:p w14:paraId="12EF4399" w14:textId="77777777" w:rsidR="00D435E0" w:rsidRPr="00D435E0" w:rsidRDefault="00D435E0" w:rsidP="00D435E0">
      <w:pPr>
        <w:widowControl w:val="0"/>
        <w:autoSpaceDE w:val="0"/>
        <w:autoSpaceDN w:val="0"/>
        <w:adjustRightInd w:val="0"/>
        <w:ind w:firstLine="567"/>
        <w:jc w:val="both"/>
        <w:rPr>
          <w:sz w:val="26"/>
          <w:szCs w:val="26"/>
        </w:rPr>
      </w:pPr>
    </w:p>
    <w:p w14:paraId="0000FAC2" w14:textId="77777777" w:rsidR="00D435E0" w:rsidRPr="00D435E0" w:rsidRDefault="00D435E0" w:rsidP="00AC48EC">
      <w:pPr>
        <w:widowControl w:val="0"/>
        <w:autoSpaceDE w:val="0"/>
        <w:autoSpaceDN w:val="0"/>
        <w:adjustRightInd w:val="0"/>
        <w:jc w:val="both"/>
        <w:rPr>
          <w:sz w:val="26"/>
          <w:szCs w:val="26"/>
        </w:rPr>
      </w:pPr>
      <w:r w:rsidRPr="00D435E0">
        <w:rPr>
          <w:sz w:val="26"/>
          <w:szCs w:val="26"/>
          <w:lang w:val="en-US"/>
        </w:rPr>
        <w:t>I</w:t>
      </w:r>
      <w:r w:rsidRPr="00D435E0">
        <w:rPr>
          <w:sz w:val="26"/>
          <w:szCs w:val="26"/>
          <w:vertAlign w:val="subscript"/>
        </w:rPr>
        <w:t xml:space="preserve">мз </w:t>
      </w:r>
      <w:r w:rsidRPr="00D435E0">
        <w:rPr>
          <w:sz w:val="26"/>
          <w:szCs w:val="26"/>
        </w:rPr>
        <w:t xml:space="preserve"> - доля выполненных показателей муниципального задания </w:t>
      </w:r>
      <w:r w:rsidR="007A1D0C" w:rsidRPr="00DA2D17">
        <w:rPr>
          <w:sz w:val="26"/>
          <w:szCs w:val="26"/>
        </w:rPr>
        <w:t>МАУ</w:t>
      </w:r>
      <w:r w:rsidRPr="00D435E0">
        <w:rPr>
          <w:sz w:val="26"/>
          <w:szCs w:val="26"/>
        </w:rPr>
        <w:t xml:space="preserve"> «ЦМИ</w:t>
      </w:r>
      <w:r w:rsidR="00AC48EC">
        <w:rPr>
          <w:sz w:val="26"/>
          <w:szCs w:val="26"/>
        </w:rPr>
        <w:t>РиТ»</w:t>
      </w:r>
      <w:r w:rsidRPr="00D435E0">
        <w:rPr>
          <w:sz w:val="26"/>
          <w:szCs w:val="26"/>
        </w:rPr>
        <w:t>;</w:t>
      </w:r>
    </w:p>
    <w:p w14:paraId="40A0A477" w14:textId="77777777" w:rsidR="00D435E0" w:rsidRPr="00D435E0" w:rsidRDefault="00D435E0" w:rsidP="00AC48EC">
      <w:pPr>
        <w:widowControl w:val="0"/>
        <w:autoSpaceDE w:val="0"/>
        <w:autoSpaceDN w:val="0"/>
        <w:adjustRightInd w:val="0"/>
        <w:jc w:val="both"/>
        <w:rPr>
          <w:sz w:val="26"/>
          <w:szCs w:val="26"/>
        </w:rPr>
      </w:pPr>
      <w:r w:rsidRPr="00D435E0">
        <w:rPr>
          <w:sz w:val="26"/>
          <w:szCs w:val="26"/>
          <w:lang w:val="en-US"/>
        </w:rPr>
        <w:t>N</w:t>
      </w:r>
      <w:r w:rsidRPr="00D435E0">
        <w:rPr>
          <w:sz w:val="26"/>
          <w:szCs w:val="26"/>
          <w:vertAlign w:val="subscript"/>
        </w:rPr>
        <w:t xml:space="preserve">ф </w:t>
      </w:r>
      <w:r w:rsidRPr="00D435E0">
        <w:rPr>
          <w:sz w:val="26"/>
          <w:szCs w:val="26"/>
        </w:rPr>
        <w:t xml:space="preserve"> - </w:t>
      </w:r>
      <w:r w:rsidR="00052309" w:rsidRPr="00052309">
        <w:rPr>
          <w:sz w:val="26"/>
          <w:szCs w:val="26"/>
        </w:rPr>
        <w:t xml:space="preserve">фактическое выполнение муниципального задания по каждому наименованию выполненных работ </w:t>
      </w:r>
      <w:r w:rsidRPr="00D435E0">
        <w:rPr>
          <w:sz w:val="26"/>
          <w:szCs w:val="26"/>
        </w:rPr>
        <w:t xml:space="preserve">из числа предусмотренных муниципальным заданием </w:t>
      </w:r>
      <w:r w:rsidR="007A1D0C" w:rsidRPr="00DA2D17">
        <w:rPr>
          <w:sz w:val="26"/>
          <w:szCs w:val="26"/>
        </w:rPr>
        <w:t>МАУ</w:t>
      </w:r>
      <w:r w:rsidR="00AC48EC">
        <w:rPr>
          <w:sz w:val="26"/>
          <w:szCs w:val="26"/>
        </w:rPr>
        <w:t xml:space="preserve"> «ЦМИРиТ» на отчетный год;</w:t>
      </w:r>
    </w:p>
    <w:p w14:paraId="6DD247B7" w14:textId="77777777" w:rsidR="00D435E0" w:rsidRPr="00D435E0" w:rsidRDefault="00D435E0" w:rsidP="00AC48EC">
      <w:pPr>
        <w:widowControl w:val="0"/>
        <w:autoSpaceDE w:val="0"/>
        <w:autoSpaceDN w:val="0"/>
        <w:adjustRightInd w:val="0"/>
        <w:jc w:val="both"/>
        <w:rPr>
          <w:sz w:val="26"/>
          <w:szCs w:val="26"/>
        </w:rPr>
      </w:pPr>
      <w:r w:rsidRPr="00D435E0">
        <w:rPr>
          <w:sz w:val="26"/>
          <w:szCs w:val="26"/>
          <w:lang w:val="en-US"/>
        </w:rPr>
        <w:t>N</w:t>
      </w:r>
      <w:r w:rsidRPr="00D435E0">
        <w:rPr>
          <w:sz w:val="26"/>
          <w:szCs w:val="26"/>
          <w:vertAlign w:val="subscript"/>
        </w:rPr>
        <w:t>п</w:t>
      </w:r>
      <w:r w:rsidRPr="00D435E0">
        <w:rPr>
          <w:sz w:val="26"/>
          <w:szCs w:val="26"/>
        </w:rPr>
        <w:t xml:space="preserve"> - </w:t>
      </w:r>
      <w:r w:rsidR="00052309" w:rsidRPr="00052309">
        <w:rPr>
          <w:sz w:val="26"/>
          <w:szCs w:val="26"/>
        </w:rPr>
        <w:t>утвержденное муниципальное задание по каждому наименованию выполненных работ</w:t>
      </w:r>
      <w:r w:rsidRPr="00D435E0">
        <w:rPr>
          <w:sz w:val="26"/>
          <w:szCs w:val="26"/>
        </w:rPr>
        <w:t xml:space="preserve">, предусмотренных муниципальным заданием </w:t>
      </w:r>
      <w:r w:rsidR="007A1D0C" w:rsidRPr="00DA2D17">
        <w:rPr>
          <w:sz w:val="26"/>
          <w:szCs w:val="26"/>
        </w:rPr>
        <w:t>МАУ</w:t>
      </w:r>
      <w:r w:rsidR="00AC48EC">
        <w:rPr>
          <w:sz w:val="26"/>
          <w:szCs w:val="26"/>
        </w:rPr>
        <w:t xml:space="preserve"> «ЦМИРиТ» на отчетный год</w:t>
      </w:r>
      <w:r w:rsidRPr="00D435E0">
        <w:rPr>
          <w:sz w:val="26"/>
          <w:szCs w:val="26"/>
        </w:rPr>
        <w:t>.</w:t>
      </w:r>
    </w:p>
    <w:p w14:paraId="3716210E" w14:textId="77777777" w:rsidR="007B49CA" w:rsidRPr="007B49CA" w:rsidRDefault="007B49CA" w:rsidP="00D435E0">
      <w:pPr>
        <w:widowControl w:val="0"/>
        <w:autoSpaceDE w:val="0"/>
        <w:autoSpaceDN w:val="0"/>
        <w:adjustRightInd w:val="0"/>
        <w:ind w:firstLine="567"/>
        <w:jc w:val="both"/>
        <w:rPr>
          <w:sz w:val="26"/>
          <w:szCs w:val="26"/>
        </w:rPr>
      </w:pPr>
    </w:p>
    <w:p w14:paraId="66FEED60"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4. </w:t>
      </w:r>
      <w:r w:rsidR="007B49CA" w:rsidRPr="007B49CA">
        <w:rPr>
          <w:sz w:val="26"/>
          <w:szCs w:val="26"/>
          <w:u w:val="single"/>
        </w:rPr>
        <w:t>Наименование показателя</w:t>
      </w:r>
      <w:r w:rsidR="007B49CA" w:rsidRPr="007B49CA">
        <w:rPr>
          <w:sz w:val="26"/>
          <w:szCs w:val="26"/>
        </w:rPr>
        <w:t xml:space="preserve"> </w:t>
      </w:r>
    </w:p>
    <w:p w14:paraId="5CE56D2A" w14:textId="77777777" w:rsidR="007B49CA" w:rsidRPr="007B49CA" w:rsidRDefault="00D435E0" w:rsidP="0038010E">
      <w:pPr>
        <w:widowControl w:val="0"/>
        <w:autoSpaceDE w:val="0"/>
        <w:autoSpaceDN w:val="0"/>
        <w:adjustRightInd w:val="0"/>
        <w:ind w:firstLine="709"/>
        <w:jc w:val="both"/>
        <w:rPr>
          <w:sz w:val="26"/>
          <w:szCs w:val="26"/>
        </w:rPr>
      </w:pPr>
      <w:r>
        <w:rPr>
          <w:sz w:val="26"/>
          <w:szCs w:val="26"/>
        </w:rPr>
        <w:lastRenderedPageBreak/>
        <w:t>о</w:t>
      </w:r>
      <w:r w:rsidR="007B49CA" w:rsidRPr="007B49CA">
        <w:rPr>
          <w:sz w:val="26"/>
          <w:szCs w:val="26"/>
        </w:rPr>
        <w:t xml:space="preserve">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007B49CA" w:rsidRPr="007B49CA">
        <w:rPr>
          <w:sz w:val="26"/>
          <w:szCs w:val="26"/>
        </w:rPr>
        <w:t xml:space="preserve"> «ЦМИРиТ»</w:t>
      </w:r>
    </w:p>
    <w:p w14:paraId="6899D6AC"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Характеристика показателя</w:t>
      </w:r>
      <w:r w:rsidRPr="007B49CA">
        <w:rPr>
          <w:sz w:val="26"/>
          <w:szCs w:val="26"/>
        </w:rPr>
        <w:t xml:space="preserve"> – расчетный 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w:t>
      </w:r>
      <w:r w:rsidR="007A1D0C" w:rsidRPr="00DA2D17">
        <w:rPr>
          <w:sz w:val="26"/>
          <w:szCs w:val="26"/>
        </w:rPr>
        <w:t>МАУ</w:t>
      </w:r>
      <w:r w:rsidRPr="007B49CA">
        <w:rPr>
          <w:sz w:val="26"/>
          <w:szCs w:val="26"/>
        </w:rPr>
        <w:t xml:space="preserve"> «ЦМИРиТ».</w:t>
      </w:r>
    </w:p>
    <w:p w14:paraId="70CD6C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Периодичность сбора информации:</w:t>
      </w:r>
      <w:r w:rsidRPr="007B49CA">
        <w:rPr>
          <w:sz w:val="26"/>
          <w:szCs w:val="26"/>
        </w:rPr>
        <w:t xml:space="preserve"> 1 раз в год: по состоянию на 1 января очередного финансового года</w:t>
      </w:r>
    </w:p>
    <w:p w14:paraId="13C1EFA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Единица измерения</w:t>
      </w:r>
      <w:r w:rsidRPr="007B49CA">
        <w:rPr>
          <w:sz w:val="26"/>
          <w:szCs w:val="26"/>
        </w:rPr>
        <w:t>: балл</w:t>
      </w:r>
    </w:p>
    <w:p w14:paraId="12133CA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Источник информации:</w:t>
      </w:r>
      <w:r w:rsidRPr="007B49CA">
        <w:rPr>
          <w:sz w:val="26"/>
          <w:szCs w:val="26"/>
        </w:rPr>
        <w:t xml:space="preserve"> данные, предоставляемые ответственными лицами </w:t>
      </w:r>
      <w:r w:rsidR="007A1D0C" w:rsidRPr="00DA2D17">
        <w:rPr>
          <w:sz w:val="26"/>
          <w:szCs w:val="26"/>
        </w:rPr>
        <w:t>МАУ</w:t>
      </w:r>
      <w:r w:rsidRPr="007B49CA">
        <w:rPr>
          <w:sz w:val="26"/>
          <w:szCs w:val="26"/>
        </w:rPr>
        <w:t xml:space="preserve"> «ЦМИРиТ»</w:t>
      </w:r>
    </w:p>
    <w:p w14:paraId="070B6103"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Расчет показателя:</w:t>
      </w:r>
      <w:r w:rsidRPr="007B49CA">
        <w:rPr>
          <w:sz w:val="26"/>
          <w:szCs w:val="26"/>
        </w:rPr>
        <w:t xml:space="preserve"> 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w:t>
      </w:r>
      <w:r w:rsidR="007A1D0C" w:rsidRPr="00DA2D17">
        <w:rPr>
          <w:sz w:val="26"/>
          <w:szCs w:val="26"/>
        </w:rPr>
        <w:t>МАУ</w:t>
      </w:r>
      <w:r w:rsidRPr="007B49CA">
        <w:rPr>
          <w:sz w:val="26"/>
          <w:szCs w:val="26"/>
        </w:rPr>
        <w:t xml:space="preserve"> «ЦМИРиТ», путем вычисления среднего значения показателя.</w:t>
      </w:r>
    </w:p>
    <w:p w14:paraId="5A95715A" w14:textId="77777777" w:rsidR="007B49CA" w:rsidRPr="007B49CA" w:rsidRDefault="007B49CA" w:rsidP="007B49CA">
      <w:pPr>
        <w:widowControl w:val="0"/>
        <w:autoSpaceDE w:val="0"/>
        <w:autoSpaceDN w:val="0"/>
        <w:adjustRightInd w:val="0"/>
        <w:ind w:firstLine="567"/>
        <w:jc w:val="both"/>
        <w:rPr>
          <w:sz w:val="26"/>
          <w:szCs w:val="26"/>
        </w:rPr>
      </w:pPr>
    </w:p>
    <w:p w14:paraId="322A6B8E"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5. </w:t>
      </w:r>
      <w:r w:rsidR="007B49CA" w:rsidRPr="007B49CA">
        <w:rPr>
          <w:sz w:val="26"/>
          <w:szCs w:val="26"/>
          <w:u w:val="single"/>
        </w:rPr>
        <w:t>Наименование показателя</w:t>
      </w:r>
      <w:r w:rsidR="007B49CA" w:rsidRPr="007B49CA">
        <w:rPr>
          <w:sz w:val="26"/>
          <w:szCs w:val="26"/>
        </w:rPr>
        <w:t xml:space="preserve"> </w:t>
      </w:r>
    </w:p>
    <w:p w14:paraId="206CE29B" w14:textId="77777777" w:rsidR="00D435E0" w:rsidRPr="00D435E0" w:rsidRDefault="00D435E0" w:rsidP="0038010E">
      <w:pPr>
        <w:widowControl w:val="0"/>
        <w:autoSpaceDE w:val="0"/>
        <w:autoSpaceDN w:val="0"/>
        <w:adjustRightInd w:val="0"/>
        <w:ind w:firstLine="709"/>
        <w:jc w:val="both"/>
        <w:rPr>
          <w:sz w:val="26"/>
          <w:szCs w:val="26"/>
        </w:rPr>
      </w:pPr>
      <w:r>
        <w:rPr>
          <w:sz w:val="26"/>
          <w:szCs w:val="26"/>
        </w:rPr>
        <w:t>в</w:t>
      </w:r>
      <w:r w:rsidRPr="00D435E0">
        <w:rPr>
          <w:sz w:val="26"/>
          <w:szCs w:val="26"/>
        </w:rPr>
        <w:t>ыполнение плана по переходу на отечественное программное обеспечение</w:t>
      </w:r>
    </w:p>
    <w:p w14:paraId="0C3E1ABF" w14:textId="77777777" w:rsidR="00D435E0" w:rsidRPr="00D435E0" w:rsidRDefault="00D435E0" w:rsidP="0038010E">
      <w:pPr>
        <w:widowControl w:val="0"/>
        <w:autoSpaceDE w:val="0"/>
        <w:autoSpaceDN w:val="0"/>
        <w:adjustRightInd w:val="0"/>
        <w:ind w:firstLine="709"/>
        <w:jc w:val="both"/>
        <w:rPr>
          <w:sz w:val="26"/>
          <w:szCs w:val="26"/>
        </w:rPr>
      </w:pPr>
      <w:r w:rsidRPr="0038010E">
        <w:rPr>
          <w:sz w:val="26"/>
          <w:szCs w:val="26"/>
          <w:u w:val="single"/>
        </w:rPr>
        <w:t>Характеристика показателя</w:t>
      </w:r>
      <w:r w:rsidRPr="00D435E0">
        <w:rPr>
          <w:sz w:val="26"/>
          <w:szCs w:val="26"/>
        </w:rPr>
        <w:t xml:space="preserve"> – расчетный по</w:t>
      </w:r>
      <w:r>
        <w:rPr>
          <w:sz w:val="26"/>
          <w:szCs w:val="26"/>
        </w:rPr>
        <w:t>казатель, отражающий степень вы</w:t>
      </w:r>
      <w:r w:rsidRPr="00D435E0">
        <w:rPr>
          <w:sz w:val="26"/>
          <w:szCs w:val="26"/>
        </w:rPr>
        <w:t xml:space="preserve">полнения плана по переходу на отечественное программное обеспечение в органах местного самоуправления и муниципальных учреждений, обслуживаемых </w:t>
      </w:r>
      <w:r w:rsidR="007A1D0C" w:rsidRPr="00DA2D17">
        <w:rPr>
          <w:sz w:val="26"/>
          <w:szCs w:val="26"/>
        </w:rPr>
        <w:t>МАУ</w:t>
      </w:r>
      <w:r w:rsidRPr="00D435E0">
        <w:rPr>
          <w:sz w:val="26"/>
          <w:szCs w:val="26"/>
        </w:rPr>
        <w:t xml:space="preserve"> «ЦМИРиТ»</w:t>
      </w:r>
    </w:p>
    <w:p w14:paraId="4594BAF9" w14:textId="77777777" w:rsidR="00D435E0" w:rsidRPr="00D435E0" w:rsidRDefault="00D435E0" w:rsidP="0038010E">
      <w:pPr>
        <w:widowControl w:val="0"/>
        <w:autoSpaceDE w:val="0"/>
        <w:autoSpaceDN w:val="0"/>
        <w:adjustRightInd w:val="0"/>
        <w:ind w:firstLine="709"/>
        <w:jc w:val="both"/>
        <w:rPr>
          <w:sz w:val="26"/>
          <w:szCs w:val="26"/>
        </w:rPr>
      </w:pPr>
      <w:r w:rsidRPr="00D435E0">
        <w:rPr>
          <w:sz w:val="26"/>
          <w:szCs w:val="26"/>
          <w:u w:val="single"/>
        </w:rPr>
        <w:t>Периодичность сбора информации</w:t>
      </w:r>
      <w:r w:rsidRPr="00D435E0">
        <w:rPr>
          <w:sz w:val="26"/>
          <w:szCs w:val="26"/>
        </w:rPr>
        <w:t>: 1 раз в го</w:t>
      </w:r>
      <w:r>
        <w:rPr>
          <w:sz w:val="26"/>
          <w:szCs w:val="26"/>
        </w:rPr>
        <w:t>д: по состоянию на 1 января оче</w:t>
      </w:r>
      <w:r w:rsidRPr="00D435E0">
        <w:rPr>
          <w:sz w:val="26"/>
          <w:szCs w:val="26"/>
        </w:rPr>
        <w:t>редного финансового года</w:t>
      </w:r>
    </w:p>
    <w:p w14:paraId="75D5B506" w14:textId="77777777" w:rsidR="00D435E0" w:rsidRPr="00D435E0" w:rsidRDefault="00D435E0" w:rsidP="0038010E">
      <w:pPr>
        <w:widowControl w:val="0"/>
        <w:autoSpaceDE w:val="0"/>
        <w:autoSpaceDN w:val="0"/>
        <w:adjustRightInd w:val="0"/>
        <w:ind w:firstLine="709"/>
        <w:jc w:val="both"/>
        <w:rPr>
          <w:sz w:val="26"/>
          <w:szCs w:val="26"/>
        </w:rPr>
      </w:pPr>
      <w:r w:rsidRPr="00D435E0">
        <w:rPr>
          <w:sz w:val="26"/>
          <w:szCs w:val="26"/>
          <w:u w:val="single"/>
        </w:rPr>
        <w:t>Единица измерения</w:t>
      </w:r>
      <w:r w:rsidR="0038010E">
        <w:rPr>
          <w:sz w:val="26"/>
          <w:szCs w:val="26"/>
        </w:rPr>
        <w:t>: процент</w:t>
      </w:r>
    </w:p>
    <w:p w14:paraId="228EADD4" w14:textId="77777777" w:rsidR="00D435E0" w:rsidRPr="00D435E0" w:rsidRDefault="00D435E0" w:rsidP="0038010E">
      <w:pPr>
        <w:widowControl w:val="0"/>
        <w:autoSpaceDE w:val="0"/>
        <w:autoSpaceDN w:val="0"/>
        <w:adjustRightInd w:val="0"/>
        <w:ind w:firstLine="709"/>
        <w:jc w:val="both"/>
        <w:rPr>
          <w:sz w:val="26"/>
          <w:szCs w:val="26"/>
        </w:rPr>
      </w:pPr>
      <w:r w:rsidRPr="00D435E0">
        <w:rPr>
          <w:sz w:val="26"/>
          <w:szCs w:val="26"/>
          <w:u w:val="single"/>
        </w:rPr>
        <w:t>Источник информации</w:t>
      </w:r>
      <w:r w:rsidRPr="00D435E0">
        <w:rPr>
          <w:sz w:val="26"/>
          <w:szCs w:val="26"/>
        </w:rPr>
        <w:t xml:space="preserve">: данные, предоставляемые ответственными лицами </w:t>
      </w:r>
      <w:r w:rsidR="007A1D0C" w:rsidRPr="00DA2D17">
        <w:rPr>
          <w:sz w:val="26"/>
          <w:szCs w:val="26"/>
        </w:rPr>
        <w:t>МАУ</w:t>
      </w:r>
      <w:r w:rsidRPr="00D435E0">
        <w:rPr>
          <w:sz w:val="26"/>
          <w:szCs w:val="26"/>
        </w:rPr>
        <w:t xml:space="preserve"> «ЦМИРиТ»</w:t>
      </w:r>
    </w:p>
    <w:p w14:paraId="56AF613A" w14:textId="77777777" w:rsidR="007B49CA" w:rsidRPr="007B49CA" w:rsidRDefault="00D435E0" w:rsidP="0038010E">
      <w:pPr>
        <w:widowControl w:val="0"/>
        <w:autoSpaceDE w:val="0"/>
        <w:autoSpaceDN w:val="0"/>
        <w:adjustRightInd w:val="0"/>
        <w:ind w:firstLine="709"/>
        <w:jc w:val="both"/>
        <w:rPr>
          <w:sz w:val="26"/>
          <w:szCs w:val="26"/>
        </w:rPr>
      </w:pPr>
      <w:r w:rsidRPr="00D435E0">
        <w:rPr>
          <w:sz w:val="26"/>
          <w:szCs w:val="26"/>
          <w:u w:val="single"/>
        </w:rPr>
        <w:t>Расчет показателя</w:t>
      </w:r>
      <w:r w:rsidRPr="00D435E0">
        <w:rPr>
          <w:sz w:val="26"/>
          <w:szCs w:val="26"/>
        </w:rPr>
        <w:t>: Количественное значение указанного целевого показателя (индикатора) рассчитывается по результатам проведения мониторинга выполнения плана по переходу на отечественное программное об</w:t>
      </w:r>
      <w:r>
        <w:rPr>
          <w:sz w:val="26"/>
          <w:szCs w:val="26"/>
        </w:rPr>
        <w:t>еспечение в соответствии с уста</w:t>
      </w:r>
      <w:r w:rsidRPr="00D435E0">
        <w:rPr>
          <w:sz w:val="26"/>
          <w:szCs w:val="26"/>
        </w:rPr>
        <w:t>новленной методикой, утвержденной приказо</w:t>
      </w:r>
      <w:r>
        <w:rPr>
          <w:sz w:val="26"/>
          <w:szCs w:val="26"/>
        </w:rPr>
        <w:t>м министерства связи и массовых ком</w:t>
      </w:r>
      <w:r w:rsidRPr="00D435E0">
        <w:rPr>
          <w:sz w:val="26"/>
          <w:szCs w:val="26"/>
        </w:rPr>
        <w:t>муникаций Р</w:t>
      </w:r>
      <w:r w:rsidR="00BF704E">
        <w:rPr>
          <w:sz w:val="26"/>
          <w:szCs w:val="26"/>
        </w:rPr>
        <w:t xml:space="preserve">оссийской </w:t>
      </w:r>
      <w:r w:rsidRPr="00D435E0">
        <w:rPr>
          <w:sz w:val="26"/>
          <w:szCs w:val="26"/>
        </w:rPr>
        <w:t>Ф</w:t>
      </w:r>
      <w:r w:rsidR="00BF704E">
        <w:rPr>
          <w:sz w:val="26"/>
          <w:szCs w:val="26"/>
        </w:rPr>
        <w:t>едерации</w:t>
      </w:r>
      <w:r w:rsidRPr="00D435E0">
        <w:rPr>
          <w:sz w:val="26"/>
          <w:szCs w:val="26"/>
        </w:rPr>
        <w:t xml:space="preserve"> от 04.07.2018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w:t>
      </w:r>
      <w:r>
        <w:rPr>
          <w:sz w:val="26"/>
          <w:szCs w:val="26"/>
        </w:rPr>
        <w:t>ого обеспечения, в том числе ра</w:t>
      </w:r>
      <w:r w:rsidRPr="00D435E0">
        <w:rPr>
          <w:sz w:val="26"/>
          <w:szCs w:val="26"/>
        </w:rPr>
        <w:t>нее закупленного офисного программного обеспечения».</w:t>
      </w:r>
    </w:p>
    <w:p w14:paraId="2131C54A" w14:textId="77777777" w:rsidR="007B49CA" w:rsidRPr="007B49CA" w:rsidRDefault="007B49CA" w:rsidP="007B49CA">
      <w:pPr>
        <w:widowControl w:val="0"/>
        <w:autoSpaceDE w:val="0"/>
        <w:autoSpaceDN w:val="0"/>
        <w:adjustRightInd w:val="0"/>
        <w:ind w:firstLine="567"/>
        <w:jc w:val="both"/>
        <w:rPr>
          <w:sz w:val="26"/>
          <w:szCs w:val="26"/>
        </w:rPr>
      </w:pPr>
    </w:p>
    <w:p w14:paraId="0D6A6BD9" w14:textId="77777777" w:rsidR="007B49CA" w:rsidRPr="007B49CA" w:rsidRDefault="00D435E0" w:rsidP="0038010E">
      <w:pPr>
        <w:widowControl w:val="0"/>
        <w:autoSpaceDE w:val="0"/>
        <w:autoSpaceDN w:val="0"/>
        <w:adjustRightInd w:val="0"/>
        <w:ind w:firstLine="709"/>
        <w:jc w:val="both"/>
        <w:rPr>
          <w:sz w:val="26"/>
          <w:szCs w:val="26"/>
        </w:rPr>
      </w:pPr>
      <w:r>
        <w:rPr>
          <w:sz w:val="26"/>
          <w:szCs w:val="26"/>
          <w:u w:val="single"/>
        </w:rPr>
        <w:t xml:space="preserve">6. </w:t>
      </w:r>
      <w:r w:rsidR="007B49CA" w:rsidRPr="007B49CA">
        <w:rPr>
          <w:sz w:val="26"/>
          <w:szCs w:val="26"/>
          <w:u w:val="single"/>
        </w:rPr>
        <w:t>Наименование показателя</w:t>
      </w:r>
      <w:r w:rsidR="007B49CA" w:rsidRPr="007B49CA">
        <w:rPr>
          <w:sz w:val="26"/>
          <w:szCs w:val="26"/>
        </w:rPr>
        <w:t xml:space="preserve"> </w:t>
      </w:r>
    </w:p>
    <w:p w14:paraId="46B80DA4" w14:textId="77777777" w:rsidR="007B49CA" w:rsidRPr="007B49CA" w:rsidRDefault="007B49CA" w:rsidP="0038010E">
      <w:pPr>
        <w:widowControl w:val="0"/>
        <w:autoSpaceDE w:val="0"/>
        <w:autoSpaceDN w:val="0"/>
        <w:adjustRightInd w:val="0"/>
        <w:ind w:firstLine="709"/>
        <w:jc w:val="both"/>
        <w:rPr>
          <w:sz w:val="26"/>
          <w:szCs w:val="26"/>
        </w:rPr>
      </w:pPr>
      <w:r w:rsidRPr="001F0F7A">
        <w:rPr>
          <w:sz w:val="26"/>
          <w:szCs w:val="26"/>
        </w:rPr>
        <w:t>Сохранение доступности информационных систем в течение рабочего периода (процент времени доступности)</w:t>
      </w:r>
    </w:p>
    <w:p w14:paraId="1DF0340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Характеристика показателя</w:t>
      </w:r>
      <w:r w:rsidRPr="007B49CA">
        <w:rPr>
          <w:sz w:val="26"/>
          <w:szCs w:val="26"/>
        </w:rPr>
        <w:t xml:space="preserve"> – расчетный показатель, характеризующий надежность работы компонентов информационной инфраструктуры</w:t>
      </w:r>
    </w:p>
    <w:p w14:paraId="2309D102"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Периодичность сбора информации:</w:t>
      </w:r>
      <w:r w:rsidRPr="007B49CA">
        <w:rPr>
          <w:sz w:val="26"/>
          <w:szCs w:val="26"/>
        </w:rPr>
        <w:t xml:space="preserve"> 2 раза в год: по состоянию на 1 января очередного финансового года, 1 июля текущего года</w:t>
      </w:r>
    </w:p>
    <w:p w14:paraId="4AA3FDFC"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lastRenderedPageBreak/>
        <w:t>Единица измерения</w:t>
      </w:r>
      <w:r w:rsidRPr="007B49CA">
        <w:rPr>
          <w:sz w:val="26"/>
          <w:szCs w:val="26"/>
        </w:rPr>
        <w:t>:</w:t>
      </w:r>
      <w:r w:rsidR="0038010E">
        <w:rPr>
          <w:sz w:val="26"/>
          <w:szCs w:val="26"/>
        </w:rPr>
        <w:t xml:space="preserve"> процент</w:t>
      </w:r>
    </w:p>
    <w:p w14:paraId="10539899"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u w:val="single"/>
        </w:rPr>
        <w:t>Источник информации:</w:t>
      </w:r>
      <w:r w:rsidRPr="007B49CA">
        <w:rPr>
          <w:sz w:val="26"/>
          <w:szCs w:val="26"/>
        </w:rPr>
        <w:t xml:space="preserve"> Отчет о выпо</w:t>
      </w:r>
      <w:r w:rsidR="009A4226">
        <w:rPr>
          <w:sz w:val="26"/>
          <w:szCs w:val="26"/>
        </w:rPr>
        <w:t>лнении муниципального задания МА</w:t>
      </w:r>
      <w:r w:rsidRPr="007B49CA">
        <w:rPr>
          <w:sz w:val="26"/>
          <w:szCs w:val="26"/>
        </w:rPr>
        <w:t>У</w:t>
      </w:r>
      <w:r w:rsidR="009A4226">
        <w:rPr>
          <w:sz w:val="26"/>
          <w:szCs w:val="26"/>
        </w:rPr>
        <w:t xml:space="preserve"> </w:t>
      </w:r>
      <w:r w:rsidRPr="007B49CA">
        <w:rPr>
          <w:sz w:val="26"/>
          <w:szCs w:val="26"/>
        </w:rPr>
        <w:t>«ЦМИРиТ».</w:t>
      </w:r>
    </w:p>
    <w:p w14:paraId="7211D635" w14:textId="77777777" w:rsidR="00A63435" w:rsidRPr="00647818" w:rsidRDefault="007B49CA" w:rsidP="0038010E">
      <w:pPr>
        <w:widowControl w:val="0"/>
        <w:autoSpaceDE w:val="0"/>
        <w:autoSpaceDN w:val="0"/>
        <w:adjustRightInd w:val="0"/>
        <w:ind w:firstLine="709"/>
        <w:jc w:val="both"/>
        <w:rPr>
          <w:sz w:val="26"/>
          <w:szCs w:val="26"/>
        </w:rPr>
      </w:pPr>
      <w:r w:rsidRPr="007B49CA">
        <w:rPr>
          <w:sz w:val="26"/>
          <w:szCs w:val="26"/>
          <w:u w:val="single"/>
        </w:rPr>
        <w:t xml:space="preserve">Расчет </w:t>
      </w:r>
      <w:r w:rsidRPr="00647818">
        <w:rPr>
          <w:sz w:val="26"/>
          <w:szCs w:val="26"/>
          <w:u w:val="single"/>
        </w:rPr>
        <w:t>показателя:</w:t>
      </w:r>
      <w:r w:rsidRPr="00647818">
        <w:rPr>
          <w:sz w:val="26"/>
          <w:szCs w:val="26"/>
        </w:rPr>
        <w:t xml:space="preserve"> </w:t>
      </w:r>
    </w:p>
    <w:p w14:paraId="3153AB09" w14:textId="77777777" w:rsidR="00A63435" w:rsidRPr="00647818" w:rsidRDefault="00A63435" w:rsidP="00A63435">
      <w:pPr>
        <w:widowControl w:val="0"/>
        <w:autoSpaceDE w:val="0"/>
        <w:autoSpaceDN w:val="0"/>
        <w:adjustRightInd w:val="0"/>
        <w:ind w:firstLine="567"/>
        <w:jc w:val="both"/>
        <w:rPr>
          <w:sz w:val="26"/>
          <w:szCs w:val="26"/>
        </w:rPr>
      </w:pPr>
    </w:p>
    <w:p w14:paraId="71D554CE" w14:textId="77777777" w:rsidR="00A63435" w:rsidRPr="00647818" w:rsidRDefault="00FF5FA3" w:rsidP="00A63435">
      <w:pPr>
        <w:widowControl w:val="0"/>
        <w:autoSpaceDE w:val="0"/>
        <w:autoSpaceDN w:val="0"/>
        <w:adjustRightInd w:val="0"/>
        <w:ind w:firstLine="567"/>
        <w:jc w:val="center"/>
        <w:rPr>
          <w:sz w:val="26"/>
          <w:szCs w:val="26"/>
        </w:rPr>
      </w:pPr>
      <m:oMath>
        <m:sSub>
          <m:sSubPr>
            <m:ctrlPr>
              <w:rPr>
                <w:rFonts w:ascii="Cambria Math" w:hAnsi="Cambria Math"/>
                <w:i/>
                <w:sz w:val="26"/>
                <w:szCs w:val="26"/>
              </w:rPr>
            </m:ctrlPr>
          </m:sSubPr>
          <m:e>
            <m:r>
              <w:rPr>
                <w:rFonts w:ascii="Cambria Math" w:hAnsi="Cambria Math"/>
                <w:sz w:val="26"/>
                <w:szCs w:val="26"/>
              </w:rPr>
              <m:t>Т</m:t>
            </m:r>
          </m:e>
          <m:sub>
            <m:r>
              <w:rPr>
                <w:rFonts w:ascii="Cambria Math" w:hAnsi="Cambria Math"/>
                <w:sz w:val="26"/>
                <w:szCs w:val="26"/>
              </w:rPr>
              <m:t>дост</m:t>
            </m:r>
          </m:sub>
        </m:sSub>
        <m:r>
          <w:rPr>
            <w:rFonts w:ascii="Cambria Math" w:hAnsi="Cambria Math"/>
            <w:sz w:val="26"/>
            <w:szCs w:val="26"/>
          </w:rPr>
          <m:t>=(</m:t>
        </m:r>
        <m:nary>
          <m:naryPr>
            <m:chr m:val="∑"/>
            <m:limLoc m:val="subSup"/>
            <m:supHide m:val="1"/>
            <m:ctrlPr>
              <w:rPr>
                <w:rFonts w:ascii="Cambria Math" w:hAnsi="Cambria Math"/>
                <w:i/>
                <w:sz w:val="26"/>
                <w:szCs w:val="26"/>
              </w:rPr>
            </m:ctrlPr>
          </m:naryPr>
          <m:sub>
            <m:r>
              <w:rPr>
                <w:rFonts w:ascii="Cambria Math" w:hAnsi="Cambria Math"/>
                <w:sz w:val="26"/>
                <w:szCs w:val="26"/>
                <w:lang w:bidi="en-US"/>
              </w:rPr>
              <m:t>i</m:t>
            </m:r>
          </m:sub>
          <m:sup/>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факт.раб.</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bidi="en-US"/>
                  </w:rPr>
                  <m:t>T</m:t>
                </m:r>
              </m:e>
              <m:sub>
                <m:r>
                  <w:rPr>
                    <w:rFonts w:ascii="Cambria Math" w:hAnsi="Cambria Math"/>
                    <w:sz w:val="26"/>
                    <w:szCs w:val="26"/>
                  </w:rPr>
                  <m:t>общ</m:t>
                </m:r>
              </m:sub>
            </m:sSub>
          </m:e>
        </m:nary>
        <m:r>
          <w:rPr>
            <w:rFonts w:ascii="Cambria Math" w:hAnsi="Cambria Math"/>
            <w:sz w:val="26"/>
            <w:szCs w:val="26"/>
          </w:rPr>
          <m:t>*100%</m:t>
        </m:r>
      </m:oMath>
      <w:r w:rsidR="00A63435" w:rsidRPr="00647818">
        <w:rPr>
          <w:sz w:val="26"/>
          <w:szCs w:val="26"/>
        </w:rPr>
        <w:t>, где</w:t>
      </w:r>
    </w:p>
    <w:p w14:paraId="20234931" w14:textId="77777777" w:rsidR="007B49CA" w:rsidRPr="00647818" w:rsidRDefault="007B49CA" w:rsidP="00A63435">
      <w:pPr>
        <w:widowControl w:val="0"/>
        <w:autoSpaceDE w:val="0"/>
        <w:autoSpaceDN w:val="0"/>
        <w:adjustRightInd w:val="0"/>
        <w:jc w:val="both"/>
        <w:rPr>
          <w:sz w:val="26"/>
          <w:szCs w:val="26"/>
        </w:rPr>
      </w:pPr>
    </w:p>
    <w:p w14:paraId="04BB9513" w14:textId="77777777" w:rsidR="00A63435" w:rsidRPr="00647818" w:rsidRDefault="00A63435" w:rsidP="00A63435">
      <w:pPr>
        <w:widowControl w:val="0"/>
        <w:autoSpaceDE w:val="0"/>
        <w:autoSpaceDN w:val="0"/>
        <w:adjustRightInd w:val="0"/>
        <w:jc w:val="both"/>
        <w:rPr>
          <w:sz w:val="26"/>
          <w:szCs w:val="26"/>
        </w:rPr>
      </w:pPr>
      <w:r w:rsidRPr="00647818">
        <w:rPr>
          <w:sz w:val="26"/>
          <w:szCs w:val="26"/>
        </w:rPr>
        <w:t>Т</w:t>
      </w:r>
      <w:r w:rsidRPr="00647818">
        <w:rPr>
          <w:sz w:val="26"/>
          <w:szCs w:val="26"/>
          <w:vertAlign w:val="subscript"/>
        </w:rPr>
        <w:t>дост</w:t>
      </w:r>
      <w:r w:rsidRPr="00647818">
        <w:rPr>
          <w:sz w:val="26"/>
          <w:szCs w:val="26"/>
        </w:rPr>
        <w:t xml:space="preserve"> - доступность информационных систем в течение рабочего периода;</w:t>
      </w:r>
    </w:p>
    <w:p w14:paraId="2B52BD31" w14:textId="77777777" w:rsidR="00A63435" w:rsidRPr="00647818" w:rsidRDefault="00A63435" w:rsidP="00A63435">
      <w:pPr>
        <w:widowControl w:val="0"/>
        <w:autoSpaceDE w:val="0"/>
        <w:autoSpaceDN w:val="0"/>
        <w:adjustRightInd w:val="0"/>
        <w:jc w:val="both"/>
        <w:rPr>
          <w:sz w:val="26"/>
          <w:szCs w:val="26"/>
        </w:rPr>
      </w:pPr>
      <w:r w:rsidRPr="00647818">
        <w:rPr>
          <w:sz w:val="26"/>
          <w:szCs w:val="26"/>
        </w:rPr>
        <w:t>Т</w:t>
      </w:r>
      <w:r w:rsidRPr="00647818">
        <w:rPr>
          <w:sz w:val="26"/>
          <w:szCs w:val="26"/>
          <w:vertAlign w:val="subscript"/>
        </w:rPr>
        <w:t>прост</w:t>
      </w:r>
      <w:r w:rsidRPr="00647818">
        <w:rPr>
          <w:sz w:val="26"/>
          <w:szCs w:val="26"/>
        </w:rPr>
        <w:t xml:space="preserve"> - суммарная доля </w:t>
      </w:r>
      <w:r w:rsidR="00B57982" w:rsidRPr="00647818">
        <w:rPr>
          <w:sz w:val="26"/>
          <w:szCs w:val="26"/>
        </w:rPr>
        <w:t>фактического времени работы</w:t>
      </w:r>
      <w:r w:rsidRPr="00647818">
        <w:rPr>
          <w:sz w:val="26"/>
          <w:szCs w:val="26"/>
        </w:rPr>
        <w:t xml:space="preserve"> элементов инфраструктуры, информационных систем;</w:t>
      </w:r>
    </w:p>
    <w:p w14:paraId="2030B8A0" w14:textId="77777777" w:rsidR="00A63435" w:rsidRDefault="00A63435" w:rsidP="00A63435">
      <w:pPr>
        <w:widowControl w:val="0"/>
        <w:autoSpaceDE w:val="0"/>
        <w:autoSpaceDN w:val="0"/>
        <w:adjustRightInd w:val="0"/>
        <w:jc w:val="both"/>
        <w:rPr>
          <w:sz w:val="26"/>
          <w:szCs w:val="26"/>
        </w:rPr>
      </w:pPr>
      <w:r w:rsidRPr="00647818">
        <w:rPr>
          <w:sz w:val="26"/>
          <w:szCs w:val="26"/>
        </w:rPr>
        <w:t>Т</w:t>
      </w:r>
      <w:r w:rsidRPr="00647818">
        <w:rPr>
          <w:sz w:val="26"/>
          <w:szCs w:val="26"/>
          <w:vertAlign w:val="subscript"/>
        </w:rPr>
        <w:t>общ</w:t>
      </w:r>
      <w:r w:rsidRPr="00647818">
        <w:rPr>
          <w:sz w:val="26"/>
          <w:szCs w:val="26"/>
        </w:rPr>
        <w:t xml:space="preserve"> - общее время работы элементов инфраструктуры.</w:t>
      </w:r>
    </w:p>
    <w:p w14:paraId="082791F8" w14:textId="77777777" w:rsidR="00831D20" w:rsidRDefault="00831D20" w:rsidP="00A63435">
      <w:pPr>
        <w:widowControl w:val="0"/>
        <w:autoSpaceDE w:val="0"/>
        <w:autoSpaceDN w:val="0"/>
        <w:adjustRightInd w:val="0"/>
        <w:jc w:val="both"/>
        <w:rPr>
          <w:sz w:val="26"/>
          <w:szCs w:val="26"/>
        </w:rPr>
      </w:pPr>
    </w:p>
    <w:p w14:paraId="71178147" w14:textId="77777777" w:rsidR="00831D20" w:rsidRPr="003970A0" w:rsidRDefault="00831D20" w:rsidP="00831D20">
      <w:pPr>
        <w:tabs>
          <w:tab w:val="left" w:pos="1080"/>
        </w:tabs>
        <w:ind w:firstLine="709"/>
        <w:jc w:val="both"/>
        <w:rPr>
          <w:sz w:val="26"/>
          <w:szCs w:val="26"/>
          <w:u w:val="single"/>
        </w:rPr>
      </w:pPr>
      <w:r>
        <w:rPr>
          <w:sz w:val="26"/>
          <w:szCs w:val="26"/>
          <w:u w:val="single"/>
        </w:rPr>
        <w:t>7</w:t>
      </w:r>
      <w:r w:rsidRPr="003970A0">
        <w:rPr>
          <w:sz w:val="26"/>
          <w:szCs w:val="26"/>
          <w:u w:val="single"/>
        </w:rPr>
        <w:t xml:space="preserve">. Наименование показателя </w:t>
      </w:r>
    </w:p>
    <w:p w14:paraId="2DC764C0" w14:textId="77777777" w:rsidR="00831D20" w:rsidRPr="003970A0" w:rsidRDefault="00831D20" w:rsidP="00831D20">
      <w:pPr>
        <w:tabs>
          <w:tab w:val="left" w:pos="1080"/>
        </w:tabs>
        <w:ind w:firstLine="709"/>
        <w:jc w:val="both"/>
        <w:rPr>
          <w:sz w:val="26"/>
          <w:szCs w:val="26"/>
        </w:rPr>
      </w:pPr>
      <w:r w:rsidRPr="003970A0">
        <w:rPr>
          <w:sz w:val="26"/>
          <w:szCs w:val="26"/>
        </w:rPr>
        <w:t>доля электронного документооборота в органах местного самоуправления</w:t>
      </w:r>
    </w:p>
    <w:p w14:paraId="5570D937" w14:textId="77777777" w:rsidR="00831D20" w:rsidRPr="003970A0" w:rsidRDefault="00831D20" w:rsidP="00831D20">
      <w:pPr>
        <w:tabs>
          <w:tab w:val="left" w:pos="1080"/>
        </w:tabs>
        <w:ind w:firstLine="709"/>
        <w:jc w:val="both"/>
        <w:rPr>
          <w:rFonts w:eastAsia="Calibri"/>
          <w:sz w:val="26"/>
          <w:szCs w:val="26"/>
          <w:lang w:eastAsia="en-US"/>
        </w:rPr>
      </w:pPr>
      <w:r w:rsidRPr="003970A0">
        <w:rPr>
          <w:rFonts w:eastAsia="Calibri"/>
          <w:sz w:val="26"/>
          <w:szCs w:val="26"/>
          <w:u w:val="single"/>
          <w:lang w:eastAsia="en-US"/>
        </w:rPr>
        <w:t>Характеристика показателя</w:t>
      </w:r>
      <w:r w:rsidRPr="003970A0">
        <w:rPr>
          <w:rFonts w:eastAsia="Calibri"/>
          <w:sz w:val="26"/>
          <w:szCs w:val="26"/>
          <w:lang w:eastAsia="en-US"/>
        </w:rPr>
        <w:t xml:space="preserve"> – расчетный 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«Летограф», СЭД «</w:t>
      </w:r>
      <w:r>
        <w:rPr>
          <w:sz w:val="26"/>
          <w:szCs w:val="26"/>
          <w:lang w:val="en-US"/>
        </w:rPr>
        <w:t>DirectumRX</w:t>
      </w:r>
      <w:r w:rsidRPr="003970A0">
        <w:rPr>
          <w:rFonts w:eastAsia="Calibri"/>
          <w:sz w:val="26"/>
          <w:szCs w:val="26"/>
          <w:lang w:eastAsia="en-US"/>
        </w:rPr>
        <w:t xml:space="preserve">» </w:t>
      </w:r>
      <w:r>
        <w:rPr>
          <w:rFonts w:eastAsia="Calibri"/>
          <w:sz w:val="26"/>
          <w:szCs w:val="26"/>
          <w:lang w:eastAsia="en-US"/>
        </w:rPr>
        <w:t>,</w:t>
      </w:r>
      <w:r w:rsidRPr="003970A0">
        <w:rPr>
          <w:rFonts w:eastAsia="Calibri"/>
          <w:sz w:val="26"/>
          <w:szCs w:val="26"/>
          <w:lang w:eastAsia="en-US"/>
        </w:rPr>
        <w:t xml:space="preserve">«АИСЗИК», подсистемы </w:t>
      </w:r>
      <w:r w:rsidRPr="003970A0">
        <w:rPr>
          <w:rFonts w:eastAsia="Calibri"/>
          <w:sz w:val="26"/>
          <w:szCs w:val="26"/>
          <w:lang w:val="en-US" w:eastAsia="en-US"/>
        </w:rPr>
        <w:t>E</w:t>
      </w:r>
      <w:r w:rsidRPr="003970A0">
        <w:rPr>
          <w:rFonts w:eastAsia="Calibri"/>
          <w:sz w:val="26"/>
          <w:szCs w:val="26"/>
          <w:lang w:eastAsia="en-US"/>
        </w:rPr>
        <w:t>3</w:t>
      </w:r>
      <w:r w:rsidRPr="003970A0">
        <w:rPr>
          <w:rFonts w:eastAsia="Calibri"/>
          <w:sz w:val="26"/>
          <w:szCs w:val="26"/>
          <w:lang w:val="en-US" w:eastAsia="en-US"/>
        </w:rPr>
        <w:t>Core</w:t>
      </w:r>
      <w:r w:rsidRPr="003970A0">
        <w:rPr>
          <w:rFonts w:eastAsia="Calibri"/>
          <w:sz w:val="26"/>
          <w:szCs w:val="26"/>
          <w:lang w:eastAsia="en-US"/>
        </w:rPr>
        <w:t>, Microsoft Outlook и т.д.)</w:t>
      </w:r>
    </w:p>
    <w:p w14:paraId="6549E70C" w14:textId="77777777" w:rsidR="00831D20" w:rsidRPr="003970A0" w:rsidRDefault="00831D20" w:rsidP="00831D20">
      <w:pPr>
        <w:tabs>
          <w:tab w:val="left" w:pos="1080"/>
        </w:tabs>
        <w:ind w:firstLine="709"/>
        <w:jc w:val="both"/>
        <w:rPr>
          <w:sz w:val="26"/>
          <w:szCs w:val="26"/>
          <w:u w:val="single"/>
        </w:rPr>
      </w:pPr>
      <w:r w:rsidRPr="003970A0">
        <w:rPr>
          <w:sz w:val="26"/>
          <w:szCs w:val="26"/>
          <w:u w:val="single"/>
        </w:rPr>
        <w:t xml:space="preserve">Периодичность сбора информации </w:t>
      </w:r>
      <w:r w:rsidRPr="003970A0">
        <w:rPr>
          <w:sz w:val="26"/>
          <w:szCs w:val="26"/>
        </w:rPr>
        <w:t>- 2 раза в год: по состоянию на 1 января очередного финансового года; на 1 июля текущего года</w:t>
      </w:r>
    </w:p>
    <w:p w14:paraId="5F31AFEB" w14:textId="77777777" w:rsidR="00831D20" w:rsidRPr="003970A0" w:rsidRDefault="00831D20" w:rsidP="00831D20">
      <w:pPr>
        <w:ind w:firstLine="709"/>
        <w:jc w:val="both"/>
        <w:rPr>
          <w:sz w:val="26"/>
          <w:szCs w:val="26"/>
        </w:rPr>
      </w:pPr>
      <w:r w:rsidRPr="003970A0">
        <w:rPr>
          <w:sz w:val="26"/>
          <w:szCs w:val="26"/>
          <w:u w:val="single"/>
        </w:rPr>
        <w:t>Единица измерения</w:t>
      </w:r>
      <w:r w:rsidRPr="003970A0">
        <w:rPr>
          <w:sz w:val="26"/>
          <w:szCs w:val="26"/>
        </w:rPr>
        <w:t xml:space="preserve"> – проценты.</w:t>
      </w:r>
    </w:p>
    <w:p w14:paraId="1036AE2E" w14:textId="77777777" w:rsidR="00831D20" w:rsidRPr="003970A0" w:rsidRDefault="00831D20" w:rsidP="00831D20">
      <w:pPr>
        <w:ind w:firstLine="709"/>
        <w:jc w:val="both"/>
        <w:rPr>
          <w:sz w:val="26"/>
          <w:szCs w:val="26"/>
          <w:u w:val="single"/>
        </w:rPr>
      </w:pPr>
      <w:r w:rsidRPr="003970A0">
        <w:rPr>
          <w:sz w:val="26"/>
          <w:szCs w:val="26"/>
          <w:u w:val="single"/>
        </w:rPr>
        <w:t>Источник информации:</w:t>
      </w:r>
    </w:p>
    <w:p w14:paraId="1CC4CC17" w14:textId="77777777" w:rsidR="00831D20" w:rsidRPr="003970A0" w:rsidRDefault="00831D20" w:rsidP="00831D20">
      <w:pPr>
        <w:ind w:firstLine="709"/>
        <w:jc w:val="both"/>
        <w:rPr>
          <w:sz w:val="26"/>
          <w:szCs w:val="26"/>
        </w:rPr>
      </w:pPr>
      <w:r w:rsidRPr="003970A0">
        <w:rPr>
          <w:sz w:val="26"/>
          <w:szCs w:val="26"/>
        </w:rPr>
        <w:t>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44D65CBB" w14:textId="77777777" w:rsidR="00831D20" w:rsidRPr="003970A0" w:rsidRDefault="00831D20" w:rsidP="00831D20">
      <w:pPr>
        <w:ind w:firstLine="709"/>
        <w:jc w:val="both"/>
        <w:rPr>
          <w:sz w:val="26"/>
          <w:szCs w:val="26"/>
        </w:rPr>
      </w:pPr>
      <w:r w:rsidRPr="003970A0">
        <w:rPr>
          <w:sz w:val="26"/>
          <w:szCs w:val="26"/>
        </w:rPr>
        <w:t>Перечень категорий документов:</w:t>
      </w:r>
    </w:p>
    <w:p w14:paraId="6EB04B9F" w14:textId="77777777" w:rsidR="00831D20" w:rsidRPr="003970A0" w:rsidRDefault="00831D20" w:rsidP="00831D20">
      <w:pPr>
        <w:ind w:firstLine="709"/>
        <w:jc w:val="both"/>
        <w:rPr>
          <w:sz w:val="26"/>
          <w:szCs w:val="26"/>
        </w:rPr>
      </w:pPr>
      <w:r w:rsidRPr="003970A0">
        <w:rPr>
          <w:sz w:val="26"/>
          <w:szCs w:val="26"/>
        </w:rPr>
        <w:t>служебная переписка внутри органов местного самоуправления, органов местного самоуправления с Правительством ВО;</w:t>
      </w:r>
    </w:p>
    <w:p w14:paraId="7C51FCDB" w14:textId="77777777" w:rsidR="00831D20" w:rsidRPr="003970A0" w:rsidRDefault="00831D20" w:rsidP="00831D20">
      <w:pPr>
        <w:ind w:firstLine="709"/>
        <w:jc w:val="both"/>
        <w:rPr>
          <w:sz w:val="26"/>
          <w:szCs w:val="26"/>
        </w:rPr>
      </w:pPr>
      <w:r w:rsidRPr="003970A0">
        <w:rPr>
          <w:sz w:val="26"/>
          <w:szCs w:val="26"/>
        </w:rPr>
        <w:t>внутренние документы органов местного самоуправления;</w:t>
      </w:r>
    </w:p>
    <w:p w14:paraId="705E658D" w14:textId="77777777" w:rsidR="00831D20" w:rsidRPr="003970A0" w:rsidRDefault="00831D20" w:rsidP="00831D20">
      <w:pPr>
        <w:ind w:firstLine="709"/>
        <w:jc w:val="both"/>
        <w:rPr>
          <w:sz w:val="26"/>
          <w:szCs w:val="26"/>
        </w:rPr>
      </w:pPr>
      <w:r w:rsidRPr="003970A0">
        <w:rPr>
          <w:sz w:val="26"/>
          <w:szCs w:val="26"/>
        </w:rPr>
        <w:t>МПА, договоры и соглашения органов местного самоуправления (их согласование);</w:t>
      </w:r>
    </w:p>
    <w:p w14:paraId="706AC622" w14:textId="77777777" w:rsidR="00831D20" w:rsidRPr="003970A0" w:rsidRDefault="00831D20" w:rsidP="00831D20">
      <w:pPr>
        <w:ind w:firstLine="709"/>
        <w:jc w:val="both"/>
        <w:rPr>
          <w:sz w:val="26"/>
          <w:szCs w:val="26"/>
        </w:rPr>
      </w:pPr>
      <w:r w:rsidRPr="003970A0">
        <w:rPr>
          <w:sz w:val="26"/>
          <w:szCs w:val="26"/>
        </w:rPr>
        <w:t>планы работ органов местного самоуправления и отчетность по ним;</w:t>
      </w:r>
    </w:p>
    <w:p w14:paraId="4B40068E" w14:textId="77777777" w:rsidR="00831D20" w:rsidRPr="003970A0" w:rsidRDefault="00831D20" w:rsidP="00831D20">
      <w:pPr>
        <w:ind w:firstLine="709"/>
        <w:jc w:val="both"/>
        <w:rPr>
          <w:sz w:val="26"/>
          <w:szCs w:val="26"/>
        </w:rPr>
      </w:pPr>
      <w:r w:rsidRPr="003970A0">
        <w:rPr>
          <w:sz w:val="26"/>
          <w:szCs w:val="26"/>
        </w:rPr>
        <w:t>обращения граждан;</w:t>
      </w:r>
    </w:p>
    <w:p w14:paraId="72484754" w14:textId="77777777" w:rsidR="00831D20" w:rsidRPr="003970A0" w:rsidRDefault="00831D20" w:rsidP="00831D20">
      <w:pPr>
        <w:ind w:firstLine="709"/>
        <w:jc w:val="both"/>
        <w:rPr>
          <w:sz w:val="26"/>
          <w:szCs w:val="26"/>
        </w:rPr>
      </w:pPr>
      <w:r w:rsidRPr="003970A0">
        <w:rPr>
          <w:sz w:val="26"/>
          <w:szCs w:val="26"/>
        </w:rPr>
        <w:t>материалы к совещаниям и протоколы по результатам совещаний;</w:t>
      </w:r>
    </w:p>
    <w:p w14:paraId="59E5683C" w14:textId="77777777" w:rsidR="00831D20" w:rsidRPr="003970A0" w:rsidRDefault="00831D20" w:rsidP="00831D20">
      <w:pPr>
        <w:ind w:firstLine="709"/>
        <w:jc w:val="both"/>
        <w:rPr>
          <w:sz w:val="26"/>
          <w:szCs w:val="26"/>
        </w:rPr>
      </w:pPr>
      <w:r w:rsidRPr="003970A0">
        <w:rPr>
          <w:sz w:val="26"/>
          <w:szCs w:val="26"/>
        </w:rPr>
        <w:t>финансовые документы;</w:t>
      </w:r>
    </w:p>
    <w:p w14:paraId="50DCB66A" w14:textId="77777777" w:rsidR="00831D20" w:rsidRPr="003970A0" w:rsidRDefault="00831D20" w:rsidP="00831D20">
      <w:pPr>
        <w:ind w:firstLine="709"/>
        <w:jc w:val="both"/>
        <w:rPr>
          <w:sz w:val="26"/>
          <w:szCs w:val="26"/>
        </w:rPr>
      </w:pPr>
      <w:r w:rsidRPr="003970A0">
        <w:rPr>
          <w:sz w:val="26"/>
          <w:szCs w:val="26"/>
        </w:rPr>
        <w:t>кадровые документы;</w:t>
      </w:r>
    </w:p>
    <w:p w14:paraId="3E4EDA92" w14:textId="77777777" w:rsidR="00831D20" w:rsidRPr="003970A0" w:rsidRDefault="00831D20" w:rsidP="00831D20">
      <w:pPr>
        <w:ind w:firstLine="709"/>
        <w:jc w:val="both"/>
        <w:rPr>
          <w:sz w:val="26"/>
          <w:szCs w:val="26"/>
        </w:rPr>
      </w:pPr>
      <w:r w:rsidRPr="003970A0">
        <w:rPr>
          <w:sz w:val="26"/>
          <w:szCs w:val="26"/>
        </w:rPr>
        <w:t>служебная переписка с Городской Думой;</w:t>
      </w:r>
    </w:p>
    <w:p w14:paraId="7223F99D" w14:textId="77777777" w:rsidR="00831D20" w:rsidRPr="003970A0" w:rsidRDefault="00831D20" w:rsidP="00831D20">
      <w:pPr>
        <w:ind w:firstLine="709"/>
        <w:jc w:val="both"/>
        <w:rPr>
          <w:sz w:val="26"/>
          <w:szCs w:val="26"/>
        </w:rPr>
      </w:pPr>
      <w:r w:rsidRPr="003970A0">
        <w:rPr>
          <w:sz w:val="26"/>
          <w:szCs w:val="26"/>
        </w:rPr>
        <w:t>служебная переписка с Контрольно-счетной палатой;</w:t>
      </w:r>
    </w:p>
    <w:p w14:paraId="692BEF6C" w14:textId="77777777" w:rsidR="00831D20" w:rsidRPr="003970A0" w:rsidRDefault="00831D20" w:rsidP="00831D20">
      <w:pPr>
        <w:ind w:firstLine="709"/>
        <w:jc w:val="both"/>
        <w:rPr>
          <w:sz w:val="26"/>
          <w:szCs w:val="26"/>
        </w:rPr>
      </w:pPr>
      <w:r w:rsidRPr="003970A0">
        <w:rPr>
          <w:sz w:val="26"/>
          <w:szCs w:val="26"/>
        </w:rPr>
        <w:t>служебная переписка со сторонними организациями.</w:t>
      </w:r>
    </w:p>
    <w:p w14:paraId="558CF7F2" w14:textId="77777777" w:rsidR="00831D20" w:rsidRPr="003970A0" w:rsidRDefault="00831D20" w:rsidP="00831D20">
      <w:pPr>
        <w:ind w:firstLine="709"/>
        <w:jc w:val="both"/>
        <w:rPr>
          <w:sz w:val="26"/>
          <w:szCs w:val="26"/>
        </w:rPr>
      </w:pPr>
      <w:r w:rsidRPr="003970A0">
        <w:rPr>
          <w:sz w:val="26"/>
          <w:szCs w:val="26"/>
          <w:u w:val="single"/>
        </w:rPr>
        <w:t>Расчет показателя</w:t>
      </w:r>
      <w:r w:rsidRPr="003970A0">
        <w:rPr>
          <w:sz w:val="26"/>
          <w:szCs w:val="26"/>
        </w:rPr>
        <w:t>:</w:t>
      </w:r>
    </w:p>
    <w:p w14:paraId="1C10E678" w14:textId="77777777" w:rsidR="00831D20" w:rsidRPr="003970A0" w:rsidRDefault="00831D20" w:rsidP="00831D20">
      <w:pPr>
        <w:ind w:firstLine="567"/>
        <w:jc w:val="both"/>
        <w:rPr>
          <w:sz w:val="26"/>
          <w:szCs w:val="26"/>
        </w:rPr>
      </w:pPr>
    </w:p>
    <w:p w14:paraId="4F663E1E" w14:textId="77777777" w:rsidR="00831D20" w:rsidRPr="003970A0" w:rsidRDefault="00831D20" w:rsidP="00831D20">
      <w:pPr>
        <w:autoSpaceDE w:val="0"/>
        <w:autoSpaceDN w:val="0"/>
        <w:adjustRightInd w:val="0"/>
        <w:jc w:val="center"/>
        <w:rPr>
          <w:sz w:val="26"/>
          <w:szCs w:val="26"/>
        </w:rPr>
      </w:pPr>
      <m:oMath>
        <m:r>
          <m:rPr>
            <m:sty m:val="p"/>
          </m:rPr>
          <w:rPr>
            <w:rFonts w:ascii="Cambria Math" w:hAnsi="Cambria Math" w:cs="Courier New"/>
            <w:sz w:val="26"/>
            <w:szCs w:val="26"/>
          </w:rPr>
          <m:t>Д</m:t>
        </m:r>
        <m:r>
          <m:rPr>
            <m:sty m:val="p"/>
          </m:rPr>
          <w:rPr>
            <w:rFonts w:ascii="Cambria Math" w:hAnsi="Cambria Math" w:cs="Courier New"/>
            <w:sz w:val="26"/>
            <w:szCs w:val="26"/>
            <w:vertAlign w:val="subscript"/>
          </w:rPr>
          <m:t>эдок</m:t>
        </m:r>
        <m:r>
          <m:rPr>
            <m:sty m:val="p"/>
          </m:rPr>
          <w:rPr>
            <w:rFonts w:ascii="Cambria Math" w:hAnsi="Cambria Math"/>
            <w:sz w:val="26"/>
            <w:szCs w:val="26"/>
          </w:rPr>
          <m:t>=</m:t>
        </m:r>
        <m:nary>
          <m:naryPr>
            <m:chr m:val="∑"/>
            <m:limLoc m:val="undOvr"/>
            <m:subHide m:val="1"/>
            <m:supHide m:val="1"/>
            <m:ctrlPr>
              <w:rPr>
                <w:rFonts w:ascii="Cambria Math" w:hAnsi="Cambria Math"/>
                <w:i/>
                <w:sz w:val="26"/>
                <w:szCs w:val="26"/>
                <w:lang w:val="en-US"/>
              </w:rPr>
            </m:ctrlPr>
          </m:naryPr>
          <m:sub/>
          <m:sup/>
          <m:e>
            <m:r>
              <w:rPr>
                <w:rFonts w:ascii="Cambria Math" w:hAnsi="Cambria Math"/>
                <w:sz w:val="26"/>
                <w:szCs w:val="26"/>
              </w:rPr>
              <m:t>П</m:t>
            </m:r>
            <m:r>
              <w:rPr>
                <w:rFonts w:ascii="Cambria Math" w:hAnsi="Cambria Math"/>
                <w:sz w:val="26"/>
                <w:szCs w:val="26"/>
                <w:lang w:val="en-US"/>
              </w:rPr>
              <m:t>i</m:t>
            </m:r>
            <m:r>
              <w:rPr>
                <w:rFonts w:ascii="Cambria Math" w:hAnsi="Cambria Math"/>
                <w:sz w:val="26"/>
                <w:szCs w:val="26"/>
              </w:rPr>
              <m:t>*100%,</m:t>
            </m:r>
          </m:e>
        </m:nary>
      </m:oMath>
      <w:r w:rsidRPr="003970A0">
        <w:rPr>
          <w:sz w:val="26"/>
          <w:szCs w:val="26"/>
        </w:rPr>
        <w:t xml:space="preserve">  где</w:t>
      </w:r>
    </w:p>
    <w:p w14:paraId="2069EB67" w14:textId="77777777" w:rsidR="00831D20" w:rsidRPr="003970A0" w:rsidRDefault="00831D20" w:rsidP="00831D20">
      <w:pPr>
        <w:ind w:firstLine="567"/>
        <w:jc w:val="both"/>
        <w:rPr>
          <w:sz w:val="26"/>
          <w:szCs w:val="26"/>
        </w:rPr>
      </w:pPr>
    </w:p>
    <w:p w14:paraId="1A78947B" w14:textId="77777777" w:rsidR="00831D20" w:rsidRPr="003970A0" w:rsidRDefault="00831D20" w:rsidP="00831D20">
      <w:pPr>
        <w:autoSpaceDE w:val="0"/>
        <w:autoSpaceDN w:val="0"/>
        <w:adjustRightInd w:val="0"/>
        <w:jc w:val="both"/>
        <w:rPr>
          <w:spacing w:val="-6"/>
          <w:sz w:val="26"/>
          <w:szCs w:val="26"/>
        </w:rPr>
      </w:pPr>
      <w:r w:rsidRPr="003970A0">
        <w:rPr>
          <w:rFonts w:ascii="13" w:hAnsi="13" w:cs="Courier New"/>
          <w:sz w:val="26"/>
          <w:szCs w:val="26"/>
        </w:rPr>
        <w:t>Д</w:t>
      </w:r>
      <w:r w:rsidRPr="003970A0">
        <w:rPr>
          <w:rFonts w:ascii="13" w:hAnsi="13" w:cs="Courier New"/>
          <w:sz w:val="26"/>
          <w:szCs w:val="26"/>
          <w:vertAlign w:val="subscript"/>
        </w:rPr>
        <w:t>эдок</w:t>
      </w:r>
      <w:r w:rsidRPr="003970A0">
        <w:rPr>
          <w:spacing w:val="-6"/>
          <w:sz w:val="26"/>
          <w:szCs w:val="26"/>
        </w:rPr>
        <w:tab/>
        <w:t xml:space="preserve">- </w:t>
      </w:r>
      <w:r w:rsidRPr="003970A0">
        <w:rPr>
          <w:sz w:val="26"/>
          <w:szCs w:val="26"/>
        </w:rPr>
        <w:t>доля электронного документооборота в органах местного самоуправления</w:t>
      </w:r>
      <w:r w:rsidRPr="003970A0">
        <w:rPr>
          <w:spacing w:val="-6"/>
          <w:sz w:val="26"/>
          <w:szCs w:val="26"/>
        </w:rPr>
        <w:t>;</w:t>
      </w:r>
    </w:p>
    <w:p w14:paraId="1EE4DFCB" w14:textId="77777777" w:rsidR="00831D20" w:rsidRPr="003970A0" w:rsidRDefault="00831D20" w:rsidP="00831D20">
      <w:pPr>
        <w:autoSpaceDE w:val="0"/>
        <w:autoSpaceDN w:val="0"/>
        <w:adjustRightInd w:val="0"/>
        <w:jc w:val="both"/>
        <w:rPr>
          <w:sz w:val="26"/>
          <w:szCs w:val="26"/>
        </w:rPr>
      </w:pPr>
      <w:r w:rsidRPr="003970A0">
        <w:rPr>
          <w:sz w:val="26"/>
          <w:szCs w:val="26"/>
        </w:rPr>
        <w:t>П</w:t>
      </w:r>
      <w:r w:rsidRPr="003970A0">
        <w:rPr>
          <w:sz w:val="26"/>
          <w:szCs w:val="26"/>
          <w:vertAlign w:val="subscript"/>
          <w:lang w:val="en-US"/>
        </w:rPr>
        <w:t>i</w:t>
      </w:r>
      <w:r w:rsidRPr="003970A0">
        <w:rPr>
          <w:sz w:val="26"/>
          <w:szCs w:val="26"/>
        </w:rPr>
        <w:tab/>
        <w:t>- объем документов в i-ой категории, участвующей в электронном документообороте мэрии.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32"/>
      </w:tblGrid>
      <w:tr w:rsidR="00831D20" w:rsidRPr="003970A0" w14:paraId="700732E1" w14:textId="77777777" w:rsidTr="00B17F10">
        <w:tc>
          <w:tcPr>
            <w:tcW w:w="675" w:type="dxa"/>
            <w:shd w:val="clear" w:color="auto" w:fill="auto"/>
            <w:vAlign w:val="center"/>
          </w:tcPr>
          <w:p w14:paraId="4D6A2F8F" w14:textId="77777777" w:rsidR="00831D20" w:rsidRPr="003970A0" w:rsidRDefault="00831D20" w:rsidP="00B17F10">
            <w:pPr>
              <w:autoSpaceDE w:val="0"/>
              <w:autoSpaceDN w:val="0"/>
              <w:adjustRightInd w:val="0"/>
              <w:jc w:val="both"/>
            </w:pPr>
            <m:oMathPara>
              <m:oMath>
                <m:r>
                  <m:rPr>
                    <m:sty m:val="p"/>
                  </m:rPr>
                  <w:rPr>
                    <w:rFonts w:ascii="Cambria Math" w:hAnsi="Cambria Math"/>
                  </w:rPr>
                  <m:t>П</m:t>
                </m:r>
                <m:r>
                  <w:rPr>
                    <w:rFonts w:ascii="Cambria Math" w:hAnsi="Cambria Math"/>
                  </w:rPr>
                  <m:t>i</m:t>
                </m:r>
              </m:oMath>
            </m:oMathPara>
          </w:p>
        </w:tc>
        <w:tc>
          <w:tcPr>
            <w:tcW w:w="6663" w:type="dxa"/>
            <w:shd w:val="clear" w:color="auto" w:fill="auto"/>
            <w:vAlign w:val="center"/>
          </w:tcPr>
          <w:p w14:paraId="7DAF5F5B" w14:textId="77777777" w:rsidR="00831D20" w:rsidRPr="003970A0" w:rsidRDefault="00831D20" w:rsidP="00B17F10">
            <w:pPr>
              <w:autoSpaceDE w:val="0"/>
              <w:autoSpaceDN w:val="0"/>
              <w:adjustRightInd w:val="0"/>
              <w:jc w:val="center"/>
            </w:pPr>
            <w:r w:rsidRPr="003970A0">
              <w:t>Наименование категории</w:t>
            </w:r>
          </w:p>
        </w:tc>
        <w:tc>
          <w:tcPr>
            <w:tcW w:w="2232" w:type="dxa"/>
            <w:shd w:val="clear" w:color="auto" w:fill="auto"/>
            <w:vAlign w:val="center"/>
          </w:tcPr>
          <w:p w14:paraId="4BEA212A" w14:textId="77777777" w:rsidR="00831D20" w:rsidRPr="003970A0" w:rsidRDefault="00831D20" w:rsidP="00B17F10">
            <w:pPr>
              <w:autoSpaceDE w:val="0"/>
              <w:autoSpaceDN w:val="0"/>
              <w:adjustRightInd w:val="0"/>
              <w:jc w:val="center"/>
            </w:pPr>
            <w:r w:rsidRPr="003970A0">
              <w:t>Объем документов в категории</w:t>
            </w:r>
          </w:p>
        </w:tc>
      </w:tr>
      <w:tr w:rsidR="00831D20" w:rsidRPr="003970A0" w14:paraId="45C87AB2" w14:textId="77777777" w:rsidTr="00B17F10">
        <w:tc>
          <w:tcPr>
            <w:tcW w:w="675" w:type="dxa"/>
            <w:shd w:val="clear" w:color="auto" w:fill="auto"/>
          </w:tcPr>
          <w:p w14:paraId="5F37CDC9" w14:textId="77777777" w:rsidR="00831D20" w:rsidRPr="003970A0" w:rsidRDefault="00831D20" w:rsidP="00B17F10">
            <w:pPr>
              <w:autoSpaceDE w:val="0"/>
              <w:autoSpaceDN w:val="0"/>
              <w:adjustRightInd w:val="0"/>
              <w:jc w:val="center"/>
            </w:pPr>
            <w:r w:rsidRPr="003970A0">
              <w:lastRenderedPageBreak/>
              <w:t>П1</w:t>
            </w:r>
          </w:p>
        </w:tc>
        <w:tc>
          <w:tcPr>
            <w:tcW w:w="6663" w:type="dxa"/>
            <w:shd w:val="clear" w:color="auto" w:fill="auto"/>
          </w:tcPr>
          <w:p w14:paraId="7ADE6F28" w14:textId="77777777" w:rsidR="00831D20" w:rsidRPr="003970A0" w:rsidRDefault="00831D20" w:rsidP="00B17F10">
            <w:pPr>
              <w:autoSpaceDE w:val="0"/>
              <w:autoSpaceDN w:val="0"/>
              <w:adjustRightInd w:val="0"/>
              <w:jc w:val="both"/>
            </w:pPr>
            <w:r w:rsidRPr="003970A0">
              <w:t>Служебная переписка внутри органов местного самоуправления, органов местного самоуправления с Правительством ВО</w:t>
            </w:r>
          </w:p>
        </w:tc>
        <w:tc>
          <w:tcPr>
            <w:tcW w:w="2232" w:type="dxa"/>
            <w:shd w:val="clear" w:color="auto" w:fill="auto"/>
            <w:vAlign w:val="center"/>
          </w:tcPr>
          <w:p w14:paraId="425B5B40" w14:textId="77777777" w:rsidR="00831D20" w:rsidRPr="003970A0" w:rsidRDefault="00831D20" w:rsidP="00B17F10">
            <w:pPr>
              <w:autoSpaceDE w:val="0"/>
              <w:autoSpaceDN w:val="0"/>
              <w:adjustRightInd w:val="0"/>
              <w:jc w:val="center"/>
            </w:pPr>
            <w:r w:rsidRPr="003970A0">
              <w:t>45%</w:t>
            </w:r>
          </w:p>
        </w:tc>
      </w:tr>
      <w:tr w:rsidR="00831D20" w:rsidRPr="003970A0" w14:paraId="1DB18FE9" w14:textId="77777777" w:rsidTr="00B17F10">
        <w:tc>
          <w:tcPr>
            <w:tcW w:w="675" w:type="dxa"/>
            <w:shd w:val="clear" w:color="auto" w:fill="auto"/>
          </w:tcPr>
          <w:p w14:paraId="3717CD57" w14:textId="77777777" w:rsidR="00831D20" w:rsidRPr="003970A0" w:rsidRDefault="00831D20" w:rsidP="00B17F10">
            <w:pPr>
              <w:autoSpaceDE w:val="0"/>
              <w:autoSpaceDN w:val="0"/>
              <w:adjustRightInd w:val="0"/>
              <w:jc w:val="center"/>
            </w:pPr>
            <w:r w:rsidRPr="003970A0">
              <w:t>П2</w:t>
            </w:r>
          </w:p>
        </w:tc>
        <w:tc>
          <w:tcPr>
            <w:tcW w:w="6663" w:type="dxa"/>
            <w:shd w:val="clear" w:color="auto" w:fill="auto"/>
          </w:tcPr>
          <w:p w14:paraId="272D51CE" w14:textId="77777777" w:rsidR="00831D20" w:rsidRPr="003970A0" w:rsidRDefault="00831D20" w:rsidP="00B17F10">
            <w:pPr>
              <w:autoSpaceDE w:val="0"/>
              <w:autoSpaceDN w:val="0"/>
              <w:adjustRightInd w:val="0"/>
              <w:jc w:val="both"/>
            </w:pPr>
            <w:r w:rsidRPr="003970A0">
              <w:t>Внутренние документы органов местного самоуправления</w:t>
            </w:r>
          </w:p>
        </w:tc>
        <w:tc>
          <w:tcPr>
            <w:tcW w:w="2232" w:type="dxa"/>
            <w:shd w:val="clear" w:color="auto" w:fill="auto"/>
            <w:vAlign w:val="center"/>
          </w:tcPr>
          <w:p w14:paraId="10A82574" w14:textId="77777777" w:rsidR="00831D20" w:rsidRPr="003970A0" w:rsidRDefault="00831D20" w:rsidP="00B17F10">
            <w:pPr>
              <w:autoSpaceDE w:val="0"/>
              <w:autoSpaceDN w:val="0"/>
              <w:adjustRightInd w:val="0"/>
              <w:jc w:val="center"/>
            </w:pPr>
            <w:r w:rsidRPr="003970A0">
              <w:t>10%</w:t>
            </w:r>
          </w:p>
        </w:tc>
      </w:tr>
      <w:tr w:rsidR="00831D20" w:rsidRPr="003970A0" w14:paraId="74151971" w14:textId="77777777" w:rsidTr="00B17F10">
        <w:tc>
          <w:tcPr>
            <w:tcW w:w="675" w:type="dxa"/>
            <w:shd w:val="clear" w:color="auto" w:fill="auto"/>
          </w:tcPr>
          <w:p w14:paraId="3FEA9D09" w14:textId="77777777" w:rsidR="00831D20" w:rsidRPr="003970A0" w:rsidRDefault="00831D20" w:rsidP="00B17F10">
            <w:pPr>
              <w:autoSpaceDE w:val="0"/>
              <w:autoSpaceDN w:val="0"/>
              <w:adjustRightInd w:val="0"/>
              <w:jc w:val="center"/>
            </w:pPr>
            <w:r w:rsidRPr="003970A0">
              <w:t>П3</w:t>
            </w:r>
          </w:p>
        </w:tc>
        <w:tc>
          <w:tcPr>
            <w:tcW w:w="6663" w:type="dxa"/>
            <w:shd w:val="clear" w:color="auto" w:fill="auto"/>
          </w:tcPr>
          <w:p w14:paraId="26972F5F" w14:textId="77777777" w:rsidR="00831D20" w:rsidRPr="003970A0" w:rsidRDefault="00831D20" w:rsidP="00B17F10">
            <w:pPr>
              <w:autoSpaceDE w:val="0"/>
              <w:autoSpaceDN w:val="0"/>
              <w:adjustRightInd w:val="0"/>
              <w:jc w:val="both"/>
            </w:pPr>
            <w:r w:rsidRPr="003970A0">
              <w:t>МПА, договоры и соглашения органов местного самоуправления (их согласование)</w:t>
            </w:r>
          </w:p>
        </w:tc>
        <w:tc>
          <w:tcPr>
            <w:tcW w:w="2232" w:type="dxa"/>
            <w:shd w:val="clear" w:color="auto" w:fill="auto"/>
            <w:vAlign w:val="center"/>
          </w:tcPr>
          <w:p w14:paraId="110125D5" w14:textId="77777777" w:rsidR="00831D20" w:rsidRPr="003970A0" w:rsidRDefault="00831D20" w:rsidP="00B17F10">
            <w:pPr>
              <w:autoSpaceDE w:val="0"/>
              <w:autoSpaceDN w:val="0"/>
              <w:adjustRightInd w:val="0"/>
              <w:jc w:val="center"/>
            </w:pPr>
            <w:r w:rsidRPr="003970A0">
              <w:t>15%</w:t>
            </w:r>
          </w:p>
        </w:tc>
      </w:tr>
      <w:tr w:rsidR="00831D20" w:rsidRPr="003970A0" w14:paraId="7CBFE080" w14:textId="77777777" w:rsidTr="00B17F10">
        <w:tc>
          <w:tcPr>
            <w:tcW w:w="675" w:type="dxa"/>
            <w:shd w:val="clear" w:color="auto" w:fill="auto"/>
          </w:tcPr>
          <w:p w14:paraId="687E05AD" w14:textId="77777777" w:rsidR="00831D20" w:rsidRPr="003970A0" w:rsidRDefault="00831D20" w:rsidP="00B17F10">
            <w:pPr>
              <w:autoSpaceDE w:val="0"/>
              <w:autoSpaceDN w:val="0"/>
              <w:adjustRightInd w:val="0"/>
              <w:jc w:val="center"/>
            </w:pPr>
            <w:r w:rsidRPr="003970A0">
              <w:t>П4</w:t>
            </w:r>
          </w:p>
        </w:tc>
        <w:tc>
          <w:tcPr>
            <w:tcW w:w="6663" w:type="dxa"/>
            <w:shd w:val="clear" w:color="auto" w:fill="auto"/>
          </w:tcPr>
          <w:p w14:paraId="45ACA0FA" w14:textId="77777777" w:rsidR="00831D20" w:rsidRPr="003970A0" w:rsidRDefault="00831D20" w:rsidP="00B17F10">
            <w:pPr>
              <w:autoSpaceDE w:val="0"/>
              <w:autoSpaceDN w:val="0"/>
              <w:adjustRightInd w:val="0"/>
              <w:jc w:val="both"/>
            </w:pPr>
            <w:r w:rsidRPr="003970A0">
              <w:t>Планы работ ОМСУ и отчетность по ним</w:t>
            </w:r>
          </w:p>
        </w:tc>
        <w:tc>
          <w:tcPr>
            <w:tcW w:w="2232" w:type="dxa"/>
            <w:shd w:val="clear" w:color="auto" w:fill="auto"/>
            <w:vAlign w:val="center"/>
          </w:tcPr>
          <w:p w14:paraId="0AA87C94" w14:textId="77777777" w:rsidR="00831D20" w:rsidRPr="003970A0" w:rsidRDefault="00831D20" w:rsidP="00B17F10">
            <w:pPr>
              <w:autoSpaceDE w:val="0"/>
              <w:autoSpaceDN w:val="0"/>
              <w:adjustRightInd w:val="0"/>
              <w:jc w:val="center"/>
            </w:pPr>
            <w:r w:rsidRPr="003970A0">
              <w:t>1%</w:t>
            </w:r>
          </w:p>
        </w:tc>
      </w:tr>
      <w:tr w:rsidR="00831D20" w:rsidRPr="003970A0" w14:paraId="6169EBBC" w14:textId="77777777" w:rsidTr="00B17F10">
        <w:tc>
          <w:tcPr>
            <w:tcW w:w="675" w:type="dxa"/>
            <w:shd w:val="clear" w:color="auto" w:fill="auto"/>
          </w:tcPr>
          <w:p w14:paraId="68148B2E" w14:textId="77777777" w:rsidR="00831D20" w:rsidRPr="003970A0" w:rsidRDefault="00831D20" w:rsidP="00B17F10">
            <w:pPr>
              <w:autoSpaceDE w:val="0"/>
              <w:autoSpaceDN w:val="0"/>
              <w:adjustRightInd w:val="0"/>
              <w:jc w:val="center"/>
            </w:pPr>
            <w:r w:rsidRPr="003970A0">
              <w:t>П5</w:t>
            </w:r>
          </w:p>
        </w:tc>
        <w:tc>
          <w:tcPr>
            <w:tcW w:w="6663" w:type="dxa"/>
            <w:shd w:val="clear" w:color="auto" w:fill="auto"/>
          </w:tcPr>
          <w:p w14:paraId="772C4723" w14:textId="77777777" w:rsidR="00831D20" w:rsidRPr="003970A0" w:rsidRDefault="00831D20" w:rsidP="00B17F10">
            <w:pPr>
              <w:autoSpaceDE w:val="0"/>
              <w:autoSpaceDN w:val="0"/>
              <w:adjustRightInd w:val="0"/>
              <w:jc w:val="both"/>
            </w:pPr>
            <w:r w:rsidRPr="003970A0">
              <w:t>Обращения граждан</w:t>
            </w:r>
          </w:p>
        </w:tc>
        <w:tc>
          <w:tcPr>
            <w:tcW w:w="2232" w:type="dxa"/>
            <w:shd w:val="clear" w:color="auto" w:fill="auto"/>
            <w:vAlign w:val="center"/>
          </w:tcPr>
          <w:p w14:paraId="78B20B56" w14:textId="77777777" w:rsidR="00831D20" w:rsidRPr="003970A0" w:rsidRDefault="00831D20" w:rsidP="00B17F10">
            <w:pPr>
              <w:autoSpaceDE w:val="0"/>
              <w:autoSpaceDN w:val="0"/>
              <w:adjustRightInd w:val="0"/>
              <w:jc w:val="center"/>
            </w:pPr>
            <w:r w:rsidRPr="003970A0">
              <w:t>7%</w:t>
            </w:r>
          </w:p>
        </w:tc>
      </w:tr>
      <w:tr w:rsidR="00831D20" w:rsidRPr="003970A0" w14:paraId="3256ADBA" w14:textId="77777777" w:rsidTr="00B17F10">
        <w:tc>
          <w:tcPr>
            <w:tcW w:w="675" w:type="dxa"/>
            <w:shd w:val="clear" w:color="auto" w:fill="auto"/>
          </w:tcPr>
          <w:p w14:paraId="37857120" w14:textId="77777777" w:rsidR="00831D20" w:rsidRPr="003970A0" w:rsidRDefault="00831D20" w:rsidP="00B17F10">
            <w:pPr>
              <w:autoSpaceDE w:val="0"/>
              <w:autoSpaceDN w:val="0"/>
              <w:adjustRightInd w:val="0"/>
              <w:jc w:val="center"/>
            </w:pPr>
            <w:r w:rsidRPr="003970A0">
              <w:t>П6</w:t>
            </w:r>
          </w:p>
        </w:tc>
        <w:tc>
          <w:tcPr>
            <w:tcW w:w="6663" w:type="dxa"/>
            <w:shd w:val="clear" w:color="auto" w:fill="auto"/>
          </w:tcPr>
          <w:p w14:paraId="1551ACB3" w14:textId="77777777" w:rsidR="00831D20" w:rsidRPr="003970A0" w:rsidRDefault="00831D20" w:rsidP="00B17F10">
            <w:pPr>
              <w:autoSpaceDE w:val="0"/>
              <w:autoSpaceDN w:val="0"/>
              <w:adjustRightInd w:val="0"/>
              <w:jc w:val="both"/>
            </w:pPr>
            <w:r w:rsidRPr="003970A0">
              <w:t>Материалы к совещаниям и протоколы по результатам совещаний</w:t>
            </w:r>
          </w:p>
        </w:tc>
        <w:tc>
          <w:tcPr>
            <w:tcW w:w="2232" w:type="dxa"/>
            <w:shd w:val="clear" w:color="auto" w:fill="auto"/>
            <w:vAlign w:val="center"/>
          </w:tcPr>
          <w:p w14:paraId="795AFADB" w14:textId="77777777" w:rsidR="00831D20" w:rsidRPr="003970A0" w:rsidRDefault="00831D20" w:rsidP="00B17F10">
            <w:pPr>
              <w:autoSpaceDE w:val="0"/>
              <w:autoSpaceDN w:val="0"/>
              <w:adjustRightInd w:val="0"/>
              <w:jc w:val="center"/>
            </w:pPr>
            <w:r w:rsidRPr="003970A0">
              <w:t>2%</w:t>
            </w:r>
          </w:p>
        </w:tc>
      </w:tr>
      <w:tr w:rsidR="00831D20" w:rsidRPr="003970A0" w14:paraId="286359FA" w14:textId="77777777" w:rsidTr="00B17F10">
        <w:tc>
          <w:tcPr>
            <w:tcW w:w="675" w:type="dxa"/>
            <w:shd w:val="clear" w:color="auto" w:fill="auto"/>
          </w:tcPr>
          <w:p w14:paraId="42539050" w14:textId="77777777" w:rsidR="00831D20" w:rsidRPr="003970A0" w:rsidRDefault="00831D20" w:rsidP="00B17F10">
            <w:pPr>
              <w:autoSpaceDE w:val="0"/>
              <w:autoSpaceDN w:val="0"/>
              <w:adjustRightInd w:val="0"/>
              <w:jc w:val="center"/>
            </w:pPr>
            <w:r w:rsidRPr="003970A0">
              <w:t>П7</w:t>
            </w:r>
          </w:p>
        </w:tc>
        <w:tc>
          <w:tcPr>
            <w:tcW w:w="6663" w:type="dxa"/>
            <w:shd w:val="clear" w:color="auto" w:fill="auto"/>
          </w:tcPr>
          <w:p w14:paraId="1AD41B71" w14:textId="77777777" w:rsidR="00831D20" w:rsidRPr="003970A0" w:rsidRDefault="00831D20" w:rsidP="00B17F10">
            <w:pPr>
              <w:autoSpaceDE w:val="0"/>
              <w:autoSpaceDN w:val="0"/>
              <w:adjustRightInd w:val="0"/>
              <w:jc w:val="both"/>
            </w:pPr>
            <w:r w:rsidRPr="003970A0">
              <w:t>Финансовые документы</w:t>
            </w:r>
          </w:p>
        </w:tc>
        <w:tc>
          <w:tcPr>
            <w:tcW w:w="2232" w:type="dxa"/>
            <w:vMerge w:val="restart"/>
            <w:shd w:val="clear" w:color="auto" w:fill="auto"/>
            <w:vAlign w:val="center"/>
          </w:tcPr>
          <w:p w14:paraId="562D7160" w14:textId="77777777" w:rsidR="00831D20" w:rsidRPr="003970A0" w:rsidRDefault="00831D20" w:rsidP="00B17F10">
            <w:pPr>
              <w:autoSpaceDE w:val="0"/>
              <w:autoSpaceDN w:val="0"/>
              <w:adjustRightInd w:val="0"/>
              <w:jc w:val="center"/>
            </w:pPr>
            <w:r w:rsidRPr="003970A0">
              <w:t>20%</w:t>
            </w:r>
          </w:p>
        </w:tc>
      </w:tr>
      <w:tr w:rsidR="00831D20" w:rsidRPr="003970A0" w14:paraId="64C2AD2C" w14:textId="77777777" w:rsidTr="00B17F10">
        <w:tc>
          <w:tcPr>
            <w:tcW w:w="675" w:type="dxa"/>
            <w:shd w:val="clear" w:color="auto" w:fill="auto"/>
          </w:tcPr>
          <w:p w14:paraId="067F8718" w14:textId="77777777" w:rsidR="00831D20" w:rsidRPr="003970A0" w:rsidRDefault="00831D20" w:rsidP="00B17F10">
            <w:pPr>
              <w:autoSpaceDE w:val="0"/>
              <w:autoSpaceDN w:val="0"/>
              <w:adjustRightInd w:val="0"/>
              <w:jc w:val="center"/>
            </w:pPr>
            <w:r w:rsidRPr="003970A0">
              <w:t>П8</w:t>
            </w:r>
          </w:p>
        </w:tc>
        <w:tc>
          <w:tcPr>
            <w:tcW w:w="6663" w:type="dxa"/>
            <w:shd w:val="clear" w:color="auto" w:fill="auto"/>
          </w:tcPr>
          <w:p w14:paraId="656E4AD4" w14:textId="77777777" w:rsidR="00831D20" w:rsidRPr="003970A0" w:rsidRDefault="00831D20" w:rsidP="00B17F10">
            <w:pPr>
              <w:autoSpaceDE w:val="0"/>
              <w:autoSpaceDN w:val="0"/>
              <w:adjustRightInd w:val="0"/>
              <w:jc w:val="both"/>
            </w:pPr>
            <w:r w:rsidRPr="003970A0">
              <w:t>Кадровые документы</w:t>
            </w:r>
          </w:p>
        </w:tc>
        <w:tc>
          <w:tcPr>
            <w:tcW w:w="2232" w:type="dxa"/>
            <w:vMerge/>
            <w:shd w:val="clear" w:color="auto" w:fill="auto"/>
          </w:tcPr>
          <w:p w14:paraId="5339A02C" w14:textId="77777777" w:rsidR="00831D20" w:rsidRPr="003970A0" w:rsidRDefault="00831D20" w:rsidP="00B17F10">
            <w:pPr>
              <w:autoSpaceDE w:val="0"/>
              <w:autoSpaceDN w:val="0"/>
              <w:adjustRightInd w:val="0"/>
              <w:jc w:val="both"/>
            </w:pPr>
          </w:p>
        </w:tc>
      </w:tr>
      <w:tr w:rsidR="00831D20" w:rsidRPr="003970A0" w14:paraId="0B0C52A6" w14:textId="77777777" w:rsidTr="00B17F10">
        <w:tc>
          <w:tcPr>
            <w:tcW w:w="675" w:type="dxa"/>
            <w:shd w:val="clear" w:color="auto" w:fill="auto"/>
          </w:tcPr>
          <w:p w14:paraId="1B7A4E1F" w14:textId="77777777" w:rsidR="00831D20" w:rsidRPr="003970A0" w:rsidRDefault="00831D20" w:rsidP="00B17F10">
            <w:pPr>
              <w:autoSpaceDE w:val="0"/>
              <w:autoSpaceDN w:val="0"/>
              <w:adjustRightInd w:val="0"/>
              <w:jc w:val="center"/>
            </w:pPr>
            <w:r w:rsidRPr="003970A0">
              <w:t>П9</w:t>
            </w:r>
          </w:p>
        </w:tc>
        <w:tc>
          <w:tcPr>
            <w:tcW w:w="6663" w:type="dxa"/>
            <w:shd w:val="clear" w:color="auto" w:fill="auto"/>
          </w:tcPr>
          <w:p w14:paraId="3E13CCA2" w14:textId="77777777" w:rsidR="00831D20" w:rsidRPr="003970A0" w:rsidRDefault="00831D20" w:rsidP="00B17F10">
            <w:pPr>
              <w:autoSpaceDE w:val="0"/>
              <w:autoSpaceDN w:val="0"/>
              <w:adjustRightInd w:val="0"/>
              <w:jc w:val="both"/>
            </w:pPr>
            <w:r w:rsidRPr="003970A0">
              <w:t>Служебная переписка с Городской Думой</w:t>
            </w:r>
          </w:p>
        </w:tc>
        <w:tc>
          <w:tcPr>
            <w:tcW w:w="2232" w:type="dxa"/>
            <w:vMerge/>
            <w:shd w:val="clear" w:color="auto" w:fill="auto"/>
          </w:tcPr>
          <w:p w14:paraId="189E46BC" w14:textId="77777777" w:rsidR="00831D20" w:rsidRPr="003970A0" w:rsidRDefault="00831D20" w:rsidP="00B17F10">
            <w:pPr>
              <w:autoSpaceDE w:val="0"/>
              <w:autoSpaceDN w:val="0"/>
              <w:adjustRightInd w:val="0"/>
              <w:jc w:val="both"/>
            </w:pPr>
          </w:p>
        </w:tc>
      </w:tr>
      <w:tr w:rsidR="00831D20" w:rsidRPr="003970A0" w14:paraId="7346E625" w14:textId="77777777" w:rsidTr="00B17F10">
        <w:tc>
          <w:tcPr>
            <w:tcW w:w="675" w:type="dxa"/>
            <w:shd w:val="clear" w:color="auto" w:fill="auto"/>
          </w:tcPr>
          <w:p w14:paraId="72CB4E31" w14:textId="77777777" w:rsidR="00831D20" w:rsidRPr="003970A0" w:rsidRDefault="00831D20" w:rsidP="00B17F10">
            <w:pPr>
              <w:autoSpaceDE w:val="0"/>
              <w:autoSpaceDN w:val="0"/>
              <w:adjustRightInd w:val="0"/>
              <w:jc w:val="center"/>
            </w:pPr>
            <w:r w:rsidRPr="003970A0">
              <w:t>П10</w:t>
            </w:r>
          </w:p>
        </w:tc>
        <w:tc>
          <w:tcPr>
            <w:tcW w:w="6663" w:type="dxa"/>
            <w:shd w:val="clear" w:color="auto" w:fill="auto"/>
          </w:tcPr>
          <w:p w14:paraId="7C83AE39" w14:textId="77777777" w:rsidR="00831D20" w:rsidRPr="003970A0" w:rsidRDefault="00831D20" w:rsidP="00B17F10">
            <w:pPr>
              <w:autoSpaceDE w:val="0"/>
              <w:autoSpaceDN w:val="0"/>
              <w:adjustRightInd w:val="0"/>
              <w:jc w:val="both"/>
            </w:pPr>
            <w:r w:rsidRPr="003970A0">
              <w:t>Служебная переписка с Контрольно-счетной палатой</w:t>
            </w:r>
          </w:p>
        </w:tc>
        <w:tc>
          <w:tcPr>
            <w:tcW w:w="2232" w:type="dxa"/>
            <w:vMerge/>
            <w:shd w:val="clear" w:color="auto" w:fill="auto"/>
          </w:tcPr>
          <w:p w14:paraId="62BFCDCC" w14:textId="77777777" w:rsidR="00831D20" w:rsidRPr="003970A0" w:rsidRDefault="00831D20" w:rsidP="00B17F10">
            <w:pPr>
              <w:autoSpaceDE w:val="0"/>
              <w:autoSpaceDN w:val="0"/>
              <w:adjustRightInd w:val="0"/>
              <w:jc w:val="both"/>
            </w:pPr>
          </w:p>
        </w:tc>
      </w:tr>
      <w:tr w:rsidR="00831D20" w:rsidRPr="003970A0" w14:paraId="69CD5EC5" w14:textId="77777777" w:rsidTr="00B17F10">
        <w:tc>
          <w:tcPr>
            <w:tcW w:w="675" w:type="dxa"/>
            <w:shd w:val="clear" w:color="auto" w:fill="auto"/>
          </w:tcPr>
          <w:p w14:paraId="01F80DE2" w14:textId="77777777" w:rsidR="00831D20" w:rsidRPr="003970A0" w:rsidRDefault="00831D20" w:rsidP="00B17F10">
            <w:pPr>
              <w:autoSpaceDE w:val="0"/>
              <w:autoSpaceDN w:val="0"/>
              <w:adjustRightInd w:val="0"/>
              <w:jc w:val="center"/>
            </w:pPr>
            <w:r w:rsidRPr="003970A0">
              <w:t>П11</w:t>
            </w:r>
          </w:p>
        </w:tc>
        <w:tc>
          <w:tcPr>
            <w:tcW w:w="6663" w:type="dxa"/>
            <w:shd w:val="clear" w:color="auto" w:fill="auto"/>
          </w:tcPr>
          <w:p w14:paraId="24395512" w14:textId="77777777" w:rsidR="00831D20" w:rsidRPr="003970A0" w:rsidRDefault="00831D20" w:rsidP="00B17F10">
            <w:pPr>
              <w:autoSpaceDE w:val="0"/>
              <w:autoSpaceDN w:val="0"/>
              <w:adjustRightInd w:val="0"/>
              <w:jc w:val="both"/>
            </w:pPr>
            <w:r w:rsidRPr="003970A0">
              <w:t>Служебная переписка со сторонними организациями</w:t>
            </w:r>
          </w:p>
        </w:tc>
        <w:tc>
          <w:tcPr>
            <w:tcW w:w="2232" w:type="dxa"/>
            <w:vMerge/>
            <w:shd w:val="clear" w:color="auto" w:fill="auto"/>
          </w:tcPr>
          <w:p w14:paraId="46814F56" w14:textId="77777777" w:rsidR="00831D20" w:rsidRPr="003970A0" w:rsidRDefault="00831D20" w:rsidP="00B17F10">
            <w:pPr>
              <w:autoSpaceDE w:val="0"/>
              <w:autoSpaceDN w:val="0"/>
              <w:adjustRightInd w:val="0"/>
              <w:jc w:val="both"/>
            </w:pPr>
          </w:p>
        </w:tc>
      </w:tr>
    </w:tbl>
    <w:p w14:paraId="06B9A52E" w14:textId="77777777" w:rsidR="00831D20" w:rsidRPr="00647818" w:rsidRDefault="00831D20" w:rsidP="00A63435">
      <w:pPr>
        <w:widowControl w:val="0"/>
        <w:autoSpaceDE w:val="0"/>
        <w:autoSpaceDN w:val="0"/>
        <w:adjustRightInd w:val="0"/>
        <w:jc w:val="both"/>
        <w:rPr>
          <w:sz w:val="26"/>
          <w:szCs w:val="26"/>
        </w:rPr>
      </w:pP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компьютерной и печатающей техники, серверного и сетевого оборудования, а так 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 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3"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259371F0" w:rsidR="007B49CA" w:rsidRPr="00950DDC" w:rsidRDefault="007B49CA" w:rsidP="0038010E">
      <w:pPr>
        <w:widowControl w:val="0"/>
        <w:autoSpaceDE w:val="0"/>
        <w:autoSpaceDN w:val="0"/>
        <w:adjustRightInd w:val="0"/>
        <w:ind w:firstLine="709"/>
        <w:jc w:val="both"/>
        <w:rPr>
          <w:sz w:val="26"/>
          <w:szCs w:val="26"/>
        </w:rPr>
      </w:pPr>
      <w:bookmarkStart w:id="34" w:name="_Hlk37506543"/>
      <w:r w:rsidRPr="00647818">
        <w:rPr>
          <w:sz w:val="26"/>
          <w:szCs w:val="26"/>
        </w:rPr>
        <w:t xml:space="preserve">Общий объем финансовых средств, необходимых для реализации подпрограммы 5, </w:t>
      </w:r>
      <w:r w:rsidRPr="00950DDC">
        <w:rPr>
          <w:sz w:val="26"/>
          <w:szCs w:val="26"/>
        </w:rPr>
        <w:t xml:space="preserve">составит </w:t>
      </w:r>
      <w:r w:rsidR="004B5A09">
        <w:rPr>
          <w:bCs/>
          <w:sz w:val="26"/>
          <w:szCs w:val="26"/>
        </w:rPr>
        <w:t>292</w:t>
      </w:r>
      <w:r w:rsidR="00993EF1" w:rsidRPr="006C5C24">
        <w:rPr>
          <w:bCs/>
          <w:sz w:val="26"/>
          <w:szCs w:val="26"/>
        </w:rPr>
        <w:t xml:space="preserve"> </w:t>
      </w:r>
      <w:r w:rsidR="004B5A09">
        <w:rPr>
          <w:bCs/>
          <w:sz w:val="26"/>
          <w:szCs w:val="26"/>
        </w:rPr>
        <w:t>827</w:t>
      </w:r>
      <w:r w:rsidR="00F0367E" w:rsidRPr="006C5C24">
        <w:rPr>
          <w:bCs/>
          <w:sz w:val="26"/>
          <w:szCs w:val="26"/>
        </w:rPr>
        <w:t>,</w:t>
      </w:r>
      <w:r w:rsidR="009146AA">
        <w:rPr>
          <w:bCs/>
          <w:sz w:val="26"/>
          <w:szCs w:val="26"/>
        </w:rPr>
        <w:t>2</w:t>
      </w:r>
      <w:r w:rsidRPr="006C5C24">
        <w:rPr>
          <w:sz w:val="26"/>
          <w:szCs w:val="26"/>
        </w:rPr>
        <w:t xml:space="preserve"> </w:t>
      </w:r>
      <w:r w:rsidRPr="00950DDC">
        <w:rPr>
          <w:sz w:val="26"/>
          <w:szCs w:val="26"/>
        </w:rPr>
        <w:t>тыс. руб., из них предусмотренных:</w:t>
      </w:r>
    </w:p>
    <w:p w14:paraId="4F29D6CA" w14:textId="720C581B" w:rsidR="007B49CA" w:rsidRPr="00950DDC" w:rsidRDefault="007B49CA" w:rsidP="0038010E">
      <w:pPr>
        <w:widowControl w:val="0"/>
        <w:autoSpaceDE w:val="0"/>
        <w:autoSpaceDN w:val="0"/>
        <w:adjustRightInd w:val="0"/>
        <w:ind w:firstLine="709"/>
        <w:jc w:val="both"/>
        <w:rPr>
          <w:sz w:val="26"/>
          <w:szCs w:val="26"/>
        </w:rPr>
      </w:pPr>
      <w:r w:rsidRPr="00950DDC">
        <w:rPr>
          <w:sz w:val="26"/>
          <w:szCs w:val="26"/>
        </w:rPr>
        <w:t xml:space="preserve">- из средств бюджета города Череповца – </w:t>
      </w:r>
      <w:r w:rsidR="009146AA">
        <w:rPr>
          <w:bCs/>
          <w:sz w:val="26"/>
          <w:szCs w:val="26"/>
        </w:rPr>
        <w:t>2</w:t>
      </w:r>
      <w:r w:rsidR="004B5A09">
        <w:rPr>
          <w:bCs/>
          <w:sz w:val="26"/>
          <w:szCs w:val="26"/>
        </w:rPr>
        <w:t>69</w:t>
      </w:r>
      <w:r w:rsidR="00993EF1" w:rsidRPr="006C5C24">
        <w:rPr>
          <w:bCs/>
          <w:sz w:val="26"/>
          <w:szCs w:val="26"/>
        </w:rPr>
        <w:t xml:space="preserve"> </w:t>
      </w:r>
      <w:r w:rsidR="004B5A09">
        <w:rPr>
          <w:bCs/>
          <w:sz w:val="26"/>
          <w:szCs w:val="26"/>
        </w:rPr>
        <w:t>704</w:t>
      </w:r>
      <w:r w:rsidR="00F0367E" w:rsidRPr="006C5C24">
        <w:rPr>
          <w:bCs/>
          <w:sz w:val="26"/>
          <w:szCs w:val="26"/>
        </w:rPr>
        <w:t>,</w:t>
      </w:r>
      <w:r w:rsidR="004B5A09">
        <w:rPr>
          <w:bCs/>
          <w:sz w:val="26"/>
          <w:szCs w:val="26"/>
        </w:rPr>
        <w:t>7</w:t>
      </w:r>
      <w:r w:rsidRPr="006C5C24">
        <w:rPr>
          <w:sz w:val="26"/>
          <w:szCs w:val="26"/>
        </w:rPr>
        <w:t xml:space="preserve"> </w:t>
      </w:r>
      <w:r w:rsidRPr="00950DDC">
        <w:rPr>
          <w:sz w:val="26"/>
          <w:szCs w:val="26"/>
        </w:rPr>
        <w:t xml:space="preserve">тыс. руб., </w:t>
      </w:r>
    </w:p>
    <w:p w14:paraId="1321F2F4" w14:textId="77777777" w:rsidR="007B49CA" w:rsidRPr="00950DDC" w:rsidRDefault="007B49CA" w:rsidP="0038010E">
      <w:pPr>
        <w:widowControl w:val="0"/>
        <w:autoSpaceDE w:val="0"/>
        <w:autoSpaceDN w:val="0"/>
        <w:adjustRightInd w:val="0"/>
        <w:ind w:firstLine="709"/>
        <w:jc w:val="both"/>
        <w:rPr>
          <w:sz w:val="26"/>
          <w:szCs w:val="26"/>
        </w:rPr>
      </w:pPr>
      <w:r w:rsidRPr="00950DDC">
        <w:rPr>
          <w:sz w:val="26"/>
          <w:szCs w:val="26"/>
        </w:rPr>
        <w:t xml:space="preserve">в том числе по годам: </w:t>
      </w:r>
    </w:p>
    <w:p w14:paraId="18723FE1" w14:textId="431AF66D" w:rsidR="007B49CA" w:rsidRPr="00950DDC" w:rsidRDefault="00D455FB" w:rsidP="0038010E">
      <w:pPr>
        <w:widowControl w:val="0"/>
        <w:autoSpaceDE w:val="0"/>
        <w:autoSpaceDN w:val="0"/>
        <w:adjustRightInd w:val="0"/>
        <w:ind w:firstLine="709"/>
        <w:jc w:val="both"/>
        <w:rPr>
          <w:sz w:val="26"/>
          <w:szCs w:val="26"/>
        </w:rPr>
      </w:pPr>
      <w:r w:rsidRPr="00950DDC">
        <w:rPr>
          <w:sz w:val="26"/>
          <w:szCs w:val="26"/>
        </w:rPr>
        <w:t xml:space="preserve">2022 г. – </w:t>
      </w:r>
      <w:r w:rsidR="004B5A09">
        <w:rPr>
          <w:sz w:val="26"/>
          <w:szCs w:val="26"/>
        </w:rPr>
        <w:t>103</w:t>
      </w:r>
      <w:r w:rsidR="00F0367E" w:rsidRPr="00950DDC">
        <w:rPr>
          <w:sz w:val="26"/>
          <w:szCs w:val="26"/>
        </w:rPr>
        <w:t> </w:t>
      </w:r>
      <w:r w:rsidR="004B5A09">
        <w:rPr>
          <w:sz w:val="26"/>
          <w:szCs w:val="26"/>
        </w:rPr>
        <w:t>344</w:t>
      </w:r>
      <w:r w:rsidR="00F0367E" w:rsidRPr="00950DDC">
        <w:rPr>
          <w:sz w:val="26"/>
          <w:szCs w:val="26"/>
        </w:rPr>
        <w:t>,</w:t>
      </w:r>
      <w:r w:rsidR="004B5A09">
        <w:rPr>
          <w:sz w:val="26"/>
          <w:szCs w:val="26"/>
        </w:rPr>
        <w:t>1</w:t>
      </w:r>
      <w:r w:rsidR="007B49CA" w:rsidRPr="00950DDC">
        <w:rPr>
          <w:sz w:val="26"/>
          <w:szCs w:val="26"/>
        </w:rPr>
        <w:t xml:space="preserve"> тыс. руб.</w:t>
      </w:r>
      <w:r w:rsidR="00A63435" w:rsidRPr="00950DDC">
        <w:rPr>
          <w:sz w:val="26"/>
          <w:szCs w:val="26"/>
        </w:rPr>
        <w:t>;</w:t>
      </w:r>
    </w:p>
    <w:p w14:paraId="720947EB" w14:textId="25CE062F" w:rsidR="00A63435" w:rsidRDefault="00A63435" w:rsidP="0038010E">
      <w:pPr>
        <w:widowControl w:val="0"/>
        <w:autoSpaceDE w:val="0"/>
        <w:autoSpaceDN w:val="0"/>
        <w:adjustRightInd w:val="0"/>
        <w:ind w:firstLine="709"/>
        <w:jc w:val="both"/>
        <w:rPr>
          <w:sz w:val="26"/>
          <w:szCs w:val="26"/>
        </w:rPr>
      </w:pPr>
      <w:r w:rsidRPr="00950DDC">
        <w:rPr>
          <w:sz w:val="26"/>
          <w:szCs w:val="26"/>
        </w:rPr>
        <w:t xml:space="preserve">2023 г. </w:t>
      </w:r>
      <w:r w:rsidR="004B5A09">
        <w:rPr>
          <w:sz w:val="26"/>
          <w:szCs w:val="26"/>
        </w:rPr>
        <w:t>– 84</w:t>
      </w:r>
      <w:r w:rsidR="00F0367E" w:rsidRPr="00950DDC">
        <w:rPr>
          <w:sz w:val="26"/>
          <w:szCs w:val="26"/>
        </w:rPr>
        <w:t> </w:t>
      </w:r>
      <w:r w:rsidR="004B5A09">
        <w:rPr>
          <w:sz w:val="26"/>
          <w:szCs w:val="26"/>
        </w:rPr>
        <w:t>500</w:t>
      </w:r>
      <w:r w:rsidR="00F0367E" w:rsidRPr="00950DDC">
        <w:rPr>
          <w:sz w:val="26"/>
          <w:szCs w:val="26"/>
        </w:rPr>
        <w:t>,</w:t>
      </w:r>
      <w:r w:rsidR="004B5A09">
        <w:rPr>
          <w:sz w:val="26"/>
          <w:szCs w:val="26"/>
        </w:rPr>
        <w:t>8</w:t>
      </w:r>
      <w:r w:rsidR="00F0367E" w:rsidRPr="00950DDC">
        <w:rPr>
          <w:sz w:val="26"/>
          <w:szCs w:val="26"/>
        </w:rPr>
        <w:t xml:space="preserve"> тыс. руб.</w:t>
      </w:r>
      <w:r w:rsidR="00B65310">
        <w:rPr>
          <w:sz w:val="26"/>
          <w:szCs w:val="26"/>
        </w:rPr>
        <w:t>;</w:t>
      </w:r>
    </w:p>
    <w:p w14:paraId="6918F083" w14:textId="60EA3CCF" w:rsidR="00B65310" w:rsidRPr="00950DDC" w:rsidRDefault="00B65310" w:rsidP="0038010E">
      <w:pPr>
        <w:widowControl w:val="0"/>
        <w:autoSpaceDE w:val="0"/>
        <w:autoSpaceDN w:val="0"/>
        <w:adjustRightInd w:val="0"/>
        <w:ind w:firstLine="709"/>
        <w:jc w:val="both"/>
        <w:rPr>
          <w:sz w:val="26"/>
          <w:szCs w:val="26"/>
        </w:rPr>
      </w:pPr>
      <w:r w:rsidRPr="00B65310">
        <w:rPr>
          <w:sz w:val="26"/>
          <w:szCs w:val="26"/>
        </w:rPr>
        <w:t xml:space="preserve">2024 г. – </w:t>
      </w:r>
      <w:r w:rsidR="004B5A09">
        <w:rPr>
          <w:sz w:val="26"/>
          <w:szCs w:val="26"/>
        </w:rPr>
        <w:t>81</w:t>
      </w:r>
      <w:r w:rsidR="009146AA">
        <w:rPr>
          <w:sz w:val="26"/>
          <w:szCs w:val="26"/>
        </w:rPr>
        <w:t> </w:t>
      </w:r>
      <w:r w:rsidR="004B5A09">
        <w:rPr>
          <w:sz w:val="26"/>
          <w:szCs w:val="26"/>
        </w:rPr>
        <w:t>859</w:t>
      </w:r>
      <w:r w:rsidR="009146AA">
        <w:rPr>
          <w:sz w:val="26"/>
          <w:szCs w:val="26"/>
        </w:rPr>
        <w:t>,</w:t>
      </w:r>
      <w:r w:rsidR="004B5A09">
        <w:rPr>
          <w:sz w:val="26"/>
          <w:szCs w:val="26"/>
        </w:rPr>
        <w:t>8</w:t>
      </w:r>
      <w:r w:rsidR="009146AA">
        <w:rPr>
          <w:sz w:val="26"/>
          <w:szCs w:val="26"/>
        </w:rPr>
        <w:t xml:space="preserve"> </w:t>
      </w:r>
      <w:r w:rsidRPr="00B65310">
        <w:rPr>
          <w:sz w:val="26"/>
          <w:szCs w:val="26"/>
        </w:rPr>
        <w:t>тыс. руб.</w:t>
      </w:r>
    </w:p>
    <w:p w14:paraId="7CCFD263" w14:textId="54F4CBD4" w:rsidR="007B49CA" w:rsidRPr="00950DDC" w:rsidRDefault="007B49CA" w:rsidP="0038010E">
      <w:pPr>
        <w:widowControl w:val="0"/>
        <w:autoSpaceDE w:val="0"/>
        <w:autoSpaceDN w:val="0"/>
        <w:adjustRightInd w:val="0"/>
        <w:ind w:firstLine="709"/>
        <w:jc w:val="both"/>
        <w:rPr>
          <w:sz w:val="26"/>
          <w:szCs w:val="26"/>
        </w:rPr>
      </w:pPr>
      <w:r w:rsidRPr="00950DDC">
        <w:rPr>
          <w:sz w:val="26"/>
          <w:szCs w:val="26"/>
        </w:rPr>
        <w:t>- из средс</w:t>
      </w:r>
      <w:r w:rsidR="009B154B" w:rsidRPr="00950DDC">
        <w:rPr>
          <w:sz w:val="26"/>
          <w:szCs w:val="26"/>
        </w:rPr>
        <w:t xml:space="preserve">тв внебюджетных источников – </w:t>
      </w:r>
      <w:r w:rsidR="008929B1">
        <w:rPr>
          <w:sz w:val="26"/>
          <w:szCs w:val="26"/>
        </w:rPr>
        <w:t>2</w:t>
      </w:r>
      <w:r w:rsidR="009146AA">
        <w:rPr>
          <w:sz w:val="26"/>
          <w:szCs w:val="26"/>
        </w:rPr>
        <w:t>2</w:t>
      </w:r>
      <w:r w:rsidR="00F0367E" w:rsidRPr="006C5C24">
        <w:rPr>
          <w:sz w:val="26"/>
          <w:szCs w:val="26"/>
        </w:rPr>
        <w:t> </w:t>
      </w:r>
      <w:r w:rsidR="008929B1">
        <w:rPr>
          <w:sz w:val="26"/>
          <w:szCs w:val="26"/>
        </w:rPr>
        <w:t>125</w:t>
      </w:r>
      <w:r w:rsidR="00F0367E" w:rsidRPr="006C5C24">
        <w:rPr>
          <w:sz w:val="26"/>
          <w:szCs w:val="26"/>
        </w:rPr>
        <w:t>,</w:t>
      </w:r>
      <w:r w:rsidR="008929B1">
        <w:rPr>
          <w:sz w:val="26"/>
          <w:szCs w:val="26"/>
        </w:rPr>
        <w:t>5</w:t>
      </w:r>
      <w:r w:rsidRPr="006C5C24">
        <w:rPr>
          <w:sz w:val="26"/>
          <w:szCs w:val="26"/>
        </w:rPr>
        <w:t xml:space="preserve"> </w:t>
      </w:r>
      <w:r w:rsidRPr="00950DDC">
        <w:rPr>
          <w:sz w:val="26"/>
          <w:szCs w:val="26"/>
        </w:rPr>
        <w:t>тыс. руб.,</w:t>
      </w:r>
    </w:p>
    <w:p w14:paraId="4BC72962" w14:textId="77777777" w:rsidR="007B49CA" w:rsidRPr="00950DDC" w:rsidRDefault="007B49CA" w:rsidP="0038010E">
      <w:pPr>
        <w:widowControl w:val="0"/>
        <w:autoSpaceDE w:val="0"/>
        <w:autoSpaceDN w:val="0"/>
        <w:adjustRightInd w:val="0"/>
        <w:ind w:firstLine="709"/>
        <w:jc w:val="both"/>
        <w:rPr>
          <w:sz w:val="26"/>
          <w:szCs w:val="26"/>
        </w:rPr>
      </w:pPr>
      <w:r w:rsidRPr="00950DDC">
        <w:rPr>
          <w:sz w:val="26"/>
          <w:szCs w:val="26"/>
        </w:rPr>
        <w:t xml:space="preserve">в том числе по годам: </w:t>
      </w:r>
    </w:p>
    <w:p w14:paraId="328B7389" w14:textId="7557CC31" w:rsidR="007B49CA" w:rsidRPr="00950DDC" w:rsidRDefault="007B49CA" w:rsidP="0038010E">
      <w:pPr>
        <w:widowControl w:val="0"/>
        <w:autoSpaceDE w:val="0"/>
        <w:autoSpaceDN w:val="0"/>
        <w:adjustRightInd w:val="0"/>
        <w:ind w:firstLine="709"/>
        <w:jc w:val="both"/>
        <w:rPr>
          <w:sz w:val="26"/>
          <w:szCs w:val="26"/>
        </w:rPr>
      </w:pPr>
      <w:r w:rsidRPr="00950DDC">
        <w:rPr>
          <w:sz w:val="26"/>
          <w:szCs w:val="26"/>
        </w:rPr>
        <w:t xml:space="preserve">2022 г. – </w:t>
      </w:r>
      <w:r w:rsidR="008929B1">
        <w:rPr>
          <w:sz w:val="26"/>
          <w:szCs w:val="26"/>
        </w:rPr>
        <w:t>13</w:t>
      </w:r>
      <w:r w:rsidR="00522024" w:rsidRPr="00950DDC">
        <w:rPr>
          <w:sz w:val="26"/>
          <w:szCs w:val="26"/>
        </w:rPr>
        <w:t xml:space="preserve"> </w:t>
      </w:r>
      <w:r w:rsidR="008929B1">
        <w:rPr>
          <w:sz w:val="26"/>
          <w:szCs w:val="26"/>
        </w:rPr>
        <w:t>633</w:t>
      </w:r>
      <w:r w:rsidRPr="00950DDC">
        <w:rPr>
          <w:sz w:val="26"/>
          <w:szCs w:val="26"/>
        </w:rPr>
        <w:t>,</w:t>
      </w:r>
      <w:r w:rsidR="008929B1">
        <w:rPr>
          <w:sz w:val="26"/>
          <w:szCs w:val="26"/>
        </w:rPr>
        <w:t>5</w:t>
      </w:r>
      <w:r w:rsidRPr="00950DDC">
        <w:rPr>
          <w:sz w:val="26"/>
          <w:szCs w:val="26"/>
        </w:rPr>
        <w:t xml:space="preserve"> тыс. руб.</w:t>
      </w:r>
      <w:bookmarkEnd w:id="34"/>
      <w:r w:rsidR="00A63435" w:rsidRPr="00950DDC">
        <w:rPr>
          <w:sz w:val="26"/>
          <w:szCs w:val="26"/>
        </w:rPr>
        <w:t>;</w:t>
      </w:r>
    </w:p>
    <w:p w14:paraId="2ADC2DEE" w14:textId="77777777" w:rsidR="00A63435" w:rsidRDefault="00A63435" w:rsidP="0038010E">
      <w:pPr>
        <w:widowControl w:val="0"/>
        <w:autoSpaceDE w:val="0"/>
        <w:autoSpaceDN w:val="0"/>
        <w:adjustRightInd w:val="0"/>
        <w:ind w:firstLine="709"/>
        <w:jc w:val="both"/>
        <w:rPr>
          <w:sz w:val="26"/>
          <w:szCs w:val="26"/>
        </w:rPr>
      </w:pPr>
      <w:r w:rsidRPr="00950DDC">
        <w:rPr>
          <w:sz w:val="26"/>
          <w:szCs w:val="26"/>
        </w:rPr>
        <w:t xml:space="preserve">2023 г. </w:t>
      </w:r>
      <w:r w:rsidR="00F0367E" w:rsidRPr="00950DDC">
        <w:rPr>
          <w:sz w:val="26"/>
          <w:szCs w:val="26"/>
        </w:rPr>
        <w:t xml:space="preserve">– 4 246,0 тыс. </w:t>
      </w:r>
      <w:r w:rsidR="00F0367E" w:rsidRPr="00D606A4">
        <w:rPr>
          <w:sz w:val="26"/>
          <w:szCs w:val="26"/>
        </w:rPr>
        <w:t>руб.</w:t>
      </w:r>
      <w:r w:rsidR="00B65310">
        <w:rPr>
          <w:sz w:val="26"/>
          <w:szCs w:val="26"/>
        </w:rPr>
        <w:t>;</w:t>
      </w:r>
    </w:p>
    <w:p w14:paraId="5BDAD129" w14:textId="41D79212" w:rsidR="00B65310" w:rsidRPr="00D606A4" w:rsidRDefault="00B65310" w:rsidP="0038010E">
      <w:pPr>
        <w:widowControl w:val="0"/>
        <w:autoSpaceDE w:val="0"/>
        <w:autoSpaceDN w:val="0"/>
        <w:adjustRightInd w:val="0"/>
        <w:ind w:firstLine="709"/>
        <w:jc w:val="both"/>
        <w:rPr>
          <w:sz w:val="26"/>
          <w:szCs w:val="26"/>
        </w:rPr>
      </w:pPr>
      <w:r w:rsidRPr="00B65310">
        <w:rPr>
          <w:sz w:val="26"/>
          <w:szCs w:val="26"/>
        </w:rPr>
        <w:t xml:space="preserve">2024 г. – </w:t>
      </w:r>
      <w:r w:rsidR="009146AA">
        <w:rPr>
          <w:sz w:val="26"/>
          <w:szCs w:val="26"/>
        </w:rPr>
        <w:t xml:space="preserve">4 246,0 </w:t>
      </w:r>
      <w:r w:rsidRPr="00B65310">
        <w:rPr>
          <w:sz w:val="26"/>
          <w:szCs w:val="26"/>
        </w:rPr>
        <w:t>тыс. руб.</w:t>
      </w:r>
    </w:p>
    <w:p w14:paraId="7496F998" w14:textId="77777777" w:rsidR="007B49CA" w:rsidRPr="00D606A4" w:rsidRDefault="007B49CA" w:rsidP="0038010E">
      <w:pPr>
        <w:widowControl w:val="0"/>
        <w:autoSpaceDE w:val="0"/>
        <w:autoSpaceDN w:val="0"/>
        <w:adjustRightInd w:val="0"/>
        <w:ind w:firstLine="709"/>
        <w:jc w:val="both"/>
        <w:rPr>
          <w:sz w:val="26"/>
          <w:szCs w:val="26"/>
        </w:rPr>
      </w:pPr>
      <w:r w:rsidRPr="00D606A4">
        <w:rPr>
          <w:sz w:val="26"/>
          <w:szCs w:val="26"/>
        </w:rPr>
        <w:t xml:space="preserve">- из средств областного бюджета – </w:t>
      </w:r>
      <w:r w:rsidR="006C5C24" w:rsidRPr="006C5C24">
        <w:rPr>
          <w:sz w:val="26"/>
          <w:szCs w:val="26"/>
        </w:rPr>
        <w:t>997</w:t>
      </w:r>
      <w:r w:rsidR="00755EDE" w:rsidRPr="006C5C24">
        <w:rPr>
          <w:sz w:val="26"/>
          <w:szCs w:val="26"/>
        </w:rPr>
        <w:t>,</w:t>
      </w:r>
      <w:r w:rsidR="006C5C24" w:rsidRPr="006C5C24">
        <w:rPr>
          <w:sz w:val="26"/>
          <w:szCs w:val="26"/>
        </w:rPr>
        <w:t>0</w:t>
      </w:r>
      <w:r w:rsidRPr="006C5C24">
        <w:rPr>
          <w:sz w:val="26"/>
          <w:szCs w:val="26"/>
        </w:rPr>
        <w:t xml:space="preserve"> </w:t>
      </w:r>
      <w:r w:rsidRPr="00D606A4">
        <w:rPr>
          <w:sz w:val="26"/>
          <w:szCs w:val="26"/>
        </w:rPr>
        <w:t>тыс. руб.,</w:t>
      </w:r>
    </w:p>
    <w:p w14:paraId="5EF2250B" w14:textId="77777777" w:rsidR="007B49CA" w:rsidRPr="00D606A4" w:rsidRDefault="007B49CA" w:rsidP="0038010E">
      <w:pPr>
        <w:widowControl w:val="0"/>
        <w:autoSpaceDE w:val="0"/>
        <w:autoSpaceDN w:val="0"/>
        <w:adjustRightInd w:val="0"/>
        <w:ind w:firstLine="709"/>
        <w:jc w:val="both"/>
        <w:rPr>
          <w:sz w:val="26"/>
          <w:szCs w:val="26"/>
        </w:rPr>
      </w:pPr>
      <w:r w:rsidRPr="00D606A4">
        <w:rPr>
          <w:sz w:val="26"/>
          <w:szCs w:val="26"/>
        </w:rPr>
        <w:t>в том числе по годам:</w:t>
      </w:r>
    </w:p>
    <w:p w14:paraId="0A83F556" w14:textId="77777777" w:rsidR="007B49CA" w:rsidRPr="00D606A4" w:rsidRDefault="007B49CA" w:rsidP="0038010E">
      <w:pPr>
        <w:widowControl w:val="0"/>
        <w:autoSpaceDE w:val="0"/>
        <w:autoSpaceDN w:val="0"/>
        <w:adjustRightInd w:val="0"/>
        <w:ind w:firstLine="709"/>
        <w:jc w:val="both"/>
        <w:rPr>
          <w:sz w:val="26"/>
          <w:szCs w:val="26"/>
        </w:rPr>
      </w:pPr>
      <w:r w:rsidRPr="00D606A4">
        <w:rPr>
          <w:sz w:val="26"/>
          <w:szCs w:val="26"/>
        </w:rPr>
        <w:t xml:space="preserve">2022 г. – </w:t>
      </w:r>
      <w:r w:rsidR="008D63B4" w:rsidRPr="00D606A4">
        <w:rPr>
          <w:sz w:val="26"/>
          <w:szCs w:val="26"/>
        </w:rPr>
        <w:t>498</w:t>
      </w:r>
      <w:r w:rsidR="00755EDE" w:rsidRPr="00D606A4">
        <w:rPr>
          <w:sz w:val="26"/>
          <w:szCs w:val="26"/>
        </w:rPr>
        <w:t>,</w:t>
      </w:r>
      <w:r w:rsidR="00125A3A" w:rsidRPr="00D606A4">
        <w:rPr>
          <w:sz w:val="26"/>
          <w:szCs w:val="26"/>
        </w:rPr>
        <w:t>5</w:t>
      </w:r>
      <w:r w:rsidRPr="00D606A4">
        <w:rPr>
          <w:sz w:val="26"/>
          <w:szCs w:val="26"/>
        </w:rPr>
        <w:t xml:space="preserve"> тыс. руб.</w:t>
      </w:r>
      <w:r w:rsidR="00A63435" w:rsidRPr="00D606A4">
        <w:rPr>
          <w:sz w:val="26"/>
          <w:szCs w:val="26"/>
        </w:rPr>
        <w:t>;</w:t>
      </w:r>
    </w:p>
    <w:p w14:paraId="03678BA9" w14:textId="77777777" w:rsidR="00A63435" w:rsidRDefault="00A63435" w:rsidP="0038010E">
      <w:pPr>
        <w:widowControl w:val="0"/>
        <w:autoSpaceDE w:val="0"/>
        <w:autoSpaceDN w:val="0"/>
        <w:adjustRightInd w:val="0"/>
        <w:ind w:firstLine="709"/>
        <w:jc w:val="both"/>
        <w:rPr>
          <w:sz w:val="26"/>
          <w:szCs w:val="26"/>
        </w:rPr>
      </w:pPr>
      <w:r w:rsidRPr="00D606A4">
        <w:rPr>
          <w:sz w:val="26"/>
          <w:szCs w:val="26"/>
        </w:rPr>
        <w:t xml:space="preserve">2023 г. </w:t>
      </w:r>
      <w:r w:rsidR="00F0367E" w:rsidRPr="00D606A4">
        <w:rPr>
          <w:sz w:val="26"/>
          <w:szCs w:val="26"/>
        </w:rPr>
        <w:t xml:space="preserve">– </w:t>
      </w:r>
      <w:r w:rsidR="008D63B4" w:rsidRPr="00D606A4">
        <w:rPr>
          <w:sz w:val="26"/>
          <w:szCs w:val="26"/>
        </w:rPr>
        <w:t>498</w:t>
      </w:r>
      <w:r w:rsidR="00F0367E" w:rsidRPr="00D606A4">
        <w:rPr>
          <w:sz w:val="26"/>
          <w:szCs w:val="26"/>
        </w:rPr>
        <w:t>,</w:t>
      </w:r>
      <w:r w:rsidR="00125A3A" w:rsidRPr="00D606A4">
        <w:rPr>
          <w:sz w:val="26"/>
          <w:szCs w:val="26"/>
        </w:rPr>
        <w:t>5</w:t>
      </w:r>
      <w:r w:rsidR="00F0367E" w:rsidRPr="00D606A4">
        <w:rPr>
          <w:sz w:val="26"/>
          <w:szCs w:val="26"/>
        </w:rPr>
        <w:t xml:space="preserve"> тыс. руб.</w:t>
      </w:r>
      <w:r w:rsidR="00B65310">
        <w:rPr>
          <w:sz w:val="26"/>
          <w:szCs w:val="26"/>
        </w:rPr>
        <w:t>;</w:t>
      </w:r>
    </w:p>
    <w:p w14:paraId="36657457" w14:textId="060B90EA" w:rsidR="00B65310" w:rsidRPr="00D606A4" w:rsidRDefault="00B65310" w:rsidP="0038010E">
      <w:pPr>
        <w:widowControl w:val="0"/>
        <w:autoSpaceDE w:val="0"/>
        <w:autoSpaceDN w:val="0"/>
        <w:adjustRightInd w:val="0"/>
        <w:ind w:firstLine="709"/>
        <w:jc w:val="both"/>
        <w:rPr>
          <w:sz w:val="26"/>
          <w:szCs w:val="26"/>
        </w:rPr>
      </w:pPr>
      <w:r w:rsidRPr="00B65310">
        <w:rPr>
          <w:sz w:val="26"/>
          <w:szCs w:val="26"/>
        </w:rPr>
        <w:t xml:space="preserve">2024 г. – </w:t>
      </w:r>
      <w:r w:rsidR="009146AA">
        <w:rPr>
          <w:sz w:val="26"/>
          <w:szCs w:val="26"/>
        </w:rPr>
        <w:t xml:space="preserve">0,0 </w:t>
      </w:r>
      <w:r w:rsidRPr="00B65310">
        <w:rPr>
          <w:sz w:val="26"/>
          <w:szCs w:val="26"/>
        </w:rPr>
        <w:t>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3"/>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730" w:type="dxa"/>
        <w:jc w:val="center"/>
        <w:tblLayout w:type="fixed"/>
        <w:tblLook w:val="0000" w:firstRow="0" w:lastRow="0" w:firstColumn="0" w:lastColumn="0" w:noHBand="0" w:noVBand="0"/>
      </w:tblPr>
      <w:tblGrid>
        <w:gridCol w:w="566"/>
        <w:gridCol w:w="5099"/>
        <w:gridCol w:w="838"/>
        <w:gridCol w:w="993"/>
        <w:gridCol w:w="993"/>
        <w:gridCol w:w="993"/>
        <w:gridCol w:w="993"/>
        <w:gridCol w:w="1002"/>
        <w:gridCol w:w="4253"/>
      </w:tblGrid>
      <w:tr w:rsidR="003F31BE" w:rsidRPr="00633418" w14:paraId="2B39D679" w14:textId="77777777" w:rsidTr="003F31BE">
        <w:trPr>
          <w:trHeight w:val="315"/>
          <w:tblHeader/>
          <w:jc w:val="center"/>
        </w:trPr>
        <w:tc>
          <w:tcPr>
            <w:tcW w:w="566"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3F31BE" w:rsidRPr="00633418" w:rsidRDefault="003F31BE" w:rsidP="00BF7275">
            <w:pPr>
              <w:jc w:val="center"/>
              <w:rPr>
                <w:b/>
                <w:sz w:val="22"/>
                <w:szCs w:val="22"/>
              </w:rPr>
            </w:pPr>
            <w:r w:rsidRPr="00633418">
              <w:rPr>
                <w:b/>
                <w:sz w:val="22"/>
                <w:szCs w:val="22"/>
              </w:rPr>
              <w:t>№</w:t>
            </w:r>
          </w:p>
          <w:p w14:paraId="77C14836" w14:textId="77777777" w:rsidR="003F31BE" w:rsidRPr="00633418" w:rsidRDefault="003F31BE" w:rsidP="00BF7275">
            <w:pPr>
              <w:jc w:val="center"/>
              <w:rPr>
                <w:b/>
                <w:sz w:val="22"/>
                <w:szCs w:val="22"/>
              </w:rPr>
            </w:pPr>
            <w:r w:rsidRPr="00633418">
              <w:rPr>
                <w:b/>
                <w:sz w:val="22"/>
                <w:szCs w:val="22"/>
              </w:rPr>
              <w:t>п/п</w:t>
            </w:r>
          </w:p>
        </w:tc>
        <w:tc>
          <w:tcPr>
            <w:tcW w:w="5099"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3F31BE" w:rsidRPr="00633418" w:rsidRDefault="003F31BE" w:rsidP="00BF7275">
            <w:pPr>
              <w:jc w:val="center"/>
              <w:rPr>
                <w:b/>
                <w:sz w:val="22"/>
                <w:szCs w:val="22"/>
              </w:rPr>
            </w:pPr>
            <w:r w:rsidRPr="00633418">
              <w:rPr>
                <w:b/>
                <w:sz w:val="22"/>
                <w:szCs w:val="22"/>
              </w:rPr>
              <w:t xml:space="preserve">Показатель (индикатор) </w:t>
            </w:r>
          </w:p>
          <w:p w14:paraId="05797DD5" w14:textId="77777777" w:rsidR="003F31BE" w:rsidRPr="00633418" w:rsidRDefault="003F31BE" w:rsidP="00BF7275">
            <w:pPr>
              <w:jc w:val="center"/>
              <w:rPr>
                <w:b/>
                <w:sz w:val="22"/>
                <w:szCs w:val="22"/>
              </w:rPr>
            </w:pPr>
            <w:r w:rsidRPr="00633418">
              <w:rPr>
                <w:b/>
                <w:sz w:val="22"/>
                <w:szCs w:val="22"/>
              </w:rPr>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3F31BE" w:rsidRPr="00633418" w:rsidRDefault="003F31BE" w:rsidP="00BF7275">
            <w:pPr>
              <w:jc w:val="center"/>
              <w:rPr>
                <w:b/>
                <w:sz w:val="22"/>
                <w:szCs w:val="22"/>
              </w:rPr>
            </w:pPr>
            <w:r w:rsidRPr="00633418">
              <w:rPr>
                <w:b/>
                <w:sz w:val="22"/>
                <w:szCs w:val="22"/>
              </w:rPr>
              <w:t>Ед. измерения</w:t>
            </w:r>
          </w:p>
        </w:tc>
        <w:tc>
          <w:tcPr>
            <w:tcW w:w="4974" w:type="dxa"/>
            <w:gridSpan w:val="5"/>
            <w:tcBorders>
              <w:top w:val="single" w:sz="4" w:space="0" w:color="auto"/>
              <w:left w:val="nil"/>
              <w:bottom w:val="single" w:sz="4" w:space="0" w:color="auto"/>
              <w:right w:val="single" w:sz="4" w:space="0" w:color="auto"/>
            </w:tcBorders>
          </w:tcPr>
          <w:p w14:paraId="5CED326D" w14:textId="77777777" w:rsidR="003F31BE" w:rsidRPr="00633418" w:rsidRDefault="003F31BE" w:rsidP="00490FB1">
            <w:pPr>
              <w:jc w:val="center"/>
              <w:rPr>
                <w:b/>
                <w:sz w:val="22"/>
                <w:szCs w:val="22"/>
              </w:rPr>
            </w:pPr>
            <w:r w:rsidRPr="00633418">
              <w:rPr>
                <w:b/>
                <w:sz w:val="22"/>
                <w:szCs w:val="22"/>
              </w:rPr>
              <w:t>Значение показателя</w:t>
            </w:r>
          </w:p>
        </w:tc>
        <w:tc>
          <w:tcPr>
            <w:tcW w:w="4253" w:type="dxa"/>
            <w:tcBorders>
              <w:top w:val="single" w:sz="4" w:space="0" w:color="auto"/>
              <w:left w:val="nil"/>
              <w:right w:val="single" w:sz="4" w:space="0" w:color="auto"/>
            </w:tcBorders>
            <w:vAlign w:val="center"/>
          </w:tcPr>
          <w:p w14:paraId="12B45552" w14:textId="77777777" w:rsidR="003F31BE" w:rsidRPr="00633418" w:rsidRDefault="003F31BE" w:rsidP="004458C4">
            <w:pPr>
              <w:jc w:val="center"/>
              <w:rPr>
                <w:b/>
                <w:sz w:val="22"/>
                <w:szCs w:val="22"/>
              </w:rPr>
            </w:pPr>
            <w:r w:rsidRPr="00633418">
              <w:rPr>
                <w:b/>
                <w:sz w:val="22"/>
                <w:szCs w:val="22"/>
              </w:rPr>
              <w:t>Взаимосвязь с городскими стратегическими показателями</w:t>
            </w:r>
          </w:p>
        </w:tc>
      </w:tr>
      <w:tr w:rsidR="003F31BE" w:rsidRPr="00633418" w14:paraId="75441AFE" w14:textId="77777777" w:rsidTr="003F31BE">
        <w:trPr>
          <w:trHeight w:val="406"/>
          <w:tblHeader/>
          <w:jc w:val="center"/>
        </w:trPr>
        <w:tc>
          <w:tcPr>
            <w:tcW w:w="566" w:type="dxa"/>
            <w:vMerge/>
            <w:tcBorders>
              <w:top w:val="single" w:sz="4" w:space="0" w:color="auto"/>
              <w:left w:val="single" w:sz="4" w:space="0" w:color="auto"/>
              <w:bottom w:val="nil"/>
              <w:right w:val="single" w:sz="4" w:space="0" w:color="auto"/>
            </w:tcBorders>
            <w:vAlign w:val="center"/>
          </w:tcPr>
          <w:p w14:paraId="64E5B5D3" w14:textId="77777777" w:rsidR="003F31BE" w:rsidRPr="00633418" w:rsidRDefault="003F31BE" w:rsidP="003F31BE">
            <w:pPr>
              <w:rPr>
                <w:sz w:val="22"/>
                <w:szCs w:val="22"/>
              </w:rPr>
            </w:pPr>
          </w:p>
        </w:tc>
        <w:tc>
          <w:tcPr>
            <w:tcW w:w="5099" w:type="dxa"/>
            <w:vMerge/>
            <w:tcBorders>
              <w:top w:val="single" w:sz="4" w:space="0" w:color="auto"/>
              <w:left w:val="single" w:sz="4" w:space="0" w:color="auto"/>
              <w:bottom w:val="nil"/>
              <w:right w:val="single" w:sz="4" w:space="0" w:color="auto"/>
            </w:tcBorders>
            <w:vAlign w:val="center"/>
          </w:tcPr>
          <w:p w14:paraId="5B7D3FA2" w14:textId="77777777" w:rsidR="003F31BE" w:rsidRPr="00633418" w:rsidRDefault="003F31BE" w:rsidP="003F31BE">
            <w:pPr>
              <w:rPr>
                <w:sz w:val="22"/>
                <w:szCs w:val="22"/>
              </w:rPr>
            </w:pPr>
          </w:p>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1BE" w:rsidRPr="00633418" w:rsidRDefault="003F31BE" w:rsidP="003F31BE">
            <w:pPr>
              <w:rPr>
                <w:sz w:val="22"/>
                <w:szCs w:val="22"/>
              </w:rPr>
            </w:pPr>
          </w:p>
        </w:tc>
        <w:tc>
          <w:tcPr>
            <w:tcW w:w="993" w:type="dxa"/>
            <w:tcBorders>
              <w:top w:val="single" w:sz="4" w:space="0" w:color="auto"/>
              <w:left w:val="nil"/>
              <w:bottom w:val="single" w:sz="4" w:space="0" w:color="auto"/>
              <w:right w:val="single" w:sz="4" w:space="0" w:color="auto"/>
            </w:tcBorders>
            <w:vAlign w:val="center"/>
          </w:tcPr>
          <w:p w14:paraId="4C28A1D6" w14:textId="77777777" w:rsidR="003F31BE" w:rsidRPr="00633418" w:rsidRDefault="003F31BE" w:rsidP="003F31BE">
            <w:pPr>
              <w:jc w:val="center"/>
              <w:rPr>
                <w:b/>
                <w:sz w:val="22"/>
                <w:szCs w:val="22"/>
              </w:rPr>
            </w:pPr>
            <w:r w:rsidRPr="00633418">
              <w:rPr>
                <w:b/>
                <w:sz w:val="22"/>
                <w:szCs w:val="22"/>
              </w:rPr>
              <w:t>2020</w:t>
            </w:r>
          </w:p>
        </w:tc>
        <w:tc>
          <w:tcPr>
            <w:tcW w:w="993" w:type="dxa"/>
            <w:tcBorders>
              <w:left w:val="single" w:sz="4" w:space="0" w:color="auto"/>
              <w:bottom w:val="single" w:sz="4" w:space="0" w:color="auto"/>
              <w:right w:val="single" w:sz="4" w:space="0" w:color="auto"/>
            </w:tcBorders>
            <w:vAlign w:val="center"/>
          </w:tcPr>
          <w:p w14:paraId="4DD57BC3" w14:textId="77777777" w:rsidR="003F31BE" w:rsidRPr="00633418" w:rsidRDefault="003F31BE" w:rsidP="003F31BE">
            <w:pPr>
              <w:jc w:val="center"/>
              <w:rPr>
                <w:b/>
                <w:sz w:val="22"/>
                <w:szCs w:val="22"/>
              </w:rPr>
            </w:pPr>
            <w:r>
              <w:rPr>
                <w:b/>
                <w:sz w:val="22"/>
                <w:szCs w:val="22"/>
              </w:rPr>
              <w:t>2021</w:t>
            </w:r>
          </w:p>
        </w:tc>
        <w:tc>
          <w:tcPr>
            <w:tcW w:w="993" w:type="dxa"/>
            <w:tcBorders>
              <w:left w:val="single" w:sz="4" w:space="0" w:color="auto"/>
              <w:bottom w:val="single" w:sz="4" w:space="0" w:color="auto"/>
              <w:right w:val="single" w:sz="4" w:space="0" w:color="auto"/>
            </w:tcBorders>
            <w:vAlign w:val="center"/>
          </w:tcPr>
          <w:p w14:paraId="11F9CCB2" w14:textId="77777777" w:rsidR="003F31BE" w:rsidRPr="00633418" w:rsidRDefault="003F31BE" w:rsidP="003F31BE">
            <w:pPr>
              <w:jc w:val="center"/>
              <w:rPr>
                <w:b/>
                <w:sz w:val="22"/>
                <w:szCs w:val="22"/>
              </w:rPr>
            </w:pPr>
            <w:r>
              <w:rPr>
                <w:b/>
                <w:sz w:val="22"/>
                <w:szCs w:val="22"/>
              </w:rPr>
              <w:t>2022</w:t>
            </w:r>
          </w:p>
        </w:tc>
        <w:tc>
          <w:tcPr>
            <w:tcW w:w="993" w:type="dxa"/>
            <w:tcBorders>
              <w:left w:val="single" w:sz="4" w:space="0" w:color="auto"/>
              <w:bottom w:val="single" w:sz="4" w:space="0" w:color="auto"/>
              <w:right w:val="single" w:sz="4" w:space="0" w:color="auto"/>
            </w:tcBorders>
            <w:vAlign w:val="center"/>
          </w:tcPr>
          <w:p w14:paraId="372E8EDF" w14:textId="77777777" w:rsidR="003F31BE" w:rsidRPr="00647818" w:rsidRDefault="003F31BE" w:rsidP="003F31BE">
            <w:pPr>
              <w:jc w:val="center"/>
              <w:rPr>
                <w:b/>
                <w:sz w:val="22"/>
                <w:szCs w:val="22"/>
              </w:rPr>
            </w:pPr>
            <w:r w:rsidRPr="00647818">
              <w:rPr>
                <w:b/>
                <w:sz w:val="22"/>
                <w:szCs w:val="22"/>
              </w:rPr>
              <w:t>2023</w:t>
            </w:r>
          </w:p>
        </w:tc>
        <w:tc>
          <w:tcPr>
            <w:tcW w:w="1002" w:type="dxa"/>
            <w:tcBorders>
              <w:left w:val="single" w:sz="4" w:space="0" w:color="auto"/>
              <w:bottom w:val="single" w:sz="4" w:space="0" w:color="auto"/>
              <w:right w:val="single" w:sz="4" w:space="0" w:color="auto"/>
            </w:tcBorders>
            <w:vAlign w:val="center"/>
          </w:tcPr>
          <w:p w14:paraId="102BE26C" w14:textId="77777777" w:rsidR="003F31BE" w:rsidRPr="00633418" w:rsidRDefault="003F31BE" w:rsidP="003F31BE">
            <w:pPr>
              <w:jc w:val="center"/>
              <w:rPr>
                <w:sz w:val="20"/>
                <w:szCs w:val="20"/>
              </w:rPr>
            </w:pPr>
            <w:r>
              <w:rPr>
                <w:b/>
                <w:sz w:val="22"/>
                <w:szCs w:val="22"/>
              </w:rPr>
              <w:t>2024</w:t>
            </w:r>
          </w:p>
        </w:tc>
        <w:tc>
          <w:tcPr>
            <w:tcW w:w="4253" w:type="dxa"/>
            <w:tcBorders>
              <w:left w:val="single" w:sz="4" w:space="0" w:color="auto"/>
              <w:bottom w:val="single" w:sz="4" w:space="0" w:color="auto"/>
              <w:right w:val="single" w:sz="4" w:space="0" w:color="auto"/>
            </w:tcBorders>
          </w:tcPr>
          <w:p w14:paraId="7E9A01CD" w14:textId="77777777" w:rsidR="003F31BE" w:rsidRPr="00633418" w:rsidRDefault="003F31BE" w:rsidP="003F31BE">
            <w:pPr>
              <w:jc w:val="center"/>
              <w:rPr>
                <w:sz w:val="20"/>
                <w:szCs w:val="20"/>
              </w:rPr>
            </w:pPr>
          </w:p>
        </w:tc>
      </w:tr>
      <w:tr w:rsidR="003F31BE" w:rsidRPr="00633418" w14:paraId="4EEA68C2" w14:textId="77777777" w:rsidTr="003F31BE">
        <w:trPr>
          <w:trHeight w:val="364"/>
          <w:jc w:val="center"/>
        </w:trPr>
        <w:tc>
          <w:tcPr>
            <w:tcW w:w="15730" w:type="dxa"/>
            <w:gridSpan w:val="9"/>
            <w:tcBorders>
              <w:top w:val="single" w:sz="4" w:space="0" w:color="auto"/>
              <w:left w:val="single" w:sz="4" w:space="0" w:color="auto"/>
              <w:bottom w:val="nil"/>
              <w:right w:val="single" w:sz="4" w:space="0" w:color="auto"/>
            </w:tcBorders>
            <w:vAlign w:val="center"/>
          </w:tcPr>
          <w:p w14:paraId="50CC767D" w14:textId="77777777" w:rsidR="003F31BE" w:rsidRPr="003405D2" w:rsidRDefault="003F31BE" w:rsidP="003405D2">
            <w:pPr>
              <w:autoSpaceDE w:val="0"/>
              <w:autoSpaceDN w:val="0"/>
              <w:adjustRightInd w:val="0"/>
              <w:jc w:val="center"/>
              <w:rPr>
                <w:b/>
                <w:bCs/>
                <w:i/>
                <w:sz w:val="22"/>
                <w:szCs w:val="22"/>
              </w:rPr>
            </w:pPr>
            <w:r w:rsidRPr="003405D2">
              <w:rPr>
                <w:b/>
                <w:bCs/>
                <w:i/>
                <w:sz w:val="22"/>
                <w:szCs w:val="22"/>
              </w:rPr>
              <w:t xml:space="preserve">Муниципальная программа </w:t>
            </w:r>
            <w:r w:rsidRPr="003405D2">
              <w:rPr>
                <w:bCs/>
                <w:i/>
                <w:sz w:val="22"/>
                <w:szCs w:val="22"/>
              </w:rPr>
              <w:t xml:space="preserve">«Совершенствование муниципального управления в городе Череповце» на </w:t>
            </w:r>
            <w:r>
              <w:rPr>
                <w:i/>
                <w:sz w:val="22"/>
                <w:szCs w:val="22"/>
              </w:rPr>
              <w:t>2022-2024</w:t>
            </w:r>
            <w:r w:rsidRPr="003405D2">
              <w:rPr>
                <w:i/>
                <w:sz w:val="22"/>
                <w:szCs w:val="22"/>
              </w:rPr>
              <w:t xml:space="preserve"> </w:t>
            </w:r>
            <w:r w:rsidRPr="003405D2">
              <w:rPr>
                <w:bCs/>
                <w:i/>
                <w:sz w:val="22"/>
                <w:szCs w:val="22"/>
              </w:rPr>
              <w:t>годы</w:t>
            </w:r>
          </w:p>
        </w:tc>
      </w:tr>
      <w:tr w:rsidR="00160581" w:rsidRPr="00633418" w14:paraId="041DB19E"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11C1C208" w14:textId="77777777" w:rsidR="00160581" w:rsidRPr="00633418" w:rsidRDefault="00160581" w:rsidP="00160581">
            <w:pPr>
              <w:jc w:val="center"/>
              <w:rPr>
                <w:sz w:val="20"/>
                <w:szCs w:val="20"/>
              </w:rPr>
            </w:pPr>
            <w:r w:rsidRPr="00633418">
              <w:rPr>
                <w:sz w:val="20"/>
                <w:szCs w:val="20"/>
              </w:rPr>
              <w:t>1</w:t>
            </w:r>
          </w:p>
        </w:tc>
        <w:tc>
          <w:tcPr>
            <w:tcW w:w="5099" w:type="dxa"/>
            <w:tcBorders>
              <w:top w:val="single" w:sz="4" w:space="0" w:color="auto"/>
              <w:left w:val="nil"/>
              <w:bottom w:val="nil"/>
              <w:right w:val="single" w:sz="4" w:space="0" w:color="auto"/>
            </w:tcBorders>
            <w:shd w:val="clear" w:color="auto" w:fill="auto"/>
          </w:tcPr>
          <w:p w14:paraId="513D616E" w14:textId="77777777" w:rsidR="00160581" w:rsidRPr="00950DDC" w:rsidRDefault="00160581" w:rsidP="00160581">
            <w:pPr>
              <w:rPr>
                <w:sz w:val="20"/>
                <w:szCs w:val="20"/>
              </w:rPr>
            </w:pPr>
            <w:r w:rsidRPr="00950DDC">
              <w:rPr>
                <w:sz w:val="20"/>
                <w:szCs w:val="20"/>
              </w:rPr>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A255E4A" w14:textId="77777777" w:rsidR="00160581" w:rsidRPr="00647818" w:rsidRDefault="00160581" w:rsidP="00160581">
            <w:pPr>
              <w:jc w:val="center"/>
              <w:rPr>
                <w:sz w:val="20"/>
                <w:szCs w:val="20"/>
              </w:rPr>
            </w:pPr>
            <w:r w:rsidRPr="00647818">
              <w:rPr>
                <w:sz w:val="20"/>
                <w:szCs w:val="20"/>
              </w:rPr>
              <w:t>79,06</w:t>
            </w:r>
          </w:p>
        </w:tc>
        <w:tc>
          <w:tcPr>
            <w:tcW w:w="993" w:type="dxa"/>
            <w:tcBorders>
              <w:top w:val="single" w:sz="4" w:space="0" w:color="auto"/>
              <w:left w:val="single" w:sz="4" w:space="0" w:color="auto"/>
              <w:bottom w:val="nil"/>
              <w:right w:val="single" w:sz="4" w:space="0" w:color="auto"/>
            </w:tcBorders>
            <w:vAlign w:val="center"/>
          </w:tcPr>
          <w:p w14:paraId="169F105B" w14:textId="77777777" w:rsidR="00160581" w:rsidRPr="00647818" w:rsidRDefault="00160581" w:rsidP="00160581">
            <w:pPr>
              <w:jc w:val="center"/>
              <w:rPr>
                <w:sz w:val="20"/>
                <w:szCs w:val="20"/>
              </w:rPr>
            </w:pPr>
            <w:r>
              <w:rPr>
                <w:sz w:val="20"/>
                <w:szCs w:val="20"/>
              </w:rPr>
              <w:t>78,6</w:t>
            </w:r>
          </w:p>
        </w:tc>
        <w:tc>
          <w:tcPr>
            <w:tcW w:w="993" w:type="dxa"/>
            <w:tcBorders>
              <w:top w:val="single" w:sz="4" w:space="0" w:color="auto"/>
              <w:left w:val="single" w:sz="4" w:space="0" w:color="auto"/>
              <w:bottom w:val="nil"/>
              <w:right w:val="single" w:sz="4" w:space="0" w:color="auto"/>
            </w:tcBorders>
            <w:vAlign w:val="center"/>
          </w:tcPr>
          <w:p w14:paraId="6F4333DE" w14:textId="77777777" w:rsidR="00160581" w:rsidRPr="00647818" w:rsidRDefault="00160581" w:rsidP="00160581">
            <w:pPr>
              <w:jc w:val="center"/>
              <w:rPr>
                <w:sz w:val="20"/>
                <w:szCs w:val="20"/>
              </w:rPr>
            </w:pPr>
            <w:r>
              <w:rPr>
                <w:sz w:val="20"/>
                <w:szCs w:val="20"/>
              </w:rPr>
              <w:t>85,91</w:t>
            </w:r>
          </w:p>
        </w:tc>
        <w:tc>
          <w:tcPr>
            <w:tcW w:w="993" w:type="dxa"/>
            <w:tcBorders>
              <w:top w:val="single" w:sz="4" w:space="0" w:color="auto"/>
              <w:left w:val="single" w:sz="4" w:space="0" w:color="auto"/>
              <w:bottom w:val="nil"/>
              <w:right w:val="single" w:sz="4" w:space="0" w:color="auto"/>
            </w:tcBorders>
            <w:vAlign w:val="center"/>
          </w:tcPr>
          <w:p w14:paraId="0029D06D" w14:textId="77777777" w:rsidR="00160581" w:rsidRPr="00647818" w:rsidRDefault="00160581" w:rsidP="00160581">
            <w:pPr>
              <w:jc w:val="center"/>
              <w:rPr>
                <w:sz w:val="20"/>
                <w:szCs w:val="20"/>
              </w:rPr>
            </w:pPr>
            <w:r>
              <w:rPr>
                <w:sz w:val="20"/>
                <w:szCs w:val="20"/>
              </w:rPr>
              <w:t>91</w:t>
            </w:r>
            <w:r w:rsidRPr="00647818">
              <w:rPr>
                <w:sz w:val="20"/>
                <w:szCs w:val="20"/>
              </w:rPr>
              <w:t>,</w:t>
            </w:r>
            <w:r>
              <w:rPr>
                <w:sz w:val="20"/>
                <w:szCs w:val="20"/>
              </w:rPr>
              <w:t>02</w:t>
            </w:r>
          </w:p>
        </w:tc>
        <w:tc>
          <w:tcPr>
            <w:tcW w:w="1002" w:type="dxa"/>
            <w:tcBorders>
              <w:top w:val="single" w:sz="4" w:space="0" w:color="auto"/>
              <w:left w:val="single" w:sz="4" w:space="0" w:color="auto"/>
              <w:bottom w:val="nil"/>
              <w:right w:val="single" w:sz="4" w:space="0" w:color="auto"/>
            </w:tcBorders>
            <w:vAlign w:val="center"/>
          </w:tcPr>
          <w:p w14:paraId="5F2D93FA" w14:textId="77777777" w:rsidR="00160581" w:rsidRPr="00B718EC" w:rsidRDefault="00160581" w:rsidP="00160581">
            <w:pPr>
              <w:jc w:val="center"/>
              <w:rPr>
                <w:sz w:val="20"/>
                <w:szCs w:val="20"/>
              </w:rPr>
            </w:pPr>
            <w:r>
              <w:rPr>
                <w:sz w:val="20"/>
                <w:szCs w:val="20"/>
              </w:rPr>
              <w:t>91,02</w:t>
            </w:r>
          </w:p>
        </w:tc>
        <w:tc>
          <w:tcPr>
            <w:tcW w:w="4253" w:type="dxa"/>
            <w:tcBorders>
              <w:top w:val="single" w:sz="4" w:space="0" w:color="auto"/>
              <w:left w:val="single" w:sz="4" w:space="0" w:color="auto"/>
              <w:bottom w:val="nil"/>
              <w:right w:val="single" w:sz="4" w:space="0" w:color="auto"/>
            </w:tcBorders>
          </w:tcPr>
          <w:p w14:paraId="7292C85E" w14:textId="77777777" w:rsidR="00160581" w:rsidRPr="00633418" w:rsidRDefault="00160581" w:rsidP="00160581">
            <w:pPr>
              <w:jc w:val="center"/>
              <w:rPr>
                <w:sz w:val="20"/>
                <w:szCs w:val="20"/>
              </w:rPr>
            </w:pPr>
            <w:r w:rsidRPr="00160581">
              <w:rPr>
                <w:rFonts w:eastAsia="Calibri"/>
                <w:sz w:val="20"/>
                <w:szCs w:val="20"/>
                <w:lang w:eastAsia="en-US"/>
              </w:rPr>
              <w:t>Х</w:t>
            </w:r>
          </w:p>
        </w:tc>
      </w:tr>
      <w:tr w:rsidR="00160581" w:rsidRPr="00633418" w14:paraId="565C7B6D" w14:textId="77777777" w:rsidTr="005044BF">
        <w:trPr>
          <w:trHeight w:val="589"/>
          <w:jc w:val="center"/>
        </w:trPr>
        <w:tc>
          <w:tcPr>
            <w:tcW w:w="566" w:type="dxa"/>
            <w:tcBorders>
              <w:top w:val="single" w:sz="4" w:space="0" w:color="auto"/>
              <w:left w:val="single" w:sz="4" w:space="0" w:color="auto"/>
              <w:bottom w:val="nil"/>
              <w:right w:val="single" w:sz="4" w:space="0" w:color="auto"/>
            </w:tcBorders>
            <w:shd w:val="clear" w:color="auto" w:fill="auto"/>
          </w:tcPr>
          <w:p w14:paraId="0233AA6E" w14:textId="77777777" w:rsidR="00160581" w:rsidRPr="00633418" w:rsidRDefault="00160581" w:rsidP="00160581">
            <w:pPr>
              <w:jc w:val="center"/>
              <w:rPr>
                <w:sz w:val="20"/>
                <w:szCs w:val="20"/>
              </w:rPr>
            </w:pPr>
            <w:r>
              <w:rPr>
                <w:sz w:val="20"/>
                <w:szCs w:val="20"/>
              </w:rPr>
              <w:t>2</w:t>
            </w:r>
          </w:p>
        </w:tc>
        <w:tc>
          <w:tcPr>
            <w:tcW w:w="5099" w:type="dxa"/>
            <w:tcBorders>
              <w:top w:val="single" w:sz="4" w:space="0" w:color="auto"/>
              <w:left w:val="nil"/>
              <w:bottom w:val="nil"/>
              <w:right w:val="single" w:sz="4" w:space="0" w:color="auto"/>
            </w:tcBorders>
            <w:shd w:val="clear" w:color="auto" w:fill="auto"/>
          </w:tcPr>
          <w:p w14:paraId="131E0200" w14:textId="57322B0E" w:rsidR="00160581" w:rsidRPr="00160581" w:rsidRDefault="00160581" w:rsidP="00160581">
            <w:pPr>
              <w:rPr>
                <w:sz w:val="20"/>
                <w:szCs w:val="20"/>
              </w:rPr>
            </w:pPr>
            <w:r w:rsidRPr="00160581">
              <w:rPr>
                <w:sz w:val="20"/>
                <w:szCs w:val="20"/>
              </w:rPr>
              <w:t>Кадровая защищенность ключевых должностей муниципальной службы, должностей руководителей муницип</w:t>
            </w:r>
            <w:r w:rsidR="00BF57E5">
              <w:rPr>
                <w:sz w:val="20"/>
                <w:szCs w:val="20"/>
              </w:rPr>
              <w:t>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78F04EA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360627E6" w14:textId="77777777" w:rsidR="00160581" w:rsidRPr="00160581" w:rsidRDefault="00160581" w:rsidP="00160581">
            <w:pPr>
              <w:jc w:val="center"/>
              <w:rPr>
                <w:sz w:val="20"/>
                <w:szCs w:val="20"/>
              </w:rPr>
            </w:pPr>
            <w:r>
              <w:rPr>
                <w:bCs/>
                <w:sz w:val="20"/>
                <w:szCs w:val="20"/>
              </w:rPr>
              <w:t>-</w:t>
            </w:r>
          </w:p>
        </w:tc>
        <w:tc>
          <w:tcPr>
            <w:tcW w:w="993" w:type="dxa"/>
            <w:tcBorders>
              <w:top w:val="single" w:sz="4" w:space="0" w:color="auto"/>
              <w:left w:val="single" w:sz="4" w:space="0" w:color="auto"/>
              <w:bottom w:val="nil"/>
              <w:right w:val="single" w:sz="4" w:space="0" w:color="auto"/>
            </w:tcBorders>
            <w:vAlign w:val="center"/>
          </w:tcPr>
          <w:p w14:paraId="25356FA8" w14:textId="77777777" w:rsidR="00160581" w:rsidRPr="00160581" w:rsidRDefault="00160581" w:rsidP="00160581">
            <w:pPr>
              <w:jc w:val="center"/>
              <w:rPr>
                <w:sz w:val="20"/>
                <w:szCs w:val="20"/>
              </w:rPr>
            </w:pPr>
            <w:r w:rsidRPr="00160581">
              <w:rPr>
                <w:bCs/>
                <w:sz w:val="20"/>
                <w:szCs w:val="20"/>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160581" w:rsidRPr="00160581" w:rsidRDefault="00160581" w:rsidP="00160581">
            <w:pPr>
              <w:jc w:val="center"/>
              <w:rPr>
                <w:sz w:val="20"/>
                <w:szCs w:val="20"/>
              </w:rPr>
            </w:pPr>
            <w:r w:rsidRPr="00160581">
              <w:rPr>
                <w:bCs/>
                <w:sz w:val="20"/>
                <w:szCs w:val="20"/>
              </w:rPr>
              <w:t>100</w:t>
            </w:r>
          </w:p>
        </w:tc>
        <w:tc>
          <w:tcPr>
            <w:tcW w:w="1002" w:type="dxa"/>
            <w:tcBorders>
              <w:top w:val="single" w:sz="4" w:space="0" w:color="auto"/>
              <w:left w:val="single" w:sz="4" w:space="0" w:color="auto"/>
              <w:bottom w:val="nil"/>
              <w:right w:val="single" w:sz="4" w:space="0" w:color="auto"/>
            </w:tcBorders>
            <w:vAlign w:val="center"/>
          </w:tcPr>
          <w:p w14:paraId="174277C4" w14:textId="77777777" w:rsidR="00160581" w:rsidRPr="00160581"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nil"/>
              <w:right w:val="single" w:sz="4" w:space="0" w:color="auto"/>
            </w:tcBorders>
          </w:tcPr>
          <w:p w14:paraId="6BF94F1A" w14:textId="77777777" w:rsidR="00160581" w:rsidRPr="00160581" w:rsidRDefault="00160581" w:rsidP="00160581">
            <w:pPr>
              <w:jc w:val="center"/>
              <w:rPr>
                <w:sz w:val="20"/>
                <w:szCs w:val="20"/>
              </w:rPr>
            </w:pPr>
            <w:r w:rsidRPr="00160581">
              <w:rPr>
                <w:rFonts w:eastAsia="Calibri"/>
                <w:sz w:val="20"/>
                <w:szCs w:val="20"/>
                <w:lang w:eastAsia="en-US"/>
              </w:rPr>
              <w:t>Х</w:t>
            </w:r>
          </w:p>
        </w:tc>
      </w:tr>
      <w:tr w:rsidR="0025056A" w:rsidRPr="00633418" w14:paraId="65B5AD00" w14:textId="77777777" w:rsidTr="005044BF">
        <w:trPr>
          <w:trHeight w:val="325"/>
          <w:jc w:val="center"/>
        </w:trPr>
        <w:tc>
          <w:tcPr>
            <w:tcW w:w="566" w:type="dxa"/>
            <w:tcBorders>
              <w:top w:val="single" w:sz="4" w:space="0" w:color="auto"/>
              <w:left w:val="single" w:sz="4" w:space="0" w:color="auto"/>
              <w:bottom w:val="nil"/>
              <w:right w:val="single" w:sz="4" w:space="0" w:color="auto"/>
            </w:tcBorders>
            <w:shd w:val="clear" w:color="auto" w:fill="auto"/>
          </w:tcPr>
          <w:p w14:paraId="34F7DC7D" w14:textId="77777777" w:rsidR="0025056A" w:rsidRPr="00633418" w:rsidRDefault="0025056A" w:rsidP="0025056A">
            <w:pPr>
              <w:jc w:val="center"/>
              <w:rPr>
                <w:sz w:val="20"/>
                <w:szCs w:val="20"/>
              </w:rPr>
            </w:pPr>
            <w:r w:rsidRPr="00633418">
              <w:rPr>
                <w:sz w:val="20"/>
                <w:szCs w:val="20"/>
              </w:rPr>
              <w:t>3</w:t>
            </w:r>
          </w:p>
        </w:tc>
        <w:tc>
          <w:tcPr>
            <w:tcW w:w="5099" w:type="dxa"/>
            <w:tcBorders>
              <w:top w:val="single" w:sz="4" w:space="0" w:color="auto"/>
              <w:left w:val="nil"/>
              <w:bottom w:val="nil"/>
              <w:right w:val="single" w:sz="4" w:space="0" w:color="auto"/>
            </w:tcBorders>
            <w:shd w:val="clear" w:color="auto" w:fill="auto"/>
          </w:tcPr>
          <w:p w14:paraId="23D283B9" w14:textId="77777777" w:rsidR="0025056A" w:rsidRPr="00633418" w:rsidRDefault="0025056A" w:rsidP="0025056A">
            <w:pPr>
              <w:rPr>
                <w:sz w:val="20"/>
                <w:szCs w:val="20"/>
              </w:rPr>
            </w:pPr>
            <w:r w:rsidRPr="00633418">
              <w:rPr>
                <w:sz w:val="20"/>
                <w:szCs w:val="20"/>
              </w:rPr>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77777777" w:rsidR="0025056A" w:rsidRPr="00633418" w:rsidRDefault="0025056A" w:rsidP="0025056A">
            <w:pPr>
              <w:jc w:val="center"/>
              <w:rPr>
                <w:sz w:val="20"/>
                <w:szCs w:val="20"/>
              </w:rPr>
            </w:pPr>
            <w:r w:rsidRPr="00633418">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455BEE84"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1,5</w:t>
            </w:r>
          </w:p>
        </w:tc>
        <w:tc>
          <w:tcPr>
            <w:tcW w:w="993" w:type="dxa"/>
            <w:tcBorders>
              <w:top w:val="single" w:sz="4" w:space="0" w:color="auto"/>
              <w:left w:val="single" w:sz="4" w:space="0" w:color="auto"/>
              <w:bottom w:val="nil"/>
              <w:right w:val="single" w:sz="4" w:space="0" w:color="auto"/>
            </w:tcBorders>
            <w:vAlign w:val="center"/>
          </w:tcPr>
          <w:p w14:paraId="72DA188A" w14:textId="77777777" w:rsidR="0025056A" w:rsidRPr="00647818" w:rsidRDefault="0025056A" w:rsidP="0025056A">
            <w:pPr>
              <w:jc w:val="center"/>
              <w:rPr>
                <w:bCs/>
                <w:sz w:val="20"/>
                <w:szCs w:val="20"/>
              </w:rPr>
            </w:pPr>
            <w:r w:rsidRPr="00647818">
              <w:rPr>
                <w:sz w:val="20"/>
                <w:szCs w:val="20"/>
                <w:lang w:val="en-US"/>
              </w:rPr>
              <w:t>&lt;</w:t>
            </w:r>
            <w:r w:rsidRPr="00647818">
              <w:rPr>
                <w:sz w:val="20"/>
                <w:szCs w:val="20"/>
              </w:rPr>
              <w:t>1,11</w:t>
            </w:r>
          </w:p>
        </w:tc>
        <w:tc>
          <w:tcPr>
            <w:tcW w:w="993" w:type="dxa"/>
            <w:tcBorders>
              <w:top w:val="single" w:sz="4" w:space="0" w:color="auto"/>
              <w:left w:val="single" w:sz="4" w:space="0" w:color="auto"/>
              <w:bottom w:val="nil"/>
              <w:right w:val="single" w:sz="4" w:space="0" w:color="auto"/>
            </w:tcBorders>
            <w:vAlign w:val="center"/>
          </w:tcPr>
          <w:p w14:paraId="33EC5720"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1,09</w:t>
            </w:r>
          </w:p>
        </w:tc>
        <w:tc>
          <w:tcPr>
            <w:tcW w:w="993" w:type="dxa"/>
            <w:tcBorders>
              <w:top w:val="single" w:sz="4" w:space="0" w:color="auto"/>
              <w:left w:val="single" w:sz="4" w:space="0" w:color="auto"/>
              <w:bottom w:val="nil"/>
              <w:right w:val="single" w:sz="4" w:space="0" w:color="auto"/>
            </w:tcBorders>
            <w:vAlign w:val="center"/>
          </w:tcPr>
          <w:p w14:paraId="0CD73D2C" w14:textId="77777777" w:rsidR="0025056A" w:rsidRPr="00647818" w:rsidRDefault="0025056A" w:rsidP="0025056A">
            <w:pPr>
              <w:jc w:val="center"/>
              <w:rPr>
                <w:bCs/>
                <w:sz w:val="20"/>
                <w:szCs w:val="20"/>
              </w:rPr>
            </w:pPr>
            <w:r w:rsidRPr="00647818">
              <w:rPr>
                <w:bCs/>
                <w:sz w:val="20"/>
                <w:szCs w:val="20"/>
                <w:lang w:val="en-US"/>
              </w:rPr>
              <w:t>&lt;</w:t>
            </w:r>
            <w:r w:rsidRPr="00647818">
              <w:rPr>
                <w:bCs/>
                <w:sz w:val="20"/>
                <w:szCs w:val="20"/>
              </w:rPr>
              <w:t>1,06</w:t>
            </w:r>
          </w:p>
        </w:tc>
        <w:tc>
          <w:tcPr>
            <w:tcW w:w="1002" w:type="dxa"/>
            <w:tcBorders>
              <w:top w:val="single" w:sz="4" w:space="0" w:color="auto"/>
              <w:left w:val="single" w:sz="4" w:space="0" w:color="auto"/>
              <w:bottom w:val="nil"/>
              <w:right w:val="single" w:sz="4" w:space="0" w:color="auto"/>
            </w:tcBorders>
            <w:vAlign w:val="center"/>
          </w:tcPr>
          <w:p w14:paraId="38526C98" w14:textId="77777777" w:rsidR="0025056A" w:rsidRPr="00420196" w:rsidRDefault="0025056A" w:rsidP="0025056A">
            <w:pPr>
              <w:jc w:val="center"/>
              <w:rPr>
                <w:rFonts w:eastAsia="Calibri"/>
                <w:sz w:val="20"/>
                <w:szCs w:val="20"/>
                <w:lang w:eastAsia="en-US"/>
              </w:rPr>
            </w:pPr>
            <w:r w:rsidRPr="00647818">
              <w:rPr>
                <w:bCs/>
                <w:sz w:val="20"/>
                <w:szCs w:val="20"/>
                <w:lang w:val="en-US"/>
              </w:rPr>
              <w:t>&lt;</w:t>
            </w:r>
            <w:r w:rsidR="00A778B4">
              <w:rPr>
                <w:bCs/>
                <w:sz w:val="20"/>
                <w:szCs w:val="20"/>
              </w:rPr>
              <w:t>1,04</w:t>
            </w:r>
          </w:p>
        </w:tc>
        <w:tc>
          <w:tcPr>
            <w:tcW w:w="4253" w:type="dxa"/>
            <w:tcBorders>
              <w:top w:val="single" w:sz="4" w:space="0" w:color="auto"/>
              <w:left w:val="single" w:sz="4" w:space="0" w:color="auto"/>
              <w:bottom w:val="nil"/>
              <w:right w:val="single" w:sz="4" w:space="0" w:color="auto"/>
            </w:tcBorders>
          </w:tcPr>
          <w:p w14:paraId="4D1CD21E" w14:textId="77777777" w:rsidR="0025056A" w:rsidRPr="00420196" w:rsidRDefault="0025056A" w:rsidP="0025056A">
            <w:pPr>
              <w:rPr>
                <w:rFonts w:eastAsia="Calibri"/>
                <w:sz w:val="20"/>
                <w:szCs w:val="20"/>
                <w:lang w:eastAsia="en-US"/>
              </w:rPr>
            </w:pPr>
            <w:r w:rsidRPr="00420196">
              <w:rPr>
                <w:rFonts w:eastAsia="Calibri"/>
                <w:sz w:val="20"/>
                <w:szCs w:val="20"/>
                <w:lang w:eastAsia="en-US"/>
              </w:rPr>
              <w:t xml:space="preserve">Оценка горожанами доверия к муниципальной власти </w:t>
            </w:r>
          </w:p>
        </w:tc>
      </w:tr>
      <w:tr w:rsidR="003F31BE" w:rsidRPr="00633418" w14:paraId="334F1333" w14:textId="77777777" w:rsidTr="005044BF">
        <w:trPr>
          <w:trHeight w:val="30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05BACC9E" w14:textId="77777777" w:rsidR="003F31BE" w:rsidRPr="00633418" w:rsidRDefault="003F31BE" w:rsidP="00BC1D63">
            <w:pPr>
              <w:jc w:val="center"/>
              <w:rPr>
                <w:sz w:val="20"/>
                <w:szCs w:val="20"/>
              </w:rPr>
            </w:pPr>
            <w:r w:rsidRPr="00633418">
              <w:rPr>
                <w:sz w:val="20"/>
                <w:szCs w:val="20"/>
              </w:rPr>
              <w:t>4</w:t>
            </w:r>
          </w:p>
        </w:tc>
        <w:tc>
          <w:tcPr>
            <w:tcW w:w="5099" w:type="dxa"/>
            <w:tcBorders>
              <w:top w:val="single" w:sz="4" w:space="0" w:color="auto"/>
              <w:left w:val="nil"/>
              <w:bottom w:val="single" w:sz="4" w:space="0" w:color="auto"/>
              <w:right w:val="single" w:sz="4" w:space="0" w:color="auto"/>
            </w:tcBorders>
            <w:shd w:val="clear" w:color="auto" w:fill="auto"/>
          </w:tcPr>
          <w:p w14:paraId="6A488749" w14:textId="77777777" w:rsidR="003F31BE" w:rsidRPr="00633418" w:rsidRDefault="003F31BE" w:rsidP="005A0C62">
            <w:pPr>
              <w:rPr>
                <w:sz w:val="20"/>
                <w:szCs w:val="20"/>
              </w:rPr>
            </w:pPr>
            <w:r w:rsidRPr="00633418">
              <w:rPr>
                <w:sz w:val="20"/>
                <w:szCs w:val="20"/>
              </w:rPr>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384B778D" w14:textId="77777777" w:rsidR="003F31BE" w:rsidRPr="00647818" w:rsidRDefault="003F31BE" w:rsidP="0054434F">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77777777" w:rsidR="003F31BE" w:rsidRPr="00647818" w:rsidRDefault="003F31BE" w:rsidP="00DF1F14">
            <w:pPr>
              <w:jc w:val="center"/>
              <w:rPr>
                <w:sz w:val="20"/>
                <w:szCs w:val="20"/>
              </w:rPr>
            </w:pPr>
            <w:r w:rsidRPr="00647818">
              <w:rPr>
                <w:sz w:val="20"/>
                <w:szCs w:val="20"/>
              </w:rPr>
              <w:t>99,6</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77777777" w:rsidR="003F31BE" w:rsidRPr="00647818" w:rsidRDefault="008C3075" w:rsidP="00DF1F14">
            <w:pPr>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77777777" w:rsidR="003F31BE" w:rsidRPr="00647818" w:rsidRDefault="008C3075" w:rsidP="00DF1F14">
            <w:pPr>
              <w:jc w:val="center"/>
              <w:rPr>
                <w:sz w:val="20"/>
                <w:szCs w:val="20"/>
              </w:rPr>
            </w:pPr>
            <w:r>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7018F98" w14:textId="77777777" w:rsidR="003F31BE" w:rsidRPr="00420196" w:rsidRDefault="008C3075" w:rsidP="005044BF">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1EE7019" w14:textId="77777777" w:rsidR="003F31BE" w:rsidRPr="00420196" w:rsidRDefault="003F31BE" w:rsidP="009B69C1">
            <w:pPr>
              <w:jc w:val="center"/>
              <w:rPr>
                <w:sz w:val="20"/>
                <w:szCs w:val="20"/>
              </w:rPr>
            </w:pPr>
            <w:r w:rsidRPr="00420196">
              <w:rPr>
                <w:sz w:val="20"/>
                <w:szCs w:val="20"/>
              </w:rPr>
              <w:t>Х</w:t>
            </w:r>
          </w:p>
        </w:tc>
      </w:tr>
      <w:tr w:rsidR="003F31BE" w:rsidRPr="00633418" w14:paraId="62272F16" w14:textId="77777777" w:rsidTr="005044BF">
        <w:trPr>
          <w:trHeight w:val="346"/>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A05422" w14:textId="77777777" w:rsidR="003F31BE" w:rsidRPr="00633418" w:rsidRDefault="00160581" w:rsidP="00BC1D63">
            <w:pPr>
              <w:jc w:val="center"/>
              <w:rPr>
                <w:sz w:val="20"/>
                <w:szCs w:val="20"/>
              </w:rPr>
            </w:pPr>
            <w:r>
              <w:rPr>
                <w:sz w:val="20"/>
                <w:szCs w:val="20"/>
              </w:rPr>
              <w:t>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3F31BE" w:rsidRPr="00633418" w:rsidRDefault="003F31BE" w:rsidP="00BC1D63">
            <w:pPr>
              <w:rPr>
                <w:sz w:val="20"/>
                <w:szCs w:val="20"/>
              </w:rPr>
            </w:pPr>
            <w:r w:rsidRPr="00633418">
              <w:rPr>
                <w:sz w:val="20"/>
                <w:szCs w:val="20"/>
              </w:rPr>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3F31BE" w:rsidRPr="00633418" w:rsidRDefault="003F31BE" w:rsidP="00BC1D63">
            <w:pPr>
              <w:jc w:val="center"/>
              <w:rPr>
                <w:sz w:val="20"/>
                <w:szCs w:val="20"/>
              </w:rPr>
            </w:pPr>
            <w:r w:rsidRPr="00633418">
              <w:rPr>
                <w:sz w:val="20"/>
                <w:szCs w:val="20"/>
              </w:rPr>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18D44E3F" w:rsidR="003F31BE" w:rsidRPr="00135A8A" w:rsidRDefault="00135A8A" w:rsidP="0054434F">
            <w:pPr>
              <w:jc w:val="center"/>
              <w:rPr>
                <w:rFonts w:eastAsia="Calibri"/>
                <w:sz w:val="20"/>
                <w:szCs w:val="20"/>
                <w:lang w:eastAsia="en-US"/>
              </w:rPr>
            </w:pPr>
            <w:r w:rsidRPr="00135A8A">
              <w:rPr>
                <w:rFonts w:eastAsia="Calibri"/>
                <w:sz w:val="20"/>
                <w:szCs w:val="20"/>
                <w:lang w:eastAsia="en-US"/>
              </w:rPr>
              <w:t>52,9</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77777777" w:rsidR="003F31BE" w:rsidRPr="00647818" w:rsidRDefault="003F31BE" w:rsidP="00A808D2">
            <w:pPr>
              <w:jc w:val="center"/>
              <w:rPr>
                <w:rFonts w:eastAsia="Calibri"/>
                <w:sz w:val="20"/>
                <w:szCs w:val="20"/>
                <w:lang w:eastAsia="en-US"/>
              </w:rPr>
            </w:pPr>
            <w:r w:rsidRPr="00647818">
              <w:rPr>
                <w:rFonts w:eastAsia="Calibri"/>
                <w:sz w:val="20"/>
                <w:szCs w:val="20"/>
                <w:lang w:eastAsia="en-US"/>
              </w:rPr>
              <w:t>49</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77777777" w:rsidR="003F31BE" w:rsidRPr="00647818" w:rsidRDefault="003F31BE" w:rsidP="00BC1D63">
            <w:pPr>
              <w:jc w:val="center"/>
              <w:rPr>
                <w:rFonts w:eastAsia="Calibri"/>
                <w:sz w:val="20"/>
                <w:szCs w:val="20"/>
                <w:lang w:eastAsia="en-US"/>
              </w:rPr>
            </w:pPr>
            <w:r w:rsidRPr="00647818">
              <w:rPr>
                <w:rFonts w:eastAsia="Calibri"/>
                <w:sz w:val="20"/>
                <w:szCs w:val="20"/>
                <w:lang w:eastAsia="en-US"/>
              </w:rPr>
              <w:t>50</w:t>
            </w:r>
          </w:p>
        </w:tc>
        <w:tc>
          <w:tcPr>
            <w:tcW w:w="1002" w:type="dxa"/>
            <w:tcBorders>
              <w:top w:val="single" w:sz="4" w:space="0" w:color="auto"/>
              <w:left w:val="single" w:sz="4" w:space="0" w:color="auto"/>
              <w:bottom w:val="single" w:sz="4" w:space="0" w:color="auto"/>
              <w:right w:val="single" w:sz="4" w:space="0" w:color="auto"/>
            </w:tcBorders>
            <w:vAlign w:val="center"/>
          </w:tcPr>
          <w:p w14:paraId="2C93D621" w14:textId="77777777" w:rsidR="003F31BE" w:rsidRPr="00633418" w:rsidRDefault="00160581" w:rsidP="005044BF">
            <w:pPr>
              <w:jc w:val="center"/>
              <w:rPr>
                <w:rFonts w:eastAsia="Calibri"/>
                <w:sz w:val="20"/>
                <w:szCs w:val="20"/>
                <w:lang w:eastAsia="en-US"/>
              </w:rPr>
            </w:pPr>
            <w:r>
              <w:rPr>
                <w:rFonts w:eastAsia="Calibri"/>
                <w:sz w:val="20"/>
                <w:szCs w:val="20"/>
                <w:lang w:eastAsia="en-US"/>
              </w:rPr>
              <w:t>50</w:t>
            </w:r>
          </w:p>
        </w:tc>
        <w:tc>
          <w:tcPr>
            <w:tcW w:w="4253" w:type="dxa"/>
            <w:tcBorders>
              <w:top w:val="single" w:sz="4" w:space="0" w:color="auto"/>
              <w:left w:val="single" w:sz="4" w:space="0" w:color="auto"/>
              <w:bottom w:val="single" w:sz="4" w:space="0" w:color="auto"/>
              <w:right w:val="single" w:sz="4" w:space="0" w:color="auto"/>
            </w:tcBorders>
          </w:tcPr>
          <w:p w14:paraId="3E8A7E97" w14:textId="77777777" w:rsidR="003F31BE" w:rsidRPr="009B69C1" w:rsidRDefault="003F31BE" w:rsidP="00A52DFC">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0CB3157B"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4463CBB" w14:textId="77777777" w:rsidR="00160581" w:rsidRPr="00633418" w:rsidRDefault="00160581" w:rsidP="00160581">
            <w:pPr>
              <w:jc w:val="center"/>
              <w:rPr>
                <w:sz w:val="20"/>
                <w:szCs w:val="20"/>
              </w:rPr>
            </w:pPr>
            <w:r>
              <w:rPr>
                <w:sz w:val="20"/>
                <w:szCs w:val="20"/>
              </w:rPr>
              <w:t>6</w:t>
            </w:r>
          </w:p>
        </w:tc>
        <w:tc>
          <w:tcPr>
            <w:tcW w:w="5099" w:type="dxa"/>
            <w:tcBorders>
              <w:top w:val="single" w:sz="4" w:space="0" w:color="auto"/>
              <w:left w:val="nil"/>
              <w:bottom w:val="single" w:sz="4" w:space="0" w:color="auto"/>
              <w:right w:val="single" w:sz="4" w:space="0" w:color="auto"/>
            </w:tcBorders>
            <w:shd w:val="clear" w:color="auto" w:fill="auto"/>
          </w:tcPr>
          <w:p w14:paraId="65948E53" w14:textId="77777777" w:rsidR="00160581" w:rsidRPr="00633418" w:rsidRDefault="00160581" w:rsidP="00160581">
            <w:pPr>
              <w:rPr>
                <w:sz w:val="20"/>
                <w:szCs w:val="20"/>
              </w:rPr>
            </w:pPr>
            <w:r w:rsidRPr="00633418">
              <w:rPr>
                <w:sz w:val="20"/>
                <w:szCs w:val="20"/>
              </w:rPr>
              <w:t>Уровень удовлетворенности заявителей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020A4F"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77777777" w:rsidR="00160581" w:rsidRPr="00647818" w:rsidRDefault="00160581" w:rsidP="00160581">
            <w:pPr>
              <w:jc w:val="center"/>
              <w:rPr>
                <w:rFonts w:eastAsia="Calibri"/>
                <w:sz w:val="20"/>
                <w:szCs w:val="20"/>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160581" w:rsidRPr="00647818" w:rsidRDefault="00E7583C" w:rsidP="00160581">
            <w:pPr>
              <w:jc w:val="center"/>
              <w:rPr>
                <w:rFonts w:eastAsia="Calibri"/>
                <w:sz w:val="20"/>
                <w:szCs w:val="20"/>
              </w:rPr>
            </w:pPr>
            <w:r>
              <w:rPr>
                <w:rFonts w:eastAsia="Calibri"/>
                <w:sz w:val="20"/>
                <w:szCs w:val="20"/>
                <w:lang w:val="en-US"/>
              </w:rPr>
              <w:t>≥</w:t>
            </w:r>
            <w:r w:rsidR="00160581" w:rsidRPr="00647818">
              <w:rPr>
                <w:rFonts w:eastAsia="Calibri"/>
                <w:sz w:val="20"/>
                <w:szCs w:val="20"/>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5EBB1E0" w14:textId="3A912516" w:rsidR="00160581" w:rsidRPr="00B718EC" w:rsidRDefault="00E7583C" w:rsidP="00160581">
            <w:pPr>
              <w:jc w:val="center"/>
              <w:rPr>
                <w:sz w:val="20"/>
                <w:szCs w:val="20"/>
              </w:rPr>
            </w:pPr>
            <w:r>
              <w:rPr>
                <w:rFonts w:eastAsia="Calibri"/>
                <w:sz w:val="20"/>
                <w:szCs w:val="20"/>
                <w:lang w:val="en-US"/>
              </w:rPr>
              <w:t>≥</w:t>
            </w:r>
            <w:r w:rsidR="00160581" w:rsidRPr="00647818">
              <w:rPr>
                <w:rFonts w:eastAsia="Calibri"/>
                <w:sz w:val="20"/>
                <w:szCs w:val="20"/>
              </w:rPr>
              <w:t>90</w:t>
            </w:r>
          </w:p>
        </w:tc>
        <w:tc>
          <w:tcPr>
            <w:tcW w:w="4253" w:type="dxa"/>
            <w:tcBorders>
              <w:top w:val="single" w:sz="4" w:space="0" w:color="auto"/>
              <w:left w:val="single" w:sz="4" w:space="0" w:color="auto"/>
              <w:bottom w:val="single" w:sz="4" w:space="0" w:color="auto"/>
              <w:right w:val="single" w:sz="4" w:space="0" w:color="auto"/>
            </w:tcBorders>
          </w:tcPr>
          <w:p w14:paraId="6E13E7DE"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3F31BE" w:rsidRPr="00633418" w14:paraId="205403B9" w14:textId="77777777" w:rsidTr="005044BF">
        <w:trPr>
          <w:trHeight w:val="6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D4BBD77" w14:textId="77777777" w:rsidR="003F31BE" w:rsidRPr="00511D50" w:rsidRDefault="00160581" w:rsidP="00BC1D63">
            <w:pPr>
              <w:jc w:val="center"/>
              <w:rPr>
                <w:sz w:val="20"/>
                <w:szCs w:val="20"/>
              </w:rPr>
            </w:pPr>
            <w:r>
              <w:rPr>
                <w:sz w:val="20"/>
                <w:szCs w:val="20"/>
              </w:rPr>
              <w:t>7</w:t>
            </w:r>
            <w:r w:rsidR="003F31BE" w:rsidRPr="00511D50">
              <w:rPr>
                <w:sz w:val="20"/>
                <w:szCs w:val="20"/>
              </w:rPr>
              <w:t xml:space="preserve"> </w:t>
            </w:r>
          </w:p>
        </w:tc>
        <w:tc>
          <w:tcPr>
            <w:tcW w:w="5099" w:type="dxa"/>
            <w:tcBorders>
              <w:top w:val="single" w:sz="4" w:space="0" w:color="auto"/>
              <w:left w:val="nil"/>
              <w:bottom w:val="single" w:sz="4" w:space="0" w:color="auto"/>
              <w:right w:val="single" w:sz="4" w:space="0" w:color="auto"/>
            </w:tcBorders>
            <w:shd w:val="clear" w:color="auto" w:fill="auto"/>
          </w:tcPr>
          <w:p w14:paraId="6DB05765" w14:textId="77777777" w:rsidR="003F31BE" w:rsidRPr="00511D50" w:rsidRDefault="003F31BE" w:rsidP="003C4A43">
            <w:pPr>
              <w:rPr>
                <w:sz w:val="20"/>
                <w:szCs w:val="20"/>
              </w:rPr>
            </w:pPr>
            <w:r w:rsidRPr="00511D50">
              <w:rPr>
                <w:sz w:val="20"/>
                <w:szCs w:val="20"/>
              </w:rPr>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3F31BE" w:rsidRPr="00CC2AF1" w:rsidRDefault="003F31BE" w:rsidP="003405D2">
            <w:pPr>
              <w:jc w:val="center"/>
              <w:rPr>
                <w:sz w:val="20"/>
                <w:szCs w:val="20"/>
              </w:rPr>
            </w:pPr>
            <w:r>
              <w:rPr>
                <w:sz w:val="20"/>
                <w:szCs w:val="20"/>
              </w:rPr>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3F31BE" w:rsidRPr="00135A8A" w:rsidRDefault="00135A8A" w:rsidP="003405D2">
            <w:pPr>
              <w:jc w:val="center"/>
              <w:rPr>
                <w:sz w:val="20"/>
                <w:szCs w:val="20"/>
                <w:lang w:val="en-US"/>
              </w:rPr>
            </w:pPr>
            <w:r w:rsidRPr="00135A8A">
              <w:rPr>
                <w:sz w:val="20"/>
                <w:szCs w:val="20"/>
              </w:rPr>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77777777" w:rsidR="003F31BE" w:rsidRPr="00647818" w:rsidRDefault="003F31BE" w:rsidP="003405D2">
            <w:pPr>
              <w:jc w:val="center"/>
              <w:rPr>
                <w:sz w:val="20"/>
                <w:szCs w:val="20"/>
                <w:lang w:val="en-US"/>
              </w:rPr>
            </w:pPr>
            <w:r w:rsidRPr="00647818">
              <w:rPr>
                <w:sz w:val="20"/>
                <w:szCs w:val="20"/>
              </w:rPr>
              <w:t>0,98</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3F31BE" w:rsidRPr="00647818" w:rsidRDefault="003F31BE" w:rsidP="003405D2">
            <w:pPr>
              <w:jc w:val="center"/>
              <w:rPr>
                <w:rFonts w:eastAsia="Calibri"/>
                <w:sz w:val="20"/>
                <w:szCs w:val="20"/>
                <w:lang w:val="en-US"/>
              </w:rPr>
            </w:pPr>
            <w:r w:rsidRPr="00647818">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3F31BE" w:rsidRPr="00647818" w:rsidRDefault="003F31BE" w:rsidP="003405D2">
            <w:pPr>
              <w:jc w:val="center"/>
              <w:rPr>
                <w:rFonts w:eastAsia="Calibri"/>
                <w:sz w:val="20"/>
                <w:szCs w:val="20"/>
              </w:rPr>
            </w:pPr>
            <w:r w:rsidRPr="00647818">
              <w:rPr>
                <w:rFonts w:eastAsia="Calibri"/>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75DA57FB" w14:textId="77777777" w:rsidR="003F31BE" w:rsidRPr="00CC2AF1" w:rsidRDefault="008C3075" w:rsidP="005044BF">
            <w:pPr>
              <w:jc w:val="center"/>
              <w:rPr>
                <w:sz w:val="20"/>
                <w:szCs w:val="20"/>
              </w:rPr>
            </w:pPr>
            <w:r>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546E237B" w14:textId="77777777" w:rsidR="003F31BE" w:rsidRPr="00CC2AF1" w:rsidRDefault="003F31BE" w:rsidP="00BC1D63">
            <w:pPr>
              <w:rPr>
                <w:sz w:val="20"/>
                <w:szCs w:val="20"/>
              </w:rPr>
            </w:pPr>
            <w:r w:rsidRPr="00CC2AF1">
              <w:rPr>
                <w:sz w:val="20"/>
                <w:szCs w:val="20"/>
              </w:rPr>
              <w:t>Интегральный коэффициент развития информационны</w:t>
            </w:r>
            <w:r>
              <w:rPr>
                <w:sz w:val="20"/>
                <w:szCs w:val="20"/>
              </w:rPr>
              <w:t>х технологий города</w:t>
            </w:r>
          </w:p>
        </w:tc>
      </w:tr>
      <w:tr w:rsidR="003F31BE" w:rsidRPr="00633418" w14:paraId="33957493" w14:textId="77777777" w:rsidTr="003F31BE">
        <w:trPr>
          <w:trHeight w:val="394"/>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21F821C" w14:textId="77777777" w:rsidR="003F31BE" w:rsidRDefault="003F31BE" w:rsidP="003405D2">
            <w:pPr>
              <w:jc w:val="center"/>
              <w:rPr>
                <w:i/>
                <w:sz w:val="22"/>
                <w:szCs w:val="22"/>
              </w:rPr>
            </w:pPr>
            <w:r w:rsidRPr="00950DDC">
              <w:rPr>
                <w:b/>
                <w:i/>
                <w:iCs/>
                <w:sz w:val="22"/>
                <w:szCs w:val="22"/>
              </w:rPr>
              <w:t>Подпрограмма 1</w:t>
            </w:r>
            <w:r w:rsidRPr="00950DDC">
              <w:rPr>
                <w:i/>
                <w:iCs/>
                <w:sz w:val="22"/>
                <w:szCs w:val="22"/>
              </w:rPr>
              <w:t xml:space="preserve"> «</w:t>
            </w:r>
            <w:r w:rsidRPr="00950DDC">
              <w:rPr>
                <w:i/>
                <w:sz w:val="22"/>
                <w:szCs w:val="22"/>
              </w:rPr>
              <w:t xml:space="preserve">Создание условий для выполнения органами местного самоуправления своих полномочий, </w:t>
            </w:r>
          </w:p>
          <w:p w14:paraId="1DCF44F7" w14:textId="77777777" w:rsidR="003F31BE" w:rsidRPr="00950DDC" w:rsidRDefault="003F31BE" w:rsidP="003405D2">
            <w:pPr>
              <w:jc w:val="center"/>
              <w:rPr>
                <w:b/>
                <w:i/>
                <w:iCs/>
                <w:sz w:val="22"/>
                <w:szCs w:val="22"/>
              </w:rPr>
            </w:pPr>
            <w:r w:rsidRPr="00950DDC">
              <w:rPr>
                <w:i/>
                <w:sz w:val="22"/>
                <w:szCs w:val="22"/>
              </w:rPr>
              <w:t>обеспечения деятельности муниципальных учреждений</w:t>
            </w:r>
            <w:r w:rsidRPr="00950DDC">
              <w:rPr>
                <w:i/>
                <w:iCs/>
                <w:sz w:val="22"/>
                <w:szCs w:val="22"/>
              </w:rPr>
              <w:t>»</w:t>
            </w:r>
          </w:p>
        </w:tc>
      </w:tr>
      <w:tr w:rsidR="00411ACE" w:rsidRPr="00633418" w14:paraId="083A0859" w14:textId="77777777" w:rsidTr="005044BF">
        <w:trPr>
          <w:trHeight w:val="24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411ACE" w:rsidRPr="00633418" w:rsidRDefault="00411ACE" w:rsidP="00411ACE">
            <w:pPr>
              <w:jc w:val="center"/>
              <w:rPr>
                <w:rFonts w:eastAsia="Calibri"/>
                <w:sz w:val="20"/>
                <w:szCs w:val="20"/>
                <w:lang w:eastAsia="en-US"/>
              </w:rPr>
            </w:pPr>
            <w:r w:rsidRPr="00633418">
              <w:rPr>
                <w:rFonts w:eastAsia="Calibri"/>
                <w:sz w:val="20"/>
                <w:szCs w:val="20"/>
                <w:lang w:eastAsia="en-US"/>
              </w:rPr>
              <w:t>1.1.</w:t>
            </w:r>
          </w:p>
        </w:tc>
        <w:tc>
          <w:tcPr>
            <w:tcW w:w="5099" w:type="dxa"/>
            <w:tcBorders>
              <w:top w:val="single" w:sz="4" w:space="0" w:color="auto"/>
              <w:left w:val="nil"/>
              <w:bottom w:val="single" w:sz="4" w:space="0" w:color="auto"/>
              <w:right w:val="single" w:sz="4" w:space="0" w:color="auto"/>
            </w:tcBorders>
            <w:shd w:val="clear" w:color="auto" w:fill="auto"/>
          </w:tcPr>
          <w:p w14:paraId="04388ED3" w14:textId="77777777" w:rsidR="00411ACE" w:rsidRPr="00633418" w:rsidRDefault="00411ACE" w:rsidP="00411ACE">
            <w:pPr>
              <w:rPr>
                <w:sz w:val="20"/>
                <w:szCs w:val="20"/>
              </w:rPr>
            </w:pPr>
            <w:r w:rsidRPr="00633418">
              <w:rPr>
                <w:sz w:val="20"/>
                <w:szCs w:val="20"/>
              </w:rPr>
              <w:t>Доля автопарка, не требующего замены</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8CBE4FC" w14:textId="77777777" w:rsidR="00411ACE" w:rsidRPr="00633418" w:rsidRDefault="00411ACE" w:rsidP="00411ACE">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11C5118"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065FCC61" w14:textId="77777777" w:rsidR="00411ACE" w:rsidRPr="00647818" w:rsidRDefault="00411ACE" w:rsidP="00411ACE">
            <w:pPr>
              <w:jc w:val="center"/>
              <w:rPr>
                <w:sz w:val="20"/>
                <w:szCs w:val="20"/>
              </w:rPr>
            </w:pPr>
            <w:r w:rsidRPr="00647818">
              <w:rPr>
                <w:sz w:val="20"/>
                <w:szCs w:val="20"/>
              </w:rPr>
              <w:t>61,54</w:t>
            </w:r>
          </w:p>
        </w:tc>
        <w:tc>
          <w:tcPr>
            <w:tcW w:w="993" w:type="dxa"/>
            <w:tcBorders>
              <w:top w:val="single" w:sz="4" w:space="0" w:color="auto"/>
              <w:left w:val="single" w:sz="4" w:space="0" w:color="auto"/>
              <w:bottom w:val="single" w:sz="4" w:space="0" w:color="auto"/>
              <w:right w:val="single" w:sz="4" w:space="0" w:color="auto"/>
            </w:tcBorders>
            <w:vAlign w:val="center"/>
          </w:tcPr>
          <w:p w14:paraId="243063BB" w14:textId="77777777" w:rsidR="00411ACE" w:rsidRPr="00647818" w:rsidRDefault="00411ACE" w:rsidP="00411ACE">
            <w:pPr>
              <w:jc w:val="center"/>
              <w:rPr>
                <w:sz w:val="20"/>
                <w:szCs w:val="20"/>
              </w:rPr>
            </w:pPr>
            <w:r w:rsidRPr="00647818">
              <w:rPr>
                <w:sz w:val="20"/>
                <w:szCs w:val="20"/>
              </w:rPr>
              <w:t>80,77</w:t>
            </w:r>
          </w:p>
        </w:tc>
        <w:tc>
          <w:tcPr>
            <w:tcW w:w="993" w:type="dxa"/>
            <w:tcBorders>
              <w:top w:val="single" w:sz="4" w:space="0" w:color="auto"/>
              <w:left w:val="single" w:sz="4" w:space="0" w:color="auto"/>
              <w:bottom w:val="single" w:sz="4" w:space="0" w:color="auto"/>
              <w:right w:val="single" w:sz="4" w:space="0" w:color="auto"/>
            </w:tcBorders>
            <w:vAlign w:val="center"/>
          </w:tcPr>
          <w:p w14:paraId="6F6EC324" w14:textId="77777777" w:rsidR="00411ACE" w:rsidRPr="00647818" w:rsidRDefault="00411ACE" w:rsidP="00411ACE">
            <w:pPr>
              <w:jc w:val="center"/>
              <w:rPr>
                <w:sz w:val="20"/>
                <w:szCs w:val="20"/>
              </w:rPr>
            </w:pPr>
            <w:r w:rsidRPr="00647818">
              <w:rPr>
                <w:sz w:val="20"/>
                <w:szCs w:val="20"/>
              </w:rPr>
              <w:t>88,46</w:t>
            </w:r>
          </w:p>
        </w:tc>
        <w:tc>
          <w:tcPr>
            <w:tcW w:w="1002" w:type="dxa"/>
            <w:tcBorders>
              <w:top w:val="single" w:sz="4" w:space="0" w:color="auto"/>
              <w:left w:val="single" w:sz="4" w:space="0" w:color="auto"/>
              <w:bottom w:val="single" w:sz="4" w:space="0" w:color="auto"/>
              <w:right w:val="single" w:sz="4" w:space="0" w:color="auto"/>
            </w:tcBorders>
            <w:vAlign w:val="center"/>
          </w:tcPr>
          <w:p w14:paraId="07411D7D" w14:textId="77777777" w:rsidR="00411ACE" w:rsidRPr="00B718EC" w:rsidRDefault="00411ACE" w:rsidP="00411ACE">
            <w:pPr>
              <w:jc w:val="center"/>
              <w:rPr>
                <w:sz w:val="20"/>
                <w:szCs w:val="20"/>
              </w:rPr>
            </w:pPr>
            <w:r>
              <w:rPr>
                <w:sz w:val="20"/>
                <w:szCs w:val="20"/>
              </w:rPr>
              <w:t>88,46</w:t>
            </w:r>
          </w:p>
        </w:tc>
        <w:tc>
          <w:tcPr>
            <w:tcW w:w="4253" w:type="dxa"/>
            <w:vMerge w:val="restart"/>
            <w:tcBorders>
              <w:top w:val="single" w:sz="4" w:space="0" w:color="auto"/>
              <w:left w:val="single" w:sz="4" w:space="0" w:color="auto"/>
              <w:bottom w:val="single" w:sz="4" w:space="0" w:color="auto"/>
              <w:right w:val="single" w:sz="4" w:space="0" w:color="auto"/>
            </w:tcBorders>
          </w:tcPr>
          <w:p w14:paraId="6814FCFB" w14:textId="77777777" w:rsidR="00411ACE" w:rsidRPr="00633418" w:rsidRDefault="00411ACE" w:rsidP="00411ACE">
            <w:pPr>
              <w:jc w:val="center"/>
              <w:rPr>
                <w:sz w:val="20"/>
                <w:szCs w:val="20"/>
              </w:rPr>
            </w:pPr>
            <w:r w:rsidRPr="00420196">
              <w:rPr>
                <w:sz w:val="20"/>
                <w:szCs w:val="20"/>
              </w:rPr>
              <w:t>Х</w:t>
            </w:r>
          </w:p>
        </w:tc>
      </w:tr>
      <w:tr w:rsidR="003F31BE" w:rsidRPr="00633418" w14:paraId="34FD3004" w14:textId="77777777" w:rsidTr="00160581">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3F31BE" w:rsidRPr="00633418" w:rsidRDefault="003F31BE" w:rsidP="00BC1D63">
            <w:pPr>
              <w:jc w:val="center"/>
              <w:rPr>
                <w:rFonts w:eastAsia="Calibri"/>
                <w:sz w:val="20"/>
                <w:szCs w:val="20"/>
                <w:lang w:eastAsia="en-US"/>
              </w:rPr>
            </w:pPr>
            <w:r w:rsidRPr="00633418">
              <w:rPr>
                <w:rFonts w:eastAsia="Calibri"/>
                <w:sz w:val="20"/>
                <w:szCs w:val="20"/>
                <w:lang w:eastAsia="en-US"/>
              </w:rPr>
              <w:t>1.2.</w:t>
            </w:r>
          </w:p>
        </w:tc>
        <w:tc>
          <w:tcPr>
            <w:tcW w:w="5099" w:type="dxa"/>
            <w:tcBorders>
              <w:top w:val="single" w:sz="4" w:space="0" w:color="auto"/>
              <w:left w:val="nil"/>
              <w:bottom w:val="single" w:sz="4" w:space="0" w:color="auto"/>
              <w:right w:val="single" w:sz="4" w:space="0" w:color="auto"/>
            </w:tcBorders>
            <w:shd w:val="clear" w:color="auto" w:fill="auto"/>
          </w:tcPr>
          <w:p w14:paraId="149DB8D3" w14:textId="77777777" w:rsidR="003F31BE" w:rsidRPr="00950DDC" w:rsidRDefault="003F31BE" w:rsidP="005A0C62">
            <w:pPr>
              <w:rPr>
                <w:sz w:val="20"/>
                <w:szCs w:val="20"/>
              </w:rPr>
            </w:pPr>
            <w:r w:rsidRPr="00950DDC">
              <w:rPr>
                <w:bCs/>
                <w:sz w:val="20"/>
                <w:szCs w:val="20"/>
              </w:rPr>
              <w:t>Доля помещений, занимаемых органами местного самоуправления</w:t>
            </w:r>
            <w:r w:rsidRPr="00950DDC">
              <w:rPr>
                <w:sz w:val="20"/>
                <w:szCs w:val="20"/>
              </w:rPr>
              <w:t xml:space="preserve"> и муниципальными учреждениями</w:t>
            </w:r>
            <w:r w:rsidRPr="00950DDC">
              <w:rPr>
                <w:bCs/>
                <w:sz w:val="20"/>
                <w:szCs w:val="20"/>
              </w:rPr>
              <w:t>, не требующих ремонта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C8391E" w14:textId="77777777" w:rsidR="003F31BE" w:rsidRPr="00633418" w:rsidRDefault="003F31BE" w:rsidP="00BC1D63">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7943EBCB" w14:textId="77777777" w:rsidR="003F31BE" w:rsidRPr="00647818" w:rsidRDefault="003F31BE" w:rsidP="00225840">
            <w:pPr>
              <w:jc w:val="center"/>
              <w:rPr>
                <w:sz w:val="20"/>
                <w:szCs w:val="20"/>
              </w:rPr>
            </w:pPr>
            <w:r w:rsidRPr="00647818">
              <w:rPr>
                <w:sz w:val="20"/>
                <w:szCs w:val="20"/>
              </w:rPr>
              <w:t>84,7</w:t>
            </w:r>
          </w:p>
        </w:tc>
        <w:tc>
          <w:tcPr>
            <w:tcW w:w="993" w:type="dxa"/>
            <w:tcBorders>
              <w:top w:val="single" w:sz="4" w:space="0" w:color="auto"/>
              <w:left w:val="single" w:sz="4" w:space="0" w:color="auto"/>
              <w:bottom w:val="single" w:sz="4" w:space="0" w:color="auto"/>
              <w:right w:val="single" w:sz="4" w:space="0" w:color="auto"/>
            </w:tcBorders>
            <w:vAlign w:val="center"/>
          </w:tcPr>
          <w:p w14:paraId="3DB9B7EB" w14:textId="77777777" w:rsidR="003F31BE" w:rsidRPr="00647818" w:rsidRDefault="003F31BE" w:rsidP="00A808D2">
            <w:pPr>
              <w:jc w:val="center"/>
              <w:rPr>
                <w:sz w:val="20"/>
                <w:szCs w:val="20"/>
              </w:rPr>
            </w:pPr>
            <w:r w:rsidRPr="00647818">
              <w:rPr>
                <w:sz w:val="20"/>
                <w:szCs w:val="20"/>
              </w:rPr>
              <w:t>82,25</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77777777" w:rsidR="003F31BE" w:rsidRPr="00647818" w:rsidRDefault="003F31BE" w:rsidP="00877218">
            <w:pPr>
              <w:jc w:val="center"/>
              <w:rPr>
                <w:sz w:val="20"/>
                <w:szCs w:val="20"/>
              </w:rPr>
            </w:pPr>
            <w:r w:rsidRPr="00647818">
              <w:rPr>
                <w:sz w:val="20"/>
                <w:szCs w:val="20"/>
              </w:rPr>
              <w:t>84,96</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77777777" w:rsidR="003F31BE" w:rsidRPr="00647818" w:rsidRDefault="003F31BE" w:rsidP="00DF1F14">
            <w:pPr>
              <w:jc w:val="center"/>
              <w:rPr>
                <w:sz w:val="20"/>
                <w:szCs w:val="20"/>
              </w:rPr>
            </w:pPr>
            <w:r w:rsidRPr="00647818">
              <w:rPr>
                <w:sz w:val="20"/>
                <w:szCs w:val="20"/>
              </w:rPr>
              <w:t>92,59</w:t>
            </w:r>
          </w:p>
        </w:tc>
        <w:tc>
          <w:tcPr>
            <w:tcW w:w="1002" w:type="dxa"/>
            <w:tcBorders>
              <w:top w:val="single" w:sz="4" w:space="0" w:color="auto"/>
              <w:left w:val="single" w:sz="4" w:space="0" w:color="auto"/>
              <w:bottom w:val="single" w:sz="4" w:space="0" w:color="auto"/>
              <w:right w:val="single" w:sz="4" w:space="0" w:color="auto"/>
            </w:tcBorders>
            <w:vAlign w:val="center"/>
          </w:tcPr>
          <w:p w14:paraId="545E7347" w14:textId="3A1AB81E" w:rsidR="003F31BE" w:rsidRPr="00633418" w:rsidRDefault="005775B3" w:rsidP="005044BF">
            <w:pPr>
              <w:jc w:val="center"/>
              <w:rPr>
                <w:sz w:val="20"/>
                <w:szCs w:val="20"/>
              </w:rPr>
            </w:pPr>
            <w:r>
              <w:rPr>
                <w:sz w:val="20"/>
                <w:szCs w:val="20"/>
              </w:rPr>
              <w:t>92</w:t>
            </w:r>
            <w:r w:rsidR="00160581">
              <w:rPr>
                <w:sz w:val="20"/>
                <w:szCs w:val="20"/>
              </w:rPr>
              <w:t>,59</w:t>
            </w:r>
          </w:p>
        </w:tc>
        <w:tc>
          <w:tcPr>
            <w:tcW w:w="4253" w:type="dxa"/>
            <w:vMerge/>
            <w:tcBorders>
              <w:top w:val="single" w:sz="4" w:space="0" w:color="auto"/>
              <w:left w:val="single" w:sz="4" w:space="0" w:color="auto"/>
              <w:bottom w:val="single" w:sz="4" w:space="0" w:color="auto"/>
              <w:right w:val="single" w:sz="4" w:space="0" w:color="auto"/>
            </w:tcBorders>
          </w:tcPr>
          <w:p w14:paraId="4679429C" w14:textId="77777777" w:rsidR="003F31BE" w:rsidRPr="00633418" w:rsidRDefault="003F31BE" w:rsidP="00BC1D63">
            <w:pPr>
              <w:rPr>
                <w:sz w:val="20"/>
                <w:szCs w:val="20"/>
              </w:rPr>
            </w:pPr>
          </w:p>
        </w:tc>
      </w:tr>
      <w:tr w:rsidR="003F31BE" w:rsidRPr="00633418" w14:paraId="5F25099F" w14:textId="77777777" w:rsidTr="00160581">
        <w:trPr>
          <w:trHeight w:val="65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3F31BE" w:rsidRPr="00633418" w:rsidRDefault="003F31BE" w:rsidP="00BC1D63">
            <w:pPr>
              <w:jc w:val="center"/>
              <w:rPr>
                <w:sz w:val="20"/>
                <w:szCs w:val="20"/>
              </w:rPr>
            </w:pPr>
            <w:r w:rsidRPr="00633418">
              <w:rPr>
                <w:sz w:val="20"/>
                <w:szCs w:val="20"/>
              </w:rPr>
              <w:lastRenderedPageBreak/>
              <w:t>1.3.</w:t>
            </w:r>
          </w:p>
        </w:tc>
        <w:tc>
          <w:tcPr>
            <w:tcW w:w="5099" w:type="dxa"/>
            <w:tcBorders>
              <w:top w:val="single" w:sz="4" w:space="0" w:color="auto"/>
              <w:left w:val="nil"/>
              <w:bottom w:val="single" w:sz="4" w:space="0" w:color="auto"/>
              <w:right w:val="single" w:sz="4" w:space="0" w:color="auto"/>
            </w:tcBorders>
            <w:shd w:val="clear" w:color="auto" w:fill="auto"/>
          </w:tcPr>
          <w:p w14:paraId="44A3AD4A" w14:textId="77777777" w:rsidR="003F31BE" w:rsidRPr="00950DDC" w:rsidRDefault="003F31BE" w:rsidP="005A0C62">
            <w:pPr>
              <w:rPr>
                <w:sz w:val="20"/>
                <w:szCs w:val="20"/>
              </w:rPr>
            </w:pPr>
            <w:r w:rsidRPr="00950DDC">
              <w:rPr>
                <w:sz w:val="20"/>
                <w:szCs w:val="20"/>
              </w:rPr>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3F31BE" w:rsidRPr="00633418" w:rsidRDefault="003F31BE" w:rsidP="00BC1D63">
            <w:pPr>
              <w:jc w:val="center"/>
              <w:rPr>
                <w:sz w:val="20"/>
                <w:szCs w:val="20"/>
              </w:rPr>
            </w:pPr>
            <w:r w:rsidRPr="00633418">
              <w:rPr>
                <w:sz w:val="20"/>
                <w:szCs w:val="20"/>
              </w:rPr>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3F31BE" w:rsidRPr="00647818" w:rsidRDefault="003F31BE" w:rsidP="0054434F">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3F31BE" w:rsidRPr="00647818" w:rsidRDefault="003F31BE" w:rsidP="00A808D2">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77777777" w:rsidR="003F31BE" w:rsidRPr="00647818" w:rsidRDefault="003F31BE" w:rsidP="00877218">
            <w:pPr>
              <w:jc w:val="center"/>
              <w:rPr>
                <w:sz w:val="20"/>
                <w:szCs w:val="20"/>
              </w:rPr>
            </w:pPr>
            <w:r w:rsidRPr="00647818">
              <w:rPr>
                <w:sz w:val="20"/>
                <w:szCs w:val="20"/>
              </w:rP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77777777" w:rsidR="003F31BE" w:rsidRPr="00647818" w:rsidRDefault="003F31BE" w:rsidP="00DF1F14">
            <w:pPr>
              <w:jc w:val="center"/>
              <w:rPr>
                <w:sz w:val="20"/>
                <w:szCs w:val="20"/>
              </w:rPr>
            </w:pPr>
            <w:r w:rsidRPr="00647818">
              <w:rPr>
                <w:sz w:val="20"/>
                <w:szCs w:val="20"/>
              </w:rPr>
              <w:t>4,6</w:t>
            </w:r>
          </w:p>
        </w:tc>
        <w:tc>
          <w:tcPr>
            <w:tcW w:w="1002" w:type="dxa"/>
            <w:tcBorders>
              <w:top w:val="single" w:sz="4" w:space="0" w:color="auto"/>
              <w:left w:val="single" w:sz="4" w:space="0" w:color="auto"/>
              <w:bottom w:val="single" w:sz="4" w:space="0" w:color="auto"/>
              <w:right w:val="single" w:sz="4" w:space="0" w:color="auto"/>
            </w:tcBorders>
            <w:vAlign w:val="center"/>
          </w:tcPr>
          <w:p w14:paraId="16C2B9DA" w14:textId="77777777" w:rsidR="003F31BE" w:rsidRPr="00633418" w:rsidRDefault="00160581" w:rsidP="005044BF">
            <w:pPr>
              <w:jc w:val="center"/>
              <w:rPr>
                <w:sz w:val="20"/>
                <w:szCs w:val="20"/>
              </w:rPr>
            </w:pPr>
            <w:r>
              <w:rPr>
                <w:sz w:val="20"/>
                <w:szCs w:val="20"/>
              </w:rPr>
              <w:t>4,6</w:t>
            </w:r>
          </w:p>
        </w:tc>
        <w:tc>
          <w:tcPr>
            <w:tcW w:w="4253" w:type="dxa"/>
            <w:vMerge/>
            <w:tcBorders>
              <w:top w:val="single" w:sz="4" w:space="0" w:color="auto"/>
              <w:left w:val="single" w:sz="4" w:space="0" w:color="auto"/>
              <w:bottom w:val="single" w:sz="4" w:space="0" w:color="auto"/>
              <w:right w:val="single" w:sz="4" w:space="0" w:color="auto"/>
            </w:tcBorders>
          </w:tcPr>
          <w:p w14:paraId="47609446" w14:textId="77777777" w:rsidR="003F31BE" w:rsidRPr="00633418" w:rsidRDefault="003F31BE" w:rsidP="00BC1D63">
            <w:pPr>
              <w:rPr>
                <w:sz w:val="20"/>
                <w:szCs w:val="20"/>
              </w:rPr>
            </w:pPr>
          </w:p>
        </w:tc>
      </w:tr>
      <w:tr w:rsidR="003F31BE" w:rsidRPr="00633418" w14:paraId="2ECC0DDD"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AEF0629" w14:textId="77777777" w:rsidR="003F31BE" w:rsidRPr="00647818" w:rsidRDefault="003F31BE" w:rsidP="003405D2">
            <w:pPr>
              <w:jc w:val="center"/>
              <w:rPr>
                <w:b/>
                <w:i/>
                <w:iCs/>
                <w:sz w:val="22"/>
                <w:szCs w:val="22"/>
              </w:rPr>
            </w:pPr>
            <w:r w:rsidRPr="00647818">
              <w:rPr>
                <w:b/>
                <w:i/>
                <w:iCs/>
                <w:sz w:val="22"/>
                <w:szCs w:val="22"/>
              </w:rPr>
              <w:t>Подпрограмма 2</w:t>
            </w:r>
            <w:r w:rsidRPr="00647818">
              <w:rPr>
                <w:i/>
                <w:iCs/>
                <w:sz w:val="22"/>
                <w:szCs w:val="22"/>
              </w:rPr>
              <w:t xml:space="preserve"> «</w:t>
            </w:r>
            <w:r w:rsidRPr="00647818">
              <w:rPr>
                <w:bCs/>
                <w:i/>
                <w:sz w:val="22"/>
                <w:szCs w:val="22"/>
              </w:rPr>
              <w:t xml:space="preserve">Развитие </w:t>
            </w:r>
            <w:r w:rsidRPr="00647818">
              <w:rPr>
                <w:i/>
                <w:sz w:val="22"/>
                <w:szCs w:val="22"/>
              </w:rPr>
              <w:t>муниципальной службы в мэрии города Череповца</w:t>
            </w:r>
            <w:r w:rsidRPr="00647818">
              <w:rPr>
                <w:i/>
                <w:iCs/>
                <w:sz w:val="22"/>
                <w:szCs w:val="22"/>
              </w:rPr>
              <w:t>»</w:t>
            </w:r>
          </w:p>
        </w:tc>
      </w:tr>
      <w:tr w:rsidR="003F31BE" w:rsidRPr="00633418" w14:paraId="39D4D96B" w14:textId="77777777" w:rsidTr="003F31BE">
        <w:trPr>
          <w:trHeight w:val="309"/>
          <w:jc w:val="center"/>
        </w:trPr>
        <w:tc>
          <w:tcPr>
            <w:tcW w:w="566" w:type="dxa"/>
            <w:tcBorders>
              <w:top w:val="nil"/>
              <w:left w:val="single" w:sz="4" w:space="0" w:color="auto"/>
              <w:bottom w:val="single" w:sz="4" w:space="0" w:color="auto"/>
              <w:right w:val="single" w:sz="4" w:space="0" w:color="auto"/>
            </w:tcBorders>
            <w:shd w:val="clear" w:color="auto" w:fill="auto"/>
          </w:tcPr>
          <w:p w14:paraId="653CAF40" w14:textId="77777777" w:rsidR="003F31BE" w:rsidRPr="00633418" w:rsidRDefault="003F31BE" w:rsidP="00BC1D63">
            <w:pPr>
              <w:jc w:val="center"/>
              <w:rPr>
                <w:sz w:val="20"/>
                <w:szCs w:val="20"/>
              </w:rPr>
            </w:pPr>
            <w:r w:rsidRPr="00633418">
              <w:rPr>
                <w:sz w:val="20"/>
                <w:szCs w:val="20"/>
              </w:rPr>
              <w:t>2.1.</w:t>
            </w:r>
          </w:p>
        </w:tc>
        <w:tc>
          <w:tcPr>
            <w:tcW w:w="5099" w:type="dxa"/>
            <w:tcBorders>
              <w:top w:val="nil"/>
              <w:left w:val="nil"/>
              <w:bottom w:val="single" w:sz="4" w:space="0" w:color="auto"/>
              <w:right w:val="single" w:sz="4" w:space="0" w:color="auto"/>
            </w:tcBorders>
            <w:shd w:val="clear" w:color="auto" w:fill="auto"/>
          </w:tcPr>
          <w:p w14:paraId="641C0D87" w14:textId="77777777" w:rsidR="003F31BE" w:rsidRPr="00633418" w:rsidRDefault="003F31BE" w:rsidP="005A0C62">
            <w:pPr>
              <w:autoSpaceDE w:val="0"/>
              <w:autoSpaceDN w:val="0"/>
              <w:adjustRightInd w:val="0"/>
              <w:rPr>
                <w:rFonts w:eastAsia="Calibri"/>
                <w:sz w:val="20"/>
                <w:szCs w:val="20"/>
                <w:lang w:eastAsia="en-US"/>
              </w:rPr>
            </w:pPr>
            <w:r w:rsidRPr="00633418">
              <w:rPr>
                <w:rFonts w:eastAsia="Calibri"/>
                <w:sz w:val="20"/>
                <w:szCs w:val="20"/>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3F31BE" w:rsidRPr="00633418" w:rsidRDefault="003F31BE" w:rsidP="00BC1D63">
            <w:pPr>
              <w:autoSpaceDE w:val="0"/>
              <w:autoSpaceDN w:val="0"/>
              <w:adjustRightInd w:val="0"/>
              <w:jc w:val="center"/>
              <w:rPr>
                <w:rFonts w:eastAsia="Calibri"/>
                <w:sz w:val="20"/>
                <w:szCs w:val="20"/>
                <w:lang w:eastAsia="en-US"/>
              </w:rPr>
            </w:pPr>
            <w:r w:rsidRPr="00633418">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77777777" w:rsidR="003F31BE" w:rsidRPr="00647818" w:rsidRDefault="003F31BE" w:rsidP="0054434F">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406FC199" w14:textId="77777777" w:rsidR="003F31BE" w:rsidRPr="00647818" w:rsidRDefault="003F31BE" w:rsidP="00D713BC">
            <w:pPr>
              <w:jc w:val="center"/>
              <w:rPr>
                <w:rFonts w:eastAsia="Calibri"/>
                <w:sz w:val="20"/>
                <w:szCs w:val="20"/>
                <w:lang w:eastAsia="en-US"/>
              </w:rPr>
            </w:pPr>
            <w:r w:rsidRPr="00647818">
              <w:rPr>
                <w:rFonts w:eastAsia="Calibri"/>
                <w:sz w:val="20"/>
                <w:szCs w:val="20"/>
                <w:lang w:eastAsia="en-US"/>
              </w:rPr>
              <w:t>6</w:t>
            </w:r>
          </w:p>
        </w:tc>
        <w:tc>
          <w:tcPr>
            <w:tcW w:w="993" w:type="dxa"/>
            <w:tcBorders>
              <w:top w:val="nil"/>
              <w:left w:val="single" w:sz="4" w:space="0" w:color="auto"/>
              <w:bottom w:val="single" w:sz="4" w:space="0" w:color="auto"/>
              <w:right w:val="single" w:sz="4" w:space="0" w:color="auto"/>
            </w:tcBorders>
            <w:vAlign w:val="center"/>
          </w:tcPr>
          <w:p w14:paraId="1A62E6F9" w14:textId="77777777" w:rsidR="003F31BE" w:rsidRPr="00647818" w:rsidRDefault="003F31BE" w:rsidP="00877218">
            <w:pPr>
              <w:jc w:val="center"/>
              <w:rPr>
                <w:rFonts w:eastAsia="Calibri"/>
                <w:sz w:val="20"/>
                <w:szCs w:val="20"/>
                <w:lang w:eastAsia="en-US"/>
              </w:rPr>
            </w:pPr>
            <w:r w:rsidRPr="00647818">
              <w:rPr>
                <w:rFonts w:eastAsia="Calibri"/>
                <w:sz w:val="20"/>
                <w:szCs w:val="20"/>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77777777" w:rsidR="003F31BE" w:rsidRPr="00647818" w:rsidRDefault="003F31BE" w:rsidP="00DF1F14">
            <w:pPr>
              <w:jc w:val="center"/>
              <w:rPr>
                <w:rFonts w:eastAsia="Calibri"/>
                <w:sz w:val="20"/>
                <w:szCs w:val="20"/>
                <w:lang w:eastAsia="en-US"/>
              </w:rPr>
            </w:pPr>
            <w:r w:rsidRPr="00647818">
              <w:rPr>
                <w:rFonts w:eastAsia="Calibri"/>
                <w:sz w:val="20"/>
                <w:szCs w:val="20"/>
                <w:lang w:eastAsia="en-US"/>
              </w:rPr>
              <w:t>5</w:t>
            </w:r>
          </w:p>
        </w:tc>
        <w:tc>
          <w:tcPr>
            <w:tcW w:w="1002" w:type="dxa"/>
            <w:tcBorders>
              <w:top w:val="nil"/>
              <w:left w:val="single" w:sz="4" w:space="0" w:color="auto"/>
              <w:bottom w:val="single" w:sz="4" w:space="0" w:color="auto"/>
              <w:right w:val="single" w:sz="4" w:space="0" w:color="auto"/>
            </w:tcBorders>
          </w:tcPr>
          <w:p w14:paraId="3E0BB1F4" w14:textId="77777777" w:rsidR="003F31BE" w:rsidRPr="00420196" w:rsidRDefault="00160581" w:rsidP="009B69C1">
            <w:pPr>
              <w:jc w:val="center"/>
              <w:rPr>
                <w:bCs/>
                <w:sz w:val="20"/>
                <w:szCs w:val="20"/>
              </w:rPr>
            </w:pPr>
            <w:r>
              <w:rPr>
                <w:bCs/>
                <w:sz w:val="20"/>
                <w:szCs w:val="20"/>
              </w:rPr>
              <w:t>5</w:t>
            </w:r>
          </w:p>
        </w:tc>
        <w:tc>
          <w:tcPr>
            <w:tcW w:w="4253" w:type="dxa"/>
            <w:tcBorders>
              <w:top w:val="nil"/>
              <w:left w:val="single" w:sz="4" w:space="0" w:color="auto"/>
              <w:bottom w:val="single" w:sz="4" w:space="0" w:color="auto"/>
              <w:right w:val="single" w:sz="4" w:space="0" w:color="auto"/>
            </w:tcBorders>
          </w:tcPr>
          <w:p w14:paraId="61B6B89A" w14:textId="77777777" w:rsidR="003F31BE" w:rsidRPr="00420196" w:rsidRDefault="003F31BE" w:rsidP="009B69C1">
            <w:pPr>
              <w:jc w:val="center"/>
              <w:rPr>
                <w:rFonts w:eastAsia="Calibri"/>
                <w:sz w:val="20"/>
                <w:szCs w:val="20"/>
                <w:lang w:eastAsia="en-US"/>
              </w:rPr>
            </w:pPr>
            <w:r w:rsidRPr="00420196">
              <w:rPr>
                <w:bCs/>
                <w:sz w:val="20"/>
                <w:szCs w:val="20"/>
              </w:rPr>
              <w:t>Х</w:t>
            </w:r>
          </w:p>
        </w:tc>
      </w:tr>
      <w:tr w:rsidR="00160581" w:rsidRPr="00633418" w14:paraId="3C6D932B" w14:textId="77777777" w:rsidTr="00C22F75">
        <w:trPr>
          <w:trHeight w:val="618"/>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160581" w:rsidRPr="00633418" w:rsidRDefault="00160581" w:rsidP="00160581">
            <w:pPr>
              <w:jc w:val="center"/>
              <w:rPr>
                <w:sz w:val="20"/>
                <w:szCs w:val="20"/>
              </w:rPr>
            </w:pPr>
            <w:r w:rsidRPr="00633418">
              <w:rPr>
                <w:sz w:val="20"/>
                <w:szCs w:val="20"/>
              </w:rPr>
              <w:t>2.2.</w:t>
            </w:r>
          </w:p>
        </w:tc>
        <w:tc>
          <w:tcPr>
            <w:tcW w:w="5099" w:type="dxa"/>
            <w:tcBorders>
              <w:top w:val="single" w:sz="4" w:space="0" w:color="auto"/>
              <w:left w:val="nil"/>
              <w:bottom w:val="single" w:sz="4" w:space="0" w:color="auto"/>
              <w:right w:val="single" w:sz="4" w:space="0" w:color="auto"/>
            </w:tcBorders>
            <w:shd w:val="clear" w:color="auto" w:fill="auto"/>
          </w:tcPr>
          <w:p w14:paraId="2DF09C0C" w14:textId="77777777" w:rsidR="00160581" w:rsidRPr="00160581" w:rsidRDefault="00160581" w:rsidP="00160581">
            <w:pPr>
              <w:autoSpaceDE w:val="0"/>
              <w:autoSpaceDN w:val="0"/>
              <w:adjustRightInd w:val="0"/>
              <w:rPr>
                <w:rFonts w:eastAsia="Calibri"/>
                <w:sz w:val="20"/>
                <w:szCs w:val="20"/>
                <w:lang w:eastAsia="en-US"/>
              </w:rPr>
            </w:pPr>
            <w:r w:rsidRPr="00160581">
              <w:rPr>
                <w:rFonts w:eastAsia="Calibri"/>
                <w:sz w:val="20"/>
                <w:szCs w:val="20"/>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160581" w:rsidRPr="00160581" w:rsidRDefault="00160581" w:rsidP="00160581">
            <w:pPr>
              <w:autoSpaceDE w:val="0"/>
              <w:autoSpaceDN w:val="0"/>
              <w:adjustRightInd w:val="0"/>
              <w:jc w:val="center"/>
              <w:rPr>
                <w:rFonts w:eastAsia="Calibri"/>
                <w:sz w:val="20"/>
                <w:szCs w:val="20"/>
                <w:lang w:eastAsia="en-US"/>
              </w:rPr>
            </w:pPr>
            <w:r w:rsidRPr="00160581">
              <w:rPr>
                <w:rFonts w:eastAsia="Calibri"/>
                <w:sz w:val="20"/>
                <w:szCs w:val="20"/>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38DD2594" w14:textId="77777777" w:rsidR="00160581" w:rsidRPr="00160581" w:rsidRDefault="00160581" w:rsidP="00160581">
            <w:pPr>
              <w:jc w:val="center"/>
              <w:rPr>
                <w:rFonts w:eastAsia="Calibri"/>
                <w:sz w:val="20"/>
                <w:szCs w:val="20"/>
                <w:lang w:eastAsia="en-US"/>
              </w:rPr>
            </w:pPr>
            <w:r>
              <w:rPr>
                <w:rFonts w:eastAsia="Calibri"/>
                <w:sz w:val="20"/>
                <w:szCs w:val="20"/>
                <w:lang w:eastAsia="en-US"/>
              </w:rPr>
              <w:t>-</w:t>
            </w:r>
          </w:p>
        </w:tc>
        <w:tc>
          <w:tcPr>
            <w:tcW w:w="993" w:type="dxa"/>
            <w:tcBorders>
              <w:top w:val="nil"/>
              <w:left w:val="single" w:sz="4" w:space="0" w:color="auto"/>
              <w:bottom w:val="single" w:sz="4" w:space="0" w:color="auto"/>
              <w:right w:val="single" w:sz="4" w:space="0" w:color="auto"/>
            </w:tcBorders>
            <w:vAlign w:val="center"/>
          </w:tcPr>
          <w:p w14:paraId="16F76859" w14:textId="22D4942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160581" w:rsidRPr="00160581"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1002" w:type="dxa"/>
            <w:tcBorders>
              <w:top w:val="nil"/>
              <w:left w:val="single" w:sz="4" w:space="0" w:color="auto"/>
              <w:bottom w:val="single" w:sz="4" w:space="0" w:color="auto"/>
              <w:right w:val="single" w:sz="4" w:space="0" w:color="auto"/>
            </w:tcBorders>
            <w:vAlign w:val="center"/>
          </w:tcPr>
          <w:p w14:paraId="1B21EB4D" w14:textId="3BDC1E75" w:rsidR="00160581" w:rsidRPr="00420196" w:rsidRDefault="005775B3" w:rsidP="00160581">
            <w:pPr>
              <w:jc w:val="center"/>
              <w:rPr>
                <w:rFonts w:eastAsia="Calibri"/>
                <w:sz w:val="20"/>
                <w:szCs w:val="20"/>
                <w:lang w:eastAsia="en-US"/>
              </w:rPr>
            </w:pPr>
            <w:r>
              <w:rPr>
                <w:rFonts w:eastAsia="Calibri"/>
                <w:sz w:val="20"/>
                <w:szCs w:val="20"/>
                <w:lang w:val="en-US" w:eastAsia="en-US"/>
              </w:rPr>
              <w:t>≥</w:t>
            </w:r>
            <w:r w:rsidR="00160581" w:rsidRPr="00160581">
              <w:rPr>
                <w:rFonts w:eastAsia="Calibri"/>
                <w:sz w:val="20"/>
                <w:szCs w:val="20"/>
                <w:lang w:eastAsia="en-US"/>
              </w:rPr>
              <w:t>60</w:t>
            </w:r>
          </w:p>
        </w:tc>
        <w:tc>
          <w:tcPr>
            <w:tcW w:w="4253" w:type="dxa"/>
            <w:tcBorders>
              <w:top w:val="nil"/>
              <w:left w:val="single" w:sz="4" w:space="0" w:color="auto"/>
              <w:bottom w:val="single" w:sz="4" w:space="0" w:color="auto"/>
              <w:right w:val="single" w:sz="4" w:space="0" w:color="auto"/>
            </w:tcBorders>
          </w:tcPr>
          <w:p w14:paraId="7F4CB2A0" w14:textId="77777777" w:rsidR="00160581" w:rsidRPr="00420196" w:rsidRDefault="00160581" w:rsidP="00160581">
            <w:pPr>
              <w:jc w:val="center"/>
              <w:rPr>
                <w:rFonts w:eastAsia="Calibri"/>
                <w:sz w:val="20"/>
                <w:szCs w:val="20"/>
                <w:lang w:eastAsia="en-US"/>
              </w:rPr>
            </w:pPr>
            <w:r w:rsidRPr="00420196">
              <w:rPr>
                <w:rFonts w:eastAsia="Calibri"/>
                <w:sz w:val="20"/>
                <w:szCs w:val="20"/>
                <w:lang w:eastAsia="en-US"/>
              </w:rPr>
              <w:t>Х</w:t>
            </w:r>
          </w:p>
        </w:tc>
      </w:tr>
      <w:tr w:rsidR="00160581" w:rsidRPr="00633418" w14:paraId="7B86D1B9"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52B3B9F4"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2.3.</w:t>
            </w:r>
          </w:p>
        </w:tc>
        <w:tc>
          <w:tcPr>
            <w:tcW w:w="5099" w:type="dxa"/>
            <w:tcBorders>
              <w:top w:val="single" w:sz="4" w:space="0" w:color="auto"/>
              <w:left w:val="nil"/>
              <w:bottom w:val="single" w:sz="4" w:space="0" w:color="auto"/>
              <w:right w:val="single" w:sz="4" w:space="0" w:color="auto"/>
            </w:tcBorders>
            <w:shd w:val="clear" w:color="auto" w:fill="auto"/>
          </w:tcPr>
          <w:p w14:paraId="53F19D9B"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160581" w:rsidRPr="00160581"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1002" w:type="dxa"/>
            <w:tcBorders>
              <w:top w:val="nil"/>
              <w:left w:val="single" w:sz="4" w:space="0" w:color="auto"/>
              <w:bottom w:val="single" w:sz="4" w:space="0" w:color="auto"/>
              <w:right w:val="single" w:sz="4" w:space="0" w:color="auto"/>
            </w:tcBorders>
            <w:vAlign w:val="center"/>
          </w:tcPr>
          <w:p w14:paraId="09DFC779" w14:textId="77777777" w:rsidR="00160581" w:rsidRPr="00420196" w:rsidRDefault="00160581" w:rsidP="00160581">
            <w:pPr>
              <w:pStyle w:val="ConsPlusCell"/>
              <w:jc w:val="center"/>
              <w:rPr>
                <w:rFonts w:ascii="Times New Roman" w:hAnsi="Times New Roman" w:cs="Times New Roman"/>
              </w:rPr>
            </w:pPr>
            <w:r w:rsidRPr="00160581">
              <w:rPr>
                <w:rFonts w:ascii="Times New Roman" w:hAnsi="Times New Roman" w:cs="Times New Roman"/>
                <w:bCs/>
              </w:rPr>
              <w:t>100</w:t>
            </w:r>
          </w:p>
        </w:tc>
        <w:tc>
          <w:tcPr>
            <w:tcW w:w="4253" w:type="dxa"/>
            <w:tcBorders>
              <w:top w:val="single" w:sz="4" w:space="0" w:color="auto"/>
              <w:left w:val="single" w:sz="4" w:space="0" w:color="auto"/>
              <w:bottom w:val="single" w:sz="4" w:space="0" w:color="auto"/>
              <w:right w:val="single" w:sz="4" w:space="0" w:color="auto"/>
            </w:tcBorders>
          </w:tcPr>
          <w:p w14:paraId="68F43449" w14:textId="77777777" w:rsidR="00160581" w:rsidRPr="00160581" w:rsidRDefault="00160581" w:rsidP="00160581">
            <w:pPr>
              <w:pStyle w:val="ConsPlusCell"/>
              <w:rPr>
                <w:rFonts w:ascii="Times New Roman" w:hAnsi="Times New Roman" w:cs="Times New Roman"/>
              </w:rPr>
            </w:pPr>
            <w:r w:rsidRPr="00160581">
              <w:rPr>
                <w:rFonts w:ascii="Times New Roman" w:eastAsia="Calibri" w:hAnsi="Times New Roman" w:cs="Times New Roman"/>
                <w:lang w:eastAsia="en-US"/>
              </w:rPr>
              <w:t xml:space="preserve">Оценка горожанами доверия к муниципальной власти </w:t>
            </w:r>
          </w:p>
        </w:tc>
      </w:tr>
      <w:tr w:rsidR="00160581" w:rsidRPr="00633418" w14:paraId="5822101B" w14:textId="77777777" w:rsidTr="00C22F75">
        <w:trPr>
          <w:trHeight w:val="618"/>
          <w:jc w:val="center"/>
        </w:trPr>
        <w:tc>
          <w:tcPr>
            <w:tcW w:w="566" w:type="dxa"/>
            <w:tcBorders>
              <w:top w:val="nil"/>
              <w:left w:val="single" w:sz="4" w:space="0" w:color="auto"/>
              <w:bottom w:val="single" w:sz="4" w:space="0" w:color="auto"/>
              <w:right w:val="single" w:sz="4" w:space="0" w:color="auto"/>
            </w:tcBorders>
            <w:shd w:val="clear" w:color="auto" w:fill="auto"/>
          </w:tcPr>
          <w:p w14:paraId="7E28940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2.4.</w:t>
            </w:r>
          </w:p>
        </w:tc>
        <w:tc>
          <w:tcPr>
            <w:tcW w:w="5099" w:type="dxa"/>
            <w:tcBorders>
              <w:top w:val="single" w:sz="4" w:space="0" w:color="auto"/>
              <w:left w:val="nil"/>
              <w:bottom w:val="single" w:sz="4" w:space="0" w:color="auto"/>
              <w:right w:val="single" w:sz="4" w:space="0" w:color="auto"/>
            </w:tcBorders>
            <w:shd w:val="clear" w:color="auto" w:fill="auto"/>
          </w:tcPr>
          <w:p w14:paraId="75C49BA6" w14:textId="77777777" w:rsidR="00160581" w:rsidRPr="00633418" w:rsidRDefault="00160581" w:rsidP="00160581">
            <w:pPr>
              <w:pStyle w:val="ConsPlusCell"/>
              <w:rPr>
                <w:rFonts w:ascii="Times New Roman" w:hAnsi="Times New Roman" w:cs="Times New Roman"/>
              </w:rPr>
            </w:pPr>
            <w:r>
              <w:rPr>
                <w:rFonts w:ascii="Times New Roman" w:hAnsi="Times New Roman" w:cs="Times New Roman"/>
              </w:rPr>
              <w:t>Д</w:t>
            </w:r>
            <w:r w:rsidRPr="00633418">
              <w:rPr>
                <w:rFonts w:ascii="Times New Roman" w:hAnsi="Times New Roman" w:cs="Times New Roman"/>
              </w:rPr>
              <w:t>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160581" w:rsidRPr="00633418" w:rsidRDefault="00160581" w:rsidP="00160581">
            <w:pPr>
              <w:pStyle w:val="ConsPlusCell"/>
              <w:jc w:val="center"/>
              <w:rPr>
                <w:rFonts w:ascii="Times New Roman" w:hAnsi="Times New Roman" w:cs="Times New Roman"/>
              </w:rPr>
            </w:pPr>
            <w:r w:rsidRPr="00633418">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580C75B3"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10C362E" w14:textId="77777777" w:rsidR="00160581" w:rsidRPr="00647818" w:rsidRDefault="00160581" w:rsidP="00160581">
            <w:pPr>
              <w:pStyle w:val="ConsPlusCell"/>
              <w:jc w:val="center"/>
              <w:rPr>
                <w:rFonts w:ascii="Times New Roman" w:hAnsi="Times New Roman" w:cs="Times New Roman"/>
              </w:rPr>
            </w:pPr>
            <w:r w:rsidRPr="00647818">
              <w:rPr>
                <w:rFonts w:ascii="Times New Roman" w:hAnsi="Times New Roman" w:cs="Times New Roman"/>
                <w:lang w:val="en-US"/>
              </w:rPr>
              <w:t>&gt;50</w:t>
            </w:r>
          </w:p>
        </w:tc>
        <w:tc>
          <w:tcPr>
            <w:tcW w:w="993" w:type="dxa"/>
            <w:tcBorders>
              <w:top w:val="nil"/>
              <w:left w:val="single" w:sz="4" w:space="0" w:color="auto"/>
              <w:bottom w:val="single" w:sz="4" w:space="0" w:color="auto"/>
              <w:right w:val="single" w:sz="4" w:space="0" w:color="auto"/>
            </w:tcBorders>
            <w:vAlign w:val="center"/>
          </w:tcPr>
          <w:p w14:paraId="7C8780F6" w14:textId="58986CF2"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160581" w:rsidRPr="00647818"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1002" w:type="dxa"/>
            <w:tcBorders>
              <w:top w:val="nil"/>
              <w:left w:val="single" w:sz="4" w:space="0" w:color="auto"/>
              <w:bottom w:val="single" w:sz="4" w:space="0" w:color="auto"/>
              <w:right w:val="single" w:sz="4" w:space="0" w:color="auto"/>
            </w:tcBorders>
            <w:vAlign w:val="center"/>
          </w:tcPr>
          <w:p w14:paraId="33533764" w14:textId="0A57352B" w:rsidR="00160581" w:rsidRPr="00420196" w:rsidRDefault="005775B3" w:rsidP="00160581">
            <w:pPr>
              <w:pStyle w:val="ConsPlusCell"/>
              <w:jc w:val="center"/>
              <w:rPr>
                <w:rFonts w:ascii="Times New Roman" w:hAnsi="Times New Roman" w:cs="Times New Roman"/>
              </w:rPr>
            </w:pPr>
            <w:r>
              <w:rPr>
                <w:rFonts w:ascii="Times New Roman" w:hAnsi="Times New Roman" w:cs="Times New Roman"/>
                <w:lang w:val="en-US"/>
              </w:rPr>
              <w:t>≥</w:t>
            </w:r>
            <w:r w:rsidR="00160581" w:rsidRPr="00647818">
              <w:rPr>
                <w:rFonts w:ascii="Times New Roman" w:hAnsi="Times New Roman" w:cs="Times New Roman"/>
              </w:rPr>
              <w:t>50</w:t>
            </w:r>
          </w:p>
        </w:tc>
        <w:tc>
          <w:tcPr>
            <w:tcW w:w="4253" w:type="dxa"/>
            <w:tcBorders>
              <w:top w:val="nil"/>
              <w:left w:val="single" w:sz="4" w:space="0" w:color="auto"/>
              <w:bottom w:val="single" w:sz="4" w:space="0" w:color="auto"/>
              <w:right w:val="single" w:sz="4" w:space="0" w:color="auto"/>
            </w:tcBorders>
          </w:tcPr>
          <w:p w14:paraId="1A80BEBD" w14:textId="77777777" w:rsidR="00160581" w:rsidRPr="00420196" w:rsidRDefault="00160581" w:rsidP="00160581">
            <w:pPr>
              <w:pStyle w:val="ConsPlusCell"/>
              <w:jc w:val="center"/>
              <w:rPr>
                <w:rFonts w:ascii="Times New Roman" w:hAnsi="Times New Roman" w:cs="Times New Roman"/>
              </w:rPr>
            </w:pPr>
            <w:r w:rsidRPr="00420196">
              <w:rPr>
                <w:rFonts w:ascii="Times New Roman" w:hAnsi="Times New Roman" w:cs="Times New Roman"/>
              </w:rPr>
              <w:t>Х</w:t>
            </w:r>
          </w:p>
        </w:tc>
      </w:tr>
      <w:tr w:rsidR="00160581" w:rsidRPr="00633418" w14:paraId="3D36D78F" w14:textId="77777777" w:rsidTr="00430A43">
        <w:trPr>
          <w:trHeight w:val="315"/>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D0C589" w14:textId="77777777" w:rsidR="00160581" w:rsidRPr="00647818" w:rsidRDefault="00160581" w:rsidP="00160581">
            <w:pPr>
              <w:jc w:val="center"/>
              <w:rPr>
                <w:b/>
                <w:i/>
                <w:iCs/>
                <w:sz w:val="22"/>
                <w:szCs w:val="22"/>
              </w:rPr>
            </w:pPr>
            <w:r w:rsidRPr="00647818">
              <w:rPr>
                <w:b/>
                <w:i/>
                <w:iCs/>
                <w:sz w:val="22"/>
                <w:szCs w:val="22"/>
              </w:rPr>
              <w:t>Подпрограмма 3</w:t>
            </w:r>
            <w:r w:rsidRPr="00647818">
              <w:rPr>
                <w:i/>
                <w:iCs/>
                <w:sz w:val="22"/>
                <w:szCs w:val="22"/>
              </w:rPr>
              <w:t xml:space="preserve"> «</w:t>
            </w:r>
            <w:r w:rsidRPr="00647818">
              <w:rPr>
                <w:i/>
                <w:sz w:val="22"/>
                <w:szCs w:val="22"/>
              </w:rPr>
              <w:t>Обеспечение защиты прав и законных интересов граждан, общества</w:t>
            </w:r>
            <w:r>
              <w:rPr>
                <w:i/>
                <w:sz w:val="22"/>
                <w:szCs w:val="22"/>
              </w:rPr>
              <w:t>, государства</w:t>
            </w:r>
            <w:r w:rsidRPr="00647818">
              <w:rPr>
                <w:i/>
                <w:sz w:val="22"/>
                <w:szCs w:val="22"/>
              </w:rPr>
              <w:t xml:space="preserve"> от угроз, связанных с коррупцией</w:t>
            </w:r>
            <w:r w:rsidRPr="00647818">
              <w:rPr>
                <w:i/>
                <w:iCs/>
                <w:sz w:val="22"/>
                <w:szCs w:val="22"/>
              </w:rPr>
              <w:t>»</w:t>
            </w:r>
          </w:p>
        </w:tc>
      </w:tr>
      <w:tr w:rsidR="00160581" w:rsidRPr="00633418" w14:paraId="69AE5D9A" w14:textId="77777777" w:rsidTr="00C22F75">
        <w:trPr>
          <w:trHeight w:val="667"/>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160581" w:rsidRPr="00633418" w:rsidRDefault="00160581" w:rsidP="00160581">
            <w:pPr>
              <w:jc w:val="center"/>
              <w:rPr>
                <w:sz w:val="20"/>
                <w:szCs w:val="20"/>
              </w:rPr>
            </w:pPr>
            <w:r w:rsidRPr="00633418">
              <w:rPr>
                <w:sz w:val="20"/>
                <w:szCs w:val="20"/>
              </w:rPr>
              <w:t>3.1.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160581" w:rsidRPr="00160581" w:rsidRDefault="00160581" w:rsidP="00160581">
            <w:pPr>
              <w:rPr>
                <w:sz w:val="20"/>
                <w:szCs w:val="20"/>
              </w:rPr>
            </w:pPr>
            <w:r w:rsidRPr="00160581">
              <w:rPr>
                <w:sz w:val="20"/>
                <w:szCs w:val="20"/>
              </w:rPr>
              <w:t xml:space="preserve">Доля проектов муниципальных нормативных правовых актов, в которых были выявлены </w:t>
            </w:r>
            <w:r>
              <w:rPr>
                <w:sz w:val="20"/>
                <w:szCs w:val="20"/>
              </w:rPr>
              <w:t>коррупциогенные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E7D6FDA"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77777777" w:rsidR="00160581" w:rsidRPr="00160581" w:rsidRDefault="0016058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160581" w:rsidRPr="00160581" w:rsidRDefault="00160581" w:rsidP="00160581">
            <w:pPr>
              <w:jc w:val="center"/>
              <w:rPr>
                <w:sz w:val="20"/>
                <w:szCs w:val="20"/>
              </w:rPr>
            </w:pPr>
            <w:r w:rsidRPr="00160581">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160581" w:rsidRPr="00160581" w:rsidRDefault="00160581" w:rsidP="00160581">
            <w:pPr>
              <w:jc w:val="center"/>
              <w:rPr>
                <w:sz w:val="20"/>
                <w:szCs w:val="20"/>
              </w:rPr>
            </w:pPr>
            <w:r w:rsidRPr="00160581">
              <w:rPr>
                <w:sz w:val="20"/>
                <w:szCs w:val="20"/>
              </w:rPr>
              <w:t>1</w:t>
            </w:r>
          </w:p>
        </w:tc>
        <w:tc>
          <w:tcPr>
            <w:tcW w:w="1002" w:type="dxa"/>
            <w:tcBorders>
              <w:top w:val="single" w:sz="4" w:space="0" w:color="auto"/>
              <w:left w:val="single" w:sz="4" w:space="0" w:color="auto"/>
              <w:bottom w:val="single" w:sz="4" w:space="0" w:color="auto"/>
              <w:right w:val="single" w:sz="4" w:space="0" w:color="auto"/>
            </w:tcBorders>
            <w:vAlign w:val="center"/>
          </w:tcPr>
          <w:p w14:paraId="2B88EB85" w14:textId="77777777" w:rsidR="00160581" w:rsidRPr="00633418" w:rsidRDefault="00160581" w:rsidP="00160581">
            <w:pPr>
              <w:jc w:val="center"/>
              <w:rPr>
                <w:sz w:val="20"/>
                <w:szCs w:val="20"/>
              </w:rPr>
            </w:pPr>
            <w:r w:rsidRPr="00160581">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14:paraId="3EC0133A" w14:textId="77777777" w:rsidR="00160581" w:rsidRPr="00633418" w:rsidRDefault="00160581" w:rsidP="00160581">
            <w:pPr>
              <w:jc w:val="center"/>
              <w:rPr>
                <w:sz w:val="20"/>
                <w:szCs w:val="20"/>
              </w:rPr>
            </w:pPr>
            <w:r w:rsidRPr="00633418">
              <w:rPr>
                <w:sz w:val="20"/>
                <w:szCs w:val="20"/>
              </w:rPr>
              <w:t>Х</w:t>
            </w:r>
          </w:p>
        </w:tc>
      </w:tr>
      <w:tr w:rsidR="00160581" w:rsidRPr="00633418" w14:paraId="3517F0C7" w14:textId="77777777" w:rsidTr="00C22F75">
        <w:trPr>
          <w:trHeight w:val="819"/>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160581" w:rsidRPr="00633418" w:rsidRDefault="00160581" w:rsidP="00160581">
            <w:pPr>
              <w:jc w:val="center"/>
              <w:rPr>
                <w:sz w:val="20"/>
                <w:szCs w:val="20"/>
              </w:rPr>
            </w:pPr>
            <w:r w:rsidRPr="00633418">
              <w:rPr>
                <w:sz w:val="20"/>
                <w:szCs w:val="20"/>
              </w:rPr>
              <w:t>3.2.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160581" w:rsidRPr="00160581" w:rsidRDefault="00160581" w:rsidP="00160581">
            <w:pPr>
              <w:rPr>
                <w:sz w:val="20"/>
                <w:szCs w:val="20"/>
              </w:rPr>
            </w:pPr>
            <w:r w:rsidRPr="00160581">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w:t>
            </w:r>
            <w:r w:rsidR="003C6F9F">
              <w:rPr>
                <w:sz w:val="20"/>
                <w:szCs w:val="20"/>
              </w:rPr>
              <w:t>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160581" w:rsidRPr="00160581" w:rsidRDefault="00160581" w:rsidP="00160581">
            <w:pPr>
              <w:jc w:val="center"/>
              <w:rPr>
                <w:sz w:val="20"/>
                <w:szCs w:val="20"/>
              </w:rPr>
            </w:pPr>
            <w:r w:rsidRPr="00160581">
              <w:rPr>
                <w:sz w:val="20"/>
                <w:szCs w:val="20"/>
              </w:rPr>
              <w:t>%</w:t>
            </w:r>
          </w:p>
        </w:tc>
        <w:tc>
          <w:tcPr>
            <w:tcW w:w="993" w:type="dxa"/>
            <w:tcBorders>
              <w:top w:val="single" w:sz="4" w:space="0" w:color="auto"/>
              <w:left w:val="nil"/>
              <w:bottom w:val="single" w:sz="4" w:space="0" w:color="auto"/>
              <w:right w:val="single" w:sz="4" w:space="0" w:color="auto"/>
            </w:tcBorders>
            <w:vAlign w:val="center"/>
          </w:tcPr>
          <w:p w14:paraId="1CF00FED" w14:textId="123D24E5"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4A4808AF" w:rsidR="00160581" w:rsidRPr="00160581" w:rsidRDefault="005775B3"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160581" w:rsidRPr="00160581" w:rsidRDefault="00160581" w:rsidP="00160581">
            <w:pPr>
              <w:jc w:val="center"/>
              <w:rPr>
                <w:sz w:val="20"/>
                <w:szCs w:val="20"/>
              </w:rPr>
            </w:pPr>
            <w:r w:rsidRPr="00160581">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160581" w:rsidRPr="00160581" w:rsidRDefault="00160581" w:rsidP="00160581">
            <w:pPr>
              <w:jc w:val="center"/>
              <w:rPr>
                <w:sz w:val="20"/>
                <w:szCs w:val="20"/>
              </w:rPr>
            </w:pPr>
            <w:r w:rsidRPr="00160581">
              <w:rPr>
                <w:sz w:val="20"/>
                <w:szCs w:val="20"/>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ABDCB08" w14:textId="77777777" w:rsidR="00160581" w:rsidRPr="00633418" w:rsidRDefault="00160581" w:rsidP="00160581">
            <w:pPr>
              <w:jc w:val="center"/>
              <w:rPr>
                <w:sz w:val="20"/>
                <w:szCs w:val="20"/>
              </w:rPr>
            </w:pPr>
            <w:r w:rsidRPr="00160581">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1E22B8CA" w14:textId="77777777" w:rsidR="00160581" w:rsidRPr="00633418" w:rsidRDefault="00160581" w:rsidP="00160581">
            <w:pPr>
              <w:rPr>
                <w:sz w:val="20"/>
                <w:szCs w:val="20"/>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6B90CE69" w14:textId="77777777" w:rsidTr="00C22F7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160581" w:rsidRPr="00633418" w:rsidRDefault="00160581" w:rsidP="00160581">
            <w:pPr>
              <w:jc w:val="center"/>
              <w:rPr>
                <w:sz w:val="20"/>
                <w:szCs w:val="20"/>
              </w:rPr>
            </w:pPr>
            <w:r w:rsidRPr="00633418">
              <w:rPr>
                <w:sz w:val="20"/>
                <w:szCs w:val="20"/>
              </w:rPr>
              <w:t>3.3.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160581" w:rsidRPr="00160581" w:rsidRDefault="00160581" w:rsidP="00160581">
            <w:pPr>
              <w:rPr>
                <w:sz w:val="20"/>
                <w:szCs w:val="20"/>
              </w:rPr>
            </w:pPr>
            <w:r w:rsidRPr="00160581">
              <w:rPr>
                <w:sz w:val="20"/>
                <w:szCs w:val="20"/>
              </w:rPr>
              <w:t>Количество установленных фактов несоблюдения муниципальными служащими требований к служебному поведению и уре</w:t>
            </w:r>
            <w:r>
              <w:rPr>
                <w:sz w:val="20"/>
                <w:szCs w:val="20"/>
              </w:rPr>
              <w:t>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160581" w:rsidRPr="00160581" w:rsidRDefault="00160581" w:rsidP="00160581">
            <w:pPr>
              <w:jc w:val="center"/>
              <w:rPr>
                <w:sz w:val="20"/>
                <w:szCs w:val="20"/>
              </w:rPr>
            </w:pPr>
            <w:r w:rsidRPr="00160581">
              <w:rPr>
                <w:sz w:val="20"/>
                <w:szCs w:val="20"/>
              </w:rPr>
              <w:t>абс.</w:t>
            </w:r>
          </w:p>
          <w:p w14:paraId="3EF7995F" w14:textId="77777777" w:rsidR="00160581" w:rsidRPr="00160581" w:rsidRDefault="00160581" w:rsidP="00160581">
            <w:pPr>
              <w:jc w:val="center"/>
              <w:rPr>
                <w:sz w:val="20"/>
                <w:szCs w:val="20"/>
              </w:rPr>
            </w:pPr>
            <w:r w:rsidRPr="00160581">
              <w:rPr>
                <w:sz w:val="20"/>
                <w:szCs w:val="20"/>
              </w:rPr>
              <w:t>число</w:t>
            </w:r>
          </w:p>
        </w:tc>
        <w:tc>
          <w:tcPr>
            <w:tcW w:w="993" w:type="dxa"/>
            <w:tcBorders>
              <w:top w:val="single" w:sz="4" w:space="0" w:color="auto"/>
              <w:left w:val="nil"/>
              <w:bottom w:val="single" w:sz="4" w:space="0" w:color="auto"/>
              <w:right w:val="single" w:sz="4" w:space="0" w:color="auto"/>
            </w:tcBorders>
            <w:vAlign w:val="center"/>
          </w:tcPr>
          <w:p w14:paraId="3BC3A0DD" w14:textId="29C85A27"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156C1941" w:rsidR="00160581" w:rsidRPr="00160581" w:rsidRDefault="005775B3" w:rsidP="00160581">
            <w:pPr>
              <w:jc w:val="center"/>
              <w:rPr>
                <w:rFonts w:eastAsia="Calibri"/>
                <w:sz w:val="20"/>
                <w:szCs w:val="20"/>
                <w:lang w:eastAsia="en-US"/>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160581" w:rsidRPr="00160581" w:rsidRDefault="00160581" w:rsidP="00160581">
            <w:pPr>
              <w:jc w:val="center"/>
              <w:rPr>
                <w:rFonts w:eastAsia="Calibri"/>
                <w:sz w:val="20"/>
                <w:szCs w:val="20"/>
                <w:lang w:eastAsia="en-US"/>
              </w:rPr>
            </w:pPr>
            <w:r w:rsidRPr="00160581">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160581" w:rsidRPr="00160581" w:rsidRDefault="00160581" w:rsidP="00160581">
            <w:pPr>
              <w:jc w:val="center"/>
              <w:rPr>
                <w:rFonts w:eastAsia="Calibri"/>
                <w:sz w:val="20"/>
                <w:szCs w:val="20"/>
                <w:lang w:eastAsia="en-US"/>
              </w:rPr>
            </w:pPr>
            <w:r w:rsidRPr="00160581">
              <w:rPr>
                <w:sz w:val="20"/>
                <w:szCs w:val="20"/>
              </w:rPr>
              <w:t>0</w:t>
            </w:r>
          </w:p>
        </w:tc>
        <w:tc>
          <w:tcPr>
            <w:tcW w:w="1002" w:type="dxa"/>
            <w:tcBorders>
              <w:top w:val="single" w:sz="4" w:space="0" w:color="auto"/>
              <w:left w:val="single" w:sz="4" w:space="0" w:color="auto"/>
              <w:bottom w:val="single" w:sz="4" w:space="0" w:color="auto"/>
              <w:right w:val="single" w:sz="4" w:space="0" w:color="auto"/>
            </w:tcBorders>
            <w:vAlign w:val="center"/>
          </w:tcPr>
          <w:p w14:paraId="0D4EA185" w14:textId="77777777" w:rsidR="00160581" w:rsidRPr="00633418" w:rsidRDefault="00160581" w:rsidP="00411ACE">
            <w:pPr>
              <w:jc w:val="center"/>
              <w:rPr>
                <w:rFonts w:eastAsia="Calibri"/>
                <w:sz w:val="20"/>
                <w:szCs w:val="20"/>
                <w:lang w:eastAsia="en-US"/>
              </w:rPr>
            </w:pPr>
            <w:r w:rsidRPr="00160581">
              <w:rPr>
                <w:sz w:val="20"/>
                <w:szCs w:val="20"/>
              </w:rPr>
              <w:t>0</w:t>
            </w:r>
          </w:p>
        </w:tc>
        <w:tc>
          <w:tcPr>
            <w:tcW w:w="4253" w:type="dxa"/>
            <w:tcBorders>
              <w:top w:val="single" w:sz="4" w:space="0" w:color="auto"/>
              <w:left w:val="single" w:sz="4" w:space="0" w:color="auto"/>
              <w:bottom w:val="single" w:sz="4" w:space="0" w:color="auto"/>
              <w:right w:val="single" w:sz="4" w:space="0" w:color="auto"/>
            </w:tcBorders>
          </w:tcPr>
          <w:p w14:paraId="1C97186D" w14:textId="77777777" w:rsidR="00160581" w:rsidRPr="009B69C1" w:rsidRDefault="00160581" w:rsidP="00160581">
            <w:pPr>
              <w:rPr>
                <w:rFonts w:eastAsia="Calibri"/>
                <w:sz w:val="20"/>
                <w:szCs w:val="20"/>
                <w:lang w:eastAsia="en-US"/>
              </w:rPr>
            </w:pPr>
            <w:r w:rsidRPr="00633418">
              <w:rPr>
                <w:rFonts w:eastAsia="Calibri"/>
                <w:sz w:val="20"/>
                <w:szCs w:val="20"/>
                <w:lang w:eastAsia="en-US"/>
              </w:rPr>
              <w:t xml:space="preserve">Оценка горожанами доверия к муниципальной власти </w:t>
            </w:r>
          </w:p>
        </w:tc>
      </w:tr>
      <w:tr w:rsidR="00160581" w:rsidRPr="00633418" w14:paraId="58909D10" w14:textId="77777777" w:rsidTr="00430A43">
        <w:trPr>
          <w:trHeight w:val="390"/>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2D4B708E" w14:textId="77777777" w:rsidR="00160581" w:rsidRDefault="00160581" w:rsidP="00160581">
            <w:pPr>
              <w:jc w:val="center"/>
              <w:rPr>
                <w:i/>
                <w:sz w:val="22"/>
                <w:szCs w:val="22"/>
              </w:rPr>
            </w:pPr>
            <w:r w:rsidRPr="00647818">
              <w:rPr>
                <w:b/>
                <w:i/>
                <w:iCs/>
                <w:sz w:val="22"/>
                <w:szCs w:val="22"/>
              </w:rPr>
              <w:t>Подпрограмма 4</w:t>
            </w:r>
            <w:r w:rsidRPr="00647818">
              <w:rPr>
                <w:i/>
                <w:iCs/>
                <w:sz w:val="22"/>
                <w:szCs w:val="22"/>
              </w:rPr>
              <w:t xml:space="preserve"> «</w:t>
            </w:r>
            <w:r w:rsidRPr="0090398D">
              <w:rPr>
                <w:i/>
                <w:sz w:val="22"/>
                <w:szCs w:val="22"/>
              </w:rPr>
              <w:t xml:space="preserve">Совершенствование процессов предоставления государственных и муниципальных услуг, в том числе </w:t>
            </w:r>
          </w:p>
          <w:p w14:paraId="4229CC54" w14:textId="77777777" w:rsidR="00160581" w:rsidRPr="00647818" w:rsidRDefault="00160581" w:rsidP="00160581">
            <w:pPr>
              <w:jc w:val="center"/>
              <w:rPr>
                <w:b/>
                <w:i/>
                <w:iCs/>
                <w:sz w:val="22"/>
                <w:szCs w:val="22"/>
              </w:rPr>
            </w:pPr>
            <w:r w:rsidRPr="0090398D">
              <w:rPr>
                <w:i/>
                <w:sz w:val="22"/>
                <w:szCs w:val="22"/>
              </w:rPr>
              <w:t>на базе многофункционального центра предоставления государственных и муниципальных услуг</w:t>
            </w:r>
            <w:r w:rsidRPr="00647818">
              <w:rPr>
                <w:i/>
                <w:iCs/>
                <w:sz w:val="22"/>
                <w:szCs w:val="22"/>
              </w:rPr>
              <w:t>»</w:t>
            </w:r>
          </w:p>
        </w:tc>
      </w:tr>
      <w:tr w:rsidR="00160581" w:rsidRPr="00633418" w14:paraId="6DE9C587"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EE653E4" w14:textId="77777777" w:rsidR="00160581" w:rsidRPr="00633418" w:rsidRDefault="00160581" w:rsidP="00160581">
            <w:pPr>
              <w:jc w:val="center"/>
              <w:rPr>
                <w:sz w:val="20"/>
                <w:szCs w:val="20"/>
              </w:rPr>
            </w:pPr>
            <w:r w:rsidRPr="00633418">
              <w:rPr>
                <w:sz w:val="20"/>
                <w:szCs w:val="20"/>
              </w:rPr>
              <w:lastRenderedPageBreak/>
              <w:t>4.1.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160581" w:rsidRPr="00633418" w:rsidRDefault="00160581" w:rsidP="00160581">
            <w:pPr>
              <w:rPr>
                <w:sz w:val="20"/>
                <w:szCs w:val="20"/>
              </w:rPr>
            </w:pPr>
            <w:r w:rsidRPr="00633418">
              <w:rPr>
                <w:sz w:val="20"/>
                <w:szCs w:val="20"/>
              </w:rPr>
              <w:t xml:space="preserve">Доля муниципальных услуг, </w:t>
            </w:r>
            <w:r w:rsidRPr="00C05585">
              <w:rPr>
                <w:sz w:val="20"/>
                <w:szCs w:val="20"/>
              </w:rPr>
              <w:t>переведенных в электронный вид</w:t>
            </w:r>
            <w:r w:rsidRPr="00633418">
              <w:rPr>
                <w:sz w:val="20"/>
                <w:szCs w:val="20"/>
              </w:rPr>
              <w:t>,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1DCB1D47"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EEFE93" w14:textId="77777777" w:rsidR="00160581" w:rsidRPr="00420196" w:rsidRDefault="00160581" w:rsidP="00160581">
            <w:pPr>
              <w:jc w:val="center"/>
              <w:rPr>
                <w:sz w:val="20"/>
                <w:szCs w:val="20"/>
              </w:rPr>
            </w:pPr>
            <w:r>
              <w:rPr>
                <w:sz w:val="20"/>
                <w:szCs w:val="20"/>
              </w:rPr>
              <w:t>100</w:t>
            </w:r>
          </w:p>
        </w:tc>
        <w:tc>
          <w:tcPr>
            <w:tcW w:w="4253" w:type="dxa"/>
            <w:tcBorders>
              <w:top w:val="single" w:sz="4" w:space="0" w:color="auto"/>
              <w:left w:val="single" w:sz="4" w:space="0" w:color="auto"/>
              <w:bottom w:val="single" w:sz="4" w:space="0" w:color="auto"/>
              <w:right w:val="single" w:sz="4" w:space="0" w:color="auto"/>
            </w:tcBorders>
          </w:tcPr>
          <w:p w14:paraId="0BA90321"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66B0842F" w14:textId="77777777" w:rsidTr="005044BF">
        <w:trPr>
          <w:trHeight w:val="850"/>
          <w:jc w:val="center"/>
        </w:trPr>
        <w:tc>
          <w:tcPr>
            <w:tcW w:w="566" w:type="dxa"/>
            <w:tcBorders>
              <w:top w:val="nil"/>
              <w:left w:val="single" w:sz="4" w:space="0" w:color="auto"/>
              <w:bottom w:val="single" w:sz="4" w:space="0" w:color="auto"/>
              <w:right w:val="single" w:sz="4" w:space="0" w:color="auto"/>
            </w:tcBorders>
            <w:shd w:val="clear" w:color="auto" w:fill="auto"/>
          </w:tcPr>
          <w:p w14:paraId="3C4BC341" w14:textId="77777777" w:rsidR="00160581" w:rsidRPr="00633418" w:rsidRDefault="00160581" w:rsidP="00160581">
            <w:pPr>
              <w:jc w:val="center"/>
              <w:rPr>
                <w:sz w:val="20"/>
                <w:szCs w:val="20"/>
              </w:rPr>
            </w:pPr>
            <w:r w:rsidRPr="00633418">
              <w:rPr>
                <w:sz w:val="20"/>
                <w:szCs w:val="20"/>
              </w:rPr>
              <w:t>4.2.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160581" w:rsidRPr="00633418" w:rsidRDefault="00160581" w:rsidP="00160581">
            <w:pPr>
              <w:rPr>
                <w:sz w:val="20"/>
                <w:szCs w:val="20"/>
              </w:rPr>
            </w:pPr>
            <w:r w:rsidRPr="00633418">
              <w:rPr>
                <w:sz w:val="20"/>
                <w:szCs w:val="20"/>
              </w:rP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Pr>
                <w:sz w:val="20"/>
                <w:szCs w:val="20"/>
              </w:rPr>
              <w:t>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160581" w:rsidRPr="00633418"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69A74263" w14:textId="586476DF" w:rsidR="00160581" w:rsidRPr="005775B3" w:rsidRDefault="00160581" w:rsidP="00160581">
            <w:pPr>
              <w:jc w:val="center"/>
              <w:rPr>
                <w:rFonts w:eastAsia="Calibri"/>
                <w:sz w:val="20"/>
                <w:szCs w:val="20"/>
                <w:lang w:eastAsia="en-US"/>
              </w:rPr>
            </w:pPr>
            <w:r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21312806" w:rsidR="00160581" w:rsidRPr="005775B3" w:rsidRDefault="00160581" w:rsidP="00160581">
            <w:pPr>
              <w:jc w:val="center"/>
              <w:rPr>
                <w:rFonts w:eastAsia="Calibri"/>
                <w:sz w:val="20"/>
                <w:szCs w:val="20"/>
                <w:lang w:eastAsia="en-US"/>
              </w:rPr>
            </w:pPr>
            <w:r w:rsidRPr="005775B3">
              <w:rPr>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160581" w:rsidRPr="005775B3" w:rsidRDefault="005775B3" w:rsidP="00160581">
            <w:pPr>
              <w:jc w:val="center"/>
              <w:rPr>
                <w:rFonts w:eastAsia="Calibri"/>
                <w:sz w:val="20"/>
                <w:szCs w:val="20"/>
                <w:lang w:eastAsia="en-US"/>
              </w:rPr>
            </w:pPr>
            <w:r w:rsidRPr="005775B3">
              <w:rPr>
                <w:rFonts w:eastAsia="Calibri"/>
                <w:sz w:val="20"/>
                <w:szCs w:val="20"/>
                <w:lang w:val="en-US" w:eastAsia="en-US"/>
              </w:rPr>
              <w:t>≥</w:t>
            </w:r>
            <w:r w:rsidR="00160581" w:rsidRPr="005775B3">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326B10F5" w14:textId="6B05F5CC" w:rsidR="00160581" w:rsidRPr="005775B3" w:rsidRDefault="005775B3" w:rsidP="00160581">
            <w:pPr>
              <w:jc w:val="center"/>
              <w:rPr>
                <w:sz w:val="20"/>
                <w:szCs w:val="20"/>
              </w:rPr>
            </w:pPr>
            <w:r w:rsidRPr="005775B3">
              <w:rPr>
                <w:rFonts w:eastAsia="Calibri"/>
                <w:sz w:val="20"/>
                <w:szCs w:val="20"/>
                <w:lang w:val="en-US" w:eastAsia="en-US"/>
              </w:rPr>
              <w:t>≥</w:t>
            </w:r>
            <w:r w:rsidR="00160581" w:rsidRPr="005775B3">
              <w:rPr>
                <w:sz w:val="20"/>
                <w:szCs w:val="20"/>
              </w:rPr>
              <w:t>80</w:t>
            </w:r>
          </w:p>
        </w:tc>
        <w:tc>
          <w:tcPr>
            <w:tcW w:w="4253" w:type="dxa"/>
            <w:tcBorders>
              <w:top w:val="single" w:sz="4" w:space="0" w:color="auto"/>
              <w:left w:val="single" w:sz="4" w:space="0" w:color="auto"/>
              <w:bottom w:val="single" w:sz="4" w:space="0" w:color="auto"/>
              <w:right w:val="single" w:sz="4" w:space="0" w:color="auto"/>
            </w:tcBorders>
          </w:tcPr>
          <w:p w14:paraId="5076553A" w14:textId="77777777" w:rsidR="00160581" w:rsidRPr="00420196" w:rsidRDefault="00160581" w:rsidP="00160581">
            <w:pPr>
              <w:rPr>
                <w:rFonts w:eastAsia="Calibri"/>
                <w:sz w:val="20"/>
                <w:szCs w:val="20"/>
                <w:lang w:eastAsia="en-US"/>
              </w:rPr>
            </w:pPr>
            <w:r w:rsidRPr="00420196">
              <w:rPr>
                <w:sz w:val="20"/>
                <w:szCs w:val="20"/>
              </w:rP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r w:rsidRPr="00420196">
              <w:rPr>
                <w:rFonts w:eastAsia="Calibri"/>
                <w:sz w:val="20"/>
                <w:szCs w:val="20"/>
                <w:lang w:eastAsia="en-US"/>
              </w:rPr>
              <w:t xml:space="preserve"> </w:t>
            </w:r>
          </w:p>
        </w:tc>
      </w:tr>
      <w:tr w:rsidR="00160581" w:rsidRPr="00633418" w14:paraId="2FC53E57"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CBF16B" w14:textId="77777777" w:rsidR="00160581" w:rsidRPr="00633418" w:rsidRDefault="00160581" w:rsidP="00160581">
            <w:pPr>
              <w:jc w:val="center"/>
              <w:rPr>
                <w:sz w:val="20"/>
                <w:szCs w:val="20"/>
              </w:rPr>
            </w:pPr>
            <w:r w:rsidRPr="00633418">
              <w:rPr>
                <w:sz w:val="20"/>
                <w:szCs w:val="20"/>
              </w:rPr>
              <w:t>4.3.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160581" w:rsidRPr="00285A03" w:rsidRDefault="00160581" w:rsidP="00160581">
            <w:pPr>
              <w:rPr>
                <w:sz w:val="20"/>
                <w:szCs w:val="20"/>
              </w:rPr>
            </w:pPr>
            <w:r w:rsidRPr="00285A03">
              <w:rPr>
                <w:sz w:val="20"/>
                <w:szCs w:val="20"/>
              </w:rPr>
              <w:t xml:space="preserve">Среднее количество часов работы одного окна приема/выдачи документов в день в </w:t>
            </w:r>
            <w:r w:rsidR="00D87483"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160581" w:rsidRPr="00285A03" w:rsidRDefault="00160581" w:rsidP="00160581">
            <w:pPr>
              <w:jc w:val="center"/>
              <w:rPr>
                <w:sz w:val="20"/>
                <w:szCs w:val="20"/>
              </w:rPr>
            </w:pPr>
            <w:r w:rsidRPr="00285A03">
              <w:rPr>
                <w:sz w:val="20"/>
                <w:szCs w:val="20"/>
              </w:rPr>
              <w:t>час</w:t>
            </w:r>
          </w:p>
        </w:tc>
        <w:tc>
          <w:tcPr>
            <w:tcW w:w="993" w:type="dxa"/>
            <w:tcBorders>
              <w:top w:val="single" w:sz="4" w:space="0" w:color="auto"/>
              <w:left w:val="nil"/>
              <w:bottom w:val="single" w:sz="4" w:space="0" w:color="auto"/>
              <w:right w:val="single" w:sz="4" w:space="0" w:color="auto"/>
            </w:tcBorders>
            <w:vAlign w:val="center"/>
          </w:tcPr>
          <w:p w14:paraId="1EF7BA7A"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77777777" w:rsidR="00160581" w:rsidRPr="00647818" w:rsidRDefault="00160581" w:rsidP="00160581">
            <w:pPr>
              <w:jc w:val="center"/>
              <w:rPr>
                <w:sz w:val="20"/>
                <w:szCs w:val="20"/>
              </w:rPr>
            </w:pPr>
            <w:r w:rsidRPr="00647818">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160581" w:rsidRPr="00647818" w:rsidRDefault="00160581" w:rsidP="00160581">
            <w:pPr>
              <w:jc w:val="center"/>
              <w:rPr>
                <w:sz w:val="20"/>
                <w:szCs w:val="20"/>
              </w:rPr>
            </w:pPr>
            <w:r w:rsidRPr="00647818">
              <w:rPr>
                <w:sz w:val="20"/>
                <w:szCs w:val="20"/>
              </w:rPr>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160581" w:rsidRPr="00647818" w:rsidRDefault="00160581" w:rsidP="00160581">
            <w:pPr>
              <w:jc w:val="center"/>
              <w:rPr>
                <w:sz w:val="20"/>
                <w:szCs w:val="20"/>
              </w:rPr>
            </w:pPr>
            <w:r w:rsidRPr="00647818">
              <w:rPr>
                <w:sz w:val="20"/>
                <w:szCs w:val="20"/>
              </w:rPr>
              <w:t>6,5</w:t>
            </w:r>
          </w:p>
        </w:tc>
        <w:tc>
          <w:tcPr>
            <w:tcW w:w="1002" w:type="dxa"/>
            <w:tcBorders>
              <w:top w:val="single" w:sz="4" w:space="0" w:color="auto"/>
              <w:left w:val="single" w:sz="4" w:space="0" w:color="auto"/>
              <w:bottom w:val="single" w:sz="4" w:space="0" w:color="auto"/>
              <w:right w:val="single" w:sz="4" w:space="0" w:color="auto"/>
            </w:tcBorders>
            <w:vAlign w:val="center"/>
          </w:tcPr>
          <w:p w14:paraId="6E9F1074" w14:textId="77777777" w:rsidR="00160581" w:rsidRPr="00285A03" w:rsidRDefault="00160581" w:rsidP="00160581">
            <w:pPr>
              <w:jc w:val="center"/>
              <w:rPr>
                <w:rFonts w:eastAsia="Calibri"/>
                <w:sz w:val="20"/>
                <w:szCs w:val="20"/>
                <w:lang w:eastAsia="en-US"/>
              </w:rPr>
            </w:pPr>
            <w:r>
              <w:rPr>
                <w:rFonts w:eastAsia="Calibri"/>
                <w:sz w:val="20"/>
                <w:szCs w:val="20"/>
                <w:lang w:eastAsia="en-US"/>
              </w:rPr>
              <w:t>6,5</w:t>
            </w:r>
          </w:p>
        </w:tc>
        <w:tc>
          <w:tcPr>
            <w:tcW w:w="4253" w:type="dxa"/>
            <w:tcBorders>
              <w:top w:val="single" w:sz="4" w:space="0" w:color="auto"/>
              <w:left w:val="single" w:sz="4" w:space="0" w:color="auto"/>
              <w:bottom w:val="single" w:sz="4" w:space="0" w:color="auto"/>
              <w:right w:val="single" w:sz="4" w:space="0" w:color="auto"/>
            </w:tcBorders>
          </w:tcPr>
          <w:p w14:paraId="6747278D" w14:textId="77777777" w:rsidR="00160581" w:rsidRPr="00285A03" w:rsidRDefault="00160581" w:rsidP="00160581">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5775B3" w:rsidRPr="00633418" w14:paraId="416A0D9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3CF55B95" w14:textId="77777777" w:rsidR="005775B3" w:rsidRPr="00633418" w:rsidRDefault="005775B3" w:rsidP="005775B3">
            <w:pPr>
              <w:jc w:val="center"/>
              <w:rPr>
                <w:sz w:val="20"/>
                <w:szCs w:val="20"/>
              </w:rPr>
            </w:pPr>
            <w:r w:rsidRPr="00633418">
              <w:rPr>
                <w:sz w:val="20"/>
                <w:szCs w:val="20"/>
              </w:rPr>
              <w:t>4.4.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2BC74403" w14:textId="3EA610C8" w:rsidR="005775B3" w:rsidRPr="00285A03" w:rsidRDefault="005775B3" w:rsidP="005775B3">
            <w:pPr>
              <w:rPr>
                <w:sz w:val="20"/>
                <w:szCs w:val="20"/>
              </w:rPr>
            </w:pPr>
            <w:r w:rsidRPr="00285A03">
              <w:rPr>
                <w:sz w:val="20"/>
                <w:szCs w:val="20"/>
              </w:rPr>
              <w:t xml:space="preserve">Количество государственных и муниципальных услуг, предоставление которых организовано на базе </w:t>
            </w:r>
            <w:r w:rsidRPr="00D87483">
              <w:rPr>
                <w:sz w:val="20"/>
                <w:szCs w:val="20"/>
              </w:rPr>
              <w:t>МБУ «МФЦ в г. Череповце»</w:t>
            </w:r>
            <w:r w:rsidRPr="00285A03">
              <w:rPr>
                <w:sz w:val="20"/>
                <w:szCs w:val="20"/>
              </w:rPr>
              <w:t xml:space="preserve"> за год</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77777777" w:rsidR="005775B3" w:rsidRPr="00285A03" w:rsidRDefault="005775B3" w:rsidP="005775B3">
            <w:pPr>
              <w:jc w:val="center"/>
              <w:rPr>
                <w:sz w:val="20"/>
                <w:szCs w:val="20"/>
              </w:rPr>
            </w:pPr>
            <w:r>
              <w:rPr>
                <w:sz w:val="20"/>
                <w:szCs w:val="20"/>
              </w:rPr>
              <w:t>ед.</w:t>
            </w:r>
          </w:p>
        </w:tc>
        <w:tc>
          <w:tcPr>
            <w:tcW w:w="993" w:type="dxa"/>
            <w:tcBorders>
              <w:top w:val="single" w:sz="4" w:space="0" w:color="auto"/>
              <w:left w:val="nil"/>
              <w:bottom w:val="single" w:sz="4" w:space="0" w:color="auto"/>
              <w:right w:val="single" w:sz="4" w:space="0" w:color="auto"/>
            </w:tcBorders>
            <w:vAlign w:val="center"/>
          </w:tcPr>
          <w:p w14:paraId="20296551" w14:textId="77777777" w:rsidR="005775B3" w:rsidRPr="00647818" w:rsidRDefault="005775B3" w:rsidP="005775B3">
            <w:pPr>
              <w:jc w:val="center"/>
              <w:rPr>
                <w:sz w:val="20"/>
                <w:szCs w:val="20"/>
              </w:rPr>
            </w:pPr>
            <w:r w:rsidRPr="00647818">
              <w:rPr>
                <w:sz w:val="20"/>
                <w:szCs w:val="20"/>
              </w:rPr>
              <w:t>430 403</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6FF0B49B" w:rsidR="005775B3" w:rsidRPr="009A3095" w:rsidRDefault="005775B3" w:rsidP="005775B3">
            <w:pPr>
              <w:jc w:val="center"/>
              <w:rPr>
                <w:sz w:val="20"/>
                <w:szCs w:val="20"/>
              </w:rPr>
            </w:pPr>
            <w:r>
              <w:rPr>
                <w:sz w:val="20"/>
                <w:szCs w:val="20"/>
              </w:rPr>
              <w:t>435</w:t>
            </w:r>
            <w:r w:rsidRPr="009A3095">
              <w:rPr>
                <w:sz w:val="20"/>
                <w:szCs w:val="20"/>
              </w:rPr>
              <w:t xml:space="preserve"> </w:t>
            </w:r>
            <w:r>
              <w:rPr>
                <w:sz w:val="20"/>
                <w:szCs w:val="20"/>
              </w:rPr>
              <w:t>788</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1F18BEFF" w:rsidR="005775B3" w:rsidRPr="009A3095" w:rsidRDefault="005775B3" w:rsidP="005775B3">
            <w:pPr>
              <w:jc w:val="center"/>
              <w:rPr>
                <w:sz w:val="20"/>
                <w:szCs w:val="20"/>
              </w:rPr>
            </w:pPr>
            <w:r>
              <w:rPr>
                <w:sz w:val="20"/>
                <w:szCs w:val="20"/>
              </w:rPr>
              <w:t>435</w:t>
            </w:r>
            <w:r w:rsidRPr="009A3095">
              <w:rPr>
                <w:sz w:val="20"/>
                <w:szCs w:val="20"/>
              </w:rPr>
              <w:t xml:space="preserve"> </w:t>
            </w:r>
            <w:r>
              <w:rPr>
                <w:sz w:val="20"/>
                <w:szCs w:val="20"/>
              </w:rPr>
              <w:t>704</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0B50D397" w:rsidR="005775B3" w:rsidRPr="009A3095" w:rsidRDefault="005775B3" w:rsidP="005775B3">
            <w:pPr>
              <w:jc w:val="center"/>
              <w:rPr>
                <w:sz w:val="20"/>
                <w:szCs w:val="20"/>
              </w:rPr>
            </w:pPr>
            <w:r>
              <w:rPr>
                <w:sz w:val="20"/>
                <w:szCs w:val="20"/>
              </w:rPr>
              <w:t>435</w:t>
            </w:r>
            <w:r w:rsidRPr="009A3095">
              <w:rPr>
                <w:sz w:val="20"/>
                <w:szCs w:val="20"/>
              </w:rPr>
              <w:t xml:space="preserve"> </w:t>
            </w:r>
            <w:r>
              <w:rPr>
                <w:sz w:val="20"/>
                <w:szCs w:val="20"/>
              </w:rPr>
              <w:t>704</w:t>
            </w:r>
          </w:p>
        </w:tc>
        <w:tc>
          <w:tcPr>
            <w:tcW w:w="1002" w:type="dxa"/>
            <w:tcBorders>
              <w:top w:val="single" w:sz="4" w:space="0" w:color="auto"/>
              <w:left w:val="single" w:sz="4" w:space="0" w:color="auto"/>
              <w:bottom w:val="single" w:sz="4" w:space="0" w:color="auto"/>
              <w:right w:val="single" w:sz="4" w:space="0" w:color="auto"/>
            </w:tcBorders>
            <w:vAlign w:val="center"/>
          </w:tcPr>
          <w:p w14:paraId="524AEADA" w14:textId="46FA2B2D" w:rsidR="005775B3" w:rsidRPr="00285A03" w:rsidRDefault="005775B3" w:rsidP="005775B3">
            <w:pPr>
              <w:jc w:val="center"/>
              <w:rPr>
                <w:rFonts w:eastAsia="Calibri"/>
                <w:sz w:val="20"/>
                <w:szCs w:val="20"/>
                <w:lang w:eastAsia="en-US"/>
              </w:rPr>
            </w:pPr>
            <w:r>
              <w:rPr>
                <w:sz w:val="20"/>
                <w:szCs w:val="20"/>
              </w:rPr>
              <w:t>435</w:t>
            </w:r>
            <w:r w:rsidRPr="009A3095">
              <w:rPr>
                <w:sz w:val="20"/>
                <w:szCs w:val="20"/>
              </w:rPr>
              <w:t xml:space="preserve"> </w:t>
            </w:r>
            <w:r>
              <w:rPr>
                <w:sz w:val="20"/>
                <w:szCs w:val="20"/>
              </w:rPr>
              <w:t>704</w:t>
            </w:r>
          </w:p>
        </w:tc>
        <w:tc>
          <w:tcPr>
            <w:tcW w:w="4253" w:type="dxa"/>
            <w:tcBorders>
              <w:top w:val="single" w:sz="4" w:space="0" w:color="auto"/>
              <w:left w:val="single" w:sz="4" w:space="0" w:color="auto"/>
              <w:bottom w:val="single" w:sz="4" w:space="0" w:color="auto"/>
              <w:right w:val="single" w:sz="4" w:space="0" w:color="auto"/>
            </w:tcBorders>
          </w:tcPr>
          <w:p w14:paraId="1F209E6A" w14:textId="77777777" w:rsidR="005775B3" w:rsidRPr="00285A03" w:rsidRDefault="005775B3" w:rsidP="005775B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5775B3" w:rsidRPr="00633418" w14:paraId="2073B3DC"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C9845D4" w14:textId="77777777" w:rsidR="005775B3" w:rsidRPr="00633418" w:rsidRDefault="005775B3" w:rsidP="005775B3">
            <w:pPr>
              <w:jc w:val="center"/>
              <w:rPr>
                <w:sz w:val="20"/>
                <w:szCs w:val="20"/>
              </w:rPr>
            </w:pPr>
            <w:r w:rsidRPr="00633418">
              <w:rPr>
                <w:sz w:val="20"/>
                <w:szCs w:val="20"/>
              </w:rPr>
              <w:t>4.5.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5775B3" w:rsidRPr="00285A03" w:rsidRDefault="005775B3" w:rsidP="005775B3">
            <w:pPr>
              <w:rPr>
                <w:sz w:val="20"/>
                <w:szCs w:val="20"/>
              </w:rPr>
            </w:pPr>
            <w:r w:rsidRPr="00285A03">
              <w:rPr>
                <w:sz w:val="20"/>
                <w:szCs w:val="20"/>
              </w:rPr>
              <w:t xml:space="preserve">Уровень удовлетворенности граждан качеством и доступностью предоставления государственных и муниципальных услуг в </w:t>
            </w:r>
            <w:r w:rsidRPr="00D87483">
              <w:rPr>
                <w:sz w:val="20"/>
                <w:szCs w:val="20"/>
              </w:rPr>
              <w:t>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5775B3" w:rsidRPr="00285A03" w:rsidRDefault="005775B3" w:rsidP="005775B3">
            <w:pPr>
              <w:jc w:val="center"/>
              <w:rPr>
                <w:sz w:val="20"/>
                <w:szCs w:val="20"/>
              </w:rPr>
            </w:pPr>
            <w:r w:rsidRPr="00285A03">
              <w:rPr>
                <w:sz w:val="20"/>
                <w:szCs w:val="20"/>
              </w:rPr>
              <w:t>%</w:t>
            </w:r>
          </w:p>
        </w:tc>
        <w:tc>
          <w:tcPr>
            <w:tcW w:w="993" w:type="dxa"/>
            <w:tcBorders>
              <w:top w:val="single" w:sz="4" w:space="0" w:color="auto"/>
              <w:left w:val="nil"/>
              <w:bottom w:val="single" w:sz="4" w:space="0" w:color="auto"/>
              <w:right w:val="single" w:sz="4" w:space="0" w:color="auto"/>
            </w:tcBorders>
            <w:vAlign w:val="center"/>
          </w:tcPr>
          <w:p w14:paraId="5F631F25"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7777777" w:rsidR="005775B3" w:rsidRPr="00647818" w:rsidDel="001C62F2" w:rsidRDefault="005775B3" w:rsidP="005775B3">
            <w:pPr>
              <w:jc w:val="center"/>
              <w:rPr>
                <w:rFonts w:eastAsia="Calibri"/>
                <w:sz w:val="20"/>
                <w:szCs w:val="20"/>
                <w:lang w:eastAsia="en-US"/>
              </w:rPr>
            </w:pPr>
            <w:r w:rsidRPr="00647818">
              <w:rPr>
                <w:sz w:val="20"/>
                <w:szCs w:val="20"/>
                <w:lang w:val="en-US"/>
              </w:rPr>
              <w:t>&gt;</w:t>
            </w:r>
            <w:r w:rsidRPr="00647818">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5775B3" w:rsidRPr="00647818" w:rsidDel="001C62F2"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D0308D" w14:textId="4E37150C" w:rsidR="005775B3" w:rsidRPr="00285A03" w:rsidRDefault="005775B3" w:rsidP="005775B3">
            <w:pPr>
              <w:jc w:val="center"/>
              <w:rPr>
                <w:rFonts w:eastAsia="Calibri"/>
                <w:sz w:val="20"/>
                <w:szCs w:val="20"/>
                <w:lang w:eastAsia="en-US"/>
              </w:rPr>
            </w:pPr>
            <w:r>
              <w:rPr>
                <w:rFonts w:eastAsia="Calibri"/>
                <w:sz w:val="20"/>
                <w:szCs w:val="20"/>
                <w:lang w:val="en-US" w:eastAsia="en-US"/>
              </w:rPr>
              <w:t>≥</w:t>
            </w:r>
            <w:r w:rsidRPr="00647818">
              <w:rPr>
                <w:rFonts w:eastAsia="Calibri"/>
                <w:sz w:val="20"/>
                <w:szCs w:val="20"/>
                <w:lang w:eastAsia="en-US"/>
              </w:rPr>
              <w:t>90</w:t>
            </w:r>
          </w:p>
        </w:tc>
        <w:tc>
          <w:tcPr>
            <w:tcW w:w="4253" w:type="dxa"/>
            <w:tcBorders>
              <w:top w:val="single" w:sz="4" w:space="0" w:color="auto"/>
              <w:left w:val="single" w:sz="4" w:space="0" w:color="auto"/>
              <w:bottom w:val="single" w:sz="4" w:space="0" w:color="auto"/>
              <w:right w:val="single" w:sz="4" w:space="0" w:color="auto"/>
            </w:tcBorders>
          </w:tcPr>
          <w:p w14:paraId="4DE334F7" w14:textId="77777777" w:rsidR="005775B3" w:rsidRPr="00285A03" w:rsidRDefault="005775B3" w:rsidP="005775B3">
            <w:pPr>
              <w:rPr>
                <w:rFonts w:eastAsia="Calibri"/>
                <w:sz w:val="20"/>
                <w:szCs w:val="20"/>
                <w:lang w:eastAsia="en-US"/>
              </w:rPr>
            </w:pPr>
            <w:r w:rsidRPr="00285A03">
              <w:rPr>
                <w:rFonts w:eastAsia="Calibri"/>
                <w:sz w:val="20"/>
                <w:szCs w:val="20"/>
                <w:lang w:eastAsia="en-US"/>
              </w:rPr>
              <w:t xml:space="preserve">Оценка горожанами доверия к муниципальной власти  </w:t>
            </w:r>
          </w:p>
        </w:tc>
      </w:tr>
      <w:tr w:rsidR="00160581" w:rsidRPr="00633418" w14:paraId="4233DA55"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11C7D2D8" w14:textId="77777777" w:rsidR="00160581" w:rsidRPr="00633418" w:rsidRDefault="00160581" w:rsidP="00160581">
            <w:pPr>
              <w:jc w:val="center"/>
              <w:rPr>
                <w:sz w:val="20"/>
                <w:szCs w:val="20"/>
              </w:rPr>
            </w:pPr>
            <w:r>
              <w:rPr>
                <w:sz w:val="20"/>
                <w:szCs w:val="20"/>
              </w:rPr>
              <w:t>4.6.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9F06CBB" w14:textId="77777777" w:rsidR="00160581" w:rsidRPr="00285A03" w:rsidRDefault="00160581" w:rsidP="00160581">
            <w:pPr>
              <w:rPr>
                <w:sz w:val="20"/>
                <w:szCs w:val="20"/>
              </w:rPr>
            </w:pPr>
            <w:r>
              <w:rPr>
                <w:sz w:val="20"/>
                <w:szCs w:val="20"/>
              </w:rPr>
              <w:t>К</w:t>
            </w:r>
            <w:r w:rsidRPr="00D713BC">
              <w:rPr>
                <w:sz w:val="20"/>
                <w:szCs w:val="20"/>
              </w:rPr>
              <w:t>оличество граждан, прошедших обучение по программе «Цифровой гражданин»</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788079E" w14:textId="77777777" w:rsidR="00160581" w:rsidRPr="00285A03" w:rsidRDefault="00160581" w:rsidP="00160581">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18990F65" w14:textId="77777777" w:rsidR="00160581" w:rsidRPr="00647818" w:rsidRDefault="00160581" w:rsidP="00160581">
            <w:pPr>
              <w:jc w:val="center"/>
              <w:rPr>
                <w:sz w:val="20"/>
                <w:szCs w:val="20"/>
                <w:lang w:val="en-US"/>
              </w:rPr>
            </w:pPr>
            <w:r w:rsidRPr="00647818">
              <w:rPr>
                <w:sz w:val="20"/>
                <w:szCs w:val="20"/>
                <w:lang w:val="en-US"/>
              </w:rPr>
              <w:t>300</w:t>
            </w:r>
          </w:p>
        </w:tc>
        <w:tc>
          <w:tcPr>
            <w:tcW w:w="993" w:type="dxa"/>
            <w:tcBorders>
              <w:top w:val="single" w:sz="4" w:space="0" w:color="auto"/>
              <w:left w:val="single" w:sz="4" w:space="0" w:color="auto"/>
              <w:bottom w:val="single" w:sz="4" w:space="0" w:color="auto"/>
              <w:right w:val="single" w:sz="4" w:space="0" w:color="auto"/>
            </w:tcBorders>
            <w:vAlign w:val="center"/>
          </w:tcPr>
          <w:p w14:paraId="42F044BF"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68A2FED" w14:textId="77777777" w:rsidR="00160581" w:rsidRPr="00647818" w:rsidRDefault="00160581" w:rsidP="00160581">
            <w:pPr>
              <w:jc w:val="center"/>
              <w:rPr>
                <w:sz w:val="20"/>
                <w:szCs w:val="20"/>
                <w:lang w:val="en-US"/>
              </w:rPr>
            </w:pPr>
            <w:r w:rsidRPr="00647818">
              <w:rPr>
                <w:sz w:val="20"/>
                <w:szCs w:val="20"/>
                <w:lang w:val="en-US"/>
              </w:rPr>
              <w:t>3</w:t>
            </w:r>
            <w:r w:rsidRPr="00647818">
              <w:rPr>
                <w:sz w:val="20"/>
                <w:szCs w:val="20"/>
              </w:rPr>
              <w:t>3</w:t>
            </w:r>
            <w:r w:rsidRPr="00647818">
              <w:rPr>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4E5D5716" w14:textId="77777777" w:rsidR="00160581" w:rsidRPr="00647818" w:rsidRDefault="00160581" w:rsidP="00160581">
            <w:pPr>
              <w:jc w:val="center"/>
              <w:rPr>
                <w:rFonts w:eastAsia="Calibri"/>
                <w:sz w:val="20"/>
                <w:szCs w:val="20"/>
                <w:lang w:val="en-US" w:eastAsia="en-US"/>
              </w:rPr>
            </w:pPr>
            <w:r w:rsidRPr="00647818">
              <w:rPr>
                <w:rFonts w:eastAsia="Calibri"/>
                <w:sz w:val="20"/>
                <w:szCs w:val="20"/>
                <w:lang w:eastAsia="en-US"/>
              </w:rPr>
              <w:t>33</w:t>
            </w:r>
            <w:r w:rsidRPr="00647818">
              <w:rPr>
                <w:rFonts w:eastAsia="Calibri"/>
                <w:sz w:val="20"/>
                <w:szCs w:val="20"/>
                <w:lang w:val="en-US" w:eastAsia="en-US"/>
              </w:rPr>
              <w:t>0</w:t>
            </w:r>
          </w:p>
        </w:tc>
        <w:tc>
          <w:tcPr>
            <w:tcW w:w="1002" w:type="dxa"/>
            <w:tcBorders>
              <w:top w:val="single" w:sz="4" w:space="0" w:color="auto"/>
              <w:left w:val="single" w:sz="4" w:space="0" w:color="auto"/>
              <w:bottom w:val="single" w:sz="4" w:space="0" w:color="auto"/>
              <w:right w:val="single" w:sz="4" w:space="0" w:color="auto"/>
            </w:tcBorders>
            <w:vAlign w:val="center"/>
          </w:tcPr>
          <w:p w14:paraId="6DE2C579" w14:textId="77777777" w:rsidR="00160581" w:rsidRPr="00B718EC" w:rsidRDefault="00160581" w:rsidP="00160581">
            <w:pPr>
              <w:jc w:val="center"/>
              <w:rPr>
                <w:sz w:val="20"/>
                <w:szCs w:val="20"/>
              </w:rPr>
            </w:pPr>
            <w:r>
              <w:rPr>
                <w:sz w:val="20"/>
                <w:szCs w:val="20"/>
              </w:rPr>
              <w:t>330</w:t>
            </w:r>
          </w:p>
        </w:tc>
        <w:tc>
          <w:tcPr>
            <w:tcW w:w="4253" w:type="dxa"/>
            <w:tcBorders>
              <w:top w:val="single" w:sz="4" w:space="0" w:color="auto"/>
              <w:left w:val="single" w:sz="4" w:space="0" w:color="auto"/>
              <w:bottom w:val="single" w:sz="4" w:space="0" w:color="auto"/>
              <w:right w:val="single" w:sz="4" w:space="0" w:color="auto"/>
            </w:tcBorders>
          </w:tcPr>
          <w:p w14:paraId="2FBEB509" w14:textId="77777777" w:rsidR="00160581" w:rsidRPr="005775B3" w:rsidRDefault="009138F4" w:rsidP="009138F4">
            <w:pPr>
              <w:jc w:val="center"/>
              <w:rPr>
                <w:sz w:val="20"/>
                <w:szCs w:val="20"/>
              </w:rPr>
            </w:pPr>
            <w:r w:rsidRPr="005775B3">
              <w:rPr>
                <w:sz w:val="20"/>
                <w:szCs w:val="20"/>
              </w:rPr>
              <w:t>Х</w:t>
            </w:r>
          </w:p>
        </w:tc>
      </w:tr>
      <w:tr w:rsidR="00160581" w:rsidRPr="00633418" w14:paraId="2A1D9879" w14:textId="77777777" w:rsidTr="00430A43">
        <w:trPr>
          <w:trHeight w:val="371"/>
          <w:jc w:val="center"/>
        </w:trPr>
        <w:tc>
          <w:tcPr>
            <w:tcW w:w="15730" w:type="dxa"/>
            <w:gridSpan w:val="9"/>
            <w:tcBorders>
              <w:top w:val="single" w:sz="4" w:space="0" w:color="auto"/>
              <w:left w:val="single" w:sz="4" w:space="0" w:color="auto"/>
              <w:bottom w:val="single" w:sz="4" w:space="0" w:color="auto"/>
              <w:right w:val="single" w:sz="4" w:space="0" w:color="auto"/>
            </w:tcBorders>
            <w:vAlign w:val="center"/>
          </w:tcPr>
          <w:p w14:paraId="5A4BD455" w14:textId="77777777" w:rsidR="00160581" w:rsidRPr="00647818" w:rsidRDefault="00160581" w:rsidP="00160581">
            <w:pPr>
              <w:jc w:val="center"/>
              <w:rPr>
                <w:b/>
                <w:i/>
                <w:iCs/>
                <w:sz w:val="22"/>
                <w:szCs w:val="22"/>
              </w:rPr>
            </w:pPr>
            <w:r w:rsidRPr="00647818">
              <w:rPr>
                <w:b/>
                <w:i/>
                <w:iCs/>
                <w:sz w:val="22"/>
                <w:szCs w:val="22"/>
              </w:rPr>
              <w:t xml:space="preserve">Подпрограмма 5 </w:t>
            </w:r>
            <w:r w:rsidRPr="00647818">
              <w:rPr>
                <w:i/>
                <w:iCs/>
                <w:sz w:val="22"/>
                <w:szCs w:val="22"/>
              </w:rPr>
              <w:t>«Развитие муниципальных цифровых технологий»</w:t>
            </w:r>
          </w:p>
        </w:tc>
      </w:tr>
      <w:tr w:rsidR="00160581" w:rsidRPr="00633418" w14:paraId="68BEE1E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160581" w:rsidRPr="00511D50" w:rsidRDefault="00160581" w:rsidP="00160581">
            <w:pPr>
              <w:jc w:val="center"/>
              <w:rPr>
                <w:sz w:val="20"/>
                <w:szCs w:val="20"/>
              </w:rPr>
            </w:pPr>
            <w:r w:rsidRPr="00511D50">
              <w:rPr>
                <w:sz w:val="20"/>
                <w:szCs w:val="20"/>
              </w:rPr>
              <w:t>5.1.</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Увеличение внутренних затрат на развитие цифровых технологий за счет всех источников</w:t>
            </w:r>
          </w:p>
          <w:p w14:paraId="0C579B1D" w14:textId="77777777" w:rsidR="00160581" w:rsidRPr="00511D50" w:rsidRDefault="00160581" w:rsidP="00160581">
            <w:pPr>
              <w:rPr>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7D777A27" w14:textId="77777777" w:rsidR="00160581" w:rsidRPr="00647818" w:rsidRDefault="00160581" w:rsidP="00160581">
            <w:pPr>
              <w:jc w:val="center"/>
              <w:rPr>
                <w:sz w:val="20"/>
                <w:szCs w:val="20"/>
              </w:rPr>
            </w:pPr>
            <w:r w:rsidRPr="00647818">
              <w:rPr>
                <w:rFonts w:eastAsia="Calibri"/>
                <w:sz w:val="20"/>
                <w:szCs w:val="20"/>
                <w:lang w:eastAsia="en-US"/>
              </w:rPr>
              <w:t>25</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77777777" w:rsidR="00160581" w:rsidRPr="00647818" w:rsidRDefault="00160581" w:rsidP="00160581">
            <w:pPr>
              <w:jc w:val="center"/>
              <w:rPr>
                <w:sz w:val="20"/>
                <w:szCs w:val="20"/>
              </w:rPr>
            </w:pPr>
            <w:r w:rsidRPr="00647818">
              <w:rPr>
                <w:sz w:val="20"/>
                <w:szCs w:val="20"/>
              </w:rPr>
              <w:t>75</w:t>
            </w:r>
          </w:p>
        </w:tc>
        <w:tc>
          <w:tcPr>
            <w:tcW w:w="993" w:type="dxa"/>
            <w:tcBorders>
              <w:top w:val="single" w:sz="4" w:space="0" w:color="auto"/>
              <w:left w:val="single" w:sz="4" w:space="0" w:color="auto"/>
              <w:bottom w:val="single" w:sz="4" w:space="0" w:color="auto"/>
              <w:right w:val="single" w:sz="4" w:space="0" w:color="auto"/>
            </w:tcBorders>
            <w:vAlign w:val="center"/>
          </w:tcPr>
          <w:p w14:paraId="794662E1" w14:textId="77777777" w:rsidR="00160581" w:rsidRPr="00647818" w:rsidRDefault="00160581" w:rsidP="00160581">
            <w:pPr>
              <w:jc w:val="center"/>
              <w:rPr>
                <w:rFonts w:eastAsia="Calibri"/>
                <w:sz w:val="20"/>
                <w:szCs w:val="20"/>
                <w:lang w:eastAsia="en-US"/>
              </w:rPr>
            </w:pPr>
            <w:r w:rsidRPr="00647818">
              <w:rPr>
                <w:rFonts w:eastAsia="Calibri"/>
                <w:sz w:val="20"/>
                <w:szCs w:val="20"/>
                <w:lang w:val="en-US" w:eastAsia="en-US"/>
              </w:rPr>
              <w:t>150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200</w:t>
            </w:r>
          </w:p>
        </w:tc>
        <w:tc>
          <w:tcPr>
            <w:tcW w:w="1002" w:type="dxa"/>
            <w:tcBorders>
              <w:top w:val="single" w:sz="4" w:space="0" w:color="auto"/>
              <w:left w:val="single" w:sz="4" w:space="0" w:color="auto"/>
              <w:bottom w:val="single" w:sz="4" w:space="0" w:color="auto"/>
              <w:right w:val="single" w:sz="4" w:space="0" w:color="auto"/>
            </w:tcBorders>
            <w:vAlign w:val="center"/>
          </w:tcPr>
          <w:p w14:paraId="34DF7418" w14:textId="77777777" w:rsidR="00160581" w:rsidRPr="00333C1C" w:rsidRDefault="00160581" w:rsidP="00160581">
            <w:pPr>
              <w:jc w:val="center"/>
              <w:rPr>
                <w:rFonts w:eastAsia="Calibri"/>
                <w:sz w:val="20"/>
                <w:szCs w:val="20"/>
                <w:lang w:eastAsia="en-US"/>
              </w:rPr>
            </w:pPr>
            <w:r>
              <w:rPr>
                <w:rFonts w:eastAsia="Calibri"/>
                <w:sz w:val="20"/>
                <w:szCs w:val="20"/>
                <w:lang w:eastAsia="en-US"/>
              </w:rPr>
              <w:t>250</w:t>
            </w:r>
          </w:p>
        </w:tc>
        <w:tc>
          <w:tcPr>
            <w:tcW w:w="4253" w:type="dxa"/>
            <w:tcBorders>
              <w:top w:val="single" w:sz="4" w:space="0" w:color="auto"/>
              <w:left w:val="single" w:sz="4" w:space="0" w:color="auto"/>
              <w:bottom w:val="single" w:sz="4" w:space="0" w:color="auto"/>
              <w:right w:val="single" w:sz="4" w:space="0" w:color="auto"/>
            </w:tcBorders>
          </w:tcPr>
          <w:p w14:paraId="7B759415"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080C142F"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160581" w:rsidRPr="00511D50" w:rsidRDefault="00160581" w:rsidP="00160581">
            <w:pPr>
              <w:jc w:val="center"/>
              <w:rPr>
                <w:sz w:val="20"/>
                <w:szCs w:val="20"/>
              </w:rPr>
            </w:pPr>
            <w:r w:rsidRPr="00511D50">
              <w:rPr>
                <w:sz w:val="20"/>
                <w:szCs w:val="20"/>
              </w:rPr>
              <w:t>5.2.</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C226D92" w14:textId="77777777" w:rsidR="00160581" w:rsidRPr="00511D50" w:rsidRDefault="00160581" w:rsidP="00160581">
            <w:pPr>
              <w:rPr>
                <w:sz w:val="20"/>
                <w:szCs w:val="20"/>
              </w:rPr>
            </w:pPr>
            <w:r w:rsidRPr="00511D50">
              <w:rPr>
                <w:sz w:val="20"/>
                <w:szCs w:val="20"/>
              </w:rPr>
              <w:t>Доля публичных пространств,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77777777" w:rsidR="00160581" w:rsidRPr="00333C1C" w:rsidRDefault="00160581" w:rsidP="00160581">
            <w:pPr>
              <w:jc w:val="center"/>
              <w:rPr>
                <w:sz w:val="20"/>
                <w:szCs w:val="20"/>
              </w:rPr>
            </w:pPr>
            <w:r>
              <w:rPr>
                <w:sz w:val="20"/>
                <w:szCs w:val="20"/>
              </w:rPr>
              <w:t>%</w:t>
            </w:r>
          </w:p>
        </w:tc>
        <w:tc>
          <w:tcPr>
            <w:tcW w:w="993" w:type="dxa"/>
            <w:tcBorders>
              <w:top w:val="single" w:sz="4" w:space="0" w:color="auto"/>
              <w:left w:val="nil"/>
              <w:bottom w:val="single" w:sz="4" w:space="0" w:color="auto"/>
              <w:right w:val="single" w:sz="4" w:space="0" w:color="auto"/>
            </w:tcBorders>
            <w:vAlign w:val="center"/>
          </w:tcPr>
          <w:p w14:paraId="56190BC1" w14:textId="77777777" w:rsidR="00160581" w:rsidRPr="00647818" w:rsidRDefault="00160581" w:rsidP="00160581">
            <w:pPr>
              <w:jc w:val="center"/>
              <w:rPr>
                <w:sz w:val="20"/>
                <w:szCs w:val="20"/>
              </w:rPr>
            </w:pPr>
            <w:r w:rsidRPr="00647818">
              <w:rPr>
                <w:rFonts w:eastAsia="Calibri"/>
                <w:sz w:val="20"/>
                <w:szCs w:val="20"/>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77777777" w:rsidR="00160581" w:rsidRPr="00647818" w:rsidRDefault="00160581" w:rsidP="00160581">
            <w:pPr>
              <w:jc w:val="center"/>
              <w:rPr>
                <w:sz w:val="20"/>
                <w:szCs w:val="20"/>
              </w:rPr>
            </w:pPr>
            <w:r w:rsidRPr="00647818">
              <w:rPr>
                <w:sz w:val="20"/>
                <w:szCs w:val="20"/>
              </w:rPr>
              <w:t>95</w:t>
            </w:r>
          </w:p>
        </w:tc>
        <w:tc>
          <w:tcPr>
            <w:tcW w:w="993" w:type="dxa"/>
            <w:tcBorders>
              <w:top w:val="single" w:sz="4" w:space="0" w:color="auto"/>
              <w:left w:val="single" w:sz="4" w:space="0" w:color="auto"/>
              <w:bottom w:val="single" w:sz="4" w:space="0" w:color="auto"/>
              <w:right w:val="single" w:sz="4" w:space="0" w:color="auto"/>
            </w:tcBorders>
            <w:vAlign w:val="center"/>
          </w:tcPr>
          <w:p w14:paraId="7C330A7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4ADE91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ED477FE" w14:textId="77777777" w:rsidR="00160581" w:rsidRPr="00333C1C" w:rsidRDefault="00160581" w:rsidP="00160581">
            <w:pPr>
              <w:rPr>
                <w:rFonts w:eastAsia="Calibri"/>
                <w:sz w:val="20"/>
                <w:szCs w:val="20"/>
                <w:lang w:eastAsia="en-US"/>
              </w:rPr>
            </w:pPr>
            <w:r w:rsidRPr="00333C1C">
              <w:rPr>
                <w:rFonts w:eastAsia="Calibri"/>
                <w:sz w:val="20"/>
                <w:szCs w:val="20"/>
                <w:lang w:eastAsia="en-US"/>
              </w:rPr>
              <w:t>Доля публичных пространств, обеспеченных свободным доступом в интернет, от общей доли публичных пространств</w:t>
            </w:r>
          </w:p>
        </w:tc>
      </w:tr>
      <w:tr w:rsidR="00160581" w:rsidRPr="00633418" w14:paraId="59BC7758"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160581" w:rsidRPr="00511D50" w:rsidRDefault="00160581" w:rsidP="00160581">
            <w:pPr>
              <w:jc w:val="center"/>
              <w:rPr>
                <w:sz w:val="20"/>
                <w:szCs w:val="20"/>
              </w:rPr>
            </w:pPr>
            <w:r w:rsidRPr="00511D50">
              <w:rPr>
                <w:sz w:val="20"/>
                <w:szCs w:val="20"/>
              </w:rPr>
              <w:lastRenderedPageBreak/>
              <w:t>5.3.</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160581" w:rsidRPr="00511D50" w:rsidRDefault="00160581" w:rsidP="00160581">
            <w:pPr>
              <w:rPr>
                <w:sz w:val="20"/>
                <w:szCs w:val="20"/>
              </w:rPr>
            </w:pPr>
            <w:r w:rsidRPr="00511D50">
              <w:rPr>
                <w:sz w:val="20"/>
                <w:szCs w:val="20"/>
              </w:rPr>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4F24FC"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160581" w:rsidRPr="00647818" w:rsidRDefault="00160581" w:rsidP="00160581">
            <w:pPr>
              <w:jc w:val="center"/>
              <w:rPr>
                <w:sz w:val="20"/>
                <w:szCs w:val="20"/>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160581" w:rsidRPr="00647818" w:rsidRDefault="00160581" w:rsidP="00160581">
            <w:pPr>
              <w:jc w:val="center"/>
              <w:rPr>
                <w:rFonts w:eastAsia="Calibri"/>
                <w:sz w:val="20"/>
                <w:szCs w:val="20"/>
                <w:lang w:eastAsia="en-US"/>
              </w:rPr>
            </w:pPr>
            <w:r w:rsidRPr="00647818">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510B55B"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tcPr>
          <w:p w14:paraId="0D0A2866"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12358D8A"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160581" w:rsidRPr="00511D50" w:rsidRDefault="00160581" w:rsidP="00160581">
            <w:pPr>
              <w:jc w:val="center"/>
              <w:rPr>
                <w:sz w:val="20"/>
                <w:szCs w:val="20"/>
              </w:rPr>
            </w:pPr>
            <w:r w:rsidRPr="00511D50">
              <w:rPr>
                <w:sz w:val="20"/>
                <w:szCs w:val="20"/>
              </w:rPr>
              <w:t>5.4.</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160581" w:rsidRPr="00511D50" w:rsidRDefault="00160581" w:rsidP="00160581">
            <w:pPr>
              <w:pStyle w:val="aff4"/>
              <w:rPr>
                <w:rFonts w:ascii="Times New Roman" w:eastAsia="Times New Roman" w:hAnsi="Times New Roman" w:cs="Times New Roman"/>
                <w:sz w:val="20"/>
                <w:szCs w:val="20"/>
              </w:rPr>
            </w:pPr>
            <w:r w:rsidRPr="00511D50">
              <w:rPr>
                <w:rFonts w:ascii="Times New Roman" w:eastAsia="Times New Roman" w:hAnsi="Times New Roman" w:cs="Times New Roman"/>
                <w:sz w:val="20"/>
                <w:szCs w:val="20"/>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160581" w:rsidRPr="00333C1C" w:rsidRDefault="00160581" w:rsidP="00160581">
            <w:pPr>
              <w:jc w:val="center"/>
              <w:rPr>
                <w:sz w:val="20"/>
                <w:szCs w:val="20"/>
              </w:rPr>
            </w:pPr>
            <w:r w:rsidRPr="00333C1C">
              <w:rPr>
                <w:sz w:val="20"/>
                <w:szCs w:val="20"/>
              </w:rPr>
              <w:t>балл</w:t>
            </w:r>
          </w:p>
        </w:tc>
        <w:tc>
          <w:tcPr>
            <w:tcW w:w="993" w:type="dxa"/>
            <w:tcBorders>
              <w:top w:val="single" w:sz="4" w:space="0" w:color="auto"/>
              <w:left w:val="nil"/>
              <w:bottom w:val="single" w:sz="4" w:space="0" w:color="auto"/>
              <w:right w:val="single" w:sz="4" w:space="0" w:color="auto"/>
            </w:tcBorders>
            <w:vAlign w:val="center"/>
          </w:tcPr>
          <w:p w14:paraId="42FB28C9" w14:textId="77777777" w:rsidR="00160581" w:rsidRPr="00647818" w:rsidRDefault="00160581" w:rsidP="00160581">
            <w:pPr>
              <w:jc w:val="center"/>
              <w:rPr>
                <w:sz w:val="20"/>
                <w:szCs w:val="20"/>
              </w:rPr>
            </w:pPr>
            <w:r w:rsidRPr="00647818">
              <w:rPr>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77777777" w:rsidR="00160581" w:rsidRPr="00647818" w:rsidRDefault="00160581" w:rsidP="00160581">
            <w:pPr>
              <w:jc w:val="center"/>
              <w:rPr>
                <w:sz w:val="20"/>
                <w:szCs w:val="20"/>
              </w:rPr>
            </w:pPr>
            <w:r w:rsidRPr="00647818">
              <w:rPr>
                <w:sz w:val="20"/>
                <w:szCs w:val="20"/>
              </w:rPr>
              <w:t>4,2</w:t>
            </w:r>
          </w:p>
        </w:tc>
        <w:tc>
          <w:tcPr>
            <w:tcW w:w="993" w:type="dxa"/>
            <w:tcBorders>
              <w:top w:val="single" w:sz="4" w:space="0" w:color="auto"/>
              <w:left w:val="single" w:sz="4" w:space="0" w:color="auto"/>
              <w:bottom w:val="single" w:sz="4" w:space="0" w:color="auto"/>
              <w:right w:val="single" w:sz="4" w:space="0" w:color="auto"/>
            </w:tcBorders>
            <w:vAlign w:val="center"/>
          </w:tcPr>
          <w:p w14:paraId="374E5E58" w14:textId="77777777" w:rsidR="00160581" w:rsidRPr="00647818" w:rsidRDefault="00160581" w:rsidP="00160581">
            <w:pPr>
              <w:jc w:val="center"/>
              <w:rPr>
                <w:rFonts w:eastAsia="Calibri"/>
                <w:sz w:val="20"/>
                <w:szCs w:val="20"/>
                <w:lang w:eastAsia="en-US"/>
              </w:rPr>
            </w:pPr>
            <w:r w:rsidRPr="00647818">
              <w:rPr>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4,5</w:t>
            </w:r>
          </w:p>
        </w:tc>
        <w:tc>
          <w:tcPr>
            <w:tcW w:w="1002" w:type="dxa"/>
            <w:tcBorders>
              <w:top w:val="single" w:sz="4" w:space="0" w:color="auto"/>
              <w:left w:val="single" w:sz="4" w:space="0" w:color="auto"/>
              <w:bottom w:val="single" w:sz="4" w:space="0" w:color="auto"/>
              <w:right w:val="single" w:sz="4" w:space="0" w:color="auto"/>
            </w:tcBorders>
            <w:vAlign w:val="center"/>
          </w:tcPr>
          <w:p w14:paraId="38D6E18A" w14:textId="77777777" w:rsidR="00160581" w:rsidRPr="00333C1C" w:rsidRDefault="00160581" w:rsidP="00160581">
            <w:pPr>
              <w:jc w:val="center"/>
              <w:rPr>
                <w:rFonts w:eastAsia="Calibri"/>
                <w:sz w:val="20"/>
                <w:szCs w:val="20"/>
                <w:lang w:eastAsia="en-US"/>
              </w:rPr>
            </w:pPr>
            <w:r>
              <w:rPr>
                <w:rFonts w:eastAsia="Calibri"/>
                <w:sz w:val="20"/>
                <w:szCs w:val="20"/>
                <w:lang w:eastAsia="en-US"/>
              </w:rPr>
              <w:t>4,7</w:t>
            </w:r>
          </w:p>
        </w:tc>
        <w:tc>
          <w:tcPr>
            <w:tcW w:w="4253" w:type="dxa"/>
            <w:tcBorders>
              <w:top w:val="single" w:sz="4" w:space="0" w:color="auto"/>
              <w:left w:val="single" w:sz="4" w:space="0" w:color="auto"/>
              <w:bottom w:val="single" w:sz="4" w:space="0" w:color="auto"/>
              <w:right w:val="single" w:sz="4" w:space="0" w:color="auto"/>
            </w:tcBorders>
          </w:tcPr>
          <w:p w14:paraId="26973769" w14:textId="77777777" w:rsidR="00160581" w:rsidRPr="00333C1C" w:rsidRDefault="00160581" w:rsidP="00160581">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51CA7839"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160581" w:rsidRPr="00511D50" w:rsidRDefault="00160581" w:rsidP="00160581">
            <w:pPr>
              <w:jc w:val="center"/>
              <w:rPr>
                <w:sz w:val="20"/>
                <w:szCs w:val="20"/>
              </w:rPr>
            </w:pPr>
            <w:r w:rsidRPr="00511D50">
              <w:rPr>
                <w:sz w:val="20"/>
                <w:szCs w:val="20"/>
              </w:rPr>
              <w:t>5.5.</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160581" w:rsidRPr="00511D50" w:rsidRDefault="00160581" w:rsidP="00160581">
            <w:pPr>
              <w:rPr>
                <w:sz w:val="20"/>
                <w:szCs w:val="20"/>
              </w:rPr>
            </w:pPr>
            <w:r w:rsidRPr="00511D50">
              <w:rPr>
                <w:sz w:val="20"/>
                <w:szCs w:val="20"/>
              </w:rPr>
              <w:t>Выполнение плана по переходу на отечествен</w:t>
            </w:r>
            <w:r>
              <w:rPr>
                <w:sz w:val="20"/>
                <w:szCs w:val="20"/>
              </w:rPr>
              <w:t>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160581" w:rsidRPr="00333C1C" w:rsidRDefault="00160581" w:rsidP="00160581">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17FE5D9C" w14:textId="19A7188F" w:rsidR="00160581" w:rsidRPr="00647818" w:rsidRDefault="00AD1B61" w:rsidP="00160581">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2F72D97E" w:rsidR="00160581" w:rsidRPr="00647818" w:rsidRDefault="00AD1B61" w:rsidP="00160581">
            <w:pPr>
              <w:jc w:val="center"/>
              <w:rPr>
                <w:sz w:val="20"/>
                <w:szCs w:val="20"/>
              </w:rPr>
            </w:pPr>
            <w:r>
              <w:rPr>
                <w:sz w:val="20"/>
                <w:szCs w:val="20"/>
              </w:rPr>
              <w:t>58,5</w:t>
            </w:r>
          </w:p>
        </w:tc>
        <w:tc>
          <w:tcPr>
            <w:tcW w:w="993" w:type="dxa"/>
            <w:tcBorders>
              <w:top w:val="single" w:sz="4" w:space="0" w:color="auto"/>
              <w:left w:val="single" w:sz="4" w:space="0" w:color="auto"/>
              <w:bottom w:val="single" w:sz="4" w:space="0" w:color="auto"/>
              <w:right w:val="single" w:sz="4" w:space="0" w:color="auto"/>
            </w:tcBorders>
            <w:vAlign w:val="center"/>
          </w:tcPr>
          <w:p w14:paraId="5A993D88" w14:textId="6FF91E12" w:rsidR="00160581" w:rsidRPr="00647818" w:rsidRDefault="00FB4BEC" w:rsidP="00160581">
            <w:pPr>
              <w:jc w:val="center"/>
              <w:rPr>
                <w:rFonts w:eastAsia="Calibri"/>
                <w:sz w:val="20"/>
                <w:szCs w:val="20"/>
                <w:lang w:eastAsia="en-US"/>
              </w:rPr>
            </w:pPr>
            <w:r>
              <w:rPr>
                <w:rFonts w:eastAsia="Calibri"/>
                <w:sz w:val="20"/>
                <w:szCs w:val="20"/>
                <w:lang w:eastAsia="en-US"/>
              </w:rPr>
              <w:t>81,4</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CF79C71" w:rsidR="00160581" w:rsidRPr="00647818" w:rsidRDefault="00FB4BEC" w:rsidP="00160581">
            <w:pPr>
              <w:jc w:val="center"/>
              <w:rPr>
                <w:rFonts w:eastAsia="Calibri"/>
                <w:sz w:val="20"/>
                <w:szCs w:val="20"/>
                <w:lang w:eastAsia="en-US"/>
              </w:rPr>
            </w:pPr>
            <w:r>
              <w:rPr>
                <w:rFonts w:eastAsia="Calibri"/>
                <w:sz w:val="20"/>
                <w:szCs w:val="20"/>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C3BF6F3" w14:textId="77777777" w:rsidR="00160581" w:rsidRPr="00333C1C" w:rsidRDefault="00160581" w:rsidP="00160581">
            <w:pPr>
              <w:jc w:val="center"/>
              <w:rPr>
                <w:rFonts w:eastAsia="Calibri"/>
                <w:sz w:val="20"/>
                <w:szCs w:val="20"/>
                <w:lang w:eastAsia="en-US"/>
              </w:rPr>
            </w:pPr>
            <w:r>
              <w:rPr>
                <w:rFonts w:eastAsia="Calibri"/>
                <w:sz w:val="20"/>
                <w:szCs w:val="20"/>
                <w:lang w:eastAsia="en-US"/>
              </w:rPr>
              <w:t>100</w:t>
            </w:r>
          </w:p>
        </w:tc>
        <w:tc>
          <w:tcPr>
            <w:tcW w:w="4253" w:type="dxa"/>
            <w:tcBorders>
              <w:top w:val="single" w:sz="4" w:space="0" w:color="auto"/>
              <w:left w:val="single" w:sz="4" w:space="0" w:color="auto"/>
              <w:bottom w:val="single" w:sz="4" w:space="0" w:color="auto"/>
              <w:right w:val="single" w:sz="4" w:space="0" w:color="auto"/>
            </w:tcBorders>
            <w:vAlign w:val="center"/>
          </w:tcPr>
          <w:p w14:paraId="137D87AB" w14:textId="77777777" w:rsidR="00160581" w:rsidRPr="00333C1C" w:rsidRDefault="00160581" w:rsidP="00160581">
            <w:pPr>
              <w:rPr>
                <w:rFonts w:eastAsia="Calibri"/>
                <w:sz w:val="20"/>
                <w:szCs w:val="20"/>
                <w:lang w:eastAsia="en-US"/>
              </w:rPr>
            </w:pPr>
            <w:r w:rsidRPr="00333C1C">
              <w:rPr>
                <w:rFonts w:eastAsia="Calibri"/>
                <w:sz w:val="20"/>
                <w:szCs w:val="20"/>
                <w:lang w:eastAsia="en-US"/>
              </w:rPr>
              <w:t>Выполнение плана по переходу на оте</w:t>
            </w:r>
            <w:r>
              <w:rPr>
                <w:rFonts w:eastAsia="Calibri"/>
                <w:sz w:val="20"/>
                <w:szCs w:val="20"/>
                <w:lang w:eastAsia="en-US"/>
              </w:rPr>
              <w:t>чественное ПО</w:t>
            </w:r>
          </w:p>
        </w:tc>
      </w:tr>
      <w:tr w:rsidR="005775B3" w:rsidRPr="00633418" w14:paraId="68E03AB0"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5775B3" w:rsidRPr="00511D50" w:rsidRDefault="005775B3" w:rsidP="005775B3">
            <w:pPr>
              <w:jc w:val="center"/>
              <w:rPr>
                <w:sz w:val="20"/>
                <w:szCs w:val="20"/>
              </w:rPr>
            </w:pPr>
            <w:r w:rsidRPr="00511D50">
              <w:rPr>
                <w:sz w:val="20"/>
                <w:szCs w:val="20"/>
              </w:rPr>
              <w:t>5.6.</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5775B3" w:rsidRPr="00511D50" w:rsidRDefault="005775B3" w:rsidP="005775B3">
            <w:pPr>
              <w:rPr>
                <w:sz w:val="20"/>
                <w:szCs w:val="20"/>
              </w:rPr>
            </w:pPr>
            <w:r w:rsidRPr="00511D50">
              <w:rPr>
                <w:sz w:val="20"/>
                <w:szCs w:val="20"/>
              </w:rPr>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5775B3" w:rsidRPr="00333C1C" w:rsidRDefault="005775B3" w:rsidP="005775B3">
            <w:pPr>
              <w:jc w:val="center"/>
              <w:rPr>
                <w:sz w:val="20"/>
                <w:szCs w:val="20"/>
              </w:rPr>
            </w:pPr>
            <w:r w:rsidRPr="00333C1C">
              <w:rPr>
                <w:sz w:val="20"/>
                <w:szCs w:val="20"/>
              </w:rPr>
              <w:t>%</w:t>
            </w:r>
          </w:p>
        </w:tc>
        <w:tc>
          <w:tcPr>
            <w:tcW w:w="993" w:type="dxa"/>
            <w:tcBorders>
              <w:top w:val="single" w:sz="4" w:space="0" w:color="auto"/>
              <w:left w:val="nil"/>
              <w:bottom w:val="single" w:sz="4" w:space="0" w:color="auto"/>
              <w:right w:val="single" w:sz="4" w:space="0" w:color="auto"/>
            </w:tcBorders>
            <w:vAlign w:val="center"/>
          </w:tcPr>
          <w:p w14:paraId="251AD0CE" w14:textId="2AF32A26"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5775B3" w:rsidRPr="005775B3" w:rsidRDefault="005775B3" w:rsidP="005775B3">
            <w:pPr>
              <w:jc w:val="center"/>
              <w:rPr>
                <w:sz w:val="20"/>
                <w:szCs w:val="20"/>
              </w:rPr>
            </w:pPr>
            <w:r w:rsidRPr="005775B3">
              <w:rPr>
                <w:sz w:val="20"/>
                <w:szCs w:val="20"/>
              </w:rPr>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146D5982" w14:textId="0B75071C" w:rsidR="005775B3" w:rsidRPr="005775B3" w:rsidRDefault="005775B3" w:rsidP="005775B3">
            <w:pPr>
              <w:jc w:val="center"/>
              <w:rPr>
                <w:rFonts w:eastAsia="Calibri"/>
                <w:sz w:val="20"/>
                <w:szCs w:val="20"/>
                <w:lang w:eastAsia="en-US"/>
              </w:rPr>
            </w:pPr>
            <w:r w:rsidRPr="005775B3">
              <w:rPr>
                <w:rFonts w:eastAsia="Calibri"/>
                <w:sz w:val="20"/>
                <w:szCs w:val="20"/>
                <w:lang w:val="en-US" w:eastAsia="en-US"/>
              </w:rPr>
              <w:t>≥</w:t>
            </w:r>
            <w:r w:rsidRPr="005775B3">
              <w:rPr>
                <w:rFonts w:eastAsia="Calibri"/>
                <w:sz w:val="20"/>
                <w:szCs w:val="20"/>
                <w:lang w:eastAsia="en-US"/>
              </w:rPr>
              <w:t>98</w:t>
            </w:r>
          </w:p>
        </w:tc>
        <w:tc>
          <w:tcPr>
            <w:tcW w:w="4253" w:type="dxa"/>
            <w:tcBorders>
              <w:top w:val="single" w:sz="4" w:space="0" w:color="auto"/>
              <w:left w:val="single" w:sz="4" w:space="0" w:color="auto"/>
              <w:bottom w:val="single" w:sz="4" w:space="0" w:color="auto"/>
              <w:right w:val="single" w:sz="4" w:space="0" w:color="auto"/>
            </w:tcBorders>
          </w:tcPr>
          <w:p w14:paraId="420F87F9" w14:textId="77777777" w:rsidR="005775B3" w:rsidRPr="00333C1C" w:rsidRDefault="005775B3" w:rsidP="005775B3">
            <w:pPr>
              <w:rPr>
                <w:rFonts w:eastAsia="Calibri"/>
                <w:sz w:val="20"/>
                <w:szCs w:val="20"/>
                <w:lang w:eastAsia="en-US"/>
              </w:rPr>
            </w:pPr>
            <w:r w:rsidRPr="00333C1C">
              <w:rPr>
                <w:rFonts w:eastAsia="Calibri"/>
                <w:sz w:val="20"/>
                <w:szCs w:val="20"/>
                <w:lang w:eastAsia="en-US"/>
              </w:rPr>
              <w:t>Интегральный коэффициент развития информационных</w:t>
            </w:r>
            <w:r>
              <w:rPr>
                <w:rFonts w:eastAsia="Calibri"/>
                <w:sz w:val="20"/>
                <w:szCs w:val="20"/>
                <w:lang w:eastAsia="en-US"/>
              </w:rPr>
              <w:t xml:space="preserve"> технологий города, коэффициент</w:t>
            </w:r>
          </w:p>
        </w:tc>
      </w:tr>
      <w:tr w:rsidR="00160581" w:rsidRPr="00633418" w14:paraId="414C0383" w14:textId="77777777" w:rsidTr="005044BF">
        <w:trPr>
          <w:trHeight w:val="37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160581" w:rsidRPr="00511D50" w:rsidRDefault="00160581" w:rsidP="00160581">
            <w:pPr>
              <w:jc w:val="center"/>
              <w:rPr>
                <w:sz w:val="20"/>
                <w:szCs w:val="20"/>
              </w:rPr>
            </w:pPr>
            <w:r>
              <w:rPr>
                <w:sz w:val="20"/>
                <w:szCs w:val="20"/>
              </w:rPr>
              <w:t>5</w:t>
            </w:r>
            <w:r w:rsidRPr="00511D50">
              <w:rPr>
                <w:sz w:val="20"/>
                <w:szCs w:val="20"/>
              </w:rPr>
              <w:t>.</w:t>
            </w:r>
            <w:r>
              <w:rPr>
                <w:sz w:val="20"/>
                <w:szCs w:val="20"/>
              </w:rPr>
              <w:t>7</w:t>
            </w:r>
            <w:r w:rsidRPr="00511D50">
              <w:rPr>
                <w:sz w:val="20"/>
                <w:szCs w:val="20"/>
              </w:rPr>
              <w:t>.</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160581" w:rsidRPr="005044BF" w:rsidRDefault="00160581" w:rsidP="00160581">
            <w:pPr>
              <w:rPr>
                <w:sz w:val="20"/>
                <w:szCs w:val="20"/>
              </w:rPr>
            </w:pPr>
            <w:r w:rsidRPr="00511D50">
              <w:rPr>
                <w:sz w:val="20"/>
                <w:szCs w:val="20"/>
              </w:rPr>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160581" w:rsidRPr="00333C1C" w:rsidRDefault="00160581" w:rsidP="00160581">
            <w:pPr>
              <w:jc w:val="center"/>
              <w:rPr>
                <w:sz w:val="20"/>
                <w:szCs w:val="20"/>
              </w:rPr>
            </w:pPr>
            <w:r w:rsidRPr="00633418">
              <w:rPr>
                <w:sz w:val="20"/>
                <w:szCs w:val="20"/>
              </w:rPr>
              <w:t>%</w:t>
            </w:r>
          </w:p>
        </w:tc>
        <w:tc>
          <w:tcPr>
            <w:tcW w:w="993" w:type="dxa"/>
            <w:tcBorders>
              <w:top w:val="single" w:sz="4" w:space="0" w:color="auto"/>
              <w:left w:val="nil"/>
              <w:bottom w:val="single" w:sz="4" w:space="0" w:color="auto"/>
              <w:right w:val="single" w:sz="4" w:space="0" w:color="auto"/>
            </w:tcBorders>
            <w:vAlign w:val="center"/>
          </w:tcPr>
          <w:p w14:paraId="4190D842" w14:textId="115FB5F4" w:rsidR="00160581" w:rsidRPr="00647818" w:rsidRDefault="005775B3" w:rsidP="00160581">
            <w:pPr>
              <w:jc w:val="center"/>
              <w:rPr>
                <w:sz w:val="20"/>
                <w:szCs w:val="20"/>
              </w:rPr>
            </w:pPr>
            <w:r>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77777777" w:rsidR="00160581" w:rsidRPr="00647818" w:rsidRDefault="00160581" w:rsidP="00160581">
            <w:pPr>
              <w:jc w:val="center"/>
              <w:rPr>
                <w:sz w:val="20"/>
                <w:szCs w:val="20"/>
              </w:rPr>
            </w:pPr>
            <w:r w:rsidRPr="00647818">
              <w:rPr>
                <w:rFonts w:eastAsia="Calibri"/>
                <w:sz w:val="20"/>
                <w:szCs w:val="20"/>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4EDA1C0"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77777777" w:rsidR="00160581" w:rsidRPr="00647818" w:rsidRDefault="00160581" w:rsidP="00160581">
            <w:pPr>
              <w:jc w:val="center"/>
              <w:rPr>
                <w:rFonts w:eastAsia="Calibri"/>
                <w:sz w:val="20"/>
                <w:szCs w:val="20"/>
                <w:lang w:eastAsia="en-US"/>
              </w:rPr>
            </w:pPr>
            <w:r w:rsidRPr="00647818">
              <w:rPr>
                <w:rFonts w:eastAsia="Calibri"/>
                <w:sz w:val="20"/>
                <w:szCs w:val="20"/>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7E47524" w14:textId="77777777" w:rsidR="00160581" w:rsidRPr="00633418" w:rsidRDefault="00160581" w:rsidP="00160581">
            <w:pPr>
              <w:jc w:val="center"/>
              <w:rPr>
                <w:rFonts w:eastAsia="Calibri"/>
                <w:sz w:val="20"/>
                <w:szCs w:val="20"/>
                <w:lang w:eastAsia="en-US"/>
              </w:rPr>
            </w:pPr>
            <w:r>
              <w:rPr>
                <w:rFonts w:eastAsia="Calibri"/>
                <w:sz w:val="20"/>
                <w:szCs w:val="20"/>
                <w:lang w:eastAsia="en-US"/>
              </w:rPr>
              <w:t>80</w:t>
            </w:r>
          </w:p>
        </w:tc>
        <w:tc>
          <w:tcPr>
            <w:tcW w:w="4253" w:type="dxa"/>
            <w:tcBorders>
              <w:top w:val="single" w:sz="4" w:space="0" w:color="auto"/>
              <w:left w:val="single" w:sz="4" w:space="0" w:color="auto"/>
              <w:bottom w:val="single" w:sz="4" w:space="0" w:color="auto"/>
              <w:right w:val="single" w:sz="4" w:space="0" w:color="auto"/>
            </w:tcBorders>
          </w:tcPr>
          <w:p w14:paraId="126ED773" w14:textId="77777777" w:rsidR="00160581" w:rsidRPr="00333C1C" w:rsidRDefault="00160581" w:rsidP="00160581">
            <w:pPr>
              <w:rPr>
                <w:rFonts w:eastAsia="Calibri"/>
                <w:sz w:val="20"/>
                <w:szCs w:val="20"/>
                <w:lang w:eastAsia="en-US"/>
              </w:rPr>
            </w:pPr>
            <w:r w:rsidRPr="00633418">
              <w:rPr>
                <w:rFonts w:eastAsia="Calibri"/>
                <w:sz w:val="20"/>
                <w:szCs w:val="20"/>
                <w:lang w:eastAsia="en-US"/>
              </w:rPr>
              <w:t xml:space="preserve">Доля электронного документооборота в органах мэрии </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77777777" w:rsidR="00F4638C" w:rsidRPr="00633418" w:rsidRDefault="00C97D0B" w:rsidP="00C97D0B">
      <w:pPr>
        <w:pStyle w:val="ConsPlusNormal"/>
        <w:ind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                                                                                                                                                                                                    </w:t>
      </w:r>
      <w:r w:rsidR="00991839" w:rsidRPr="00633418">
        <w:rPr>
          <w:rFonts w:ascii="Times New Roman" w:hAnsi="Times New Roman" w:cs="Times New Roman"/>
          <w:sz w:val="26"/>
          <w:szCs w:val="26"/>
        </w:rPr>
        <w:t xml:space="preserve">Приложение </w:t>
      </w:r>
      <w:r w:rsidR="00333C1C">
        <w:rPr>
          <w:rFonts w:ascii="Times New Roman" w:hAnsi="Times New Roman" w:cs="Times New Roman"/>
          <w:sz w:val="26"/>
          <w:szCs w:val="26"/>
        </w:rPr>
        <w:t>7</w:t>
      </w:r>
      <w:r w:rsidR="00991839" w:rsidRPr="00633418">
        <w:rPr>
          <w:rFonts w:ascii="Times New Roman" w:hAnsi="Times New Roman" w:cs="Times New Roman"/>
          <w:sz w:val="26"/>
          <w:szCs w:val="26"/>
        </w:rPr>
        <w:t xml:space="preserve"> </w:t>
      </w:r>
    </w:p>
    <w:p w14:paraId="5B6B049F" w14:textId="77777777" w:rsidR="00991839" w:rsidRPr="00633418" w:rsidRDefault="00991839" w:rsidP="00F4638C">
      <w:pPr>
        <w:pStyle w:val="ConsPlusNormal"/>
        <w:ind w:firstLine="12758"/>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подпрограмм и ведомственных целевых программ</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735" w:type="dxa"/>
        <w:tblInd w:w="70" w:type="dxa"/>
        <w:tblLayout w:type="fixed"/>
        <w:tblCellMar>
          <w:left w:w="70" w:type="dxa"/>
          <w:right w:w="70" w:type="dxa"/>
        </w:tblCellMar>
        <w:tblLook w:val="0000" w:firstRow="0" w:lastRow="0" w:firstColumn="0" w:lastColumn="0" w:noHBand="0" w:noVBand="0"/>
      </w:tblPr>
      <w:tblGrid>
        <w:gridCol w:w="709"/>
        <w:gridCol w:w="1985"/>
        <w:gridCol w:w="1984"/>
        <w:gridCol w:w="709"/>
        <w:gridCol w:w="709"/>
        <w:gridCol w:w="2126"/>
        <w:gridCol w:w="4252"/>
        <w:gridCol w:w="3261"/>
      </w:tblGrid>
      <w:tr w:rsidR="00592880" w:rsidRPr="00633418" w14:paraId="6FD396F3" w14:textId="77777777" w:rsidTr="00285A03">
        <w:trPr>
          <w:trHeight w:val="240"/>
          <w:tblHeader/>
        </w:trPr>
        <w:tc>
          <w:tcPr>
            <w:tcW w:w="709" w:type="dxa"/>
            <w:vMerge w:val="restart"/>
            <w:tcBorders>
              <w:top w:val="single" w:sz="6" w:space="0" w:color="auto"/>
              <w:left w:val="single" w:sz="6" w:space="0" w:color="auto"/>
              <w:bottom w:val="nil"/>
              <w:right w:val="single" w:sz="6" w:space="0" w:color="auto"/>
            </w:tcBorders>
            <w:vAlign w:val="center"/>
          </w:tcPr>
          <w:p w14:paraId="525448A8" w14:textId="77777777" w:rsidR="00991839" w:rsidRPr="00633418" w:rsidRDefault="00991839" w:rsidP="00BF7275">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 xml:space="preserve">№ </w:t>
            </w:r>
            <w:r w:rsidRPr="00633418">
              <w:rPr>
                <w:rFonts w:ascii="Times New Roman" w:hAnsi="Times New Roman" w:cs="Times New Roman"/>
                <w:b/>
                <w:sz w:val="22"/>
                <w:szCs w:val="22"/>
              </w:rPr>
              <w:br/>
              <w:t>п/п</w:t>
            </w:r>
          </w:p>
        </w:tc>
        <w:tc>
          <w:tcPr>
            <w:tcW w:w="1985" w:type="dxa"/>
            <w:vMerge w:val="restart"/>
            <w:tcBorders>
              <w:top w:val="single" w:sz="6" w:space="0" w:color="auto"/>
              <w:left w:val="single" w:sz="6" w:space="0" w:color="auto"/>
              <w:bottom w:val="nil"/>
              <w:right w:val="single" w:sz="6" w:space="0" w:color="auto"/>
            </w:tcBorders>
            <w:vAlign w:val="center"/>
          </w:tcPr>
          <w:p w14:paraId="06744581" w14:textId="77777777" w:rsidR="00991839" w:rsidRPr="00633418" w:rsidRDefault="00B66593" w:rsidP="00BF4376">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Н</w:t>
            </w:r>
            <w:r w:rsidR="00991839" w:rsidRPr="00633418">
              <w:rPr>
                <w:rFonts w:ascii="Times New Roman" w:hAnsi="Times New Roman" w:cs="Times New Roman"/>
                <w:b/>
                <w:sz w:val="22"/>
                <w:szCs w:val="22"/>
              </w:rPr>
              <w:t xml:space="preserve">аименование </w:t>
            </w:r>
            <w:r w:rsidRPr="00633418">
              <w:rPr>
                <w:rFonts w:ascii="Times New Roman" w:hAnsi="Times New Roman" w:cs="Times New Roman"/>
                <w:b/>
                <w:sz w:val="22"/>
                <w:szCs w:val="22"/>
              </w:rPr>
              <w:t xml:space="preserve">подпрограммы, </w:t>
            </w:r>
            <w:r w:rsidR="00B90E80">
              <w:rPr>
                <w:rFonts w:ascii="Times New Roman" w:hAnsi="Times New Roman" w:cs="Times New Roman"/>
                <w:b/>
                <w:sz w:val="22"/>
                <w:szCs w:val="22"/>
              </w:rPr>
              <w:t xml:space="preserve">ведомственной целевой программы, </w:t>
            </w:r>
            <w:r w:rsidR="00991839" w:rsidRPr="00633418">
              <w:rPr>
                <w:rFonts w:ascii="Times New Roman" w:hAnsi="Times New Roman" w:cs="Times New Roman"/>
                <w:b/>
                <w:sz w:val="22"/>
                <w:szCs w:val="22"/>
              </w:rPr>
              <w:t>основного мероприятия</w:t>
            </w:r>
            <w:r w:rsidRPr="00633418">
              <w:rPr>
                <w:rFonts w:ascii="Times New Roman" w:hAnsi="Times New Roman" w:cs="Times New Roman"/>
                <w:b/>
                <w:sz w:val="22"/>
                <w:szCs w:val="22"/>
              </w:rPr>
              <w:t xml:space="preserve"> </w:t>
            </w:r>
            <w:r w:rsidR="00B90E80">
              <w:rPr>
                <w:rFonts w:ascii="Times New Roman" w:hAnsi="Times New Roman" w:cs="Times New Roman"/>
                <w:b/>
                <w:sz w:val="22"/>
                <w:szCs w:val="22"/>
              </w:rPr>
              <w:t>муниципальной п</w:t>
            </w:r>
            <w:r w:rsidRPr="00633418">
              <w:rPr>
                <w:rFonts w:ascii="Times New Roman" w:hAnsi="Times New Roman" w:cs="Times New Roman"/>
                <w:b/>
                <w:sz w:val="22"/>
                <w:szCs w:val="22"/>
              </w:rPr>
              <w:t>рограммы</w:t>
            </w:r>
            <w:r w:rsidR="00363ECC" w:rsidRPr="00633418">
              <w:rPr>
                <w:rFonts w:ascii="Times New Roman" w:hAnsi="Times New Roman" w:cs="Times New Roman"/>
                <w:b/>
                <w:sz w:val="22"/>
                <w:szCs w:val="22"/>
              </w:rPr>
              <w:t xml:space="preserve"> (подпрограммы)</w:t>
            </w:r>
            <w:r w:rsidRPr="00633418">
              <w:rPr>
                <w:rFonts w:ascii="Times New Roman" w:hAnsi="Times New Roman" w:cs="Times New Roman"/>
                <w:b/>
                <w:sz w:val="22"/>
                <w:szCs w:val="22"/>
              </w:rPr>
              <w:t>, мероприятия</w:t>
            </w:r>
          </w:p>
        </w:tc>
        <w:tc>
          <w:tcPr>
            <w:tcW w:w="1984" w:type="dxa"/>
            <w:vMerge w:val="restart"/>
            <w:tcBorders>
              <w:top w:val="single" w:sz="6" w:space="0" w:color="auto"/>
              <w:left w:val="single" w:sz="6" w:space="0" w:color="auto"/>
              <w:bottom w:val="nil"/>
              <w:right w:val="single" w:sz="6" w:space="0" w:color="auto"/>
            </w:tcBorders>
            <w:vAlign w:val="center"/>
          </w:tcPr>
          <w:p w14:paraId="359B0BA1" w14:textId="77777777" w:rsidR="00F83CDA" w:rsidRPr="00633418" w:rsidRDefault="00991839" w:rsidP="00F83CDA">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Ответственный</w:t>
            </w:r>
          </w:p>
          <w:p w14:paraId="1819E7F2" w14:textId="77777777" w:rsidR="00B90E80" w:rsidRDefault="00B90E80" w:rsidP="00F83CDA">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и</w:t>
            </w:r>
            <w:r w:rsidR="00991839" w:rsidRPr="00633418">
              <w:rPr>
                <w:rFonts w:ascii="Times New Roman" w:hAnsi="Times New Roman" w:cs="Times New Roman"/>
                <w:b/>
                <w:sz w:val="22"/>
                <w:szCs w:val="22"/>
              </w:rPr>
              <w:t>сполнитель</w:t>
            </w:r>
            <w:r>
              <w:rPr>
                <w:rFonts w:ascii="Times New Roman" w:hAnsi="Times New Roman" w:cs="Times New Roman"/>
                <w:b/>
                <w:sz w:val="22"/>
                <w:szCs w:val="22"/>
              </w:rPr>
              <w:t xml:space="preserve">, </w:t>
            </w:r>
          </w:p>
          <w:p w14:paraId="34E3FB31" w14:textId="77777777" w:rsidR="00991839" w:rsidRPr="00633418" w:rsidRDefault="00B90E80" w:rsidP="00F83CDA">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соисполнитель, участник</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9285D32" w14:textId="77777777" w:rsidR="00991839" w:rsidRPr="00633418" w:rsidRDefault="00991839" w:rsidP="00BF7275">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Срок</w:t>
            </w:r>
          </w:p>
        </w:tc>
        <w:tc>
          <w:tcPr>
            <w:tcW w:w="2126" w:type="dxa"/>
            <w:vMerge w:val="restart"/>
            <w:tcBorders>
              <w:top w:val="single" w:sz="6" w:space="0" w:color="auto"/>
              <w:left w:val="single" w:sz="6" w:space="0" w:color="auto"/>
              <w:bottom w:val="nil"/>
              <w:right w:val="single" w:sz="6" w:space="0" w:color="auto"/>
            </w:tcBorders>
            <w:vAlign w:val="center"/>
          </w:tcPr>
          <w:p w14:paraId="0C8C0B34" w14:textId="77777777" w:rsidR="00991839" w:rsidRPr="00633418" w:rsidRDefault="00991839" w:rsidP="00F83CDA">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Ожидаемый непосредственный</w:t>
            </w:r>
            <w:r w:rsidR="00F83CDA" w:rsidRPr="00633418">
              <w:rPr>
                <w:rFonts w:ascii="Times New Roman" w:hAnsi="Times New Roman" w:cs="Times New Roman"/>
                <w:b/>
                <w:sz w:val="22"/>
                <w:szCs w:val="22"/>
              </w:rPr>
              <w:t xml:space="preserve"> </w:t>
            </w:r>
            <w:r w:rsidR="00B90E80">
              <w:rPr>
                <w:rFonts w:ascii="Times New Roman" w:hAnsi="Times New Roman" w:cs="Times New Roman"/>
                <w:b/>
                <w:sz w:val="22"/>
                <w:szCs w:val="22"/>
              </w:rPr>
              <w:t>результат, в том числе краткое описание</w:t>
            </w:r>
          </w:p>
        </w:tc>
        <w:tc>
          <w:tcPr>
            <w:tcW w:w="4252" w:type="dxa"/>
            <w:vMerge w:val="restart"/>
            <w:tcBorders>
              <w:top w:val="single" w:sz="6" w:space="0" w:color="auto"/>
              <w:left w:val="single" w:sz="6" w:space="0" w:color="auto"/>
              <w:bottom w:val="nil"/>
              <w:right w:val="single" w:sz="6" w:space="0" w:color="auto"/>
            </w:tcBorders>
            <w:vAlign w:val="center"/>
          </w:tcPr>
          <w:p w14:paraId="73967AAB" w14:textId="77777777" w:rsidR="00991839" w:rsidRPr="00633418" w:rsidRDefault="00991839" w:rsidP="00511A64">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 xml:space="preserve">Последствия нереализации </w:t>
            </w:r>
            <w:r w:rsidR="00511A64">
              <w:rPr>
                <w:rFonts w:ascii="Times New Roman" w:hAnsi="Times New Roman" w:cs="Times New Roman"/>
                <w:b/>
                <w:sz w:val="22"/>
                <w:szCs w:val="22"/>
              </w:rPr>
              <w:t>подпрограммы, ведомственной целевой программы, основного мероприятия</w:t>
            </w:r>
          </w:p>
        </w:tc>
        <w:tc>
          <w:tcPr>
            <w:tcW w:w="3261" w:type="dxa"/>
            <w:vMerge w:val="restart"/>
            <w:tcBorders>
              <w:top w:val="single" w:sz="6" w:space="0" w:color="auto"/>
              <w:left w:val="single" w:sz="6" w:space="0" w:color="auto"/>
              <w:bottom w:val="nil"/>
              <w:right w:val="single" w:sz="6" w:space="0" w:color="auto"/>
            </w:tcBorders>
            <w:vAlign w:val="center"/>
          </w:tcPr>
          <w:p w14:paraId="6EECD579" w14:textId="77777777" w:rsidR="00BF4376" w:rsidRPr="00633418" w:rsidRDefault="00991839" w:rsidP="00BF4376">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 xml:space="preserve">Связь с показателями </w:t>
            </w:r>
            <w:r w:rsidR="00511A64">
              <w:rPr>
                <w:rFonts w:ascii="Times New Roman" w:hAnsi="Times New Roman" w:cs="Times New Roman"/>
                <w:b/>
                <w:sz w:val="22"/>
                <w:szCs w:val="22"/>
              </w:rPr>
              <w:t>муниципальной п</w:t>
            </w:r>
            <w:r w:rsidRPr="00633418">
              <w:rPr>
                <w:rFonts w:ascii="Times New Roman" w:hAnsi="Times New Roman" w:cs="Times New Roman"/>
                <w:b/>
                <w:sz w:val="22"/>
                <w:szCs w:val="22"/>
              </w:rPr>
              <w:t xml:space="preserve">рограммы </w:t>
            </w:r>
          </w:p>
          <w:p w14:paraId="0EC67DC5" w14:textId="77777777" w:rsidR="00991839" w:rsidRPr="00633418" w:rsidRDefault="00991839" w:rsidP="00BF4376">
            <w:pPr>
              <w:pStyle w:val="ConsPlusCell"/>
              <w:widowControl/>
              <w:jc w:val="center"/>
              <w:rPr>
                <w:rFonts w:ascii="Times New Roman" w:hAnsi="Times New Roman" w:cs="Times New Roman"/>
                <w:b/>
                <w:sz w:val="22"/>
                <w:szCs w:val="22"/>
              </w:rPr>
            </w:pPr>
            <w:r w:rsidRPr="00633418">
              <w:rPr>
                <w:rFonts w:ascii="Times New Roman" w:hAnsi="Times New Roman" w:cs="Times New Roman"/>
                <w:b/>
                <w:sz w:val="22"/>
                <w:szCs w:val="22"/>
              </w:rPr>
              <w:t>(подпрограммы)</w:t>
            </w:r>
          </w:p>
        </w:tc>
      </w:tr>
      <w:tr w:rsidR="00592880" w:rsidRPr="00633418" w14:paraId="3D711F88" w14:textId="77777777" w:rsidTr="00285A03">
        <w:trPr>
          <w:trHeight w:val="720"/>
          <w:tblHeader/>
        </w:trPr>
        <w:tc>
          <w:tcPr>
            <w:tcW w:w="709" w:type="dxa"/>
            <w:vMerge/>
            <w:tcBorders>
              <w:top w:val="nil"/>
              <w:left w:val="single" w:sz="6" w:space="0" w:color="auto"/>
              <w:bottom w:val="single" w:sz="6" w:space="0" w:color="auto"/>
              <w:right w:val="single" w:sz="6" w:space="0" w:color="auto"/>
            </w:tcBorders>
            <w:vAlign w:val="center"/>
          </w:tcPr>
          <w:p w14:paraId="2352E4CF"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vAlign w:val="center"/>
          </w:tcPr>
          <w:p w14:paraId="3E20AED8"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vAlign w:val="center"/>
          </w:tcPr>
          <w:p w14:paraId="06E05F8D"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8BE57D9" w14:textId="77777777" w:rsidR="00991839" w:rsidRPr="00633418" w:rsidRDefault="00991839" w:rsidP="00F83CDA">
            <w:pPr>
              <w:pStyle w:val="ConsPlusCell"/>
              <w:widowControl/>
              <w:ind w:left="-57" w:right="-57"/>
              <w:jc w:val="center"/>
              <w:rPr>
                <w:rFonts w:ascii="Times New Roman" w:hAnsi="Times New Roman" w:cs="Times New Roman"/>
                <w:b/>
                <w:sz w:val="22"/>
                <w:szCs w:val="22"/>
              </w:rPr>
            </w:pPr>
            <w:r w:rsidRPr="00633418">
              <w:rPr>
                <w:rFonts w:ascii="Times New Roman" w:hAnsi="Times New Roman" w:cs="Times New Roman"/>
                <w:b/>
                <w:sz w:val="22"/>
                <w:szCs w:val="22"/>
              </w:rPr>
              <w:t>начала реализации</w:t>
            </w:r>
          </w:p>
        </w:tc>
        <w:tc>
          <w:tcPr>
            <w:tcW w:w="709" w:type="dxa"/>
            <w:tcBorders>
              <w:top w:val="single" w:sz="6" w:space="0" w:color="auto"/>
              <w:left w:val="single" w:sz="6" w:space="0" w:color="auto"/>
              <w:bottom w:val="single" w:sz="6" w:space="0" w:color="auto"/>
              <w:right w:val="single" w:sz="6" w:space="0" w:color="auto"/>
            </w:tcBorders>
            <w:vAlign w:val="center"/>
          </w:tcPr>
          <w:p w14:paraId="693CFF70" w14:textId="77777777" w:rsidR="00991839" w:rsidRPr="00633418" w:rsidRDefault="00991839" w:rsidP="00F83CDA">
            <w:pPr>
              <w:pStyle w:val="ConsPlusCell"/>
              <w:widowControl/>
              <w:ind w:left="-57" w:right="-57"/>
              <w:jc w:val="center"/>
              <w:rPr>
                <w:rFonts w:ascii="Times New Roman" w:hAnsi="Times New Roman" w:cs="Times New Roman"/>
                <w:b/>
                <w:sz w:val="22"/>
                <w:szCs w:val="22"/>
              </w:rPr>
            </w:pPr>
            <w:r w:rsidRPr="00633418">
              <w:rPr>
                <w:rFonts w:ascii="Times New Roman" w:hAnsi="Times New Roman" w:cs="Times New Roman"/>
                <w:b/>
                <w:sz w:val="22"/>
                <w:szCs w:val="22"/>
              </w:rPr>
              <w:t>окончания реализации</w:t>
            </w:r>
          </w:p>
        </w:tc>
        <w:tc>
          <w:tcPr>
            <w:tcW w:w="2126" w:type="dxa"/>
            <w:vMerge/>
            <w:tcBorders>
              <w:top w:val="nil"/>
              <w:left w:val="single" w:sz="6" w:space="0" w:color="auto"/>
              <w:bottom w:val="single" w:sz="6" w:space="0" w:color="auto"/>
              <w:right w:val="single" w:sz="6" w:space="0" w:color="auto"/>
            </w:tcBorders>
            <w:vAlign w:val="center"/>
          </w:tcPr>
          <w:p w14:paraId="64206332"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4252" w:type="dxa"/>
            <w:vMerge/>
            <w:tcBorders>
              <w:top w:val="nil"/>
              <w:left w:val="single" w:sz="6" w:space="0" w:color="auto"/>
              <w:bottom w:val="single" w:sz="6" w:space="0" w:color="auto"/>
              <w:right w:val="single" w:sz="6" w:space="0" w:color="auto"/>
            </w:tcBorders>
            <w:vAlign w:val="center"/>
          </w:tcPr>
          <w:p w14:paraId="498A6A80" w14:textId="77777777" w:rsidR="00991839" w:rsidRPr="00633418" w:rsidRDefault="00991839" w:rsidP="00BF7275">
            <w:pPr>
              <w:pStyle w:val="ConsPlusCell"/>
              <w:widowControl/>
              <w:jc w:val="center"/>
              <w:rPr>
                <w:rFonts w:ascii="Times New Roman" w:hAnsi="Times New Roman" w:cs="Times New Roman"/>
                <w:sz w:val="24"/>
                <w:szCs w:val="24"/>
              </w:rPr>
            </w:pPr>
          </w:p>
        </w:tc>
        <w:tc>
          <w:tcPr>
            <w:tcW w:w="3261" w:type="dxa"/>
            <w:vMerge/>
            <w:tcBorders>
              <w:top w:val="nil"/>
              <w:left w:val="single" w:sz="6" w:space="0" w:color="auto"/>
              <w:bottom w:val="single" w:sz="6" w:space="0" w:color="auto"/>
              <w:right w:val="single" w:sz="6" w:space="0" w:color="auto"/>
            </w:tcBorders>
            <w:vAlign w:val="center"/>
          </w:tcPr>
          <w:p w14:paraId="5E249B92" w14:textId="77777777" w:rsidR="00991839" w:rsidRPr="00633418" w:rsidRDefault="00991839" w:rsidP="00BF7275">
            <w:pPr>
              <w:pStyle w:val="ConsPlusCell"/>
              <w:widowControl/>
              <w:jc w:val="center"/>
              <w:rPr>
                <w:rFonts w:ascii="Times New Roman" w:hAnsi="Times New Roman" w:cs="Times New Roman"/>
                <w:sz w:val="24"/>
                <w:szCs w:val="24"/>
              </w:rPr>
            </w:pPr>
          </w:p>
        </w:tc>
      </w:tr>
      <w:tr w:rsidR="00592880" w:rsidRPr="00633418" w14:paraId="42B3BF98"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37D38909" w14:textId="77777777" w:rsidR="000F7F39" w:rsidRPr="00950DDC" w:rsidRDefault="00F4638C" w:rsidP="00BF7275">
            <w:pPr>
              <w:pStyle w:val="ConsPlusCell"/>
              <w:widowControl/>
              <w:jc w:val="center"/>
              <w:rPr>
                <w:rFonts w:ascii="Times New Roman" w:hAnsi="Times New Roman" w:cs="Times New Roman"/>
                <w:i/>
                <w:sz w:val="22"/>
                <w:szCs w:val="22"/>
              </w:rPr>
            </w:pPr>
            <w:r w:rsidRPr="00950DDC">
              <w:rPr>
                <w:rFonts w:ascii="Times New Roman" w:hAnsi="Times New Roman" w:cs="Times New Roman"/>
                <w:i/>
                <w:iCs/>
                <w:sz w:val="22"/>
                <w:szCs w:val="22"/>
              </w:rPr>
              <w:t xml:space="preserve"> </w:t>
            </w:r>
            <w:r w:rsidR="00304B98" w:rsidRPr="00950DDC">
              <w:rPr>
                <w:rFonts w:ascii="Times New Roman" w:hAnsi="Times New Roman" w:cs="Times New Roman"/>
                <w:b/>
                <w:i/>
                <w:iCs/>
                <w:sz w:val="22"/>
                <w:szCs w:val="22"/>
              </w:rPr>
              <w:t>Подпрограмма 1</w:t>
            </w:r>
            <w:r w:rsidR="00304B98" w:rsidRPr="00950DDC">
              <w:rPr>
                <w:rFonts w:ascii="Times New Roman" w:hAnsi="Times New Roman" w:cs="Times New Roman"/>
                <w:i/>
                <w:iCs/>
                <w:sz w:val="22"/>
                <w:szCs w:val="22"/>
              </w:rPr>
              <w:t xml:space="preserve"> «</w:t>
            </w:r>
            <w:r w:rsidR="000F7F39" w:rsidRPr="00950DDC">
              <w:rPr>
                <w:rFonts w:ascii="Times New Roman" w:hAnsi="Times New Roman" w:cs="Times New Roman"/>
                <w:i/>
                <w:sz w:val="22"/>
                <w:szCs w:val="22"/>
              </w:rPr>
              <w:t xml:space="preserve">Создание условий для выполнения органами местного самоуправления своих полномочий, </w:t>
            </w:r>
          </w:p>
          <w:p w14:paraId="493CF5EF" w14:textId="77777777" w:rsidR="00304B98" w:rsidRPr="00950DDC" w:rsidRDefault="000F7F39" w:rsidP="00BF7275">
            <w:pPr>
              <w:pStyle w:val="ConsPlusCell"/>
              <w:widowControl/>
              <w:jc w:val="center"/>
              <w:rPr>
                <w:rFonts w:ascii="Times New Roman" w:hAnsi="Times New Roman" w:cs="Times New Roman"/>
                <w:i/>
                <w:sz w:val="22"/>
                <w:szCs w:val="22"/>
              </w:rPr>
            </w:pPr>
            <w:r w:rsidRPr="00950DDC">
              <w:rPr>
                <w:rFonts w:ascii="Times New Roman" w:hAnsi="Times New Roman" w:cs="Times New Roman"/>
                <w:i/>
                <w:sz w:val="22"/>
                <w:szCs w:val="22"/>
              </w:rPr>
              <w:t>обеспечения деятельности муниципальных учреждений</w:t>
            </w:r>
            <w:r w:rsidR="00304B98" w:rsidRPr="00950DDC">
              <w:rPr>
                <w:rFonts w:ascii="Times New Roman" w:hAnsi="Times New Roman" w:cs="Times New Roman"/>
                <w:i/>
                <w:iCs/>
                <w:sz w:val="22"/>
                <w:szCs w:val="22"/>
              </w:rPr>
              <w:t>»</w:t>
            </w:r>
          </w:p>
        </w:tc>
      </w:tr>
      <w:tr w:rsidR="00592880" w:rsidRPr="00633418" w14:paraId="4D5A149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04CA0808" w14:textId="77777777" w:rsidR="00B5714E" w:rsidRPr="00686FB3" w:rsidRDefault="00230046" w:rsidP="006B75F7">
            <w:pPr>
              <w:pStyle w:val="afd"/>
              <w:jc w:val="center"/>
              <w:rPr>
                <w:rFonts w:ascii="Times New Roman" w:hAnsi="Times New Roman"/>
                <w:sz w:val="20"/>
                <w:szCs w:val="20"/>
              </w:rPr>
            </w:pPr>
            <w:r>
              <w:rPr>
                <w:rFonts w:ascii="Times New Roman" w:hAnsi="Times New Roman"/>
                <w:sz w:val="20"/>
                <w:szCs w:val="20"/>
              </w:rPr>
              <w:t>1.1</w:t>
            </w:r>
            <w:r w:rsidR="00B5714E" w:rsidRPr="00686FB3">
              <w:rPr>
                <w:rFonts w:ascii="Times New Roman" w:hAnsi="Times New Roman"/>
                <w:sz w:val="20"/>
                <w:szCs w:val="20"/>
              </w:rPr>
              <w:t>.</w:t>
            </w:r>
          </w:p>
        </w:tc>
        <w:tc>
          <w:tcPr>
            <w:tcW w:w="1985" w:type="dxa"/>
            <w:tcBorders>
              <w:top w:val="single" w:sz="6" w:space="0" w:color="auto"/>
              <w:left w:val="single" w:sz="6" w:space="0" w:color="auto"/>
              <w:bottom w:val="single" w:sz="6" w:space="0" w:color="auto"/>
              <w:right w:val="single" w:sz="6" w:space="0" w:color="auto"/>
            </w:tcBorders>
          </w:tcPr>
          <w:p w14:paraId="55A2DE44" w14:textId="77777777" w:rsidR="00B5714E" w:rsidRPr="00950DDC" w:rsidRDefault="006639D5" w:rsidP="006B75F7">
            <w:pPr>
              <w:pStyle w:val="afd"/>
              <w:rPr>
                <w:rFonts w:ascii="Times New Roman" w:hAnsi="Times New Roman"/>
                <w:sz w:val="20"/>
                <w:szCs w:val="20"/>
              </w:rPr>
            </w:pPr>
            <w:r w:rsidRPr="006639D5">
              <w:rPr>
                <w:rFonts w:ascii="Times New Roman" w:hAnsi="Times New Roman"/>
                <w:sz w:val="20"/>
                <w:szCs w:val="20"/>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4" w:type="dxa"/>
            <w:tcBorders>
              <w:top w:val="single" w:sz="4" w:space="0" w:color="auto"/>
              <w:left w:val="single" w:sz="6" w:space="0" w:color="auto"/>
              <w:bottom w:val="single" w:sz="6" w:space="0" w:color="auto"/>
              <w:right w:val="single" w:sz="6" w:space="0" w:color="auto"/>
            </w:tcBorders>
          </w:tcPr>
          <w:p w14:paraId="6435BBDB" w14:textId="77777777" w:rsidR="005A79DD" w:rsidRPr="00633418" w:rsidRDefault="00E632D9" w:rsidP="006B75F7">
            <w:pPr>
              <w:pStyle w:val="afd"/>
              <w:jc w:val="center"/>
              <w:rPr>
                <w:rFonts w:ascii="Times New Roman" w:hAnsi="Times New Roman"/>
                <w:sz w:val="20"/>
                <w:szCs w:val="20"/>
              </w:rPr>
            </w:pPr>
            <w:r>
              <w:rPr>
                <w:rFonts w:ascii="Times New Roman" w:hAnsi="Times New Roman"/>
                <w:sz w:val="20"/>
                <w:szCs w:val="20"/>
              </w:rPr>
              <w:t>МА</w:t>
            </w:r>
            <w:r w:rsidR="00265D18" w:rsidRPr="00633418">
              <w:rPr>
                <w:rFonts w:ascii="Times New Roman" w:hAnsi="Times New Roman"/>
                <w:sz w:val="20"/>
                <w:szCs w:val="20"/>
              </w:rPr>
              <w:t>У «ЦКО»</w:t>
            </w:r>
          </w:p>
        </w:tc>
        <w:tc>
          <w:tcPr>
            <w:tcW w:w="709" w:type="dxa"/>
            <w:tcBorders>
              <w:top w:val="single" w:sz="4" w:space="0" w:color="auto"/>
              <w:left w:val="single" w:sz="6" w:space="0" w:color="auto"/>
              <w:bottom w:val="single" w:sz="6" w:space="0" w:color="auto"/>
              <w:right w:val="single" w:sz="6" w:space="0" w:color="auto"/>
            </w:tcBorders>
          </w:tcPr>
          <w:p w14:paraId="7C74A2A3" w14:textId="77777777" w:rsidR="00B5714E" w:rsidRPr="00633418" w:rsidRDefault="00230046" w:rsidP="006B75F7">
            <w:pPr>
              <w:pStyle w:val="afd"/>
              <w:jc w:val="center"/>
              <w:rPr>
                <w:rFonts w:ascii="Times New Roman" w:hAnsi="Times New Roman"/>
                <w:sz w:val="20"/>
                <w:szCs w:val="20"/>
              </w:rPr>
            </w:pPr>
            <w:r>
              <w:rPr>
                <w:rFonts w:ascii="Times New Roman" w:hAnsi="Times New Roman"/>
                <w:sz w:val="20"/>
                <w:szCs w:val="20"/>
              </w:rPr>
              <w:t>2022</w:t>
            </w:r>
          </w:p>
        </w:tc>
        <w:tc>
          <w:tcPr>
            <w:tcW w:w="709" w:type="dxa"/>
            <w:tcBorders>
              <w:top w:val="single" w:sz="4" w:space="0" w:color="auto"/>
              <w:left w:val="single" w:sz="6" w:space="0" w:color="auto"/>
              <w:bottom w:val="single" w:sz="6" w:space="0" w:color="auto"/>
              <w:right w:val="single" w:sz="6" w:space="0" w:color="auto"/>
            </w:tcBorders>
          </w:tcPr>
          <w:p w14:paraId="21903E81" w14:textId="77777777" w:rsidR="00B5714E" w:rsidRPr="00647818" w:rsidRDefault="006275BF" w:rsidP="006275BF">
            <w:pPr>
              <w:pStyle w:val="afd"/>
              <w:jc w:val="center"/>
              <w:rPr>
                <w:rFonts w:ascii="Times New Roman" w:hAnsi="Times New Roman"/>
                <w:sz w:val="20"/>
                <w:szCs w:val="20"/>
              </w:rPr>
            </w:pPr>
            <w:r w:rsidRPr="00647818">
              <w:rPr>
                <w:rFonts w:ascii="Times New Roman" w:hAnsi="Times New Roman"/>
                <w:sz w:val="20"/>
                <w:szCs w:val="20"/>
              </w:rPr>
              <w:t>202</w:t>
            </w:r>
            <w:r w:rsidR="00230046">
              <w:rPr>
                <w:rFonts w:ascii="Times New Roman" w:hAnsi="Times New Roman"/>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35BA94EF" w14:textId="77777777" w:rsidR="00230046" w:rsidRDefault="00230046" w:rsidP="00230046">
            <w:pPr>
              <w:pStyle w:val="afd"/>
              <w:rPr>
                <w:rFonts w:ascii="Times New Roman" w:hAnsi="Times New Roman"/>
                <w:sz w:val="20"/>
                <w:szCs w:val="20"/>
              </w:rPr>
            </w:pPr>
            <w:r>
              <w:rPr>
                <w:rFonts w:ascii="Times New Roman" w:hAnsi="Times New Roman"/>
                <w:sz w:val="20"/>
                <w:szCs w:val="20"/>
              </w:rPr>
              <w:t xml:space="preserve">Обеспечение муниципальных служащих органов местного самоуправления и работников муниципальных учреждений </w:t>
            </w:r>
            <w:r w:rsidRPr="00230046">
              <w:rPr>
                <w:rFonts w:ascii="Times New Roman" w:hAnsi="Times New Roman"/>
                <w:sz w:val="20"/>
                <w:szCs w:val="20"/>
              </w:rPr>
              <w:t>услугам</w:t>
            </w:r>
            <w:r>
              <w:rPr>
                <w:rFonts w:ascii="Times New Roman" w:hAnsi="Times New Roman"/>
                <w:sz w:val="20"/>
                <w:szCs w:val="20"/>
              </w:rPr>
              <w:t>и</w:t>
            </w:r>
            <w:r w:rsidRPr="00230046">
              <w:rPr>
                <w:rFonts w:ascii="Times New Roman" w:hAnsi="Times New Roman"/>
                <w:sz w:val="20"/>
                <w:szCs w:val="20"/>
              </w:rPr>
              <w:t xml:space="preserve"> связи;</w:t>
            </w:r>
            <w:r>
              <w:rPr>
                <w:rFonts w:ascii="Times New Roman" w:hAnsi="Times New Roman"/>
                <w:sz w:val="20"/>
                <w:szCs w:val="20"/>
              </w:rPr>
              <w:t xml:space="preserve"> периодическими изданиями</w:t>
            </w:r>
            <w:r w:rsidR="00124B5C">
              <w:rPr>
                <w:rFonts w:ascii="Times New Roman" w:hAnsi="Times New Roman"/>
                <w:sz w:val="20"/>
                <w:szCs w:val="20"/>
              </w:rPr>
              <w:t>; мебелью; канцелярскими товарами</w:t>
            </w:r>
            <w:r w:rsidR="009A4226">
              <w:rPr>
                <w:rFonts w:ascii="Times New Roman" w:hAnsi="Times New Roman"/>
                <w:sz w:val="20"/>
                <w:szCs w:val="20"/>
              </w:rPr>
              <w:t>, мебелью и прочим имуществом</w:t>
            </w:r>
            <w:r>
              <w:rPr>
                <w:rFonts w:ascii="Times New Roman" w:hAnsi="Times New Roman"/>
                <w:sz w:val="20"/>
                <w:szCs w:val="20"/>
              </w:rPr>
              <w:t>.</w:t>
            </w:r>
          </w:p>
          <w:p w14:paraId="51F065E5" w14:textId="77777777" w:rsidR="00124B5C" w:rsidRPr="00124B5C" w:rsidRDefault="00230046" w:rsidP="00124B5C">
            <w:pPr>
              <w:pStyle w:val="afd"/>
              <w:rPr>
                <w:rFonts w:ascii="Times New Roman" w:hAnsi="Times New Roman"/>
                <w:sz w:val="20"/>
                <w:szCs w:val="20"/>
              </w:rPr>
            </w:pPr>
            <w:r>
              <w:rPr>
                <w:rFonts w:ascii="Times New Roman" w:hAnsi="Times New Roman"/>
                <w:sz w:val="20"/>
                <w:szCs w:val="20"/>
              </w:rPr>
              <w:t xml:space="preserve">Организация </w:t>
            </w:r>
            <w:r w:rsidR="00124B5C">
              <w:rPr>
                <w:rFonts w:ascii="Times New Roman" w:hAnsi="Times New Roman"/>
                <w:sz w:val="20"/>
                <w:szCs w:val="20"/>
              </w:rPr>
              <w:t>технического обслуживания</w:t>
            </w:r>
            <w:r w:rsidR="00124B5C" w:rsidRPr="00124B5C">
              <w:rPr>
                <w:rFonts w:ascii="Times New Roman" w:hAnsi="Times New Roman"/>
                <w:sz w:val="20"/>
                <w:szCs w:val="20"/>
              </w:rPr>
              <w:t xml:space="preserve"> и ремонт</w:t>
            </w:r>
            <w:r w:rsidR="00124B5C">
              <w:rPr>
                <w:rFonts w:ascii="Times New Roman" w:hAnsi="Times New Roman"/>
                <w:sz w:val="20"/>
                <w:szCs w:val="20"/>
              </w:rPr>
              <w:t>а</w:t>
            </w:r>
            <w:r w:rsidR="00124B5C" w:rsidRPr="00124B5C">
              <w:rPr>
                <w:rFonts w:ascii="Times New Roman" w:hAnsi="Times New Roman"/>
                <w:sz w:val="20"/>
                <w:szCs w:val="20"/>
              </w:rPr>
              <w:t xml:space="preserve"> зданий, помещений, инженерных систем, оборудования, транспорт</w:t>
            </w:r>
            <w:r w:rsidR="009A4226">
              <w:rPr>
                <w:rFonts w:ascii="Times New Roman" w:hAnsi="Times New Roman"/>
                <w:sz w:val="20"/>
                <w:szCs w:val="20"/>
              </w:rPr>
              <w:t>ных средств и другого имущества.</w:t>
            </w:r>
          </w:p>
          <w:p w14:paraId="0E81F090" w14:textId="77777777" w:rsidR="00B5714E" w:rsidRPr="00633418" w:rsidRDefault="009A4226" w:rsidP="009A4226">
            <w:pPr>
              <w:pStyle w:val="afd"/>
              <w:rPr>
                <w:rFonts w:ascii="Times New Roman" w:hAnsi="Times New Roman"/>
                <w:sz w:val="20"/>
                <w:szCs w:val="20"/>
              </w:rPr>
            </w:pPr>
            <w:r>
              <w:rPr>
                <w:rFonts w:ascii="Times New Roman" w:hAnsi="Times New Roman"/>
                <w:sz w:val="20"/>
                <w:szCs w:val="20"/>
              </w:rPr>
              <w:lastRenderedPageBreak/>
              <w:t xml:space="preserve">Организация </w:t>
            </w:r>
            <w:r w:rsidR="00124B5C">
              <w:rPr>
                <w:rFonts w:ascii="Times New Roman" w:hAnsi="Times New Roman"/>
                <w:sz w:val="20"/>
                <w:szCs w:val="20"/>
              </w:rPr>
              <w:t>уборки</w:t>
            </w:r>
            <w:r w:rsidR="00124B5C" w:rsidRPr="00124B5C">
              <w:rPr>
                <w:rFonts w:ascii="Times New Roman" w:hAnsi="Times New Roman"/>
                <w:sz w:val="20"/>
                <w:szCs w:val="20"/>
              </w:rPr>
              <w:t xml:space="preserve"> поме</w:t>
            </w:r>
            <w:r>
              <w:rPr>
                <w:rFonts w:ascii="Times New Roman" w:hAnsi="Times New Roman"/>
                <w:sz w:val="20"/>
                <w:szCs w:val="20"/>
              </w:rPr>
              <w:t>щений и прилегающих территорий, охраны объектов, противопожарных мероприятий.</w:t>
            </w:r>
          </w:p>
        </w:tc>
        <w:tc>
          <w:tcPr>
            <w:tcW w:w="4252" w:type="dxa"/>
            <w:tcBorders>
              <w:top w:val="single" w:sz="6" w:space="0" w:color="auto"/>
              <w:left w:val="single" w:sz="6" w:space="0" w:color="auto"/>
              <w:bottom w:val="single" w:sz="6" w:space="0" w:color="auto"/>
              <w:right w:val="single" w:sz="6" w:space="0" w:color="auto"/>
            </w:tcBorders>
          </w:tcPr>
          <w:p w14:paraId="29F68D25" w14:textId="77777777" w:rsidR="00B5714E" w:rsidRPr="00633418" w:rsidRDefault="00B5714E" w:rsidP="006B75F7">
            <w:pPr>
              <w:pStyle w:val="afd"/>
              <w:rPr>
                <w:rFonts w:ascii="Times New Roman" w:hAnsi="Times New Roman"/>
                <w:sz w:val="20"/>
                <w:szCs w:val="20"/>
              </w:rPr>
            </w:pPr>
            <w:r w:rsidRPr="00633418">
              <w:rPr>
                <w:rFonts w:ascii="Times New Roman" w:hAnsi="Times New Roman"/>
                <w:sz w:val="20"/>
                <w:szCs w:val="20"/>
              </w:rPr>
              <w:lastRenderedPageBreak/>
              <w:t xml:space="preserve">Дезорганизация деятельности </w:t>
            </w:r>
            <w:r w:rsidR="0078148F">
              <w:rPr>
                <w:rFonts w:ascii="Times New Roman" w:hAnsi="Times New Roman"/>
                <w:sz w:val="20"/>
                <w:szCs w:val="20"/>
              </w:rPr>
              <w:t>органов местного самоуправления, муниципальных учреждений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72918D32" w14:textId="77777777" w:rsidR="00F83CDA" w:rsidRPr="00633418" w:rsidRDefault="00B5714E" w:rsidP="006B75F7">
            <w:pPr>
              <w:pStyle w:val="afd"/>
              <w:rPr>
                <w:rFonts w:ascii="Times New Roman" w:hAnsi="Times New Roman"/>
                <w:sz w:val="20"/>
                <w:szCs w:val="20"/>
              </w:rPr>
            </w:pPr>
            <w:r w:rsidRPr="00633418">
              <w:rPr>
                <w:rFonts w:ascii="Times New Roman" w:hAnsi="Times New Roman"/>
                <w:sz w:val="20"/>
                <w:szCs w:val="20"/>
              </w:rPr>
              <w:t>Разрушение строительных конструкций и выход из строя оборудования, нарушение санитарных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54E29F50" w14:textId="77777777" w:rsidR="00F80557" w:rsidRPr="00633418" w:rsidRDefault="00B5714E" w:rsidP="006B75F7">
            <w:pPr>
              <w:pStyle w:val="afd"/>
              <w:rPr>
                <w:rFonts w:ascii="Times New Roman" w:hAnsi="Times New Roman"/>
                <w:sz w:val="20"/>
                <w:szCs w:val="20"/>
              </w:rPr>
            </w:pPr>
            <w:r w:rsidRPr="00633418">
              <w:rPr>
                <w:rFonts w:ascii="Times New Roman" w:hAnsi="Times New Roman"/>
                <w:sz w:val="20"/>
                <w:szCs w:val="20"/>
              </w:rPr>
              <w:t>Невыполнение обязательных требований (норм)</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1506AC7D" w14:textId="77777777" w:rsidR="00B22836" w:rsidRPr="00633418" w:rsidRDefault="00B5714E" w:rsidP="006B75F7">
            <w:pPr>
              <w:pStyle w:val="afd"/>
              <w:rPr>
                <w:rFonts w:ascii="Times New Roman" w:hAnsi="Times New Roman"/>
                <w:sz w:val="20"/>
                <w:szCs w:val="20"/>
              </w:rPr>
            </w:pPr>
            <w:r w:rsidRPr="00633418">
              <w:rPr>
                <w:rFonts w:ascii="Times New Roman" w:hAnsi="Times New Roman"/>
                <w:sz w:val="20"/>
                <w:szCs w:val="20"/>
              </w:rPr>
              <w:t>Ухудшение состояния внешнего вида</w:t>
            </w:r>
            <w:r w:rsidR="00A6608D" w:rsidRPr="00633418">
              <w:rPr>
                <w:rFonts w:ascii="Times New Roman" w:hAnsi="Times New Roman"/>
                <w:sz w:val="20"/>
                <w:szCs w:val="20"/>
              </w:rPr>
              <w:t xml:space="preserve"> помещений</w:t>
            </w:r>
            <w:r w:rsidR="00F83CDA" w:rsidRPr="00633418">
              <w:rPr>
                <w:rFonts w:ascii="Times New Roman" w:hAnsi="Times New Roman"/>
                <w:sz w:val="20"/>
                <w:szCs w:val="20"/>
              </w:rPr>
              <w:t>.</w:t>
            </w:r>
            <w:r w:rsidRPr="00633418">
              <w:rPr>
                <w:rFonts w:ascii="Times New Roman" w:hAnsi="Times New Roman"/>
                <w:sz w:val="20"/>
                <w:szCs w:val="20"/>
              </w:rPr>
              <w:t xml:space="preserve"> </w:t>
            </w:r>
          </w:p>
          <w:p w14:paraId="3C13E484" w14:textId="77777777" w:rsidR="00C73069" w:rsidRPr="00633418" w:rsidRDefault="00B5714E" w:rsidP="001E0314">
            <w:pPr>
              <w:pStyle w:val="afd"/>
              <w:rPr>
                <w:rFonts w:ascii="Times New Roman" w:hAnsi="Times New Roman"/>
                <w:sz w:val="20"/>
                <w:szCs w:val="20"/>
              </w:rPr>
            </w:pPr>
            <w:r w:rsidRPr="00633418">
              <w:rPr>
                <w:rFonts w:ascii="Times New Roman" w:hAnsi="Times New Roman"/>
                <w:sz w:val="20"/>
                <w:szCs w:val="20"/>
              </w:rPr>
              <w:t>Нарушение общественного порядка, утрата и расхищение муниципальной собственности</w:t>
            </w:r>
            <w:r w:rsidR="00A6608D" w:rsidRPr="00633418">
              <w:rPr>
                <w:rFonts w:ascii="Times New Roman" w:hAnsi="Times New Roman"/>
                <w:sz w:val="20"/>
                <w:szCs w:val="20"/>
              </w:rPr>
              <w:t>.</w:t>
            </w:r>
          </w:p>
          <w:p w14:paraId="62328321" w14:textId="77777777" w:rsidR="00B5714E" w:rsidRPr="00633418" w:rsidRDefault="00C73069" w:rsidP="001E0314">
            <w:pPr>
              <w:pStyle w:val="afd"/>
              <w:rPr>
                <w:rFonts w:ascii="Times New Roman" w:hAnsi="Times New Roman"/>
                <w:sz w:val="20"/>
                <w:szCs w:val="20"/>
              </w:rPr>
            </w:pPr>
            <w:r w:rsidRPr="00633418">
              <w:rPr>
                <w:rFonts w:ascii="Times New Roman" w:hAnsi="Times New Roman"/>
                <w:sz w:val="20"/>
                <w:szCs w:val="20"/>
              </w:rPr>
              <w:t>Отсутствие возможности организации качественных и своевременных поездок в связи с износом автотранспорта.</w:t>
            </w:r>
          </w:p>
          <w:p w14:paraId="46DD6766" w14:textId="77777777" w:rsidR="00B5714E" w:rsidRPr="00633418" w:rsidRDefault="00B5714E" w:rsidP="00F80557">
            <w:pPr>
              <w:pStyle w:val="afd"/>
              <w:rPr>
                <w:rFonts w:ascii="Times New Roman" w:hAnsi="Times New Roman"/>
                <w:sz w:val="20"/>
                <w:szCs w:val="20"/>
              </w:rPr>
            </w:pPr>
            <w:r w:rsidRPr="00633418">
              <w:rPr>
                <w:rFonts w:ascii="Times New Roman" w:hAnsi="Times New Roman"/>
                <w:sz w:val="20"/>
                <w:szCs w:val="20"/>
              </w:rPr>
              <w:t>Некомфортные условия работы</w:t>
            </w:r>
            <w:r w:rsidR="00F83CDA" w:rsidRPr="00633418">
              <w:rPr>
                <w:rFonts w:ascii="Times New Roman" w:hAnsi="Times New Roman"/>
                <w:sz w:val="20"/>
                <w:szCs w:val="20"/>
              </w:rPr>
              <w:t>.</w:t>
            </w:r>
            <w:r w:rsidRPr="00633418">
              <w:rPr>
                <w:rFonts w:ascii="Times New Roman" w:hAnsi="Times New Roman"/>
                <w:sz w:val="20"/>
                <w:szCs w:val="20"/>
              </w:rPr>
              <w:t xml:space="preserve"> </w:t>
            </w:r>
          </w:p>
        </w:tc>
        <w:tc>
          <w:tcPr>
            <w:tcW w:w="3261" w:type="dxa"/>
            <w:tcBorders>
              <w:top w:val="single" w:sz="6" w:space="0" w:color="auto"/>
              <w:left w:val="single" w:sz="6" w:space="0" w:color="auto"/>
              <w:bottom w:val="single" w:sz="6" w:space="0" w:color="auto"/>
              <w:right w:val="single" w:sz="6" w:space="0" w:color="auto"/>
            </w:tcBorders>
          </w:tcPr>
          <w:p w14:paraId="36D488CD" w14:textId="77777777" w:rsidR="007379B6" w:rsidRPr="00950DDC" w:rsidRDefault="007379B6" w:rsidP="006B75F7">
            <w:pPr>
              <w:pStyle w:val="afd"/>
              <w:rPr>
                <w:rFonts w:ascii="Times New Roman" w:hAnsi="Times New Roman"/>
                <w:sz w:val="20"/>
                <w:szCs w:val="20"/>
              </w:rPr>
            </w:pPr>
            <w:r w:rsidRPr="00950DDC">
              <w:rPr>
                <w:rFonts w:ascii="Times New Roman" w:hAnsi="Times New Roman"/>
                <w:sz w:val="20"/>
                <w:szCs w:val="20"/>
              </w:rPr>
              <w:t xml:space="preserve">Реализация мероприятия влияет на показатели </w:t>
            </w:r>
            <w:r w:rsidR="00763DD7" w:rsidRPr="00950DDC">
              <w:rPr>
                <w:rFonts w:ascii="Times New Roman" w:hAnsi="Times New Roman"/>
                <w:sz w:val="20"/>
                <w:szCs w:val="20"/>
              </w:rPr>
              <w:t>п</w:t>
            </w:r>
            <w:r w:rsidRPr="00950DDC">
              <w:rPr>
                <w:rFonts w:ascii="Times New Roman" w:hAnsi="Times New Roman"/>
                <w:sz w:val="20"/>
                <w:szCs w:val="20"/>
              </w:rPr>
              <w:t>одпрограммы</w:t>
            </w:r>
            <w:r w:rsidR="00763DD7" w:rsidRPr="00950DDC">
              <w:rPr>
                <w:rFonts w:ascii="Times New Roman" w:hAnsi="Times New Roman"/>
                <w:sz w:val="20"/>
                <w:szCs w:val="20"/>
              </w:rPr>
              <w:t xml:space="preserve"> 1</w:t>
            </w:r>
            <w:r w:rsidRPr="00950DDC">
              <w:rPr>
                <w:rFonts w:ascii="Times New Roman" w:hAnsi="Times New Roman"/>
                <w:sz w:val="20"/>
                <w:szCs w:val="20"/>
              </w:rPr>
              <w:t>:</w:t>
            </w:r>
          </w:p>
          <w:p w14:paraId="1290E4A9" w14:textId="77777777" w:rsidR="00B5714E" w:rsidRPr="00950DDC" w:rsidRDefault="007379B6" w:rsidP="006B75F7">
            <w:pPr>
              <w:pStyle w:val="afd"/>
              <w:rPr>
                <w:rFonts w:ascii="Times New Roman" w:hAnsi="Times New Roman"/>
                <w:sz w:val="20"/>
                <w:szCs w:val="20"/>
              </w:rPr>
            </w:pPr>
            <w:r w:rsidRPr="00950DDC">
              <w:rPr>
                <w:rFonts w:ascii="Times New Roman" w:hAnsi="Times New Roman"/>
                <w:sz w:val="20"/>
                <w:szCs w:val="20"/>
              </w:rPr>
              <w:t>«</w:t>
            </w:r>
            <w:r w:rsidR="0027636F" w:rsidRPr="00950DDC">
              <w:rPr>
                <w:rFonts w:ascii="Times New Roman" w:eastAsia="Times New Roman" w:hAnsi="Times New Roman"/>
                <w:sz w:val="20"/>
                <w:szCs w:val="20"/>
                <w:lang w:eastAsia="ru-RU"/>
              </w:rPr>
              <w:t>Доля автопарка, не требующего замены</w:t>
            </w:r>
            <w:r w:rsidRPr="00950DDC">
              <w:rPr>
                <w:rFonts w:ascii="Times New Roman" w:hAnsi="Times New Roman"/>
                <w:sz w:val="20"/>
                <w:szCs w:val="20"/>
              </w:rPr>
              <w:t>»</w:t>
            </w:r>
            <w:r w:rsidR="000F6244" w:rsidRPr="00950DDC">
              <w:rPr>
                <w:rFonts w:ascii="Times New Roman" w:hAnsi="Times New Roman"/>
                <w:sz w:val="20"/>
                <w:szCs w:val="20"/>
              </w:rPr>
              <w:t>;</w:t>
            </w:r>
          </w:p>
          <w:p w14:paraId="5BA0E61C" w14:textId="77777777" w:rsidR="00B5714E" w:rsidRPr="00950DDC" w:rsidRDefault="007379B6" w:rsidP="006B75F7">
            <w:pPr>
              <w:pStyle w:val="afd"/>
              <w:rPr>
                <w:rFonts w:ascii="Times New Roman" w:hAnsi="Times New Roman"/>
                <w:bCs/>
                <w:sz w:val="20"/>
                <w:szCs w:val="20"/>
              </w:rPr>
            </w:pPr>
            <w:r w:rsidRPr="00950DDC">
              <w:rPr>
                <w:rFonts w:ascii="Times New Roman" w:hAnsi="Times New Roman"/>
                <w:bCs/>
                <w:sz w:val="20"/>
                <w:szCs w:val="20"/>
              </w:rPr>
              <w:t>«</w:t>
            </w:r>
            <w:r w:rsidR="0027636F" w:rsidRPr="00950DDC">
              <w:rPr>
                <w:rFonts w:ascii="Times New Roman" w:hAnsi="Times New Roman"/>
                <w:bCs/>
                <w:sz w:val="20"/>
                <w:szCs w:val="20"/>
              </w:rPr>
              <w:t xml:space="preserve">Доля помещений, занимаемых органами </w:t>
            </w:r>
            <w:r w:rsidR="00167437" w:rsidRPr="00950DDC">
              <w:rPr>
                <w:rFonts w:ascii="Times New Roman" w:hAnsi="Times New Roman"/>
                <w:bCs/>
                <w:sz w:val="20"/>
                <w:szCs w:val="20"/>
              </w:rPr>
              <w:t>местного</w:t>
            </w:r>
            <w:r w:rsidR="0027636F" w:rsidRPr="00950DDC">
              <w:rPr>
                <w:rFonts w:ascii="Times New Roman" w:hAnsi="Times New Roman"/>
                <w:bCs/>
                <w:sz w:val="20"/>
                <w:szCs w:val="20"/>
              </w:rPr>
              <w:t xml:space="preserve"> самоуправления</w:t>
            </w:r>
            <w:r w:rsidR="0078148F" w:rsidRPr="00950DDC">
              <w:rPr>
                <w:rFonts w:ascii="Times New Roman" w:hAnsi="Times New Roman"/>
                <w:bCs/>
                <w:sz w:val="20"/>
                <w:szCs w:val="20"/>
              </w:rPr>
              <w:t xml:space="preserve"> и муниципальными учреждениями</w:t>
            </w:r>
            <w:r w:rsidR="0027636F" w:rsidRPr="00950DDC">
              <w:rPr>
                <w:rFonts w:ascii="Times New Roman" w:hAnsi="Times New Roman"/>
                <w:bCs/>
                <w:sz w:val="20"/>
                <w:szCs w:val="20"/>
              </w:rPr>
              <w:t>, не требующих ремонта</w:t>
            </w:r>
            <w:r w:rsidRPr="00950DDC">
              <w:rPr>
                <w:rFonts w:ascii="Times New Roman" w:hAnsi="Times New Roman"/>
                <w:bCs/>
                <w:sz w:val="20"/>
                <w:szCs w:val="20"/>
              </w:rPr>
              <w:t>»</w:t>
            </w:r>
            <w:r w:rsidR="000F6244" w:rsidRPr="00950DDC">
              <w:rPr>
                <w:rFonts w:ascii="Times New Roman" w:hAnsi="Times New Roman"/>
                <w:bCs/>
                <w:sz w:val="20"/>
                <w:szCs w:val="20"/>
              </w:rPr>
              <w:t>;</w:t>
            </w:r>
          </w:p>
          <w:p w14:paraId="46A89B49" w14:textId="77777777" w:rsidR="00B5714E" w:rsidRPr="00950DDC" w:rsidRDefault="007379B6" w:rsidP="00167437">
            <w:pPr>
              <w:pStyle w:val="afd"/>
              <w:rPr>
                <w:rFonts w:ascii="Times New Roman" w:hAnsi="Times New Roman"/>
                <w:sz w:val="20"/>
                <w:szCs w:val="20"/>
              </w:rPr>
            </w:pPr>
            <w:r w:rsidRPr="00950DDC">
              <w:rPr>
                <w:rFonts w:ascii="Times New Roman" w:hAnsi="Times New Roman"/>
                <w:sz w:val="20"/>
                <w:szCs w:val="20"/>
              </w:rPr>
              <w:t>«</w:t>
            </w:r>
            <w:r w:rsidR="00B5714E" w:rsidRPr="00950DDC">
              <w:rPr>
                <w:rFonts w:ascii="Times New Roman" w:hAnsi="Times New Roman"/>
                <w:sz w:val="20"/>
                <w:szCs w:val="20"/>
              </w:rPr>
              <w:t xml:space="preserve">Оценка материально – технического обеспечения рабочих мест </w:t>
            </w:r>
            <w:r w:rsidR="00167437" w:rsidRPr="00950DDC">
              <w:rPr>
                <w:rFonts w:ascii="Times New Roman" w:hAnsi="Times New Roman"/>
                <w:sz w:val="20"/>
                <w:szCs w:val="20"/>
              </w:rPr>
              <w:t>муниципальными служащими</w:t>
            </w:r>
            <w:r w:rsidR="00B5714E" w:rsidRPr="00950DDC">
              <w:rPr>
                <w:rFonts w:ascii="Times New Roman" w:hAnsi="Times New Roman"/>
                <w:sz w:val="20"/>
                <w:szCs w:val="20"/>
              </w:rPr>
              <w:t xml:space="preserve"> органов </w:t>
            </w:r>
            <w:r w:rsidR="00167437" w:rsidRPr="00950DDC">
              <w:rPr>
                <w:rFonts w:ascii="Times New Roman" w:hAnsi="Times New Roman"/>
                <w:sz w:val="20"/>
                <w:szCs w:val="20"/>
              </w:rPr>
              <w:t>местного</w:t>
            </w:r>
            <w:r w:rsidR="00B5714E" w:rsidRPr="00950DDC">
              <w:rPr>
                <w:rFonts w:ascii="Times New Roman" w:hAnsi="Times New Roman"/>
                <w:sz w:val="20"/>
                <w:szCs w:val="20"/>
              </w:rPr>
              <w:t xml:space="preserve"> самоуправления</w:t>
            </w:r>
            <w:r w:rsidR="000F7F39" w:rsidRPr="00950DDC">
              <w:rPr>
                <w:rFonts w:ascii="Times New Roman" w:hAnsi="Times New Roman"/>
                <w:sz w:val="20"/>
                <w:szCs w:val="20"/>
              </w:rPr>
              <w:t xml:space="preserve">, </w:t>
            </w:r>
            <w:r w:rsidR="0078148F" w:rsidRPr="00950DDC">
              <w:rPr>
                <w:rFonts w:ascii="Times New Roman" w:hAnsi="Times New Roman"/>
                <w:sz w:val="20"/>
                <w:szCs w:val="20"/>
              </w:rPr>
              <w:t>работниками муниципальных учреждений</w:t>
            </w:r>
            <w:r w:rsidRPr="00950DDC">
              <w:rPr>
                <w:rFonts w:ascii="Times New Roman" w:hAnsi="Times New Roman"/>
                <w:sz w:val="20"/>
                <w:szCs w:val="20"/>
              </w:rPr>
              <w:t>»</w:t>
            </w:r>
          </w:p>
        </w:tc>
      </w:tr>
      <w:tr w:rsidR="00592880" w:rsidRPr="00633418" w14:paraId="3C54E91B"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13D3B860" w14:textId="77777777" w:rsidR="00304B98" w:rsidRPr="00633418" w:rsidRDefault="00F83CDA" w:rsidP="00BF7275">
            <w:pPr>
              <w:pStyle w:val="ConsPlusCell"/>
              <w:widowControl/>
              <w:jc w:val="center"/>
              <w:rPr>
                <w:rFonts w:ascii="Times New Roman" w:hAnsi="Times New Roman" w:cs="Times New Roman"/>
                <w:i/>
                <w:sz w:val="22"/>
                <w:szCs w:val="22"/>
              </w:rPr>
            </w:pPr>
            <w:r w:rsidRPr="00633418">
              <w:rPr>
                <w:rFonts w:ascii="Times New Roman" w:hAnsi="Times New Roman" w:cs="Times New Roman"/>
                <w:i/>
                <w:iCs/>
                <w:sz w:val="22"/>
                <w:szCs w:val="22"/>
              </w:rPr>
              <w:lastRenderedPageBreak/>
              <w:t xml:space="preserve"> </w:t>
            </w:r>
            <w:r w:rsidR="00304B98" w:rsidRPr="00633418">
              <w:rPr>
                <w:rFonts w:ascii="Times New Roman" w:hAnsi="Times New Roman" w:cs="Times New Roman"/>
                <w:b/>
                <w:i/>
                <w:iCs/>
                <w:sz w:val="22"/>
                <w:szCs w:val="22"/>
              </w:rPr>
              <w:t>Подпрограмма 2</w:t>
            </w:r>
            <w:r w:rsidR="00304B98" w:rsidRPr="00633418">
              <w:rPr>
                <w:rFonts w:ascii="Times New Roman" w:hAnsi="Times New Roman" w:cs="Times New Roman"/>
                <w:i/>
                <w:iCs/>
                <w:sz w:val="22"/>
                <w:szCs w:val="22"/>
              </w:rPr>
              <w:t xml:space="preserve"> «</w:t>
            </w:r>
            <w:r w:rsidR="00304B98" w:rsidRPr="00633418">
              <w:rPr>
                <w:rFonts w:ascii="Times New Roman" w:hAnsi="Times New Roman" w:cs="Times New Roman"/>
                <w:bCs/>
                <w:i/>
                <w:sz w:val="22"/>
                <w:szCs w:val="22"/>
              </w:rPr>
              <w:t xml:space="preserve">Развитие </w:t>
            </w:r>
            <w:r w:rsidR="00304B98" w:rsidRPr="00633418">
              <w:rPr>
                <w:rFonts w:ascii="Times New Roman" w:hAnsi="Times New Roman" w:cs="Times New Roman"/>
                <w:i/>
                <w:sz w:val="22"/>
                <w:szCs w:val="22"/>
              </w:rPr>
              <w:t>муниципальной службы в мэрии города Череповца</w:t>
            </w:r>
            <w:r w:rsidR="00304B98" w:rsidRPr="00633418">
              <w:rPr>
                <w:rFonts w:ascii="Times New Roman" w:hAnsi="Times New Roman" w:cs="Times New Roman"/>
                <w:i/>
                <w:iCs/>
                <w:sz w:val="22"/>
                <w:szCs w:val="22"/>
              </w:rPr>
              <w:t>»</w:t>
            </w:r>
          </w:p>
        </w:tc>
      </w:tr>
      <w:tr w:rsidR="00592880" w:rsidRPr="00633418" w14:paraId="737128F6"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207F8D6C" w14:textId="77777777" w:rsidR="001A268B" w:rsidRPr="00633418" w:rsidRDefault="006D4D54" w:rsidP="00031FB1">
            <w:pPr>
              <w:pStyle w:val="ConsPlusCell"/>
              <w:widowControl/>
              <w:jc w:val="center"/>
              <w:rPr>
                <w:rFonts w:ascii="Times New Roman" w:hAnsi="Times New Roman" w:cs="Times New Roman"/>
              </w:rPr>
            </w:pPr>
            <w:r w:rsidRPr="00633418">
              <w:rPr>
                <w:rFonts w:ascii="Times New Roman" w:hAnsi="Times New Roman" w:cs="Times New Roman"/>
              </w:rPr>
              <w:t>2.1</w:t>
            </w:r>
            <w:r w:rsidR="000F35FC" w:rsidRPr="00633418">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tcPr>
          <w:p w14:paraId="58612F31" w14:textId="77777777" w:rsidR="001A268B" w:rsidRPr="00633418" w:rsidRDefault="001A268B" w:rsidP="00A62025">
            <w:pPr>
              <w:autoSpaceDE w:val="0"/>
              <w:autoSpaceDN w:val="0"/>
              <w:adjustRightInd w:val="0"/>
              <w:jc w:val="both"/>
              <w:rPr>
                <w:rFonts w:eastAsia="Calibri"/>
                <w:sz w:val="20"/>
                <w:szCs w:val="20"/>
                <w:lang w:eastAsia="en-US"/>
              </w:rPr>
            </w:pPr>
            <w:r w:rsidRPr="00633418">
              <w:rPr>
                <w:rFonts w:eastAsia="Calibri"/>
                <w:sz w:val="20"/>
                <w:szCs w:val="20"/>
                <w:lang w:eastAsia="en-US"/>
              </w:rPr>
              <w:t>Совершенствование организационных и правовых механизмов профессиональной служебной деятельности муниципальных служащих мэрии го</w:t>
            </w:r>
            <w:r w:rsidR="000F35FC" w:rsidRPr="00633418">
              <w:rPr>
                <w:rFonts w:eastAsia="Calibri"/>
                <w:sz w:val="20"/>
                <w:szCs w:val="20"/>
                <w:lang w:eastAsia="en-US"/>
              </w:rPr>
              <w:t>рода</w:t>
            </w:r>
          </w:p>
          <w:p w14:paraId="235C452B" w14:textId="77777777" w:rsidR="001A268B" w:rsidRPr="00633418" w:rsidRDefault="001A268B" w:rsidP="00A62025">
            <w:pPr>
              <w:autoSpaceDE w:val="0"/>
              <w:autoSpaceDN w:val="0"/>
              <w:adjustRightInd w:val="0"/>
              <w:rPr>
                <w:rFonts w:eastAsia="Calibr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5D63859" w14:textId="3F7A40A3" w:rsidR="006965F4" w:rsidRPr="00633418" w:rsidRDefault="00D87483" w:rsidP="006965F4">
            <w:pPr>
              <w:autoSpaceDE w:val="0"/>
              <w:autoSpaceDN w:val="0"/>
              <w:adjustRightInd w:val="0"/>
              <w:rPr>
                <w:sz w:val="20"/>
                <w:szCs w:val="20"/>
              </w:rPr>
            </w:pPr>
            <w:r>
              <w:rPr>
                <w:rFonts w:eastAsia="Calibri"/>
                <w:sz w:val="20"/>
                <w:szCs w:val="20"/>
                <w:lang w:eastAsia="en-US"/>
              </w:rPr>
              <w:t>УМСиКП</w:t>
            </w:r>
          </w:p>
          <w:p w14:paraId="263C6AE0" w14:textId="77777777" w:rsidR="00C97D0B" w:rsidRPr="00633418" w:rsidRDefault="00C97D0B" w:rsidP="005D2F25">
            <w:pPr>
              <w:autoSpaceDE w:val="0"/>
              <w:autoSpaceDN w:val="0"/>
              <w:adjustRightInd w:val="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76DCE438" w14:textId="77777777" w:rsidR="001A268B" w:rsidRPr="00633418" w:rsidRDefault="003C6F9F" w:rsidP="00EF0714">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32C382D" w14:textId="77777777" w:rsidR="001A268B" w:rsidRPr="00647818" w:rsidRDefault="006275BF" w:rsidP="006275B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sidR="003C6F9F">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2273C554" w14:textId="77777777" w:rsidR="001A268B" w:rsidRPr="00633418" w:rsidRDefault="00E8788D" w:rsidP="00FA57BA">
            <w:pPr>
              <w:autoSpaceDE w:val="0"/>
              <w:autoSpaceDN w:val="0"/>
              <w:adjustRightInd w:val="0"/>
              <w:ind w:right="-57"/>
              <w:rPr>
                <w:rFonts w:eastAsia="Calibri"/>
                <w:sz w:val="20"/>
                <w:szCs w:val="20"/>
                <w:lang w:eastAsia="en-US"/>
              </w:rPr>
            </w:pPr>
            <w:r w:rsidRPr="00633418">
              <w:rPr>
                <w:rFonts w:eastAsia="Calibri"/>
                <w:sz w:val="20"/>
                <w:szCs w:val="20"/>
                <w:lang w:eastAsia="en-US"/>
              </w:rPr>
              <w:t>В</w:t>
            </w:r>
            <w:r w:rsidR="001A268B" w:rsidRPr="00633418">
              <w:rPr>
                <w:rFonts w:eastAsia="Calibri"/>
                <w:sz w:val="20"/>
                <w:szCs w:val="20"/>
                <w:lang w:eastAsia="en-US"/>
              </w:rPr>
              <w:t xml:space="preserve">недрение современных образовательных технологий в процесс </w:t>
            </w:r>
            <w:r w:rsidR="00411ACE" w:rsidRPr="00411ACE">
              <w:rPr>
                <w:rFonts w:eastAsia="Calibri"/>
                <w:sz w:val="20"/>
                <w:szCs w:val="20"/>
                <w:lang w:eastAsia="en-US"/>
              </w:rPr>
              <w:t xml:space="preserve">обучения и профессионального развития </w:t>
            </w:r>
            <w:r w:rsidR="001A268B" w:rsidRPr="00633418">
              <w:rPr>
                <w:rFonts w:eastAsia="Calibri"/>
                <w:sz w:val="20"/>
                <w:szCs w:val="20"/>
                <w:lang w:eastAsia="en-US"/>
              </w:rPr>
              <w:t>муниципальных служащих;</w:t>
            </w:r>
          </w:p>
          <w:p w14:paraId="4E65FD15" w14:textId="77777777" w:rsidR="001A268B" w:rsidRDefault="001A268B" w:rsidP="00411ACE">
            <w:pPr>
              <w:autoSpaceDE w:val="0"/>
              <w:autoSpaceDN w:val="0"/>
              <w:adjustRightInd w:val="0"/>
              <w:ind w:right="-57"/>
              <w:rPr>
                <w:rFonts w:eastAsia="Calibri"/>
                <w:sz w:val="20"/>
                <w:szCs w:val="20"/>
                <w:lang w:eastAsia="en-US"/>
              </w:rPr>
            </w:pPr>
            <w:r w:rsidRPr="00633418">
              <w:rPr>
                <w:rFonts w:eastAsia="Calibri"/>
                <w:sz w:val="20"/>
                <w:szCs w:val="20"/>
                <w:lang w:eastAsia="en-US"/>
              </w:rPr>
              <w:t>реализация антикорруп</w:t>
            </w:r>
            <w:r w:rsidR="00FA57BA" w:rsidRPr="00633418">
              <w:rPr>
                <w:rFonts w:eastAsia="Calibri"/>
                <w:sz w:val="20"/>
                <w:szCs w:val="20"/>
                <w:lang w:eastAsia="en-US"/>
              </w:rPr>
              <w:t>ционных программ</w:t>
            </w:r>
            <w:r w:rsidRPr="00633418">
              <w:rPr>
                <w:rFonts w:eastAsia="Calibri"/>
                <w:sz w:val="20"/>
                <w:szCs w:val="20"/>
                <w:lang w:eastAsia="en-US"/>
              </w:rPr>
              <w:t xml:space="preserve"> и технологий в системе мун</w:t>
            </w:r>
            <w:r w:rsidR="00411ACE">
              <w:rPr>
                <w:rFonts w:eastAsia="Calibri"/>
                <w:sz w:val="20"/>
                <w:szCs w:val="20"/>
                <w:lang w:eastAsia="en-US"/>
              </w:rPr>
              <w:t>иципальной службы мэрии города;</w:t>
            </w:r>
          </w:p>
          <w:p w14:paraId="39AAF91A" w14:textId="77777777" w:rsidR="00411ACE" w:rsidRPr="00633418" w:rsidRDefault="00411ACE" w:rsidP="00FA57BA">
            <w:pPr>
              <w:autoSpaceDE w:val="0"/>
              <w:autoSpaceDN w:val="0"/>
              <w:adjustRightInd w:val="0"/>
              <w:ind w:right="-113"/>
              <w:rPr>
                <w:rFonts w:eastAsia="Calibri"/>
                <w:sz w:val="20"/>
                <w:szCs w:val="20"/>
                <w:lang w:eastAsia="en-US"/>
              </w:rPr>
            </w:pPr>
            <w:r w:rsidRPr="00411ACE">
              <w:rPr>
                <w:rFonts w:eastAsia="Calibri"/>
                <w:sz w:val="20"/>
                <w:szCs w:val="20"/>
                <w:lang w:eastAsia="en-US"/>
              </w:rPr>
              <w:t>реализация мер по кадровой защищенности ключевых должностей;</w:t>
            </w:r>
          </w:p>
          <w:p w14:paraId="6F23388D" w14:textId="77777777" w:rsidR="00FA57BA" w:rsidRPr="00633418" w:rsidRDefault="001A268B" w:rsidP="00167437">
            <w:pPr>
              <w:autoSpaceDE w:val="0"/>
              <w:autoSpaceDN w:val="0"/>
              <w:adjustRightInd w:val="0"/>
              <w:jc w:val="both"/>
              <w:rPr>
                <w:rFonts w:eastAsia="Calibri"/>
                <w:sz w:val="20"/>
                <w:szCs w:val="20"/>
                <w:lang w:eastAsia="en-US"/>
              </w:rPr>
            </w:pPr>
            <w:r w:rsidRPr="00633418">
              <w:rPr>
                <w:rFonts w:eastAsia="Calibri"/>
                <w:sz w:val="20"/>
                <w:szCs w:val="20"/>
                <w:lang w:eastAsia="en-US"/>
              </w:rPr>
              <w:t xml:space="preserve">снижение текучести кадров в </w:t>
            </w:r>
            <w:r w:rsidR="00FA57BA" w:rsidRPr="00633418">
              <w:rPr>
                <w:rFonts w:eastAsia="Calibri"/>
                <w:sz w:val="20"/>
                <w:szCs w:val="20"/>
                <w:lang w:eastAsia="en-US"/>
              </w:rPr>
              <w:t xml:space="preserve">мэрии до </w:t>
            </w:r>
            <w:r w:rsidR="00411ACE">
              <w:rPr>
                <w:rFonts w:eastAsia="Calibri"/>
                <w:sz w:val="20"/>
                <w:szCs w:val="20"/>
                <w:lang w:eastAsia="en-US"/>
              </w:rPr>
              <w:t>5</w:t>
            </w:r>
            <w:r w:rsidR="00FA57BA" w:rsidRPr="00633418">
              <w:rPr>
                <w:rFonts w:eastAsia="Calibri"/>
                <w:sz w:val="20"/>
                <w:szCs w:val="20"/>
                <w:lang w:eastAsia="en-US"/>
              </w:rPr>
              <w:t>%</w:t>
            </w:r>
          </w:p>
        </w:tc>
        <w:tc>
          <w:tcPr>
            <w:tcW w:w="4252" w:type="dxa"/>
            <w:tcBorders>
              <w:top w:val="single" w:sz="6" w:space="0" w:color="auto"/>
              <w:left w:val="single" w:sz="6" w:space="0" w:color="auto"/>
              <w:bottom w:val="single" w:sz="6" w:space="0" w:color="auto"/>
              <w:right w:val="single" w:sz="6" w:space="0" w:color="auto"/>
            </w:tcBorders>
          </w:tcPr>
          <w:p w14:paraId="353D7ED2" w14:textId="77777777" w:rsidR="001A268B" w:rsidRPr="00633418" w:rsidRDefault="001A268B" w:rsidP="00A62025">
            <w:pPr>
              <w:autoSpaceDE w:val="0"/>
              <w:autoSpaceDN w:val="0"/>
              <w:adjustRightInd w:val="0"/>
              <w:rPr>
                <w:rFonts w:eastAsia="Calibri"/>
                <w:sz w:val="20"/>
                <w:szCs w:val="20"/>
                <w:lang w:eastAsia="en-US"/>
              </w:rPr>
            </w:pPr>
            <w:r w:rsidRPr="00633418">
              <w:rPr>
                <w:rFonts w:eastAsia="Calibri"/>
                <w:sz w:val="20"/>
                <w:szCs w:val="20"/>
                <w:lang w:eastAsia="en-US"/>
              </w:rPr>
              <w:t xml:space="preserve">Нарушение законодательства, низкая квалификация кадрового состава, </w:t>
            </w:r>
            <w:r w:rsidR="00167437" w:rsidRPr="00633418">
              <w:rPr>
                <w:rFonts w:eastAsia="Calibri"/>
                <w:sz w:val="20"/>
                <w:szCs w:val="20"/>
                <w:lang w:eastAsia="en-US"/>
              </w:rPr>
              <w:t xml:space="preserve">высокая </w:t>
            </w:r>
            <w:r w:rsidRPr="00633418">
              <w:rPr>
                <w:rFonts w:eastAsia="Calibri"/>
                <w:sz w:val="20"/>
                <w:szCs w:val="20"/>
                <w:lang w:eastAsia="en-US"/>
              </w:rPr>
              <w:t>текучесть кадров</w:t>
            </w:r>
            <w:r w:rsidR="00167437" w:rsidRPr="00633418">
              <w:rPr>
                <w:rFonts w:eastAsia="Calibri"/>
                <w:sz w:val="20"/>
                <w:szCs w:val="20"/>
                <w:lang w:eastAsia="en-US"/>
              </w:rPr>
              <w:t xml:space="preserve"> в мэрии города</w:t>
            </w:r>
          </w:p>
        </w:tc>
        <w:tc>
          <w:tcPr>
            <w:tcW w:w="3261" w:type="dxa"/>
            <w:tcBorders>
              <w:top w:val="single" w:sz="4" w:space="0" w:color="auto"/>
              <w:left w:val="single" w:sz="6" w:space="0" w:color="auto"/>
              <w:bottom w:val="single" w:sz="6" w:space="0" w:color="auto"/>
              <w:right w:val="single" w:sz="6" w:space="0" w:color="auto"/>
            </w:tcBorders>
          </w:tcPr>
          <w:p w14:paraId="13371309" w14:textId="77777777" w:rsidR="00080A4A" w:rsidRPr="00411ACE" w:rsidRDefault="00080A4A" w:rsidP="00C4390E">
            <w:pPr>
              <w:autoSpaceDE w:val="0"/>
              <w:autoSpaceDN w:val="0"/>
              <w:adjustRightInd w:val="0"/>
              <w:rPr>
                <w:sz w:val="20"/>
                <w:szCs w:val="20"/>
              </w:rPr>
            </w:pPr>
            <w:r w:rsidRPr="00411ACE">
              <w:rPr>
                <w:sz w:val="20"/>
                <w:szCs w:val="20"/>
              </w:rPr>
              <w:t>Реализация мероприятия влия</w:t>
            </w:r>
            <w:r w:rsidR="00A74AE9" w:rsidRPr="00411ACE">
              <w:rPr>
                <w:sz w:val="20"/>
                <w:szCs w:val="20"/>
              </w:rPr>
              <w:t>ет на показатель П</w:t>
            </w:r>
            <w:r w:rsidRPr="00411ACE">
              <w:rPr>
                <w:sz w:val="20"/>
                <w:szCs w:val="20"/>
              </w:rPr>
              <w:t>рограммы</w:t>
            </w:r>
            <w:r w:rsidR="00391934" w:rsidRPr="00411ACE">
              <w:rPr>
                <w:sz w:val="20"/>
                <w:szCs w:val="20"/>
              </w:rPr>
              <w:t>:</w:t>
            </w:r>
            <w:r w:rsidRPr="00411ACE">
              <w:rPr>
                <w:sz w:val="20"/>
                <w:szCs w:val="20"/>
              </w:rPr>
              <w:t xml:space="preserve"> </w:t>
            </w:r>
          </w:p>
          <w:p w14:paraId="42E20474" w14:textId="77777777" w:rsidR="00391934" w:rsidRPr="00411ACE" w:rsidRDefault="00391934" w:rsidP="00C4390E">
            <w:pPr>
              <w:autoSpaceDE w:val="0"/>
              <w:autoSpaceDN w:val="0"/>
              <w:adjustRightInd w:val="0"/>
              <w:rPr>
                <w:sz w:val="20"/>
                <w:szCs w:val="20"/>
              </w:rPr>
            </w:pPr>
            <w:r w:rsidRPr="00411ACE">
              <w:rPr>
                <w:sz w:val="20"/>
                <w:szCs w:val="20"/>
              </w:rPr>
              <w:t xml:space="preserve">«Количество муниципальных служащих в мэрии города на </w:t>
            </w:r>
            <w:r w:rsidR="006275BF" w:rsidRPr="00411ACE">
              <w:rPr>
                <w:sz w:val="20"/>
                <w:szCs w:val="20"/>
              </w:rPr>
              <w:t>тысячу</w:t>
            </w:r>
            <w:r w:rsidRPr="00411ACE">
              <w:rPr>
                <w:sz w:val="20"/>
                <w:szCs w:val="20"/>
              </w:rPr>
              <w:t xml:space="preserve"> жителей города»</w:t>
            </w:r>
          </w:p>
          <w:p w14:paraId="73D1BB37" w14:textId="77777777" w:rsidR="007379B6" w:rsidRPr="00411ACE" w:rsidRDefault="007379B6" w:rsidP="00C4390E">
            <w:pPr>
              <w:autoSpaceDE w:val="0"/>
              <w:autoSpaceDN w:val="0"/>
              <w:adjustRightInd w:val="0"/>
              <w:rPr>
                <w:rFonts w:eastAsia="Calibri"/>
                <w:sz w:val="20"/>
                <w:szCs w:val="20"/>
                <w:lang w:eastAsia="en-US"/>
              </w:rPr>
            </w:pPr>
            <w:r w:rsidRPr="00411ACE">
              <w:rPr>
                <w:sz w:val="20"/>
                <w:szCs w:val="20"/>
              </w:rPr>
              <w:t xml:space="preserve">Реализация мероприятия влияет на показатели </w:t>
            </w:r>
            <w:r w:rsidR="00763DD7" w:rsidRPr="00411ACE">
              <w:rPr>
                <w:sz w:val="20"/>
                <w:szCs w:val="20"/>
              </w:rPr>
              <w:t>п</w:t>
            </w:r>
            <w:r w:rsidRPr="00411ACE">
              <w:rPr>
                <w:sz w:val="20"/>
                <w:szCs w:val="20"/>
              </w:rPr>
              <w:t>одпрограммы</w:t>
            </w:r>
            <w:r w:rsidR="00763DD7" w:rsidRPr="00411ACE">
              <w:rPr>
                <w:sz w:val="20"/>
                <w:szCs w:val="20"/>
              </w:rPr>
              <w:t xml:space="preserve"> 2</w:t>
            </w:r>
            <w:r w:rsidRPr="00411ACE">
              <w:rPr>
                <w:sz w:val="20"/>
                <w:szCs w:val="20"/>
              </w:rPr>
              <w:t>:</w:t>
            </w:r>
          </w:p>
          <w:p w14:paraId="50082E75" w14:textId="77777777" w:rsidR="00C4390E" w:rsidRPr="00411ACE" w:rsidRDefault="007379B6" w:rsidP="00C4390E">
            <w:pPr>
              <w:autoSpaceDE w:val="0"/>
              <w:autoSpaceDN w:val="0"/>
              <w:adjustRightInd w:val="0"/>
              <w:rPr>
                <w:rFonts w:eastAsia="Calibri"/>
                <w:sz w:val="20"/>
                <w:szCs w:val="20"/>
                <w:lang w:eastAsia="en-US"/>
              </w:rPr>
            </w:pPr>
            <w:r w:rsidRPr="00411ACE">
              <w:rPr>
                <w:rFonts w:eastAsia="Calibri"/>
                <w:sz w:val="20"/>
                <w:szCs w:val="20"/>
                <w:lang w:eastAsia="en-US"/>
              </w:rPr>
              <w:t>«</w:t>
            </w:r>
            <w:r w:rsidR="00C4390E" w:rsidRPr="00411ACE">
              <w:rPr>
                <w:rFonts w:eastAsia="Calibri"/>
                <w:sz w:val="20"/>
                <w:szCs w:val="20"/>
                <w:lang w:eastAsia="en-US"/>
              </w:rPr>
              <w:t>Текучесть кадров</w:t>
            </w:r>
            <w:r w:rsidR="006965F4" w:rsidRPr="00411ACE">
              <w:rPr>
                <w:rFonts w:eastAsia="Calibri"/>
                <w:sz w:val="20"/>
                <w:szCs w:val="20"/>
                <w:lang w:eastAsia="en-US"/>
              </w:rPr>
              <w:t xml:space="preserve"> в мэрии города</w:t>
            </w:r>
            <w:r w:rsidRPr="00411ACE">
              <w:rPr>
                <w:rFonts w:eastAsia="Calibri"/>
                <w:sz w:val="20"/>
                <w:szCs w:val="20"/>
                <w:lang w:eastAsia="en-US"/>
              </w:rPr>
              <w:t>»</w:t>
            </w:r>
            <w:r w:rsidR="00C4390E" w:rsidRPr="00411ACE">
              <w:rPr>
                <w:rFonts w:eastAsia="Calibri"/>
                <w:sz w:val="20"/>
                <w:szCs w:val="20"/>
                <w:lang w:eastAsia="en-US"/>
              </w:rPr>
              <w:t xml:space="preserve">; </w:t>
            </w:r>
          </w:p>
          <w:p w14:paraId="64EB138C" w14:textId="77777777" w:rsidR="00C4390E" w:rsidRPr="00411ACE" w:rsidRDefault="007379B6" w:rsidP="00C4390E">
            <w:pPr>
              <w:autoSpaceDE w:val="0"/>
              <w:autoSpaceDN w:val="0"/>
              <w:adjustRightInd w:val="0"/>
              <w:rPr>
                <w:rFonts w:eastAsia="Calibri"/>
                <w:sz w:val="20"/>
                <w:szCs w:val="20"/>
                <w:lang w:eastAsia="en-US"/>
              </w:rPr>
            </w:pPr>
            <w:r w:rsidRPr="00411ACE">
              <w:rPr>
                <w:rFonts w:eastAsia="Calibri"/>
                <w:sz w:val="20"/>
                <w:szCs w:val="20"/>
                <w:lang w:eastAsia="en-US"/>
              </w:rPr>
              <w:t>«</w:t>
            </w:r>
            <w:r w:rsidR="00411ACE" w:rsidRPr="00411ACE">
              <w:rPr>
                <w:rFonts w:eastAsia="Calibri"/>
                <w:sz w:val="20"/>
                <w:szCs w:val="20"/>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r w:rsidRPr="00411ACE">
              <w:rPr>
                <w:rFonts w:eastAsia="Calibri"/>
                <w:sz w:val="20"/>
                <w:szCs w:val="20"/>
                <w:lang w:eastAsia="en-US"/>
              </w:rPr>
              <w:t>»</w:t>
            </w:r>
            <w:r w:rsidR="00411ACE" w:rsidRPr="00411ACE">
              <w:rPr>
                <w:rFonts w:eastAsia="Calibri"/>
                <w:sz w:val="20"/>
                <w:szCs w:val="20"/>
                <w:lang w:eastAsia="en-US"/>
              </w:rPr>
              <w:t>;</w:t>
            </w:r>
          </w:p>
          <w:p w14:paraId="2959C1EB" w14:textId="77777777" w:rsidR="001A268B" w:rsidRPr="00411ACE" w:rsidRDefault="00411ACE" w:rsidP="00A62025">
            <w:pPr>
              <w:autoSpaceDE w:val="0"/>
              <w:autoSpaceDN w:val="0"/>
              <w:adjustRightInd w:val="0"/>
              <w:rPr>
                <w:rFonts w:eastAsia="Calibri"/>
                <w:sz w:val="20"/>
                <w:szCs w:val="20"/>
                <w:lang w:eastAsia="en-US"/>
              </w:rPr>
            </w:pPr>
            <w:r w:rsidRPr="00411ACE">
              <w:rPr>
                <w:rFonts w:eastAsia="Calibri"/>
                <w:sz w:val="20"/>
                <w:szCs w:val="20"/>
                <w:lang w:eastAsia="en-US"/>
              </w:rPr>
              <w:t xml:space="preserve">«Доля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w:t>
            </w:r>
            <w:r w:rsidRPr="00411ACE">
              <w:rPr>
                <w:rFonts w:eastAsia="Calibri"/>
                <w:sz w:val="20"/>
                <w:szCs w:val="20"/>
                <w:lang w:eastAsia="en-US"/>
              </w:rPr>
              <w:lastRenderedPageBreak/>
              <w:t>муниципальных учреждений, предприятий, прошедших аттестацию в соответствующем году»</w:t>
            </w:r>
          </w:p>
        </w:tc>
      </w:tr>
      <w:tr w:rsidR="003C6F9F" w:rsidRPr="00633418" w14:paraId="1C8A0BD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73D6857"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lastRenderedPageBreak/>
              <w:t>2.1.1</w:t>
            </w:r>
          </w:p>
        </w:tc>
        <w:tc>
          <w:tcPr>
            <w:tcW w:w="1985" w:type="dxa"/>
            <w:tcBorders>
              <w:top w:val="single" w:sz="6" w:space="0" w:color="auto"/>
              <w:left w:val="single" w:sz="6" w:space="0" w:color="auto"/>
              <w:bottom w:val="single" w:sz="6" w:space="0" w:color="auto"/>
              <w:right w:val="single" w:sz="6" w:space="0" w:color="auto"/>
            </w:tcBorders>
          </w:tcPr>
          <w:p w14:paraId="69D8BEEC" w14:textId="77777777" w:rsidR="003C6F9F" w:rsidRPr="00633418" w:rsidRDefault="003C6F9F" w:rsidP="003C6F9F">
            <w:pPr>
              <w:autoSpaceDE w:val="0"/>
              <w:autoSpaceDN w:val="0"/>
              <w:adjustRightInd w:val="0"/>
              <w:jc w:val="both"/>
              <w:rPr>
                <w:rFonts w:eastAsia="Calibri"/>
                <w:sz w:val="20"/>
                <w:szCs w:val="20"/>
                <w:lang w:eastAsia="en-US"/>
              </w:rPr>
            </w:pPr>
            <w:r>
              <w:rPr>
                <w:sz w:val="20"/>
                <w:szCs w:val="20"/>
              </w:rPr>
              <w:t>Обучение и п</w:t>
            </w:r>
            <w:r w:rsidRPr="00633418">
              <w:rPr>
                <w:sz w:val="20"/>
                <w:szCs w:val="20"/>
              </w:rPr>
              <w:t xml:space="preserve">рофессиональное развитие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14:paraId="3B216476" w14:textId="6919B196"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0B17DEF5"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DD1198C"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49CDE0B5" w14:textId="77777777" w:rsidR="003C6F9F" w:rsidRPr="00633418" w:rsidRDefault="003C6F9F" w:rsidP="003C6F9F">
            <w:pPr>
              <w:pStyle w:val="ConsPlusCell"/>
              <w:rPr>
                <w:rFonts w:ascii="Times New Roman" w:hAnsi="Times New Roman" w:cs="Times New Roman"/>
              </w:rPr>
            </w:pPr>
            <w:r w:rsidRPr="00633418">
              <w:rPr>
                <w:rFonts w:ascii="Times New Roman" w:hAnsi="Times New Roman" w:cs="Times New Roman"/>
              </w:rPr>
              <w:t xml:space="preserve">Обеспечение </w:t>
            </w:r>
            <w:r>
              <w:rPr>
                <w:rFonts w:ascii="Times New Roman" w:hAnsi="Times New Roman" w:cs="Times New Roman"/>
              </w:rPr>
              <w:t xml:space="preserve">обучения и </w:t>
            </w:r>
            <w:r w:rsidRPr="00633418">
              <w:rPr>
                <w:rFonts w:ascii="Times New Roman" w:hAnsi="Times New Roman" w:cs="Times New Roman"/>
              </w:rPr>
              <w:t>профессионального развития муниципальных служащих, соблюдение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7A325937"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p>
        </w:tc>
        <w:tc>
          <w:tcPr>
            <w:tcW w:w="3261" w:type="dxa"/>
            <w:tcBorders>
              <w:top w:val="single" w:sz="4" w:space="0" w:color="auto"/>
              <w:left w:val="single" w:sz="6" w:space="0" w:color="auto"/>
              <w:bottom w:val="single" w:sz="6" w:space="0" w:color="auto"/>
              <w:right w:val="single" w:sz="6" w:space="0" w:color="auto"/>
            </w:tcBorders>
          </w:tcPr>
          <w:p w14:paraId="78958E89" w14:textId="77777777" w:rsidR="003C6F9F" w:rsidRPr="00633418" w:rsidRDefault="003C6F9F" w:rsidP="003C6F9F">
            <w:pPr>
              <w:autoSpaceDE w:val="0"/>
              <w:autoSpaceDN w:val="0"/>
              <w:adjustRightInd w:val="0"/>
              <w:rPr>
                <w:sz w:val="20"/>
                <w:szCs w:val="20"/>
              </w:rPr>
            </w:pPr>
          </w:p>
        </w:tc>
      </w:tr>
      <w:tr w:rsidR="003C6F9F" w:rsidRPr="00633418" w14:paraId="1CB31FC5"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6F50A7F"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t>2.1.2</w:t>
            </w:r>
          </w:p>
        </w:tc>
        <w:tc>
          <w:tcPr>
            <w:tcW w:w="1985" w:type="dxa"/>
            <w:tcBorders>
              <w:top w:val="single" w:sz="6" w:space="0" w:color="auto"/>
              <w:left w:val="single" w:sz="6" w:space="0" w:color="auto"/>
              <w:bottom w:val="single" w:sz="6" w:space="0" w:color="auto"/>
              <w:right w:val="single" w:sz="6" w:space="0" w:color="auto"/>
            </w:tcBorders>
          </w:tcPr>
          <w:p w14:paraId="31A0B0B6" w14:textId="77777777" w:rsidR="003C6F9F" w:rsidRPr="00411ACE" w:rsidRDefault="003C6F9F" w:rsidP="003C6F9F">
            <w:pPr>
              <w:pStyle w:val="ConsPlusCell"/>
              <w:rPr>
                <w:rFonts w:eastAsia="Calibri"/>
                <w:lang w:eastAsia="en-US"/>
              </w:rPr>
            </w:pPr>
            <w:r w:rsidRPr="00411ACE">
              <w:rPr>
                <w:rFonts w:ascii="Times New Roman" w:hAnsi="Times New Roman" w:cs="Times New Roman"/>
              </w:rPr>
              <w:t>Проведение органами мэрии проверок (в случаях</w:t>
            </w:r>
            <w:r>
              <w:rPr>
                <w:rFonts w:ascii="Times New Roman" w:hAnsi="Times New Roman" w:cs="Times New Roman"/>
              </w:rPr>
              <w:t>,</w:t>
            </w:r>
            <w:r w:rsidRPr="00411ACE">
              <w:rPr>
                <w:rFonts w:ascii="Times New Roman" w:hAnsi="Times New Roman" w:cs="Times New Roman"/>
              </w:rPr>
              <w:t xml:space="preserve"> предусмотренных законодательством) соблюдения муниципальными служащими мэрии запретов и ограничений, предусмотренных законодательством, а также сведений о доходах, расходах, имуществе и обязательствах </w:t>
            </w:r>
            <w:r w:rsidRPr="00411ACE">
              <w:rPr>
                <w:rFonts w:ascii="Times New Roman" w:hAnsi="Times New Roman" w:cs="Times New Roman"/>
              </w:rPr>
              <w:lastRenderedPageBreak/>
              <w:t xml:space="preserve">имущественного характера, предоставляемых муниципальными служащими </w:t>
            </w:r>
          </w:p>
        </w:tc>
        <w:tc>
          <w:tcPr>
            <w:tcW w:w="1984" w:type="dxa"/>
            <w:tcBorders>
              <w:top w:val="single" w:sz="6" w:space="0" w:color="auto"/>
              <w:left w:val="single" w:sz="6" w:space="0" w:color="auto"/>
              <w:bottom w:val="single" w:sz="6" w:space="0" w:color="auto"/>
              <w:right w:val="single" w:sz="6" w:space="0" w:color="auto"/>
            </w:tcBorders>
          </w:tcPr>
          <w:p w14:paraId="7CA7F248" w14:textId="0741D442"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lastRenderedPageBreak/>
              <w:t>УМСиКП</w:t>
            </w:r>
          </w:p>
          <w:p w14:paraId="5206AEE3" w14:textId="77777777" w:rsidR="003C6F9F" w:rsidRPr="00633418" w:rsidRDefault="003C6F9F" w:rsidP="003C6F9F">
            <w:pPr>
              <w:autoSpaceDE w:val="0"/>
              <w:autoSpaceDN w:val="0"/>
              <w:adjustRightInd w:val="0"/>
              <w:rPr>
                <w:rFonts w:eastAsia="Calibr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657028AF"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AD5A2D5"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10D49661" w14:textId="483E0A04" w:rsidR="003C6F9F" w:rsidRPr="00633418" w:rsidRDefault="009146AA" w:rsidP="003C6F9F">
            <w:pPr>
              <w:pStyle w:val="ConsPlusCell"/>
              <w:rPr>
                <w:rFonts w:ascii="Times New Roman" w:hAnsi="Times New Roman" w:cs="Times New Roman"/>
              </w:rPr>
            </w:pPr>
            <w:r>
              <w:rPr>
                <w:rFonts w:ascii="Times New Roman" w:hAnsi="Times New Roman" w:cs="Times New Roman"/>
              </w:rPr>
              <w:t>Соблюдение ст.14</w:t>
            </w:r>
            <w:r w:rsidR="003C6F9F" w:rsidRPr="00633418">
              <w:rPr>
                <w:rFonts w:ascii="Times New Roman" w:hAnsi="Times New Roman" w:cs="Times New Roman"/>
              </w:rPr>
              <w:t xml:space="preserve">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4699C847"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14A518BF" w14:textId="77777777" w:rsidR="003C6F9F" w:rsidRPr="00633418" w:rsidRDefault="003C6F9F" w:rsidP="003C6F9F">
            <w:pPr>
              <w:autoSpaceDE w:val="0"/>
              <w:autoSpaceDN w:val="0"/>
              <w:adjustRightInd w:val="0"/>
              <w:rPr>
                <w:sz w:val="20"/>
                <w:szCs w:val="20"/>
              </w:rPr>
            </w:pPr>
          </w:p>
        </w:tc>
      </w:tr>
      <w:tr w:rsidR="00411ACE" w:rsidRPr="00633418" w14:paraId="6F91FB7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ED68DE1" w14:textId="77777777" w:rsidR="00411ACE" w:rsidRPr="00411ACE" w:rsidRDefault="00411ACE" w:rsidP="00411ACE">
            <w:pPr>
              <w:pStyle w:val="ConsPlusCell"/>
              <w:widowControl/>
              <w:jc w:val="center"/>
              <w:rPr>
                <w:rFonts w:ascii="Times New Roman" w:hAnsi="Times New Roman" w:cs="Times New Roman"/>
              </w:rPr>
            </w:pPr>
            <w:r>
              <w:rPr>
                <w:rFonts w:ascii="Times New Roman" w:hAnsi="Times New Roman" w:cs="Times New Roman"/>
              </w:rPr>
              <w:lastRenderedPageBreak/>
              <w:t>2.1.3</w:t>
            </w:r>
          </w:p>
        </w:tc>
        <w:tc>
          <w:tcPr>
            <w:tcW w:w="1985" w:type="dxa"/>
            <w:tcBorders>
              <w:top w:val="single" w:sz="6" w:space="0" w:color="auto"/>
              <w:left w:val="single" w:sz="6" w:space="0" w:color="auto"/>
              <w:bottom w:val="single" w:sz="6" w:space="0" w:color="auto"/>
              <w:right w:val="single" w:sz="6" w:space="0" w:color="auto"/>
            </w:tcBorders>
          </w:tcPr>
          <w:p w14:paraId="280DA4E4"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Прохождение муниципальными служащими</w:t>
            </w:r>
          </w:p>
          <w:p w14:paraId="2E7B827D" w14:textId="34AF0F89"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диспанс</w:t>
            </w:r>
            <w:r w:rsidR="00E7583C">
              <w:rPr>
                <w:rFonts w:ascii="Times New Roman" w:hAnsi="Times New Roman" w:cs="Times New Roman"/>
              </w:rPr>
              <w:t>еризации</w:t>
            </w:r>
            <w:r w:rsidRPr="00411ACE">
              <w:rPr>
                <w:rFonts w:ascii="Times New Roman" w:hAnsi="Times New Roman" w:cs="Times New Roman"/>
              </w:rPr>
              <w:t>;</w:t>
            </w:r>
          </w:p>
          <w:p w14:paraId="5349D013"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предварительных медицинских осмотров.</w:t>
            </w:r>
          </w:p>
        </w:tc>
        <w:tc>
          <w:tcPr>
            <w:tcW w:w="1984" w:type="dxa"/>
            <w:tcBorders>
              <w:top w:val="single" w:sz="6" w:space="0" w:color="auto"/>
              <w:left w:val="single" w:sz="6" w:space="0" w:color="auto"/>
              <w:bottom w:val="single" w:sz="6" w:space="0" w:color="auto"/>
              <w:right w:val="single" w:sz="6" w:space="0" w:color="auto"/>
            </w:tcBorders>
          </w:tcPr>
          <w:p w14:paraId="51C03A80" w14:textId="71074709" w:rsidR="00411ACE" w:rsidRPr="00411ACE" w:rsidRDefault="00D87483" w:rsidP="00411ACE">
            <w:pPr>
              <w:autoSpaceDE w:val="0"/>
              <w:autoSpaceDN w:val="0"/>
              <w:adjustRightInd w:val="0"/>
              <w:rPr>
                <w:rFonts w:eastAsia="Calibri"/>
                <w:sz w:val="20"/>
                <w:szCs w:val="20"/>
                <w:lang w:eastAsia="en-US"/>
              </w:rPr>
            </w:pPr>
            <w:r>
              <w:rPr>
                <w:rFonts w:eastAsia="Calibri"/>
                <w:sz w:val="20"/>
                <w:szCs w:val="20"/>
                <w:lang w:eastAsia="en-US"/>
              </w:rPr>
              <w:t>УМСиКП</w:t>
            </w:r>
          </w:p>
          <w:p w14:paraId="569112EC" w14:textId="77777777" w:rsidR="00411ACE" w:rsidRPr="00411ACE" w:rsidRDefault="00411ACE" w:rsidP="00411ACE">
            <w:pPr>
              <w:autoSpaceDE w:val="0"/>
              <w:autoSpaceDN w:val="0"/>
              <w:adjustRightInd w:val="0"/>
              <w:rPr>
                <w:rFonts w:eastAsia="Calibri"/>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14:paraId="168FBA15" w14:textId="77777777" w:rsidR="00411ACE" w:rsidRPr="00411ACE" w:rsidRDefault="00411ACE" w:rsidP="00411ACE">
            <w:pPr>
              <w:autoSpaceDE w:val="0"/>
              <w:autoSpaceDN w:val="0"/>
              <w:adjustRightInd w:val="0"/>
              <w:jc w:val="center"/>
              <w:rPr>
                <w:rFonts w:eastAsia="Calibri"/>
                <w:sz w:val="20"/>
                <w:szCs w:val="20"/>
                <w:lang w:eastAsia="en-US"/>
              </w:rPr>
            </w:pPr>
            <w:r w:rsidRPr="00411ACE">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2E28302" w14:textId="77777777" w:rsidR="00411ACE" w:rsidRPr="00411ACE" w:rsidRDefault="00411ACE" w:rsidP="00411ACE">
            <w:pPr>
              <w:autoSpaceDE w:val="0"/>
              <w:autoSpaceDN w:val="0"/>
              <w:adjustRightInd w:val="0"/>
              <w:jc w:val="center"/>
              <w:rPr>
                <w:rFonts w:eastAsia="Calibri"/>
                <w:sz w:val="20"/>
                <w:szCs w:val="20"/>
                <w:lang w:eastAsia="en-US"/>
              </w:rPr>
            </w:pPr>
            <w:r w:rsidRPr="00411ACE">
              <w:rPr>
                <w:rFonts w:eastAsia="Calibri"/>
                <w:sz w:val="20"/>
                <w:szCs w:val="20"/>
                <w:lang w:eastAsia="en-US"/>
              </w:rPr>
              <w:t>2024</w:t>
            </w:r>
          </w:p>
        </w:tc>
        <w:tc>
          <w:tcPr>
            <w:tcW w:w="2126" w:type="dxa"/>
            <w:tcBorders>
              <w:top w:val="single" w:sz="6" w:space="0" w:color="auto"/>
              <w:left w:val="single" w:sz="6" w:space="0" w:color="auto"/>
              <w:bottom w:val="single" w:sz="6" w:space="0" w:color="auto"/>
              <w:right w:val="single" w:sz="6" w:space="0" w:color="auto"/>
            </w:tcBorders>
          </w:tcPr>
          <w:p w14:paraId="66C8B339" w14:textId="77777777" w:rsidR="00411ACE" w:rsidRPr="00411ACE" w:rsidRDefault="00411ACE" w:rsidP="00411ACE">
            <w:pPr>
              <w:pStyle w:val="ConsPlusCell"/>
              <w:rPr>
                <w:rFonts w:ascii="Times New Roman" w:hAnsi="Times New Roman" w:cs="Times New Roman"/>
              </w:rPr>
            </w:pPr>
            <w:r w:rsidRPr="00411ACE">
              <w:rPr>
                <w:rFonts w:ascii="Times New Roman" w:hAnsi="Times New Roman" w:cs="Times New Roman"/>
              </w:rPr>
              <w:t>Соблюдение ст.13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3C908732" w14:textId="77777777" w:rsidR="00411ACE" w:rsidRPr="00411ACE" w:rsidRDefault="00411ACE" w:rsidP="00411ACE">
            <w:pPr>
              <w:autoSpaceDE w:val="0"/>
              <w:autoSpaceDN w:val="0"/>
              <w:adjustRightInd w:val="0"/>
              <w:rPr>
                <w:rFonts w:eastAsia="Calibri"/>
                <w:sz w:val="20"/>
                <w:szCs w:val="20"/>
                <w:lang w:eastAsia="en-US"/>
              </w:rPr>
            </w:pPr>
            <w:r w:rsidRPr="00411ACE">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0F9F5BD0" w14:textId="77777777" w:rsidR="00411ACE" w:rsidRPr="00633418" w:rsidRDefault="00411ACE" w:rsidP="00411ACE">
            <w:pPr>
              <w:autoSpaceDE w:val="0"/>
              <w:autoSpaceDN w:val="0"/>
              <w:adjustRightInd w:val="0"/>
              <w:rPr>
                <w:sz w:val="20"/>
                <w:szCs w:val="20"/>
              </w:rPr>
            </w:pPr>
          </w:p>
        </w:tc>
      </w:tr>
      <w:tr w:rsidR="003C6F9F" w:rsidRPr="00633418" w14:paraId="2E03FCF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E685028" w14:textId="77777777" w:rsidR="003C6F9F" w:rsidRPr="00633418" w:rsidRDefault="003C6F9F" w:rsidP="003C6F9F">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.4</w:t>
            </w:r>
          </w:p>
        </w:tc>
        <w:tc>
          <w:tcPr>
            <w:tcW w:w="1985" w:type="dxa"/>
            <w:tcBorders>
              <w:top w:val="single" w:sz="6" w:space="0" w:color="auto"/>
              <w:left w:val="single" w:sz="6" w:space="0" w:color="auto"/>
              <w:bottom w:val="single" w:sz="6" w:space="0" w:color="auto"/>
              <w:right w:val="single" w:sz="6" w:space="0" w:color="auto"/>
            </w:tcBorders>
          </w:tcPr>
          <w:p w14:paraId="12D7DF3B" w14:textId="287FD01F" w:rsidR="003C6F9F" w:rsidRPr="00411ACE" w:rsidRDefault="003C6F9F" w:rsidP="00E7583C">
            <w:pPr>
              <w:pStyle w:val="ConsPlusCell"/>
              <w:rPr>
                <w:rFonts w:ascii="Times New Roman" w:hAnsi="Times New Roman" w:cs="Times New Roman"/>
                <w:strike/>
                <w:color w:val="F79646" w:themeColor="accent6"/>
              </w:rPr>
            </w:pPr>
            <w:r>
              <w:rPr>
                <w:rFonts w:ascii="Times New Roman" w:hAnsi="Times New Roman" w:cs="Times New Roman"/>
              </w:rPr>
              <w:t>Обеспечение</w:t>
            </w:r>
            <w:r w:rsidRPr="00633418">
              <w:rPr>
                <w:rFonts w:ascii="Times New Roman" w:hAnsi="Times New Roman" w:cs="Times New Roman"/>
              </w:rPr>
              <w:t xml:space="preserve"> вкладыша</w:t>
            </w:r>
            <w:r>
              <w:rPr>
                <w:rFonts w:ascii="Times New Roman" w:hAnsi="Times New Roman" w:cs="Times New Roman"/>
              </w:rPr>
              <w:t xml:space="preserve">ми к </w:t>
            </w:r>
            <w:r w:rsidR="00E7583C">
              <w:rPr>
                <w:rFonts w:ascii="Times New Roman" w:hAnsi="Times New Roman" w:cs="Times New Roman"/>
              </w:rPr>
              <w:t>трудовым книжкам</w:t>
            </w:r>
            <w:r>
              <w:rPr>
                <w:rFonts w:ascii="Times New Roman" w:hAnsi="Times New Roman" w:cs="Times New Roman"/>
              </w:rPr>
              <w:t xml:space="preserve">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7E9BA5F5" w14:textId="49B3E018" w:rsidR="003C6F9F" w:rsidRPr="00633418" w:rsidRDefault="00D87483" w:rsidP="003C6F9F">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343AABCE" w14:textId="77777777" w:rsidR="003C6F9F" w:rsidRPr="00633418" w:rsidRDefault="003C6F9F" w:rsidP="003C6F9F">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49DDC4CB" w14:textId="77777777" w:rsidR="003C6F9F" w:rsidRPr="00647818" w:rsidRDefault="003C6F9F" w:rsidP="003C6F9F">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BD37A1C" w14:textId="77777777" w:rsidR="003C6F9F" w:rsidRPr="00633418" w:rsidRDefault="003C6F9F" w:rsidP="003C6F9F">
            <w:pPr>
              <w:pStyle w:val="ConsPlusCell"/>
              <w:rPr>
                <w:rFonts w:ascii="Times New Roman" w:hAnsi="Times New Roman" w:cs="Times New Roman"/>
              </w:rPr>
            </w:pPr>
            <w:r w:rsidRPr="00633418">
              <w:rPr>
                <w:rFonts w:ascii="Times New Roman" w:hAnsi="Times New Roman" w:cs="Times New Roman"/>
              </w:rPr>
              <w:t>Соблюдение постановления Правительства Российской Федерации от 16.04.2003 № 225 «О трудовых книжках»</w:t>
            </w:r>
          </w:p>
        </w:tc>
        <w:tc>
          <w:tcPr>
            <w:tcW w:w="4252" w:type="dxa"/>
            <w:tcBorders>
              <w:top w:val="single" w:sz="6" w:space="0" w:color="auto"/>
              <w:left w:val="single" w:sz="6" w:space="0" w:color="auto"/>
              <w:bottom w:val="single" w:sz="6" w:space="0" w:color="auto"/>
              <w:right w:val="single" w:sz="6" w:space="0" w:color="auto"/>
            </w:tcBorders>
          </w:tcPr>
          <w:p w14:paraId="5B006042" w14:textId="77777777" w:rsidR="003C6F9F" w:rsidRPr="00633418" w:rsidRDefault="003C6F9F" w:rsidP="003C6F9F">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3879A6E2" w14:textId="77777777" w:rsidR="003C6F9F" w:rsidRPr="00633418" w:rsidRDefault="003C6F9F" w:rsidP="003C6F9F">
            <w:pPr>
              <w:autoSpaceDE w:val="0"/>
              <w:autoSpaceDN w:val="0"/>
              <w:adjustRightInd w:val="0"/>
              <w:rPr>
                <w:sz w:val="20"/>
                <w:szCs w:val="20"/>
              </w:rPr>
            </w:pPr>
          </w:p>
        </w:tc>
      </w:tr>
      <w:tr w:rsidR="00D87483" w:rsidRPr="00633418" w14:paraId="582076BC"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6A0BCFB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2.1</w:t>
            </w:r>
            <w:r>
              <w:rPr>
                <w:rFonts w:ascii="Times New Roman"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tcPr>
          <w:p w14:paraId="622D8137"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Изготовление служебных удостоверений муниципальным служащим</w:t>
            </w:r>
          </w:p>
        </w:tc>
        <w:tc>
          <w:tcPr>
            <w:tcW w:w="1984" w:type="dxa"/>
            <w:tcBorders>
              <w:top w:val="single" w:sz="6" w:space="0" w:color="auto"/>
              <w:left w:val="single" w:sz="6" w:space="0" w:color="auto"/>
              <w:bottom w:val="single" w:sz="6" w:space="0" w:color="auto"/>
              <w:right w:val="single" w:sz="6" w:space="0" w:color="auto"/>
            </w:tcBorders>
          </w:tcPr>
          <w:p w14:paraId="06C308FB" w14:textId="546D136E"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033C2B2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36511459"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F865A3F"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Соблюдение Федерального закона от 02.03.2007 № 25-ФЗ «О муниципальной службе в Российской Федерации»</w:t>
            </w:r>
          </w:p>
        </w:tc>
        <w:tc>
          <w:tcPr>
            <w:tcW w:w="4252" w:type="dxa"/>
            <w:tcBorders>
              <w:top w:val="single" w:sz="6" w:space="0" w:color="auto"/>
              <w:left w:val="single" w:sz="6" w:space="0" w:color="auto"/>
              <w:bottom w:val="single" w:sz="6" w:space="0" w:color="auto"/>
              <w:right w:val="single" w:sz="6" w:space="0" w:color="auto"/>
            </w:tcBorders>
          </w:tcPr>
          <w:p w14:paraId="40411168"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Нарушение законодательства</w:t>
            </w:r>
          </w:p>
        </w:tc>
        <w:tc>
          <w:tcPr>
            <w:tcW w:w="3261" w:type="dxa"/>
            <w:tcBorders>
              <w:top w:val="single" w:sz="4" w:space="0" w:color="auto"/>
              <w:left w:val="single" w:sz="6" w:space="0" w:color="auto"/>
              <w:bottom w:val="single" w:sz="6" w:space="0" w:color="auto"/>
              <w:right w:val="single" w:sz="6" w:space="0" w:color="auto"/>
            </w:tcBorders>
          </w:tcPr>
          <w:p w14:paraId="1B45998D" w14:textId="77777777" w:rsidR="00D87483" w:rsidRPr="00633418" w:rsidRDefault="00D87483" w:rsidP="00D87483">
            <w:pPr>
              <w:autoSpaceDE w:val="0"/>
              <w:autoSpaceDN w:val="0"/>
              <w:adjustRightInd w:val="0"/>
              <w:rPr>
                <w:sz w:val="20"/>
                <w:szCs w:val="20"/>
              </w:rPr>
            </w:pPr>
          </w:p>
        </w:tc>
      </w:tr>
      <w:tr w:rsidR="00D87483" w:rsidRPr="00633418" w14:paraId="7E6B442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077F332"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lastRenderedPageBreak/>
              <w:t>2.1</w:t>
            </w:r>
            <w:r>
              <w:rPr>
                <w:rFonts w:ascii="Times New Roman" w:hAnsi="Times New Roman" w:cs="Times New Roman"/>
              </w:rPr>
              <w:t>.6</w:t>
            </w:r>
          </w:p>
        </w:tc>
        <w:tc>
          <w:tcPr>
            <w:tcW w:w="1985" w:type="dxa"/>
            <w:tcBorders>
              <w:top w:val="single" w:sz="6" w:space="0" w:color="auto"/>
              <w:left w:val="single" w:sz="6" w:space="0" w:color="auto"/>
              <w:bottom w:val="single" w:sz="6" w:space="0" w:color="auto"/>
              <w:right w:val="single" w:sz="6" w:space="0" w:color="auto"/>
            </w:tcBorders>
          </w:tcPr>
          <w:p w14:paraId="44B9AA64" w14:textId="77777777" w:rsidR="00D87483" w:rsidRPr="00633418" w:rsidRDefault="00D87483" w:rsidP="00D87483">
            <w:pPr>
              <w:autoSpaceDE w:val="0"/>
              <w:autoSpaceDN w:val="0"/>
              <w:adjustRightInd w:val="0"/>
              <w:jc w:val="both"/>
              <w:rPr>
                <w:rFonts w:eastAsia="Calibri"/>
                <w:sz w:val="20"/>
                <w:szCs w:val="20"/>
                <w:lang w:eastAsia="en-US"/>
              </w:rPr>
            </w:pPr>
            <w:r w:rsidRPr="00633418">
              <w:rPr>
                <w:sz w:val="20"/>
                <w:szCs w:val="20"/>
              </w:rPr>
              <w:t xml:space="preserve">Разработка индивидуальных планов </w:t>
            </w:r>
            <w:r>
              <w:rPr>
                <w:sz w:val="20"/>
                <w:szCs w:val="20"/>
              </w:rPr>
              <w:t>развития</w:t>
            </w:r>
            <w:r w:rsidRPr="00633418">
              <w:rPr>
                <w:sz w:val="20"/>
                <w:szCs w:val="20"/>
              </w:rPr>
              <w:t xml:space="preserve">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21CAA774" w14:textId="1F1E980B"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7686E0E8"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2F6F2755"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5644B5E1" w14:textId="77777777" w:rsidR="00D87483" w:rsidRPr="00633418" w:rsidRDefault="00D87483" w:rsidP="00D87483">
            <w:pPr>
              <w:pStyle w:val="ConsPlusCell"/>
              <w:rPr>
                <w:rFonts w:ascii="Times New Roman" w:hAnsi="Times New Roman" w:cs="Times New Roman"/>
              </w:rPr>
            </w:pPr>
            <w:r w:rsidRPr="00633418">
              <w:rPr>
                <w:rFonts w:ascii="Times New Roman" w:hAnsi="Times New Roman" w:cs="Times New Roman"/>
              </w:rPr>
              <w:t xml:space="preserve">Обеспечение профессионального </w:t>
            </w:r>
            <w:r>
              <w:rPr>
                <w:rFonts w:ascii="Times New Roman" w:hAnsi="Times New Roman" w:cs="Times New Roman"/>
              </w:rPr>
              <w:t xml:space="preserve">развития и </w:t>
            </w:r>
            <w:r w:rsidRPr="00633418">
              <w:rPr>
                <w:rFonts w:ascii="Times New Roman" w:hAnsi="Times New Roman" w:cs="Times New Roman"/>
              </w:rPr>
              <w:t xml:space="preserve">саморазвития муниципальных служащих </w:t>
            </w:r>
          </w:p>
        </w:tc>
        <w:tc>
          <w:tcPr>
            <w:tcW w:w="4252" w:type="dxa"/>
            <w:tcBorders>
              <w:top w:val="single" w:sz="6" w:space="0" w:color="auto"/>
              <w:left w:val="single" w:sz="6" w:space="0" w:color="auto"/>
              <w:bottom w:val="single" w:sz="6" w:space="0" w:color="auto"/>
              <w:right w:val="single" w:sz="6" w:space="0" w:color="auto"/>
            </w:tcBorders>
          </w:tcPr>
          <w:p w14:paraId="250255F3"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Низкая квалификация кадрового состава</w:t>
            </w:r>
            <w:r>
              <w:rPr>
                <w:rFonts w:eastAsia="Calibri"/>
                <w:sz w:val="20"/>
                <w:szCs w:val="20"/>
                <w:lang w:eastAsia="en-US"/>
              </w:rPr>
              <w:t xml:space="preserve">, </w:t>
            </w:r>
            <w:r w:rsidRPr="00411ACE">
              <w:rPr>
                <w:rFonts w:eastAsia="Calibri"/>
                <w:sz w:val="20"/>
                <w:szCs w:val="20"/>
                <w:lang w:eastAsia="en-US"/>
              </w:rPr>
              <w:t>профессиональное выгорание</w:t>
            </w:r>
          </w:p>
        </w:tc>
        <w:tc>
          <w:tcPr>
            <w:tcW w:w="3261" w:type="dxa"/>
            <w:tcBorders>
              <w:top w:val="single" w:sz="4" w:space="0" w:color="auto"/>
              <w:left w:val="single" w:sz="6" w:space="0" w:color="auto"/>
              <w:bottom w:val="single" w:sz="6" w:space="0" w:color="auto"/>
              <w:right w:val="single" w:sz="6" w:space="0" w:color="auto"/>
            </w:tcBorders>
          </w:tcPr>
          <w:p w14:paraId="65A8239E" w14:textId="77777777" w:rsidR="00D87483" w:rsidRPr="00633418" w:rsidRDefault="00D87483" w:rsidP="00D87483">
            <w:pPr>
              <w:autoSpaceDE w:val="0"/>
              <w:autoSpaceDN w:val="0"/>
              <w:adjustRightInd w:val="0"/>
              <w:rPr>
                <w:sz w:val="20"/>
                <w:szCs w:val="20"/>
              </w:rPr>
            </w:pPr>
          </w:p>
        </w:tc>
      </w:tr>
      <w:tr w:rsidR="00D87483" w:rsidRPr="00633418" w14:paraId="3BFF0E1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422919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w:t>
            </w:r>
          </w:p>
        </w:tc>
        <w:tc>
          <w:tcPr>
            <w:tcW w:w="1985" w:type="dxa"/>
            <w:tcBorders>
              <w:top w:val="single" w:sz="6" w:space="0" w:color="auto"/>
              <w:left w:val="single" w:sz="6" w:space="0" w:color="auto"/>
              <w:bottom w:val="single" w:sz="6" w:space="0" w:color="auto"/>
              <w:right w:val="single" w:sz="6" w:space="0" w:color="auto"/>
            </w:tcBorders>
          </w:tcPr>
          <w:p w14:paraId="6D392134"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 xml:space="preserve">Повышение престижа муниципальной службы в городе </w:t>
            </w:r>
          </w:p>
        </w:tc>
        <w:tc>
          <w:tcPr>
            <w:tcW w:w="1984" w:type="dxa"/>
            <w:tcBorders>
              <w:top w:val="single" w:sz="6" w:space="0" w:color="auto"/>
              <w:left w:val="single" w:sz="6" w:space="0" w:color="auto"/>
              <w:bottom w:val="single" w:sz="6" w:space="0" w:color="auto"/>
              <w:right w:val="single" w:sz="6" w:space="0" w:color="auto"/>
            </w:tcBorders>
          </w:tcPr>
          <w:p w14:paraId="43BBBAC1" w14:textId="6A424E40"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3F8697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3BF39F0D"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C2989DF"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252" w:type="dxa"/>
            <w:tcBorders>
              <w:top w:val="single" w:sz="6" w:space="0" w:color="auto"/>
              <w:left w:val="single" w:sz="6" w:space="0" w:color="auto"/>
              <w:bottom w:val="single" w:sz="6" w:space="0" w:color="auto"/>
              <w:right w:val="single" w:sz="6" w:space="0" w:color="auto"/>
            </w:tcBorders>
          </w:tcPr>
          <w:p w14:paraId="309AE2D0"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40FC253F" w14:textId="77777777" w:rsidR="00D87483" w:rsidRPr="00411ACE" w:rsidRDefault="00D87483" w:rsidP="00D87483">
            <w:pPr>
              <w:autoSpaceDE w:val="0"/>
              <w:autoSpaceDN w:val="0"/>
              <w:adjustRightInd w:val="0"/>
              <w:rPr>
                <w:sz w:val="20"/>
                <w:szCs w:val="20"/>
              </w:rPr>
            </w:pPr>
            <w:r w:rsidRPr="00411ACE">
              <w:rPr>
                <w:sz w:val="20"/>
                <w:szCs w:val="20"/>
              </w:rPr>
              <w:t>Реализация мероприятия влияет на показатель Программы:</w:t>
            </w:r>
          </w:p>
          <w:p w14:paraId="242DBA01" w14:textId="77777777" w:rsidR="00D87483" w:rsidRDefault="00D87483" w:rsidP="00D87483">
            <w:pPr>
              <w:autoSpaceDE w:val="0"/>
              <w:autoSpaceDN w:val="0"/>
              <w:adjustRightInd w:val="0"/>
              <w:rPr>
                <w:rFonts w:eastAsia="Calibri"/>
                <w:sz w:val="20"/>
                <w:szCs w:val="20"/>
                <w:lang w:eastAsia="en-US"/>
              </w:rPr>
            </w:pPr>
            <w:r w:rsidRPr="00411ACE">
              <w:rPr>
                <w:sz w:val="20"/>
                <w:szCs w:val="20"/>
              </w:rPr>
              <w:t xml:space="preserve"> </w:t>
            </w:r>
            <w:r w:rsidRPr="00411ACE">
              <w:rPr>
                <w:rFonts w:eastAsia="Calibri"/>
                <w:sz w:val="20"/>
                <w:szCs w:val="20"/>
                <w:lang w:eastAsia="en-US"/>
              </w:rPr>
              <w:t>«Обеспеченность кадрами мэрии города»</w:t>
            </w:r>
            <w:r w:rsidR="00E7583C">
              <w:rPr>
                <w:rFonts w:eastAsia="Calibri"/>
                <w:sz w:val="20"/>
                <w:szCs w:val="20"/>
                <w:lang w:eastAsia="en-US"/>
              </w:rPr>
              <w:t>;</w:t>
            </w:r>
          </w:p>
          <w:p w14:paraId="6D48A31E" w14:textId="51AC9B1D" w:rsidR="00E7583C" w:rsidRPr="00411ACE" w:rsidRDefault="00E7583C" w:rsidP="00D87483">
            <w:pPr>
              <w:autoSpaceDE w:val="0"/>
              <w:autoSpaceDN w:val="0"/>
              <w:adjustRightInd w:val="0"/>
              <w:rPr>
                <w:sz w:val="20"/>
                <w:szCs w:val="20"/>
              </w:rPr>
            </w:pPr>
            <w:r>
              <w:rPr>
                <w:rFonts w:eastAsia="Calibri"/>
                <w:sz w:val="20"/>
                <w:szCs w:val="20"/>
                <w:lang w:eastAsia="en-US"/>
              </w:rPr>
              <w:t>«Кадровая защищенность ключевых должностей муниципальной службы, должностей руководителей муниципальных предприятий и учреждений»</w:t>
            </w:r>
          </w:p>
          <w:p w14:paraId="09458338" w14:textId="77777777" w:rsidR="00D87483" w:rsidRPr="00411ACE" w:rsidRDefault="00D87483" w:rsidP="00D87483">
            <w:pPr>
              <w:autoSpaceDE w:val="0"/>
              <w:autoSpaceDN w:val="0"/>
              <w:adjustRightInd w:val="0"/>
              <w:rPr>
                <w:sz w:val="20"/>
                <w:szCs w:val="20"/>
              </w:rPr>
            </w:pPr>
            <w:r w:rsidRPr="00411ACE">
              <w:rPr>
                <w:sz w:val="20"/>
                <w:szCs w:val="20"/>
              </w:rPr>
              <w:t>Реализация мероприятия влияет на показатели подпрограммы 2:</w:t>
            </w:r>
          </w:p>
          <w:p w14:paraId="4AC7C06D" w14:textId="77777777" w:rsidR="00D87483" w:rsidRPr="00411ACE" w:rsidRDefault="00D87483" w:rsidP="00D87483">
            <w:pPr>
              <w:autoSpaceDE w:val="0"/>
              <w:autoSpaceDN w:val="0"/>
              <w:adjustRightInd w:val="0"/>
              <w:rPr>
                <w:rFonts w:eastAsia="Calibri"/>
                <w:sz w:val="20"/>
                <w:szCs w:val="20"/>
                <w:lang w:eastAsia="en-US"/>
              </w:rPr>
            </w:pPr>
            <w:r w:rsidRPr="00411ACE">
              <w:rPr>
                <w:rFonts w:eastAsia="Calibri"/>
                <w:sz w:val="20"/>
                <w:szCs w:val="20"/>
                <w:lang w:eastAsia="en-US"/>
              </w:rPr>
              <w:t>«Текучесть кадров в мэрии города»;</w:t>
            </w:r>
          </w:p>
          <w:p w14:paraId="6C2E0191" w14:textId="77777777" w:rsidR="00D87483" w:rsidRPr="00411ACE" w:rsidRDefault="00D87483" w:rsidP="00D87483">
            <w:pPr>
              <w:autoSpaceDE w:val="0"/>
              <w:autoSpaceDN w:val="0"/>
              <w:adjustRightInd w:val="0"/>
              <w:rPr>
                <w:rFonts w:eastAsia="Calibri"/>
                <w:sz w:val="20"/>
                <w:szCs w:val="20"/>
                <w:lang w:eastAsia="en-US"/>
              </w:rPr>
            </w:pPr>
            <w:r w:rsidRPr="00411ACE">
              <w:rPr>
                <w:rFonts w:eastAsia="Calibri"/>
                <w:sz w:val="20"/>
                <w:szCs w:val="20"/>
                <w:lang w:eastAsia="en-US"/>
              </w:rPr>
              <w:t>«</w:t>
            </w:r>
            <w:r w:rsidRPr="00411ACE">
              <w:rPr>
                <w:sz w:val="20"/>
                <w:szCs w:val="20"/>
              </w:rPr>
              <w:t>Доля вакантных должностей, на которые сформирован резерв,  замещенных из резерва управленческих кадров города</w:t>
            </w:r>
            <w:r w:rsidRPr="00411ACE">
              <w:rPr>
                <w:rFonts w:eastAsia="Calibri"/>
                <w:sz w:val="20"/>
                <w:szCs w:val="20"/>
                <w:lang w:eastAsia="en-US"/>
              </w:rPr>
              <w:t>»</w:t>
            </w:r>
          </w:p>
        </w:tc>
      </w:tr>
      <w:tr w:rsidR="00D87483" w:rsidRPr="00633418" w14:paraId="1ECBF34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2CB555A" w14:textId="16A6A5D8"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2.2.1</w:t>
            </w:r>
          </w:p>
        </w:tc>
        <w:tc>
          <w:tcPr>
            <w:tcW w:w="1985" w:type="dxa"/>
            <w:tcBorders>
              <w:top w:val="single" w:sz="6" w:space="0" w:color="auto"/>
              <w:left w:val="single" w:sz="6" w:space="0" w:color="auto"/>
              <w:bottom w:val="single" w:sz="6" w:space="0" w:color="auto"/>
              <w:right w:val="single" w:sz="6" w:space="0" w:color="auto"/>
            </w:tcBorders>
          </w:tcPr>
          <w:p w14:paraId="0D9639DC"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 xml:space="preserve">Назначение пенсий за выслугу лет муниципальным служащим мэрии города и лицам, замещающим </w:t>
            </w:r>
            <w:r w:rsidRPr="00633418">
              <w:rPr>
                <w:sz w:val="20"/>
                <w:szCs w:val="20"/>
              </w:rPr>
              <w:lastRenderedPageBreak/>
              <w:t>муниципальные должности</w:t>
            </w:r>
          </w:p>
        </w:tc>
        <w:tc>
          <w:tcPr>
            <w:tcW w:w="1984" w:type="dxa"/>
            <w:tcBorders>
              <w:top w:val="single" w:sz="6" w:space="0" w:color="auto"/>
              <w:left w:val="single" w:sz="6" w:space="0" w:color="auto"/>
              <w:bottom w:val="single" w:sz="6" w:space="0" w:color="auto"/>
              <w:right w:val="single" w:sz="6" w:space="0" w:color="auto"/>
            </w:tcBorders>
          </w:tcPr>
          <w:p w14:paraId="5736706E" w14:textId="4A5863D1"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5E841F0D"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0DA80F91"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369D8FD"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Привлечение на службу высококвалифицированных специалистов, повышение уровня доверия со стороны граждан</w:t>
            </w:r>
          </w:p>
        </w:tc>
        <w:tc>
          <w:tcPr>
            <w:tcW w:w="4252" w:type="dxa"/>
            <w:tcBorders>
              <w:top w:val="single" w:sz="6" w:space="0" w:color="auto"/>
              <w:left w:val="single" w:sz="6" w:space="0" w:color="auto"/>
              <w:bottom w:val="single" w:sz="6" w:space="0" w:color="auto"/>
              <w:right w:val="single" w:sz="6" w:space="0" w:color="auto"/>
            </w:tcBorders>
          </w:tcPr>
          <w:p w14:paraId="0EB614F1"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7A4E0969" w14:textId="77777777" w:rsidR="00D87483" w:rsidRPr="00633418" w:rsidRDefault="00D87483" w:rsidP="00D87483">
            <w:pPr>
              <w:autoSpaceDE w:val="0"/>
              <w:autoSpaceDN w:val="0"/>
              <w:adjustRightInd w:val="0"/>
              <w:rPr>
                <w:sz w:val="20"/>
                <w:szCs w:val="20"/>
              </w:rPr>
            </w:pPr>
          </w:p>
        </w:tc>
      </w:tr>
      <w:tr w:rsidR="00D87483" w:rsidRPr="00633418" w14:paraId="7E10716C"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1401D65"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lastRenderedPageBreak/>
              <w:t>2.2.2</w:t>
            </w:r>
          </w:p>
        </w:tc>
        <w:tc>
          <w:tcPr>
            <w:tcW w:w="1985" w:type="dxa"/>
            <w:tcBorders>
              <w:top w:val="single" w:sz="6" w:space="0" w:color="auto"/>
              <w:left w:val="single" w:sz="6" w:space="0" w:color="auto"/>
              <w:bottom w:val="single" w:sz="6" w:space="0" w:color="auto"/>
              <w:right w:val="single" w:sz="6" w:space="0" w:color="auto"/>
            </w:tcBorders>
          </w:tcPr>
          <w:p w14:paraId="63B46D2D" w14:textId="77777777" w:rsidR="00D87483" w:rsidRPr="00633418" w:rsidRDefault="00D87483" w:rsidP="00D87483">
            <w:pPr>
              <w:autoSpaceDE w:val="0"/>
              <w:autoSpaceDN w:val="0"/>
              <w:adjustRightInd w:val="0"/>
              <w:rPr>
                <w:sz w:val="20"/>
                <w:szCs w:val="20"/>
              </w:rPr>
            </w:pPr>
            <w:r w:rsidRPr="00633418">
              <w:rPr>
                <w:sz w:val="20"/>
                <w:szCs w:val="20"/>
              </w:rPr>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1984" w:type="dxa"/>
            <w:tcBorders>
              <w:top w:val="single" w:sz="6" w:space="0" w:color="auto"/>
              <w:left w:val="single" w:sz="6" w:space="0" w:color="auto"/>
              <w:bottom w:val="single" w:sz="6" w:space="0" w:color="auto"/>
              <w:right w:val="single" w:sz="6" w:space="0" w:color="auto"/>
            </w:tcBorders>
          </w:tcPr>
          <w:p w14:paraId="1BCD4E1D" w14:textId="74AC5919"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2E3A5E31"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103C455C"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733D9FCD"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Привлечение на службу высококвалифицированных специалистов, повышение уровня доверия со стороны граждан</w:t>
            </w:r>
          </w:p>
        </w:tc>
        <w:tc>
          <w:tcPr>
            <w:tcW w:w="4252" w:type="dxa"/>
            <w:tcBorders>
              <w:top w:val="single" w:sz="6" w:space="0" w:color="auto"/>
              <w:left w:val="single" w:sz="6" w:space="0" w:color="auto"/>
              <w:bottom w:val="single" w:sz="6" w:space="0" w:color="auto"/>
              <w:right w:val="single" w:sz="6" w:space="0" w:color="auto"/>
            </w:tcBorders>
          </w:tcPr>
          <w:p w14:paraId="1E288352"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1342A068" w14:textId="77777777" w:rsidR="00D87483" w:rsidRPr="00633418" w:rsidRDefault="00D87483" w:rsidP="00D87483">
            <w:pPr>
              <w:autoSpaceDE w:val="0"/>
              <w:autoSpaceDN w:val="0"/>
              <w:adjustRightInd w:val="0"/>
              <w:rPr>
                <w:sz w:val="20"/>
                <w:szCs w:val="20"/>
              </w:rPr>
            </w:pPr>
          </w:p>
        </w:tc>
      </w:tr>
      <w:tr w:rsidR="00D87483" w:rsidRPr="00633418" w14:paraId="339CA6A5"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7DC2C8D" w14:textId="77777777" w:rsidR="00D87483" w:rsidRPr="00633418" w:rsidRDefault="00D87483" w:rsidP="00D87483">
            <w:pPr>
              <w:pStyle w:val="ConsPlusCell"/>
              <w:widowControl/>
              <w:jc w:val="center"/>
              <w:rPr>
                <w:rFonts w:ascii="Times New Roman" w:hAnsi="Times New Roman" w:cs="Times New Roman"/>
              </w:rPr>
            </w:pPr>
            <w:r w:rsidRPr="00633418">
              <w:rPr>
                <w:rFonts w:ascii="Times New Roman" w:hAnsi="Times New Roman" w:cs="Times New Roman"/>
              </w:rPr>
              <w:t>2.2.3</w:t>
            </w:r>
          </w:p>
        </w:tc>
        <w:tc>
          <w:tcPr>
            <w:tcW w:w="1985" w:type="dxa"/>
            <w:tcBorders>
              <w:top w:val="single" w:sz="6" w:space="0" w:color="auto"/>
              <w:left w:val="single" w:sz="6" w:space="0" w:color="auto"/>
              <w:bottom w:val="single" w:sz="6" w:space="0" w:color="auto"/>
              <w:right w:val="single" w:sz="6" w:space="0" w:color="auto"/>
            </w:tcBorders>
          </w:tcPr>
          <w:p w14:paraId="34A601DA" w14:textId="77777777" w:rsidR="00D87483" w:rsidRPr="00633418" w:rsidRDefault="00D87483" w:rsidP="00D87483">
            <w:pPr>
              <w:autoSpaceDE w:val="0"/>
              <w:autoSpaceDN w:val="0"/>
              <w:adjustRightInd w:val="0"/>
              <w:rPr>
                <w:rFonts w:eastAsia="Calibri"/>
                <w:sz w:val="20"/>
                <w:szCs w:val="20"/>
                <w:lang w:eastAsia="en-US"/>
              </w:rPr>
            </w:pPr>
            <w:r>
              <w:rPr>
                <w:sz w:val="20"/>
                <w:szCs w:val="20"/>
              </w:rPr>
              <w:t>Организация производственной и преддипломной практики студентов высших учебных заведений</w:t>
            </w:r>
          </w:p>
        </w:tc>
        <w:tc>
          <w:tcPr>
            <w:tcW w:w="1984" w:type="dxa"/>
            <w:tcBorders>
              <w:top w:val="single" w:sz="6" w:space="0" w:color="auto"/>
              <w:left w:val="single" w:sz="6" w:space="0" w:color="auto"/>
              <w:bottom w:val="single" w:sz="6" w:space="0" w:color="auto"/>
              <w:right w:val="single" w:sz="6" w:space="0" w:color="auto"/>
            </w:tcBorders>
          </w:tcPr>
          <w:p w14:paraId="5FA1DFDC" w14:textId="0F3FD084" w:rsidR="00D87483" w:rsidRPr="00633418" w:rsidRDefault="00D87483" w:rsidP="00D87483">
            <w:pPr>
              <w:autoSpaceDE w:val="0"/>
              <w:autoSpaceDN w:val="0"/>
              <w:adjustRightInd w:val="0"/>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6015E8B1" w14:textId="77777777" w:rsidR="00D87483" w:rsidRPr="00633418" w:rsidRDefault="00D87483" w:rsidP="00D87483">
            <w:pPr>
              <w:autoSpaceDE w:val="0"/>
              <w:autoSpaceDN w:val="0"/>
              <w:adjustRightInd w:val="0"/>
              <w:jc w:val="center"/>
              <w:rPr>
                <w:rFonts w:eastAsia="Calibri"/>
                <w:sz w:val="20"/>
                <w:szCs w:val="20"/>
                <w:lang w:eastAsia="en-US"/>
              </w:rPr>
            </w:pPr>
            <w:r>
              <w:rPr>
                <w:rFonts w:eastAsia="Calibri"/>
                <w:sz w:val="20"/>
                <w:szCs w:val="20"/>
                <w:lang w:eastAsia="en-US"/>
              </w:rPr>
              <w:t>2022</w:t>
            </w:r>
          </w:p>
        </w:tc>
        <w:tc>
          <w:tcPr>
            <w:tcW w:w="709" w:type="dxa"/>
            <w:tcBorders>
              <w:top w:val="single" w:sz="6" w:space="0" w:color="auto"/>
              <w:left w:val="single" w:sz="6" w:space="0" w:color="auto"/>
              <w:bottom w:val="single" w:sz="6" w:space="0" w:color="auto"/>
              <w:right w:val="single" w:sz="6" w:space="0" w:color="auto"/>
            </w:tcBorders>
          </w:tcPr>
          <w:p w14:paraId="438CAC1C" w14:textId="77777777" w:rsidR="00D87483" w:rsidRPr="00647818" w:rsidRDefault="00D87483" w:rsidP="00D87483">
            <w:pPr>
              <w:autoSpaceDE w:val="0"/>
              <w:autoSpaceDN w:val="0"/>
              <w:adjustRightInd w:val="0"/>
              <w:jc w:val="center"/>
              <w:rPr>
                <w:rFonts w:eastAsia="Calibri"/>
                <w:sz w:val="20"/>
                <w:szCs w:val="20"/>
                <w:lang w:eastAsia="en-US"/>
              </w:rPr>
            </w:pPr>
            <w:r w:rsidRPr="00647818">
              <w:rPr>
                <w:rFonts w:eastAsia="Calibri"/>
                <w:sz w:val="20"/>
                <w:szCs w:val="20"/>
                <w:lang w:eastAsia="en-US"/>
              </w:rPr>
              <w:t>202</w:t>
            </w:r>
            <w:r>
              <w:rPr>
                <w:rFonts w:eastAsia="Calibri"/>
                <w:sz w:val="20"/>
                <w:szCs w:val="20"/>
                <w:lang w:eastAsia="en-US"/>
              </w:rPr>
              <w:t>4</w:t>
            </w:r>
          </w:p>
        </w:tc>
        <w:tc>
          <w:tcPr>
            <w:tcW w:w="2126" w:type="dxa"/>
            <w:tcBorders>
              <w:top w:val="single" w:sz="6" w:space="0" w:color="auto"/>
              <w:left w:val="single" w:sz="6" w:space="0" w:color="auto"/>
              <w:bottom w:val="single" w:sz="6" w:space="0" w:color="auto"/>
              <w:right w:val="single" w:sz="6" w:space="0" w:color="auto"/>
            </w:tcBorders>
          </w:tcPr>
          <w:p w14:paraId="06B397E6" w14:textId="77777777" w:rsidR="00D87483" w:rsidRPr="00633418" w:rsidRDefault="00D87483" w:rsidP="00D87483">
            <w:pPr>
              <w:autoSpaceDE w:val="0"/>
              <w:autoSpaceDN w:val="0"/>
              <w:adjustRightInd w:val="0"/>
              <w:rPr>
                <w:rFonts w:eastAsia="Calibri"/>
                <w:sz w:val="20"/>
                <w:szCs w:val="20"/>
                <w:lang w:eastAsia="en-US"/>
              </w:rPr>
            </w:pPr>
            <w:r w:rsidRPr="00633418">
              <w:rPr>
                <w:sz w:val="20"/>
                <w:szCs w:val="20"/>
              </w:rPr>
              <w:t>Повышение престижа и привлекательности муниципальной службы</w:t>
            </w:r>
          </w:p>
        </w:tc>
        <w:tc>
          <w:tcPr>
            <w:tcW w:w="4252" w:type="dxa"/>
            <w:tcBorders>
              <w:top w:val="single" w:sz="6" w:space="0" w:color="auto"/>
              <w:left w:val="single" w:sz="6" w:space="0" w:color="auto"/>
              <w:bottom w:val="single" w:sz="6" w:space="0" w:color="auto"/>
              <w:right w:val="single" w:sz="6" w:space="0" w:color="auto"/>
            </w:tcBorders>
          </w:tcPr>
          <w:p w14:paraId="32D71159" w14:textId="77777777" w:rsidR="00D87483" w:rsidRPr="00633418" w:rsidRDefault="00D87483" w:rsidP="00D87483">
            <w:pPr>
              <w:autoSpaceDE w:val="0"/>
              <w:autoSpaceDN w:val="0"/>
              <w:adjustRightInd w:val="0"/>
              <w:rPr>
                <w:rFonts w:eastAsia="Calibri"/>
                <w:sz w:val="20"/>
                <w:szCs w:val="20"/>
                <w:lang w:eastAsia="en-US"/>
              </w:rPr>
            </w:pPr>
            <w:r w:rsidRPr="00633418">
              <w:rPr>
                <w:rFonts w:eastAsia="Calibri"/>
                <w:sz w:val="20"/>
                <w:szCs w:val="20"/>
                <w:lang w:eastAsia="en-US"/>
              </w:rPr>
              <w:t>Низкий престиж муниципальной службы, отсутствие доверия со стороны граждан</w:t>
            </w:r>
          </w:p>
        </w:tc>
        <w:tc>
          <w:tcPr>
            <w:tcW w:w="3261" w:type="dxa"/>
            <w:tcBorders>
              <w:top w:val="single" w:sz="6" w:space="0" w:color="auto"/>
              <w:left w:val="single" w:sz="6" w:space="0" w:color="auto"/>
              <w:bottom w:val="single" w:sz="6" w:space="0" w:color="auto"/>
              <w:right w:val="single" w:sz="6" w:space="0" w:color="auto"/>
            </w:tcBorders>
          </w:tcPr>
          <w:p w14:paraId="7FC13F0C" w14:textId="77777777" w:rsidR="00D87483" w:rsidRPr="00633418" w:rsidRDefault="00D87483" w:rsidP="00D87483">
            <w:pPr>
              <w:autoSpaceDE w:val="0"/>
              <w:autoSpaceDN w:val="0"/>
              <w:adjustRightInd w:val="0"/>
              <w:rPr>
                <w:sz w:val="20"/>
                <w:szCs w:val="20"/>
              </w:rPr>
            </w:pPr>
          </w:p>
        </w:tc>
      </w:tr>
      <w:tr w:rsidR="00592880" w:rsidRPr="00633418" w14:paraId="132C7BF3"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1BB1E860" w14:textId="77777777" w:rsidR="00E8788D" w:rsidRPr="00633418" w:rsidRDefault="00E8788D" w:rsidP="00BF7275">
            <w:pPr>
              <w:pStyle w:val="ConsPlusCell"/>
              <w:widowControl/>
              <w:jc w:val="center"/>
              <w:rPr>
                <w:rFonts w:ascii="Times New Roman" w:hAnsi="Times New Roman" w:cs="Times New Roman"/>
                <w:i/>
                <w:sz w:val="22"/>
                <w:szCs w:val="22"/>
              </w:rPr>
            </w:pPr>
            <w:r w:rsidRPr="00633418">
              <w:rPr>
                <w:rFonts w:ascii="Times New Roman" w:hAnsi="Times New Roman" w:cs="Times New Roman"/>
                <w:b/>
                <w:i/>
                <w:iCs/>
                <w:sz w:val="22"/>
                <w:szCs w:val="22"/>
              </w:rPr>
              <w:t>Подпрограмма 3</w:t>
            </w:r>
            <w:r w:rsidRPr="00633418">
              <w:rPr>
                <w:rFonts w:ascii="Times New Roman" w:hAnsi="Times New Roman" w:cs="Times New Roman"/>
                <w:i/>
                <w:iCs/>
                <w:sz w:val="22"/>
                <w:szCs w:val="22"/>
              </w:rPr>
              <w:t xml:space="preserve"> «</w:t>
            </w:r>
            <w:r w:rsidRPr="00633418">
              <w:rPr>
                <w:rFonts w:ascii="Times New Roman" w:hAnsi="Times New Roman" w:cs="Times New Roman"/>
                <w:i/>
                <w:sz w:val="22"/>
                <w:szCs w:val="22"/>
              </w:rPr>
              <w:t>Обеспечение защиты прав и законных интересов граждан, общества</w:t>
            </w:r>
            <w:r w:rsidR="00A0258A" w:rsidRPr="00633418">
              <w:rPr>
                <w:rFonts w:ascii="Times New Roman" w:hAnsi="Times New Roman" w:cs="Times New Roman"/>
                <w:i/>
                <w:sz w:val="22"/>
                <w:szCs w:val="22"/>
              </w:rPr>
              <w:t>, государства</w:t>
            </w:r>
            <w:r w:rsidRPr="00633418">
              <w:rPr>
                <w:rFonts w:ascii="Times New Roman" w:hAnsi="Times New Roman" w:cs="Times New Roman"/>
                <w:i/>
                <w:sz w:val="22"/>
                <w:szCs w:val="22"/>
              </w:rPr>
              <w:t xml:space="preserve"> от угроз, связанных с коррупцией</w:t>
            </w:r>
            <w:r w:rsidRPr="00633418">
              <w:rPr>
                <w:rFonts w:ascii="Times New Roman" w:hAnsi="Times New Roman" w:cs="Times New Roman"/>
                <w:i/>
                <w:iCs/>
                <w:sz w:val="22"/>
                <w:szCs w:val="22"/>
              </w:rPr>
              <w:t>»</w:t>
            </w:r>
          </w:p>
        </w:tc>
      </w:tr>
      <w:tr w:rsidR="00592880" w:rsidRPr="00633418" w14:paraId="5229C9F9"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2C9BE149" w14:textId="77777777" w:rsidR="00E8788D" w:rsidRPr="00633418" w:rsidRDefault="00E8788D" w:rsidP="00E8788D">
            <w:pPr>
              <w:pStyle w:val="ConsPlusCell"/>
              <w:widowControl/>
              <w:jc w:val="center"/>
              <w:rPr>
                <w:rFonts w:ascii="Times New Roman" w:hAnsi="Times New Roman" w:cs="Times New Roman"/>
              </w:rPr>
            </w:pPr>
            <w:r w:rsidRPr="00633418">
              <w:rPr>
                <w:rFonts w:ascii="Times New Roman" w:hAnsi="Times New Roman" w:cs="Times New Roman"/>
              </w:rPr>
              <w:t>3.1.</w:t>
            </w:r>
          </w:p>
        </w:tc>
        <w:tc>
          <w:tcPr>
            <w:tcW w:w="1985" w:type="dxa"/>
            <w:tcBorders>
              <w:top w:val="single" w:sz="6" w:space="0" w:color="auto"/>
              <w:left w:val="single" w:sz="6" w:space="0" w:color="auto"/>
              <w:bottom w:val="single" w:sz="6" w:space="0" w:color="auto"/>
              <w:right w:val="single" w:sz="6" w:space="0" w:color="auto"/>
            </w:tcBorders>
          </w:tcPr>
          <w:p w14:paraId="731E7659" w14:textId="77777777" w:rsidR="00E8788D" w:rsidRPr="00633418" w:rsidRDefault="00E74469" w:rsidP="00304B98">
            <w:pPr>
              <w:spacing w:after="240"/>
              <w:rPr>
                <w:sz w:val="20"/>
                <w:szCs w:val="20"/>
              </w:rPr>
            </w:pPr>
            <w:r w:rsidRPr="00633418">
              <w:rPr>
                <w:sz w:val="20"/>
                <w:szCs w:val="20"/>
              </w:rPr>
              <w:t xml:space="preserve">Проведение антикоррупционной экспертизы </w:t>
            </w:r>
            <w:r w:rsidR="003C6F9F">
              <w:rPr>
                <w:sz w:val="20"/>
                <w:szCs w:val="20"/>
              </w:rPr>
              <w:t xml:space="preserve">проектов </w:t>
            </w:r>
            <w:r w:rsidRPr="00633418">
              <w:rPr>
                <w:sz w:val="20"/>
                <w:szCs w:val="20"/>
              </w:rPr>
              <w:t>муниципальных правовых актов</w:t>
            </w:r>
            <w:r w:rsidR="0094782D" w:rsidRPr="00633418">
              <w:rPr>
                <w:sz w:val="20"/>
                <w:szCs w:val="20"/>
              </w:rPr>
              <w:t xml:space="preserve"> мэрии города</w:t>
            </w:r>
          </w:p>
        </w:tc>
        <w:tc>
          <w:tcPr>
            <w:tcW w:w="1984" w:type="dxa"/>
            <w:tcBorders>
              <w:top w:val="single" w:sz="6" w:space="0" w:color="auto"/>
              <w:left w:val="single" w:sz="6" w:space="0" w:color="auto"/>
              <w:bottom w:val="single" w:sz="6" w:space="0" w:color="auto"/>
              <w:right w:val="single" w:sz="6" w:space="0" w:color="auto"/>
            </w:tcBorders>
          </w:tcPr>
          <w:p w14:paraId="72AF2373" w14:textId="77777777" w:rsidR="00E8788D" w:rsidRPr="00633418" w:rsidRDefault="00E8788D" w:rsidP="00304B98">
            <w:pPr>
              <w:rPr>
                <w:sz w:val="20"/>
                <w:szCs w:val="20"/>
              </w:rPr>
            </w:pPr>
            <w:r w:rsidRPr="00633418">
              <w:rPr>
                <w:sz w:val="20"/>
                <w:szCs w:val="20"/>
              </w:rPr>
              <w:t xml:space="preserve">Контрольно-правовое управление мэрии, </w:t>
            </w:r>
          </w:p>
          <w:p w14:paraId="43EFDB01" w14:textId="4B89B79B" w:rsidR="00E8788D" w:rsidRPr="00633418" w:rsidRDefault="00A22F24" w:rsidP="00304B98">
            <w:pPr>
              <w:rPr>
                <w:sz w:val="20"/>
                <w:szCs w:val="20"/>
              </w:rPr>
            </w:pPr>
            <w:r>
              <w:rPr>
                <w:rFonts w:eastAsia="Calibri"/>
                <w:sz w:val="20"/>
                <w:szCs w:val="20"/>
                <w:lang w:eastAsia="en-US"/>
              </w:rPr>
              <w:t>УМСиКП</w:t>
            </w:r>
          </w:p>
          <w:p w14:paraId="63B18250" w14:textId="77777777" w:rsidR="00E8788D" w:rsidRPr="00633418" w:rsidRDefault="00E8788D" w:rsidP="00304B98">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2BE125CF" w14:textId="77777777" w:rsidR="00E8788D" w:rsidRPr="00633418" w:rsidRDefault="003C6F9F" w:rsidP="002C212E">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7743B81" w14:textId="77777777" w:rsidR="00E8788D" w:rsidRPr="00647818" w:rsidRDefault="00F95AFE" w:rsidP="00F95AFE">
            <w:pPr>
              <w:jc w:val="center"/>
              <w:rPr>
                <w:sz w:val="20"/>
                <w:szCs w:val="20"/>
              </w:rPr>
            </w:pPr>
            <w:r w:rsidRPr="00647818">
              <w:rPr>
                <w:sz w:val="20"/>
                <w:szCs w:val="20"/>
              </w:rPr>
              <w:t>202</w:t>
            </w:r>
            <w:r w:rsidR="003C6F9F">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411BC4BD" w14:textId="77777777" w:rsidR="00E8788D" w:rsidRPr="00633418" w:rsidRDefault="00E8788D" w:rsidP="00304B98">
            <w:pPr>
              <w:rPr>
                <w:sz w:val="20"/>
                <w:szCs w:val="20"/>
              </w:rPr>
            </w:pPr>
            <w:r w:rsidRPr="00633418">
              <w:rPr>
                <w:sz w:val="20"/>
                <w:szCs w:val="20"/>
              </w:rPr>
              <w:t>Отсутствие в муниципальных правовых актах (их проектах) коррупциогенных факторов, способствующих созданию условий для проявления коррупции</w:t>
            </w:r>
            <w:r w:rsidRPr="00633418">
              <w:rPr>
                <w:sz w:val="20"/>
                <w:szCs w:val="20"/>
              </w:rPr>
              <w:br/>
              <w:t xml:space="preserve"> </w:t>
            </w:r>
          </w:p>
        </w:tc>
        <w:tc>
          <w:tcPr>
            <w:tcW w:w="4252" w:type="dxa"/>
            <w:tcBorders>
              <w:top w:val="single" w:sz="6" w:space="0" w:color="auto"/>
              <w:left w:val="single" w:sz="6" w:space="0" w:color="auto"/>
              <w:bottom w:val="single" w:sz="6" w:space="0" w:color="auto"/>
              <w:right w:val="single" w:sz="6" w:space="0" w:color="auto"/>
            </w:tcBorders>
          </w:tcPr>
          <w:p w14:paraId="615770AF" w14:textId="77777777" w:rsidR="00E8788D" w:rsidRPr="00633418" w:rsidRDefault="00E8788D" w:rsidP="00304B98">
            <w:pPr>
              <w:rPr>
                <w:sz w:val="20"/>
                <w:szCs w:val="20"/>
              </w:rPr>
            </w:pPr>
            <w:r w:rsidRPr="00633418">
              <w:rPr>
                <w:sz w:val="20"/>
                <w:szCs w:val="20"/>
              </w:rPr>
              <w:t>Возникновение условий для коррупции</w:t>
            </w:r>
          </w:p>
        </w:tc>
        <w:tc>
          <w:tcPr>
            <w:tcW w:w="3261" w:type="dxa"/>
            <w:tcBorders>
              <w:top w:val="single" w:sz="6" w:space="0" w:color="auto"/>
              <w:left w:val="single" w:sz="6" w:space="0" w:color="auto"/>
              <w:right w:val="single" w:sz="6" w:space="0" w:color="auto"/>
            </w:tcBorders>
          </w:tcPr>
          <w:p w14:paraId="728AC43C" w14:textId="77777777" w:rsidR="0058498C" w:rsidRDefault="00E8788D" w:rsidP="00763DD7">
            <w:pPr>
              <w:rPr>
                <w:sz w:val="20"/>
                <w:szCs w:val="20"/>
              </w:rPr>
            </w:pPr>
            <w:r w:rsidRPr="00633418">
              <w:rPr>
                <w:sz w:val="20"/>
                <w:szCs w:val="20"/>
              </w:rPr>
              <w:t>Реализация мероприятия влияет на показатели подпрограммы 3</w:t>
            </w:r>
            <w:r w:rsidR="0058498C">
              <w:rPr>
                <w:sz w:val="20"/>
                <w:szCs w:val="20"/>
              </w:rPr>
              <w:t>:</w:t>
            </w:r>
          </w:p>
          <w:p w14:paraId="509729C2" w14:textId="77777777" w:rsidR="00E8788D" w:rsidRPr="00633418" w:rsidRDefault="00E8788D" w:rsidP="003C6F9F">
            <w:pPr>
              <w:rPr>
                <w:sz w:val="20"/>
                <w:szCs w:val="20"/>
              </w:rPr>
            </w:pPr>
            <w:r w:rsidRPr="00633418">
              <w:rPr>
                <w:sz w:val="20"/>
                <w:szCs w:val="20"/>
              </w:rPr>
              <w:t>«</w:t>
            </w:r>
            <w:r w:rsidR="003C6F9F" w:rsidRPr="003C6F9F">
              <w:rPr>
                <w:sz w:val="20"/>
                <w:szCs w:val="20"/>
              </w:rPr>
              <w:t>Доля проектов муниципальных нормативных правовых актов, в</w:t>
            </w:r>
            <w:r w:rsidR="003C6F9F">
              <w:rPr>
                <w:sz w:val="20"/>
                <w:szCs w:val="20"/>
              </w:rPr>
              <w:t xml:space="preserve"> которых были выявлены коррупцио</w:t>
            </w:r>
            <w:r w:rsidR="003C6F9F" w:rsidRPr="003C6F9F">
              <w:rPr>
                <w:sz w:val="20"/>
                <w:szCs w:val="20"/>
              </w:rPr>
              <w:t>генные факторы</w:t>
            </w:r>
            <w:r w:rsidR="003C6F9F">
              <w:rPr>
                <w:sz w:val="20"/>
                <w:szCs w:val="20"/>
              </w:rPr>
              <w:t>»</w:t>
            </w:r>
          </w:p>
        </w:tc>
      </w:tr>
      <w:tr w:rsidR="00A22F24" w:rsidRPr="00633418" w14:paraId="12A97410" w14:textId="77777777" w:rsidTr="00BF57E5">
        <w:trPr>
          <w:trHeight w:val="240"/>
        </w:trPr>
        <w:tc>
          <w:tcPr>
            <w:tcW w:w="709" w:type="dxa"/>
            <w:tcBorders>
              <w:top w:val="single" w:sz="6" w:space="0" w:color="auto"/>
              <w:left w:val="single" w:sz="6" w:space="0" w:color="auto"/>
              <w:bottom w:val="single" w:sz="6" w:space="0" w:color="auto"/>
              <w:right w:val="single" w:sz="6" w:space="0" w:color="auto"/>
            </w:tcBorders>
          </w:tcPr>
          <w:p w14:paraId="28362EC6"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3.2.</w:t>
            </w:r>
          </w:p>
        </w:tc>
        <w:tc>
          <w:tcPr>
            <w:tcW w:w="1985" w:type="dxa"/>
            <w:tcBorders>
              <w:top w:val="single" w:sz="6" w:space="0" w:color="auto"/>
              <w:left w:val="single" w:sz="6" w:space="0" w:color="auto"/>
              <w:bottom w:val="single" w:sz="4" w:space="0" w:color="auto"/>
              <w:right w:val="single" w:sz="6" w:space="0" w:color="auto"/>
            </w:tcBorders>
          </w:tcPr>
          <w:p w14:paraId="41AD2930" w14:textId="77777777" w:rsidR="00A22F24" w:rsidRPr="00633418" w:rsidRDefault="00A22F24" w:rsidP="00A22F24">
            <w:pPr>
              <w:spacing w:after="240"/>
              <w:rPr>
                <w:sz w:val="20"/>
                <w:szCs w:val="20"/>
              </w:rPr>
            </w:pPr>
            <w:r w:rsidRPr="00633418">
              <w:rPr>
                <w:sz w:val="20"/>
                <w:szCs w:val="20"/>
              </w:rPr>
              <w:t>Обеспечение надлежащего антикоррупционного контроля в деятельности мэрии города</w:t>
            </w:r>
            <w:r>
              <w:rPr>
                <w:sz w:val="20"/>
                <w:szCs w:val="20"/>
              </w:rPr>
              <w:t xml:space="preserve"> </w:t>
            </w:r>
            <w:r w:rsidRPr="003C6F9F">
              <w:rPr>
                <w:sz w:val="20"/>
                <w:szCs w:val="20"/>
              </w:rPr>
              <w:t>(в т.ч.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tc>
        <w:tc>
          <w:tcPr>
            <w:tcW w:w="1984" w:type="dxa"/>
            <w:tcBorders>
              <w:top w:val="single" w:sz="6" w:space="0" w:color="auto"/>
              <w:left w:val="single" w:sz="6" w:space="0" w:color="auto"/>
              <w:bottom w:val="single" w:sz="6" w:space="0" w:color="auto"/>
              <w:right w:val="single" w:sz="6" w:space="0" w:color="auto"/>
            </w:tcBorders>
          </w:tcPr>
          <w:p w14:paraId="68BD56AA" w14:textId="200883E1" w:rsidR="00A22F24" w:rsidRPr="00633418" w:rsidRDefault="00A22F24" w:rsidP="00A22F24">
            <w:pPr>
              <w:autoSpaceDE w:val="0"/>
              <w:autoSpaceDN w:val="0"/>
              <w:adjustRightInd w:val="0"/>
              <w:ind w:left="-57" w:right="-113"/>
              <w:rPr>
                <w:sz w:val="20"/>
                <w:szCs w:val="20"/>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42B29C29"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591DBA05"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4762596"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238CC82E" w14:textId="77777777" w:rsidR="00A22F24" w:rsidRPr="00633418" w:rsidRDefault="00A22F24" w:rsidP="00A22F24">
            <w:pPr>
              <w:rPr>
                <w:sz w:val="20"/>
                <w:szCs w:val="20"/>
              </w:rPr>
            </w:pPr>
            <w:r w:rsidRPr="00633418">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6AE85AA2" w14:textId="77777777" w:rsidR="00A22F24" w:rsidRPr="003C6F9F" w:rsidRDefault="00A22F24" w:rsidP="00A22F24">
            <w:pPr>
              <w:rPr>
                <w:sz w:val="20"/>
                <w:szCs w:val="20"/>
              </w:rPr>
            </w:pPr>
            <w:r w:rsidRPr="003C6F9F">
              <w:rPr>
                <w:sz w:val="20"/>
                <w:szCs w:val="20"/>
              </w:rPr>
              <w:t xml:space="preserve">Реализация мероприятия влияет на показатели подпрограммы 3: </w:t>
            </w:r>
          </w:p>
          <w:p w14:paraId="6EE9F574" w14:textId="77777777" w:rsidR="00A22F24" w:rsidRPr="003C6F9F" w:rsidRDefault="00A22F24" w:rsidP="00A22F24">
            <w:pPr>
              <w:rPr>
                <w:sz w:val="20"/>
                <w:szCs w:val="20"/>
              </w:rPr>
            </w:pPr>
            <w:r w:rsidRPr="003C6F9F">
              <w:rPr>
                <w:sz w:val="20"/>
                <w:szCs w:val="20"/>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r>
              <w:rPr>
                <w:sz w:val="20"/>
                <w:szCs w:val="20"/>
              </w:rPr>
              <w:t>;</w:t>
            </w:r>
          </w:p>
          <w:p w14:paraId="207A660B" w14:textId="77777777" w:rsidR="00A22F24" w:rsidRPr="003C6F9F" w:rsidRDefault="00A22F24" w:rsidP="00A22F24">
            <w:pPr>
              <w:rPr>
                <w:sz w:val="20"/>
                <w:szCs w:val="20"/>
              </w:rPr>
            </w:pPr>
            <w:r w:rsidRPr="003C6F9F">
              <w:rPr>
                <w:sz w:val="20"/>
                <w:szCs w:val="20"/>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r>
      <w:tr w:rsidR="00A22F24" w:rsidRPr="00633418" w14:paraId="79E0FF7E" w14:textId="77777777" w:rsidTr="00C22F75">
        <w:trPr>
          <w:trHeight w:val="2537"/>
        </w:trPr>
        <w:tc>
          <w:tcPr>
            <w:tcW w:w="709" w:type="dxa"/>
            <w:tcBorders>
              <w:top w:val="single" w:sz="6" w:space="0" w:color="auto"/>
              <w:left w:val="single" w:sz="6" w:space="0" w:color="auto"/>
              <w:bottom w:val="single" w:sz="6" w:space="0" w:color="auto"/>
              <w:right w:val="single" w:sz="4" w:space="0" w:color="auto"/>
            </w:tcBorders>
          </w:tcPr>
          <w:p w14:paraId="09D648E8"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3.2.1</w:t>
            </w:r>
          </w:p>
        </w:tc>
        <w:tc>
          <w:tcPr>
            <w:tcW w:w="1985" w:type="dxa"/>
            <w:tcBorders>
              <w:top w:val="single" w:sz="6" w:space="0" w:color="auto"/>
              <w:left w:val="single" w:sz="6" w:space="0" w:color="auto"/>
              <w:bottom w:val="single" w:sz="6" w:space="0" w:color="auto"/>
              <w:right w:val="single" w:sz="6" w:space="0" w:color="auto"/>
            </w:tcBorders>
          </w:tcPr>
          <w:p w14:paraId="7CB79D81" w14:textId="77777777" w:rsidR="00A22F24" w:rsidRPr="003C6F9F" w:rsidRDefault="00A22F24" w:rsidP="00A22F24">
            <w:pPr>
              <w:spacing w:after="240"/>
              <w:rPr>
                <w:sz w:val="20"/>
                <w:szCs w:val="20"/>
              </w:rPr>
            </w:pPr>
            <w:r w:rsidRPr="003C6F9F">
              <w:rPr>
                <w:sz w:val="20"/>
                <w:szCs w:val="20"/>
              </w:rPr>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270CD79" w14:textId="04AC0288" w:rsidR="00A22F24" w:rsidRPr="003C6F9F" w:rsidRDefault="00A22F24" w:rsidP="00A22F24">
            <w:pPr>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C87844F" w14:textId="77777777" w:rsidR="00A22F24" w:rsidRPr="003C6F9F" w:rsidRDefault="00A22F24" w:rsidP="00A22F24">
            <w:pPr>
              <w:ind w:left="-6" w:right="113"/>
              <w:jc w:val="center"/>
              <w:rPr>
                <w:sz w:val="20"/>
                <w:szCs w:val="20"/>
              </w:rPr>
            </w:pPr>
            <w:r w:rsidRPr="003C6F9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15EB8D03" w14:textId="77777777" w:rsidR="00A22F24" w:rsidRPr="003C6F9F" w:rsidRDefault="00A22F24" w:rsidP="00A22F24">
            <w:pPr>
              <w:ind w:right="113"/>
              <w:jc w:val="center"/>
              <w:rPr>
                <w:sz w:val="20"/>
                <w:szCs w:val="20"/>
              </w:rPr>
            </w:pPr>
            <w:r w:rsidRPr="003C6F9F">
              <w:rPr>
                <w:sz w:val="20"/>
                <w:szCs w:val="20"/>
              </w:rPr>
              <w:t>2024</w:t>
            </w:r>
          </w:p>
        </w:tc>
        <w:tc>
          <w:tcPr>
            <w:tcW w:w="2126" w:type="dxa"/>
            <w:tcBorders>
              <w:top w:val="single" w:sz="6" w:space="0" w:color="auto"/>
              <w:left w:val="single" w:sz="6" w:space="0" w:color="auto"/>
              <w:bottom w:val="single" w:sz="6" w:space="0" w:color="auto"/>
              <w:right w:val="single" w:sz="6" w:space="0" w:color="auto"/>
            </w:tcBorders>
          </w:tcPr>
          <w:p w14:paraId="088D7C6B" w14:textId="77777777" w:rsidR="00A22F24" w:rsidRPr="003C6F9F" w:rsidRDefault="00A22F24" w:rsidP="00A22F24">
            <w:pPr>
              <w:rPr>
                <w:sz w:val="20"/>
                <w:szCs w:val="20"/>
              </w:rPr>
            </w:pPr>
            <w:r w:rsidRPr="003C6F9F">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36EABD8F" w14:textId="77777777" w:rsidR="00A22F24" w:rsidRPr="003C6F9F" w:rsidRDefault="00A22F24" w:rsidP="00A22F24">
            <w:pPr>
              <w:rPr>
                <w:sz w:val="20"/>
                <w:szCs w:val="20"/>
              </w:rPr>
            </w:pPr>
            <w:r w:rsidRPr="003C6F9F">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6676E2A0" w14:textId="77777777" w:rsidR="00A22F24" w:rsidRPr="00633418" w:rsidRDefault="00A22F24" w:rsidP="00A22F24">
            <w:pPr>
              <w:rPr>
                <w:sz w:val="20"/>
                <w:szCs w:val="20"/>
              </w:rPr>
            </w:pPr>
          </w:p>
        </w:tc>
      </w:tr>
      <w:tr w:rsidR="00A22F24" w:rsidRPr="00633418" w14:paraId="37031587" w14:textId="77777777" w:rsidTr="00BF57E5">
        <w:trPr>
          <w:trHeight w:val="4895"/>
        </w:trPr>
        <w:tc>
          <w:tcPr>
            <w:tcW w:w="709" w:type="dxa"/>
            <w:tcBorders>
              <w:top w:val="single" w:sz="6" w:space="0" w:color="auto"/>
              <w:left w:val="single" w:sz="6" w:space="0" w:color="auto"/>
              <w:bottom w:val="single" w:sz="6" w:space="0" w:color="auto"/>
              <w:right w:val="single" w:sz="6" w:space="0" w:color="auto"/>
            </w:tcBorders>
          </w:tcPr>
          <w:p w14:paraId="47B69024"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3.2.2</w:t>
            </w:r>
          </w:p>
        </w:tc>
        <w:tc>
          <w:tcPr>
            <w:tcW w:w="1985" w:type="dxa"/>
            <w:tcBorders>
              <w:top w:val="single" w:sz="6" w:space="0" w:color="auto"/>
              <w:left w:val="single" w:sz="6" w:space="0" w:color="auto"/>
              <w:bottom w:val="single" w:sz="6" w:space="0" w:color="auto"/>
              <w:right w:val="single" w:sz="6" w:space="0" w:color="auto"/>
            </w:tcBorders>
          </w:tcPr>
          <w:p w14:paraId="41C48939" w14:textId="77777777" w:rsidR="00A22F24" w:rsidRPr="003C6F9F" w:rsidRDefault="00A22F24" w:rsidP="00A22F24">
            <w:pPr>
              <w:spacing w:after="240"/>
              <w:rPr>
                <w:sz w:val="20"/>
                <w:szCs w:val="20"/>
              </w:rPr>
            </w:pPr>
            <w:r w:rsidRPr="003C6F9F">
              <w:rPr>
                <w:sz w:val="20"/>
                <w:szCs w:val="20"/>
              </w:rPr>
              <w:t xml:space="preserve">Размещение на официальном сайте мэрии города в разделе «Противодействие коррупции» для муниципальных служащих мэрии города методических материалов и форм документов для заполнения, связанных с противодействием коррупции (в т.ч. установленных комиссией по соблюдению требований к служебному поведению и урегулированию конфликта интересов случаев конфликта интересов) </w:t>
            </w:r>
          </w:p>
        </w:tc>
        <w:tc>
          <w:tcPr>
            <w:tcW w:w="1984" w:type="dxa"/>
            <w:tcBorders>
              <w:top w:val="single" w:sz="6" w:space="0" w:color="auto"/>
              <w:left w:val="single" w:sz="6" w:space="0" w:color="auto"/>
              <w:bottom w:val="single" w:sz="6" w:space="0" w:color="auto"/>
              <w:right w:val="single" w:sz="6" w:space="0" w:color="auto"/>
            </w:tcBorders>
          </w:tcPr>
          <w:p w14:paraId="2BD128E0" w14:textId="148E8B0F" w:rsidR="00A22F24" w:rsidRPr="00633418" w:rsidRDefault="00A22F24" w:rsidP="00A22F24">
            <w:pPr>
              <w:ind w:left="-57" w:right="-57"/>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219D2B3"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03B4CEC9"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4A6D9982"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69A6FBAC" w14:textId="77777777" w:rsidR="00A22F24" w:rsidRPr="00633418" w:rsidRDefault="00A22F24" w:rsidP="00A22F24">
            <w:pPr>
              <w:rPr>
                <w:sz w:val="20"/>
                <w:szCs w:val="20"/>
              </w:rPr>
            </w:pPr>
            <w:r w:rsidRPr="00633418">
              <w:rPr>
                <w:sz w:val="20"/>
                <w:szCs w:val="20"/>
              </w:rPr>
              <w:t xml:space="preserve">Возникновение условий для коррупции </w:t>
            </w:r>
          </w:p>
        </w:tc>
        <w:tc>
          <w:tcPr>
            <w:tcW w:w="3261" w:type="dxa"/>
            <w:tcBorders>
              <w:top w:val="single" w:sz="6" w:space="0" w:color="auto"/>
              <w:left w:val="single" w:sz="6" w:space="0" w:color="auto"/>
              <w:bottom w:val="single" w:sz="6" w:space="0" w:color="auto"/>
              <w:right w:val="single" w:sz="6" w:space="0" w:color="auto"/>
            </w:tcBorders>
          </w:tcPr>
          <w:p w14:paraId="4611E175" w14:textId="77777777" w:rsidR="00A22F24" w:rsidRPr="00633418" w:rsidRDefault="00A22F24" w:rsidP="00A22F24">
            <w:pPr>
              <w:rPr>
                <w:sz w:val="20"/>
                <w:szCs w:val="20"/>
              </w:rPr>
            </w:pPr>
          </w:p>
        </w:tc>
      </w:tr>
      <w:tr w:rsidR="00A22F24" w:rsidRPr="00633418" w14:paraId="5A43DFF7"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0C5DB596"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3.3.</w:t>
            </w:r>
          </w:p>
        </w:tc>
        <w:tc>
          <w:tcPr>
            <w:tcW w:w="1985" w:type="dxa"/>
            <w:tcBorders>
              <w:top w:val="single" w:sz="6" w:space="0" w:color="auto"/>
              <w:left w:val="single" w:sz="6" w:space="0" w:color="auto"/>
              <w:bottom w:val="single" w:sz="6" w:space="0" w:color="auto"/>
              <w:right w:val="single" w:sz="6" w:space="0" w:color="auto"/>
            </w:tcBorders>
          </w:tcPr>
          <w:p w14:paraId="020BF14B" w14:textId="77777777" w:rsidR="00A22F24" w:rsidRPr="00633418" w:rsidRDefault="00A22F24" w:rsidP="00A22F24">
            <w:pPr>
              <w:tabs>
                <w:tab w:val="right" w:pos="3651"/>
              </w:tabs>
              <w:ind w:left="57" w:right="57"/>
              <w:rPr>
                <w:b/>
                <w:sz w:val="20"/>
                <w:szCs w:val="20"/>
              </w:rPr>
            </w:pPr>
            <w:r w:rsidRPr="00633418">
              <w:rPr>
                <w:sz w:val="20"/>
                <w:szCs w:val="20"/>
              </w:rPr>
              <w:t xml:space="preserve">Правовое просвещение и информирование граждан по </w:t>
            </w:r>
            <w:r w:rsidRPr="00633418">
              <w:rPr>
                <w:sz w:val="20"/>
                <w:szCs w:val="20"/>
              </w:rPr>
              <w:lastRenderedPageBreak/>
              <w:t>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E2F1835" w14:textId="4011A664" w:rsidR="00A22F24" w:rsidRPr="00633418" w:rsidRDefault="00A22F24" w:rsidP="00A22F24">
            <w:pPr>
              <w:rPr>
                <w:sz w:val="20"/>
                <w:szCs w:val="20"/>
              </w:rPr>
            </w:pPr>
            <w:r>
              <w:rPr>
                <w:rFonts w:eastAsia="Calibri"/>
                <w:sz w:val="20"/>
                <w:szCs w:val="20"/>
                <w:lang w:eastAsia="en-US"/>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2FC073BC"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0524BBE8" w14:textId="77777777" w:rsidR="00A22F24" w:rsidRPr="00647818"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D496721" w14:textId="77777777" w:rsidR="00A22F24" w:rsidRPr="00633418" w:rsidRDefault="00A22F24" w:rsidP="00A22F24">
            <w:pPr>
              <w:rPr>
                <w:sz w:val="20"/>
                <w:szCs w:val="20"/>
              </w:rPr>
            </w:pPr>
            <w:r w:rsidRPr="00633418">
              <w:rPr>
                <w:sz w:val="20"/>
                <w:szCs w:val="20"/>
              </w:rPr>
              <w:t>Повышение уровня доверия граждан к деятельности органов го</w:t>
            </w:r>
            <w:r w:rsidRPr="00633418">
              <w:rPr>
                <w:sz w:val="20"/>
                <w:szCs w:val="20"/>
              </w:rPr>
              <w:lastRenderedPageBreak/>
              <w:t>родского самоуправления,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252" w:type="dxa"/>
            <w:tcBorders>
              <w:top w:val="single" w:sz="6" w:space="0" w:color="auto"/>
              <w:left w:val="single" w:sz="6" w:space="0" w:color="auto"/>
              <w:bottom w:val="single" w:sz="6" w:space="0" w:color="auto"/>
              <w:right w:val="single" w:sz="6" w:space="0" w:color="auto"/>
            </w:tcBorders>
          </w:tcPr>
          <w:p w14:paraId="34065181" w14:textId="77777777" w:rsidR="00A22F24" w:rsidRPr="00633418" w:rsidRDefault="00A22F24" w:rsidP="00A22F24">
            <w:pPr>
              <w:rPr>
                <w:sz w:val="20"/>
                <w:szCs w:val="20"/>
              </w:rPr>
            </w:pPr>
            <w:r w:rsidRPr="00633418">
              <w:rPr>
                <w:sz w:val="20"/>
                <w:szCs w:val="20"/>
              </w:rPr>
              <w:lastRenderedPageBreak/>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717186B8" w14:textId="77777777" w:rsidR="00A22F24" w:rsidRPr="004E1E0C" w:rsidRDefault="00A22F24" w:rsidP="00A22F24">
            <w:pPr>
              <w:rPr>
                <w:sz w:val="20"/>
                <w:szCs w:val="20"/>
              </w:rPr>
            </w:pPr>
            <w:r w:rsidRPr="004E1E0C">
              <w:rPr>
                <w:sz w:val="20"/>
                <w:szCs w:val="20"/>
              </w:rPr>
              <w:t xml:space="preserve">Реализация мероприятия влияет на показатель Программы: </w:t>
            </w:r>
          </w:p>
          <w:p w14:paraId="2B4A3E46" w14:textId="77777777" w:rsidR="00A22F24" w:rsidRPr="004E1E0C" w:rsidRDefault="00A22F24" w:rsidP="00A22F24">
            <w:pPr>
              <w:rPr>
                <w:sz w:val="20"/>
                <w:szCs w:val="20"/>
              </w:rPr>
            </w:pPr>
            <w:r w:rsidRPr="004E1E0C">
              <w:rPr>
                <w:sz w:val="20"/>
                <w:szCs w:val="20"/>
              </w:rPr>
              <w:t>«Оценка горожанами доверия к муниципальной власти»</w:t>
            </w:r>
          </w:p>
        </w:tc>
      </w:tr>
      <w:tr w:rsidR="00A22F24" w:rsidRPr="00633418" w14:paraId="6556D8A2"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78F3ED1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3.3.1</w:t>
            </w:r>
          </w:p>
        </w:tc>
        <w:tc>
          <w:tcPr>
            <w:tcW w:w="1985" w:type="dxa"/>
            <w:tcBorders>
              <w:top w:val="single" w:sz="6" w:space="0" w:color="auto"/>
              <w:left w:val="single" w:sz="6" w:space="0" w:color="auto"/>
              <w:bottom w:val="single" w:sz="6" w:space="0" w:color="auto"/>
              <w:right w:val="single" w:sz="6" w:space="0" w:color="auto"/>
            </w:tcBorders>
          </w:tcPr>
          <w:p w14:paraId="40DB1D1D" w14:textId="77777777" w:rsidR="00A22F24" w:rsidRPr="00633418" w:rsidRDefault="00A22F24" w:rsidP="00A22F24">
            <w:pPr>
              <w:tabs>
                <w:tab w:val="right" w:pos="3651"/>
              </w:tabs>
              <w:ind w:left="57" w:right="57"/>
              <w:rPr>
                <w:sz w:val="20"/>
                <w:szCs w:val="20"/>
              </w:rPr>
            </w:pPr>
            <w:r w:rsidRPr="00633418">
              <w:rPr>
                <w:sz w:val="20"/>
                <w:szCs w:val="20"/>
              </w:rPr>
              <w:t>Обеспечение работы «горячей линии» по фактам коррупции, в том числе на официальном сайте мэр</w:t>
            </w:r>
            <w:r>
              <w:rPr>
                <w:sz w:val="20"/>
                <w:szCs w:val="20"/>
              </w:rPr>
              <w:t xml:space="preserve">ии города </w:t>
            </w:r>
            <w:r w:rsidRPr="00633418">
              <w:rPr>
                <w:sz w:val="20"/>
                <w:szCs w:val="20"/>
              </w:rPr>
              <w:t>Череповца</w:t>
            </w:r>
          </w:p>
        </w:tc>
        <w:tc>
          <w:tcPr>
            <w:tcW w:w="1984" w:type="dxa"/>
            <w:tcBorders>
              <w:top w:val="single" w:sz="6" w:space="0" w:color="auto"/>
              <w:left w:val="single" w:sz="6" w:space="0" w:color="auto"/>
              <w:bottom w:val="single" w:sz="6" w:space="0" w:color="auto"/>
              <w:right w:val="single" w:sz="6" w:space="0" w:color="auto"/>
            </w:tcBorders>
          </w:tcPr>
          <w:p w14:paraId="30F8BD53" w14:textId="10A47B73" w:rsidR="00A22F24" w:rsidRPr="00633418" w:rsidRDefault="00A22F24" w:rsidP="00A22F24">
            <w:pPr>
              <w:rPr>
                <w:sz w:val="20"/>
                <w:szCs w:val="20"/>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5183E02F" w14:textId="77777777" w:rsidR="00A22F24" w:rsidRPr="00633418" w:rsidRDefault="00A22F24" w:rsidP="00A22F24">
            <w:pPr>
              <w:jc w:val="center"/>
              <w:rPr>
                <w:sz w:val="20"/>
                <w:szCs w:val="20"/>
              </w:rPr>
            </w:pPr>
            <w:r>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4B3C4C68" w14:textId="77777777" w:rsidR="00A22F24" w:rsidRPr="00E271FE" w:rsidRDefault="00A22F24" w:rsidP="00A22F24">
            <w:pPr>
              <w:jc w:val="center"/>
              <w:rPr>
                <w:sz w:val="20"/>
                <w:szCs w:val="20"/>
              </w:rPr>
            </w:pPr>
            <w:r w:rsidRPr="00647818">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634C09BF" w14:textId="77777777" w:rsidR="00A22F24" w:rsidRPr="00633418" w:rsidRDefault="00A22F24" w:rsidP="00A22F24">
            <w:pPr>
              <w:rPr>
                <w:sz w:val="20"/>
                <w:szCs w:val="20"/>
              </w:rPr>
            </w:pPr>
            <w:r w:rsidRPr="00633418">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771EC7AA" w14:textId="77777777" w:rsidR="00A22F24" w:rsidRPr="00633418" w:rsidRDefault="00A22F24" w:rsidP="00A22F24">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72DEB872" w14:textId="77777777" w:rsidR="00A22F24" w:rsidRPr="00633418" w:rsidRDefault="00A22F24" w:rsidP="00A22F24">
            <w:pPr>
              <w:rPr>
                <w:sz w:val="20"/>
                <w:szCs w:val="20"/>
              </w:rPr>
            </w:pPr>
          </w:p>
        </w:tc>
      </w:tr>
      <w:tr w:rsidR="00A22F24" w:rsidRPr="00633418" w14:paraId="327825C0"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FC1BC5B"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3.3.2</w:t>
            </w:r>
          </w:p>
        </w:tc>
        <w:tc>
          <w:tcPr>
            <w:tcW w:w="1985" w:type="dxa"/>
            <w:tcBorders>
              <w:top w:val="single" w:sz="6" w:space="0" w:color="auto"/>
              <w:left w:val="single" w:sz="6" w:space="0" w:color="auto"/>
              <w:bottom w:val="single" w:sz="6" w:space="0" w:color="auto"/>
              <w:right w:val="single" w:sz="6" w:space="0" w:color="auto"/>
            </w:tcBorders>
          </w:tcPr>
          <w:p w14:paraId="5663D26A" w14:textId="77777777" w:rsidR="00A22F24" w:rsidRPr="00633418" w:rsidRDefault="00A22F24" w:rsidP="00A22F24">
            <w:pPr>
              <w:tabs>
                <w:tab w:val="right" w:pos="3651"/>
              </w:tabs>
              <w:ind w:left="57" w:right="57"/>
              <w:rPr>
                <w:sz w:val="20"/>
                <w:szCs w:val="20"/>
              </w:rPr>
            </w:pPr>
            <w:r w:rsidRPr="00633418">
              <w:rPr>
                <w:sz w:val="20"/>
                <w:szCs w:val="20"/>
              </w:rPr>
              <w:t>Организация изготовления и размещения социальной рекламы антикоррупционной направленности</w:t>
            </w:r>
          </w:p>
        </w:tc>
        <w:tc>
          <w:tcPr>
            <w:tcW w:w="1984" w:type="dxa"/>
            <w:tcBorders>
              <w:top w:val="single" w:sz="6" w:space="0" w:color="auto"/>
              <w:left w:val="single" w:sz="6" w:space="0" w:color="auto"/>
              <w:bottom w:val="single" w:sz="6" w:space="0" w:color="auto"/>
              <w:right w:val="single" w:sz="6" w:space="0" w:color="auto"/>
            </w:tcBorders>
          </w:tcPr>
          <w:p w14:paraId="4E8C00CD" w14:textId="112E9C81" w:rsidR="00A22F24" w:rsidRPr="00633418" w:rsidRDefault="00A22F24" w:rsidP="00A22F24">
            <w:pPr>
              <w:rPr>
                <w:rFonts w:eastAsia="Calibri"/>
                <w:sz w:val="20"/>
                <w:szCs w:val="20"/>
                <w:lang w:eastAsia="en-US"/>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6C079F92" w14:textId="77777777" w:rsidR="00A22F24" w:rsidRPr="00E271FE" w:rsidRDefault="00A22F24" w:rsidP="00A22F24">
            <w:pPr>
              <w:jc w:val="center"/>
              <w:rPr>
                <w:sz w:val="20"/>
                <w:szCs w:val="20"/>
              </w:rPr>
            </w:pPr>
            <w:r w:rsidRPr="00E271FE">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B81A1D7" w14:textId="77777777" w:rsidR="00A22F24" w:rsidRPr="00E271FE" w:rsidRDefault="00A22F24" w:rsidP="00A22F24">
            <w:pPr>
              <w:jc w:val="center"/>
              <w:rPr>
                <w:sz w:val="20"/>
                <w:szCs w:val="20"/>
              </w:rPr>
            </w:pPr>
            <w:r w:rsidRPr="00E271FE">
              <w:rPr>
                <w:sz w:val="20"/>
                <w:szCs w:val="20"/>
              </w:rPr>
              <w:t>202</w:t>
            </w:r>
            <w:r>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14:paraId="372AB469" w14:textId="77777777" w:rsidR="00A22F24" w:rsidRPr="00E271FE" w:rsidRDefault="00A22F24" w:rsidP="00A22F24">
            <w:pPr>
              <w:rPr>
                <w:sz w:val="20"/>
                <w:szCs w:val="20"/>
              </w:rPr>
            </w:pPr>
            <w:r w:rsidRPr="00E271FE">
              <w:rPr>
                <w:sz w:val="20"/>
                <w:szCs w:val="20"/>
              </w:rPr>
              <w:t>Минимизация причин и условий, способствующих проявлению коррупции</w:t>
            </w:r>
          </w:p>
        </w:tc>
        <w:tc>
          <w:tcPr>
            <w:tcW w:w="4252" w:type="dxa"/>
            <w:tcBorders>
              <w:top w:val="single" w:sz="6" w:space="0" w:color="auto"/>
              <w:left w:val="single" w:sz="6" w:space="0" w:color="auto"/>
              <w:bottom w:val="single" w:sz="6" w:space="0" w:color="auto"/>
              <w:right w:val="single" w:sz="6" w:space="0" w:color="auto"/>
            </w:tcBorders>
          </w:tcPr>
          <w:p w14:paraId="7C57EAFF" w14:textId="77777777" w:rsidR="00A22F24" w:rsidRPr="00633418" w:rsidRDefault="00A22F24" w:rsidP="00A22F24">
            <w:pPr>
              <w:rPr>
                <w:sz w:val="20"/>
                <w:szCs w:val="20"/>
              </w:rPr>
            </w:pPr>
            <w:r w:rsidRPr="00633418">
              <w:rPr>
                <w:sz w:val="20"/>
                <w:szCs w:val="20"/>
              </w:rPr>
              <w:t xml:space="preserve">Снижение уровня доверия граждан к деятельности органов городского самоуправления </w:t>
            </w:r>
          </w:p>
        </w:tc>
        <w:tc>
          <w:tcPr>
            <w:tcW w:w="3261" w:type="dxa"/>
            <w:tcBorders>
              <w:top w:val="single" w:sz="6" w:space="0" w:color="auto"/>
              <w:left w:val="single" w:sz="6" w:space="0" w:color="auto"/>
              <w:bottom w:val="single" w:sz="6" w:space="0" w:color="auto"/>
              <w:right w:val="single" w:sz="6" w:space="0" w:color="auto"/>
            </w:tcBorders>
          </w:tcPr>
          <w:p w14:paraId="53DF2415" w14:textId="77777777" w:rsidR="00A22F24" w:rsidRPr="00633418" w:rsidRDefault="00A22F24" w:rsidP="00A22F24">
            <w:pPr>
              <w:rPr>
                <w:sz w:val="20"/>
                <w:szCs w:val="20"/>
              </w:rPr>
            </w:pPr>
          </w:p>
        </w:tc>
      </w:tr>
      <w:tr w:rsidR="00A22F24" w:rsidRPr="00633418" w14:paraId="725FCE6B" w14:textId="77777777" w:rsidTr="00285A03">
        <w:trPr>
          <w:trHeight w:val="240"/>
        </w:trPr>
        <w:tc>
          <w:tcPr>
            <w:tcW w:w="15735" w:type="dxa"/>
            <w:gridSpan w:val="8"/>
            <w:tcBorders>
              <w:top w:val="single" w:sz="6" w:space="0" w:color="auto"/>
              <w:left w:val="single" w:sz="6" w:space="0" w:color="auto"/>
              <w:bottom w:val="single" w:sz="6" w:space="0" w:color="auto"/>
              <w:right w:val="single" w:sz="6" w:space="0" w:color="auto"/>
            </w:tcBorders>
          </w:tcPr>
          <w:p w14:paraId="464D14B6" w14:textId="77777777" w:rsidR="00A22F24" w:rsidRPr="00633418" w:rsidRDefault="00A22F24" w:rsidP="00A22F24">
            <w:pPr>
              <w:pStyle w:val="ConsPlusCell"/>
              <w:widowControl/>
              <w:jc w:val="center"/>
              <w:rPr>
                <w:rFonts w:ascii="Times New Roman" w:hAnsi="Times New Roman" w:cs="Times New Roman"/>
                <w:i/>
                <w:sz w:val="22"/>
                <w:szCs w:val="22"/>
              </w:rPr>
            </w:pPr>
            <w:r w:rsidRPr="00633418">
              <w:rPr>
                <w:rFonts w:ascii="Times New Roman" w:hAnsi="Times New Roman" w:cs="Times New Roman"/>
                <w:b/>
                <w:i/>
                <w:iCs/>
                <w:sz w:val="22"/>
                <w:szCs w:val="22"/>
              </w:rPr>
              <w:t>Подпрограмма 4</w:t>
            </w:r>
            <w:r w:rsidRPr="00633418">
              <w:rPr>
                <w:rFonts w:ascii="Times New Roman" w:hAnsi="Times New Roman" w:cs="Times New Roman"/>
                <w:i/>
                <w:iCs/>
                <w:sz w:val="22"/>
                <w:szCs w:val="22"/>
              </w:rPr>
              <w:t xml:space="preserve"> «</w:t>
            </w:r>
            <w:r w:rsidRPr="00633418">
              <w:rPr>
                <w:rFonts w:ascii="Times New Roman" w:hAnsi="Times New Roman" w:cs="Times New Roman"/>
                <w:i/>
                <w:sz w:val="22"/>
                <w:szCs w:val="22"/>
              </w:rPr>
              <w:t xml:space="preserve">Снижение административных барьеров, повышение качества и доступности муниципальных услуг, в том числе на базе </w:t>
            </w:r>
          </w:p>
          <w:p w14:paraId="16205B6B" w14:textId="77777777" w:rsidR="00A22F24" w:rsidRPr="00633418" w:rsidRDefault="00A22F24" w:rsidP="00A22F24">
            <w:pPr>
              <w:pStyle w:val="ConsPlusCell"/>
              <w:widowControl/>
              <w:jc w:val="center"/>
              <w:rPr>
                <w:rFonts w:ascii="Times New Roman" w:hAnsi="Times New Roman" w:cs="Times New Roman"/>
                <w:i/>
                <w:sz w:val="22"/>
                <w:szCs w:val="22"/>
              </w:rPr>
            </w:pPr>
            <w:r w:rsidRPr="00633418">
              <w:rPr>
                <w:rFonts w:ascii="Times New Roman" w:hAnsi="Times New Roman" w:cs="Times New Roman"/>
                <w:i/>
                <w:sz w:val="22"/>
                <w:szCs w:val="22"/>
              </w:rPr>
              <w:t>многофункционального центра организации предоставления государственных и муниципальных услуг</w:t>
            </w:r>
            <w:r w:rsidRPr="00633418">
              <w:rPr>
                <w:rFonts w:ascii="Times New Roman" w:hAnsi="Times New Roman" w:cs="Times New Roman"/>
                <w:i/>
                <w:iCs/>
                <w:sz w:val="22"/>
                <w:szCs w:val="22"/>
              </w:rPr>
              <w:t>»</w:t>
            </w:r>
          </w:p>
        </w:tc>
      </w:tr>
      <w:tr w:rsidR="00A22F24" w:rsidRPr="00633418" w14:paraId="28A70907"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607EC1B3"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4.1.</w:t>
            </w:r>
          </w:p>
        </w:tc>
        <w:tc>
          <w:tcPr>
            <w:tcW w:w="1985" w:type="dxa"/>
            <w:tcBorders>
              <w:top w:val="single" w:sz="6" w:space="0" w:color="auto"/>
              <w:left w:val="single" w:sz="6" w:space="0" w:color="auto"/>
              <w:bottom w:val="single" w:sz="6" w:space="0" w:color="auto"/>
              <w:right w:val="single" w:sz="6" w:space="0" w:color="auto"/>
            </w:tcBorders>
          </w:tcPr>
          <w:p w14:paraId="79D9E057" w14:textId="77777777" w:rsidR="00A22F24" w:rsidRPr="00633418" w:rsidRDefault="00A22F24" w:rsidP="00A22F24">
            <w:pPr>
              <w:rPr>
                <w:sz w:val="20"/>
                <w:szCs w:val="20"/>
              </w:rPr>
            </w:pPr>
            <w:r w:rsidRPr="00633418">
              <w:rPr>
                <w:sz w:val="20"/>
                <w:szCs w:val="20"/>
              </w:rPr>
              <w:t>Совершенствование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CC3AC53" w14:textId="77777777" w:rsidR="00A22F24" w:rsidRDefault="00A22F24" w:rsidP="00A22F24">
            <w:pPr>
              <w:pStyle w:val="ConsPlusCell"/>
              <w:widowControl/>
              <w:rPr>
                <w:rFonts w:ascii="Times New Roman" w:hAnsi="Times New Roman" w:cs="Times New Roman"/>
              </w:rPr>
            </w:pPr>
            <w:r>
              <w:rPr>
                <w:rFonts w:ascii="Times New Roman" w:hAnsi="Times New Roman" w:cs="Times New Roman"/>
              </w:rPr>
              <w:t>УМСиКП</w:t>
            </w:r>
            <w:r w:rsidRPr="00DA2D17">
              <w:rPr>
                <w:rFonts w:ascii="Times New Roman" w:hAnsi="Times New Roman" w:cs="Times New Roman"/>
              </w:rPr>
              <w:t xml:space="preserve">, </w:t>
            </w:r>
          </w:p>
          <w:p w14:paraId="79030986" w14:textId="09B6BEA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04915983"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723A592"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0D93A79C"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 xml:space="preserve">Повышение удовлетворенности физических и юридических лиц качеством и доступностью муниципальных услуг </w:t>
            </w:r>
          </w:p>
        </w:tc>
        <w:tc>
          <w:tcPr>
            <w:tcW w:w="4252" w:type="dxa"/>
            <w:tcBorders>
              <w:top w:val="single" w:sz="6" w:space="0" w:color="auto"/>
              <w:left w:val="single" w:sz="6" w:space="0" w:color="auto"/>
              <w:bottom w:val="single" w:sz="6" w:space="0" w:color="auto"/>
              <w:right w:val="single" w:sz="4" w:space="0" w:color="auto"/>
            </w:tcBorders>
          </w:tcPr>
          <w:p w14:paraId="7491CFC7"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18DD09C5"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Реализация мероприятия влияет на показатели Программы:</w:t>
            </w:r>
          </w:p>
          <w:p w14:paraId="72CC836F"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«Уровень удовлетворенности заявителей качеством и доступностью предоставления муниципальных услуг»</w:t>
            </w:r>
          </w:p>
          <w:p w14:paraId="2ADB345C" w14:textId="77777777" w:rsidR="00A22F24" w:rsidRPr="00633418" w:rsidRDefault="00A22F24" w:rsidP="00A22F24">
            <w:pPr>
              <w:pStyle w:val="afd"/>
              <w:rPr>
                <w:rFonts w:ascii="Times New Roman" w:hAnsi="Times New Roman"/>
                <w:sz w:val="20"/>
                <w:szCs w:val="20"/>
              </w:rPr>
            </w:pPr>
            <w:r w:rsidRPr="00633418">
              <w:rPr>
                <w:rFonts w:ascii="Times New Roman" w:hAnsi="Times New Roman"/>
                <w:sz w:val="20"/>
                <w:szCs w:val="20"/>
              </w:rPr>
              <w:t>Реализация мероприятия влияет на показатели подпрограммы 4:</w:t>
            </w:r>
          </w:p>
          <w:p w14:paraId="36746ACA"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 xml:space="preserve"> «Доля муниципальных услуг, предоставляемых в электронной форме, от общего числа услуг, подлежащих переводу»;</w:t>
            </w:r>
          </w:p>
          <w:p w14:paraId="2B319828" w14:textId="677C36A0"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«Доля заявление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E7583C">
              <w:rPr>
                <w:rFonts w:ascii="Times New Roman" w:hAnsi="Times New Roman" w:cs="Times New Roman"/>
              </w:rPr>
              <w:t>веденных в электронный вид</w:t>
            </w:r>
            <w:r>
              <w:rPr>
                <w:rFonts w:ascii="Times New Roman" w:hAnsi="Times New Roman" w:cs="Times New Roman"/>
              </w:rPr>
              <w:t>»</w:t>
            </w:r>
          </w:p>
        </w:tc>
      </w:tr>
      <w:tr w:rsidR="00A22F24" w:rsidRPr="00633418" w14:paraId="339F7C61" w14:textId="77777777" w:rsidTr="00BF57E5">
        <w:trPr>
          <w:trHeight w:val="2785"/>
        </w:trPr>
        <w:tc>
          <w:tcPr>
            <w:tcW w:w="709" w:type="dxa"/>
            <w:tcBorders>
              <w:top w:val="single" w:sz="6" w:space="0" w:color="auto"/>
              <w:left w:val="single" w:sz="6" w:space="0" w:color="auto"/>
              <w:right w:val="single" w:sz="6" w:space="0" w:color="auto"/>
            </w:tcBorders>
          </w:tcPr>
          <w:p w14:paraId="2B122ADC"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4.1.1</w:t>
            </w:r>
          </w:p>
        </w:tc>
        <w:tc>
          <w:tcPr>
            <w:tcW w:w="1985" w:type="dxa"/>
            <w:tcBorders>
              <w:top w:val="single" w:sz="6" w:space="0" w:color="auto"/>
              <w:left w:val="single" w:sz="6" w:space="0" w:color="auto"/>
              <w:right w:val="single" w:sz="6" w:space="0" w:color="auto"/>
            </w:tcBorders>
          </w:tcPr>
          <w:p w14:paraId="7303012D" w14:textId="77777777" w:rsidR="00A22F24" w:rsidRPr="00633418" w:rsidRDefault="00A22F24" w:rsidP="00A22F24">
            <w:pPr>
              <w:rPr>
                <w:sz w:val="20"/>
                <w:szCs w:val="20"/>
              </w:rPr>
            </w:pPr>
            <w:r w:rsidRPr="00633418">
              <w:rPr>
                <w:sz w:val="20"/>
                <w:szCs w:val="20"/>
              </w:rPr>
              <w:t>Проведение мониторинга качества и доступности муниципальных услуг, в том числе предоставляемых на базе МФЦ</w:t>
            </w:r>
          </w:p>
        </w:tc>
        <w:tc>
          <w:tcPr>
            <w:tcW w:w="1984" w:type="dxa"/>
            <w:tcBorders>
              <w:top w:val="single" w:sz="6" w:space="0" w:color="auto"/>
              <w:left w:val="single" w:sz="6" w:space="0" w:color="auto"/>
              <w:bottom w:val="single" w:sz="6" w:space="0" w:color="auto"/>
              <w:right w:val="single" w:sz="6" w:space="0" w:color="auto"/>
            </w:tcBorders>
          </w:tcPr>
          <w:p w14:paraId="221C733F" w14:textId="468F2EEA" w:rsidR="00A22F24" w:rsidRPr="00C66485" w:rsidRDefault="00A22F24" w:rsidP="00A22F24">
            <w:pPr>
              <w:pStyle w:val="ConsPlusCell"/>
              <w:widowControl/>
              <w:rPr>
                <w:rFonts w:ascii="Times New Roman" w:hAnsi="Times New Roman" w:cs="Times New Roman"/>
              </w:rPr>
            </w:pPr>
            <w:r w:rsidRPr="00C66485">
              <w:rPr>
                <w:rFonts w:ascii="Times New Roman" w:eastAsia="Calibri" w:hAnsi="Times New Roman" w:cs="Times New Roman"/>
                <w:lang w:eastAsia="en-US"/>
              </w:rPr>
              <w:t>УМСиКП</w:t>
            </w:r>
          </w:p>
        </w:tc>
        <w:tc>
          <w:tcPr>
            <w:tcW w:w="709" w:type="dxa"/>
            <w:tcBorders>
              <w:top w:val="single" w:sz="6" w:space="0" w:color="auto"/>
              <w:left w:val="single" w:sz="6" w:space="0" w:color="auto"/>
              <w:right w:val="single" w:sz="6" w:space="0" w:color="auto"/>
            </w:tcBorders>
          </w:tcPr>
          <w:p w14:paraId="387E03DD"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right w:val="single" w:sz="6" w:space="0" w:color="auto"/>
            </w:tcBorders>
          </w:tcPr>
          <w:p w14:paraId="5567162B"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right w:val="single" w:sz="6" w:space="0" w:color="auto"/>
            </w:tcBorders>
          </w:tcPr>
          <w:p w14:paraId="6ECA4423" w14:textId="77777777" w:rsidR="00A22F24" w:rsidRPr="00633418" w:rsidRDefault="00A22F24" w:rsidP="00A22F24">
            <w:pPr>
              <w:pStyle w:val="ConsPlusCell"/>
              <w:widowControl/>
              <w:rPr>
                <w:rFonts w:ascii="Times New Roman" w:hAnsi="Times New Roman" w:cs="Times New Roman"/>
              </w:rPr>
            </w:pPr>
            <w:r>
              <w:rPr>
                <w:rFonts w:ascii="Times New Roman" w:eastAsia="Calibri" w:hAnsi="Times New Roman" w:cs="Times New Roman"/>
                <w:lang w:eastAsia="en-US"/>
              </w:rPr>
              <w:t>Проведение мониторинга 2 раза в год с целью определения</w:t>
            </w:r>
            <w:r w:rsidRPr="00633418">
              <w:rPr>
                <w:rFonts w:ascii="Times New Roman" w:eastAsia="Calibri" w:hAnsi="Times New Roman" w:cs="Times New Roman"/>
                <w:lang w:eastAsia="en-US"/>
              </w:rPr>
              <w:t xml:space="preserve"> уровня удовлетворенности граждан качеством предоставления муниципальных услуг</w:t>
            </w:r>
            <w:r>
              <w:rPr>
                <w:rFonts w:ascii="Times New Roman" w:eastAsia="Calibri" w:hAnsi="Times New Roman" w:cs="Times New Roman"/>
                <w:lang w:eastAsia="en-US"/>
              </w:rPr>
              <w:t>, выявления факторов неудовлетворенности гражданами качеством предоставления муниципальных услуг</w:t>
            </w:r>
          </w:p>
        </w:tc>
        <w:tc>
          <w:tcPr>
            <w:tcW w:w="4252" w:type="dxa"/>
            <w:tcBorders>
              <w:top w:val="single" w:sz="6" w:space="0" w:color="auto"/>
              <w:left w:val="single" w:sz="6" w:space="0" w:color="auto"/>
              <w:right w:val="single" w:sz="4" w:space="0" w:color="auto"/>
            </w:tcBorders>
          </w:tcPr>
          <w:p w14:paraId="60A4EEB8" w14:textId="77777777" w:rsidR="00A22F24" w:rsidRPr="00633418" w:rsidRDefault="00A22F24" w:rsidP="00A22F24">
            <w:pPr>
              <w:pStyle w:val="ConsPlusCell"/>
              <w:widowControl/>
              <w:rPr>
                <w:rFonts w:ascii="Times New Roman" w:hAnsi="Times New Roman" w:cs="Times New Roman"/>
              </w:rPr>
            </w:pPr>
            <w:r>
              <w:rPr>
                <w:rFonts w:ascii="Times New Roman" w:hAnsi="Times New Roman"/>
              </w:rPr>
              <w:t>Невозможность своевременного реагирования на повышение качества предоставления муниципальных услуг</w:t>
            </w:r>
          </w:p>
        </w:tc>
        <w:tc>
          <w:tcPr>
            <w:tcW w:w="3261" w:type="dxa"/>
            <w:tcBorders>
              <w:top w:val="single" w:sz="4" w:space="0" w:color="auto"/>
              <w:left w:val="single" w:sz="4" w:space="0" w:color="auto"/>
              <w:right w:val="single" w:sz="4" w:space="0" w:color="auto"/>
            </w:tcBorders>
          </w:tcPr>
          <w:p w14:paraId="3266FA5C" w14:textId="77777777" w:rsidR="00A22F24" w:rsidRPr="00633418" w:rsidRDefault="00A22F24" w:rsidP="00A22F24">
            <w:pPr>
              <w:pStyle w:val="afd"/>
              <w:rPr>
                <w:rFonts w:ascii="Times New Roman" w:hAnsi="Times New Roman"/>
                <w:sz w:val="20"/>
                <w:szCs w:val="20"/>
              </w:rPr>
            </w:pPr>
          </w:p>
        </w:tc>
      </w:tr>
      <w:tr w:rsidR="00A22F24" w:rsidRPr="00633418" w14:paraId="43453F64"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087370BB"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4.1.2</w:t>
            </w:r>
          </w:p>
        </w:tc>
        <w:tc>
          <w:tcPr>
            <w:tcW w:w="1985" w:type="dxa"/>
            <w:tcBorders>
              <w:top w:val="single" w:sz="6" w:space="0" w:color="auto"/>
              <w:left w:val="single" w:sz="6" w:space="0" w:color="auto"/>
              <w:bottom w:val="single" w:sz="6" w:space="0" w:color="auto"/>
              <w:right w:val="single" w:sz="6" w:space="0" w:color="auto"/>
            </w:tcBorders>
          </w:tcPr>
          <w:p w14:paraId="4FB86117" w14:textId="77777777" w:rsidR="00A22F24" w:rsidRPr="00633418" w:rsidRDefault="00A22F24" w:rsidP="00A22F24">
            <w:pPr>
              <w:rPr>
                <w:sz w:val="20"/>
                <w:szCs w:val="20"/>
              </w:rPr>
            </w:pPr>
            <w:r>
              <w:rPr>
                <w:sz w:val="20"/>
                <w:szCs w:val="20"/>
              </w:rPr>
              <w:t>П</w:t>
            </w:r>
            <w:r w:rsidRPr="00633418">
              <w:rPr>
                <w:sz w:val="20"/>
                <w:szCs w:val="20"/>
              </w:rPr>
              <w:t>еревод муницип</w:t>
            </w:r>
            <w:r>
              <w:rPr>
                <w:sz w:val="20"/>
                <w:szCs w:val="20"/>
              </w:rPr>
              <w:t>альных услуг в электронный вид</w:t>
            </w:r>
          </w:p>
        </w:tc>
        <w:tc>
          <w:tcPr>
            <w:tcW w:w="1984" w:type="dxa"/>
            <w:tcBorders>
              <w:top w:val="single" w:sz="6" w:space="0" w:color="auto"/>
              <w:left w:val="single" w:sz="6" w:space="0" w:color="auto"/>
              <w:bottom w:val="single" w:sz="6" w:space="0" w:color="auto"/>
              <w:right w:val="single" w:sz="6" w:space="0" w:color="auto"/>
            </w:tcBorders>
          </w:tcPr>
          <w:p w14:paraId="6F71A12B" w14:textId="77777777" w:rsidR="00A22F24"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r>
              <w:rPr>
                <w:rFonts w:ascii="Times New Roman" w:hAnsi="Times New Roman" w:cs="Times New Roman"/>
              </w:rPr>
              <w:t>,</w:t>
            </w:r>
          </w:p>
          <w:p w14:paraId="56958C4B" w14:textId="3477F527" w:rsidR="00A22F24" w:rsidRPr="00DA2D17"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4233FA47"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F15583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50E75CA6" w14:textId="77777777" w:rsidR="00A22F24" w:rsidRPr="00633418" w:rsidRDefault="00A22F24" w:rsidP="00A22F24">
            <w:pPr>
              <w:rPr>
                <w:sz w:val="20"/>
                <w:szCs w:val="20"/>
              </w:rPr>
            </w:pPr>
            <w:r>
              <w:rPr>
                <w:sz w:val="20"/>
                <w:szCs w:val="20"/>
              </w:rPr>
              <w:t xml:space="preserve">Выполнение </w:t>
            </w:r>
            <w:r w:rsidRPr="0064432B">
              <w:rPr>
                <w:sz w:val="20"/>
                <w:szCs w:val="20"/>
              </w:rPr>
              <w:t>пла</w:t>
            </w:r>
            <w:r>
              <w:rPr>
                <w:sz w:val="20"/>
                <w:szCs w:val="20"/>
              </w:rPr>
              <w:t>на</w:t>
            </w:r>
            <w:r w:rsidRPr="0064432B">
              <w:rPr>
                <w:sz w:val="20"/>
                <w:szCs w:val="20"/>
              </w:rPr>
              <w:t xml:space="preserve"> мероприятий перехода на предоставление муниципальных услуг в электронной форме</w:t>
            </w:r>
          </w:p>
        </w:tc>
        <w:tc>
          <w:tcPr>
            <w:tcW w:w="4252" w:type="dxa"/>
            <w:tcBorders>
              <w:top w:val="single" w:sz="6" w:space="0" w:color="auto"/>
              <w:left w:val="single" w:sz="6" w:space="0" w:color="auto"/>
              <w:bottom w:val="single" w:sz="6" w:space="0" w:color="auto"/>
              <w:right w:val="single" w:sz="4" w:space="0" w:color="auto"/>
            </w:tcBorders>
          </w:tcPr>
          <w:p w14:paraId="56DA3E7F"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D9C6116" w14:textId="77777777" w:rsidR="00A22F24" w:rsidRPr="00633418" w:rsidRDefault="00A22F24" w:rsidP="00A22F24">
            <w:pPr>
              <w:pStyle w:val="afd"/>
              <w:rPr>
                <w:rFonts w:ascii="Times New Roman" w:hAnsi="Times New Roman"/>
                <w:sz w:val="20"/>
                <w:szCs w:val="20"/>
              </w:rPr>
            </w:pPr>
          </w:p>
        </w:tc>
      </w:tr>
      <w:tr w:rsidR="00A22F24" w:rsidRPr="00633418" w14:paraId="5B2266AA"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529DB439"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t>4.1.3</w:t>
            </w:r>
          </w:p>
        </w:tc>
        <w:tc>
          <w:tcPr>
            <w:tcW w:w="1985" w:type="dxa"/>
            <w:tcBorders>
              <w:top w:val="single" w:sz="6" w:space="0" w:color="auto"/>
              <w:left w:val="single" w:sz="6" w:space="0" w:color="auto"/>
              <w:bottom w:val="single" w:sz="6" w:space="0" w:color="auto"/>
              <w:right w:val="single" w:sz="6" w:space="0" w:color="auto"/>
            </w:tcBorders>
          </w:tcPr>
          <w:p w14:paraId="0717C0D5" w14:textId="77777777" w:rsidR="00A22F24" w:rsidRPr="00633418" w:rsidRDefault="00A22F24" w:rsidP="00A22F24">
            <w:pPr>
              <w:rPr>
                <w:sz w:val="20"/>
                <w:szCs w:val="20"/>
              </w:rPr>
            </w:pPr>
            <w:r>
              <w:rPr>
                <w:sz w:val="20"/>
                <w:szCs w:val="20"/>
              </w:rPr>
              <w:t>Организация межведомственного электронного взаимодействия при предоставлении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74AFC40E" w14:textId="2F6D0595" w:rsidR="00A22F24" w:rsidRPr="00633418" w:rsidRDefault="00A22F24" w:rsidP="00A22F24">
            <w:pPr>
              <w:autoSpaceDE w:val="0"/>
              <w:autoSpaceDN w:val="0"/>
              <w:adjustRightInd w:val="0"/>
              <w:rPr>
                <w:bCs/>
                <w:sz w:val="20"/>
                <w:szCs w:val="20"/>
              </w:rPr>
            </w:pPr>
            <w:r>
              <w:rPr>
                <w:rFonts w:eastAsia="Calibri"/>
                <w:sz w:val="20"/>
                <w:szCs w:val="20"/>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1601417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4938B610"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1FAD6320" w14:textId="77777777" w:rsidR="00A22F24" w:rsidRPr="00633418" w:rsidRDefault="00A22F24" w:rsidP="00A22F24">
            <w:pPr>
              <w:rPr>
                <w:sz w:val="20"/>
                <w:szCs w:val="20"/>
              </w:rPr>
            </w:pPr>
            <w:r>
              <w:rPr>
                <w:rFonts w:eastAsia="Calibri"/>
                <w:sz w:val="20"/>
                <w:szCs w:val="20"/>
                <w:lang w:eastAsia="en-US"/>
              </w:rPr>
              <w:t>Обеспечение 100% межведомственного информационного взаимодействия при предоставлении муниципальных услуг</w:t>
            </w:r>
          </w:p>
        </w:tc>
        <w:tc>
          <w:tcPr>
            <w:tcW w:w="4252" w:type="dxa"/>
            <w:tcBorders>
              <w:top w:val="single" w:sz="6" w:space="0" w:color="auto"/>
              <w:left w:val="single" w:sz="6" w:space="0" w:color="auto"/>
              <w:bottom w:val="single" w:sz="6" w:space="0" w:color="auto"/>
              <w:right w:val="single" w:sz="4" w:space="0" w:color="auto"/>
            </w:tcBorders>
          </w:tcPr>
          <w:p w14:paraId="59C077E6"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47C49203" w14:textId="77777777" w:rsidR="00A22F24" w:rsidRPr="00633418" w:rsidRDefault="00A22F24" w:rsidP="00A22F24">
            <w:pPr>
              <w:pStyle w:val="afd"/>
              <w:rPr>
                <w:rFonts w:ascii="Times New Roman" w:hAnsi="Times New Roman"/>
                <w:sz w:val="20"/>
                <w:szCs w:val="20"/>
              </w:rPr>
            </w:pPr>
          </w:p>
        </w:tc>
      </w:tr>
      <w:tr w:rsidR="00A22F24" w:rsidRPr="00633418" w14:paraId="0CB31106"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51C95EF9"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4.1.4</w:t>
            </w:r>
          </w:p>
        </w:tc>
        <w:tc>
          <w:tcPr>
            <w:tcW w:w="1985" w:type="dxa"/>
            <w:tcBorders>
              <w:top w:val="single" w:sz="6" w:space="0" w:color="auto"/>
              <w:left w:val="single" w:sz="6" w:space="0" w:color="auto"/>
              <w:bottom w:val="single" w:sz="6" w:space="0" w:color="auto"/>
              <w:right w:val="single" w:sz="6" w:space="0" w:color="auto"/>
            </w:tcBorders>
          </w:tcPr>
          <w:p w14:paraId="354D60C8" w14:textId="77777777" w:rsidR="00A22F24" w:rsidRDefault="00A22F24" w:rsidP="00A22F24">
            <w:pPr>
              <w:rPr>
                <w:sz w:val="20"/>
                <w:szCs w:val="20"/>
              </w:rPr>
            </w:pPr>
            <w:r>
              <w:rPr>
                <w:sz w:val="20"/>
                <w:szCs w:val="20"/>
              </w:rPr>
              <w:t>Р</w:t>
            </w:r>
            <w:r w:rsidRPr="0064432B">
              <w:rPr>
                <w:sz w:val="20"/>
                <w:szCs w:val="20"/>
              </w:rPr>
              <w:t>егламентация процедур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6D07B47D" w14:textId="17230F0C" w:rsidR="00A22F24" w:rsidRPr="00A22F24" w:rsidRDefault="00A22F24" w:rsidP="00A22F24">
            <w:pPr>
              <w:pStyle w:val="ConsPlusCell"/>
              <w:widowControl/>
              <w:rPr>
                <w:rFonts w:ascii="Times New Roman" w:hAnsi="Times New Roman" w:cs="Times New Roman"/>
              </w:rPr>
            </w:pPr>
            <w:r w:rsidRPr="00A22F24">
              <w:rPr>
                <w:rFonts w:ascii="Times New Roman" w:eastAsia="Calibri" w:hAnsi="Times New Roman" w:cs="Times New Roman"/>
                <w:lang w:eastAsia="en-US"/>
              </w:rPr>
              <w:t>УМСиКП</w:t>
            </w:r>
          </w:p>
        </w:tc>
        <w:tc>
          <w:tcPr>
            <w:tcW w:w="709" w:type="dxa"/>
            <w:tcBorders>
              <w:top w:val="single" w:sz="6" w:space="0" w:color="auto"/>
              <w:left w:val="single" w:sz="6" w:space="0" w:color="auto"/>
              <w:bottom w:val="single" w:sz="6" w:space="0" w:color="auto"/>
              <w:right w:val="single" w:sz="6" w:space="0" w:color="auto"/>
            </w:tcBorders>
          </w:tcPr>
          <w:p w14:paraId="5BA419C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417D65D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02B9E48C" w14:textId="77777777" w:rsidR="00A22F24" w:rsidRPr="00633418" w:rsidRDefault="00A22F24" w:rsidP="00A22F24">
            <w:pPr>
              <w:rPr>
                <w:rFonts w:eastAsia="Calibri"/>
                <w:sz w:val="20"/>
                <w:szCs w:val="20"/>
                <w:lang w:eastAsia="en-US"/>
              </w:rPr>
            </w:pPr>
            <w:r>
              <w:rPr>
                <w:rFonts w:eastAsia="Calibri"/>
                <w:sz w:val="20"/>
                <w:szCs w:val="20"/>
                <w:lang w:eastAsia="en-US"/>
              </w:rPr>
              <w:t>100% регламентация процедур предоставления муниципальных услуг</w:t>
            </w:r>
          </w:p>
        </w:tc>
        <w:tc>
          <w:tcPr>
            <w:tcW w:w="4252" w:type="dxa"/>
            <w:tcBorders>
              <w:top w:val="single" w:sz="6" w:space="0" w:color="auto"/>
              <w:left w:val="single" w:sz="6" w:space="0" w:color="auto"/>
              <w:bottom w:val="single" w:sz="6" w:space="0" w:color="auto"/>
              <w:right w:val="single" w:sz="4" w:space="0" w:color="auto"/>
            </w:tcBorders>
          </w:tcPr>
          <w:p w14:paraId="30817BBE" w14:textId="77777777" w:rsidR="00A22F24" w:rsidRPr="00633418" w:rsidRDefault="00A22F24" w:rsidP="00A22F24">
            <w:pPr>
              <w:pStyle w:val="ConsPlusCell"/>
              <w:widowControl/>
              <w:rPr>
                <w:rFonts w:ascii="Times New Roman" w:hAnsi="Times New Roman"/>
              </w:rPr>
            </w:pPr>
            <w:r>
              <w:rPr>
                <w:rFonts w:ascii="Times New Roman" w:hAnsi="Times New Roman"/>
              </w:rPr>
              <w:t xml:space="preserve">Нарушение положений Федерального закона от </w:t>
            </w:r>
            <w:r w:rsidRPr="003A591F">
              <w:rPr>
                <w:rFonts w:ascii="Times New Roman" w:hAnsi="Times New Roman"/>
              </w:rPr>
              <w:t>27.07.2010 № 210-ФЗ «Об организации предоставления государственных и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7274FA4B" w14:textId="77777777" w:rsidR="00A22F24" w:rsidRPr="00633418" w:rsidRDefault="00A22F24" w:rsidP="00A22F24">
            <w:pPr>
              <w:pStyle w:val="afd"/>
              <w:rPr>
                <w:rFonts w:ascii="Times New Roman" w:hAnsi="Times New Roman"/>
                <w:sz w:val="20"/>
                <w:szCs w:val="20"/>
              </w:rPr>
            </w:pPr>
          </w:p>
        </w:tc>
      </w:tr>
      <w:tr w:rsidR="00A22F24" w:rsidRPr="00633418" w14:paraId="223D172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4CA0DDBC"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4.1.5</w:t>
            </w:r>
          </w:p>
        </w:tc>
        <w:tc>
          <w:tcPr>
            <w:tcW w:w="1985" w:type="dxa"/>
            <w:tcBorders>
              <w:top w:val="single" w:sz="6" w:space="0" w:color="auto"/>
              <w:left w:val="single" w:sz="6" w:space="0" w:color="auto"/>
              <w:bottom w:val="single" w:sz="6" w:space="0" w:color="auto"/>
              <w:right w:val="single" w:sz="6" w:space="0" w:color="auto"/>
            </w:tcBorders>
          </w:tcPr>
          <w:p w14:paraId="526744DF" w14:textId="77777777" w:rsidR="00A22F24" w:rsidRPr="00633418" w:rsidRDefault="00A22F24" w:rsidP="00A22F24">
            <w:pPr>
              <w:rPr>
                <w:sz w:val="20"/>
                <w:szCs w:val="20"/>
              </w:rPr>
            </w:pPr>
            <w:r w:rsidRPr="00633418">
              <w:rPr>
                <w:sz w:val="20"/>
                <w:szCs w:val="20"/>
              </w:rPr>
              <w:t>Реализация проекта «</w:t>
            </w:r>
            <w:r>
              <w:rPr>
                <w:sz w:val="20"/>
                <w:szCs w:val="20"/>
              </w:rPr>
              <w:t>Цифровой</w:t>
            </w:r>
            <w:r w:rsidRPr="00633418">
              <w:rPr>
                <w:sz w:val="20"/>
                <w:szCs w:val="20"/>
              </w:rPr>
              <w:t xml:space="preserve"> гражданин Вологодской области»</w:t>
            </w:r>
          </w:p>
        </w:tc>
        <w:tc>
          <w:tcPr>
            <w:tcW w:w="1984" w:type="dxa"/>
            <w:tcBorders>
              <w:top w:val="single" w:sz="6" w:space="0" w:color="auto"/>
              <w:left w:val="single" w:sz="6" w:space="0" w:color="auto"/>
              <w:bottom w:val="single" w:sz="6" w:space="0" w:color="auto"/>
              <w:right w:val="single" w:sz="6" w:space="0" w:color="auto"/>
            </w:tcBorders>
          </w:tcPr>
          <w:p w14:paraId="04CCDB56" w14:textId="23228ABD" w:rsidR="00A22F24" w:rsidRPr="00633418" w:rsidRDefault="00A22F24" w:rsidP="00A22F24">
            <w:pPr>
              <w:autoSpaceDE w:val="0"/>
              <w:autoSpaceDN w:val="0"/>
              <w:adjustRightInd w:val="0"/>
              <w:rPr>
                <w:bCs/>
                <w:sz w:val="20"/>
                <w:szCs w:val="20"/>
              </w:rPr>
            </w:pPr>
            <w:r w:rsidRPr="00A22F24">
              <w:rPr>
                <w:sz w:val="20"/>
                <w:szCs w:val="20"/>
              </w:rPr>
              <w:t>УМСиКП</w:t>
            </w:r>
          </w:p>
        </w:tc>
        <w:tc>
          <w:tcPr>
            <w:tcW w:w="709" w:type="dxa"/>
            <w:tcBorders>
              <w:top w:val="single" w:sz="6" w:space="0" w:color="auto"/>
              <w:left w:val="single" w:sz="6" w:space="0" w:color="auto"/>
              <w:bottom w:val="single" w:sz="6" w:space="0" w:color="auto"/>
              <w:right w:val="single" w:sz="6" w:space="0" w:color="auto"/>
            </w:tcBorders>
          </w:tcPr>
          <w:p w14:paraId="42073381"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294FBDB9"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14:paraId="732E1E39" w14:textId="77777777" w:rsidR="00A22F24" w:rsidRPr="00633418" w:rsidRDefault="00A22F24" w:rsidP="00A22F24">
            <w:pPr>
              <w:pStyle w:val="ConsPlusCell"/>
              <w:widowControl/>
              <w:rPr>
                <w:rFonts w:ascii="Times New Roman" w:hAnsi="Times New Roman"/>
              </w:rPr>
            </w:pPr>
            <w:r w:rsidRPr="00633418">
              <w:rPr>
                <w:rFonts w:ascii="Times New Roman" w:hAnsi="Times New Roman"/>
              </w:rPr>
              <w:t xml:space="preserve">Увеличение </w:t>
            </w:r>
            <w:r w:rsidRPr="00633418">
              <w:rPr>
                <w:rFonts w:ascii="Times New Roman" w:hAnsi="Times New Roman" w:cs="Times New Roman"/>
              </w:rPr>
              <w:t>доли граждан, использующих механизм получения муниципальных услуг в электронной форме</w:t>
            </w:r>
          </w:p>
        </w:tc>
        <w:tc>
          <w:tcPr>
            <w:tcW w:w="4252" w:type="dxa"/>
            <w:tcBorders>
              <w:top w:val="single" w:sz="6" w:space="0" w:color="auto"/>
              <w:left w:val="single" w:sz="6" w:space="0" w:color="auto"/>
              <w:bottom w:val="single" w:sz="6" w:space="0" w:color="auto"/>
              <w:right w:val="single" w:sz="4" w:space="0" w:color="auto"/>
            </w:tcBorders>
          </w:tcPr>
          <w:p w14:paraId="4B4A5D81" w14:textId="77777777" w:rsidR="00A22F24" w:rsidRPr="00633418" w:rsidRDefault="00A22F24" w:rsidP="00A22F24">
            <w:pPr>
              <w:pStyle w:val="ConsPlusCell"/>
              <w:widowControl/>
              <w:rPr>
                <w:rFonts w:ascii="Times New Roman" w:hAnsi="Times New Roman"/>
              </w:rPr>
            </w:pPr>
            <w:r w:rsidRPr="00633418">
              <w:rPr>
                <w:rFonts w:ascii="Times New Roman" w:hAnsi="Times New Roman"/>
              </w:rPr>
              <w:t>Невыполнение отдельных положений Указа Президента от 07.05.2012 № 601 «Об основных направлениях совершенствования системы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tcPr>
          <w:p w14:paraId="7EF1EDCF" w14:textId="77777777" w:rsidR="00A22F24" w:rsidRPr="00633418" w:rsidRDefault="00A22F24" w:rsidP="00A22F24">
            <w:pPr>
              <w:pStyle w:val="afd"/>
              <w:rPr>
                <w:rFonts w:ascii="Times New Roman" w:hAnsi="Times New Roman"/>
                <w:sz w:val="20"/>
                <w:szCs w:val="20"/>
              </w:rPr>
            </w:pPr>
          </w:p>
        </w:tc>
      </w:tr>
      <w:tr w:rsidR="00A22F24" w:rsidRPr="00633418" w14:paraId="7541D153" w14:textId="77777777" w:rsidTr="00285A03">
        <w:trPr>
          <w:trHeight w:val="240"/>
        </w:trPr>
        <w:tc>
          <w:tcPr>
            <w:tcW w:w="709" w:type="dxa"/>
            <w:tcBorders>
              <w:top w:val="single" w:sz="6" w:space="0" w:color="auto"/>
              <w:left w:val="single" w:sz="6" w:space="0" w:color="auto"/>
              <w:bottom w:val="single" w:sz="6" w:space="0" w:color="auto"/>
              <w:right w:val="single" w:sz="6" w:space="0" w:color="auto"/>
            </w:tcBorders>
          </w:tcPr>
          <w:p w14:paraId="1CAD53C9"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4.1.6</w:t>
            </w:r>
          </w:p>
        </w:tc>
        <w:tc>
          <w:tcPr>
            <w:tcW w:w="1985" w:type="dxa"/>
            <w:tcBorders>
              <w:top w:val="single" w:sz="6" w:space="0" w:color="auto"/>
              <w:left w:val="single" w:sz="6" w:space="0" w:color="auto"/>
              <w:bottom w:val="single" w:sz="6" w:space="0" w:color="auto"/>
              <w:right w:val="single" w:sz="6" w:space="0" w:color="auto"/>
            </w:tcBorders>
          </w:tcPr>
          <w:p w14:paraId="40741718" w14:textId="77777777" w:rsidR="00A22F24" w:rsidRPr="00633418" w:rsidRDefault="00A22F24" w:rsidP="00A22F24">
            <w:pPr>
              <w:rPr>
                <w:sz w:val="20"/>
                <w:szCs w:val="20"/>
              </w:rPr>
            </w:pPr>
            <w:r w:rsidRPr="00633418">
              <w:rPr>
                <w:sz w:val="20"/>
                <w:szCs w:val="20"/>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577C9766" w14:textId="0E679C91" w:rsidR="00A22F24" w:rsidRPr="00633418" w:rsidRDefault="00A22F24" w:rsidP="00A22F24">
            <w:pPr>
              <w:autoSpaceDE w:val="0"/>
              <w:autoSpaceDN w:val="0"/>
              <w:adjustRightInd w:val="0"/>
              <w:rPr>
                <w:bCs/>
                <w:sz w:val="20"/>
                <w:szCs w:val="20"/>
              </w:rPr>
            </w:pPr>
            <w:r w:rsidRPr="00A22F24">
              <w:rPr>
                <w:sz w:val="20"/>
                <w:szCs w:val="20"/>
              </w:rPr>
              <w:t>УМСиКП</w:t>
            </w:r>
          </w:p>
        </w:tc>
        <w:tc>
          <w:tcPr>
            <w:tcW w:w="709" w:type="dxa"/>
            <w:tcBorders>
              <w:top w:val="single" w:sz="6" w:space="0" w:color="auto"/>
              <w:left w:val="single" w:sz="6" w:space="0" w:color="auto"/>
              <w:bottom w:val="single" w:sz="6" w:space="0" w:color="auto"/>
              <w:right w:val="single" w:sz="6" w:space="0" w:color="auto"/>
            </w:tcBorders>
          </w:tcPr>
          <w:p w14:paraId="61C9132C" w14:textId="77777777" w:rsidR="00A22F24" w:rsidRPr="003A591F" w:rsidRDefault="00A22F24" w:rsidP="00A22F24">
            <w:pPr>
              <w:jc w:val="center"/>
              <w:rPr>
                <w:sz w:val="20"/>
                <w:szCs w:val="20"/>
              </w:rPr>
            </w:pPr>
            <w:r w:rsidRPr="003A591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9F16722" w14:textId="77777777" w:rsidR="00A22F24" w:rsidRPr="003A591F" w:rsidRDefault="00A22F24" w:rsidP="00A22F24">
            <w:pPr>
              <w:jc w:val="center"/>
              <w:rPr>
                <w:sz w:val="20"/>
                <w:szCs w:val="20"/>
              </w:rPr>
            </w:pPr>
            <w:r w:rsidRPr="003A591F">
              <w:rPr>
                <w:sz w:val="20"/>
                <w:szCs w:val="20"/>
              </w:rPr>
              <w:t>2024</w:t>
            </w:r>
          </w:p>
        </w:tc>
        <w:tc>
          <w:tcPr>
            <w:tcW w:w="2126" w:type="dxa"/>
            <w:tcBorders>
              <w:top w:val="single" w:sz="6" w:space="0" w:color="auto"/>
              <w:left w:val="single" w:sz="6" w:space="0" w:color="auto"/>
              <w:bottom w:val="single" w:sz="6" w:space="0" w:color="auto"/>
              <w:right w:val="single" w:sz="6" w:space="0" w:color="auto"/>
            </w:tcBorders>
          </w:tcPr>
          <w:p w14:paraId="3D0E6FA0" w14:textId="77777777" w:rsidR="00A22F24" w:rsidRPr="00633418" w:rsidRDefault="00A22F24" w:rsidP="00A22F24">
            <w:pPr>
              <w:rPr>
                <w:sz w:val="20"/>
                <w:szCs w:val="20"/>
              </w:rPr>
            </w:pPr>
            <w:r w:rsidRPr="00633418">
              <w:rPr>
                <w:sz w:val="20"/>
                <w:szCs w:val="20"/>
              </w:rPr>
              <w:t>Совершенствование порядка предоставления муниципальных услуг, снижение административных барьеров</w:t>
            </w:r>
          </w:p>
        </w:tc>
        <w:tc>
          <w:tcPr>
            <w:tcW w:w="4252" w:type="dxa"/>
            <w:tcBorders>
              <w:top w:val="single" w:sz="6" w:space="0" w:color="auto"/>
              <w:left w:val="single" w:sz="6" w:space="0" w:color="auto"/>
              <w:bottom w:val="single" w:sz="6" w:space="0" w:color="auto"/>
              <w:right w:val="single" w:sz="6" w:space="0" w:color="auto"/>
            </w:tcBorders>
          </w:tcPr>
          <w:p w14:paraId="6DDD12BB"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3261" w:type="dxa"/>
            <w:tcBorders>
              <w:top w:val="single" w:sz="6" w:space="0" w:color="auto"/>
              <w:left w:val="single" w:sz="6" w:space="0" w:color="auto"/>
              <w:bottom w:val="single" w:sz="6" w:space="0" w:color="auto"/>
              <w:right w:val="single" w:sz="6" w:space="0" w:color="auto"/>
            </w:tcBorders>
          </w:tcPr>
          <w:p w14:paraId="55248652" w14:textId="77777777" w:rsidR="00A22F24" w:rsidRPr="00633418" w:rsidRDefault="00A22F24" w:rsidP="00A22F24">
            <w:pPr>
              <w:pStyle w:val="afd"/>
              <w:rPr>
                <w:rFonts w:ascii="Times New Roman" w:hAnsi="Times New Roman"/>
                <w:sz w:val="20"/>
                <w:szCs w:val="20"/>
              </w:rPr>
            </w:pPr>
          </w:p>
        </w:tc>
      </w:tr>
      <w:tr w:rsidR="00A22F24" w:rsidRPr="00633418" w14:paraId="4A789768" w14:textId="77777777" w:rsidTr="009D011F">
        <w:trPr>
          <w:trHeight w:val="240"/>
        </w:trPr>
        <w:tc>
          <w:tcPr>
            <w:tcW w:w="709" w:type="dxa"/>
            <w:tcBorders>
              <w:top w:val="single" w:sz="6" w:space="0" w:color="auto"/>
              <w:left w:val="single" w:sz="6" w:space="0" w:color="auto"/>
              <w:bottom w:val="single" w:sz="6" w:space="0" w:color="auto"/>
              <w:right w:val="single" w:sz="6" w:space="0" w:color="auto"/>
            </w:tcBorders>
          </w:tcPr>
          <w:p w14:paraId="79085FAD"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4.1.7</w:t>
            </w:r>
          </w:p>
        </w:tc>
        <w:tc>
          <w:tcPr>
            <w:tcW w:w="1985" w:type="dxa"/>
            <w:tcBorders>
              <w:top w:val="single" w:sz="6" w:space="0" w:color="auto"/>
              <w:left w:val="single" w:sz="6" w:space="0" w:color="auto"/>
              <w:bottom w:val="single" w:sz="6" w:space="0" w:color="auto"/>
              <w:right w:val="single" w:sz="6" w:space="0" w:color="auto"/>
            </w:tcBorders>
          </w:tcPr>
          <w:p w14:paraId="514B59DF" w14:textId="77777777" w:rsidR="00A22F24" w:rsidRPr="00633418" w:rsidRDefault="00A22F24" w:rsidP="00A22F24">
            <w:pPr>
              <w:rPr>
                <w:sz w:val="20"/>
                <w:szCs w:val="20"/>
              </w:rPr>
            </w:pPr>
            <w:r w:rsidRPr="00633418">
              <w:rPr>
                <w:sz w:val="20"/>
                <w:szCs w:val="20"/>
              </w:rPr>
              <w:t xml:space="preserve">Осуществление контроля за исполнением административных регламентов </w:t>
            </w:r>
            <w:r w:rsidRPr="00633418">
              <w:rPr>
                <w:sz w:val="20"/>
                <w:szCs w:val="20"/>
              </w:rPr>
              <w:lastRenderedPageBreak/>
              <w:t>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35149051" w14:textId="34B27327" w:rsidR="00A22F24" w:rsidRPr="00633418" w:rsidRDefault="00A22F24" w:rsidP="00A22F24">
            <w:pPr>
              <w:autoSpaceDE w:val="0"/>
              <w:autoSpaceDN w:val="0"/>
              <w:adjustRightInd w:val="0"/>
              <w:rPr>
                <w:bCs/>
                <w:sz w:val="20"/>
                <w:szCs w:val="20"/>
              </w:rPr>
            </w:pPr>
            <w:r w:rsidRPr="00A22F24">
              <w:rPr>
                <w:sz w:val="20"/>
                <w:szCs w:val="20"/>
              </w:rPr>
              <w:lastRenderedPageBreak/>
              <w:t>УМСиКП</w:t>
            </w:r>
          </w:p>
        </w:tc>
        <w:tc>
          <w:tcPr>
            <w:tcW w:w="709" w:type="dxa"/>
            <w:tcBorders>
              <w:top w:val="single" w:sz="6" w:space="0" w:color="auto"/>
              <w:left w:val="single" w:sz="6" w:space="0" w:color="auto"/>
              <w:bottom w:val="single" w:sz="6" w:space="0" w:color="auto"/>
              <w:right w:val="single" w:sz="6" w:space="0" w:color="auto"/>
            </w:tcBorders>
          </w:tcPr>
          <w:p w14:paraId="70F141B9" w14:textId="77777777" w:rsidR="00A22F24" w:rsidRPr="003A591F" w:rsidRDefault="00A22F24" w:rsidP="00A22F24">
            <w:pPr>
              <w:jc w:val="center"/>
              <w:rPr>
                <w:sz w:val="20"/>
                <w:szCs w:val="20"/>
              </w:rPr>
            </w:pPr>
            <w:r w:rsidRPr="003A591F">
              <w:rPr>
                <w:sz w:val="20"/>
                <w:szCs w:val="20"/>
              </w:rPr>
              <w:t>2022</w:t>
            </w:r>
          </w:p>
        </w:tc>
        <w:tc>
          <w:tcPr>
            <w:tcW w:w="709" w:type="dxa"/>
            <w:tcBorders>
              <w:top w:val="single" w:sz="6" w:space="0" w:color="auto"/>
              <w:left w:val="single" w:sz="6" w:space="0" w:color="auto"/>
              <w:bottom w:val="single" w:sz="6" w:space="0" w:color="auto"/>
              <w:right w:val="single" w:sz="6" w:space="0" w:color="auto"/>
            </w:tcBorders>
          </w:tcPr>
          <w:p w14:paraId="72734F4A" w14:textId="77777777" w:rsidR="00A22F24" w:rsidRPr="003A591F" w:rsidRDefault="00A22F24" w:rsidP="00A22F24">
            <w:pPr>
              <w:jc w:val="center"/>
              <w:rPr>
                <w:sz w:val="20"/>
                <w:szCs w:val="20"/>
              </w:rPr>
            </w:pPr>
            <w:r w:rsidRPr="003A591F">
              <w:rPr>
                <w:sz w:val="20"/>
                <w:szCs w:val="20"/>
              </w:rPr>
              <w:t>2024</w:t>
            </w:r>
          </w:p>
        </w:tc>
        <w:tc>
          <w:tcPr>
            <w:tcW w:w="2126" w:type="dxa"/>
            <w:tcBorders>
              <w:top w:val="single" w:sz="6" w:space="0" w:color="auto"/>
              <w:left w:val="single" w:sz="6" w:space="0" w:color="auto"/>
              <w:bottom w:val="single" w:sz="4" w:space="0" w:color="auto"/>
              <w:right w:val="single" w:sz="6" w:space="0" w:color="auto"/>
            </w:tcBorders>
          </w:tcPr>
          <w:p w14:paraId="4CB5B81A" w14:textId="77777777" w:rsidR="00A22F24" w:rsidRPr="00633418" w:rsidRDefault="00A22F24" w:rsidP="00A22F24">
            <w:pPr>
              <w:rPr>
                <w:sz w:val="20"/>
                <w:szCs w:val="20"/>
              </w:rPr>
            </w:pPr>
            <w:r w:rsidRPr="00633418">
              <w:rPr>
                <w:sz w:val="20"/>
                <w:szCs w:val="20"/>
              </w:rPr>
              <w:t>Снижение административных барьеров</w:t>
            </w:r>
          </w:p>
        </w:tc>
        <w:tc>
          <w:tcPr>
            <w:tcW w:w="4252" w:type="dxa"/>
            <w:tcBorders>
              <w:top w:val="single" w:sz="6" w:space="0" w:color="auto"/>
              <w:left w:val="single" w:sz="6" w:space="0" w:color="auto"/>
              <w:bottom w:val="single" w:sz="4" w:space="0" w:color="auto"/>
              <w:right w:val="single" w:sz="6" w:space="0" w:color="auto"/>
            </w:tcBorders>
          </w:tcPr>
          <w:p w14:paraId="72649EC6" w14:textId="77777777" w:rsidR="00A22F24" w:rsidRPr="00633418" w:rsidRDefault="00A22F24" w:rsidP="00A22F24">
            <w:pPr>
              <w:pStyle w:val="ConsPlusCell"/>
              <w:widowControl/>
              <w:rPr>
                <w:rFonts w:ascii="Times New Roman" w:hAnsi="Times New Roman" w:cs="Times New Roman"/>
              </w:rPr>
            </w:pPr>
            <w:r w:rsidRPr="00633418">
              <w:rPr>
                <w:rFonts w:ascii="Times New Roman" w:hAnsi="Times New Roman" w:cs="Times New Roman"/>
              </w:rPr>
              <w:t>Неэффективное функционирование органов мэрии</w:t>
            </w:r>
          </w:p>
        </w:tc>
        <w:tc>
          <w:tcPr>
            <w:tcW w:w="3261" w:type="dxa"/>
            <w:tcBorders>
              <w:top w:val="single" w:sz="6" w:space="0" w:color="auto"/>
              <w:left w:val="single" w:sz="6" w:space="0" w:color="auto"/>
              <w:bottom w:val="single" w:sz="4" w:space="0" w:color="auto"/>
              <w:right w:val="single" w:sz="6" w:space="0" w:color="auto"/>
            </w:tcBorders>
          </w:tcPr>
          <w:p w14:paraId="192C1043" w14:textId="77777777" w:rsidR="00A22F24" w:rsidRPr="00633418" w:rsidRDefault="00A22F24" w:rsidP="00A22F24">
            <w:pPr>
              <w:pStyle w:val="afd"/>
              <w:rPr>
                <w:rFonts w:ascii="Times New Roman" w:hAnsi="Times New Roman"/>
                <w:sz w:val="20"/>
                <w:szCs w:val="20"/>
              </w:rPr>
            </w:pPr>
          </w:p>
        </w:tc>
      </w:tr>
      <w:tr w:rsidR="00A22F24" w:rsidRPr="00633418" w14:paraId="33A2F416"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0F554C0C" w14:textId="77777777" w:rsidR="00A22F24" w:rsidRPr="00633418" w:rsidRDefault="00A22F24" w:rsidP="00A22F24">
            <w:pPr>
              <w:pStyle w:val="ConsPlusCell"/>
              <w:widowControl/>
              <w:jc w:val="center"/>
              <w:rPr>
                <w:rFonts w:ascii="Times New Roman" w:hAnsi="Times New Roman" w:cs="Times New Roman"/>
              </w:rPr>
            </w:pPr>
            <w:r w:rsidRPr="00633418">
              <w:rPr>
                <w:rFonts w:ascii="Times New Roman" w:hAnsi="Times New Roman" w:cs="Times New Roman"/>
              </w:rPr>
              <w:lastRenderedPageBreak/>
              <w:t>4.2.</w:t>
            </w:r>
          </w:p>
        </w:tc>
        <w:tc>
          <w:tcPr>
            <w:tcW w:w="1985" w:type="dxa"/>
            <w:tcBorders>
              <w:top w:val="single" w:sz="6" w:space="0" w:color="auto"/>
              <w:left w:val="single" w:sz="6" w:space="0" w:color="auto"/>
              <w:bottom w:val="single" w:sz="6" w:space="0" w:color="auto"/>
              <w:right w:val="single" w:sz="6" w:space="0" w:color="auto"/>
            </w:tcBorders>
          </w:tcPr>
          <w:p w14:paraId="565324FA"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1984" w:type="dxa"/>
            <w:tcBorders>
              <w:top w:val="single" w:sz="6" w:space="0" w:color="auto"/>
              <w:left w:val="single" w:sz="6" w:space="0" w:color="auto"/>
              <w:bottom w:val="single" w:sz="6" w:space="0" w:color="auto"/>
              <w:right w:val="single" w:sz="6" w:space="0" w:color="auto"/>
            </w:tcBorders>
          </w:tcPr>
          <w:p w14:paraId="4EBE62A3"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МБУ «МФЦ в г. Череповце»,</w:t>
            </w:r>
          </w:p>
          <w:p w14:paraId="78DADC8E" w14:textId="27F9E55E"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7F4C2F84" w14:textId="77777777" w:rsidR="00A22F24" w:rsidRPr="00285A03"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28C7C594"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12F38487" w14:textId="77777777" w:rsidR="00A22F24" w:rsidRPr="007E581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232FE6A4"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7FAFF2DF" w14:textId="77777777" w:rsidR="00A22F24" w:rsidRPr="00285A03" w:rsidRDefault="00A22F24" w:rsidP="00A22F24">
            <w:pPr>
              <w:pStyle w:val="afd"/>
              <w:rPr>
                <w:rFonts w:ascii="Times New Roman" w:hAnsi="Times New Roman"/>
                <w:sz w:val="20"/>
                <w:szCs w:val="20"/>
              </w:rPr>
            </w:pPr>
            <w:r w:rsidRPr="00285A03">
              <w:rPr>
                <w:rFonts w:ascii="Times New Roman" w:hAnsi="Times New Roman"/>
                <w:sz w:val="20"/>
                <w:szCs w:val="20"/>
              </w:rPr>
              <w:t>Реализация мероприятия влияет на показатели Программы:</w:t>
            </w:r>
          </w:p>
          <w:p w14:paraId="1C05584A" w14:textId="515FAB01" w:rsidR="00A22F24" w:rsidRPr="00285A03" w:rsidRDefault="00A22F24" w:rsidP="00A22F24">
            <w:pPr>
              <w:pStyle w:val="afd"/>
              <w:rPr>
                <w:rFonts w:ascii="Times New Roman" w:hAnsi="Times New Roman"/>
                <w:sz w:val="20"/>
                <w:szCs w:val="20"/>
              </w:rPr>
            </w:pPr>
            <w:r w:rsidRPr="00285A03">
              <w:rPr>
                <w:rFonts w:ascii="Times New Roman" w:hAnsi="Times New Roman"/>
                <w:sz w:val="20"/>
                <w:szCs w:val="20"/>
              </w:rPr>
              <w:t>«</w:t>
            </w:r>
            <w:r w:rsidR="00E7583C">
              <w:rPr>
                <w:rFonts w:ascii="Times New Roman" w:hAnsi="Times New Roman"/>
                <w:sz w:val="20"/>
                <w:szCs w:val="20"/>
              </w:rPr>
              <w:t>Оценка горожанами доверия к муниципальной власти</w:t>
            </w:r>
            <w:r>
              <w:rPr>
                <w:rFonts w:ascii="Times New Roman" w:hAnsi="Times New Roman"/>
                <w:sz w:val="20"/>
                <w:szCs w:val="20"/>
              </w:rPr>
              <w:t>»</w:t>
            </w:r>
          </w:p>
          <w:p w14:paraId="1418CB5A" w14:textId="77777777" w:rsidR="00A22F24" w:rsidRPr="007E5813" w:rsidRDefault="00A22F24" w:rsidP="00A22F24">
            <w:pPr>
              <w:pStyle w:val="afd"/>
              <w:rPr>
                <w:rFonts w:ascii="Times New Roman" w:hAnsi="Times New Roman"/>
                <w:sz w:val="20"/>
                <w:szCs w:val="20"/>
              </w:rPr>
            </w:pPr>
            <w:r w:rsidRPr="00285A03">
              <w:rPr>
                <w:rFonts w:ascii="Times New Roman" w:hAnsi="Times New Roman"/>
                <w:sz w:val="20"/>
                <w:szCs w:val="20"/>
              </w:rPr>
              <w:t>Реализация мероприятия влияет на показатели подпрограм</w:t>
            </w:r>
            <w:r>
              <w:rPr>
                <w:rFonts w:ascii="Times New Roman" w:hAnsi="Times New Roman"/>
                <w:sz w:val="20"/>
                <w:szCs w:val="20"/>
              </w:rPr>
              <w:t>мы 4:</w:t>
            </w:r>
          </w:p>
          <w:p w14:paraId="163E0594"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«Среднее количество часов работы одного окна приема/выдачи документов в день»;</w:t>
            </w:r>
          </w:p>
          <w:p w14:paraId="6468B5FC"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«Количество государственных и муниципальных услуг, в том числе консультаций, предоставленных на базе МФЦ за год»</w:t>
            </w:r>
            <w:r>
              <w:rPr>
                <w:rFonts w:ascii="Times New Roman" w:hAnsi="Times New Roman" w:cs="Times New Roman"/>
              </w:rPr>
              <w:t>;</w:t>
            </w:r>
          </w:p>
          <w:p w14:paraId="201A7FBB"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r>
      <w:tr w:rsidR="00A22F24" w:rsidRPr="00633418" w14:paraId="72613AD7"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0D7AD0F4"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4.2.1</w:t>
            </w:r>
          </w:p>
        </w:tc>
        <w:tc>
          <w:tcPr>
            <w:tcW w:w="1985" w:type="dxa"/>
            <w:tcBorders>
              <w:top w:val="single" w:sz="6" w:space="0" w:color="auto"/>
              <w:left w:val="single" w:sz="6" w:space="0" w:color="auto"/>
              <w:bottom w:val="single" w:sz="6" w:space="0" w:color="auto"/>
              <w:right w:val="single" w:sz="6" w:space="0" w:color="auto"/>
            </w:tcBorders>
          </w:tcPr>
          <w:p w14:paraId="3BAED5C4" w14:textId="77777777"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редоставления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3D4B91BA" w14:textId="77777777" w:rsidR="00A22F24" w:rsidRPr="00285A03" w:rsidRDefault="00A22F24" w:rsidP="00A22F24">
            <w:pPr>
              <w:pStyle w:val="ConsPlusCell"/>
              <w:widowControl/>
              <w:rPr>
                <w:rFonts w:ascii="Times New Roman" w:hAnsi="Times New Roman" w:cs="Times New Roman"/>
              </w:rPr>
            </w:pPr>
            <w:r w:rsidRPr="00285A03">
              <w:rPr>
                <w:rFonts w:ascii="Times New Roman" w:hAnsi="Times New Roman" w:cs="Times New Roman"/>
              </w:rPr>
              <w:t>МБУ «МФЦ в г. Череповце»,</w:t>
            </w:r>
          </w:p>
          <w:p w14:paraId="17225807" w14:textId="69346B14"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УМСиКП</w:t>
            </w:r>
          </w:p>
        </w:tc>
        <w:tc>
          <w:tcPr>
            <w:tcW w:w="709" w:type="dxa"/>
            <w:tcBorders>
              <w:top w:val="single" w:sz="6" w:space="0" w:color="auto"/>
              <w:left w:val="single" w:sz="6" w:space="0" w:color="auto"/>
              <w:bottom w:val="single" w:sz="6" w:space="0" w:color="auto"/>
              <w:right w:val="single" w:sz="6" w:space="0" w:color="auto"/>
            </w:tcBorders>
          </w:tcPr>
          <w:p w14:paraId="1B97B4A6"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25FA0F4F"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052A1CB9"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3B9CA293"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315B22E" w14:textId="77777777" w:rsidR="00A22F24" w:rsidRPr="00285A03" w:rsidRDefault="00A22F24" w:rsidP="00A22F24">
            <w:pPr>
              <w:pStyle w:val="afd"/>
              <w:rPr>
                <w:rFonts w:ascii="Times New Roman" w:hAnsi="Times New Roman"/>
                <w:sz w:val="20"/>
                <w:szCs w:val="20"/>
              </w:rPr>
            </w:pPr>
          </w:p>
        </w:tc>
      </w:tr>
      <w:tr w:rsidR="00A22F24" w:rsidRPr="00633418" w14:paraId="02F767A9"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171B49CA"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4.2.2</w:t>
            </w:r>
          </w:p>
        </w:tc>
        <w:tc>
          <w:tcPr>
            <w:tcW w:w="1985" w:type="dxa"/>
            <w:tcBorders>
              <w:top w:val="single" w:sz="6" w:space="0" w:color="auto"/>
              <w:left w:val="single" w:sz="6" w:space="0" w:color="auto"/>
              <w:bottom w:val="single" w:sz="6" w:space="0" w:color="auto"/>
              <w:right w:val="single" w:sz="6" w:space="0" w:color="auto"/>
            </w:tcBorders>
          </w:tcPr>
          <w:p w14:paraId="0CEA825C" w14:textId="77777777" w:rsidR="00A22F24" w:rsidRPr="00285A03" w:rsidRDefault="00A22F24" w:rsidP="00A22F24">
            <w:pPr>
              <w:pStyle w:val="ConsPlusCell"/>
              <w:widowControl/>
              <w:rPr>
                <w:rFonts w:ascii="Times New Roman" w:hAnsi="Times New Roman" w:cs="Times New Roman"/>
              </w:rPr>
            </w:pPr>
            <w:r w:rsidRPr="007E5813">
              <w:rPr>
                <w:rFonts w:ascii="Times New Roman" w:hAnsi="Times New Roman" w:cs="Times New Roman"/>
              </w:rPr>
              <w:t>Обеспечение предоставления сопутствующих услуг при предоставлении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1B97AAD6" w14:textId="77777777" w:rsidR="00A22F24" w:rsidRPr="009D011F" w:rsidRDefault="00A22F24" w:rsidP="00A22F24">
            <w:pPr>
              <w:pStyle w:val="ConsPlusCell"/>
              <w:rPr>
                <w:rFonts w:ascii="Times New Roman" w:hAnsi="Times New Roman" w:cs="Times New Roman"/>
              </w:rPr>
            </w:pPr>
            <w:r w:rsidRPr="009D011F">
              <w:rPr>
                <w:rFonts w:ascii="Times New Roman" w:hAnsi="Times New Roman" w:cs="Times New Roman"/>
              </w:rPr>
              <w:t>МБУ «МФЦ в г. Череповце»</w:t>
            </w:r>
          </w:p>
          <w:p w14:paraId="24819C0D" w14:textId="77777777" w:rsidR="00A22F24" w:rsidRPr="009D011F" w:rsidRDefault="00A22F24" w:rsidP="00A22F24">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B4C5D11"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5B9B0D72"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665FB810"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01251C00"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07AFEBD8" w14:textId="77777777" w:rsidR="00A22F24" w:rsidRPr="00285A03" w:rsidRDefault="00A22F24" w:rsidP="00A22F24">
            <w:pPr>
              <w:pStyle w:val="afd"/>
              <w:rPr>
                <w:rFonts w:ascii="Times New Roman" w:hAnsi="Times New Roman"/>
                <w:sz w:val="20"/>
                <w:szCs w:val="20"/>
              </w:rPr>
            </w:pPr>
          </w:p>
        </w:tc>
      </w:tr>
      <w:tr w:rsidR="00A22F24" w:rsidRPr="00633418" w14:paraId="05C16317"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6850611F" w14:textId="77777777" w:rsidR="00A22F24" w:rsidRPr="00633418" w:rsidRDefault="00A22F24" w:rsidP="00A22F24">
            <w:pPr>
              <w:pStyle w:val="ConsPlusCell"/>
              <w:widowControl/>
              <w:jc w:val="center"/>
              <w:rPr>
                <w:rFonts w:ascii="Times New Roman" w:hAnsi="Times New Roman" w:cs="Times New Roman"/>
              </w:rPr>
            </w:pPr>
            <w:r>
              <w:rPr>
                <w:rFonts w:ascii="Times New Roman" w:hAnsi="Times New Roman" w:cs="Times New Roman"/>
              </w:rPr>
              <w:t>4.2.3</w:t>
            </w:r>
          </w:p>
        </w:tc>
        <w:tc>
          <w:tcPr>
            <w:tcW w:w="1985" w:type="dxa"/>
            <w:tcBorders>
              <w:top w:val="single" w:sz="6" w:space="0" w:color="auto"/>
              <w:left w:val="single" w:sz="6" w:space="0" w:color="auto"/>
              <w:bottom w:val="single" w:sz="6" w:space="0" w:color="auto"/>
              <w:right w:val="single" w:sz="6" w:space="0" w:color="auto"/>
            </w:tcBorders>
          </w:tcPr>
          <w:p w14:paraId="6EAAD696" w14:textId="77777777" w:rsidR="00A22F24" w:rsidRPr="00285A03" w:rsidRDefault="00A22F24" w:rsidP="00A22F24">
            <w:pPr>
              <w:pStyle w:val="ConsPlusCell"/>
              <w:widowControl/>
              <w:rPr>
                <w:rFonts w:ascii="Times New Roman" w:hAnsi="Times New Roman" w:cs="Times New Roman"/>
              </w:rPr>
            </w:pPr>
            <w:r w:rsidRPr="007E5813">
              <w:rPr>
                <w:rFonts w:ascii="Times New Roman" w:hAnsi="Times New Roman" w:cs="Times New Roman"/>
              </w:rPr>
              <w:t>Расширение перечня платных услуг, оказываемых юридическим и физическим лицам</w:t>
            </w:r>
          </w:p>
        </w:tc>
        <w:tc>
          <w:tcPr>
            <w:tcW w:w="1984" w:type="dxa"/>
            <w:tcBorders>
              <w:top w:val="single" w:sz="6" w:space="0" w:color="auto"/>
              <w:left w:val="single" w:sz="6" w:space="0" w:color="auto"/>
              <w:bottom w:val="single" w:sz="6" w:space="0" w:color="auto"/>
              <w:right w:val="single" w:sz="6" w:space="0" w:color="auto"/>
            </w:tcBorders>
          </w:tcPr>
          <w:p w14:paraId="2AF73C5E" w14:textId="77777777" w:rsidR="00A22F24" w:rsidRPr="00285A03" w:rsidRDefault="00A22F24" w:rsidP="00A22F24">
            <w:pPr>
              <w:pStyle w:val="ConsPlusCell"/>
              <w:widowControl/>
              <w:rPr>
                <w:rFonts w:ascii="Times New Roman" w:hAnsi="Times New Roman" w:cs="Times New Roman"/>
              </w:rPr>
            </w:pPr>
            <w:r>
              <w:rPr>
                <w:rFonts w:ascii="Times New Roman" w:hAnsi="Times New Roman" w:cs="Times New Roman"/>
              </w:rPr>
              <w:t>МБУ «МФЦ в г. Череповце»</w:t>
            </w:r>
          </w:p>
        </w:tc>
        <w:tc>
          <w:tcPr>
            <w:tcW w:w="709" w:type="dxa"/>
            <w:tcBorders>
              <w:top w:val="single" w:sz="6" w:space="0" w:color="auto"/>
              <w:left w:val="single" w:sz="6" w:space="0" w:color="auto"/>
              <w:bottom w:val="single" w:sz="6" w:space="0" w:color="auto"/>
              <w:right w:val="single" w:sz="6" w:space="0" w:color="auto"/>
            </w:tcBorders>
          </w:tcPr>
          <w:p w14:paraId="69D3AFFF"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4" w:space="0" w:color="auto"/>
            </w:tcBorders>
          </w:tcPr>
          <w:p w14:paraId="7913BF45" w14:textId="77777777" w:rsidR="00A22F24" w:rsidRPr="00E271FE" w:rsidRDefault="00A22F24" w:rsidP="00A22F24">
            <w:pPr>
              <w:pStyle w:val="ConsPlusCell"/>
              <w:widowControl/>
              <w:jc w:val="center"/>
              <w:rPr>
                <w:rFonts w:ascii="Times New Roman" w:hAnsi="Times New Roman" w:cs="Times New Roman"/>
              </w:rPr>
            </w:pPr>
            <w:r w:rsidRPr="00E271FE">
              <w:rPr>
                <w:rFonts w:ascii="Times New Roman" w:hAnsi="Times New Roman" w:cs="Times New Roman"/>
              </w:rPr>
              <w:t>202</w:t>
            </w:r>
            <w:r>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14:paraId="059DC104"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Снижение организационных, временных и финансовых затрат заявителей пр</w:t>
            </w:r>
            <w:r>
              <w:rPr>
                <w:rFonts w:ascii="Times New Roman" w:hAnsi="Times New Roman"/>
              </w:rPr>
              <w:t>и получении муниципальных услуг</w:t>
            </w:r>
          </w:p>
        </w:tc>
        <w:tc>
          <w:tcPr>
            <w:tcW w:w="4252" w:type="dxa"/>
            <w:tcBorders>
              <w:top w:val="single" w:sz="4" w:space="0" w:color="auto"/>
              <w:left w:val="single" w:sz="4" w:space="0" w:color="auto"/>
              <w:bottom w:val="single" w:sz="4" w:space="0" w:color="auto"/>
              <w:right w:val="single" w:sz="4" w:space="0" w:color="auto"/>
            </w:tcBorders>
          </w:tcPr>
          <w:p w14:paraId="10026F2D" w14:textId="77777777" w:rsidR="00A22F24" w:rsidRPr="00285A03" w:rsidRDefault="00A22F24" w:rsidP="00A22F24">
            <w:pPr>
              <w:pStyle w:val="ConsPlusCell"/>
              <w:widowControl/>
              <w:rPr>
                <w:rFonts w:ascii="Times New Roman" w:hAnsi="Times New Roman"/>
              </w:rPr>
            </w:pPr>
            <w:r w:rsidRPr="00285A03">
              <w:rPr>
                <w:rFonts w:ascii="Times New Roman" w:hAnsi="Times New Roman"/>
              </w:rPr>
              <w:t>Неудовлетворенность заявителей качеством и доступностью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14:paraId="486FD814" w14:textId="77777777" w:rsidR="00A22F24" w:rsidRPr="00285A03" w:rsidRDefault="00A22F24" w:rsidP="00A22F24">
            <w:pPr>
              <w:pStyle w:val="afd"/>
              <w:rPr>
                <w:rFonts w:ascii="Times New Roman" w:hAnsi="Times New Roman"/>
                <w:sz w:val="20"/>
                <w:szCs w:val="20"/>
              </w:rPr>
            </w:pPr>
          </w:p>
        </w:tc>
      </w:tr>
      <w:tr w:rsidR="00A22F24" w:rsidRPr="00633418" w14:paraId="7FA66FD4" w14:textId="77777777" w:rsidTr="00206E83">
        <w:trPr>
          <w:trHeight w:val="269"/>
        </w:trPr>
        <w:tc>
          <w:tcPr>
            <w:tcW w:w="15735" w:type="dxa"/>
            <w:gridSpan w:val="8"/>
            <w:tcBorders>
              <w:top w:val="single" w:sz="6" w:space="0" w:color="auto"/>
              <w:left w:val="single" w:sz="6" w:space="0" w:color="auto"/>
              <w:bottom w:val="single" w:sz="6" w:space="0" w:color="auto"/>
              <w:right w:val="single" w:sz="4" w:space="0" w:color="auto"/>
            </w:tcBorders>
          </w:tcPr>
          <w:p w14:paraId="67032B71" w14:textId="77777777" w:rsidR="00A22F24" w:rsidRPr="00176F80" w:rsidRDefault="00A22F24" w:rsidP="00A22F24">
            <w:pPr>
              <w:pStyle w:val="afd"/>
              <w:jc w:val="center"/>
              <w:rPr>
                <w:rFonts w:ascii="Times New Roman" w:hAnsi="Times New Roman"/>
                <w:sz w:val="20"/>
                <w:szCs w:val="20"/>
              </w:rPr>
            </w:pPr>
            <w:r w:rsidRPr="00176F80">
              <w:rPr>
                <w:rFonts w:ascii="Times New Roman" w:hAnsi="Times New Roman"/>
                <w:b/>
                <w:i/>
                <w:iCs/>
              </w:rPr>
              <w:t>Подпрограмма 5</w:t>
            </w:r>
            <w:r w:rsidRPr="00176F80">
              <w:rPr>
                <w:rFonts w:ascii="Times New Roman" w:hAnsi="Times New Roman"/>
                <w:i/>
                <w:iCs/>
              </w:rPr>
              <w:t xml:space="preserve"> «Развитие муниципальных цифровых технологий»</w:t>
            </w:r>
          </w:p>
        </w:tc>
      </w:tr>
      <w:tr w:rsidR="00A22F24" w:rsidRPr="00633418" w14:paraId="5E61E6F4"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2F1D19CB" w14:textId="77777777" w:rsidR="00A22F24" w:rsidRPr="00333C1C" w:rsidRDefault="00A22F24" w:rsidP="00A22F24">
            <w:pPr>
              <w:pStyle w:val="ConsPlusCell"/>
              <w:widowControl/>
              <w:jc w:val="center"/>
              <w:rPr>
                <w:rFonts w:ascii="Times New Roman" w:hAnsi="Times New Roman" w:cs="Times New Roman"/>
              </w:rPr>
            </w:pPr>
            <w:r w:rsidRPr="00333C1C">
              <w:rPr>
                <w:rFonts w:ascii="Times New Roman" w:hAnsi="Times New Roman" w:cs="Times New Roman"/>
              </w:rPr>
              <w:t>5.1.</w:t>
            </w:r>
          </w:p>
        </w:tc>
        <w:tc>
          <w:tcPr>
            <w:tcW w:w="1985" w:type="dxa"/>
            <w:tcBorders>
              <w:top w:val="single" w:sz="6" w:space="0" w:color="auto"/>
              <w:left w:val="single" w:sz="6" w:space="0" w:color="auto"/>
              <w:bottom w:val="single" w:sz="6" w:space="0" w:color="auto"/>
              <w:right w:val="single" w:sz="6" w:space="0" w:color="auto"/>
            </w:tcBorders>
          </w:tcPr>
          <w:p w14:paraId="0A734B4E" w14:textId="77777777" w:rsidR="00A22F24" w:rsidRPr="00333C1C" w:rsidRDefault="00A22F24" w:rsidP="00A22F24">
            <w:pPr>
              <w:pStyle w:val="ConsPlusCell"/>
              <w:widowControl/>
              <w:rPr>
                <w:rFonts w:ascii="Times New Roman" w:hAnsi="Times New Roman" w:cs="Times New Roman"/>
              </w:rPr>
            </w:pPr>
            <w:r w:rsidRPr="006036CD">
              <w:rPr>
                <w:rFonts w:ascii="Times New Roman" w:hAnsi="Times New Roman" w:cs="Times New Roman"/>
              </w:rPr>
              <w:t>Развитие и обеспечение функционирования муниципальной цифровой инфраструктуры, соответствующей требованиям безопасности</w:t>
            </w:r>
          </w:p>
        </w:tc>
        <w:tc>
          <w:tcPr>
            <w:tcW w:w="1984" w:type="dxa"/>
            <w:tcBorders>
              <w:top w:val="single" w:sz="6" w:space="0" w:color="auto"/>
              <w:left w:val="single" w:sz="6" w:space="0" w:color="auto"/>
              <w:bottom w:val="single" w:sz="6" w:space="0" w:color="auto"/>
              <w:right w:val="single" w:sz="6" w:space="0" w:color="auto"/>
            </w:tcBorders>
          </w:tcPr>
          <w:p w14:paraId="041C988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581508F3"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3A05472B"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7787FDE1" w14:textId="77777777" w:rsidR="00A22F24" w:rsidRPr="00206E83"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эффективного функционирования органов местного самоуправления и муниципальных учреждений города, об</w:t>
            </w:r>
            <w:r>
              <w:rPr>
                <w:rFonts w:ascii="Times New Roman" w:hAnsi="Times New Roman" w:cs="Times New Roman"/>
              </w:rPr>
              <w:t>служиваемых МА</w:t>
            </w:r>
            <w:r w:rsidRPr="006036CD">
              <w:rPr>
                <w:rFonts w:ascii="Times New Roman" w:hAnsi="Times New Roman" w:cs="Times New Roman"/>
              </w:rPr>
              <w:t xml:space="preserve">У «ЦМИРиТ» на основе использования ИКТ </w:t>
            </w:r>
          </w:p>
          <w:p w14:paraId="3723A8F5" w14:textId="77777777" w:rsidR="00A22F24" w:rsidRPr="006036CD" w:rsidRDefault="00A22F24" w:rsidP="00A22F24">
            <w:pPr>
              <w:pStyle w:val="ConsPlusCell"/>
              <w:widowControl/>
              <w:rPr>
                <w:rFonts w:ascii="Times New Roman" w:hAnsi="Times New Roman" w:cs="Times New Roman"/>
              </w:rPr>
            </w:pPr>
          </w:p>
        </w:tc>
        <w:tc>
          <w:tcPr>
            <w:tcW w:w="4252" w:type="dxa"/>
            <w:tcBorders>
              <w:top w:val="single" w:sz="6" w:space="0" w:color="auto"/>
              <w:left w:val="single" w:sz="6" w:space="0" w:color="auto"/>
              <w:bottom w:val="single" w:sz="6" w:space="0" w:color="auto"/>
              <w:right w:val="single" w:sz="4" w:space="0" w:color="auto"/>
            </w:tcBorders>
          </w:tcPr>
          <w:p w14:paraId="6E15A188"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Снижение качества и результативности работы органов местного самоуправления и муниципальных учр</w:t>
            </w:r>
            <w:r>
              <w:rPr>
                <w:rFonts w:ascii="Times New Roman" w:hAnsi="Times New Roman" w:cs="Times New Roman"/>
              </w:rPr>
              <w:t>еждений города, обслуживаемых МА</w:t>
            </w:r>
            <w:r w:rsidRPr="006036CD">
              <w:rPr>
                <w:rFonts w:ascii="Times New Roman" w:hAnsi="Times New Roman" w:cs="Times New Roman"/>
              </w:rPr>
              <w:t>У «ЦМИРиТ»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EE2D923"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Реализация мероприятия влияет на показатель Программы:</w:t>
            </w:r>
          </w:p>
          <w:p w14:paraId="6FB101EF"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«Интегральный коэффициент развития информационных технологий города, коэффициент»</w:t>
            </w:r>
          </w:p>
          <w:p w14:paraId="74A40F14"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Реализация мероприятия влияет на показатели подпрограммы 5:</w:t>
            </w:r>
          </w:p>
          <w:p w14:paraId="54E369C6"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hAnsi="Times New Roman" w:cs="Times New Roman"/>
                <w:sz w:val="20"/>
                <w:szCs w:val="20"/>
              </w:rPr>
              <w:t xml:space="preserve"> </w:t>
            </w:r>
            <w:r w:rsidRPr="007A640D">
              <w:rPr>
                <w:rFonts w:ascii="Times New Roman" w:eastAsia="Calibri" w:hAnsi="Times New Roman" w:cs="Times New Roman"/>
                <w:sz w:val="20"/>
                <w:szCs w:val="20"/>
                <w:lang w:eastAsia="en-US"/>
              </w:rPr>
              <w:t>«Увеличение внутренних затрат на развитие цифровых технологий за счет всех источников»;</w:t>
            </w:r>
          </w:p>
          <w:p w14:paraId="335DC658"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eastAsia="Calibri" w:hAnsi="Times New Roman" w:cs="Times New Roman"/>
                <w:sz w:val="20"/>
                <w:szCs w:val="20"/>
                <w:lang w:eastAsia="en-US"/>
              </w:rPr>
              <w:t xml:space="preserve">«Доля публичных пространств, </w:t>
            </w:r>
            <w:r w:rsidRPr="007A640D">
              <w:rPr>
                <w:rFonts w:ascii="Times New Roman" w:eastAsia="Calibri" w:hAnsi="Times New Roman" w:cs="Times New Roman"/>
                <w:sz w:val="20"/>
                <w:szCs w:val="20"/>
                <w:lang w:eastAsia="en-US"/>
              </w:rPr>
              <w:lastRenderedPageBreak/>
              <w:t xml:space="preserve">обеспеченных свободным доступом в интернет, от общей доли публичных пространств»; </w:t>
            </w:r>
          </w:p>
          <w:p w14:paraId="2F8EE9A6" w14:textId="7688E6CD" w:rsidR="00A22F24" w:rsidRPr="007A640D" w:rsidRDefault="00E7583C" w:rsidP="00A22F24">
            <w:pPr>
              <w:pStyle w:val="aff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w:t>
            </w:r>
            <w:r w:rsidR="00A22F24" w:rsidRPr="007A640D">
              <w:rPr>
                <w:rFonts w:ascii="Times New Roman" w:eastAsia="Calibri" w:hAnsi="Times New Roman" w:cs="Times New Roman"/>
                <w:sz w:val="20"/>
                <w:szCs w:val="20"/>
                <w:lang w:eastAsia="en-US"/>
              </w:rPr>
              <w:t>оля выполненных показ</w:t>
            </w:r>
            <w:r w:rsidR="00A22F24">
              <w:rPr>
                <w:rFonts w:ascii="Times New Roman" w:eastAsia="Calibri" w:hAnsi="Times New Roman" w:cs="Times New Roman"/>
                <w:sz w:val="20"/>
                <w:szCs w:val="20"/>
                <w:lang w:eastAsia="en-US"/>
              </w:rPr>
              <w:t>ателей муниципального задания МА</w:t>
            </w:r>
            <w:r w:rsidR="00A22F24" w:rsidRPr="007A640D">
              <w:rPr>
                <w:rFonts w:ascii="Times New Roman" w:eastAsia="Calibri" w:hAnsi="Times New Roman" w:cs="Times New Roman"/>
                <w:sz w:val="20"/>
                <w:szCs w:val="20"/>
                <w:lang w:eastAsia="en-US"/>
              </w:rPr>
              <w:t>У «ЦМИРиТ»;</w:t>
            </w:r>
          </w:p>
          <w:p w14:paraId="18A64A51" w14:textId="77777777" w:rsidR="00A22F24" w:rsidRPr="007A640D" w:rsidRDefault="00A22F24" w:rsidP="00A22F24">
            <w:pPr>
              <w:pStyle w:val="aff4"/>
              <w:jc w:val="both"/>
              <w:rPr>
                <w:rFonts w:ascii="Times New Roman" w:eastAsia="Calibri" w:hAnsi="Times New Roman" w:cs="Times New Roman"/>
                <w:sz w:val="20"/>
                <w:szCs w:val="20"/>
                <w:lang w:eastAsia="en-US"/>
              </w:rPr>
            </w:pPr>
            <w:r w:rsidRPr="007A640D">
              <w:rPr>
                <w:rFonts w:ascii="Times New Roman" w:eastAsia="Calibri" w:hAnsi="Times New Roman" w:cs="Times New Roman"/>
                <w:sz w:val="20"/>
                <w:szCs w:val="20"/>
                <w:lang w:eastAsia="en-US"/>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w:t>
            </w:r>
            <w:r>
              <w:rPr>
                <w:rFonts w:ascii="Times New Roman" w:eastAsia="Calibri" w:hAnsi="Times New Roman" w:cs="Times New Roman"/>
                <w:sz w:val="20"/>
                <w:szCs w:val="20"/>
                <w:lang w:eastAsia="en-US"/>
              </w:rPr>
              <w:t>служиваемых МА</w:t>
            </w:r>
            <w:r w:rsidRPr="007A640D">
              <w:rPr>
                <w:rFonts w:ascii="Times New Roman" w:eastAsia="Calibri" w:hAnsi="Times New Roman" w:cs="Times New Roman"/>
                <w:sz w:val="20"/>
                <w:szCs w:val="20"/>
                <w:lang w:eastAsia="en-US"/>
              </w:rPr>
              <w:t>У «ЦМИРиТ»;</w:t>
            </w:r>
          </w:p>
          <w:p w14:paraId="3E7DC411" w14:textId="77777777" w:rsidR="00A22F24" w:rsidRPr="007A640D" w:rsidRDefault="00A22F24" w:rsidP="00A22F24">
            <w:pPr>
              <w:pStyle w:val="aff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7A640D">
              <w:rPr>
                <w:rFonts w:ascii="Times New Roman" w:eastAsia="Calibri" w:hAnsi="Times New Roman" w:cs="Times New Roman"/>
                <w:sz w:val="20"/>
                <w:szCs w:val="20"/>
                <w:lang w:eastAsia="en-US"/>
              </w:rPr>
              <w:t>ыполнение плана по переходу на отечествен</w:t>
            </w:r>
            <w:r>
              <w:rPr>
                <w:rFonts w:ascii="Times New Roman" w:eastAsia="Calibri" w:hAnsi="Times New Roman" w:cs="Times New Roman"/>
                <w:sz w:val="20"/>
                <w:szCs w:val="20"/>
                <w:lang w:eastAsia="en-US"/>
              </w:rPr>
              <w:t>ное программное обеспечение</w:t>
            </w:r>
            <w:r w:rsidRPr="007A640D">
              <w:rPr>
                <w:rFonts w:ascii="Times New Roman" w:eastAsia="Calibri" w:hAnsi="Times New Roman" w:cs="Times New Roman"/>
                <w:sz w:val="20"/>
                <w:szCs w:val="20"/>
                <w:lang w:eastAsia="en-US"/>
              </w:rPr>
              <w:t>»;</w:t>
            </w:r>
          </w:p>
          <w:p w14:paraId="79D79451" w14:textId="77777777" w:rsidR="00A22F24" w:rsidRPr="007A640D" w:rsidRDefault="00A22F24" w:rsidP="00A22F24">
            <w:pPr>
              <w:pStyle w:val="afd"/>
              <w:rPr>
                <w:rFonts w:ascii="Times New Roman" w:hAnsi="Times New Roman"/>
                <w:sz w:val="20"/>
                <w:szCs w:val="20"/>
              </w:rPr>
            </w:pPr>
            <w:r w:rsidRPr="007A640D">
              <w:rPr>
                <w:rFonts w:ascii="Times New Roman" w:hAnsi="Times New Roman"/>
                <w:sz w:val="20"/>
                <w:szCs w:val="20"/>
              </w:rPr>
              <w:t>«Сохранение доступности информационных систем в течение рабочего перио</w:t>
            </w:r>
            <w:r>
              <w:rPr>
                <w:rFonts w:ascii="Times New Roman" w:hAnsi="Times New Roman"/>
                <w:sz w:val="20"/>
                <w:szCs w:val="20"/>
              </w:rPr>
              <w:t>да</w:t>
            </w:r>
            <w:r w:rsidRPr="007A640D">
              <w:rPr>
                <w:rFonts w:ascii="Times New Roman" w:hAnsi="Times New Roman"/>
                <w:sz w:val="20"/>
                <w:szCs w:val="20"/>
              </w:rPr>
              <w:t>»</w:t>
            </w:r>
          </w:p>
        </w:tc>
      </w:tr>
      <w:tr w:rsidR="00A22F24" w:rsidRPr="00633418" w14:paraId="4F4821EA"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6CE5FE79"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5.1.1</w:t>
            </w:r>
          </w:p>
        </w:tc>
        <w:tc>
          <w:tcPr>
            <w:tcW w:w="1985" w:type="dxa"/>
            <w:tcBorders>
              <w:top w:val="single" w:sz="6" w:space="0" w:color="auto"/>
              <w:left w:val="single" w:sz="6" w:space="0" w:color="auto"/>
              <w:bottom w:val="single" w:sz="6" w:space="0" w:color="auto"/>
              <w:right w:val="single" w:sz="6" w:space="0" w:color="auto"/>
            </w:tcBorders>
          </w:tcPr>
          <w:p w14:paraId="4E604E02"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М</w:t>
            </w:r>
            <w:r w:rsidRPr="007E5813">
              <w:rPr>
                <w:rFonts w:ascii="Times New Roman" w:hAnsi="Times New Roman" w:cs="Times New Roman"/>
              </w:rPr>
              <w:t>одернизация и обслуживание сетевой инфраструктуры му</w:t>
            </w:r>
            <w:r>
              <w:rPr>
                <w:rFonts w:ascii="Times New Roman" w:hAnsi="Times New Roman" w:cs="Times New Roman"/>
              </w:rPr>
              <w:t xml:space="preserve">ниципальной сети передачи данных, </w:t>
            </w:r>
            <w:r w:rsidRPr="007E5813">
              <w:rPr>
                <w:rFonts w:ascii="Times New Roman" w:hAnsi="Times New Roman" w:cs="Times New Roman"/>
              </w:rPr>
              <w:t>развитие информационных систем и ком</w:t>
            </w:r>
            <w:r w:rsidRPr="007E5813">
              <w:rPr>
                <w:rFonts w:ascii="Times New Roman" w:hAnsi="Times New Roman" w:cs="Times New Roman"/>
              </w:rPr>
              <w:lastRenderedPageBreak/>
              <w:t>понентов информационно-телекоммуникационной инфраструктуры</w:t>
            </w:r>
          </w:p>
        </w:tc>
        <w:tc>
          <w:tcPr>
            <w:tcW w:w="1984" w:type="dxa"/>
            <w:tcBorders>
              <w:top w:val="single" w:sz="6" w:space="0" w:color="auto"/>
              <w:left w:val="single" w:sz="6" w:space="0" w:color="auto"/>
              <w:bottom w:val="single" w:sz="6" w:space="0" w:color="auto"/>
              <w:right w:val="single" w:sz="6" w:space="0" w:color="auto"/>
            </w:tcBorders>
          </w:tcPr>
          <w:p w14:paraId="5F9D8BD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lastRenderedPageBreak/>
              <w:t>МАУ «ЦМИРиТ»</w:t>
            </w:r>
          </w:p>
        </w:tc>
        <w:tc>
          <w:tcPr>
            <w:tcW w:w="709" w:type="dxa"/>
            <w:tcBorders>
              <w:top w:val="single" w:sz="6" w:space="0" w:color="auto"/>
              <w:left w:val="single" w:sz="6" w:space="0" w:color="auto"/>
              <w:bottom w:val="single" w:sz="6" w:space="0" w:color="auto"/>
              <w:right w:val="single" w:sz="6" w:space="0" w:color="auto"/>
            </w:tcBorders>
          </w:tcPr>
          <w:p w14:paraId="3A0AFDF7"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52BDC96A"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55E4DBCC"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 xml:space="preserve">Расширение функциональных возможностей и скорости работы информационных систем обеспечения деятельности органов местного самоуправления и </w:t>
            </w:r>
            <w:r w:rsidRPr="006036CD">
              <w:rPr>
                <w:rFonts w:ascii="Times New Roman" w:hAnsi="Times New Roman" w:cs="Times New Roman"/>
              </w:rPr>
              <w:lastRenderedPageBreak/>
              <w:t>муниципальных учреждений горо</w:t>
            </w:r>
            <w:r>
              <w:rPr>
                <w:rFonts w:ascii="Times New Roman" w:hAnsi="Times New Roman" w:cs="Times New Roman"/>
              </w:rPr>
              <w:t>да</w:t>
            </w:r>
          </w:p>
        </w:tc>
        <w:tc>
          <w:tcPr>
            <w:tcW w:w="4252" w:type="dxa"/>
            <w:tcBorders>
              <w:top w:val="single" w:sz="6" w:space="0" w:color="auto"/>
              <w:left w:val="single" w:sz="6" w:space="0" w:color="auto"/>
              <w:bottom w:val="single" w:sz="6" w:space="0" w:color="auto"/>
              <w:right w:val="single" w:sz="4" w:space="0" w:color="auto"/>
            </w:tcBorders>
          </w:tcPr>
          <w:p w14:paraId="47D0F75A" w14:textId="77777777" w:rsidR="00A22F24" w:rsidRPr="007B1E35" w:rsidRDefault="00A22F24" w:rsidP="00A22F24">
            <w:pPr>
              <w:pStyle w:val="ConsPlusCell"/>
              <w:rPr>
                <w:rFonts w:ascii="Times New Roman" w:hAnsi="Times New Roman" w:cs="Times New Roman"/>
              </w:rPr>
            </w:pPr>
            <w:r w:rsidRPr="007B1E35">
              <w:rPr>
                <w:rFonts w:ascii="Times New Roman" w:hAnsi="Times New Roman" w:cs="Times New Roman"/>
              </w:rPr>
              <w:lastRenderedPageBreak/>
              <w:t>Технологическое отставание информационной и теле</w:t>
            </w:r>
            <w:r>
              <w:rPr>
                <w:rFonts w:ascii="Times New Roman" w:hAnsi="Times New Roman" w:cs="Times New Roman"/>
              </w:rPr>
              <w:t>коммуникационной инфраструктуры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6AE1428" w14:textId="77777777" w:rsidR="00A22F24" w:rsidRPr="007A640D" w:rsidRDefault="00A22F24" w:rsidP="00A22F24">
            <w:pPr>
              <w:pStyle w:val="afd"/>
              <w:rPr>
                <w:rFonts w:ascii="Times New Roman" w:hAnsi="Times New Roman"/>
                <w:sz w:val="20"/>
                <w:szCs w:val="20"/>
              </w:rPr>
            </w:pPr>
          </w:p>
        </w:tc>
      </w:tr>
      <w:tr w:rsidR="00A22F24" w:rsidRPr="00633418" w14:paraId="545E8ABE"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1D49F09E"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5.1.2</w:t>
            </w:r>
          </w:p>
        </w:tc>
        <w:tc>
          <w:tcPr>
            <w:tcW w:w="1985" w:type="dxa"/>
            <w:tcBorders>
              <w:top w:val="single" w:sz="6" w:space="0" w:color="auto"/>
              <w:left w:val="single" w:sz="6" w:space="0" w:color="auto"/>
              <w:bottom w:val="single" w:sz="6" w:space="0" w:color="auto"/>
              <w:right w:val="single" w:sz="6" w:space="0" w:color="auto"/>
            </w:tcBorders>
          </w:tcPr>
          <w:p w14:paraId="38A09260" w14:textId="77777777" w:rsidR="00A22F24" w:rsidRPr="007E5813" w:rsidRDefault="00A22F24" w:rsidP="00A22F24">
            <w:pPr>
              <w:pStyle w:val="ConsPlusCel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компьютерной и печатающей техники, серверного</w:t>
            </w:r>
            <w:r>
              <w:rPr>
                <w:rFonts w:ascii="Times New Roman" w:hAnsi="Times New Roman" w:cs="Times New Roman"/>
              </w:rPr>
              <w:t xml:space="preserve"> и сетевого оборудования, а так</w:t>
            </w:r>
            <w:r w:rsidRPr="007E5813">
              <w:rPr>
                <w:rFonts w:ascii="Times New Roman" w:hAnsi="Times New Roman" w:cs="Times New Roman"/>
              </w:rPr>
              <w:t xml:space="preserve">же расходных материалов и комплектующих к </w:t>
            </w:r>
            <w:r>
              <w:rPr>
                <w:rFonts w:ascii="Times New Roman" w:hAnsi="Times New Roman" w:cs="Times New Roman"/>
              </w:rPr>
              <w:t>вышеперечисленному оборудованию.</w:t>
            </w:r>
          </w:p>
          <w:p w14:paraId="031C3077" w14:textId="77777777" w:rsidR="00A22F24"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программного обеспечения, включая техническую поддержку и продление лицензий на использ</w:t>
            </w:r>
            <w:r>
              <w:rPr>
                <w:rFonts w:ascii="Times New Roman" w:hAnsi="Times New Roman" w:cs="Times New Roman"/>
              </w:rPr>
              <w:t>ование программного обеспечения.</w:t>
            </w:r>
          </w:p>
          <w:p w14:paraId="6B7BF28F"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В</w:t>
            </w:r>
            <w:r w:rsidRPr="007E5813">
              <w:rPr>
                <w:rFonts w:ascii="Times New Roman" w:hAnsi="Times New Roman" w:cs="Times New Roman"/>
              </w:rPr>
              <w:t>ыполнение работ по администрированию СЭД</w:t>
            </w:r>
            <w:r>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tcPr>
          <w:p w14:paraId="0D155409"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0645A009"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381926AD"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37ED9789"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w:t>
            </w:r>
            <w:r>
              <w:rPr>
                <w:rFonts w:ascii="Times New Roman" w:hAnsi="Times New Roman" w:cs="Times New Roman"/>
              </w:rPr>
              <w:t xml:space="preserve"> и несанкционированного доступа</w:t>
            </w:r>
          </w:p>
        </w:tc>
        <w:tc>
          <w:tcPr>
            <w:tcW w:w="4252" w:type="dxa"/>
            <w:tcBorders>
              <w:top w:val="single" w:sz="6" w:space="0" w:color="auto"/>
              <w:left w:val="single" w:sz="6" w:space="0" w:color="auto"/>
              <w:bottom w:val="single" w:sz="6" w:space="0" w:color="auto"/>
              <w:right w:val="single" w:sz="4" w:space="0" w:color="auto"/>
            </w:tcBorders>
          </w:tcPr>
          <w:p w14:paraId="30DB30B2"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Приостановка работы автоматизированных информационных систем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3E7F2E8" w14:textId="77777777" w:rsidR="00A22F24" w:rsidRPr="007A640D" w:rsidRDefault="00A22F24" w:rsidP="00A22F24">
            <w:pPr>
              <w:pStyle w:val="afd"/>
              <w:rPr>
                <w:rFonts w:ascii="Times New Roman" w:hAnsi="Times New Roman"/>
                <w:sz w:val="20"/>
                <w:szCs w:val="20"/>
              </w:rPr>
            </w:pPr>
          </w:p>
        </w:tc>
      </w:tr>
      <w:tr w:rsidR="00A22F24" w:rsidRPr="00633418" w14:paraId="504EE722" w14:textId="77777777" w:rsidTr="009D011F">
        <w:trPr>
          <w:trHeight w:val="269"/>
        </w:trPr>
        <w:tc>
          <w:tcPr>
            <w:tcW w:w="709" w:type="dxa"/>
            <w:tcBorders>
              <w:top w:val="single" w:sz="6" w:space="0" w:color="auto"/>
              <w:left w:val="single" w:sz="6" w:space="0" w:color="auto"/>
              <w:bottom w:val="single" w:sz="6" w:space="0" w:color="auto"/>
              <w:right w:val="single" w:sz="6" w:space="0" w:color="auto"/>
            </w:tcBorders>
          </w:tcPr>
          <w:p w14:paraId="49FD7A68" w14:textId="77777777" w:rsidR="00A22F24" w:rsidRPr="00333C1C" w:rsidRDefault="00A22F24" w:rsidP="00A22F24">
            <w:pPr>
              <w:pStyle w:val="ConsPlusCell"/>
              <w:widowControl/>
              <w:jc w:val="center"/>
              <w:rPr>
                <w:rFonts w:ascii="Times New Roman" w:hAnsi="Times New Roman" w:cs="Times New Roman"/>
              </w:rPr>
            </w:pPr>
            <w:r>
              <w:rPr>
                <w:rFonts w:ascii="Times New Roman" w:hAnsi="Times New Roman" w:cs="Times New Roman"/>
              </w:rPr>
              <w:lastRenderedPageBreak/>
              <w:t>5.1.3</w:t>
            </w:r>
          </w:p>
        </w:tc>
        <w:tc>
          <w:tcPr>
            <w:tcW w:w="1985" w:type="dxa"/>
            <w:tcBorders>
              <w:top w:val="single" w:sz="6" w:space="0" w:color="auto"/>
              <w:left w:val="single" w:sz="6" w:space="0" w:color="auto"/>
              <w:bottom w:val="single" w:sz="6" w:space="0" w:color="auto"/>
              <w:right w:val="single" w:sz="6" w:space="0" w:color="auto"/>
            </w:tcBorders>
          </w:tcPr>
          <w:p w14:paraId="1C4DCA64" w14:textId="77777777" w:rsidR="00A22F24" w:rsidRPr="006036CD" w:rsidRDefault="00A22F24" w:rsidP="00A22F24">
            <w:pPr>
              <w:pStyle w:val="ConsPlusCell"/>
              <w:widowControl/>
              <w:rPr>
                <w:rFonts w:ascii="Times New Roman" w:hAnsi="Times New Roman" w:cs="Times New Roman"/>
              </w:rPr>
            </w:pPr>
            <w:r>
              <w:rPr>
                <w:rFonts w:ascii="Times New Roman" w:hAnsi="Times New Roman" w:cs="Times New Roman"/>
              </w:rPr>
              <w:t>П</w:t>
            </w:r>
            <w:r w:rsidRPr="007E5813">
              <w:rPr>
                <w:rFonts w:ascii="Times New Roman" w:hAnsi="Times New Roman" w:cs="Times New Roman"/>
              </w:rPr>
              <w:t>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w:t>
            </w:r>
            <w:r>
              <w:rPr>
                <w:rFonts w:ascii="Times New Roman" w:hAnsi="Times New Roman" w:cs="Times New Roman"/>
              </w:rPr>
              <w:t>и, а так</w:t>
            </w:r>
            <w:r w:rsidRPr="007E5813">
              <w:rPr>
                <w:rFonts w:ascii="Times New Roman" w:hAnsi="Times New Roman" w:cs="Times New Roman"/>
              </w:rPr>
              <w:t>же проведение мероприятий по аттестации муниципальной геоинформационной системы на соответствие требованиям по безопасности информации</w:t>
            </w:r>
          </w:p>
        </w:tc>
        <w:tc>
          <w:tcPr>
            <w:tcW w:w="1984" w:type="dxa"/>
            <w:tcBorders>
              <w:top w:val="single" w:sz="6" w:space="0" w:color="auto"/>
              <w:left w:val="single" w:sz="6" w:space="0" w:color="auto"/>
              <w:bottom w:val="single" w:sz="6" w:space="0" w:color="auto"/>
              <w:right w:val="single" w:sz="6" w:space="0" w:color="auto"/>
            </w:tcBorders>
          </w:tcPr>
          <w:p w14:paraId="6F5A134D" w14:textId="77777777" w:rsidR="00A22F24" w:rsidRPr="00DA2D17" w:rsidRDefault="00A22F24" w:rsidP="00A22F24">
            <w:pPr>
              <w:pStyle w:val="ConsPlusCell"/>
              <w:widowControl/>
              <w:rPr>
                <w:rFonts w:ascii="Times New Roman" w:hAnsi="Times New Roman" w:cs="Times New Roman"/>
              </w:rPr>
            </w:pPr>
            <w:r w:rsidRPr="00DA2D17">
              <w:rPr>
                <w:rFonts w:ascii="Times New Roman" w:hAnsi="Times New Roman" w:cs="Times New Roman"/>
              </w:rPr>
              <w:t>МАУ «ЦМИРиТ»</w:t>
            </w:r>
          </w:p>
        </w:tc>
        <w:tc>
          <w:tcPr>
            <w:tcW w:w="709" w:type="dxa"/>
            <w:tcBorders>
              <w:top w:val="single" w:sz="6" w:space="0" w:color="auto"/>
              <w:left w:val="single" w:sz="6" w:space="0" w:color="auto"/>
              <w:bottom w:val="single" w:sz="6" w:space="0" w:color="auto"/>
              <w:right w:val="single" w:sz="6" w:space="0" w:color="auto"/>
            </w:tcBorders>
          </w:tcPr>
          <w:p w14:paraId="6DA35AEB" w14:textId="77777777" w:rsidR="00A22F24" w:rsidRPr="006036CD" w:rsidRDefault="00A22F24" w:rsidP="00A22F24">
            <w:pPr>
              <w:pStyle w:val="ConsPlusCell"/>
              <w:widowControl/>
              <w:jc w:val="center"/>
              <w:rPr>
                <w:rFonts w:ascii="Times New Roman" w:hAnsi="Times New Roman" w:cs="Times New Roman"/>
              </w:rPr>
            </w:pPr>
            <w:r>
              <w:rPr>
                <w:rFonts w:ascii="Times New Roman" w:hAnsi="Times New Roman" w:cs="Times New Roman"/>
              </w:rPr>
              <w:t>2022</w:t>
            </w:r>
          </w:p>
        </w:tc>
        <w:tc>
          <w:tcPr>
            <w:tcW w:w="709" w:type="dxa"/>
            <w:tcBorders>
              <w:top w:val="single" w:sz="6" w:space="0" w:color="auto"/>
              <w:left w:val="single" w:sz="6" w:space="0" w:color="auto"/>
              <w:bottom w:val="single" w:sz="6" w:space="0" w:color="auto"/>
              <w:right w:val="single" w:sz="6" w:space="0" w:color="auto"/>
            </w:tcBorders>
          </w:tcPr>
          <w:p w14:paraId="2EE3E395" w14:textId="77777777" w:rsidR="00A22F24" w:rsidRDefault="00A22F24" w:rsidP="00A22F24">
            <w:pPr>
              <w:pStyle w:val="ConsPlusCell"/>
              <w:widowControl/>
              <w:jc w:val="center"/>
              <w:rPr>
                <w:rFonts w:ascii="Times New Roman" w:hAnsi="Times New Roman" w:cs="Times New Roman"/>
              </w:rPr>
            </w:pPr>
            <w:r>
              <w:rPr>
                <w:rFonts w:ascii="Times New Roman" w:hAnsi="Times New Roman" w:cs="Times New Roman"/>
              </w:rPr>
              <w:t>2024</w:t>
            </w:r>
          </w:p>
        </w:tc>
        <w:tc>
          <w:tcPr>
            <w:tcW w:w="2126" w:type="dxa"/>
            <w:tcBorders>
              <w:top w:val="single" w:sz="6" w:space="0" w:color="auto"/>
              <w:left w:val="single" w:sz="6" w:space="0" w:color="auto"/>
              <w:bottom w:val="single" w:sz="6" w:space="0" w:color="auto"/>
              <w:right w:val="single" w:sz="6" w:space="0" w:color="auto"/>
            </w:tcBorders>
          </w:tcPr>
          <w:p w14:paraId="779E887E" w14:textId="77777777" w:rsidR="00A22F24" w:rsidRPr="006036CD" w:rsidRDefault="00A22F24" w:rsidP="00A22F24">
            <w:pPr>
              <w:pStyle w:val="ConsPlusCell"/>
              <w:widowControl/>
              <w:jc w:val="both"/>
              <w:rPr>
                <w:rFonts w:ascii="Times New Roman" w:hAnsi="Times New Roman" w:cs="Times New Roman"/>
              </w:rPr>
            </w:pPr>
            <w:r w:rsidRPr="007B1E35">
              <w:rPr>
                <w:rFonts w:ascii="Times New Roman" w:hAnsi="Times New Roman" w:cs="Times New Roman"/>
              </w:rPr>
              <w:t>Обеспечение безопасности информации и информационных систем в соответствии с требованиями законодательства</w:t>
            </w:r>
          </w:p>
        </w:tc>
        <w:tc>
          <w:tcPr>
            <w:tcW w:w="4252" w:type="dxa"/>
            <w:tcBorders>
              <w:top w:val="single" w:sz="6" w:space="0" w:color="auto"/>
              <w:left w:val="single" w:sz="6" w:space="0" w:color="auto"/>
              <w:bottom w:val="single" w:sz="6" w:space="0" w:color="auto"/>
              <w:right w:val="single" w:sz="4" w:space="0" w:color="auto"/>
            </w:tcBorders>
          </w:tcPr>
          <w:p w14:paraId="17E740EA" w14:textId="77777777" w:rsidR="00A22F24" w:rsidRPr="006036CD" w:rsidRDefault="00A22F24" w:rsidP="00A22F24">
            <w:pPr>
              <w:pStyle w:val="ConsPlusCell"/>
              <w:widowControl/>
              <w:jc w:val="both"/>
              <w:rPr>
                <w:rFonts w:ascii="Times New Roman" w:hAnsi="Times New Roman" w:cs="Times New Roman"/>
              </w:rPr>
            </w:pPr>
            <w:r w:rsidRPr="006036CD">
              <w:rPr>
                <w:rFonts w:ascii="Times New Roman" w:hAnsi="Times New Roman" w:cs="Times New Roman"/>
              </w:rPr>
              <w:t>Нарушение конфиденциальности информации, используемой при выполнении функций и полномочий о</w:t>
            </w:r>
            <w:r>
              <w:rPr>
                <w:rFonts w:ascii="Times New Roman" w:hAnsi="Times New Roman" w:cs="Times New Roman"/>
              </w:rPr>
              <w:t>рганами местного самоуправления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DB1FD4B" w14:textId="77777777" w:rsidR="00A22F24" w:rsidRPr="007A640D" w:rsidRDefault="00A22F24" w:rsidP="00A22F24">
            <w:pPr>
              <w:pStyle w:val="afd"/>
              <w:rPr>
                <w:rFonts w:ascii="Times New Roman" w:hAnsi="Times New Roman"/>
                <w:sz w:val="20"/>
                <w:szCs w:val="20"/>
              </w:rPr>
            </w:pP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4B1D46">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4E4C47">
      <w:pPr>
        <w:widowControl w:val="0"/>
        <w:autoSpaceDE w:val="0"/>
        <w:autoSpaceDN w:val="0"/>
        <w:adjustRightInd w:val="0"/>
        <w:ind w:firstLine="12758"/>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4E4C47">
      <w:pPr>
        <w:widowControl w:val="0"/>
        <w:autoSpaceDE w:val="0"/>
        <w:autoSpaceDN w:val="0"/>
        <w:adjustRightInd w:val="0"/>
        <w:ind w:firstLine="12758"/>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150"/>
        <w:gridCol w:w="3827"/>
        <w:gridCol w:w="1418"/>
        <w:gridCol w:w="1417"/>
        <w:gridCol w:w="1418"/>
      </w:tblGrid>
      <w:tr w:rsidR="00612914" w:rsidRPr="00633418" w14:paraId="44E91831" w14:textId="77777777" w:rsidTr="00257A56">
        <w:trPr>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612914" w:rsidRPr="00633418" w:rsidRDefault="00612914" w:rsidP="0098324A">
            <w:pPr>
              <w:jc w:val="center"/>
              <w:rPr>
                <w:b/>
                <w:sz w:val="22"/>
                <w:szCs w:val="22"/>
              </w:rPr>
            </w:pPr>
            <w:r w:rsidRPr="00633418">
              <w:rPr>
                <w:b/>
                <w:sz w:val="22"/>
                <w:szCs w:val="22"/>
              </w:rPr>
              <w:t>№ п/п</w:t>
            </w:r>
          </w:p>
        </w:tc>
        <w:tc>
          <w:tcPr>
            <w:tcW w:w="7150"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77777777" w:rsidR="00612914" w:rsidRPr="00633418" w:rsidRDefault="00612914" w:rsidP="0098324A">
            <w:pPr>
              <w:jc w:val="center"/>
              <w:rPr>
                <w:b/>
                <w:sz w:val="22"/>
                <w:szCs w:val="22"/>
              </w:rPr>
            </w:pPr>
            <w:r w:rsidRPr="00633418">
              <w:rPr>
                <w:b/>
                <w:sz w:val="22"/>
                <w:szCs w:val="22"/>
              </w:rPr>
              <w:t xml:space="preserve">Наименование муниципальной программы, подпрограммы муниципальной программы, </w:t>
            </w:r>
            <w:r>
              <w:rPr>
                <w:b/>
                <w:sz w:val="22"/>
                <w:szCs w:val="22"/>
              </w:rPr>
              <w:t xml:space="preserve">ведомственной целевой программы, </w:t>
            </w:r>
            <w:r w:rsidRPr="00633418">
              <w:rPr>
                <w:b/>
                <w:sz w:val="22"/>
                <w:szCs w:val="22"/>
              </w:rPr>
              <w:t>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612914" w:rsidRPr="00633418" w:rsidRDefault="00612914" w:rsidP="0098324A">
            <w:pPr>
              <w:jc w:val="center"/>
              <w:rPr>
                <w:b/>
                <w:sz w:val="22"/>
                <w:szCs w:val="22"/>
              </w:rPr>
            </w:pPr>
            <w:r w:rsidRPr="00633418">
              <w:rPr>
                <w:b/>
                <w:sz w:val="22"/>
                <w:szCs w:val="22"/>
              </w:rPr>
              <w:t xml:space="preserve">Ответственный исполнитель, </w:t>
            </w:r>
          </w:p>
          <w:p w14:paraId="4D8BD518" w14:textId="77777777" w:rsidR="00612914" w:rsidRPr="00633418" w:rsidRDefault="00612914" w:rsidP="0098324A">
            <w:pPr>
              <w:jc w:val="center"/>
              <w:rPr>
                <w:b/>
                <w:sz w:val="22"/>
                <w:szCs w:val="22"/>
              </w:rPr>
            </w:pPr>
            <w:r w:rsidRPr="00633418">
              <w:rPr>
                <w:b/>
                <w:sz w:val="22"/>
                <w:szCs w:val="22"/>
              </w:rPr>
              <w:t>соисполнитель</w:t>
            </w:r>
          </w:p>
          <w:p w14:paraId="087AE34C" w14:textId="77777777" w:rsidR="00612914" w:rsidRPr="00633418" w:rsidRDefault="00612914" w:rsidP="0098324A">
            <w:pPr>
              <w:jc w:val="center"/>
              <w:rPr>
                <w:b/>
                <w:sz w:val="22"/>
                <w:szCs w:val="22"/>
              </w:rPr>
            </w:pPr>
          </w:p>
        </w:tc>
        <w:tc>
          <w:tcPr>
            <w:tcW w:w="4253" w:type="dxa"/>
            <w:gridSpan w:val="3"/>
            <w:tcBorders>
              <w:top w:val="single" w:sz="4" w:space="0" w:color="auto"/>
              <w:left w:val="single" w:sz="4" w:space="0" w:color="auto"/>
              <w:bottom w:val="single" w:sz="4" w:space="0" w:color="auto"/>
              <w:right w:val="single" w:sz="4" w:space="0" w:color="auto"/>
            </w:tcBorders>
          </w:tcPr>
          <w:p w14:paraId="6D6E8B76" w14:textId="77777777" w:rsidR="00612914" w:rsidRPr="00633418" w:rsidRDefault="00612914" w:rsidP="0098324A">
            <w:pPr>
              <w:jc w:val="center"/>
              <w:rPr>
                <w:b/>
                <w:sz w:val="22"/>
                <w:szCs w:val="22"/>
              </w:rPr>
            </w:pPr>
            <w:r w:rsidRPr="00633418">
              <w:rPr>
                <w:b/>
                <w:sz w:val="22"/>
                <w:szCs w:val="22"/>
              </w:rPr>
              <w:t>Расходы (тыс. руб.), год</w:t>
            </w:r>
          </w:p>
        </w:tc>
      </w:tr>
      <w:tr w:rsidR="00257A56" w:rsidRPr="00633418" w14:paraId="36EB7DB4" w14:textId="77777777" w:rsidTr="00257A56">
        <w:trPr>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257A56" w:rsidRPr="00633418" w:rsidRDefault="00257A56" w:rsidP="00612914">
            <w:pPr>
              <w:rPr>
                <w:b/>
                <w:sz w:val="22"/>
                <w:szCs w:val="22"/>
              </w:rPr>
            </w:pPr>
          </w:p>
        </w:tc>
        <w:tc>
          <w:tcPr>
            <w:tcW w:w="7150"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257A56" w:rsidRPr="00633418" w:rsidRDefault="00257A56" w:rsidP="00612914">
            <w:pPr>
              <w:rPr>
                <w:b/>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257A56" w:rsidRPr="00633418" w:rsidRDefault="00257A56" w:rsidP="00612914">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495A5C" w14:textId="77777777" w:rsidR="00257A56" w:rsidRPr="00633418" w:rsidRDefault="00257A56" w:rsidP="00612914">
            <w:pPr>
              <w:jc w:val="center"/>
              <w:rPr>
                <w:b/>
                <w:sz w:val="22"/>
                <w:szCs w:val="22"/>
              </w:rPr>
            </w:pPr>
            <w:r>
              <w:rPr>
                <w:b/>
                <w:sz w:val="22"/>
                <w:szCs w:val="22"/>
              </w:rPr>
              <w:t>2022</w:t>
            </w:r>
          </w:p>
        </w:tc>
        <w:tc>
          <w:tcPr>
            <w:tcW w:w="1417" w:type="dxa"/>
            <w:tcBorders>
              <w:top w:val="single" w:sz="4" w:space="0" w:color="auto"/>
              <w:left w:val="single" w:sz="4" w:space="0" w:color="auto"/>
              <w:bottom w:val="single" w:sz="4" w:space="0" w:color="auto"/>
              <w:right w:val="single" w:sz="4" w:space="0" w:color="auto"/>
            </w:tcBorders>
            <w:vAlign w:val="center"/>
          </w:tcPr>
          <w:p w14:paraId="081C3DD0" w14:textId="77777777" w:rsidR="00257A56" w:rsidRPr="00E271FE" w:rsidRDefault="00257A56" w:rsidP="00612914">
            <w:pPr>
              <w:jc w:val="center"/>
              <w:rPr>
                <w:b/>
                <w:sz w:val="22"/>
                <w:szCs w:val="22"/>
              </w:rPr>
            </w:pPr>
            <w:r w:rsidRPr="00E271FE">
              <w:rPr>
                <w:b/>
                <w:sz w:val="22"/>
                <w:szCs w:val="22"/>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3E7C057E" w14:textId="77777777" w:rsidR="00257A56" w:rsidRPr="00E271FE" w:rsidRDefault="00257A56" w:rsidP="00612914">
            <w:pPr>
              <w:jc w:val="center"/>
              <w:rPr>
                <w:b/>
                <w:sz w:val="22"/>
                <w:szCs w:val="22"/>
              </w:rPr>
            </w:pPr>
            <w:r>
              <w:rPr>
                <w:b/>
                <w:sz w:val="22"/>
                <w:szCs w:val="22"/>
              </w:rPr>
              <w:t>2024</w:t>
            </w:r>
          </w:p>
        </w:tc>
      </w:tr>
      <w:tr w:rsidR="00257A56" w:rsidRPr="00633418" w14:paraId="1F134FAE" w14:textId="77777777" w:rsidTr="00257A56">
        <w:trPr>
          <w:trHeight w:val="113"/>
          <w:tblHeader/>
        </w:trPr>
        <w:tc>
          <w:tcPr>
            <w:tcW w:w="534" w:type="dxa"/>
            <w:tcBorders>
              <w:top w:val="single" w:sz="4" w:space="0" w:color="auto"/>
              <w:left w:val="single" w:sz="4" w:space="0" w:color="auto"/>
              <w:right w:val="single" w:sz="4" w:space="0" w:color="auto"/>
            </w:tcBorders>
          </w:tcPr>
          <w:p w14:paraId="03422E72" w14:textId="77777777" w:rsidR="00257A56" w:rsidRPr="00633418" w:rsidRDefault="00257A56" w:rsidP="00C3471F">
            <w:pPr>
              <w:jc w:val="center"/>
              <w:rPr>
                <w:b/>
                <w:sz w:val="22"/>
                <w:szCs w:val="22"/>
              </w:rPr>
            </w:pPr>
            <w:r w:rsidRPr="00633418">
              <w:rPr>
                <w:b/>
                <w:sz w:val="22"/>
                <w:szCs w:val="22"/>
              </w:rPr>
              <w:t>1</w:t>
            </w:r>
          </w:p>
        </w:tc>
        <w:tc>
          <w:tcPr>
            <w:tcW w:w="7150" w:type="dxa"/>
            <w:tcBorders>
              <w:top w:val="single" w:sz="4" w:space="0" w:color="auto"/>
              <w:left w:val="single" w:sz="4" w:space="0" w:color="auto"/>
              <w:right w:val="single" w:sz="4" w:space="0" w:color="auto"/>
            </w:tcBorders>
          </w:tcPr>
          <w:p w14:paraId="1CFC8CE7" w14:textId="77777777" w:rsidR="00257A56" w:rsidRPr="00633418" w:rsidRDefault="00257A56" w:rsidP="00C3471F">
            <w:pPr>
              <w:autoSpaceDE w:val="0"/>
              <w:autoSpaceDN w:val="0"/>
              <w:adjustRightInd w:val="0"/>
              <w:jc w:val="center"/>
              <w:rPr>
                <w:b/>
                <w:sz w:val="22"/>
                <w:szCs w:val="22"/>
              </w:rPr>
            </w:pPr>
            <w:r w:rsidRPr="00633418">
              <w:rPr>
                <w:b/>
                <w:sz w:val="22"/>
                <w:szCs w:val="22"/>
              </w:rPr>
              <w:t>2</w:t>
            </w:r>
          </w:p>
        </w:tc>
        <w:tc>
          <w:tcPr>
            <w:tcW w:w="3827" w:type="dxa"/>
            <w:tcBorders>
              <w:top w:val="single" w:sz="4" w:space="0" w:color="auto"/>
              <w:left w:val="single" w:sz="4" w:space="0" w:color="auto"/>
              <w:right w:val="single" w:sz="4" w:space="0" w:color="auto"/>
            </w:tcBorders>
          </w:tcPr>
          <w:p w14:paraId="1FB64A52" w14:textId="77777777" w:rsidR="00257A56" w:rsidRPr="00633418" w:rsidRDefault="00257A56" w:rsidP="00C3471F">
            <w:pPr>
              <w:jc w:val="center"/>
              <w:rPr>
                <w:b/>
                <w:sz w:val="22"/>
                <w:szCs w:val="22"/>
              </w:rPr>
            </w:pPr>
            <w:r w:rsidRPr="00633418">
              <w:rPr>
                <w:b/>
                <w:sz w:val="22"/>
                <w:szCs w:val="22"/>
              </w:rPr>
              <w:t>3</w:t>
            </w:r>
          </w:p>
        </w:tc>
        <w:tc>
          <w:tcPr>
            <w:tcW w:w="1418" w:type="dxa"/>
            <w:tcBorders>
              <w:top w:val="single" w:sz="4" w:space="0" w:color="auto"/>
              <w:left w:val="single" w:sz="4" w:space="0" w:color="auto"/>
              <w:right w:val="single" w:sz="4" w:space="0" w:color="auto"/>
            </w:tcBorders>
          </w:tcPr>
          <w:p w14:paraId="5C5AE444" w14:textId="77777777" w:rsidR="00257A56" w:rsidRPr="00633418" w:rsidRDefault="00257A56" w:rsidP="009F6B0F">
            <w:pPr>
              <w:jc w:val="center"/>
              <w:rPr>
                <w:b/>
                <w:sz w:val="22"/>
                <w:szCs w:val="22"/>
              </w:rPr>
            </w:pPr>
            <w:r>
              <w:rPr>
                <w:b/>
                <w:sz w:val="22"/>
                <w:szCs w:val="22"/>
              </w:rPr>
              <w:t>5</w:t>
            </w:r>
          </w:p>
        </w:tc>
        <w:tc>
          <w:tcPr>
            <w:tcW w:w="1417" w:type="dxa"/>
            <w:tcBorders>
              <w:top w:val="single" w:sz="4" w:space="0" w:color="auto"/>
              <w:left w:val="single" w:sz="4" w:space="0" w:color="auto"/>
              <w:right w:val="single" w:sz="4" w:space="0" w:color="auto"/>
            </w:tcBorders>
          </w:tcPr>
          <w:p w14:paraId="25F3F147" w14:textId="77777777" w:rsidR="00257A56" w:rsidRDefault="00257A56" w:rsidP="009F6B0F">
            <w:pPr>
              <w:jc w:val="center"/>
              <w:rPr>
                <w:b/>
                <w:sz w:val="22"/>
                <w:szCs w:val="22"/>
              </w:rPr>
            </w:pPr>
            <w:r>
              <w:rPr>
                <w:b/>
                <w:sz w:val="22"/>
                <w:szCs w:val="22"/>
              </w:rPr>
              <w:t>6</w:t>
            </w:r>
          </w:p>
        </w:tc>
        <w:tc>
          <w:tcPr>
            <w:tcW w:w="1418" w:type="dxa"/>
            <w:tcBorders>
              <w:top w:val="single" w:sz="4" w:space="0" w:color="auto"/>
              <w:left w:val="single" w:sz="4" w:space="0" w:color="auto"/>
              <w:right w:val="single" w:sz="4" w:space="0" w:color="auto"/>
            </w:tcBorders>
          </w:tcPr>
          <w:p w14:paraId="1A7BEBD7" w14:textId="77777777" w:rsidR="00257A56" w:rsidRDefault="00257A56" w:rsidP="009F6B0F">
            <w:pPr>
              <w:jc w:val="center"/>
              <w:rPr>
                <w:b/>
                <w:sz w:val="22"/>
                <w:szCs w:val="22"/>
              </w:rPr>
            </w:pPr>
            <w:r>
              <w:rPr>
                <w:b/>
                <w:sz w:val="22"/>
                <w:szCs w:val="22"/>
              </w:rPr>
              <w:t>7</w:t>
            </w:r>
          </w:p>
        </w:tc>
      </w:tr>
      <w:tr w:rsidR="00257A56" w:rsidRPr="00633418" w14:paraId="31946E63" w14:textId="77777777" w:rsidTr="00257A56">
        <w:trPr>
          <w:trHeight w:val="113"/>
        </w:trPr>
        <w:tc>
          <w:tcPr>
            <w:tcW w:w="534" w:type="dxa"/>
            <w:vMerge w:val="restart"/>
            <w:tcBorders>
              <w:top w:val="single" w:sz="4" w:space="0" w:color="auto"/>
              <w:left w:val="single" w:sz="4" w:space="0" w:color="auto"/>
              <w:right w:val="single" w:sz="4" w:space="0" w:color="auto"/>
            </w:tcBorders>
            <w:hideMark/>
          </w:tcPr>
          <w:p w14:paraId="42E47F02" w14:textId="77777777" w:rsidR="00257A56" w:rsidRPr="00633418" w:rsidRDefault="00257A56" w:rsidP="00C438C6">
            <w:pPr>
              <w:jc w:val="center"/>
              <w:rPr>
                <w:sz w:val="20"/>
                <w:szCs w:val="20"/>
              </w:rPr>
            </w:pPr>
            <w:r w:rsidRPr="00633418">
              <w:rPr>
                <w:sz w:val="20"/>
                <w:szCs w:val="20"/>
              </w:rPr>
              <w:t>1.</w:t>
            </w:r>
          </w:p>
        </w:tc>
        <w:tc>
          <w:tcPr>
            <w:tcW w:w="7150" w:type="dxa"/>
            <w:vMerge w:val="restart"/>
            <w:tcBorders>
              <w:top w:val="single" w:sz="4" w:space="0" w:color="auto"/>
              <w:left w:val="single" w:sz="4" w:space="0" w:color="auto"/>
              <w:right w:val="single" w:sz="4" w:space="0" w:color="auto"/>
            </w:tcBorders>
            <w:hideMark/>
          </w:tcPr>
          <w:p w14:paraId="52E93D6D" w14:textId="77777777" w:rsidR="00257A56" w:rsidRPr="00633418" w:rsidRDefault="00257A56" w:rsidP="003F31BE">
            <w:pPr>
              <w:autoSpaceDE w:val="0"/>
              <w:autoSpaceDN w:val="0"/>
              <w:adjustRightInd w:val="0"/>
              <w:rPr>
                <w:sz w:val="20"/>
                <w:szCs w:val="20"/>
              </w:rPr>
            </w:pPr>
            <w:bookmarkStart w:id="35" w:name="_Hlk54896993"/>
            <w:r w:rsidRPr="00633418">
              <w:rPr>
                <w:sz w:val="20"/>
                <w:szCs w:val="20"/>
              </w:rPr>
              <w:t>Муниципальная программа «</w:t>
            </w:r>
            <w:r w:rsidRPr="00633418">
              <w:rPr>
                <w:bCs/>
                <w:sz w:val="20"/>
                <w:szCs w:val="20"/>
              </w:rPr>
              <w:t xml:space="preserve">Совершенствование муниципального управления в городе Череповце» на </w:t>
            </w:r>
            <w:r>
              <w:rPr>
                <w:sz w:val="20"/>
                <w:szCs w:val="20"/>
              </w:rPr>
              <w:t>2022-</w:t>
            </w:r>
            <w:r w:rsidRPr="009A3095">
              <w:rPr>
                <w:sz w:val="20"/>
                <w:szCs w:val="20"/>
              </w:rPr>
              <w:t>202</w:t>
            </w:r>
            <w:r>
              <w:rPr>
                <w:sz w:val="20"/>
                <w:szCs w:val="20"/>
              </w:rPr>
              <w:t>4</w:t>
            </w:r>
            <w:r w:rsidRPr="009A3095">
              <w:rPr>
                <w:sz w:val="20"/>
                <w:szCs w:val="20"/>
              </w:rPr>
              <w:t xml:space="preserve"> </w:t>
            </w:r>
            <w:r w:rsidRPr="009A3095">
              <w:rPr>
                <w:bCs/>
                <w:sz w:val="20"/>
                <w:szCs w:val="20"/>
              </w:rPr>
              <w:t>г</w:t>
            </w:r>
            <w:r w:rsidRPr="00633418">
              <w:rPr>
                <w:bCs/>
                <w:sz w:val="20"/>
                <w:szCs w:val="20"/>
              </w:rPr>
              <w:t>оды</w:t>
            </w:r>
            <w:bookmarkEnd w:id="35"/>
          </w:p>
        </w:tc>
        <w:tc>
          <w:tcPr>
            <w:tcW w:w="3827" w:type="dxa"/>
            <w:tcBorders>
              <w:top w:val="single" w:sz="4" w:space="0" w:color="auto"/>
              <w:left w:val="single" w:sz="4" w:space="0" w:color="auto"/>
              <w:right w:val="single" w:sz="4" w:space="0" w:color="auto"/>
            </w:tcBorders>
            <w:hideMark/>
          </w:tcPr>
          <w:p w14:paraId="58E6664C" w14:textId="77777777" w:rsidR="00257A56" w:rsidRPr="00633418" w:rsidRDefault="00257A56" w:rsidP="00C438C6">
            <w:pPr>
              <w:rPr>
                <w:sz w:val="20"/>
                <w:szCs w:val="20"/>
              </w:rPr>
            </w:pPr>
            <w:r w:rsidRPr="00633418">
              <w:rPr>
                <w:sz w:val="20"/>
                <w:szCs w:val="20"/>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6D3296" w14:textId="6E0E235E" w:rsidR="00257A56" w:rsidRPr="00641940" w:rsidRDefault="00177DEA" w:rsidP="00F0367E">
            <w:pPr>
              <w:jc w:val="center"/>
              <w:rPr>
                <w:b/>
                <w:sz w:val="20"/>
                <w:szCs w:val="20"/>
              </w:rPr>
            </w:pPr>
            <w:r>
              <w:rPr>
                <w:b/>
                <w:sz w:val="20"/>
                <w:szCs w:val="20"/>
              </w:rPr>
              <w:t>255 134,2</w:t>
            </w:r>
          </w:p>
        </w:tc>
        <w:tc>
          <w:tcPr>
            <w:tcW w:w="1417" w:type="dxa"/>
            <w:tcBorders>
              <w:top w:val="single" w:sz="4" w:space="0" w:color="auto"/>
              <w:left w:val="nil"/>
              <w:bottom w:val="single" w:sz="4" w:space="0" w:color="auto"/>
              <w:right w:val="single" w:sz="4" w:space="0" w:color="auto"/>
            </w:tcBorders>
            <w:vAlign w:val="center"/>
          </w:tcPr>
          <w:p w14:paraId="0E3A6B4E" w14:textId="2F6FC722" w:rsidR="00257A56" w:rsidRPr="00E271FE" w:rsidRDefault="00177DEA" w:rsidP="000E4087">
            <w:pPr>
              <w:jc w:val="center"/>
              <w:rPr>
                <w:b/>
                <w:sz w:val="20"/>
                <w:szCs w:val="20"/>
              </w:rPr>
            </w:pPr>
            <w:r>
              <w:rPr>
                <w:b/>
                <w:sz w:val="20"/>
                <w:szCs w:val="20"/>
              </w:rPr>
              <w:t>228 115,1</w:t>
            </w:r>
          </w:p>
        </w:tc>
        <w:tc>
          <w:tcPr>
            <w:tcW w:w="1418" w:type="dxa"/>
            <w:tcBorders>
              <w:top w:val="single" w:sz="4" w:space="0" w:color="auto"/>
              <w:left w:val="nil"/>
              <w:bottom w:val="single" w:sz="4" w:space="0" w:color="auto"/>
              <w:right w:val="single" w:sz="4" w:space="0" w:color="auto"/>
            </w:tcBorders>
          </w:tcPr>
          <w:p w14:paraId="72333566" w14:textId="6E373219" w:rsidR="00257A56" w:rsidRPr="00E271FE" w:rsidRDefault="00177DEA" w:rsidP="00F0367E">
            <w:pPr>
              <w:jc w:val="center"/>
              <w:rPr>
                <w:b/>
                <w:sz w:val="20"/>
                <w:szCs w:val="20"/>
              </w:rPr>
            </w:pPr>
            <w:r>
              <w:rPr>
                <w:b/>
                <w:sz w:val="20"/>
                <w:szCs w:val="20"/>
              </w:rPr>
              <w:t>225 443,2</w:t>
            </w:r>
          </w:p>
        </w:tc>
      </w:tr>
      <w:tr w:rsidR="00177DEA" w:rsidRPr="00633418" w14:paraId="64212810" w14:textId="77777777" w:rsidTr="00257A56">
        <w:trPr>
          <w:trHeight w:val="203"/>
        </w:trPr>
        <w:tc>
          <w:tcPr>
            <w:tcW w:w="534" w:type="dxa"/>
            <w:vMerge/>
            <w:tcBorders>
              <w:left w:val="single" w:sz="4" w:space="0" w:color="auto"/>
              <w:right w:val="single" w:sz="4" w:space="0" w:color="auto"/>
            </w:tcBorders>
            <w:hideMark/>
          </w:tcPr>
          <w:p w14:paraId="265B87D6" w14:textId="3AC98506" w:rsidR="00177DEA" w:rsidRPr="00633418" w:rsidRDefault="00177DEA" w:rsidP="00177DEA">
            <w:pPr>
              <w:jc w:val="center"/>
              <w:rPr>
                <w:sz w:val="20"/>
                <w:szCs w:val="20"/>
              </w:rPr>
            </w:pPr>
          </w:p>
        </w:tc>
        <w:tc>
          <w:tcPr>
            <w:tcW w:w="7150" w:type="dxa"/>
            <w:vMerge/>
            <w:tcBorders>
              <w:left w:val="single" w:sz="4" w:space="0" w:color="auto"/>
              <w:right w:val="single" w:sz="4" w:space="0" w:color="auto"/>
            </w:tcBorders>
            <w:vAlign w:val="center"/>
            <w:hideMark/>
          </w:tcPr>
          <w:p w14:paraId="2076D53E" w14:textId="77777777" w:rsidR="00177DEA" w:rsidRPr="00633418" w:rsidRDefault="00177DEA" w:rsidP="00177DEA">
            <w:pPr>
              <w:rPr>
                <w:sz w:val="20"/>
                <w:szCs w:val="20"/>
              </w:rPr>
            </w:pPr>
          </w:p>
        </w:tc>
        <w:tc>
          <w:tcPr>
            <w:tcW w:w="3827" w:type="dxa"/>
            <w:tcBorders>
              <w:top w:val="single" w:sz="4" w:space="0" w:color="auto"/>
              <w:left w:val="single" w:sz="4" w:space="0" w:color="auto"/>
              <w:right w:val="single" w:sz="4" w:space="0" w:color="auto"/>
            </w:tcBorders>
            <w:hideMark/>
          </w:tcPr>
          <w:p w14:paraId="09DF5D5B" w14:textId="0AFF9CD8" w:rsidR="00177DEA" w:rsidRPr="00633418" w:rsidRDefault="00177DEA" w:rsidP="00177DEA">
            <w:pPr>
              <w:rPr>
                <w:rFonts w:eastAsia="Calibri"/>
                <w:sz w:val="20"/>
                <w:szCs w:val="20"/>
                <w:lang w:eastAsia="en-US"/>
              </w:rPr>
            </w:pPr>
            <w:r w:rsidRPr="00633418">
              <w:rPr>
                <w:rFonts w:eastAsia="Calibri"/>
                <w:sz w:val="20"/>
                <w:szCs w:val="20"/>
                <w:lang w:eastAsia="en-US"/>
              </w:rPr>
              <w:t xml:space="preserve">Ответственный исполнитель: </w:t>
            </w:r>
            <w:r>
              <w:rPr>
                <w:rFonts w:eastAsia="Calibri"/>
                <w:sz w:val="20"/>
                <w:szCs w:val="20"/>
                <w:lang w:eastAsia="en-US"/>
              </w:rPr>
              <w:t>УМСиКП</w:t>
            </w:r>
          </w:p>
        </w:tc>
        <w:tc>
          <w:tcPr>
            <w:tcW w:w="1418" w:type="dxa"/>
            <w:tcBorders>
              <w:top w:val="single" w:sz="4" w:space="0" w:color="auto"/>
              <w:left w:val="single" w:sz="4" w:space="0" w:color="auto"/>
              <w:right w:val="single" w:sz="4" w:space="0" w:color="auto"/>
            </w:tcBorders>
            <w:vAlign w:val="center"/>
          </w:tcPr>
          <w:p w14:paraId="664C0A47" w14:textId="4CF4D1B0" w:rsidR="00177DEA" w:rsidRPr="00641940" w:rsidRDefault="00177DEA" w:rsidP="00177DEA">
            <w:pPr>
              <w:widowControl w:val="0"/>
              <w:autoSpaceDE w:val="0"/>
              <w:autoSpaceDN w:val="0"/>
              <w:adjustRightInd w:val="0"/>
              <w:jc w:val="center"/>
              <w:rPr>
                <w:sz w:val="20"/>
                <w:szCs w:val="20"/>
              </w:rPr>
            </w:pPr>
            <w:r>
              <w:rPr>
                <w:sz w:val="20"/>
                <w:szCs w:val="20"/>
              </w:rPr>
              <w:t>19 092,5</w:t>
            </w:r>
          </w:p>
        </w:tc>
        <w:tc>
          <w:tcPr>
            <w:tcW w:w="1417" w:type="dxa"/>
            <w:tcBorders>
              <w:top w:val="single" w:sz="4" w:space="0" w:color="auto"/>
              <w:left w:val="single" w:sz="4" w:space="0" w:color="auto"/>
              <w:right w:val="single" w:sz="4" w:space="0" w:color="auto"/>
            </w:tcBorders>
            <w:vAlign w:val="center"/>
          </w:tcPr>
          <w:p w14:paraId="0E333225" w14:textId="79110ED8" w:rsidR="00177DEA" w:rsidRPr="00E271FE" w:rsidRDefault="00C12C7C" w:rsidP="00177DEA">
            <w:pPr>
              <w:widowControl w:val="0"/>
              <w:autoSpaceDE w:val="0"/>
              <w:autoSpaceDN w:val="0"/>
              <w:adjustRightInd w:val="0"/>
              <w:jc w:val="center"/>
              <w:rPr>
                <w:sz w:val="20"/>
                <w:szCs w:val="20"/>
              </w:rPr>
            </w:pPr>
            <w:r>
              <w:rPr>
                <w:sz w:val="20"/>
                <w:szCs w:val="20"/>
              </w:rPr>
              <w:t>18 592</w:t>
            </w:r>
            <w:r w:rsidR="00177DEA">
              <w:rPr>
                <w:sz w:val="20"/>
                <w:szCs w:val="20"/>
              </w:rPr>
              <w:t>,5</w:t>
            </w:r>
          </w:p>
        </w:tc>
        <w:tc>
          <w:tcPr>
            <w:tcW w:w="1418" w:type="dxa"/>
            <w:tcBorders>
              <w:top w:val="single" w:sz="4" w:space="0" w:color="auto"/>
              <w:left w:val="single" w:sz="4" w:space="0" w:color="auto"/>
              <w:right w:val="single" w:sz="4" w:space="0" w:color="auto"/>
            </w:tcBorders>
          </w:tcPr>
          <w:p w14:paraId="5D175B94" w14:textId="7451FFB6" w:rsidR="00177DEA" w:rsidRPr="00E271FE" w:rsidRDefault="00C12C7C" w:rsidP="00177DEA">
            <w:pPr>
              <w:widowControl w:val="0"/>
              <w:autoSpaceDE w:val="0"/>
              <w:autoSpaceDN w:val="0"/>
              <w:adjustRightInd w:val="0"/>
              <w:jc w:val="center"/>
              <w:rPr>
                <w:sz w:val="20"/>
                <w:szCs w:val="20"/>
              </w:rPr>
            </w:pPr>
            <w:r>
              <w:rPr>
                <w:sz w:val="20"/>
                <w:szCs w:val="20"/>
              </w:rPr>
              <w:t>18 592</w:t>
            </w:r>
            <w:r w:rsidR="00177DEA">
              <w:rPr>
                <w:sz w:val="20"/>
                <w:szCs w:val="20"/>
              </w:rPr>
              <w:t>,5</w:t>
            </w:r>
          </w:p>
        </w:tc>
      </w:tr>
      <w:tr w:rsidR="00177DEA" w:rsidRPr="00633418" w14:paraId="1F62AA8B" w14:textId="77777777" w:rsidTr="00257A56">
        <w:trPr>
          <w:trHeight w:val="225"/>
        </w:trPr>
        <w:tc>
          <w:tcPr>
            <w:tcW w:w="534" w:type="dxa"/>
            <w:vMerge/>
            <w:tcBorders>
              <w:left w:val="single" w:sz="4" w:space="0" w:color="auto"/>
              <w:right w:val="single" w:sz="4" w:space="0" w:color="auto"/>
            </w:tcBorders>
            <w:hideMark/>
          </w:tcPr>
          <w:p w14:paraId="670ACBD8" w14:textId="77777777" w:rsidR="00177DEA" w:rsidRPr="00633418" w:rsidRDefault="00177DEA" w:rsidP="00177DEA">
            <w:pPr>
              <w:jc w:val="center"/>
              <w:rPr>
                <w:sz w:val="20"/>
                <w:szCs w:val="20"/>
              </w:rPr>
            </w:pPr>
          </w:p>
        </w:tc>
        <w:tc>
          <w:tcPr>
            <w:tcW w:w="7150" w:type="dxa"/>
            <w:vMerge/>
            <w:tcBorders>
              <w:left w:val="single" w:sz="4" w:space="0" w:color="auto"/>
              <w:right w:val="single" w:sz="4" w:space="0" w:color="auto"/>
            </w:tcBorders>
            <w:vAlign w:val="center"/>
            <w:hideMark/>
          </w:tcPr>
          <w:p w14:paraId="243B1C19" w14:textId="77777777" w:rsidR="00177DEA" w:rsidRPr="00633418" w:rsidRDefault="00177DEA" w:rsidP="00177DEA">
            <w:pPr>
              <w:rPr>
                <w:sz w:val="20"/>
                <w:szCs w:val="20"/>
              </w:rPr>
            </w:pPr>
          </w:p>
        </w:tc>
        <w:tc>
          <w:tcPr>
            <w:tcW w:w="3827" w:type="dxa"/>
            <w:tcBorders>
              <w:top w:val="single" w:sz="4" w:space="0" w:color="auto"/>
              <w:left w:val="single" w:sz="4" w:space="0" w:color="auto"/>
              <w:right w:val="single" w:sz="4" w:space="0" w:color="auto"/>
            </w:tcBorders>
            <w:hideMark/>
          </w:tcPr>
          <w:p w14:paraId="0AB1C3E0" w14:textId="77777777" w:rsidR="00177DEA" w:rsidRPr="00DA2D17" w:rsidRDefault="00177DEA" w:rsidP="00177DEA">
            <w:pPr>
              <w:rPr>
                <w:sz w:val="20"/>
                <w:szCs w:val="20"/>
              </w:rPr>
            </w:pPr>
            <w:r w:rsidRPr="00DA2D17">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7A049BB3" w14:textId="3B9ED455" w:rsidR="00177DEA" w:rsidRPr="00641940" w:rsidRDefault="00177DEA" w:rsidP="00152E16">
            <w:pPr>
              <w:jc w:val="center"/>
              <w:rPr>
                <w:sz w:val="20"/>
                <w:szCs w:val="20"/>
              </w:rPr>
            </w:pPr>
            <w:r>
              <w:rPr>
                <w:sz w:val="20"/>
                <w:szCs w:val="20"/>
              </w:rPr>
              <w:t>103 762,8</w:t>
            </w:r>
            <w:r w:rsidR="00152E16" w:rsidRPr="00152E16">
              <w:rPr>
                <w:rStyle w:val="af7"/>
                <w:sz w:val="20"/>
                <w:szCs w:val="20"/>
              </w:rPr>
              <w:footnoteReference w:customMarkFollows="1" w:id="1"/>
              <w:sym w:font="Symbol" w:char="F02A"/>
            </w:r>
          </w:p>
        </w:tc>
        <w:tc>
          <w:tcPr>
            <w:tcW w:w="1417" w:type="dxa"/>
            <w:tcBorders>
              <w:top w:val="single" w:sz="4" w:space="0" w:color="auto"/>
              <w:left w:val="single" w:sz="4" w:space="0" w:color="auto"/>
              <w:right w:val="single" w:sz="4" w:space="0" w:color="auto"/>
            </w:tcBorders>
            <w:vAlign w:val="center"/>
          </w:tcPr>
          <w:p w14:paraId="1DD61160" w14:textId="590E73B0" w:rsidR="00177DEA" w:rsidRPr="00F37565" w:rsidRDefault="00177DEA" w:rsidP="00152E16">
            <w:pPr>
              <w:jc w:val="center"/>
              <w:rPr>
                <w:sz w:val="20"/>
                <w:szCs w:val="20"/>
                <w:vertAlign w:val="superscript"/>
              </w:rPr>
            </w:pPr>
            <w:r>
              <w:rPr>
                <w:sz w:val="20"/>
                <w:szCs w:val="20"/>
              </w:rPr>
              <w:t>84 919,5</w:t>
            </w:r>
            <w:r w:rsidR="00F37565">
              <w:rPr>
                <w:sz w:val="20"/>
                <w:szCs w:val="20"/>
                <w:vertAlign w:val="superscript"/>
              </w:rPr>
              <w:t>*</w:t>
            </w:r>
          </w:p>
        </w:tc>
        <w:tc>
          <w:tcPr>
            <w:tcW w:w="1418" w:type="dxa"/>
            <w:tcBorders>
              <w:top w:val="single" w:sz="4" w:space="0" w:color="auto"/>
              <w:left w:val="single" w:sz="4" w:space="0" w:color="auto"/>
              <w:right w:val="single" w:sz="4" w:space="0" w:color="auto"/>
            </w:tcBorders>
            <w:vAlign w:val="center"/>
          </w:tcPr>
          <w:p w14:paraId="3865405B" w14:textId="69DC12F2" w:rsidR="00177DEA" w:rsidRPr="00F37565" w:rsidRDefault="00177DEA" w:rsidP="00152E16">
            <w:pPr>
              <w:jc w:val="center"/>
              <w:rPr>
                <w:sz w:val="20"/>
                <w:szCs w:val="20"/>
                <w:vertAlign w:val="superscript"/>
              </w:rPr>
            </w:pPr>
            <w:r>
              <w:rPr>
                <w:sz w:val="20"/>
                <w:szCs w:val="20"/>
              </w:rPr>
              <w:t>82 278,5</w:t>
            </w:r>
            <w:r w:rsidR="00F37565">
              <w:rPr>
                <w:sz w:val="20"/>
                <w:szCs w:val="20"/>
                <w:vertAlign w:val="superscript"/>
              </w:rPr>
              <w:t>*</w:t>
            </w:r>
          </w:p>
        </w:tc>
      </w:tr>
      <w:tr w:rsidR="00177DEA" w:rsidRPr="00633418" w14:paraId="2F93B49B" w14:textId="77777777" w:rsidTr="00257A56">
        <w:trPr>
          <w:trHeight w:val="271"/>
        </w:trPr>
        <w:tc>
          <w:tcPr>
            <w:tcW w:w="534" w:type="dxa"/>
            <w:vMerge/>
            <w:tcBorders>
              <w:left w:val="single" w:sz="4" w:space="0" w:color="auto"/>
              <w:right w:val="single" w:sz="4" w:space="0" w:color="auto"/>
            </w:tcBorders>
            <w:hideMark/>
          </w:tcPr>
          <w:p w14:paraId="273554EA" w14:textId="77777777" w:rsidR="00177DEA" w:rsidRPr="00633418" w:rsidRDefault="00177DEA" w:rsidP="00177DEA">
            <w:pPr>
              <w:jc w:val="center"/>
              <w:rPr>
                <w:sz w:val="20"/>
                <w:szCs w:val="20"/>
              </w:rPr>
            </w:pPr>
          </w:p>
        </w:tc>
        <w:tc>
          <w:tcPr>
            <w:tcW w:w="7150" w:type="dxa"/>
            <w:vMerge/>
            <w:tcBorders>
              <w:left w:val="single" w:sz="4" w:space="0" w:color="auto"/>
              <w:right w:val="single" w:sz="4" w:space="0" w:color="auto"/>
            </w:tcBorders>
            <w:vAlign w:val="center"/>
            <w:hideMark/>
          </w:tcPr>
          <w:p w14:paraId="4407543F" w14:textId="77777777" w:rsidR="00177DEA" w:rsidRPr="00633418" w:rsidRDefault="00177DEA" w:rsidP="00177DEA">
            <w:pPr>
              <w:rPr>
                <w:sz w:val="20"/>
                <w:szCs w:val="20"/>
              </w:rPr>
            </w:pPr>
          </w:p>
        </w:tc>
        <w:tc>
          <w:tcPr>
            <w:tcW w:w="3827" w:type="dxa"/>
            <w:tcBorders>
              <w:top w:val="single" w:sz="4" w:space="0" w:color="auto"/>
              <w:left w:val="single" w:sz="4" w:space="0" w:color="auto"/>
              <w:right w:val="single" w:sz="4" w:space="0" w:color="auto"/>
            </w:tcBorders>
            <w:hideMark/>
          </w:tcPr>
          <w:p w14:paraId="6837DA6A" w14:textId="77777777" w:rsidR="00177DEA" w:rsidRPr="00633418" w:rsidRDefault="00177DEA" w:rsidP="00177DEA">
            <w:pPr>
              <w:rPr>
                <w:rFonts w:eastAsia="Calibri"/>
                <w:sz w:val="20"/>
                <w:szCs w:val="20"/>
                <w:lang w:eastAsia="en-US"/>
              </w:rPr>
            </w:pPr>
            <w:r>
              <w:rPr>
                <w:rFonts w:eastAsia="Calibri"/>
                <w:sz w:val="20"/>
                <w:szCs w:val="20"/>
                <w:lang w:eastAsia="en-US"/>
              </w:rPr>
              <w:t>МА</w:t>
            </w:r>
            <w:r w:rsidRPr="00633418">
              <w:rPr>
                <w:rFonts w:eastAsia="Calibri"/>
                <w:sz w:val="20"/>
                <w:szCs w:val="20"/>
                <w:lang w:eastAsia="en-US"/>
              </w:rPr>
              <w:t>У «ЦКО»</w:t>
            </w:r>
          </w:p>
        </w:tc>
        <w:tc>
          <w:tcPr>
            <w:tcW w:w="1418" w:type="dxa"/>
            <w:tcBorders>
              <w:top w:val="single" w:sz="4" w:space="0" w:color="auto"/>
              <w:left w:val="single" w:sz="4" w:space="0" w:color="auto"/>
              <w:right w:val="single" w:sz="4" w:space="0" w:color="auto"/>
            </w:tcBorders>
            <w:vAlign w:val="center"/>
          </w:tcPr>
          <w:p w14:paraId="6EF3B5DB" w14:textId="0FD3854C" w:rsidR="00177DEA" w:rsidRPr="00F37565" w:rsidRDefault="00177DEA" w:rsidP="00F37565">
            <w:pPr>
              <w:jc w:val="center"/>
              <w:rPr>
                <w:rFonts w:eastAsia="Calibri"/>
                <w:sz w:val="20"/>
                <w:szCs w:val="20"/>
                <w:vertAlign w:val="superscript"/>
                <w:lang w:eastAsia="en-US"/>
              </w:rPr>
            </w:pPr>
            <w:r>
              <w:rPr>
                <w:rFonts w:eastAsia="Calibri"/>
                <w:sz w:val="20"/>
                <w:szCs w:val="20"/>
                <w:lang w:eastAsia="en-US"/>
              </w:rPr>
              <w:t>121 528,6</w:t>
            </w:r>
            <w:r w:rsidR="00F37565">
              <w:rPr>
                <w:rFonts w:eastAsia="Calibri"/>
                <w:sz w:val="20"/>
                <w:szCs w:val="20"/>
                <w:vertAlign w:val="superscript"/>
                <w:lang w:eastAsia="en-US"/>
              </w:rPr>
              <w:t>*</w:t>
            </w:r>
          </w:p>
        </w:tc>
        <w:tc>
          <w:tcPr>
            <w:tcW w:w="1417" w:type="dxa"/>
            <w:tcBorders>
              <w:top w:val="single" w:sz="4" w:space="0" w:color="auto"/>
              <w:left w:val="single" w:sz="4" w:space="0" w:color="auto"/>
              <w:right w:val="single" w:sz="4" w:space="0" w:color="auto"/>
            </w:tcBorders>
            <w:vAlign w:val="center"/>
          </w:tcPr>
          <w:p w14:paraId="169474DE" w14:textId="1A7902F4" w:rsidR="00177DEA" w:rsidRPr="00F37565" w:rsidRDefault="00177DEA" w:rsidP="00152E16">
            <w:pPr>
              <w:jc w:val="center"/>
              <w:rPr>
                <w:rFonts w:eastAsia="Calibri"/>
                <w:sz w:val="20"/>
                <w:szCs w:val="20"/>
                <w:vertAlign w:val="superscript"/>
                <w:lang w:eastAsia="en-US"/>
              </w:rPr>
            </w:pPr>
            <w:r>
              <w:rPr>
                <w:rFonts w:eastAsia="Calibri"/>
                <w:sz w:val="20"/>
                <w:szCs w:val="20"/>
                <w:lang w:eastAsia="en-US"/>
              </w:rPr>
              <w:t>113 852,8</w:t>
            </w:r>
            <w:r w:rsidR="00F37565">
              <w:rPr>
                <w:rFonts w:eastAsia="Calibri"/>
                <w:sz w:val="20"/>
                <w:szCs w:val="20"/>
                <w:vertAlign w:val="superscript"/>
                <w:lang w:eastAsia="en-US"/>
              </w:rPr>
              <w:t>*</w:t>
            </w:r>
          </w:p>
        </w:tc>
        <w:tc>
          <w:tcPr>
            <w:tcW w:w="1418" w:type="dxa"/>
            <w:tcBorders>
              <w:top w:val="single" w:sz="4" w:space="0" w:color="auto"/>
              <w:left w:val="single" w:sz="4" w:space="0" w:color="auto"/>
              <w:right w:val="single" w:sz="4" w:space="0" w:color="auto"/>
            </w:tcBorders>
            <w:vAlign w:val="center"/>
          </w:tcPr>
          <w:p w14:paraId="5854281D" w14:textId="3ACFCD5E" w:rsidR="00177DEA" w:rsidRPr="00F37565" w:rsidRDefault="00177DEA" w:rsidP="00152E16">
            <w:pPr>
              <w:jc w:val="center"/>
              <w:rPr>
                <w:rFonts w:eastAsia="Calibri"/>
                <w:sz w:val="20"/>
                <w:szCs w:val="20"/>
                <w:vertAlign w:val="superscript"/>
                <w:lang w:eastAsia="en-US"/>
              </w:rPr>
            </w:pPr>
            <w:r>
              <w:rPr>
                <w:rFonts w:eastAsia="Calibri"/>
                <w:sz w:val="20"/>
                <w:szCs w:val="20"/>
                <w:lang w:eastAsia="en-US"/>
              </w:rPr>
              <w:t>113 821,9</w:t>
            </w:r>
            <w:r w:rsidR="00F37565">
              <w:rPr>
                <w:rFonts w:eastAsia="Calibri"/>
                <w:sz w:val="20"/>
                <w:szCs w:val="20"/>
                <w:vertAlign w:val="superscript"/>
                <w:lang w:eastAsia="en-US"/>
              </w:rPr>
              <w:t>*</w:t>
            </w:r>
          </w:p>
        </w:tc>
      </w:tr>
      <w:tr w:rsidR="00177DEA" w:rsidRPr="00633418" w14:paraId="16A2DC5F" w14:textId="77777777" w:rsidTr="00257A56">
        <w:trPr>
          <w:trHeight w:val="233"/>
        </w:trPr>
        <w:tc>
          <w:tcPr>
            <w:tcW w:w="534" w:type="dxa"/>
            <w:vMerge/>
            <w:tcBorders>
              <w:left w:val="single" w:sz="4" w:space="0" w:color="auto"/>
              <w:right w:val="single" w:sz="4" w:space="0" w:color="auto"/>
            </w:tcBorders>
            <w:hideMark/>
          </w:tcPr>
          <w:p w14:paraId="50847081" w14:textId="77777777" w:rsidR="00177DEA" w:rsidRPr="00633418" w:rsidRDefault="00177DEA" w:rsidP="00177DEA">
            <w:pPr>
              <w:jc w:val="center"/>
              <w:rPr>
                <w:sz w:val="20"/>
                <w:szCs w:val="20"/>
              </w:rPr>
            </w:pPr>
          </w:p>
        </w:tc>
        <w:tc>
          <w:tcPr>
            <w:tcW w:w="7150" w:type="dxa"/>
            <w:vMerge/>
            <w:tcBorders>
              <w:left w:val="single" w:sz="4" w:space="0" w:color="auto"/>
              <w:right w:val="single" w:sz="4" w:space="0" w:color="auto"/>
            </w:tcBorders>
            <w:vAlign w:val="center"/>
            <w:hideMark/>
          </w:tcPr>
          <w:p w14:paraId="03DCE8AC" w14:textId="77777777" w:rsidR="00177DEA" w:rsidRPr="00633418" w:rsidRDefault="00177DEA" w:rsidP="00177DEA">
            <w:pPr>
              <w:rPr>
                <w:sz w:val="20"/>
                <w:szCs w:val="20"/>
              </w:rPr>
            </w:pPr>
          </w:p>
        </w:tc>
        <w:tc>
          <w:tcPr>
            <w:tcW w:w="3827" w:type="dxa"/>
            <w:tcBorders>
              <w:top w:val="single" w:sz="4" w:space="0" w:color="auto"/>
              <w:left w:val="single" w:sz="4" w:space="0" w:color="auto"/>
              <w:right w:val="single" w:sz="4" w:space="0" w:color="auto"/>
            </w:tcBorders>
            <w:hideMark/>
          </w:tcPr>
          <w:p w14:paraId="4CD6BFDD" w14:textId="77777777" w:rsidR="00177DEA" w:rsidRPr="00633418" w:rsidRDefault="00177DEA" w:rsidP="00177DEA">
            <w:pPr>
              <w:rPr>
                <w:rFonts w:eastAsia="Calibri"/>
                <w:sz w:val="20"/>
                <w:szCs w:val="20"/>
                <w:lang w:eastAsia="en-US"/>
              </w:rPr>
            </w:pPr>
            <w:r w:rsidRPr="00633418">
              <w:rPr>
                <w:rFonts w:eastAsia="Calibri"/>
                <w:sz w:val="20"/>
                <w:szCs w:val="20"/>
                <w:lang w:eastAsia="en-US"/>
              </w:rPr>
              <w:t>МБУ «МФЦ</w:t>
            </w:r>
            <w:r w:rsidRPr="00633418">
              <w:rPr>
                <w:sz w:val="22"/>
                <w:szCs w:val="22"/>
              </w:rPr>
              <w:t xml:space="preserve"> </w:t>
            </w:r>
            <w:r w:rsidRPr="00633418">
              <w:rPr>
                <w:rFonts w:eastAsia="Calibri"/>
                <w:sz w:val="20"/>
                <w:szCs w:val="20"/>
                <w:lang w:eastAsia="en-US"/>
              </w:rPr>
              <w:t>в г. Череповце»</w:t>
            </w:r>
          </w:p>
        </w:tc>
        <w:tc>
          <w:tcPr>
            <w:tcW w:w="1418" w:type="dxa"/>
            <w:tcBorders>
              <w:top w:val="single" w:sz="4" w:space="0" w:color="auto"/>
              <w:left w:val="single" w:sz="4" w:space="0" w:color="auto"/>
              <w:right w:val="single" w:sz="4" w:space="0" w:color="auto"/>
            </w:tcBorders>
            <w:vAlign w:val="center"/>
          </w:tcPr>
          <w:p w14:paraId="2C7BE016" w14:textId="40AD7280" w:rsidR="00177DEA" w:rsidRPr="00F37565" w:rsidRDefault="00177DEA" w:rsidP="00152E16">
            <w:pPr>
              <w:jc w:val="center"/>
              <w:rPr>
                <w:sz w:val="20"/>
                <w:szCs w:val="20"/>
                <w:vertAlign w:val="superscript"/>
              </w:rPr>
            </w:pPr>
            <w:r>
              <w:rPr>
                <w:sz w:val="20"/>
                <w:szCs w:val="20"/>
              </w:rPr>
              <w:t>10 750,3</w:t>
            </w:r>
            <w:r w:rsidR="00F37565">
              <w:rPr>
                <w:sz w:val="20"/>
                <w:szCs w:val="20"/>
                <w:vertAlign w:val="superscript"/>
              </w:rPr>
              <w:t>*</w:t>
            </w:r>
          </w:p>
        </w:tc>
        <w:tc>
          <w:tcPr>
            <w:tcW w:w="1417" w:type="dxa"/>
            <w:tcBorders>
              <w:top w:val="single" w:sz="4" w:space="0" w:color="auto"/>
              <w:left w:val="single" w:sz="4" w:space="0" w:color="auto"/>
              <w:right w:val="single" w:sz="4" w:space="0" w:color="auto"/>
            </w:tcBorders>
            <w:vAlign w:val="center"/>
          </w:tcPr>
          <w:p w14:paraId="27506FBB" w14:textId="2F730037" w:rsidR="00177DEA" w:rsidRPr="00F37565" w:rsidRDefault="00177DEA" w:rsidP="00152E16">
            <w:pPr>
              <w:jc w:val="center"/>
              <w:rPr>
                <w:sz w:val="20"/>
                <w:szCs w:val="20"/>
                <w:vertAlign w:val="superscript"/>
              </w:rPr>
            </w:pPr>
            <w:r w:rsidRPr="00224658">
              <w:rPr>
                <w:sz w:val="20"/>
                <w:szCs w:val="20"/>
              </w:rPr>
              <w:t>10 750,3</w:t>
            </w:r>
            <w:r w:rsidR="00F37565">
              <w:rPr>
                <w:sz w:val="20"/>
                <w:szCs w:val="20"/>
                <w:vertAlign w:val="superscript"/>
              </w:rPr>
              <w:t>*</w:t>
            </w:r>
          </w:p>
        </w:tc>
        <w:tc>
          <w:tcPr>
            <w:tcW w:w="1418" w:type="dxa"/>
            <w:tcBorders>
              <w:top w:val="single" w:sz="4" w:space="0" w:color="auto"/>
              <w:left w:val="single" w:sz="4" w:space="0" w:color="auto"/>
              <w:right w:val="single" w:sz="4" w:space="0" w:color="auto"/>
            </w:tcBorders>
            <w:vAlign w:val="center"/>
          </w:tcPr>
          <w:p w14:paraId="53DB1433" w14:textId="510667DD" w:rsidR="00177DEA" w:rsidRPr="00F37565" w:rsidRDefault="00177DEA" w:rsidP="00152E16">
            <w:pPr>
              <w:jc w:val="center"/>
              <w:rPr>
                <w:sz w:val="20"/>
                <w:szCs w:val="20"/>
                <w:vertAlign w:val="superscript"/>
              </w:rPr>
            </w:pPr>
            <w:r w:rsidRPr="00224658">
              <w:rPr>
                <w:sz w:val="20"/>
                <w:szCs w:val="20"/>
              </w:rPr>
              <w:t>10 750,3</w:t>
            </w:r>
            <w:r w:rsidR="00F37565">
              <w:rPr>
                <w:sz w:val="20"/>
                <w:szCs w:val="20"/>
                <w:vertAlign w:val="superscript"/>
              </w:rPr>
              <w:t>*</w:t>
            </w:r>
          </w:p>
        </w:tc>
      </w:tr>
      <w:tr w:rsidR="00177DEA" w:rsidRPr="00633418" w14:paraId="79BEB817" w14:textId="77777777" w:rsidTr="00257A56">
        <w:trPr>
          <w:trHeight w:val="236"/>
        </w:trPr>
        <w:tc>
          <w:tcPr>
            <w:tcW w:w="534" w:type="dxa"/>
            <w:vMerge w:val="restart"/>
            <w:tcBorders>
              <w:top w:val="single" w:sz="4" w:space="0" w:color="auto"/>
              <w:left w:val="single" w:sz="4" w:space="0" w:color="auto"/>
              <w:right w:val="single" w:sz="4" w:space="0" w:color="auto"/>
            </w:tcBorders>
            <w:hideMark/>
          </w:tcPr>
          <w:p w14:paraId="00ECD4F3" w14:textId="77777777" w:rsidR="00177DEA" w:rsidRPr="00633418" w:rsidRDefault="00177DEA" w:rsidP="00177DEA">
            <w:pPr>
              <w:jc w:val="center"/>
              <w:rPr>
                <w:sz w:val="20"/>
                <w:szCs w:val="20"/>
              </w:rPr>
            </w:pPr>
            <w:r w:rsidRPr="00633418">
              <w:rPr>
                <w:sz w:val="20"/>
                <w:szCs w:val="20"/>
              </w:rPr>
              <w:t>2.</w:t>
            </w:r>
          </w:p>
        </w:tc>
        <w:tc>
          <w:tcPr>
            <w:tcW w:w="7150" w:type="dxa"/>
            <w:vMerge w:val="restart"/>
            <w:tcBorders>
              <w:top w:val="single" w:sz="4" w:space="0" w:color="auto"/>
              <w:left w:val="single" w:sz="4" w:space="0" w:color="auto"/>
              <w:right w:val="single" w:sz="4" w:space="0" w:color="auto"/>
            </w:tcBorders>
            <w:hideMark/>
          </w:tcPr>
          <w:p w14:paraId="18B216BE" w14:textId="77777777" w:rsidR="00177DEA" w:rsidRPr="00950DDC" w:rsidRDefault="00177DEA" w:rsidP="00177DEA">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827" w:type="dxa"/>
            <w:tcBorders>
              <w:top w:val="single" w:sz="4" w:space="0" w:color="auto"/>
              <w:left w:val="single" w:sz="4" w:space="0" w:color="auto"/>
              <w:right w:val="single" w:sz="4" w:space="0" w:color="auto"/>
            </w:tcBorders>
            <w:hideMark/>
          </w:tcPr>
          <w:p w14:paraId="031F2DCD" w14:textId="77777777" w:rsidR="00177DEA" w:rsidRPr="00633418" w:rsidRDefault="00177DEA" w:rsidP="00177DEA">
            <w:pPr>
              <w:rPr>
                <w:sz w:val="20"/>
                <w:szCs w:val="20"/>
              </w:rPr>
            </w:pPr>
            <w:r w:rsidRPr="00633418">
              <w:rPr>
                <w:sz w:val="20"/>
                <w:szCs w:val="20"/>
              </w:rPr>
              <w:t>всего</w:t>
            </w:r>
          </w:p>
        </w:tc>
        <w:tc>
          <w:tcPr>
            <w:tcW w:w="1418" w:type="dxa"/>
            <w:tcBorders>
              <w:top w:val="single" w:sz="4" w:space="0" w:color="auto"/>
              <w:left w:val="single" w:sz="4" w:space="0" w:color="auto"/>
              <w:right w:val="single" w:sz="4" w:space="0" w:color="auto"/>
            </w:tcBorders>
            <w:vAlign w:val="center"/>
          </w:tcPr>
          <w:p w14:paraId="7700DAB6" w14:textId="093A3FB4" w:rsidR="00177DEA" w:rsidRPr="00177DEA" w:rsidRDefault="00177DEA" w:rsidP="00177DEA">
            <w:pPr>
              <w:jc w:val="center"/>
              <w:rPr>
                <w:rFonts w:eastAsia="Calibri"/>
                <w:b/>
                <w:sz w:val="20"/>
                <w:szCs w:val="20"/>
                <w:lang w:eastAsia="en-US"/>
              </w:rPr>
            </w:pPr>
            <w:r w:rsidRPr="00177DEA">
              <w:rPr>
                <w:rFonts w:eastAsia="Calibri"/>
                <w:b/>
                <w:sz w:val="20"/>
                <w:szCs w:val="20"/>
                <w:lang w:eastAsia="en-US"/>
              </w:rPr>
              <w:t>121 528,6</w:t>
            </w:r>
          </w:p>
        </w:tc>
        <w:tc>
          <w:tcPr>
            <w:tcW w:w="1417" w:type="dxa"/>
            <w:tcBorders>
              <w:top w:val="single" w:sz="4" w:space="0" w:color="auto"/>
              <w:left w:val="single" w:sz="4" w:space="0" w:color="auto"/>
              <w:right w:val="single" w:sz="4" w:space="0" w:color="auto"/>
            </w:tcBorders>
            <w:vAlign w:val="center"/>
          </w:tcPr>
          <w:p w14:paraId="76D36E33" w14:textId="1B5B54F6" w:rsidR="00177DEA" w:rsidRPr="00177DEA" w:rsidRDefault="00177DEA" w:rsidP="00177DEA">
            <w:pPr>
              <w:jc w:val="center"/>
              <w:rPr>
                <w:rFonts w:eastAsia="Calibri"/>
                <w:b/>
                <w:sz w:val="20"/>
                <w:szCs w:val="20"/>
                <w:lang w:eastAsia="en-US"/>
              </w:rPr>
            </w:pPr>
            <w:r w:rsidRPr="00177DEA">
              <w:rPr>
                <w:rFonts w:eastAsia="Calibri"/>
                <w:b/>
                <w:sz w:val="20"/>
                <w:szCs w:val="20"/>
                <w:lang w:eastAsia="en-US"/>
              </w:rPr>
              <w:t>113 852,8</w:t>
            </w:r>
          </w:p>
        </w:tc>
        <w:tc>
          <w:tcPr>
            <w:tcW w:w="1418" w:type="dxa"/>
            <w:tcBorders>
              <w:top w:val="single" w:sz="4" w:space="0" w:color="auto"/>
              <w:left w:val="single" w:sz="4" w:space="0" w:color="auto"/>
              <w:right w:val="single" w:sz="4" w:space="0" w:color="auto"/>
            </w:tcBorders>
            <w:vAlign w:val="center"/>
          </w:tcPr>
          <w:p w14:paraId="2837A4EC" w14:textId="6F0D48AF" w:rsidR="00177DEA" w:rsidRPr="00177DEA" w:rsidRDefault="00177DEA" w:rsidP="00177DEA">
            <w:pPr>
              <w:jc w:val="center"/>
              <w:rPr>
                <w:rFonts w:eastAsia="Calibri"/>
                <w:b/>
                <w:sz w:val="20"/>
                <w:szCs w:val="20"/>
                <w:lang w:eastAsia="en-US"/>
              </w:rPr>
            </w:pPr>
            <w:r w:rsidRPr="00177DEA">
              <w:rPr>
                <w:rFonts w:eastAsia="Calibri"/>
                <w:b/>
                <w:sz w:val="20"/>
                <w:szCs w:val="20"/>
                <w:lang w:eastAsia="en-US"/>
              </w:rPr>
              <w:t>113 821,9</w:t>
            </w:r>
          </w:p>
        </w:tc>
      </w:tr>
      <w:tr w:rsidR="00177DEA" w:rsidRPr="00633418" w14:paraId="64D9499F" w14:textId="77777777" w:rsidTr="00257A56">
        <w:trPr>
          <w:trHeight w:val="269"/>
        </w:trPr>
        <w:tc>
          <w:tcPr>
            <w:tcW w:w="534" w:type="dxa"/>
            <w:vMerge/>
            <w:tcBorders>
              <w:left w:val="single" w:sz="4" w:space="0" w:color="auto"/>
              <w:right w:val="single" w:sz="4" w:space="0" w:color="auto"/>
            </w:tcBorders>
            <w:hideMark/>
          </w:tcPr>
          <w:p w14:paraId="3C9BB1B1" w14:textId="77777777" w:rsidR="00177DEA" w:rsidRPr="00633418" w:rsidRDefault="00177DEA" w:rsidP="00177DEA">
            <w:pPr>
              <w:jc w:val="center"/>
              <w:rPr>
                <w:sz w:val="20"/>
                <w:szCs w:val="20"/>
              </w:rPr>
            </w:pPr>
          </w:p>
        </w:tc>
        <w:tc>
          <w:tcPr>
            <w:tcW w:w="7150" w:type="dxa"/>
            <w:vMerge/>
            <w:tcBorders>
              <w:left w:val="single" w:sz="4" w:space="0" w:color="auto"/>
              <w:right w:val="single" w:sz="4" w:space="0" w:color="auto"/>
            </w:tcBorders>
            <w:vAlign w:val="center"/>
            <w:hideMark/>
          </w:tcPr>
          <w:p w14:paraId="3BFCB921" w14:textId="77777777" w:rsidR="00177DEA" w:rsidRPr="00633418" w:rsidRDefault="00177DEA" w:rsidP="00177DEA">
            <w:pPr>
              <w:rPr>
                <w:sz w:val="20"/>
                <w:szCs w:val="20"/>
              </w:rPr>
            </w:pPr>
          </w:p>
        </w:tc>
        <w:tc>
          <w:tcPr>
            <w:tcW w:w="3827" w:type="dxa"/>
            <w:tcBorders>
              <w:top w:val="single" w:sz="4" w:space="0" w:color="auto"/>
              <w:left w:val="single" w:sz="4" w:space="0" w:color="auto"/>
              <w:right w:val="single" w:sz="4" w:space="0" w:color="auto"/>
            </w:tcBorders>
            <w:hideMark/>
          </w:tcPr>
          <w:p w14:paraId="6956FB0E" w14:textId="77777777" w:rsidR="00177DEA" w:rsidRPr="00633418" w:rsidRDefault="00177DEA" w:rsidP="00177DEA">
            <w:pPr>
              <w:tabs>
                <w:tab w:val="right" w:pos="2227"/>
              </w:tabs>
              <w:rPr>
                <w:rFonts w:eastAsia="Calibri"/>
                <w:sz w:val="20"/>
                <w:szCs w:val="20"/>
                <w:lang w:eastAsia="en-US"/>
              </w:rPr>
            </w:pPr>
            <w:r w:rsidRPr="00633418">
              <w:rPr>
                <w:rFonts w:eastAsia="Calibri"/>
                <w:sz w:val="20"/>
                <w:szCs w:val="20"/>
                <w:lang w:eastAsia="en-US"/>
              </w:rPr>
              <w:t>М</w:t>
            </w:r>
            <w:r>
              <w:rPr>
                <w:rFonts w:eastAsia="Calibri"/>
                <w:sz w:val="20"/>
                <w:szCs w:val="20"/>
                <w:lang w:eastAsia="en-US"/>
              </w:rPr>
              <w:t>А</w:t>
            </w:r>
            <w:r w:rsidRPr="00633418">
              <w:rPr>
                <w:rFonts w:eastAsia="Calibri"/>
                <w:sz w:val="20"/>
                <w:szCs w:val="20"/>
                <w:lang w:eastAsia="en-US"/>
              </w:rPr>
              <w:t>У «ЦКО»</w:t>
            </w:r>
          </w:p>
        </w:tc>
        <w:tc>
          <w:tcPr>
            <w:tcW w:w="1418" w:type="dxa"/>
            <w:tcBorders>
              <w:top w:val="single" w:sz="4" w:space="0" w:color="auto"/>
              <w:left w:val="single" w:sz="4" w:space="0" w:color="auto"/>
              <w:right w:val="single" w:sz="4" w:space="0" w:color="auto"/>
            </w:tcBorders>
            <w:vAlign w:val="center"/>
          </w:tcPr>
          <w:p w14:paraId="5DBEDDBF" w14:textId="472546ED" w:rsidR="00177DEA" w:rsidRPr="00641940" w:rsidRDefault="00177DEA" w:rsidP="00177DEA">
            <w:pPr>
              <w:jc w:val="center"/>
              <w:rPr>
                <w:rFonts w:eastAsia="Calibri"/>
                <w:sz w:val="20"/>
                <w:szCs w:val="20"/>
                <w:lang w:eastAsia="en-US"/>
              </w:rPr>
            </w:pPr>
            <w:r>
              <w:rPr>
                <w:rFonts w:eastAsia="Calibri"/>
                <w:sz w:val="20"/>
                <w:szCs w:val="20"/>
                <w:lang w:eastAsia="en-US"/>
              </w:rPr>
              <w:t>121 528,6</w:t>
            </w:r>
          </w:p>
        </w:tc>
        <w:tc>
          <w:tcPr>
            <w:tcW w:w="1417" w:type="dxa"/>
            <w:tcBorders>
              <w:top w:val="single" w:sz="4" w:space="0" w:color="auto"/>
              <w:left w:val="single" w:sz="4" w:space="0" w:color="auto"/>
              <w:right w:val="single" w:sz="4" w:space="0" w:color="auto"/>
            </w:tcBorders>
            <w:vAlign w:val="center"/>
          </w:tcPr>
          <w:p w14:paraId="7E4DC020" w14:textId="471A89FC" w:rsidR="00177DEA" w:rsidRPr="00E271FE" w:rsidRDefault="00177DEA" w:rsidP="00177DEA">
            <w:pPr>
              <w:jc w:val="center"/>
              <w:rPr>
                <w:rFonts w:eastAsia="Calibri"/>
                <w:sz w:val="20"/>
                <w:szCs w:val="20"/>
                <w:lang w:eastAsia="en-US"/>
              </w:rPr>
            </w:pPr>
            <w:r>
              <w:rPr>
                <w:rFonts w:eastAsia="Calibri"/>
                <w:sz w:val="20"/>
                <w:szCs w:val="20"/>
                <w:lang w:eastAsia="en-US"/>
              </w:rPr>
              <w:t>113 852,8</w:t>
            </w:r>
          </w:p>
        </w:tc>
        <w:tc>
          <w:tcPr>
            <w:tcW w:w="1418" w:type="dxa"/>
            <w:tcBorders>
              <w:top w:val="single" w:sz="4" w:space="0" w:color="auto"/>
              <w:left w:val="single" w:sz="4" w:space="0" w:color="auto"/>
              <w:right w:val="single" w:sz="4" w:space="0" w:color="auto"/>
            </w:tcBorders>
            <w:vAlign w:val="center"/>
          </w:tcPr>
          <w:p w14:paraId="07D0805E" w14:textId="22C9F600" w:rsidR="00177DEA" w:rsidRPr="00E271FE" w:rsidRDefault="00177DEA" w:rsidP="00177DEA">
            <w:pPr>
              <w:jc w:val="center"/>
              <w:rPr>
                <w:rFonts w:eastAsia="Calibri"/>
                <w:sz w:val="20"/>
                <w:szCs w:val="20"/>
                <w:lang w:eastAsia="en-US"/>
              </w:rPr>
            </w:pPr>
            <w:r>
              <w:rPr>
                <w:rFonts w:eastAsia="Calibri"/>
                <w:sz w:val="20"/>
                <w:szCs w:val="20"/>
                <w:lang w:eastAsia="en-US"/>
              </w:rPr>
              <w:t>113 821,9</w:t>
            </w:r>
          </w:p>
        </w:tc>
      </w:tr>
      <w:tr w:rsidR="00257A56" w:rsidRPr="00633418" w14:paraId="78782C52" w14:textId="77777777" w:rsidTr="00257A56">
        <w:trPr>
          <w:trHeight w:val="700"/>
        </w:trPr>
        <w:tc>
          <w:tcPr>
            <w:tcW w:w="534" w:type="dxa"/>
            <w:tcBorders>
              <w:top w:val="single" w:sz="4" w:space="0" w:color="auto"/>
              <w:left w:val="single" w:sz="4" w:space="0" w:color="auto"/>
              <w:right w:val="single" w:sz="4" w:space="0" w:color="auto"/>
            </w:tcBorders>
            <w:hideMark/>
          </w:tcPr>
          <w:p w14:paraId="7EEA50CB" w14:textId="77777777" w:rsidR="00257A56" w:rsidRPr="00633418" w:rsidRDefault="00257A56" w:rsidP="0038292B">
            <w:pPr>
              <w:jc w:val="center"/>
              <w:rPr>
                <w:rFonts w:eastAsia="Calibri"/>
                <w:sz w:val="20"/>
                <w:szCs w:val="20"/>
                <w:lang w:eastAsia="en-US"/>
              </w:rPr>
            </w:pPr>
            <w:r w:rsidRPr="00633418">
              <w:rPr>
                <w:rFonts w:eastAsia="Calibri"/>
                <w:sz w:val="20"/>
                <w:szCs w:val="20"/>
                <w:lang w:eastAsia="en-US"/>
              </w:rPr>
              <w:t>4.</w:t>
            </w:r>
          </w:p>
        </w:tc>
        <w:tc>
          <w:tcPr>
            <w:tcW w:w="7150" w:type="dxa"/>
            <w:tcBorders>
              <w:top w:val="single" w:sz="4" w:space="0" w:color="auto"/>
              <w:left w:val="single" w:sz="4" w:space="0" w:color="auto"/>
              <w:right w:val="single" w:sz="4" w:space="0" w:color="auto"/>
            </w:tcBorders>
            <w:hideMark/>
          </w:tcPr>
          <w:p w14:paraId="7E2A7B7F" w14:textId="77777777" w:rsidR="00257A56" w:rsidRPr="00950DDC" w:rsidRDefault="00257A56" w:rsidP="0038292B">
            <w:pPr>
              <w:ind w:left="-57" w:right="-170"/>
              <w:rPr>
                <w:rFonts w:eastAsia="Calibri"/>
                <w:sz w:val="20"/>
                <w:szCs w:val="20"/>
                <w:lang w:eastAsia="en-US"/>
              </w:rPr>
            </w:pPr>
            <w:r>
              <w:rPr>
                <w:rFonts w:eastAsia="Calibri"/>
                <w:sz w:val="20"/>
                <w:szCs w:val="20"/>
                <w:lang w:eastAsia="en-US"/>
              </w:rPr>
              <w:t>Основное мероприятие 1.1</w:t>
            </w:r>
            <w:r w:rsidRPr="00950DDC">
              <w:rPr>
                <w:rFonts w:eastAsia="Calibri"/>
                <w:sz w:val="20"/>
                <w:szCs w:val="20"/>
                <w:lang w:eastAsia="en-US"/>
              </w:rPr>
              <w:t xml:space="preserve">: </w:t>
            </w:r>
            <w:r w:rsidRPr="006639D5">
              <w:rPr>
                <w:rFonts w:eastAsia="Calibri"/>
                <w:sz w:val="20"/>
                <w:szCs w:val="20"/>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827" w:type="dxa"/>
            <w:tcBorders>
              <w:top w:val="single" w:sz="4" w:space="0" w:color="auto"/>
              <w:left w:val="single" w:sz="4" w:space="0" w:color="auto"/>
              <w:right w:val="single" w:sz="4" w:space="0" w:color="auto"/>
            </w:tcBorders>
            <w:hideMark/>
          </w:tcPr>
          <w:p w14:paraId="3ED0ABCD" w14:textId="77777777" w:rsidR="00257A56" w:rsidRPr="00633418" w:rsidRDefault="00257A56" w:rsidP="0038292B">
            <w:pPr>
              <w:rPr>
                <w:rFonts w:eastAsia="Calibri"/>
                <w:sz w:val="20"/>
                <w:szCs w:val="20"/>
                <w:lang w:eastAsia="en-US"/>
              </w:rPr>
            </w:pPr>
            <w:r>
              <w:rPr>
                <w:rFonts w:eastAsia="Calibri"/>
                <w:sz w:val="20"/>
                <w:szCs w:val="20"/>
                <w:lang w:eastAsia="en-US"/>
              </w:rPr>
              <w:t>МА</w:t>
            </w:r>
            <w:r w:rsidRPr="00633418">
              <w:rPr>
                <w:rFonts w:eastAsia="Calibri"/>
                <w:sz w:val="20"/>
                <w:szCs w:val="20"/>
                <w:lang w:eastAsia="en-US"/>
              </w:rPr>
              <w:t>У «ЦКО»</w:t>
            </w:r>
          </w:p>
        </w:tc>
        <w:tc>
          <w:tcPr>
            <w:tcW w:w="1418" w:type="dxa"/>
            <w:tcBorders>
              <w:top w:val="single" w:sz="4" w:space="0" w:color="auto"/>
              <w:left w:val="single" w:sz="4" w:space="0" w:color="auto"/>
              <w:right w:val="single" w:sz="4" w:space="0" w:color="auto"/>
            </w:tcBorders>
            <w:vAlign w:val="center"/>
          </w:tcPr>
          <w:p w14:paraId="659FE7E4" w14:textId="11F82F97" w:rsidR="00257A56" w:rsidRPr="00641940" w:rsidRDefault="00177DEA" w:rsidP="0038292B">
            <w:pPr>
              <w:jc w:val="center"/>
              <w:rPr>
                <w:rFonts w:eastAsia="Calibri"/>
                <w:sz w:val="20"/>
                <w:szCs w:val="20"/>
                <w:lang w:eastAsia="en-US"/>
              </w:rPr>
            </w:pPr>
            <w:r>
              <w:rPr>
                <w:rFonts w:eastAsia="Calibri"/>
                <w:sz w:val="20"/>
                <w:szCs w:val="20"/>
                <w:lang w:eastAsia="en-US"/>
              </w:rPr>
              <w:t>121 528,6</w:t>
            </w:r>
          </w:p>
        </w:tc>
        <w:tc>
          <w:tcPr>
            <w:tcW w:w="1417" w:type="dxa"/>
            <w:tcBorders>
              <w:top w:val="single" w:sz="4" w:space="0" w:color="auto"/>
              <w:left w:val="single" w:sz="4" w:space="0" w:color="auto"/>
              <w:right w:val="single" w:sz="4" w:space="0" w:color="auto"/>
            </w:tcBorders>
            <w:vAlign w:val="center"/>
          </w:tcPr>
          <w:p w14:paraId="428FF2F7" w14:textId="43232F7A" w:rsidR="00257A56" w:rsidRPr="00E271FE" w:rsidRDefault="00177DEA" w:rsidP="0038292B">
            <w:pPr>
              <w:jc w:val="center"/>
              <w:rPr>
                <w:rFonts w:eastAsia="Calibri"/>
                <w:sz w:val="20"/>
                <w:szCs w:val="20"/>
                <w:lang w:eastAsia="en-US"/>
              </w:rPr>
            </w:pPr>
            <w:r>
              <w:rPr>
                <w:rFonts w:eastAsia="Calibri"/>
                <w:sz w:val="20"/>
                <w:szCs w:val="20"/>
                <w:lang w:eastAsia="en-US"/>
              </w:rPr>
              <w:t>113 852,8</w:t>
            </w:r>
          </w:p>
        </w:tc>
        <w:tc>
          <w:tcPr>
            <w:tcW w:w="1418" w:type="dxa"/>
            <w:tcBorders>
              <w:top w:val="single" w:sz="4" w:space="0" w:color="auto"/>
              <w:left w:val="single" w:sz="4" w:space="0" w:color="auto"/>
              <w:right w:val="single" w:sz="4" w:space="0" w:color="auto"/>
            </w:tcBorders>
            <w:vAlign w:val="center"/>
          </w:tcPr>
          <w:p w14:paraId="2768BF1B" w14:textId="52B8936A" w:rsidR="00257A56" w:rsidRPr="00E271FE" w:rsidRDefault="00177DEA" w:rsidP="0038292B">
            <w:pPr>
              <w:jc w:val="center"/>
              <w:rPr>
                <w:rFonts w:eastAsia="Calibri"/>
                <w:sz w:val="20"/>
                <w:szCs w:val="20"/>
                <w:lang w:eastAsia="en-US"/>
              </w:rPr>
            </w:pPr>
            <w:r>
              <w:rPr>
                <w:rFonts w:eastAsia="Calibri"/>
                <w:sz w:val="20"/>
                <w:szCs w:val="20"/>
                <w:lang w:eastAsia="en-US"/>
              </w:rPr>
              <w:t>113 821,9</w:t>
            </w:r>
          </w:p>
        </w:tc>
      </w:tr>
      <w:tr w:rsidR="00622B8E" w:rsidRPr="00633418" w14:paraId="14D38586" w14:textId="77777777" w:rsidTr="00257A56">
        <w:trPr>
          <w:trHeight w:val="221"/>
        </w:trPr>
        <w:tc>
          <w:tcPr>
            <w:tcW w:w="534" w:type="dxa"/>
            <w:vMerge w:val="restart"/>
            <w:tcBorders>
              <w:top w:val="single" w:sz="4" w:space="0" w:color="auto"/>
              <w:left w:val="single" w:sz="4" w:space="0" w:color="auto"/>
              <w:right w:val="single" w:sz="4" w:space="0" w:color="auto"/>
            </w:tcBorders>
            <w:hideMark/>
          </w:tcPr>
          <w:p w14:paraId="35494ADD" w14:textId="77777777" w:rsidR="00622B8E" w:rsidRPr="00633418" w:rsidRDefault="00622B8E" w:rsidP="00622B8E">
            <w:pPr>
              <w:jc w:val="center"/>
              <w:rPr>
                <w:sz w:val="20"/>
                <w:szCs w:val="20"/>
              </w:rPr>
            </w:pPr>
            <w:r w:rsidRPr="00633418">
              <w:rPr>
                <w:sz w:val="20"/>
                <w:szCs w:val="20"/>
              </w:rPr>
              <w:t>5.</w:t>
            </w:r>
          </w:p>
        </w:tc>
        <w:tc>
          <w:tcPr>
            <w:tcW w:w="7150" w:type="dxa"/>
            <w:vMerge w:val="restart"/>
            <w:tcBorders>
              <w:top w:val="single" w:sz="4" w:space="0" w:color="auto"/>
              <w:left w:val="single" w:sz="4" w:space="0" w:color="auto"/>
              <w:right w:val="single" w:sz="4" w:space="0" w:color="auto"/>
            </w:tcBorders>
            <w:hideMark/>
          </w:tcPr>
          <w:p w14:paraId="57C9CA8A" w14:textId="77777777" w:rsidR="00622B8E" w:rsidRPr="00633418" w:rsidRDefault="00622B8E" w:rsidP="00622B8E">
            <w:pPr>
              <w:rPr>
                <w:sz w:val="20"/>
                <w:szCs w:val="20"/>
              </w:rPr>
            </w:pPr>
            <w:r w:rsidRPr="00633418">
              <w:rPr>
                <w:bCs/>
                <w:sz w:val="20"/>
                <w:szCs w:val="20"/>
              </w:rPr>
              <w:t xml:space="preserve">Подпрограмма 2: Развитие </w:t>
            </w:r>
            <w:r w:rsidRPr="00633418">
              <w:rPr>
                <w:sz w:val="20"/>
                <w:szCs w:val="20"/>
              </w:rPr>
              <w:t>муниципальной службы в мэрии города Череповца</w:t>
            </w:r>
          </w:p>
        </w:tc>
        <w:tc>
          <w:tcPr>
            <w:tcW w:w="3827" w:type="dxa"/>
            <w:tcBorders>
              <w:top w:val="single" w:sz="4" w:space="0" w:color="auto"/>
              <w:left w:val="single" w:sz="4" w:space="0" w:color="auto"/>
              <w:right w:val="single" w:sz="4" w:space="0" w:color="auto"/>
            </w:tcBorders>
            <w:hideMark/>
          </w:tcPr>
          <w:p w14:paraId="736BEA32" w14:textId="77777777" w:rsidR="00622B8E" w:rsidRPr="00633418" w:rsidRDefault="00622B8E" w:rsidP="00622B8E">
            <w:pPr>
              <w:rPr>
                <w:sz w:val="20"/>
                <w:szCs w:val="20"/>
              </w:rPr>
            </w:pPr>
            <w:r w:rsidRPr="00633418">
              <w:rPr>
                <w:sz w:val="20"/>
                <w:szCs w:val="20"/>
              </w:rPr>
              <w:t>всего</w:t>
            </w:r>
          </w:p>
        </w:tc>
        <w:tc>
          <w:tcPr>
            <w:tcW w:w="1418" w:type="dxa"/>
            <w:tcBorders>
              <w:top w:val="single" w:sz="4" w:space="0" w:color="auto"/>
              <w:left w:val="single" w:sz="4" w:space="0" w:color="auto"/>
              <w:right w:val="single" w:sz="4" w:space="0" w:color="auto"/>
            </w:tcBorders>
            <w:vAlign w:val="center"/>
          </w:tcPr>
          <w:p w14:paraId="59E65420" w14:textId="0D982B6A" w:rsidR="00622B8E" w:rsidRPr="00622B8E" w:rsidRDefault="00224658" w:rsidP="00622B8E">
            <w:pPr>
              <w:widowControl w:val="0"/>
              <w:autoSpaceDE w:val="0"/>
              <w:autoSpaceDN w:val="0"/>
              <w:adjustRightInd w:val="0"/>
              <w:jc w:val="center"/>
              <w:rPr>
                <w:b/>
                <w:sz w:val="20"/>
                <w:szCs w:val="20"/>
              </w:rPr>
            </w:pPr>
            <w:r>
              <w:rPr>
                <w:b/>
                <w:sz w:val="20"/>
                <w:szCs w:val="20"/>
              </w:rPr>
              <w:t>19 092,5</w:t>
            </w:r>
          </w:p>
        </w:tc>
        <w:tc>
          <w:tcPr>
            <w:tcW w:w="1417" w:type="dxa"/>
            <w:tcBorders>
              <w:top w:val="single" w:sz="4" w:space="0" w:color="auto"/>
              <w:left w:val="single" w:sz="4" w:space="0" w:color="auto"/>
              <w:right w:val="single" w:sz="4" w:space="0" w:color="auto"/>
            </w:tcBorders>
            <w:vAlign w:val="center"/>
          </w:tcPr>
          <w:p w14:paraId="743625F1" w14:textId="13C300A3" w:rsidR="00622B8E" w:rsidRPr="00622B8E" w:rsidRDefault="00C12C7C" w:rsidP="00622B8E">
            <w:pPr>
              <w:widowControl w:val="0"/>
              <w:autoSpaceDE w:val="0"/>
              <w:autoSpaceDN w:val="0"/>
              <w:adjustRightInd w:val="0"/>
              <w:jc w:val="center"/>
              <w:rPr>
                <w:b/>
                <w:sz w:val="20"/>
                <w:szCs w:val="20"/>
              </w:rPr>
            </w:pPr>
            <w:r>
              <w:rPr>
                <w:b/>
                <w:sz w:val="20"/>
                <w:szCs w:val="20"/>
              </w:rPr>
              <w:t>18 592</w:t>
            </w:r>
            <w:r w:rsidR="00224658">
              <w:rPr>
                <w:b/>
                <w:sz w:val="20"/>
                <w:szCs w:val="20"/>
              </w:rPr>
              <w:t>,5</w:t>
            </w:r>
          </w:p>
        </w:tc>
        <w:tc>
          <w:tcPr>
            <w:tcW w:w="1418" w:type="dxa"/>
            <w:tcBorders>
              <w:top w:val="single" w:sz="4" w:space="0" w:color="auto"/>
              <w:left w:val="single" w:sz="4" w:space="0" w:color="auto"/>
              <w:right w:val="single" w:sz="4" w:space="0" w:color="auto"/>
            </w:tcBorders>
          </w:tcPr>
          <w:p w14:paraId="5C5A71FB" w14:textId="2763BB02" w:rsidR="00622B8E" w:rsidRPr="00622B8E" w:rsidRDefault="00C12C7C" w:rsidP="00622B8E">
            <w:pPr>
              <w:widowControl w:val="0"/>
              <w:autoSpaceDE w:val="0"/>
              <w:autoSpaceDN w:val="0"/>
              <w:adjustRightInd w:val="0"/>
              <w:jc w:val="center"/>
              <w:rPr>
                <w:b/>
                <w:sz w:val="20"/>
                <w:szCs w:val="20"/>
              </w:rPr>
            </w:pPr>
            <w:r>
              <w:rPr>
                <w:b/>
                <w:sz w:val="20"/>
                <w:szCs w:val="20"/>
              </w:rPr>
              <w:t>18 592</w:t>
            </w:r>
            <w:r w:rsidR="00224658">
              <w:rPr>
                <w:b/>
                <w:sz w:val="20"/>
                <w:szCs w:val="20"/>
              </w:rPr>
              <w:t>,5</w:t>
            </w:r>
          </w:p>
        </w:tc>
      </w:tr>
      <w:tr w:rsidR="00257A56" w:rsidRPr="00633418" w14:paraId="05CDD028" w14:textId="77777777" w:rsidTr="00257A56">
        <w:trPr>
          <w:trHeight w:val="190"/>
        </w:trPr>
        <w:tc>
          <w:tcPr>
            <w:tcW w:w="534" w:type="dxa"/>
            <w:vMerge/>
            <w:tcBorders>
              <w:left w:val="single" w:sz="4" w:space="0" w:color="auto"/>
              <w:right w:val="single" w:sz="4" w:space="0" w:color="auto"/>
            </w:tcBorders>
            <w:hideMark/>
          </w:tcPr>
          <w:p w14:paraId="11B62945" w14:textId="77777777" w:rsidR="00257A56" w:rsidRPr="00633418" w:rsidRDefault="00257A56" w:rsidP="0082587C">
            <w:pPr>
              <w:jc w:val="center"/>
              <w:rPr>
                <w:sz w:val="20"/>
                <w:szCs w:val="20"/>
              </w:rPr>
            </w:pPr>
          </w:p>
        </w:tc>
        <w:tc>
          <w:tcPr>
            <w:tcW w:w="7150" w:type="dxa"/>
            <w:vMerge/>
            <w:tcBorders>
              <w:left w:val="single" w:sz="4" w:space="0" w:color="auto"/>
              <w:right w:val="single" w:sz="4" w:space="0" w:color="auto"/>
            </w:tcBorders>
            <w:vAlign w:val="center"/>
            <w:hideMark/>
          </w:tcPr>
          <w:p w14:paraId="1459E967" w14:textId="77777777" w:rsidR="00257A56" w:rsidRPr="00633418" w:rsidRDefault="00257A56" w:rsidP="0082587C">
            <w:pPr>
              <w:rPr>
                <w:sz w:val="20"/>
                <w:szCs w:val="20"/>
              </w:rPr>
            </w:pPr>
          </w:p>
        </w:tc>
        <w:tc>
          <w:tcPr>
            <w:tcW w:w="3827" w:type="dxa"/>
            <w:tcBorders>
              <w:top w:val="single" w:sz="4" w:space="0" w:color="auto"/>
              <w:left w:val="single" w:sz="4" w:space="0" w:color="auto"/>
              <w:right w:val="single" w:sz="4" w:space="0" w:color="auto"/>
            </w:tcBorders>
            <w:hideMark/>
          </w:tcPr>
          <w:p w14:paraId="585BC3C6" w14:textId="03387A8F" w:rsidR="00257A56" w:rsidRPr="00633418" w:rsidRDefault="00257A56" w:rsidP="00A22F24">
            <w:pPr>
              <w:autoSpaceDE w:val="0"/>
              <w:autoSpaceDN w:val="0"/>
              <w:adjustRightInd w:val="0"/>
              <w:rPr>
                <w:rFonts w:ascii="Arial" w:hAnsi="Arial" w:cs="Arial"/>
                <w:sz w:val="20"/>
                <w:szCs w:val="20"/>
              </w:rPr>
            </w:pPr>
            <w:r>
              <w:rPr>
                <w:sz w:val="20"/>
                <w:szCs w:val="20"/>
              </w:rPr>
              <w:t>УМСиКП</w:t>
            </w:r>
          </w:p>
        </w:tc>
        <w:tc>
          <w:tcPr>
            <w:tcW w:w="1418" w:type="dxa"/>
            <w:tcBorders>
              <w:top w:val="single" w:sz="4" w:space="0" w:color="auto"/>
              <w:left w:val="single" w:sz="4" w:space="0" w:color="auto"/>
              <w:right w:val="single" w:sz="4" w:space="0" w:color="auto"/>
            </w:tcBorders>
            <w:vAlign w:val="center"/>
          </w:tcPr>
          <w:p w14:paraId="6432D0B0" w14:textId="2E938117" w:rsidR="00257A56" w:rsidRPr="00E271FE" w:rsidRDefault="00224658" w:rsidP="004D38C7">
            <w:pPr>
              <w:widowControl w:val="0"/>
              <w:autoSpaceDE w:val="0"/>
              <w:autoSpaceDN w:val="0"/>
              <w:adjustRightInd w:val="0"/>
              <w:jc w:val="center"/>
              <w:rPr>
                <w:sz w:val="20"/>
                <w:szCs w:val="20"/>
              </w:rPr>
            </w:pPr>
            <w:r>
              <w:rPr>
                <w:sz w:val="20"/>
                <w:szCs w:val="20"/>
              </w:rPr>
              <w:t>19 092,5</w:t>
            </w:r>
          </w:p>
        </w:tc>
        <w:tc>
          <w:tcPr>
            <w:tcW w:w="1417" w:type="dxa"/>
            <w:tcBorders>
              <w:top w:val="single" w:sz="4" w:space="0" w:color="auto"/>
              <w:left w:val="single" w:sz="4" w:space="0" w:color="auto"/>
              <w:right w:val="single" w:sz="4" w:space="0" w:color="auto"/>
            </w:tcBorders>
            <w:vAlign w:val="center"/>
          </w:tcPr>
          <w:p w14:paraId="0C7CCFED" w14:textId="4B7DE6E6" w:rsidR="00257A56" w:rsidRPr="00E271FE" w:rsidRDefault="00C12C7C" w:rsidP="00B76A16">
            <w:pPr>
              <w:widowControl w:val="0"/>
              <w:autoSpaceDE w:val="0"/>
              <w:autoSpaceDN w:val="0"/>
              <w:adjustRightInd w:val="0"/>
              <w:jc w:val="center"/>
              <w:rPr>
                <w:sz w:val="20"/>
                <w:szCs w:val="20"/>
              </w:rPr>
            </w:pPr>
            <w:r>
              <w:rPr>
                <w:sz w:val="20"/>
                <w:szCs w:val="20"/>
              </w:rPr>
              <w:t>18 592</w:t>
            </w:r>
            <w:r w:rsidR="00224658">
              <w:rPr>
                <w:sz w:val="20"/>
                <w:szCs w:val="20"/>
              </w:rPr>
              <w:t>,5</w:t>
            </w:r>
          </w:p>
        </w:tc>
        <w:tc>
          <w:tcPr>
            <w:tcW w:w="1418" w:type="dxa"/>
            <w:tcBorders>
              <w:top w:val="single" w:sz="4" w:space="0" w:color="auto"/>
              <w:left w:val="single" w:sz="4" w:space="0" w:color="auto"/>
              <w:right w:val="single" w:sz="4" w:space="0" w:color="auto"/>
            </w:tcBorders>
          </w:tcPr>
          <w:p w14:paraId="2B415E5D" w14:textId="4D52C79D" w:rsidR="00257A56" w:rsidRPr="00E271FE" w:rsidRDefault="00C12C7C" w:rsidP="00B76A16">
            <w:pPr>
              <w:widowControl w:val="0"/>
              <w:autoSpaceDE w:val="0"/>
              <w:autoSpaceDN w:val="0"/>
              <w:adjustRightInd w:val="0"/>
              <w:jc w:val="center"/>
              <w:rPr>
                <w:sz w:val="20"/>
                <w:szCs w:val="20"/>
              </w:rPr>
            </w:pPr>
            <w:r>
              <w:rPr>
                <w:sz w:val="20"/>
                <w:szCs w:val="20"/>
              </w:rPr>
              <w:t>18 592</w:t>
            </w:r>
            <w:r w:rsidR="00224658">
              <w:rPr>
                <w:sz w:val="20"/>
                <w:szCs w:val="20"/>
              </w:rPr>
              <w:t>,5</w:t>
            </w:r>
          </w:p>
        </w:tc>
      </w:tr>
      <w:tr w:rsidR="00257A56" w:rsidRPr="00633418" w14:paraId="1040C52B" w14:textId="77777777" w:rsidTr="00257A56">
        <w:trPr>
          <w:trHeight w:val="610"/>
        </w:trPr>
        <w:tc>
          <w:tcPr>
            <w:tcW w:w="534" w:type="dxa"/>
            <w:tcBorders>
              <w:top w:val="single" w:sz="4" w:space="0" w:color="auto"/>
              <w:left w:val="single" w:sz="4" w:space="0" w:color="auto"/>
              <w:right w:val="single" w:sz="4" w:space="0" w:color="auto"/>
            </w:tcBorders>
            <w:hideMark/>
          </w:tcPr>
          <w:p w14:paraId="43B7551D" w14:textId="77777777" w:rsidR="00257A56" w:rsidRPr="00633418" w:rsidRDefault="00257A56" w:rsidP="0038292B">
            <w:pPr>
              <w:jc w:val="center"/>
              <w:rPr>
                <w:sz w:val="20"/>
                <w:szCs w:val="20"/>
              </w:rPr>
            </w:pPr>
            <w:r w:rsidRPr="00633418">
              <w:rPr>
                <w:sz w:val="20"/>
                <w:szCs w:val="20"/>
              </w:rPr>
              <w:t>6.</w:t>
            </w:r>
          </w:p>
        </w:tc>
        <w:tc>
          <w:tcPr>
            <w:tcW w:w="7150" w:type="dxa"/>
            <w:tcBorders>
              <w:top w:val="single" w:sz="4" w:space="0" w:color="auto"/>
              <w:left w:val="single" w:sz="4" w:space="0" w:color="auto"/>
              <w:right w:val="single" w:sz="4" w:space="0" w:color="auto"/>
            </w:tcBorders>
            <w:hideMark/>
          </w:tcPr>
          <w:p w14:paraId="6B49176B" w14:textId="77777777" w:rsidR="00257A56" w:rsidRPr="00633418" w:rsidRDefault="00257A56" w:rsidP="0038292B">
            <w:pPr>
              <w:widowControl w:val="0"/>
              <w:autoSpaceDE w:val="0"/>
              <w:autoSpaceDN w:val="0"/>
              <w:adjustRightInd w:val="0"/>
              <w:rPr>
                <w:sz w:val="20"/>
                <w:szCs w:val="20"/>
              </w:rPr>
            </w:pPr>
            <w:r>
              <w:rPr>
                <w:sz w:val="20"/>
                <w:szCs w:val="20"/>
              </w:rPr>
              <w:t>Основное мероприятие 2.1</w:t>
            </w:r>
            <w:r w:rsidRPr="00633418">
              <w:rPr>
                <w:sz w:val="20"/>
                <w:szCs w:val="20"/>
              </w:rPr>
              <w:t>: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827" w:type="dxa"/>
            <w:tcBorders>
              <w:top w:val="single" w:sz="4" w:space="0" w:color="auto"/>
              <w:left w:val="single" w:sz="4" w:space="0" w:color="auto"/>
              <w:right w:val="single" w:sz="4" w:space="0" w:color="auto"/>
            </w:tcBorders>
            <w:hideMark/>
          </w:tcPr>
          <w:p w14:paraId="6E145490" w14:textId="348A5604" w:rsidR="00257A56" w:rsidRPr="00633418" w:rsidRDefault="00257A56" w:rsidP="0038292B">
            <w:pPr>
              <w:widowControl w:val="0"/>
              <w:autoSpaceDE w:val="0"/>
              <w:autoSpaceDN w:val="0"/>
              <w:adjustRightInd w:val="0"/>
              <w:rPr>
                <w:sz w:val="20"/>
                <w:szCs w:val="20"/>
              </w:rPr>
            </w:pPr>
            <w:r>
              <w:rPr>
                <w:sz w:val="20"/>
                <w:szCs w:val="20"/>
              </w:rPr>
              <w:t>УМСиКП</w:t>
            </w:r>
          </w:p>
        </w:tc>
        <w:tc>
          <w:tcPr>
            <w:tcW w:w="1418" w:type="dxa"/>
            <w:tcBorders>
              <w:top w:val="single" w:sz="4" w:space="0" w:color="auto"/>
              <w:left w:val="single" w:sz="4" w:space="0" w:color="auto"/>
              <w:right w:val="single" w:sz="4" w:space="0" w:color="auto"/>
            </w:tcBorders>
            <w:vAlign w:val="center"/>
          </w:tcPr>
          <w:p w14:paraId="2FF68780" w14:textId="3AE4F32B" w:rsidR="00257A56" w:rsidRPr="00E271FE" w:rsidRDefault="00622B8E" w:rsidP="0038292B">
            <w:pPr>
              <w:widowControl w:val="0"/>
              <w:autoSpaceDE w:val="0"/>
              <w:autoSpaceDN w:val="0"/>
              <w:adjustRightInd w:val="0"/>
              <w:jc w:val="center"/>
              <w:rPr>
                <w:sz w:val="20"/>
                <w:szCs w:val="20"/>
              </w:rPr>
            </w:pPr>
            <w:r>
              <w:rPr>
                <w:sz w:val="20"/>
                <w:szCs w:val="20"/>
              </w:rPr>
              <w:t>650,0</w:t>
            </w:r>
          </w:p>
        </w:tc>
        <w:tc>
          <w:tcPr>
            <w:tcW w:w="1417" w:type="dxa"/>
            <w:tcBorders>
              <w:top w:val="single" w:sz="4" w:space="0" w:color="auto"/>
              <w:left w:val="single" w:sz="4" w:space="0" w:color="auto"/>
              <w:right w:val="single" w:sz="4" w:space="0" w:color="auto"/>
            </w:tcBorders>
            <w:vAlign w:val="center"/>
          </w:tcPr>
          <w:p w14:paraId="1FB90DDF" w14:textId="21C99DED" w:rsidR="00257A56" w:rsidRPr="00E271FE" w:rsidRDefault="00622B8E" w:rsidP="0038292B">
            <w:pPr>
              <w:widowControl w:val="0"/>
              <w:autoSpaceDE w:val="0"/>
              <w:autoSpaceDN w:val="0"/>
              <w:adjustRightInd w:val="0"/>
              <w:jc w:val="center"/>
              <w:rPr>
                <w:sz w:val="20"/>
                <w:szCs w:val="20"/>
              </w:rPr>
            </w:pPr>
            <w:r>
              <w:rPr>
                <w:sz w:val="20"/>
                <w:szCs w:val="20"/>
              </w:rPr>
              <w:t>150,0</w:t>
            </w:r>
          </w:p>
        </w:tc>
        <w:tc>
          <w:tcPr>
            <w:tcW w:w="1418" w:type="dxa"/>
            <w:tcBorders>
              <w:top w:val="single" w:sz="4" w:space="0" w:color="auto"/>
              <w:left w:val="single" w:sz="4" w:space="0" w:color="auto"/>
              <w:right w:val="single" w:sz="4" w:space="0" w:color="auto"/>
            </w:tcBorders>
            <w:vAlign w:val="center"/>
          </w:tcPr>
          <w:p w14:paraId="1955EBB9" w14:textId="17EF9E9A" w:rsidR="00257A56" w:rsidRPr="00E271FE" w:rsidRDefault="00622B8E" w:rsidP="0038292B">
            <w:pPr>
              <w:widowControl w:val="0"/>
              <w:autoSpaceDE w:val="0"/>
              <w:autoSpaceDN w:val="0"/>
              <w:adjustRightInd w:val="0"/>
              <w:jc w:val="center"/>
              <w:rPr>
                <w:sz w:val="20"/>
                <w:szCs w:val="20"/>
              </w:rPr>
            </w:pPr>
            <w:r>
              <w:rPr>
                <w:sz w:val="20"/>
                <w:szCs w:val="20"/>
              </w:rPr>
              <w:t>150</w:t>
            </w:r>
            <w:r w:rsidR="00257A56">
              <w:rPr>
                <w:sz w:val="20"/>
                <w:szCs w:val="20"/>
              </w:rPr>
              <w:t>,0</w:t>
            </w:r>
          </w:p>
        </w:tc>
      </w:tr>
      <w:tr w:rsidR="00257A56" w:rsidRPr="00633418" w14:paraId="7A31D6F6" w14:textId="77777777" w:rsidTr="00257A56">
        <w:trPr>
          <w:trHeight w:val="479"/>
        </w:trPr>
        <w:tc>
          <w:tcPr>
            <w:tcW w:w="534" w:type="dxa"/>
            <w:tcBorders>
              <w:top w:val="single" w:sz="4" w:space="0" w:color="auto"/>
              <w:left w:val="single" w:sz="4" w:space="0" w:color="auto"/>
              <w:right w:val="single" w:sz="4" w:space="0" w:color="auto"/>
            </w:tcBorders>
            <w:hideMark/>
          </w:tcPr>
          <w:p w14:paraId="1FD8B580" w14:textId="77777777" w:rsidR="00257A56" w:rsidRPr="00633418" w:rsidRDefault="00257A56" w:rsidP="00CF5FF1">
            <w:pPr>
              <w:jc w:val="center"/>
              <w:rPr>
                <w:sz w:val="20"/>
                <w:szCs w:val="20"/>
              </w:rPr>
            </w:pPr>
            <w:r w:rsidRPr="00633418">
              <w:rPr>
                <w:sz w:val="20"/>
                <w:szCs w:val="20"/>
              </w:rPr>
              <w:t>7.</w:t>
            </w:r>
          </w:p>
        </w:tc>
        <w:tc>
          <w:tcPr>
            <w:tcW w:w="7150" w:type="dxa"/>
            <w:tcBorders>
              <w:top w:val="single" w:sz="4" w:space="0" w:color="auto"/>
              <w:left w:val="single" w:sz="4" w:space="0" w:color="auto"/>
              <w:right w:val="single" w:sz="4" w:space="0" w:color="auto"/>
            </w:tcBorders>
            <w:hideMark/>
          </w:tcPr>
          <w:p w14:paraId="57B7AFCA" w14:textId="77777777" w:rsidR="00257A56" w:rsidRPr="00633418" w:rsidRDefault="00257A56" w:rsidP="00CF5FF1">
            <w:pPr>
              <w:widowControl w:val="0"/>
              <w:autoSpaceDE w:val="0"/>
              <w:autoSpaceDN w:val="0"/>
              <w:adjustRightInd w:val="0"/>
              <w:rPr>
                <w:sz w:val="20"/>
                <w:szCs w:val="20"/>
              </w:rPr>
            </w:pPr>
            <w:r>
              <w:rPr>
                <w:sz w:val="20"/>
                <w:szCs w:val="20"/>
              </w:rPr>
              <w:t>Основное мероприятие 2.2</w:t>
            </w:r>
            <w:r w:rsidRPr="00633418">
              <w:rPr>
                <w:sz w:val="20"/>
                <w:szCs w:val="20"/>
              </w:rPr>
              <w:t>: Повышение престижа муниципальной службы в городе</w:t>
            </w:r>
          </w:p>
        </w:tc>
        <w:tc>
          <w:tcPr>
            <w:tcW w:w="3827" w:type="dxa"/>
            <w:tcBorders>
              <w:top w:val="single" w:sz="4" w:space="0" w:color="auto"/>
              <w:left w:val="single" w:sz="4" w:space="0" w:color="auto"/>
              <w:right w:val="single" w:sz="4" w:space="0" w:color="auto"/>
            </w:tcBorders>
            <w:hideMark/>
          </w:tcPr>
          <w:p w14:paraId="3CDFAC61" w14:textId="7F0FCBF3" w:rsidR="00257A56" w:rsidRPr="00633418" w:rsidRDefault="00257A56" w:rsidP="00CF5FF1">
            <w:pPr>
              <w:widowControl w:val="0"/>
              <w:autoSpaceDE w:val="0"/>
              <w:autoSpaceDN w:val="0"/>
              <w:adjustRightInd w:val="0"/>
              <w:rPr>
                <w:sz w:val="20"/>
                <w:szCs w:val="20"/>
              </w:rPr>
            </w:pPr>
            <w:r>
              <w:rPr>
                <w:sz w:val="20"/>
                <w:szCs w:val="20"/>
              </w:rPr>
              <w:t>УМСиКП</w:t>
            </w:r>
          </w:p>
        </w:tc>
        <w:tc>
          <w:tcPr>
            <w:tcW w:w="1418" w:type="dxa"/>
            <w:tcBorders>
              <w:top w:val="single" w:sz="4" w:space="0" w:color="auto"/>
              <w:left w:val="single" w:sz="4" w:space="0" w:color="auto"/>
              <w:right w:val="single" w:sz="4" w:space="0" w:color="auto"/>
            </w:tcBorders>
            <w:vAlign w:val="center"/>
          </w:tcPr>
          <w:p w14:paraId="441E4D28" w14:textId="59888F52" w:rsidR="00257A56" w:rsidRPr="00E271FE" w:rsidRDefault="00224658" w:rsidP="00CF5FF1">
            <w:pPr>
              <w:widowControl w:val="0"/>
              <w:autoSpaceDE w:val="0"/>
              <w:autoSpaceDN w:val="0"/>
              <w:adjustRightInd w:val="0"/>
              <w:jc w:val="center"/>
              <w:rPr>
                <w:sz w:val="20"/>
                <w:szCs w:val="20"/>
              </w:rPr>
            </w:pPr>
            <w:r>
              <w:rPr>
                <w:sz w:val="20"/>
                <w:szCs w:val="20"/>
              </w:rPr>
              <w:t>18 442,5</w:t>
            </w:r>
          </w:p>
        </w:tc>
        <w:tc>
          <w:tcPr>
            <w:tcW w:w="1417" w:type="dxa"/>
            <w:tcBorders>
              <w:top w:val="single" w:sz="4" w:space="0" w:color="auto"/>
              <w:left w:val="single" w:sz="4" w:space="0" w:color="auto"/>
              <w:right w:val="single" w:sz="4" w:space="0" w:color="auto"/>
            </w:tcBorders>
            <w:vAlign w:val="center"/>
          </w:tcPr>
          <w:p w14:paraId="5982CEF9" w14:textId="01DB9B45" w:rsidR="00257A56" w:rsidRPr="00E271FE" w:rsidRDefault="00224658" w:rsidP="00CF5FF1">
            <w:pPr>
              <w:widowControl w:val="0"/>
              <w:autoSpaceDE w:val="0"/>
              <w:autoSpaceDN w:val="0"/>
              <w:adjustRightInd w:val="0"/>
              <w:jc w:val="center"/>
              <w:rPr>
                <w:sz w:val="20"/>
                <w:szCs w:val="20"/>
              </w:rPr>
            </w:pPr>
            <w:r>
              <w:rPr>
                <w:sz w:val="20"/>
                <w:szCs w:val="20"/>
              </w:rPr>
              <w:t>18 442,5</w:t>
            </w:r>
          </w:p>
        </w:tc>
        <w:tc>
          <w:tcPr>
            <w:tcW w:w="1418" w:type="dxa"/>
            <w:tcBorders>
              <w:top w:val="single" w:sz="4" w:space="0" w:color="auto"/>
              <w:left w:val="single" w:sz="4" w:space="0" w:color="auto"/>
              <w:right w:val="single" w:sz="4" w:space="0" w:color="auto"/>
            </w:tcBorders>
            <w:vAlign w:val="center"/>
          </w:tcPr>
          <w:p w14:paraId="0A4AFF53" w14:textId="1A2597AE" w:rsidR="00257A56" w:rsidRPr="00E271FE" w:rsidRDefault="00224658" w:rsidP="00CF5FF1">
            <w:pPr>
              <w:widowControl w:val="0"/>
              <w:autoSpaceDE w:val="0"/>
              <w:autoSpaceDN w:val="0"/>
              <w:adjustRightInd w:val="0"/>
              <w:jc w:val="center"/>
              <w:rPr>
                <w:sz w:val="20"/>
                <w:szCs w:val="20"/>
              </w:rPr>
            </w:pPr>
            <w:r>
              <w:rPr>
                <w:sz w:val="20"/>
                <w:szCs w:val="20"/>
              </w:rPr>
              <w:t>18 442,5</w:t>
            </w:r>
          </w:p>
        </w:tc>
      </w:tr>
      <w:tr w:rsidR="00224658" w:rsidRPr="00633418" w14:paraId="1305379C" w14:textId="77777777" w:rsidTr="00224658">
        <w:trPr>
          <w:trHeight w:val="253"/>
        </w:trPr>
        <w:tc>
          <w:tcPr>
            <w:tcW w:w="534" w:type="dxa"/>
            <w:vMerge w:val="restart"/>
            <w:tcBorders>
              <w:top w:val="single" w:sz="4" w:space="0" w:color="auto"/>
              <w:left w:val="single" w:sz="4" w:space="0" w:color="auto"/>
              <w:right w:val="single" w:sz="4" w:space="0" w:color="auto"/>
            </w:tcBorders>
            <w:hideMark/>
          </w:tcPr>
          <w:p w14:paraId="651083F7" w14:textId="77777777" w:rsidR="00224658" w:rsidRPr="00633418" w:rsidRDefault="00224658" w:rsidP="00224658">
            <w:pPr>
              <w:jc w:val="center"/>
              <w:rPr>
                <w:sz w:val="20"/>
                <w:szCs w:val="20"/>
              </w:rPr>
            </w:pPr>
            <w:r w:rsidRPr="00633418">
              <w:rPr>
                <w:sz w:val="20"/>
                <w:szCs w:val="20"/>
              </w:rPr>
              <w:t>10.</w:t>
            </w:r>
          </w:p>
        </w:tc>
        <w:tc>
          <w:tcPr>
            <w:tcW w:w="7150" w:type="dxa"/>
            <w:vMerge w:val="restart"/>
            <w:tcBorders>
              <w:top w:val="single" w:sz="4" w:space="0" w:color="auto"/>
              <w:left w:val="single" w:sz="4" w:space="0" w:color="auto"/>
              <w:right w:val="single" w:sz="4" w:space="0" w:color="auto"/>
            </w:tcBorders>
            <w:hideMark/>
          </w:tcPr>
          <w:p w14:paraId="45A38A73" w14:textId="77777777" w:rsidR="00224658" w:rsidRPr="00633418" w:rsidRDefault="00224658" w:rsidP="00224658">
            <w:pPr>
              <w:rPr>
                <w:sz w:val="20"/>
                <w:szCs w:val="20"/>
              </w:rPr>
            </w:pPr>
            <w:r w:rsidRPr="00633418">
              <w:rPr>
                <w:iCs/>
                <w:sz w:val="20"/>
                <w:szCs w:val="20"/>
              </w:rPr>
              <w:t xml:space="preserve">Подпрограмма 4: </w:t>
            </w:r>
            <w:r w:rsidRPr="003F31BE">
              <w:rPr>
                <w:sz w:val="20"/>
                <w:szCs w:val="20"/>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827" w:type="dxa"/>
            <w:tcBorders>
              <w:top w:val="single" w:sz="4" w:space="0" w:color="auto"/>
              <w:left w:val="single" w:sz="4" w:space="0" w:color="auto"/>
              <w:right w:val="single" w:sz="4" w:space="0" w:color="auto"/>
            </w:tcBorders>
            <w:hideMark/>
          </w:tcPr>
          <w:p w14:paraId="2E0330F3" w14:textId="77777777" w:rsidR="00224658" w:rsidRPr="00633418" w:rsidRDefault="00224658" w:rsidP="00224658">
            <w:pPr>
              <w:rPr>
                <w:sz w:val="20"/>
                <w:szCs w:val="20"/>
              </w:rPr>
            </w:pPr>
            <w:r w:rsidRPr="00633418">
              <w:rPr>
                <w:sz w:val="20"/>
                <w:szCs w:val="20"/>
              </w:rPr>
              <w:t>всего</w:t>
            </w:r>
          </w:p>
        </w:tc>
        <w:tc>
          <w:tcPr>
            <w:tcW w:w="1418" w:type="dxa"/>
            <w:tcBorders>
              <w:top w:val="single" w:sz="4" w:space="0" w:color="auto"/>
              <w:left w:val="single" w:sz="4" w:space="0" w:color="auto"/>
              <w:right w:val="single" w:sz="4" w:space="0" w:color="auto"/>
            </w:tcBorders>
            <w:vAlign w:val="center"/>
          </w:tcPr>
          <w:p w14:paraId="14D20DAA" w14:textId="38B5503B" w:rsidR="00224658" w:rsidRPr="00E271FE" w:rsidRDefault="00224658" w:rsidP="00224658">
            <w:pPr>
              <w:jc w:val="center"/>
              <w:rPr>
                <w:b/>
                <w:sz w:val="20"/>
                <w:szCs w:val="20"/>
              </w:rPr>
            </w:pPr>
            <w:r>
              <w:rPr>
                <w:b/>
                <w:sz w:val="20"/>
                <w:szCs w:val="20"/>
              </w:rPr>
              <w:t>11 169,0</w:t>
            </w:r>
          </w:p>
        </w:tc>
        <w:tc>
          <w:tcPr>
            <w:tcW w:w="1417" w:type="dxa"/>
            <w:tcBorders>
              <w:top w:val="single" w:sz="4" w:space="0" w:color="auto"/>
              <w:left w:val="single" w:sz="4" w:space="0" w:color="auto"/>
              <w:right w:val="single" w:sz="4" w:space="0" w:color="auto"/>
            </w:tcBorders>
            <w:vAlign w:val="center"/>
          </w:tcPr>
          <w:p w14:paraId="5962DFA3" w14:textId="79040E4D" w:rsidR="00224658" w:rsidRPr="00E271FE" w:rsidRDefault="00224658" w:rsidP="00224658">
            <w:pPr>
              <w:jc w:val="center"/>
              <w:rPr>
                <w:b/>
                <w:sz w:val="20"/>
                <w:szCs w:val="20"/>
              </w:rPr>
            </w:pPr>
            <w:r>
              <w:rPr>
                <w:b/>
                <w:sz w:val="20"/>
                <w:szCs w:val="20"/>
              </w:rPr>
              <w:t>11 169,0</w:t>
            </w:r>
          </w:p>
        </w:tc>
        <w:tc>
          <w:tcPr>
            <w:tcW w:w="1418" w:type="dxa"/>
            <w:tcBorders>
              <w:top w:val="single" w:sz="4" w:space="0" w:color="auto"/>
              <w:left w:val="single" w:sz="4" w:space="0" w:color="auto"/>
              <w:right w:val="single" w:sz="4" w:space="0" w:color="auto"/>
            </w:tcBorders>
            <w:vAlign w:val="center"/>
          </w:tcPr>
          <w:p w14:paraId="412A68DA" w14:textId="4B3DE85F" w:rsidR="00224658" w:rsidRPr="00E271FE" w:rsidRDefault="00224658" w:rsidP="00224658">
            <w:pPr>
              <w:jc w:val="center"/>
              <w:rPr>
                <w:b/>
                <w:sz w:val="20"/>
                <w:szCs w:val="20"/>
              </w:rPr>
            </w:pPr>
            <w:r>
              <w:rPr>
                <w:b/>
                <w:sz w:val="20"/>
                <w:szCs w:val="20"/>
              </w:rPr>
              <w:t>11 169,0</w:t>
            </w:r>
          </w:p>
        </w:tc>
      </w:tr>
      <w:tr w:rsidR="00257A56" w:rsidRPr="00633418" w14:paraId="04B814E9" w14:textId="77777777" w:rsidTr="00257A56">
        <w:trPr>
          <w:trHeight w:val="429"/>
        </w:trPr>
        <w:tc>
          <w:tcPr>
            <w:tcW w:w="534" w:type="dxa"/>
            <w:vMerge/>
            <w:tcBorders>
              <w:left w:val="single" w:sz="4" w:space="0" w:color="auto"/>
              <w:right w:val="single" w:sz="4" w:space="0" w:color="auto"/>
            </w:tcBorders>
            <w:hideMark/>
          </w:tcPr>
          <w:p w14:paraId="4A3308EE" w14:textId="77777777" w:rsidR="00257A56" w:rsidRPr="00633418" w:rsidRDefault="00257A56" w:rsidP="00CF5FF1">
            <w:pPr>
              <w:jc w:val="center"/>
              <w:rPr>
                <w:sz w:val="20"/>
                <w:szCs w:val="20"/>
              </w:rPr>
            </w:pPr>
          </w:p>
        </w:tc>
        <w:tc>
          <w:tcPr>
            <w:tcW w:w="7150" w:type="dxa"/>
            <w:vMerge/>
            <w:tcBorders>
              <w:left w:val="single" w:sz="4" w:space="0" w:color="auto"/>
              <w:right w:val="single" w:sz="4" w:space="0" w:color="auto"/>
            </w:tcBorders>
            <w:vAlign w:val="center"/>
            <w:hideMark/>
          </w:tcPr>
          <w:p w14:paraId="22EA6136" w14:textId="77777777" w:rsidR="00257A56" w:rsidRPr="00633418" w:rsidRDefault="00257A56" w:rsidP="00CF5FF1">
            <w:pPr>
              <w:rPr>
                <w:sz w:val="20"/>
                <w:szCs w:val="20"/>
              </w:rPr>
            </w:pPr>
          </w:p>
        </w:tc>
        <w:tc>
          <w:tcPr>
            <w:tcW w:w="3827" w:type="dxa"/>
            <w:tcBorders>
              <w:top w:val="single" w:sz="4" w:space="0" w:color="auto"/>
              <w:left w:val="single" w:sz="4" w:space="0" w:color="auto"/>
              <w:right w:val="single" w:sz="4" w:space="0" w:color="auto"/>
            </w:tcBorders>
            <w:hideMark/>
          </w:tcPr>
          <w:p w14:paraId="14A02ACA"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20B62319" w14:textId="77777777" w:rsidR="00257A56" w:rsidRPr="00E271FE" w:rsidRDefault="00257A56" w:rsidP="00CF5FF1">
            <w:pPr>
              <w:jc w:val="center"/>
              <w:rPr>
                <w:sz w:val="20"/>
                <w:szCs w:val="20"/>
              </w:rPr>
            </w:pPr>
            <w:r w:rsidRPr="00E271FE">
              <w:rPr>
                <w:sz w:val="20"/>
                <w:szCs w:val="20"/>
              </w:rPr>
              <w:t>418,7</w:t>
            </w:r>
          </w:p>
        </w:tc>
        <w:tc>
          <w:tcPr>
            <w:tcW w:w="1417" w:type="dxa"/>
            <w:tcBorders>
              <w:top w:val="single" w:sz="4" w:space="0" w:color="auto"/>
              <w:left w:val="single" w:sz="4" w:space="0" w:color="auto"/>
              <w:right w:val="single" w:sz="4" w:space="0" w:color="auto"/>
            </w:tcBorders>
            <w:vAlign w:val="center"/>
          </w:tcPr>
          <w:p w14:paraId="066D31F4" w14:textId="77777777" w:rsidR="00257A56" w:rsidRPr="00E271FE" w:rsidRDefault="00257A56" w:rsidP="00CF5FF1">
            <w:pPr>
              <w:jc w:val="center"/>
              <w:rPr>
                <w:sz w:val="20"/>
                <w:szCs w:val="20"/>
              </w:rPr>
            </w:pPr>
            <w:r w:rsidRPr="00E271FE">
              <w:rPr>
                <w:sz w:val="20"/>
                <w:szCs w:val="20"/>
              </w:rPr>
              <w:t>418,7</w:t>
            </w:r>
          </w:p>
        </w:tc>
        <w:tc>
          <w:tcPr>
            <w:tcW w:w="1418" w:type="dxa"/>
            <w:tcBorders>
              <w:top w:val="single" w:sz="4" w:space="0" w:color="auto"/>
              <w:left w:val="single" w:sz="4" w:space="0" w:color="auto"/>
              <w:right w:val="single" w:sz="4" w:space="0" w:color="auto"/>
            </w:tcBorders>
            <w:vAlign w:val="center"/>
          </w:tcPr>
          <w:p w14:paraId="26221623" w14:textId="5CEE1D4B" w:rsidR="00257A56" w:rsidRPr="00E271FE" w:rsidRDefault="00257A56" w:rsidP="00CF5FF1">
            <w:pPr>
              <w:jc w:val="center"/>
              <w:rPr>
                <w:sz w:val="20"/>
                <w:szCs w:val="20"/>
              </w:rPr>
            </w:pPr>
            <w:r w:rsidRPr="00E271FE">
              <w:rPr>
                <w:sz w:val="20"/>
                <w:szCs w:val="20"/>
              </w:rPr>
              <w:t>418,7</w:t>
            </w:r>
          </w:p>
        </w:tc>
      </w:tr>
      <w:tr w:rsidR="00224658" w:rsidRPr="00633418" w14:paraId="2A3B042E" w14:textId="77777777" w:rsidTr="00257A56">
        <w:trPr>
          <w:trHeight w:val="263"/>
        </w:trPr>
        <w:tc>
          <w:tcPr>
            <w:tcW w:w="534" w:type="dxa"/>
            <w:vMerge/>
            <w:tcBorders>
              <w:left w:val="single" w:sz="4" w:space="0" w:color="auto"/>
              <w:right w:val="single" w:sz="4" w:space="0" w:color="auto"/>
            </w:tcBorders>
            <w:hideMark/>
          </w:tcPr>
          <w:p w14:paraId="2506DA1B" w14:textId="77777777" w:rsidR="00224658" w:rsidRPr="00633418" w:rsidRDefault="00224658" w:rsidP="00224658">
            <w:pPr>
              <w:jc w:val="center"/>
              <w:rPr>
                <w:sz w:val="20"/>
                <w:szCs w:val="20"/>
              </w:rPr>
            </w:pPr>
          </w:p>
        </w:tc>
        <w:tc>
          <w:tcPr>
            <w:tcW w:w="7150" w:type="dxa"/>
            <w:vMerge/>
            <w:tcBorders>
              <w:left w:val="single" w:sz="4" w:space="0" w:color="auto"/>
              <w:right w:val="single" w:sz="4" w:space="0" w:color="auto"/>
            </w:tcBorders>
            <w:vAlign w:val="center"/>
            <w:hideMark/>
          </w:tcPr>
          <w:p w14:paraId="12E9FEC6" w14:textId="77777777" w:rsidR="00224658" w:rsidRPr="00633418" w:rsidRDefault="00224658" w:rsidP="00224658">
            <w:pPr>
              <w:rPr>
                <w:sz w:val="20"/>
                <w:szCs w:val="20"/>
              </w:rPr>
            </w:pPr>
          </w:p>
        </w:tc>
        <w:tc>
          <w:tcPr>
            <w:tcW w:w="3827" w:type="dxa"/>
            <w:tcBorders>
              <w:top w:val="single" w:sz="4" w:space="0" w:color="auto"/>
              <w:left w:val="single" w:sz="4" w:space="0" w:color="auto"/>
              <w:right w:val="single" w:sz="4" w:space="0" w:color="auto"/>
            </w:tcBorders>
          </w:tcPr>
          <w:p w14:paraId="35DFB7EA" w14:textId="77777777" w:rsidR="00224658" w:rsidRPr="000C5AF3" w:rsidRDefault="00224658" w:rsidP="00224658">
            <w:pPr>
              <w:rPr>
                <w:sz w:val="20"/>
                <w:szCs w:val="20"/>
              </w:rPr>
            </w:pPr>
            <w:r w:rsidRPr="000C5AF3">
              <w:rPr>
                <w:sz w:val="20"/>
                <w:szCs w:val="20"/>
              </w:rPr>
              <w:t>МБУ «МФЦ</w:t>
            </w:r>
            <w:r w:rsidRPr="000C5AF3">
              <w:rPr>
                <w:sz w:val="22"/>
                <w:szCs w:val="22"/>
              </w:rPr>
              <w:t xml:space="preserve"> </w:t>
            </w:r>
            <w:r w:rsidRPr="000C5AF3">
              <w:rPr>
                <w:sz w:val="20"/>
                <w:szCs w:val="20"/>
              </w:rPr>
              <w:t>в г. Череповце»</w:t>
            </w:r>
          </w:p>
        </w:tc>
        <w:tc>
          <w:tcPr>
            <w:tcW w:w="1418" w:type="dxa"/>
            <w:tcBorders>
              <w:top w:val="single" w:sz="4" w:space="0" w:color="auto"/>
              <w:left w:val="single" w:sz="4" w:space="0" w:color="auto"/>
              <w:right w:val="single" w:sz="4" w:space="0" w:color="auto"/>
            </w:tcBorders>
            <w:vAlign w:val="center"/>
          </w:tcPr>
          <w:p w14:paraId="16135E87" w14:textId="1219C2FD" w:rsidR="00224658" w:rsidRPr="00E271FE" w:rsidRDefault="00224658" w:rsidP="00224658">
            <w:pPr>
              <w:jc w:val="center"/>
              <w:rPr>
                <w:sz w:val="20"/>
                <w:szCs w:val="20"/>
              </w:rPr>
            </w:pPr>
            <w:r>
              <w:rPr>
                <w:sz w:val="20"/>
                <w:szCs w:val="20"/>
              </w:rPr>
              <w:t>10 750,3</w:t>
            </w:r>
          </w:p>
        </w:tc>
        <w:tc>
          <w:tcPr>
            <w:tcW w:w="1417" w:type="dxa"/>
            <w:tcBorders>
              <w:top w:val="single" w:sz="4" w:space="0" w:color="auto"/>
              <w:left w:val="single" w:sz="4" w:space="0" w:color="auto"/>
              <w:right w:val="single" w:sz="4" w:space="0" w:color="auto"/>
            </w:tcBorders>
            <w:vAlign w:val="center"/>
          </w:tcPr>
          <w:p w14:paraId="001E18B8" w14:textId="7859E178" w:rsidR="00224658" w:rsidRPr="00E271FE" w:rsidRDefault="00224658" w:rsidP="00224658">
            <w:pPr>
              <w:jc w:val="center"/>
              <w:rPr>
                <w:sz w:val="20"/>
                <w:szCs w:val="20"/>
              </w:rPr>
            </w:pPr>
            <w:r w:rsidRPr="00224658">
              <w:rPr>
                <w:sz w:val="20"/>
                <w:szCs w:val="20"/>
              </w:rPr>
              <w:t>10 750,3</w:t>
            </w:r>
          </w:p>
        </w:tc>
        <w:tc>
          <w:tcPr>
            <w:tcW w:w="1418" w:type="dxa"/>
            <w:tcBorders>
              <w:top w:val="single" w:sz="4" w:space="0" w:color="auto"/>
              <w:left w:val="single" w:sz="4" w:space="0" w:color="auto"/>
              <w:right w:val="single" w:sz="4" w:space="0" w:color="auto"/>
            </w:tcBorders>
            <w:vAlign w:val="center"/>
          </w:tcPr>
          <w:p w14:paraId="1DA6FCC0" w14:textId="477CE5E6" w:rsidR="00224658" w:rsidRPr="00E271FE" w:rsidRDefault="00224658" w:rsidP="00224658">
            <w:pPr>
              <w:jc w:val="center"/>
              <w:rPr>
                <w:sz w:val="20"/>
                <w:szCs w:val="20"/>
              </w:rPr>
            </w:pPr>
            <w:r w:rsidRPr="00224658">
              <w:rPr>
                <w:sz w:val="20"/>
                <w:szCs w:val="20"/>
              </w:rPr>
              <w:t>10 750,3</w:t>
            </w:r>
          </w:p>
        </w:tc>
      </w:tr>
      <w:tr w:rsidR="00257A56" w:rsidRPr="00633418" w14:paraId="17691DF8" w14:textId="77777777" w:rsidTr="00257A56">
        <w:trPr>
          <w:trHeight w:val="477"/>
        </w:trPr>
        <w:tc>
          <w:tcPr>
            <w:tcW w:w="534" w:type="dxa"/>
            <w:tcBorders>
              <w:top w:val="single" w:sz="4" w:space="0" w:color="auto"/>
              <w:left w:val="single" w:sz="4" w:space="0" w:color="auto"/>
              <w:bottom w:val="single" w:sz="4" w:space="0" w:color="auto"/>
              <w:right w:val="single" w:sz="4" w:space="0" w:color="auto"/>
            </w:tcBorders>
            <w:hideMark/>
          </w:tcPr>
          <w:p w14:paraId="351C23F1" w14:textId="77777777" w:rsidR="00257A56" w:rsidRPr="00633418" w:rsidRDefault="00257A56" w:rsidP="00CF5FF1">
            <w:pPr>
              <w:jc w:val="center"/>
              <w:rPr>
                <w:sz w:val="20"/>
                <w:szCs w:val="20"/>
              </w:rPr>
            </w:pPr>
            <w:r w:rsidRPr="00633418">
              <w:rPr>
                <w:sz w:val="20"/>
                <w:szCs w:val="20"/>
              </w:rPr>
              <w:lastRenderedPageBreak/>
              <w:t>11.</w:t>
            </w:r>
          </w:p>
        </w:tc>
        <w:tc>
          <w:tcPr>
            <w:tcW w:w="7150" w:type="dxa"/>
            <w:tcBorders>
              <w:top w:val="single" w:sz="4" w:space="0" w:color="auto"/>
              <w:left w:val="single" w:sz="4" w:space="0" w:color="auto"/>
              <w:bottom w:val="single" w:sz="4" w:space="0" w:color="auto"/>
              <w:right w:val="single" w:sz="4" w:space="0" w:color="auto"/>
            </w:tcBorders>
            <w:hideMark/>
          </w:tcPr>
          <w:p w14:paraId="139B961E" w14:textId="77777777" w:rsidR="00257A56" w:rsidRPr="00633418" w:rsidRDefault="00257A56" w:rsidP="00CF5FF1">
            <w:pPr>
              <w:rPr>
                <w:sz w:val="20"/>
                <w:szCs w:val="20"/>
              </w:rPr>
            </w:pPr>
            <w:r>
              <w:rPr>
                <w:sz w:val="20"/>
                <w:szCs w:val="20"/>
              </w:rPr>
              <w:t>Основное мероприятие 4.1</w:t>
            </w:r>
            <w:r w:rsidRPr="00633418">
              <w:rPr>
                <w:sz w:val="20"/>
                <w:szCs w:val="20"/>
              </w:rPr>
              <w:t>: Совершенствование предоставления муниципальных услуг</w:t>
            </w:r>
          </w:p>
        </w:tc>
        <w:tc>
          <w:tcPr>
            <w:tcW w:w="3827" w:type="dxa"/>
            <w:tcBorders>
              <w:top w:val="single" w:sz="4" w:space="0" w:color="auto"/>
              <w:left w:val="single" w:sz="4" w:space="0" w:color="auto"/>
              <w:bottom w:val="single" w:sz="4" w:space="0" w:color="auto"/>
              <w:right w:val="single" w:sz="4" w:space="0" w:color="auto"/>
            </w:tcBorders>
            <w:hideMark/>
          </w:tcPr>
          <w:p w14:paraId="52DAADE7" w14:textId="77777777" w:rsidR="00257A56" w:rsidRPr="000C5AF3" w:rsidRDefault="00257A56" w:rsidP="00CF5FF1">
            <w:pPr>
              <w:autoSpaceDE w:val="0"/>
              <w:autoSpaceDN w:val="0"/>
              <w:adjustRightInd w:val="0"/>
              <w:rPr>
                <w:sz w:val="20"/>
                <w:szCs w:val="20"/>
              </w:rPr>
            </w:pPr>
            <w:r w:rsidRPr="000C5AF3">
              <w:rPr>
                <w:sz w:val="20"/>
                <w:szCs w:val="20"/>
              </w:rPr>
              <w:t>МАУ «ЦМИРиТ»</w:t>
            </w:r>
          </w:p>
        </w:tc>
        <w:tc>
          <w:tcPr>
            <w:tcW w:w="1418" w:type="dxa"/>
            <w:tcBorders>
              <w:top w:val="single" w:sz="4" w:space="0" w:color="auto"/>
              <w:left w:val="single" w:sz="4" w:space="0" w:color="auto"/>
              <w:bottom w:val="single" w:sz="4" w:space="0" w:color="auto"/>
              <w:right w:val="single" w:sz="4" w:space="0" w:color="auto"/>
            </w:tcBorders>
            <w:vAlign w:val="center"/>
          </w:tcPr>
          <w:p w14:paraId="184C41DC" w14:textId="77777777" w:rsidR="00257A56" w:rsidRPr="00E271FE" w:rsidRDefault="00257A56" w:rsidP="00CF5FF1">
            <w:pPr>
              <w:jc w:val="center"/>
              <w:rPr>
                <w:sz w:val="20"/>
                <w:szCs w:val="20"/>
              </w:rPr>
            </w:pPr>
            <w:r w:rsidRPr="00E271FE">
              <w:rPr>
                <w:sz w:val="20"/>
                <w:szCs w:val="20"/>
              </w:rPr>
              <w:t>418,7</w:t>
            </w:r>
          </w:p>
        </w:tc>
        <w:tc>
          <w:tcPr>
            <w:tcW w:w="1417" w:type="dxa"/>
            <w:tcBorders>
              <w:top w:val="single" w:sz="4" w:space="0" w:color="auto"/>
              <w:left w:val="single" w:sz="4" w:space="0" w:color="auto"/>
              <w:bottom w:val="single" w:sz="4" w:space="0" w:color="auto"/>
              <w:right w:val="single" w:sz="4" w:space="0" w:color="auto"/>
            </w:tcBorders>
            <w:vAlign w:val="center"/>
          </w:tcPr>
          <w:p w14:paraId="408756C9" w14:textId="77777777" w:rsidR="00257A56" w:rsidRPr="00E271FE" w:rsidRDefault="00257A56" w:rsidP="00CF5FF1">
            <w:pPr>
              <w:jc w:val="center"/>
              <w:rPr>
                <w:sz w:val="20"/>
                <w:szCs w:val="20"/>
              </w:rPr>
            </w:pPr>
            <w:r w:rsidRPr="00E271FE">
              <w:rPr>
                <w:sz w:val="20"/>
                <w:szCs w:val="20"/>
              </w:rPr>
              <w:t>418,7</w:t>
            </w:r>
          </w:p>
        </w:tc>
        <w:tc>
          <w:tcPr>
            <w:tcW w:w="1418" w:type="dxa"/>
            <w:tcBorders>
              <w:top w:val="single" w:sz="4" w:space="0" w:color="auto"/>
              <w:left w:val="single" w:sz="4" w:space="0" w:color="auto"/>
              <w:bottom w:val="single" w:sz="4" w:space="0" w:color="auto"/>
              <w:right w:val="single" w:sz="4" w:space="0" w:color="auto"/>
            </w:tcBorders>
            <w:vAlign w:val="center"/>
          </w:tcPr>
          <w:p w14:paraId="231929E6" w14:textId="6B8B5C4C" w:rsidR="00257A56" w:rsidRPr="00E271FE" w:rsidRDefault="00257A56" w:rsidP="00CF5FF1">
            <w:pPr>
              <w:jc w:val="center"/>
              <w:rPr>
                <w:sz w:val="20"/>
                <w:szCs w:val="20"/>
              </w:rPr>
            </w:pPr>
            <w:r w:rsidRPr="00E271FE">
              <w:rPr>
                <w:sz w:val="20"/>
                <w:szCs w:val="20"/>
              </w:rPr>
              <w:t>418,7</w:t>
            </w:r>
          </w:p>
        </w:tc>
      </w:tr>
      <w:tr w:rsidR="00257A56" w:rsidRPr="00633418" w14:paraId="0A0038C1" w14:textId="77777777" w:rsidTr="00257A56">
        <w:trPr>
          <w:trHeight w:val="475"/>
        </w:trPr>
        <w:tc>
          <w:tcPr>
            <w:tcW w:w="534" w:type="dxa"/>
            <w:tcBorders>
              <w:top w:val="single" w:sz="4" w:space="0" w:color="auto"/>
              <w:left w:val="single" w:sz="4" w:space="0" w:color="auto"/>
              <w:right w:val="single" w:sz="4" w:space="0" w:color="auto"/>
            </w:tcBorders>
            <w:hideMark/>
          </w:tcPr>
          <w:p w14:paraId="36AF7C86" w14:textId="77777777" w:rsidR="00257A56" w:rsidRPr="00633418" w:rsidRDefault="00257A56" w:rsidP="00CF5FF1">
            <w:pPr>
              <w:jc w:val="center"/>
              <w:rPr>
                <w:sz w:val="20"/>
                <w:szCs w:val="20"/>
              </w:rPr>
            </w:pPr>
            <w:r w:rsidRPr="00633418">
              <w:rPr>
                <w:sz w:val="20"/>
                <w:szCs w:val="20"/>
              </w:rPr>
              <w:t>12.</w:t>
            </w:r>
          </w:p>
        </w:tc>
        <w:tc>
          <w:tcPr>
            <w:tcW w:w="7150" w:type="dxa"/>
            <w:tcBorders>
              <w:top w:val="single" w:sz="4" w:space="0" w:color="auto"/>
              <w:left w:val="single" w:sz="4" w:space="0" w:color="auto"/>
              <w:right w:val="single" w:sz="4" w:space="0" w:color="auto"/>
            </w:tcBorders>
            <w:hideMark/>
          </w:tcPr>
          <w:p w14:paraId="0548FAD3" w14:textId="77777777" w:rsidR="00257A56" w:rsidRPr="00633418" w:rsidRDefault="00257A56" w:rsidP="00CF5FF1">
            <w:pPr>
              <w:autoSpaceDE w:val="0"/>
              <w:autoSpaceDN w:val="0"/>
              <w:adjustRightInd w:val="0"/>
              <w:rPr>
                <w:sz w:val="20"/>
                <w:szCs w:val="20"/>
              </w:rPr>
            </w:pPr>
            <w:r>
              <w:rPr>
                <w:sz w:val="20"/>
                <w:szCs w:val="20"/>
              </w:rPr>
              <w:t>Основное мероприятие 4.2</w:t>
            </w:r>
            <w:r w:rsidRPr="00633418">
              <w:rPr>
                <w:sz w:val="20"/>
                <w:szCs w:val="20"/>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827" w:type="dxa"/>
            <w:tcBorders>
              <w:top w:val="single" w:sz="4" w:space="0" w:color="auto"/>
              <w:left w:val="single" w:sz="4" w:space="0" w:color="auto"/>
              <w:right w:val="single" w:sz="4" w:space="0" w:color="auto"/>
            </w:tcBorders>
          </w:tcPr>
          <w:p w14:paraId="5BCB1178" w14:textId="77777777" w:rsidR="00257A56" w:rsidRPr="000C5AF3" w:rsidRDefault="00257A56" w:rsidP="00CF5FF1">
            <w:pPr>
              <w:rPr>
                <w:sz w:val="20"/>
                <w:szCs w:val="20"/>
              </w:rPr>
            </w:pPr>
            <w:r w:rsidRPr="000C5AF3">
              <w:rPr>
                <w:sz w:val="20"/>
                <w:szCs w:val="20"/>
              </w:rPr>
              <w:t>МБУ «МФЦ</w:t>
            </w:r>
            <w:r w:rsidRPr="000C5AF3">
              <w:rPr>
                <w:sz w:val="22"/>
                <w:szCs w:val="22"/>
              </w:rPr>
              <w:t xml:space="preserve"> </w:t>
            </w:r>
            <w:r w:rsidRPr="000C5AF3">
              <w:rPr>
                <w:sz w:val="20"/>
                <w:szCs w:val="20"/>
              </w:rPr>
              <w:t xml:space="preserve">в г. Череповце» </w:t>
            </w:r>
          </w:p>
          <w:p w14:paraId="186A17DD" w14:textId="77777777" w:rsidR="00257A56" w:rsidRPr="000C5AF3" w:rsidRDefault="00257A56" w:rsidP="00CF5FF1">
            <w:pPr>
              <w:rPr>
                <w:sz w:val="20"/>
                <w:szCs w:val="20"/>
              </w:rPr>
            </w:pPr>
          </w:p>
        </w:tc>
        <w:tc>
          <w:tcPr>
            <w:tcW w:w="1418" w:type="dxa"/>
            <w:tcBorders>
              <w:top w:val="single" w:sz="4" w:space="0" w:color="auto"/>
              <w:left w:val="single" w:sz="4" w:space="0" w:color="auto"/>
              <w:right w:val="single" w:sz="4" w:space="0" w:color="auto"/>
            </w:tcBorders>
            <w:vAlign w:val="center"/>
          </w:tcPr>
          <w:p w14:paraId="7357B5C1" w14:textId="3651D9AD" w:rsidR="00257A56" w:rsidRPr="00E271FE" w:rsidRDefault="00224658" w:rsidP="00CF5FF1">
            <w:pPr>
              <w:jc w:val="center"/>
              <w:rPr>
                <w:sz w:val="20"/>
                <w:szCs w:val="20"/>
              </w:rPr>
            </w:pPr>
            <w:r>
              <w:rPr>
                <w:sz w:val="20"/>
                <w:szCs w:val="20"/>
              </w:rPr>
              <w:t>10 750,3</w:t>
            </w:r>
          </w:p>
        </w:tc>
        <w:tc>
          <w:tcPr>
            <w:tcW w:w="1417" w:type="dxa"/>
            <w:tcBorders>
              <w:top w:val="single" w:sz="4" w:space="0" w:color="auto"/>
              <w:left w:val="single" w:sz="4" w:space="0" w:color="auto"/>
              <w:right w:val="single" w:sz="4" w:space="0" w:color="auto"/>
            </w:tcBorders>
            <w:vAlign w:val="center"/>
          </w:tcPr>
          <w:p w14:paraId="06E499C3" w14:textId="2E2B5057" w:rsidR="00257A56" w:rsidRPr="00E271FE" w:rsidRDefault="00224658" w:rsidP="00CF5FF1">
            <w:pPr>
              <w:jc w:val="center"/>
              <w:rPr>
                <w:sz w:val="20"/>
                <w:szCs w:val="20"/>
              </w:rPr>
            </w:pPr>
            <w:r w:rsidRPr="00224658">
              <w:rPr>
                <w:sz w:val="20"/>
                <w:szCs w:val="20"/>
              </w:rPr>
              <w:t>10 750,3</w:t>
            </w:r>
          </w:p>
        </w:tc>
        <w:tc>
          <w:tcPr>
            <w:tcW w:w="1418" w:type="dxa"/>
            <w:tcBorders>
              <w:top w:val="single" w:sz="4" w:space="0" w:color="auto"/>
              <w:left w:val="single" w:sz="4" w:space="0" w:color="auto"/>
              <w:right w:val="single" w:sz="4" w:space="0" w:color="auto"/>
            </w:tcBorders>
            <w:vAlign w:val="center"/>
          </w:tcPr>
          <w:p w14:paraId="0AEB9001" w14:textId="68D5B2FA" w:rsidR="00257A56" w:rsidRPr="00E271FE" w:rsidRDefault="00224658" w:rsidP="00CF5FF1">
            <w:pPr>
              <w:jc w:val="center"/>
              <w:rPr>
                <w:sz w:val="20"/>
                <w:szCs w:val="20"/>
              </w:rPr>
            </w:pPr>
            <w:r w:rsidRPr="00224658">
              <w:rPr>
                <w:sz w:val="20"/>
                <w:szCs w:val="20"/>
              </w:rPr>
              <w:t>10 750,3</w:t>
            </w:r>
          </w:p>
        </w:tc>
      </w:tr>
      <w:tr w:rsidR="00224658" w:rsidRPr="00633418" w14:paraId="6708F5C6" w14:textId="77777777" w:rsidTr="00257A56">
        <w:trPr>
          <w:trHeight w:val="251"/>
        </w:trPr>
        <w:tc>
          <w:tcPr>
            <w:tcW w:w="534" w:type="dxa"/>
            <w:vMerge w:val="restart"/>
            <w:tcBorders>
              <w:top w:val="single" w:sz="4" w:space="0" w:color="auto"/>
              <w:left w:val="single" w:sz="4" w:space="0" w:color="auto"/>
              <w:right w:val="single" w:sz="4" w:space="0" w:color="auto"/>
            </w:tcBorders>
          </w:tcPr>
          <w:p w14:paraId="458DF50B" w14:textId="77777777" w:rsidR="00224658" w:rsidRPr="00813913" w:rsidRDefault="00224658" w:rsidP="00224658">
            <w:pPr>
              <w:jc w:val="center"/>
              <w:rPr>
                <w:sz w:val="20"/>
                <w:szCs w:val="20"/>
              </w:rPr>
            </w:pPr>
            <w:r>
              <w:rPr>
                <w:sz w:val="20"/>
                <w:szCs w:val="20"/>
              </w:rPr>
              <w:t>13</w:t>
            </w:r>
            <w:r w:rsidRPr="00813913">
              <w:rPr>
                <w:sz w:val="20"/>
                <w:szCs w:val="20"/>
              </w:rPr>
              <w:t>.</w:t>
            </w:r>
          </w:p>
        </w:tc>
        <w:tc>
          <w:tcPr>
            <w:tcW w:w="7150" w:type="dxa"/>
            <w:vMerge w:val="restart"/>
            <w:tcBorders>
              <w:top w:val="single" w:sz="4" w:space="0" w:color="auto"/>
              <w:left w:val="single" w:sz="4" w:space="0" w:color="auto"/>
              <w:right w:val="single" w:sz="4" w:space="0" w:color="auto"/>
            </w:tcBorders>
          </w:tcPr>
          <w:p w14:paraId="71FE71EC" w14:textId="77777777" w:rsidR="00224658" w:rsidRPr="008E30BC" w:rsidRDefault="00224658" w:rsidP="00224658">
            <w:pPr>
              <w:autoSpaceDE w:val="0"/>
              <w:autoSpaceDN w:val="0"/>
              <w:adjustRightInd w:val="0"/>
              <w:rPr>
                <w:sz w:val="20"/>
                <w:szCs w:val="20"/>
              </w:rPr>
            </w:pPr>
            <w:r w:rsidRPr="008E30BC">
              <w:rPr>
                <w:sz w:val="20"/>
                <w:szCs w:val="20"/>
              </w:rPr>
              <w:t>Подпрограмма 5: Развитие муниципальных цифровых технологий</w:t>
            </w:r>
          </w:p>
        </w:tc>
        <w:tc>
          <w:tcPr>
            <w:tcW w:w="3827" w:type="dxa"/>
            <w:tcBorders>
              <w:top w:val="single" w:sz="4" w:space="0" w:color="auto"/>
              <w:left w:val="single" w:sz="4" w:space="0" w:color="auto"/>
              <w:right w:val="single" w:sz="4" w:space="0" w:color="auto"/>
            </w:tcBorders>
          </w:tcPr>
          <w:p w14:paraId="49655D26" w14:textId="77777777" w:rsidR="00224658" w:rsidRPr="000C5AF3" w:rsidRDefault="00224658" w:rsidP="00224658">
            <w:pPr>
              <w:rPr>
                <w:sz w:val="20"/>
                <w:szCs w:val="20"/>
              </w:rPr>
            </w:pPr>
            <w:r w:rsidRPr="000C5AF3">
              <w:rPr>
                <w:sz w:val="20"/>
                <w:szCs w:val="20"/>
              </w:rPr>
              <w:t>всего</w:t>
            </w:r>
          </w:p>
        </w:tc>
        <w:tc>
          <w:tcPr>
            <w:tcW w:w="1418" w:type="dxa"/>
            <w:tcBorders>
              <w:top w:val="single" w:sz="4" w:space="0" w:color="auto"/>
              <w:left w:val="single" w:sz="4" w:space="0" w:color="auto"/>
              <w:right w:val="single" w:sz="4" w:space="0" w:color="auto"/>
            </w:tcBorders>
            <w:vAlign w:val="center"/>
          </w:tcPr>
          <w:p w14:paraId="0CDF774E" w14:textId="594BC40E" w:rsidR="00224658" w:rsidRPr="00224658" w:rsidRDefault="00224658" w:rsidP="00224658">
            <w:pPr>
              <w:jc w:val="center"/>
              <w:rPr>
                <w:b/>
                <w:sz w:val="20"/>
                <w:szCs w:val="20"/>
              </w:rPr>
            </w:pPr>
            <w:r w:rsidRPr="00224658">
              <w:rPr>
                <w:b/>
                <w:sz w:val="20"/>
                <w:szCs w:val="20"/>
              </w:rPr>
              <w:t>103 344,1</w:t>
            </w:r>
          </w:p>
        </w:tc>
        <w:tc>
          <w:tcPr>
            <w:tcW w:w="1417" w:type="dxa"/>
            <w:tcBorders>
              <w:top w:val="single" w:sz="4" w:space="0" w:color="auto"/>
              <w:left w:val="single" w:sz="4" w:space="0" w:color="auto"/>
              <w:right w:val="single" w:sz="4" w:space="0" w:color="auto"/>
            </w:tcBorders>
            <w:vAlign w:val="center"/>
          </w:tcPr>
          <w:p w14:paraId="73F096DE" w14:textId="731C5CD7" w:rsidR="00224658" w:rsidRPr="00224658" w:rsidRDefault="00224658" w:rsidP="00224658">
            <w:pPr>
              <w:jc w:val="center"/>
              <w:rPr>
                <w:b/>
                <w:sz w:val="20"/>
                <w:szCs w:val="20"/>
              </w:rPr>
            </w:pPr>
            <w:r w:rsidRPr="00224658">
              <w:rPr>
                <w:b/>
                <w:sz w:val="20"/>
                <w:szCs w:val="20"/>
              </w:rPr>
              <w:t>84 500,8</w:t>
            </w:r>
          </w:p>
        </w:tc>
        <w:tc>
          <w:tcPr>
            <w:tcW w:w="1418" w:type="dxa"/>
            <w:tcBorders>
              <w:top w:val="single" w:sz="4" w:space="0" w:color="auto"/>
              <w:left w:val="single" w:sz="4" w:space="0" w:color="auto"/>
              <w:right w:val="single" w:sz="4" w:space="0" w:color="auto"/>
            </w:tcBorders>
            <w:vAlign w:val="center"/>
          </w:tcPr>
          <w:p w14:paraId="6FD8B0F1" w14:textId="2409736A" w:rsidR="00224658" w:rsidRPr="00224658" w:rsidRDefault="00224658" w:rsidP="00224658">
            <w:pPr>
              <w:jc w:val="center"/>
              <w:rPr>
                <w:b/>
                <w:sz w:val="20"/>
                <w:szCs w:val="20"/>
              </w:rPr>
            </w:pPr>
            <w:r w:rsidRPr="00224658">
              <w:rPr>
                <w:b/>
                <w:sz w:val="20"/>
                <w:szCs w:val="20"/>
              </w:rPr>
              <w:t>81 859,8</w:t>
            </w:r>
          </w:p>
        </w:tc>
      </w:tr>
      <w:tr w:rsidR="00224658" w:rsidRPr="00633418" w14:paraId="5C60B07F" w14:textId="77777777" w:rsidTr="00257A56">
        <w:trPr>
          <w:trHeight w:val="283"/>
        </w:trPr>
        <w:tc>
          <w:tcPr>
            <w:tcW w:w="534" w:type="dxa"/>
            <w:vMerge/>
            <w:tcBorders>
              <w:left w:val="single" w:sz="4" w:space="0" w:color="auto"/>
              <w:right w:val="single" w:sz="4" w:space="0" w:color="auto"/>
            </w:tcBorders>
          </w:tcPr>
          <w:p w14:paraId="5DC9A03E" w14:textId="77777777" w:rsidR="00224658" w:rsidRPr="00813913" w:rsidRDefault="00224658" w:rsidP="00224658">
            <w:pPr>
              <w:jc w:val="center"/>
              <w:rPr>
                <w:sz w:val="20"/>
                <w:szCs w:val="20"/>
              </w:rPr>
            </w:pPr>
          </w:p>
        </w:tc>
        <w:tc>
          <w:tcPr>
            <w:tcW w:w="7150" w:type="dxa"/>
            <w:vMerge/>
            <w:tcBorders>
              <w:left w:val="single" w:sz="4" w:space="0" w:color="auto"/>
              <w:right w:val="single" w:sz="4" w:space="0" w:color="auto"/>
            </w:tcBorders>
          </w:tcPr>
          <w:p w14:paraId="1B155945" w14:textId="77777777" w:rsidR="00224658" w:rsidRPr="008E30BC" w:rsidRDefault="00224658" w:rsidP="00224658">
            <w:pPr>
              <w:autoSpaceDE w:val="0"/>
              <w:autoSpaceDN w:val="0"/>
              <w:adjustRightInd w:val="0"/>
              <w:rPr>
                <w:sz w:val="20"/>
                <w:szCs w:val="20"/>
              </w:rPr>
            </w:pPr>
          </w:p>
        </w:tc>
        <w:tc>
          <w:tcPr>
            <w:tcW w:w="3827" w:type="dxa"/>
            <w:tcBorders>
              <w:top w:val="single" w:sz="4" w:space="0" w:color="auto"/>
              <w:left w:val="single" w:sz="4" w:space="0" w:color="auto"/>
              <w:right w:val="single" w:sz="4" w:space="0" w:color="auto"/>
            </w:tcBorders>
          </w:tcPr>
          <w:p w14:paraId="1D0E7161" w14:textId="77777777" w:rsidR="00224658" w:rsidRPr="000C5AF3" w:rsidRDefault="00224658" w:rsidP="00224658">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47D2A1FD" w14:textId="1A6A8606" w:rsidR="00224658" w:rsidRPr="00E271FE" w:rsidRDefault="00224658" w:rsidP="00224658">
            <w:pPr>
              <w:jc w:val="center"/>
              <w:rPr>
                <w:sz w:val="20"/>
                <w:szCs w:val="20"/>
              </w:rPr>
            </w:pPr>
            <w:r>
              <w:rPr>
                <w:sz w:val="20"/>
                <w:szCs w:val="20"/>
              </w:rPr>
              <w:t>103 344,1</w:t>
            </w:r>
          </w:p>
        </w:tc>
        <w:tc>
          <w:tcPr>
            <w:tcW w:w="1417" w:type="dxa"/>
            <w:tcBorders>
              <w:top w:val="single" w:sz="4" w:space="0" w:color="auto"/>
              <w:left w:val="single" w:sz="4" w:space="0" w:color="auto"/>
              <w:right w:val="single" w:sz="4" w:space="0" w:color="auto"/>
            </w:tcBorders>
            <w:vAlign w:val="center"/>
          </w:tcPr>
          <w:p w14:paraId="769D4192" w14:textId="4FF36E7D" w:rsidR="00224658" w:rsidRPr="00E271FE" w:rsidRDefault="00224658" w:rsidP="00224658">
            <w:pPr>
              <w:jc w:val="center"/>
              <w:rPr>
                <w:sz w:val="20"/>
                <w:szCs w:val="20"/>
              </w:rPr>
            </w:pPr>
            <w:r>
              <w:rPr>
                <w:sz w:val="20"/>
                <w:szCs w:val="20"/>
              </w:rPr>
              <w:t>84 500,8</w:t>
            </w:r>
          </w:p>
        </w:tc>
        <w:tc>
          <w:tcPr>
            <w:tcW w:w="1418" w:type="dxa"/>
            <w:tcBorders>
              <w:top w:val="single" w:sz="4" w:space="0" w:color="auto"/>
              <w:left w:val="single" w:sz="4" w:space="0" w:color="auto"/>
              <w:right w:val="single" w:sz="4" w:space="0" w:color="auto"/>
            </w:tcBorders>
            <w:vAlign w:val="center"/>
          </w:tcPr>
          <w:p w14:paraId="09E97601" w14:textId="35CE4A61" w:rsidR="00224658" w:rsidRPr="00E271FE" w:rsidRDefault="00224658" w:rsidP="00224658">
            <w:pPr>
              <w:jc w:val="center"/>
              <w:rPr>
                <w:sz w:val="20"/>
                <w:szCs w:val="20"/>
              </w:rPr>
            </w:pPr>
            <w:r>
              <w:rPr>
                <w:sz w:val="20"/>
                <w:szCs w:val="20"/>
              </w:rPr>
              <w:t>81 859,8</w:t>
            </w:r>
          </w:p>
        </w:tc>
      </w:tr>
      <w:tr w:rsidR="00257A56" w:rsidRPr="00633418" w14:paraId="2AF954F9" w14:textId="77777777" w:rsidTr="00257A56">
        <w:trPr>
          <w:trHeight w:val="475"/>
        </w:trPr>
        <w:tc>
          <w:tcPr>
            <w:tcW w:w="534" w:type="dxa"/>
            <w:tcBorders>
              <w:top w:val="single" w:sz="4" w:space="0" w:color="auto"/>
              <w:left w:val="single" w:sz="4" w:space="0" w:color="auto"/>
              <w:right w:val="single" w:sz="4" w:space="0" w:color="auto"/>
            </w:tcBorders>
          </w:tcPr>
          <w:p w14:paraId="045FD175" w14:textId="77777777" w:rsidR="00257A56" w:rsidRPr="00813913" w:rsidRDefault="00257A56" w:rsidP="00E7583C">
            <w:pPr>
              <w:jc w:val="center"/>
              <w:rPr>
                <w:sz w:val="20"/>
                <w:szCs w:val="20"/>
              </w:rPr>
            </w:pPr>
            <w:r>
              <w:rPr>
                <w:sz w:val="20"/>
                <w:szCs w:val="20"/>
              </w:rPr>
              <w:t>14</w:t>
            </w:r>
            <w:r w:rsidRPr="00813913">
              <w:rPr>
                <w:sz w:val="20"/>
                <w:szCs w:val="20"/>
              </w:rPr>
              <w:t>.</w:t>
            </w:r>
          </w:p>
        </w:tc>
        <w:tc>
          <w:tcPr>
            <w:tcW w:w="7150" w:type="dxa"/>
            <w:tcBorders>
              <w:top w:val="single" w:sz="4" w:space="0" w:color="auto"/>
              <w:left w:val="single" w:sz="4" w:space="0" w:color="auto"/>
              <w:right w:val="single" w:sz="4" w:space="0" w:color="auto"/>
            </w:tcBorders>
          </w:tcPr>
          <w:p w14:paraId="6AF31665" w14:textId="77777777" w:rsidR="00257A56" w:rsidRPr="008E30BC" w:rsidRDefault="00257A56" w:rsidP="00E7583C">
            <w:pPr>
              <w:autoSpaceDE w:val="0"/>
              <w:autoSpaceDN w:val="0"/>
              <w:adjustRightInd w:val="0"/>
              <w:rPr>
                <w:sz w:val="20"/>
                <w:szCs w:val="20"/>
              </w:rPr>
            </w:pPr>
            <w:r>
              <w:rPr>
                <w:sz w:val="20"/>
                <w:szCs w:val="20"/>
              </w:rPr>
              <w:t>Основное мероприятие 5.1</w:t>
            </w:r>
            <w:r w:rsidRPr="008E30BC">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827" w:type="dxa"/>
            <w:tcBorders>
              <w:top w:val="single" w:sz="4" w:space="0" w:color="auto"/>
              <w:left w:val="single" w:sz="4" w:space="0" w:color="auto"/>
              <w:right w:val="single" w:sz="4" w:space="0" w:color="auto"/>
            </w:tcBorders>
          </w:tcPr>
          <w:p w14:paraId="0AAF16EF" w14:textId="77777777" w:rsidR="00257A56" w:rsidRPr="000C5AF3" w:rsidRDefault="00257A56" w:rsidP="00E7583C">
            <w:pPr>
              <w:rPr>
                <w:sz w:val="20"/>
                <w:szCs w:val="20"/>
              </w:rPr>
            </w:pPr>
            <w:r w:rsidRPr="000C5AF3">
              <w:rPr>
                <w:sz w:val="20"/>
                <w:szCs w:val="20"/>
              </w:rPr>
              <w:t>МАУ «ЦМИРиТ»</w:t>
            </w:r>
          </w:p>
        </w:tc>
        <w:tc>
          <w:tcPr>
            <w:tcW w:w="1418" w:type="dxa"/>
            <w:tcBorders>
              <w:top w:val="single" w:sz="4" w:space="0" w:color="auto"/>
              <w:left w:val="single" w:sz="4" w:space="0" w:color="auto"/>
              <w:right w:val="single" w:sz="4" w:space="0" w:color="auto"/>
            </w:tcBorders>
            <w:vAlign w:val="center"/>
          </w:tcPr>
          <w:p w14:paraId="3DEA2DF5" w14:textId="5378EEB5" w:rsidR="00257A56" w:rsidRPr="00E271FE" w:rsidRDefault="00224658" w:rsidP="00E7583C">
            <w:pPr>
              <w:jc w:val="center"/>
              <w:rPr>
                <w:sz w:val="20"/>
                <w:szCs w:val="20"/>
              </w:rPr>
            </w:pPr>
            <w:r>
              <w:rPr>
                <w:sz w:val="20"/>
                <w:szCs w:val="20"/>
              </w:rPr>
              <w:t>103 344,1</w:t>
            </w:r>
          </w:p>
        </w:tc>
        <w:tc>
          <w:tcPr>
            <w:tcW w:w="1417" w:type="dxa"/>
            <w:tcBorders>
              <w:top w:val="single" w:sz="4" w:space="0" w:color="auto"/>
              <w:left w:val="single" w:sz="4" w:space="0" w:color="auto"/>
              <w:right w:val="single" w:sz="4" w:space="0" w:color="auto"/>
            </w:tcBorders>
            <w:vAlign w:val="center"/>
          </w:tcPr>
          <w:p w14:paraId="5BF1F109" w14:textId="32913C09" w:rsidR="00257A56" w:rsidRPr="00E271FE" w:rsidRDefault="00224658" w:rsidP="00E7583C">
            <w:pPr>
              <w:jc w:val="center"/>
              <w:rPr>
                <w:sz w:val="20"/>
                <w:szCs w:val="20"/>
              </w:rPr>
            </w:pPr>
            <w:r>
              <w:rPr>
                <w:sz w:val="20"/>
                <w:szCs w:val="20"/>
              </w:rPr>
              <w:t>84 500,8</w:t>
            </w:r>
          </w:p>
        </w:tc>
        <w:tc>
          <w:tcPr>
            <w:tcW w:w="1418" w:type="dxa"/>
            <w:tcBorders>
              <w:top w:val="single" w:sz="4" w:space="0" w:color="auto"/>
              <w:left w:val="single" w:sz="4" w:space="0" w:color="auto"/>
              <w:right w:val="single" w:sz="4" w:space="0" w:color="auto"/>
            </w:tcBorders>
            <w:vAlign w:val="center"/>
          </w:tcPr>
          <w:p w14:paraId="6BB8C8B9" w14:textId="66BDC9E0" w:rsidR="00257A56" w:rsidRPr="00E271FE" w:rsidRDefault="00224658" w:rsidP="00E7583C">
            <w:pPr>
              <w:jc w:val="center"/>
              <w:rPr>
                <w:sz w:val="20"/>
                <w:szCs w:val="20"/>
              </w:rPr>
            </w:pPr>
            <w:r>
              <w:rPr>
                <w:sz w:val="20"/>
                <w:szCs w:val="20"/>
              </w:rPr>
              <w:t>81 859,8</w:t>
            </w:r>
          </w:p>
        </w:tc>
      </w:tr>
    </w:tbl>
    <w:p w14:paraId="3A3DA05C" w14:textId="77777777" w:rsidR="00E93246" w:rsidRPr="00633418" w:rsidRDefault="00E93246" w:rsidP="00E93246">
      <w:pPr>
        <w:autoSpaceDE w:val="0"/>
        <w:autoSpaceDN w:val="0"/>
        <w:adjustRightInd w:val="0"/>
        <w:jc w:val="both"/>
        <w:rPr>
          <w:sz w:val="26"/>
          <w:szCs w:val="26"/>
        </w:rPr>
      </w:pPr>
    </w:p>
    <w:p w14:paraId="693DC355" w14:textId="77777777" w:rsidR="001A2FB0" w:rsidRPr="00633418" w:rsidRDefault="001A2FB0" w:rsidP="00E93246">
      <w:pPr>
        <w:autoSpaceDE w:val="0"/>
        <w:autoSpaceDN w:val="0"/>
        <w:adjustRightInd w:val="0"/>
        <w:jc w:val="both"/>
        <w:rPr>
          <w:sz w:val="26"/>
          <w:szCs w:val="26"/>
        </w:rPr>
      </w:pPr>
    </w:p>
    <w:p w14:paraId="017B92E3" w14:textId="77777777"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pgSz w:w="16838" w:h="11906" w:orient="landscape" w:code="9"/>
          <w:pgMar w:top="1701" w:right="567" w:bottom="1134" w:left="567" w:header="1134" w:footer="709" w:gutter="0"/>
          <w:pgNumType w:start="1"/>
          <w:cols w:space="708"/>
          <w:titlePg/>
          <w:docGrid w:linePitch="360"/>
        </w:sectPr>
      </w:pPr>
    </w:p>
    <w:p w14:paraId="7CBEBD5E" w14:textId="77777777" w:rsidR="00F443D8" w:rsidRPr="00633418" w:rsidRDefault="00817FD7" w:rsidP="00F443D8">
      <w:pPr>
        <w:pStyle w:val="ConsPlusNormal"/>
        <w:ind w:firstLine="13183"/>
        <w:outlineLvl w:val="2"/>
        <w:rPr>
          <w:rFonts w:ascii="Times New Roman" w:hAnsi="Times New Roman" w:cs="Times New Roman"/>
          <w:sz w:val="26"/>
          <w:szCs w:val="26"/>
        </w:rPr>
      </w:pPr>
      <w:bookmarkStart w:id="36"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F443D8">
      <w:pPr>
        <w:pStyle w:val="ConsPlusNormal"/>
        <w:ind w:firstLine="13183"/>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6237"/>
        <w:gridCol w:w="3605"/>
        <w:gridCol w:w="1843"/>
        <w:gridCol w:w="1701"/>
        <w:gridCol w:w="1701"/>
      </w:tblGrid>
      <w:tr w:rsidR="003B23E1" w:rsidRPr="00633418" w14:paraId="33AEFD16" w14:textId="77777777" w:rsidTr="00257A56">
        <w:trPr>
          <w:cantSplit/>
          <w:tblHeader/>
          <w:tblCellSpacing w:w="5" w:type="nil"/>
        </w:trPr>
        <w:tc>
          <w:tcPr>
            <w:tcW w:w="501" w:type="dxa"/>
            <w:vMerge w:val="restart"/>
          </w:tcPr>
          <w:p w14:paraId="55AD658D" w14:textId="77777777" w:rsidR="003B23E1" w:rsidRPr="00633418" w:rsidRDefault="003B23E1" w:rsidP="002538CB">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w:t>
            </w:r>
          </w:p>
          <w:p w14:paraId="781DC35C" w14:textId="77777777" w:rsidR="003B23E1" w:rsidRPr="00633418" w:rsidRDefault="003B23E1" w:rsidP="002538CB">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п/п</w:t>
            </w:r>
          </w:p>
        </w:tc>
        <w:tc>
          <w:tcPr>
            <w:tcW w:w="6237" w:type="dxa"/>
            <w:vMerge w:val="restart"/>
          </w:tcPr>
          <w:p w14:paraId="28DCAB44" w14:textId="77777777" w:rsidR="003B23E1" w:rsidRPr="00633418" w:rsidRDefault="003B23E1" w:rsidP="00511A64">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 xml:space="preserve">Наименование муниципальной программы, подпрограммы муниципальной программы, </w:t>
            </w:r>
            <w:r>
              <w:rPr>
                <w:rFonts w:eastAsia="Calibri"/>
                <w:b/>
                <w:sz w:val="22"/>
                <w:szCs w:val="22"/>
                <w:lang w:eastAsia="en-US"/>
              </w:rPr>
              <w:t xml:space="preserve">ведомственной целевой программы, </w:t>
            </w:r>
            <w:r w:rsidRPr="00633418">
              <w:rPr>
                <w:rFonts w:eastAsia="Calibri"/>
                <w:b/>
                <w:sz w:val="22"/>
                <w:szCs w:val="22"/>
                <w:lang w:eastAsia="en-US"/>
              </w:rPr>
              <w:t>основного мероприятия</w:t>
            </w:r>
          </w:p>
        </w:tc>
        <w:tc>
          <w:tcPr>
            <w:tcW w:w="3605" w:type="dxa"/>
            <w:vMerge w:val="restart"/>
          </w:tcPr>
          <w:p w14:paraId="34A31982" w14:textId="77777777" w:rsidR="003B23E1" w:rsidRDefault="003B23E1" w:rsidP="0058422C">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 xml:space="preserve">Источники </w:t>
            </w:r>
          </w:p>
          <w:p w14:paraId="701666D7" w14:textId="77777777" w:rsidR="003B23E1" w:rsidRPr="00633418" w:rsidRDefault="003B23E1" w:rsidP="0058422C">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ресурсного</w:t>
            </w:r>
          </w:p>
          <w:p w14:paraId="26744569" w14:textId="77777777" w:rsidR="003B23E1" w:rsidRPr="00633418" w:rsidRDefault="003B23E1" w:rsidP="0058422C">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обеспечения</w:t>
            </w:r>
          </w:p>
        </w:tc>
        <w:tc>
          <w:tcPr>
            <w:tcW w:w="5245" w:type="dxa"/>
            <w:gridSpan w:val="3"/>
          </w:tcPr>
          <w:p w14:paraId="559797FF" w14:textId="77777777" w:rsidR="003B23E1" w:rsidRPr="00633418" w:rsidRDefault="003B23E1" w:rsidP="002538CB">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Оценка расходов (тыс. руб.), год</w:t>
            </w:r>
          </w:p>
        </w:tc>
      </w:tr>
      <w:tr w:rsidR="00257A56" w:rsidRPr="00633418" w14:paraId="066CBEA5" w14:textId="77777777" w:rsidTr="00257A56">
        <w:trPr>
          <w:cantSplit/>
          <w:tblHeader/>
          <w:tblCellSpacing w:w="5" w:type="nil"/>
        </w:trPr>
        <w:tc>
          <w:tcPr>
            <w:tcW w:w="501" w:type="dxa"/>
            <w:vMerge/>
          </w:tcPr>
          <w:p w14:paraId="5B2FFA99" w14:textId="77777777" w:rsidR="00257A56" w:rsidRPr="00633418" w:rsidRDefault="00257A56" w:rsidP="003B23E1">
            <w:pPr>
              <w:widowControl w:val="0"/>
              <w:autoSpaceDE w:val="0"/>
              <w:autoSpaceDN w:val="0"/>
              <w:adjustRightInd w:val="0"/>
              <w:ind w:firstLine="540"/>
              <w:jc w:val="both"/>
              <w:rPr>
                <w:rFonts w:eastAsia="Calibri"/>
                <w:b/>
                <w:sz w:val="22"/>
                <w:szCs w:val="22"/>
                <w:lang w:eastAsia="en-US"/>
              </w:rPr>
            </w:pPr>
          </w:p>
        </w:tc>
        <w:tc>
          <w:tcPr>
            <w:tcW w:w="6237" w:type="dxa"/>
            <w:vMerge/>
          </w:tcPr>
          <w:p w14:paraId="5AADB5F8" w14:textId="77777777" w:rsidR="00257A56" w:rsidRPr="00633418" w:rsidRDefault="00257A56" w:rsidP="003B23E1">
            <w:pPr>
              <w:widowControl w:val="0"/>
              <w:autoSpaceDE w:val="0"/>
              <w:autoSpaceDN w:val="0"/>
              <w:adjustRightInd w:val="0"/>
              <w:ind w:firstLine="540"/>
              <w:jc w:val="both"/>
              <w:rPr>
                <w:rFonts w:eastAsia="Calibri"/>
                <w:b/>
                <w:sz w:val="22"/>
                <w:szCs w:val="22"/>
                <w:lang w:eastAsia="en-US"/>
              </w:rPr>
            </w:pPr>
          </w:p>
        </w:tc>
        <w:tc>
          <w:tcPr>
            <w:tcW w:w="3605" w:type="dxa"/>
            <w:vMerge/>
          </w:tcPr>
          <w:p w14:paraId="552AC4A2" w14:textId="77777777" w:rsidR="00257A56" w:rsidRPr="00633418" w:rsidRDefault="00257A56" w:rsidP="003B23E1">
            <w:pPr>
              <w:widowControl w:val="0"/>
              <w:autoSpaceDE w:val="0"/>
              <w:autoSpaceDN w:val="0"/>
              <w:adjustRightInd w:val="0"/>
              <w:ind w:firstLine="540"/>
              <w:jc w:val="both"/>
              <w:rPr>
                <w:rFonts w:eastAsia="Calibri"/>
                <w:b/>
                <w:sz w:val="22"/>
                <w:szCs w:val="22"/>
                <w:lang w:eastAsia="en-US"/>
              </w:rPr>
            </w:pPr>
          </w:p>
        </w:tc>
        <w:tc>
          <w:tcPr>
            <w:tcW w:w="1843" w:type="dxa"/>
            <w:vAlign w:val="center"/>
          </w:tcPr>
          <w:p w14:paraId="2804F7F7" w14:textId="77777777" w:rsidR="00257A56" w:rsidRPr="00633418" w:rsidRDefault="00257A56" w:rsidP="003B23E1">
            <w:pPr>
              <w:widowControl w:val="0"/>
              <w:autoSpaceDE w:val="0"/>
              <w:autoSpaceDN w:val="0"/>
              <w:adjustRightInd w:val="0"/>
              <w:jc w:val="center"/>
              <w:rPr>
                <w:rFonts w:eastAsia="Calibri"/>
                <w:b/>
                <w:sz w:val="22"/>
                <w:szCs w:val="22"/>
                <w:lang w:eastAsia="en-US"/>
              </w:rPr>
            </w:pPr>
            <w:r>
              <w:rPr>
                <w:rFonts w:eastAsia="Calibri"/>
                <w:b/>
                <w:sz w:val="22"/>
                <w:szCs w:val="22"/>
                <w:lang w:eastAsia="en-US"/>
              </w:rPr>
              <w:t>2022</w:t>
            </w:r>
          </w:p>
        </w:tc>
        <w:tc>
          <w:tcPr>
            <w:tcW w:w="1701" w:type="dxa"/>
            <w:vAlign w:val="center"/>
          </w:tcPr>
          <w:p w14:paraId="61A98B75" w14:textId="77777777" w:rsidR="00257A56" w:rsidRPr="00E271FE" w:rsidRDefault="00257A56" w:rsidP="003B23E1">
            <w:pPr>
              <w:widowControl w:val="0"/>
              <w:autoSpaceDE w:val="0"/>
              <w:autoSpaceDN w:val="0"/>
              <w:adjustRightInd w:val="0"/>
              <w:jc w:val="center"/>
              <w:rPr>
                <w:rFonts w:eastAsia="Calibri"/>
                <w:b/>
                <w:sz w:val="22"/>
                <w:szCs w:val="22"/>
                <w:lang w:eastAsia="en-US"/>
              </w:rPr>
            </w:pPr>
            <w:r w:rsidRPr="00E271FE">
              <w:rPr>
                <w:rFonts w:eastAsia="Calibri"/>
                <w:b/>
                <w:sz w:val="22"/>
                <w:szCs w:val="22"/>
                <w:lang w:eastAsia="en-US"/>
              </w:rPr>
              <w:t>2023</w:t>
            </w:r>
          </w:p>
        </w:tc>
        <w:tc>
          <w:tcPr>
            <w:tcW w:w="1701" w:type="dxa"/>
            <w:vAlign w:val="center"/>
          </w:tcPr>
          <w:p w14:paraId="4057E158" w14:textId="77777777" w:rsidR="00257A56" w:rsidRPr="00E271FE" w:rsidRDefault="00257A56" w:rsidP="003B23E1">
            <w:pPr>
              <w:widowControl w:val="0"/>
              <w:autoSpaceDE w:val="0"/>
              <w:autoSpaceDN w:val="0"/>
              <w:adjustRightInd w:val="0"/>
              <w:jc w:val="center"/>
              <w:rPr>
                <w:rFonts w:eastAsia="Calibri"/>
                <w:b/>
                <w:sz w:val="22"/>
                <w:szCs w:val="22"/>
                <w:lang w:eastAsia="en-US"/>
              </w:rPr>
            </w:pPr>
            <w:r>
              <w:rPr>
                <w:rFonts w:eastAsia="Calibri"/>
                <w:b/>
                <w:sz w:val="22"/>
                <w:szCs w:val="22"/>
                <w:lang w:eastAsia="en-US"/>
              </w:rPr>
              <w:t>2024</w:t>
            </w:r>
          </w:p>
        </w:tc>
      </w:tr>
      <w:tr w:rsidR="00257A56" w:rsidRPr="00633418" w14:paraId="7DE20688" w14:textId="77777777" w:rsidTr="00257A56">
        <w:trPr>
          <w:cantSplit/>
          <w:tblHeader/>
          <w:tblCellSpacing w:w="5" w:type="nil"/>
        </w:trPr>
        <w:tc>
          <w:tcPr>
            <w:tcW w:w="501" w:type="dxa"/>
          </w:tcPr>
          <w:p w14:paraId="14DA72F8" w14:textId="77777777" w:rsidR="00257A56" w:rsidRPr="00633418" w:rsidRDefault="00257A56" w:rsidP="00036A99">
            <w:pPr>
              <w:widowControl w:val="0"/>
              <w:autoSpaceDE w:val="0"/>
              <w:autoSpaceDN w:val="0"/>
              <w:adjustRightInd w:val="0"/>
              <w:jc w:val="center"/>
              <w:rPr>
                <w:rFonts w:eastAsia="Calibri"/>
                <w:b/>
                <w:sz w:val="22"/>
                <w:szCs w:val="22"/>
                <w:lang w:eastAsia="en-US"/>
              </w:rPr>
            </w:pPr>
            <w:r w:rsidRPr="00633418">
              <w:rPr>
                <w:rFonts w:eastAsia="Calibri"/>
                <w:b/>
                <w:sz w:val="22"/>
                <w:szCs w:val="22"/>
                <w:lang w:eastAsia="en-US"/>
              </w:rPr>
              <w:t>1</w:t>
            </w:r>
          </w:p>
        </w:tc>
        <w:tc>
          <w:tcPr>
            <w:tcW w:w="6237" w:type="dxa"/>
          </w:tcPr>
          <w:p w14:paraId="1B796252" w14:textId="77777777" w:rsidR="00257A56" w:rsidRPr="00633418" w:rsidRDefault="00257A56" w:rsidP="00036A99">
            <w:pPr>
              <w:widowControl w:val="0"/>
              <w:autoSpaceDE w:val="0"/>
              <w:autoSpaceDN w:val="0"/>
              <w:adjustRightInd w:val="0"/>
              <w:ind w:firstLine="540"/>
              <w:jc w:val="center"/>
              <w:rPr>
                <w:rFonts w:eastAsia="Calibri"/>
                <w:b/>
                <w:sz w:val="22"/>
                <w:szCs w:val="22"/>
                <w:lang w:eastAsia="en-US"/>
              </w:rPr>
            </w:pPr>
            <w:r w:rsidRPr="00633418">
              <w:rPr>
                <w:rFonts w:eastAsia="Calibri"/>
                <w:b/>
                <w:sz w:val="22"/>
                <w:szCs w:val="22"/>
                <w:lang w:eastAsia="en-US"/>
              </w:rPr>
              <w:t>2</w:t>
            </w:r>
          </w:p>
        </w:tc>
        <w:tc>
          <w:tcPr>
            <w:tcW w:w="3605" w:type="dxa"/>
          </w:tcPr>
          <w:p w14:paraId="1ABDAF8B" w14:textId="77777777" w:rsidR="00257A56" w:rsidRPr="00633418" w:rsidRDefault="00257A56" w:rsidP="00036A99">
            <w:pPr>
              <w:widowControl w:val="0"/>
              <w:autoSpaceDE w:val="0"/>
              <w:autoSpaceDN w:val="0"/>
              <w:adjustRightInd w:val="0"/>
              <w:ind w:firstLine="540"/>
              <w:jc w:val="center"/>
              <w:rPr>
                <w:rFonts w:eastAsia="Calibri"/>
                <w:b/>
                <w:sz w:val="22"/>
                <w:szCs w:val="22"/>
                <w:lang w:eastAsia="en-US"/>
              </w:rPr>
            </w:pPr>
            <w:r w:rsidRPr="00633418">
              <w:rPr>
                <w:rFonts w:eastAsia="Calibri"/>
                <w:b/>
                <w:sz w:val="22"/>
                <w:szCs w:val="22"/>
                <w:lang w:eastAsia="en-US"/>
              </w:rPr>
              <w:t>3</w:t>
            </w:r>
          </w:p>
        </w:tc>
        <w:tc>
          <w:tcPr>
            <w:tcW w:w="1843" w:type="dxa"/>
            <w:vAlign w:val="center"/>
          </w:tcPr>
          <w:p w14:paraId="0E3789D8" w14:textId="1B939730" w:rsidR="00257A56" w:rsidRPr="00633418" w:rsidRDefault="00257A56" w:rsidP="00285A03">
            <w:pPr>
              <w:widowControl w:val="0"/>
              <w:autoSpaceDE w:val="0"/>
              <w:autoSpaceDN w:val="0"/>
              <w:adjustRightInd w:val="0"/>
              <w:jc w:val="center"/>
              <w:rPr>
                <w:rFonts w:eastAsia="Calibri"/>
                <w:b/>
                <w:sz w:val="22"/>
                <w:szCs w:val="22"/>
                <w:lang w:eastAsia="en-US"/>
              </w:rPr>
            </w:pPr>
            <w:r>
              <w:rPr>
                <w:rFonts w:eastAsia="Calibri"/>
                <w:b/>
                <w:sz w:val="22"/>
                <w:szCs w:val="22"/>
                <w:lang w:eastAsia="en-US"/>
              </w:rPr>
              <w:t>4</w:t>
            </w:r>
          </w:p>
        </w:tc>
        <w:tc>
          <w:tcPr>
            <w:tcW w:w="1701" w:type="dxa"/>
          </w:tcPr>
          <w:p w14:paraId="03AFD1B4" w14:textId="2E3927AD" w:rsidR="00257A56" w:rsidRDefault="00257A56" w:rsidP="00285A03">
            <w:pPr>
              <w:widowControl w:val="0"/>
              <w:autoSpaceDE w:val="0"/>
              <w:autoSpaceDN w:val="0"/>
              <w:adjustRightInd w:val="0"/>
              <w:jc w:val="center"/>
              <w:rPr>
                <w:rFonts w:eastAsia="Calibri"/>
                <w:b/>
                <w:sz w:val="22"/>
                <w:szCs w:val="22"/>
                <w:lang w:eastAsia="en-US"/>
              </w:rPr>
            </w:pPr>
            <w:r>
              <w:rPr>
                <w:rFonts w:eastAsia="Calibri"/>
                <w:b/>
                <w:sz w:val="22"/>
                <w:szCs w:val="22"/>
                <w:lang w:eastAsia="en-US"/>
              </w:rPr>
              <w:t>5</w:t>
            </w:r>
          </w:p>
        </w:tc>
        <w:tc>
          <w:tcPr>
            <w:tcW w:w="1701" w:type="dxa"/>
          </w:tcPr>
          <w:p w14:paraId="0B0C9CA4" w14:textId="4FAD7A36" w:rsidR="00257A56" w:rsidRDefault="00257A56" w:rsidP="00285A03">
            <w:pPr>
              <w:widowControl w:val="0"/>
              <w:autoSpaceDE w:val="0"/>
              <w:autoSpaceDN w:val="0"/>
              <w:adjustRightInd w:val="0"/>
              <w:jc w:val="center"/>
              <w:rPr>
                <w:rFonts w:eastAsia="Calibri"/>
                <w:b/>
                <w:sz w:val="22"/>
                <w:szCs w:val="22"/>
                <w:lang w:eastAsia="en-US"/>
              </w:rPr>
            </w:pPr>
            <w:r>
              <w:rPr>
                <w:rFonts w:eastAsia="Calibri"/>
                <w:b/>
                <w:sz w:val="22"/>
                <w:szCs w:val="22"/>
                <w:lang w:eastAsia="en-US"/>
              </w:rPr>
              <w:t>6</w:t>
            </w:r>
          </w:p>
        </w:tc>
      </w:tr>
      <w:tr w:rsidR="00257A56" w:rsidRPr="00633418" w14:paraId="249953FA" w14:textId="77777777" w:rsidTr="00257A56">
        <w:trPr>
          <w:cantSplit/>
          <w:tblCellSpacing w:w="5" w:type="nil"/>
        </w:trPr>
        <w:tc>
          <w:tcPr>
            <w:tcW w:w="501" w:type="dxa"/>
            <w:vMerge w:val="restart"/>
          </w:tcPr>
          <w:p w14:paraId="63219022" w14:textId="77777777" w:rsidR="00257A56" w:rsidRPr="00633418" w:rsidRDefault="00257A56" w:rsidP="00036A99">
            <w:pPr>
              <w:widowControl w:val="0"/>
              <w:autoSpaceDE w:val="0"/>
              <w:autoSpaceDN w:val="0"/>
              <w:adjustRightInd w:val="0"/>
              <w:jc w:val="center"/>
              <w:rPr>
                <w:rFonts w:eastAsia="Calibri"/>
                <w:sz w:val="20"/>
                <w:szCs w:val="20"/>
                <w:lang w:eastAsia="en-US"/>
              </w:rPr>
            </w:pPr>
            <w:r w:rsidRPr="00633418">
              <w:rPr>
                <w:rFonts w:eastAsia="Calibri"/>
                <w:sz w:val="20"/>
                <w:szCs w:val="20"/>
                <w:lang w:eastAsia="en-US"/>
              </w:rPr>
              <w:t>1.</w:t>
            </w:r>
          </w:p>
        </w:tc>
        <w:tc>
          <w:tcPr>
            <w:tcW w:w="6237" w:type="dxa"/>
            <w:vMerge w:val="restart"/>
          </w:tcPr>
          <w:p w14:paraId="19A34497" w14:textId="77777777" w:rsidR="00257A56" w:rsidRPr="00633418" w:rsidRDefault="00257A56" w:rsidP="00C14749">
            <w:pPr>
              <w:widowControl w:val="0"/>
              <w:autoSpaceDE w:val="0"/>
              <w:autoSpaceDN w:val="0"/>
              <w:adjustRightInd w:val="0"/>
              <w:rPr>
                <w:rFonts w:eastAsia="Calibri"/>
                <w:sz w:val="20"/>
                <w:szCs w:val="20"/>
                <w:lang w:eastAsia="en-US"/>
              </w:rPr>
            </w:pPr>
            <w:r w:rsidRPr="00633418">
              <w:rPr>
                <w:rFonts w:eastAsia="Calibri"/>
                <w:sz w:val="20"/>
                <w:szCs w:val="20"/>
                <w:lang w:eastAsia="en-US"/>
              </w:rPr>
              <w:t>Муниципальная программа «Совершенствование муниципального управления в городе Череповце»</w:t>
            </w:r>
            <w:r w:rsidRPr="00633418">
              <w:rPr>
                <w:bCs/>
                <w:sz w:val="20"/>
                <w:szCs w:val="20"/>
              </w:rPr>
              <w:t xml:space="preserve"> </w:t>
            </w:r>
            <w:r w:rsidRPr="00633418">
              <w:rPr>
                <w:rFonts w:eastAsia="Calibri"/>
                <w:bCs/>
                <w:sz w:val="20"/>
                <w:szCs w:val="20"/>
                <w:lang w:eastAsia="en-US"/>
              </w:rPr>
              <w:t xml:space="preserve">на </w:t>
            </w:r>
            <w:r>
              <w:rPr>
                <w:rFonts w:eastAsia="Calibri"/>
                <w:sz w:val="20"/>
                <w:szCs w:val="20"/>
                <w:lang w:eastAsia="en-US"/>
              </w:rPr>
              <w:t>2022-2024</w:t>
            </w:r>
            <w:r w:rsidRPr="009A3095">
              <w:rPr>
                <w:rFonts w:eastAsia="Calibri"/>
                <w:sz w:val="20"/>
                <w:szCs w:val="20"/>
                <w:lang w:eastAsia="en-US"/>
              </w:rPr>
              <w:t xml:space="preserve"> </w:t>
            </w:r>
            <w:r w:rsidRPr="00633418">
              <w:rPr>
                <w:rFonts w:eastAsia="Calibri"/>
                <w:bCs/>
                <w:sz w:val="20"/>
                <w:szCs w:val="20"/>
                <w:lang w:eastAsia="en-US"/>
              </w:rPr>
              <w:t>годы</w:t>
            </w:r>
          </w:p>
        </w:tc>
        <w:tc>
          <w:tcPr>
            <w:tcW w:w="3605" w:type="dxa"/>
          </w:tcPr>
          <w:p w14:paraId="278B1F56"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2600D50C" w14:textId="32C57FE4" w:rsidR="00257A56" w:rsidRPr="00950DDC" w:rsidRDefault="00224658" w:rsidP="008D63B4">
            <w:pPr>
              <w:jc w:val="center"/>
              <w:rPr>
                <w:b/>
                <w:bCs/>
                <w:sz w:val="20"/>
                <w:szCs w:val="20"/>
              </w:rPr>
            </w:pPr>
            <w:r>
              <w:rPr>
                <w:b/>
                <w:bCs/>
                <w:sz w:val="20"/>
                <w:szCs w:val="20"/>
              </w:rPr>
              <w:t>350 086,2</w:t>
            </w:r>
          </w:p>
        </w:tc>
        <w:tc>
          <w:tcPr>
            <w:tcW w:w="1701" w:type="dxa"/>
            <w:vAlign w:val="center"/>
          </w:tcPr>
          <w:p w14:paraId="08F9FB83" w14:textId="04CBEDDB" w:rsidR="00257A56" w:rsidRPr="00D606A4" w:rsidRDefault="00224658" w:rsidP="008D63B4">
            <w:pPr>
              <w:jc w:val="center"/>
              <w:rPr>
                <w:b/>
                <w:bCs/>
                <w:sz w:val="20"/>
                <w:szCs w:val="20"/>
              </w:rPr>
            </w:pPr>
            <w:r>
              <w:rPr>
                <w:b/>
                <w:bCs/>
                <w:sz w:val="20"/>
                <w:szCs w:val="20"/>
              </w:rPr>
              <w:t>313 679,6</w:t>
            </w:r>
          </w:p>
        </w:tc>
        <w:tc>
          <w:tcPr>
            <w:tcW w:w="1701" w:type="dxa"/>
          </w:tcPr>
          <w:p w14:paraId="7932955F" w14:textId="62112280" w:rsidR="00257A56" w:rsidRPr="00D606A4" w:rsidRDefault="00224658" w:rsidP="008D63B4">
            <w:pPr>
              <w:jc w:val="center"/>
              <w:rPr>
                <w:b/>
                <w:bCs/>
                <w:sz w:val="20"/>
                <w:szCs w:val="20"/>
              </w:rPr>
            </w:pPr>
            <w:r>
              <w:rPr>
                <w:b/>
                <w:bCs/>
                <w:sz w:val="20"/>
                <w:szCs w:val="20"/>
              </w:rPr>
              <w:t>234 590,4</w:t>
            </w:r>
          </w:p>
        </w:tc>
      </w:tr>
      <w:tr w:rsidR="00257A56" w:rsidRPr="00633418" w14:paraId="09ABB821" w14:textId="77777777" w:rsidTr="00257A56">
        <w:trPr>
          <w:cantSplit/>
          <w:tblCellSpacing w:w="5" w:type="nil"/>
        </w:trPr>
        <w:tc>
          <w:tcPr>
            <w:tcW w:w="501" w:type="dxa"/>
            <w:vMerge/>
          </w:tcPr>
          <w:p w14:paraId="2937580B"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4B3956A4"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71BDB7B4"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4C3EF91B" w14:textId="20613DA7" w:rsidR="00257A56" w:rsidRPr="00950DDC" w:rsidRDefault="00224658" w:rsidP="00DB0E4A">
            <w:pPr>
              <w:jc w:val="center"/>
              <w:rPr>
                <w:sz w:val="20"/>
                <w:szCs w:val="20"/>
              </w:rPr>
            </w:pPr>
            <w:r>
              <w:rPr>
                <w:sz w:val="20"/>
                <w:szCs w:val="20"/>
              </w:rPr>
              <w:t>255 134,2</w:t>
            </w:r>
            <w:r w:rsidR="00F37565" w:rsidRPr="00F37565">
              <w:rPr>
                <w:rStyle w:val="af7"/>
                <w:sz w:val="20"/>
                <w:szCs w:val="20"/>
              </w:rPr>
              <w:footnoteReference w:customMarkFollows="1" w:id="2"/>
              <w:sym w:font="Symbol" w:char="F02A"/>
            </w:r>
          </w:p>
        </w:tc>
        <w:tc>
          <w:tcPr>
            <w:tcW w:w="1701" w:type="dxa"/>
            <w:vAlign w:val="center"/>
          </w:tcPr>
          <w:p w14:paraId="26E74DB0" w14:textId="27FFBA41" w:rsidR="00257A56" w:rsidRPr="00F37565" w:rsidRDefault="00224658" w:rsidP="00DB0E4A">
            <w:pPr>
              <w:jc w:val="center"/>
              <w:rPr>
                <w:sz w:val="20"/>
                <w:szCs w:val="20"/>
                <w:vertAlign w:val="superscript"/>
              </w:rPr>
            </w:pPr>
            <w:r>
              <w:rPr>
                <w:sz w:val="20"/>
                <w:szCs w:val="20"/>
              </w:rPr>
              <w:t>228 115,1</w:t>
            </w:r>
            <w:r w:rsidR="00F37565">
              <w:rPr>
                <w:sz w:val="20"/>
                <w:szCs w:val="20"/>
                <w:vertAlign w:val="superscript"/>
              </w:rPr>
              <w:t>*</w:t>
            </w:r>
          </w:p>
        </w:tc>
        <w:tc>
          <w:tcPr>
            <w:tcW w:w="1701" w:type="dxa"/>
          </w:tcPr>
          <w:p w14:paraId="129C1A5A" w14:textId="189929C1" w:rsidR="00257A56" w:rsidRPr="00F37565" w:rsidRDefault="00224658" w:rsidP="00DB0E4A">
            <w:pPr>
              <w:jc w:val="center"/>
              <w:rPr>
                <w:sz w:val="20"/>
                <w:szCs w:val="20"/>
                <w:vertAlign w:val="superscript"/>
              </w:rPr>
            </w:pPr>
            <w:r>
              <w:rPr>
                <w:sz w:val="20"/>
                <w:szCs w:val="20"/>
              </w:rPr>
              <w:t>225 443,2</w:t>
            </w:r>
            <w:r w:rsidR="00F37565">
              <w:rPr>
                <w:sz w:val="20"/>
                <w:szCs w:val="20"/>
                <w:vertAlign w:val="superscript"/>
              </w:rPr>
              <w:t>*</w:t>
            </w:r>
          </w:p>
        </w:tc>
      </w:tr>
      <w:tr w:rsidR="00257A56" w:rsidRPr="00633418" w14:paraId="6B6FE4DC" w14:textId="77777777" w:rsidTr="00257A56">
        <w:trPr>
          <w:cantSplit/>
          <w:tblCellSpacing w:w="5" w:type="nil"/>
        </w:trPr>
        <w:tc>
          <w:tcPr>
            <w:tcW w:w="501" w:type="dxa"/>
            <w:vMerge/>
          </w:tcPr>
          <w:p w14:paraId="1BC37DC4" w14:textId="77777777" w:rsidR="00257A56" w:rsidRPr="00633418" w:rsidRDefault="00257A56" w:rsidP="00036A99">
            <w:pPr>
              <w:widowControl w:val="0"/>
              <w:autoSpaceDE w:val="0"/>
              <w:autoSpaceDN w:val="0"/>
              <w:adjustRightInd w:val="0"/>
              <w:ind w:firstLine="540"/>
              <w:jc w:val="center"/>
              <w:rPr>
                <w:rFonts w:eastAsia="Calibri"/>
                <w:sz w:val="20"/>
                <w:szCs w:val="20"/>
                <w:lang w:eastAsia="en-US"/>
              </w:rPr>
            </w:pPr>
          </w:p>
        </w:tc>
        <w:tc>
          <w:tcPr>
            <w:tcW w:w="6237" w:type="dxa"/>
            <w:vMerge/>
          </w:tcPr>
          <w:p w14:paraId="35BC8F63" w14:textId="77777777" w:rsidR="00257A56" w:rsidRPr="00633418" w:rsidRDefault="00257A56" w:rsidP="002538CB">
            <w:pPr>
              <w:widowControl w:val="0"/>
              <w:autoSpaceDE w:val="0"/>
              <w:autoSpaceDN w:val="0"/>
              <w:adjustRightInd w:val="0"/>
              <w:ind w:firstLine="540"/>
              <w:jc w:val="both"/>
              <w:rPr>
                <w:rFonts w:eastAsia="Calibri"/>
                <w:sz w:val="20"/>
                <w:szCs w:val="20"/>
                <w:lang w:eastAsia="en-US"/>
              </w:rPr>
            </w:pPr>
          </w:p>
        </w:tc>
        <w:tc>
          <w:tcPr>
            <w:tcW w:w="3605" w:type="dxa"/>
          </w:tcPr>
          <w:p w14:paraId="1DD591DF"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F4BFB54" w14:textId="77777777" w:rsidR="00257A56" w:rsidRPr="00950DDC" w:rsidRDefault="00257A56" w:rsidP="00DB0E4A">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40F58BCC" w14:textId="77777777" w:rsidR="00257A56" w:rsidRPr="00D606A4" w:rsidRDefault="00257A56" w:rsidP="00DB0E4A">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tcPr>
          <w:p w14:paraId="2700F97D" w14:textId="0E5E3965" w:rsidR="00257A56" w:rsidRPr="00D606A4" w:rsidRDefault="00257A56" w:rsidP="00DB0E4A">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57A56" w:rsidRPr="00633418" w14:paraId="59B459EA" w14:textId="77777777" w:rsidTr="00257A56">
        <w:trPr>
          <w:cantSplit/>
          <w:tblCellSpacing w:w="5" w:type="nil"/>
        </w:trPr>
        <w:tc>
          <w:tcPr>
            <w:tcW w:w="501" w:type="dxa"/>
            <w:vMerge/>
          </w:tcPr>
          <w:p w14:paraId="3EABAB75" w14:textId="77777777" w:rsidR="00257A56" w:rsidRPr="00633418" w:rsidRDefault="00257A56" w:rsidP="006A2FB6">
            <w:pPr>
              <w:widowControl w:val="0"/>
              <w:autoSpaceDE w:val="0"/>
              <w:autoSpaceDN w:val="0"/>
              <w:adjustRightInd w:val="0"/>
              <w:ind w:firstLine="540"/>
              <w:jc w:val="center"/>
              <w:rPr>
                <w:rFonts w:eastAsia="Calibri"/>
                <w:sz w:val="20"/>
                <w:szCs w:val="20"/>
                <w:lang w:eastAsia="en-US"/>
              </w:rPr>
            </w:pPr>
          </w:p>
        </w:tc>
        <w:tc>
          <w:tcPr>
            <w:tcW w:w="6237" w:type="dxa"/>
            <w:vMerge/>
          </w:tcPr>
          <w:p w14:paraId="5ADD71C2"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7C61F989"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7145838" w14:textId="55D6A8DA" w:rsidR="00257A56" w:rsidRPr="00950DDC"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76 417,3</w:t>
            </w:r>
          </w:p>
        </w:tc>
        <w:tc>
          <w:tcPr>
            <w:tcW w:w="1701" w:type="dxa"/>
            <w:vAlign w:val="center"/>
          </w:tcPr>
          <w:p w14:paraId="228932AA" w14:textId="35ADFA1B" w:rsidR="00257A56" w:rsidRPr="00D606A4"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76 417,3</w:t>
            </w:r>
          </w:p>
        </w:tc>
        <w:tc>
          <w:tcPr>
            <w:tcW w:w="1701" w:type="dxa"/>
          </w:tcPr>
          <w:p w14:paraId="046960D4" w14:textId="6E60B074" w:rsidR="00257A56" w:rsidRPr="00D606A4"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57A56" w:rsidRPr="00633418" w14:paraId="57D3C9E6" w14:textId="77777777" w:rsidTr="00257A56">
        <w:trPr>
          <w:cantSplit/>
          <w:tblCellSpacing w:w="5" w:type="nil"/>
        </w:trPr>
        <w:tc>
          <w:tcPr>
            <w:tcW w:w="501" w:type="dxa"/>
            <w:vMerge/>
          </w:tcPr>
          <w:p w14:paraId="76EA48FC" w14:textId="77777777" w:rsidR="00257A56" w:rsidRPr="00633418" w:rsidRDefault="00257A56" w:rsidP="006A2FB6">
            <w:pPr>
              <w:widowControl w:val="0"/>
              <w:autoSpaceDE w:val="0"/>
              <w:autoSpaceDN w:val="0"/>
              <w:adjustRightInd w:val="0"/>
              <w:ind w:firstLine="540"/>
              <w:jc w:val="center"/>
              <w:rPr>
                <w:rFonts w:eastAsia="Calibri"/>
                <w:sz w:val="20"/>
                <w:szCs w:val="20"/>
                <w:lang w:eastAsia="en-US"/>
              </w:rPr>
            </w:pPr>
          </w:p>
        </w:tc>
        <w:tc>
          <w:tcPr>
            <w:tcW w:w="6237" w:type="dxa"/>
            <w:vMerge/>
          </w:tcPr>
          <w:p w14:paraId="14FEE9BB"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25959EB"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5D8960E0" w14:textId="4CD25F98" w:rsidR="00257A56" w:rsidRPr="00950DDC" w:rsidRDefault="00224658"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18 534,7</w:t>
            </w:r>
          </w:p>
        </w:tc>
        <w:tc>
          <w:tcPr>
            <w:tcW w:w="1701" w:type="dxa"/>
            <w:vAlign w:val="center"/>
          </w:tcPr>
          <w:p w14:paraId="7A564F7B" w14:textId="3D2B1205" w:rsidR="00257A56" w:rsidRPr="00D606A4"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9 147,2</w:t>
            </w:r>
          </w:p>
        </w:tc>
        <w:tc>
          <w:tcPr>
            <w:tcW w:w="1701" w:type="dxa"/>
            <w:vAlign w:val="center"/>
          </w:tcPr>
          <w:p w14:paraId="5C342748" w14:textId="0701F5AE" w:rsidR="00257A56" w:rsidRPr="00D606A4"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9 147,2</w:t>
            </w:r>
          </w:p>
        </w:tc>
      </w:tr>
      <w:tr w:rsidR="00224658" w:rsidRPr="00633418" w14:paraId="08475374" w14:textId="77777777" w:rsidTr="00257A56">
        <w:trPr>
          <w:cantSplit/>
          <w:tblCellSpacing w:w="5" w:type="nil"/>
        </w:trPr>
        <w:tc>
          <w:tcPr>
            <w:tcW w:w="501" w:type="dxa"/>
            <w:vMerge w:val="restart"/>
          </w:tcPr>
          <w:p w14:paraId="72F5671A" w14:textId="77777777" w:rsidR="00224658" w:rsidRPr="00633418" w:rsidRDefault="00224658" w:rsidP="00224658">
            <w:pPr>
              <w:jc w:val="center"/>
              <w:rPr>
                <w:sz w:val="20"/>
                <w:szCs w:val="20"/>
              </w:rPr>
            </w:pPr>
            <w:r w:rsidRPr="00633418">
              <w:rPr>
                <w:sz w:val="20"/>
                <w:szCs w:val="20"/>
              </w:rPr>
              <w:t>2.</w:t>
            </w:r>
          </w:p>
        </w:tc>
        <w:tc>
          <w:tcPr>
            <w:tcW w:w="6237" w:type="dxa"/>
            <w:vMerge w:val="restart"/>
          </w:tcPr>
          <w:p w14:paraId="4B813586" w14:textId="77777777" w:rsidR="00224658" w:rsidRPr="00950DDC" w:rsidRDefault="00224658" w:rsidP="00224658">
            <w:pPr>
              <w:rPr>
                <w:sz w:val="20"/>
                <w:szCs w:val="20"/>
              </w:rPr>
            </w:pPr>
            <w:r w:rsidRPr="00950DDC">
              <w:rPr>
                <w:sz w:val="20"/>
                <w:szCs w:val="20"/>
              </w:rP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605" w:type="dxa"/>
          </w:tcPr>
          <w:p w14:paraId="36EF30DE" w14:textId="77777777" w:rsidR="00224658" w:rsidRPr="00633418" w:rsidRDefault="00224658" w:rsidP="002246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5BE47F55" w14:textId="4FB04481" w:rsidR="00224658" w:rsidRPr="00224658" w:rsidRDefault="00224658" w:rsidP="00224658">
            <w:pPr>
              <w:jc w:val="center"/>
              <w:rPr>
                <w:b/>
                <w:sz w:val="20"/>
                <w:szCs w:val="20"/>
              </w:rPr>
            </w:pPr>
            <w:r w:rsidRPr="00224658">
              <w:rPr>
                <w:b/>
                <w:sz w:val="20"/>
                <w:szCs w:val="20"/>
              </w:rPr>
              <w:t>122 229,8</w:t>
            </w:r>
          </w:p>
        </w:tc>
        <w:tc>
          <w:tcPr>
            <w:tcW w:w="1701" w:type="dxa"/>
            <w:vAlign w:val="center"/>
          </w:tcPr>
          <w:p w14:paraId="67F5B4D8" w14:textId="2AD5F59E" w:rsidR="00224658" w:rsidRPr="00224658" w:rsidRDefault="00224658" w:rsidP="00224658">
            <w:pPr>
              <w:jc w:val="center"/>
              <w:rPr>
                <w:b/>
                <w:sz w:val="20"/>
                <w:szCs w:val="20"/>
              </w:rPr>
            </w:pPr>
            <w:r w:rsidRPr="00224658">
              <w:rPr>
                <w:b/>
                <w:sz w:val="20"/>
                <w:szCs w:val="20"/>
              </w:rPr>
              <w:t>114 554,0</w:t>
            </w:r>
          </w:p>
        </w:tc>
        <w:tc>
          <w:tcPr>
            <w:tcW w:w="1701" w:type="dxa"/>
          </w:tcPr>
          <w:p w14:paraId="5827C1EC" w14:textId="44C22F29" w:rsidR="00224658" w:rsidRPr="00224658" w:rsidRDefault="00224658" w:rsidP="00224658">
            <w:pPr>
              <w:jc w:val="center"/>
              <w:rPr>
                <w:b/>
                <w:sz w:val="20"/>
                <w:szCs w:val="20"/>
              </w:rPr>
            </w:pPr>
            <w:r w:rsidRPr="00224658">
              <w:rPr>
                <w:b/>
                <w:sz w:val="20"/>
                <w:szCs w:val="20"/>
              </w:rPr>
              <w:t>114 523,1</w:t>
            </w:r>
          </w:p>
        </w:tc>
      </w:tr>
      <w:tr w:rsidR="00224658" w:rsidRPr="00633418" w14:paraId="0D739408" w14:textId="77777777" w:rsidTr="00257A56">
        <w:trPr>
          <w:cantSplit/>
          <w:tblCellSpacing w:w="5" w:type="nil"/>
        </w:trPr>
        <w:tc>
          <w:tcPr>
            <w:tcW w:w="501" w:type="dxa"/>
            <w:vMerge/>
            <w:vAlign w:val="center"/>
          </w:tcPr>
          <w:p w14:paraId="33593F04" w14:textId="77777777" w:rsidR="00224658" w:rsidRPr="00633418" w:rsidRDefault="00224658" w:rsidP="00224658">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01D346F0" w14:textId="77777777" w:rsidR="00224658" w:rsidRPr="00633418" w:rsidRDefault="00224658" w:rsidP="00224658">
            <w:pPr>
              <w:widowControl w:val="0"/>
              <w:autoSpaceDE w:val="0"/>
              <w:autoSpaceDN w:val="0"/>
              <w:adjustRightInd w:val="0"/>
              <w:ind w:firstLine="540"/>
              <w:jc w:val="both"/>
              <w:rPr>
                <w:rFonts w:eastAsia="Calibri"/>
                <w:sz w:val="20"/>
                <w:szCs w:val="20"/>
                <w:lang w:eastAsia="en-US"/>
              </w:rPr>
            </w:pPr>
          </w:p>
        </w:tc>
        <w:tc>
          <w:tcPr>
            <w:tcW w:w="3605" w:type="dxa"/>
          </w:tcPr>
          <w:p w14:paraId="2155076F" w14:textId="77777777" w:rsidR="00224658" w:rsidRPr="00633418" w:rsidRDefault="00224658" w:rsidP="002246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7A6D607F" w14:textId="2F20919F" w:rsidR="00224658" w:rsidRPr="00950DDC" w:rsidRDefault="00224658" w:rsidP="00224658">
            <w:pPr>
              <w:jc w:val="center"/>
              <w:rPr>
                <w:sz w:val="20"/>
                <w:szCs w:val="20"/>
              </w:rPr>
            </w:pPr>
            <w:r>
              <w:rPr>
                <w:sz w:val="20"/>
                <w:szCs w:val="20"/>
              </w:rPr>
              <w:t>121 528,6</w:t>
            </w:r>
          </w:p>
        </w:tc>
        <w:tc>
          <w:tcPr>
            <w:tcW w:w="1701" w:type="dxa"/>
            <w:vAlign w:val="center"/>
          </w:tcPr>
          <w:p w14:paraId="511BF095" w14:textId="2361DC04" w:rsidR="00224658" w:rsidRPr="00D606A4" w:rsidRDefault="00224658" w:rsidP="00224658">
            <w:pPr>
              <w:jc w:val="center"/>
              <w:rPr>
                <w:sz w:val="20"/>
                <w:szCs w:val="20"/>
              </w:rPr>
            </w:pPr>
            <w:r>
              <w:rPr>
                <w:sz w:val="20"/>
                <w:szCs w:val="20"/>
              </w:rPr>
              <w:t>113 852,8</w:t>
            </w:r>
          </w:p>
        </w:tc>
        <w:tc>
          <w:tcPr>
            <w:tcW w:w="1701" w:type="dxa"/>
          </w:tcPr>
          <w:p w14:paraId="37E95521" w14:textId="173DA9B7" w:rsidR="00224658" w:rsidRPr="00D606A4" w:rsidRDefault="00224658" w:rsidP="00224658">
            <w:pPr>
              <w:jc w:val="center"/>
              <w:rPr>
                <w:sz w:val="20"/>
                <w:szCs w:val="20"/>
              </w:rPr>
            </w:pPr>
            <w:r>
              <w:rPr>
                <w:sz w:val="20"/>
                <w:szCs w:val="20"/>
              </w:rPr>
              <w:t>113 821,9</w:t>
            </w:r>
          </w:p>
        </w:tc>
      </w:tr>
      <w:tr w:rsidR="00257A56" w:rsidRPr="00633418" w14:paraId="2D7D806F" w14:textId="77777777" w:rsidTr="00257A56">
        <w:trPr>
          <w:cantSplit/>
          <w:tblCellSpacing w:w="5" w:type="nil"/>
        </w:trPr>
        <w:tc>
          <w:tcPr>
            <w:tcW w:w="501" w:type="dxa"/>
            <w:vMerge/>
            <w:vAlign w:val="center"/>
          </w:tcPr>
          <w:p w14:paraId="26029D7F"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4D60D984"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178588A1"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743E233C" w14:textId="77777777" w:rsidR="00257A56" w:rsidRPr="00950DDC" w:rsidRDefault="00257A56" w:rsidP="006A2FB6">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0EDAB5E7" w14:textId="77777777" w:rsidR="00257A56" w:rsidRPr="00D606A4" w:rsidRDefault="00257A56" w:rsidP="006A2FB6">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vAlign w:val="center"/>
          </w:tcPr>
          <w:p w14:paraId="77811131" w14:textId="48CD4E16" w:rsidR="00257A56" w:rsidRPr="00D606A4" w:rsidRDefault="00257A56" w:rsidP="006A2FB6">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r>
      <w:tr w:rsidR="00257A56" w:rsidRPr="00633418" w14:paraId="04D04420" w14:textId="77777777" w:rsidTr="00257A56">
        <w:trPr>
          <w:cantSplit/>
          <w:tblCellSpacing w:w="5" w:type="nil"/>
        </w:trPr>
        <w:tc>
          <w:tcPr>
            <w:tcW w:w="501" w:type="dxa"/>
            <w:vMerge/>
            <w:vAlign w:val="center"/>
          </w:tcPr>
          <w:p w14:paraId="42B4F113"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vAlign w:val="center"/>
          </w:tcPr>
          <w:p w14:paraId="32913C12"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08BA5409"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CCE9061" w14:textId="77777777" w:rsidR="00257A56" w:rsidRPr="00950DDC" w:rsidRDefault="00257A56" w:rsidP="006A2FB6">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3B8591CF"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E37915D" w14:textId="0739763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52475B50" w14:textId="77777777" w:rsidTr="00257A56">
        <w:trPr>
          <w:cantSplit/>
          <w:tblCellSpacing w:w="5" w:type="nil"/>
        </w:trPr>
        <w:tc>
          <w:tcPr>
            <w:tcW w:w="501" w:type="dxa"/>
            <w:vMerge/>
          </w:tcPr>
          <w:p w14:paraId="44D240F6"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6237" w:type="dxa"/>
            <w:vMerge/>
          </w:tcPr>
          <w:p w14:paraId="51130631" w14:textId="77777777" w:rsidR="00257A56" w:rsidRPr="00633418" w:rsidRDefault="00257A56" w:rsidP="006A2FB6">
            <w:pPr>
              <w:widowControl w:val="0"/>
              <w:autoSpaceDE w:val="0"/>
              <w:autoSpaceDN w:val="0"/>
              <w:adjustRightInd w:val="0"/>
              <w:ind w:firstLine="540"/>
              <w:jc w:val="both"/>
              <w:rPr>
                <w:rFonts w:eastAsia="Calibri"/>
                <w:sz w:val="20"/>
                <w:szCs w:val="20"/>
                <w:lang w:eastAsia="en-US"/>
              </w:rPr>
            </w:pPr>
          </w:p>
        </w:tc>
        <w:tc>
          <w:tcPr>
            <w:tcW w:w="3605" w:type="dxa"/>
          </w:tcPr>
          <w:p w14:paraId="61E1640F"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CFB2031" w14:textId="0C96236D" w:rsidR="00257A56" w:rsidRPr="00950DDC"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c>
          <w:tcPr>
            <w:tcW w:w="1701" w:type="dxa"/>
            <w:vAlign w:val="center"/>
          </w:tcPr>
          <w:p w14:paraId="190EB5C5" w14:textId="1C7C15A0" w:rsidR="00257A56" w:rsidRPr="00E271FE"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c>
          <w:tcPr>
            <w:tcW w:w="1701" w:type="dxa"/>
            <w:vAlign w:val="center"/>
          </w:tcPr>
          <w:p w14:paraId="6460025B" w14:textId="5F566514" w:rsidR="00257A56" w:rsidRPr="00E271FE"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r>
      <w:tr w:rsidR="00257A56" w:rsidRPr="00633418" w14:paraId="737B7CAF" w14:textId="77777777" w:rsidTr="00257A56">
        <w:trPr>
          <w:cantSplit/>
          <w:trHeight w:val="278"/>
          <w:tblCellSpacing w:w="5" w:type="nil"/>
        </w:trPr>
        <w:tc>
          <w:tcPr>
            <w:tcW w:w="501" w:type="dxa"/>
            <w:vMerge w:val="restart"/>
          </w:tcPr>
          <w:p w14:paraId="1686E861" w14:textId="77777777" w:rsidR="00257A56" w:rsidRPr="00633418" w:rsidRDefault="00257A56" w:rsidP="000F7F39">
            <w:pPr>
              <w:jc w:val="center"/>
              <w:rPr>
                <w:rFonts w:eastAsia="Calibri"/>
                <w:sz w:val="20"/>
                <w:szCs w:val="20"/>
                <w:lang w:eastAsia="en-US"/>
              </w:rPr>
            </w:pPr>
            <w:r>
              <w:rPr>
                <w:rFonts w:eastAsia="Calibri"/>
                <w:sz w:val="20"/>
                <w:szCs w:val="20"/>
                <w:lang w:eastAsia="en-US"/>
              </w:rPr>
              <w:t>3</w:t>
            </w:r>
            <w:r w:rsidRPr="00633418">
              <w:rPr>
                <w:rFonts w:eastAsia="Calibri"/>
                <w:sz w:val="20"/>
                <w:szCs w:val="20"/>
                <w:lang w:eastAsia="en-US"/>
              </w:rPr>
              <w:t>.</w:t>
            </w:r>
          </w:p>
        </w:tc>
        <w:tc>
          <w:tcPr>
            <w:tcW w:w="6237" w:type="dxa"/>
            <w:vMerge w:val="restart"/>
          </w:tcPr>
          <w:p w14:paraId="508D7C52" w14:textId="4D28129E" w:rsidR="00257A56" w:rsidRPr="00950DDC" w:rsidRDefault="00F608EA" w:rsidP="006639D5">
            <w:pPr>
              <w:rPr>
                <w:rFonts w:eastAsia="Calibri"/>
                <w:sz w:val="20"/>
                <w:szCs w:val="20"/>
                <w:lang w:eastAsia="en-US"/>
              </w:rPr>
            </w:pPr>
            <w:r>
              <w:rPr>
                <w:rFonts w:eastAsia="Calibri"/>
                <w:sz w:val="20"/>
                <w:szCs w:val="20"/>
                <w:lang w:eastAsia="en-US"/>
              </w:rPr>
              <w:t>Основное мероприятие 1.1</w:t>
            </w:r>
            <w:r w:rsidR="00257A56" w:rsidRPr="00950DDC">
              <w:rPr>
                <w:rFonts w:eastAsia="Calibri"/>
                <w:sz w:val="20"/>
                <w:szCs w:val="20"/>
                <w:lang w:eastAsia="en-US"/>
              </w:rPr>
              <w:t xml:space="preserve">: </w:t>
            </w:r>
            <w:r w:rsidR="00257A56" w:rsidRPr="00397B3E">
              <w:rPr>
                <w:rFonts w:eastAsia="Calibri"/>
                <w:sz w:val="20"/>
                <w:szCs w:val="20"/>
                <w:lang w:eastAsia="en-US"/>
              </w:rPr>
              <w:t xml:space="preserve">Создание и материально-техническое обеспечение рабочих мест </w:t>
            </w:r>
            <w:r w:rsidR="00257A56">
              <w:rPr>
                <w:rFonts w:eastAsia="Calibri"/>
                <w:sz w:val="20"/>
                <w:szCs w:val="20"/>
                <w:lang w:eastAsia="en-US"/>
              </w:rPr>
              <w:t>муниципальных служащих</w:t>
            </w:r>
            <w:r w:rsidR="00257A56" w:rsidRPr="00397B3E">
              <w:rPr>
                <w:rFonts w:eastAsia="Calibri"/>
                <w:sz w:val="20"/>
                <w:szCs w:val="20"/>
                <w:lang w:eastAsia="en-US"/>
              </w:rPr>
              <w:t xml:space="preserve"> органов местного самоуправления, </w:t>
            </w:r>
            <w:r w:rsidR="00257A56">
              <w:rPr>
                <w:rFonts w:eastAsia="Calibri"/>
                <w:sz w:val="20"/>
                <w:szCs w:val="20"/>
                <w:lang w:eastAsia="en-US"/>
              </w:rPr>
              <w:t xml:space="preserve">работников </w:t>
            </w:r>
            <w:r w:rsidR="00257A56" w:rsidRPr="00397B3E">
              <w:rPr>
                <w:rFonts w:eastAsia="Calibri"/>
                <w:sz w:val="20"/>
                <w:szCs w:val="20"/>
                <w:lang w:eastAsia="en-US"/>
              </w:rPr>
              <w:t>муниципальных учреждений</w:t>
            </w:r>
          </w:p>
        </w:tc>
        <w:tc>
          <w:tcPr>
            <w:tcW w:w="3605" w:type="dxa"/>
          </w:tcPr>
          <w:p w14:paraId="5EE740A3" w14:textId="77777777" w:rsidR="00257A56" w:rsidRPr="00633418" w:rsidRDefault="00257A56" w:rsidP="000F7F39">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E11B476" w14:textId="74AD7048" w:rsidR="00257A56" w:rsidRPr="00950DDC" w:rsidRDefault="00224658" w:rsidP="000F7F39">
            <w:pPr>
              <w:jc w:val="center"/>
              <w:rPr>
                <w:sz w:val="20"/>
                <w:szCs w:val="20"/>
              </w:rPr>
            </w:pPr>
            <w:r>
              <w:rPr>
                <w:sz w:val="20"/>
                <w:szCs w:val="20"/>
              </w:rPr>
              <w:t>122 229,8</w:t>
            </w:r>
          </w:p>
        </w:tc>
        <w:tc>
          <w:tcPr>
            <w:tcW w:w="1701" w:type="dxa"/>
            <w:vAlign w:val="center"/>
          </w:tcPr>
          <w:p w14:paraId="08450FC7" w14:textId="6A874C77" w:rsidR="00257A56" w:rsidRPr="00E271FE" w:rsidRDefault="00224658" w:rsidP="000F7F39">
            <w:pPr>
              <w:jc w:val="center"/>
              <w:rPr>
                <w:sz w:val="20"/>
                <w:szCs w:val="20"/>
              </w:rPr>
            </w:pPr>
            <w:r>
              <w:rPr>
                <w:sz w:val="20"/>
                <w:szCs w:val="20"/>
              </w:rPr>
              <w:t>114 554,0</w:t>
            </w:r>
          </w:p>
        </w:tc>
        <w:tc>
          <w:tcPr>
            <w:tcW w:w="1701" w:type="dxa"/>
          </w:tcPr>
          <w:p w14:paraId="5C7AF0FA" w14:textId="7DD7EE2C" w:rsidR="00257A56" w:rsidRPr="00E271FE" w:rsidRDefault="00224658" w:rsidP="000F7F39">
            <w:pPr>
              <w:jc w:val="center"/>
              <w:rPr>
                <w:sz w:val="20"/>
                <w:szCs w:val="20"/>
              </w:rPr>
            </w:pPr>
            <w:r>
              <w:rPr>
                <w:sz w:val="20"/>
                <w:szCs w:val="20"/>
              </w:rPr>
              <w:t>114 523,1</w:t>
            </w:r>
          </w:p>
        </w:tc>
      </w:tr>
      <w:tr w:rsidR="00257A56" w:rsidRPr="00633418" w14:paraId="64DF7394" w14:textId="77777777" w:rsidTr="00257A56">
        <w:trPr>
          <w:cantSplit/>
          <w:tblCellSpacing w:w="5" w:type="nil"/>
        </w:trPr>
        <w:tc>
          <w:tcPr>
            <w:tcW w:w="501" w:type="dxa"/>
            <w:vMerge/>
          </w:tcPr>
          <w:p w14:paraId="636B4BEB" w14:textId="77777777" w:rsidR="00257A56" w:rsidRPr="00633418" w:rsidRDefault="00257A56" w:rsidP="002538CB">
            <w:pPr>
              <w:rPr>
                <w:rFonts w:eastAsia="Calibri"/>
                <w:sz w:val="20"/>
                <w:szCs w:val="20"/>
                <w:lang w:eastAsia="en-US"/>
              </w:rPr>
            </w:pPr>
          </w:p>
        </w:tc>
        <w:tc>
          <w:tcPr>
            <w:tcW w:w="6237" w:type="dxa"/>
            <w:vMerge/>
          </w:tcPr>
          <w:p w14:paraId="264C6A70" w14:textId="77777777" w:rsidR="00257A56" w:rsidRPr="00633418" w:rsidRDefault="00257A56" w:rsidP="002538CB">
            <w:pPr>
              <w:ind w:left="-57" w:right="-170"/>
              <w:rPr>
                <w:rFonts w:eastAsia="Calibri"/>
                <w:sz w:val="20"/>
                <w:szCs w:val="20"/>
                <w:lang w:eastAsia="en-US"/>
              </w:rPr>
            </w:pPr>
          </w:p>
        </w:tc>
        <w:tc>
          <w:tcPr>
            <w:tcW w:w="3605" w:type="dxa"/>
          </w:tcPr>
          <w:p w14:paraId="5C9C0C06" w14:textId="77777777" w:rsidR="00257A56" w:rsidRPr="00633418" w:rsidRDefault="00257A56" w:rsidP="002538CB">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B2CA39F" w14:textId="3D317B85" w:rsidR="00257A56" w:rsidRPr="00950DDC" w:rsidRDefault="00224658" w:rsidP="00DB0E4A">
            <w:pPr>
              <w:jc w:val="center"/>
              <w:rPr>
                <w:sz w:val="20"/>
                <w:szCs w:val="20"/>
              </w:rPr>
            </w:pPr>
            <w:r>
              <w:rPr>
                <w:sz w:val="20"/>
                <w:szCs w:val="20"/>
              </w:rPr>
              <w:t>121 528,6</w:t>
            </w:r>
          </w:p>
        </w:tc>
        <w:tc>
          <w:tcPr>
            <w:tcW w:w="1701" w:type="dxa"/>
            <w:vAlign w:val="center"/>
          </w:tcPr>
          <w:p w14:paraId="5A8DF7EE" w14:textId="706861E5" w:rsidR="00257A56" w:rsidRPr="00E271FE" w:rsidRDefault="00224658" w:rsidP="00DB0E4A">
            <w:pPr>
              <w:jc w:val="center"/>
              <w:rPr>
                <w:sz w:val="20"/>
                <w:szCs w:val="20"/>
              </w:rPr>
            </w:pPr>
            <w:r>
              <w:rPr>
                <w:sz w:val="20"/>
                <w:szCs w:val="20"/>
              </w:rPr>
              <w:t>113 852,8</w:t>
            </w:r>
          </w:p>
        </w:tc>
        <w:tc>
          <w:tcPr>
            <w:tcW w:w="1701" w:type="dxa"/>
          </w:tcPr>
          <w:p w14:paraId="136D5841" w14:textId="24A636F0" w:rsidR="00257A56" w:rsidRPr="00E271FE" w:rsidRDefault="00224658" w:rsidP="00DB0E4A">
            <w:pPr>
              <w:jc w:val="center"/>
              <w:rPr>
                <w:sz w:val="20"/>
                <w:szCs w:val="20"/>
              </w:rPr>
            </w:pPr>
            <w:r>
              <w:rPr>
                <w:sz w:val="20"/>
                <w:szCs w:val="20"/>
              </w:rPr>
              <w:t>113 821,9</w:t>
            </w:r>
          </w:p>
        </w:tc>
      </w:tr>
      <w:tr w:rsidR="00257A56" w:rsidRPr="00633418" w14:paraId="4C6A327E" w14:textId="77777777" w:rsidTr="00257A56">
        <w:trPr>
          <w:cantSplit/>
          <w:tblCellSpacing w:w="5" w:type="nil"/>
        </w:trPr>
        <w:tc>
          <w:tcPr>
            <w:tcW w:w="501" w:type="dxa"/>
            <w:vMerge/>
          </w:tcPr>
          <w:p w14:paraId="6B61D6EB" w14:textId="77777777" w:rsidR="00257A56" w:rsidRPr="00633418" w:rsidRDefault="00257A56" w:rsidP="006A2FB6">
            <w:pPr>
              <w:rPr>
                <w:rFonts w:eastAsia="Calibri"/>
                <w:sz w:val="20"/>
                <w:szCs w:val="20"/>
                <w:lang w:eastAsia="en-US"/>
              </w:rPr>
            </w:pPr>
          </w:p>
        </w:tc>
        <w:tc>
          <w:tcPr>
            <w:tcW w:w="6237" w:type="dxa"/>
            <w:vMerge/>
          </w:tcPr>
          <w:p w14:paraId="237EF3A1" w14:textId="77777777" w:rsidR="00257A56" w:rsidRPr="00633418" w:rsidRDefault="00257A56" w:rsidP="006A2FB6">
            <w:pPr>
              <w:ind w:left="-57" w:right="-170"/>
              <w:rPr>
                <w:rFonts w:eastAsia="Calibri"/>
                <w:sz w:val="20"/>
                <w:szCs w:val="20"/>
                <w:lang w:eastAsia="en-US"/>
              </w:rPr>
            </w:pPr>
          </w:p>
        </w:tc>
        <w:tc>
          <w:tcPr>
            <w:tcW w:w="3605" w:type="dxa"/>
          </w:tcPr>
          <w:p w14:paraId="58551D8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1C322418" w14:textId="77777777" w:rsidR="00257A56" w:rsidRPr="00950DDC" w:rsidRDefault="00257A56" w:rsidP="006A2FB6">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4A9F6151"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5F654DE5" w14:textId="3187824E"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5649D653" w14:textId="77777777" w:rsidTr="00257A56">
        <w:trPr>
          <w:cantSplit/>
          <w:trHeight w:val="64"/>
          <w:tblCellSpacing w:w="5" w:type="nil"/>
        </w:trPr>
        <w:tc>
          <w:tcPr>
            <w:tcW w:w="501" w:type="dxa"/>
            <w:vMerge/>
          </w:tcPr>
          <w:p w14:paraId="211FDF9F" w14:textId="77777777" w:rsidR="00257A56" w:rsidRPr="00633418" w:rsidRDefault="00257A56" w:rsidP="006A2FB6">
            <w:pPr>
              <w:rPr>
                <w:rFonts w:eastAsia="Calibri"/>
                <w:sz w:val="20"/>
                <w:szCs w:val="20"/>
                <w:lang w:eastAsia="en-US"/>
              </w:rPr>
            </w:pPr>
          </w:p>
        </w:tc>
        <w:tc>
          <w:tcPr>
            <w:tcW w:w="6237" w:type="dxa"/>
            <w:vMerge/>
          </w:tcPr>
          <w:p w14:paraId="5ED2940D" w14:textId="77777777" w:rsidR="00257A56" w:rsidRPr="00633418" w:rsidRDefault="00257A56" w:rsidP="006A2FB6">
            <w:pPr>
              <w:ind w:left="-57" w:right="-170"/>
              <w:rPr>
                <w:rFonts w:eastAsia="Calibri"/>
                <w:sz w:val="20"/>
                <w:szCs w:val="20"/>
                <w:lang w:eastAsia="en-US"/>
              </w:rPr>
            </w:pPr>
          </w:p>
        </w:tc>
        <w:tc>
          <w:tcPr>
            <w:tcW w:w="3605" w:type="dxa"/>
          </w:tcPr>
          <w:p w14:paraId="4F86A6E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289DA15B" w14:textId="77777777" w:rsidR="00257A56" w:rsidRPr="00950DDC" w:rsidRDefault="00257A56" w:rsidP="006A2FB6">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4243EAEA"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297D818" w14:textId="369EBFC1"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3B2C92F2" w14:textId="77777777" w:rsidTr="00257A56">
        <w:trPr>
          <w:cantSplit/>
          <w:tblCellSpacing w:w="5" w:type="nil"/>
        </w:trPr>
        <w:tc>
          <w:tcPr>
            <w:tcW w:w="501" w:type="dxa"/>
            <w:vMerge/>
          </w:tcPr>
          <w:p w14:paraId="69B02489" w14:textId="77777777" w:rsidR="00257A56" w:rsidRPr="00633418" w:rsidRDefault="00257A56" w:rsidP="006A2FB6">
            <w:pPr>
              <w:rPr>
                <w:rFonts w:eastAsia="Calibri"/>
                <w:sz w:val="20"/>
                <w:szCs w:val="20"/>
                <w:lang w:eastAsia="en-US"/>
              </w:rPr>
            </w:pPr>
          </w:p>
        </w:tc>
        <w:tc>
          <w:tcPr>
            <w:tcW w:w="6237" w:type="dxa"/>
            <w:vMerge/>
          </w:tcPr>
          <w:p w14:paraId="25769BAD" w14:textId="77777777" w:rsidR="00257A56" w:rsidRPr="00633418" w:rsidRDefault="00257A56" w:rsidP="006A2FB6">
            <w:pPr>
              <w:ind w:left="-57" w:right="-170"/>
              <w:rPr>
                <w:rFonts w:eastAsia="Calibri"/>
                <w:sz w:val="20"/>
                <w:szCs w:val="20"/>
                <w:lang w:eastAsia="en-US"/>
              </w:rPr>
            </w:pPr>
          </w:p>
        </w:tc>
        <w:tc>
          <w:tcPr>
            <w:tcW w:w="3605" w:type="dxa"/>
          </w:tcPr>
          <w:p w14:paraId="523EF1A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68628EA6" w14:textId="63D33C82" w:rsidR="00257A56" w:rsidRPr="00950DDC"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c>
          <w:tcPr>
            <w:tcW w:w="1701" w:type="dxa"/>
            <w:vAlign w:val="center"/>
          </w:tcPr>
          <w:p w14:paraId="28077682" w14:textId="69EFB80D" w:rsidR="00257A56" w:rsidRPr="00E271FE"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c>
          <w:tcPr>
            <w:tcW w:w="1701" w:type="dxa"/>
            <w:vAlign w:val="center"/>
          </w:tcPr>
          <w:p w14:paraId="415A2AE6" w14:textId="2D559156" w:rsidR="00257A56" w:rsidRPr="00E271FE" w:rsidRDefault="00257A56" w:rsidP="006A2FB6">
            <w:pPr>
              <w:widowControl w:val="0"/>
              <w:autoSpaceDE w:val="0"/>
              <w:autoSpaceDN w:val="0"/>
              <w:adjustRightInd w:val="0"/>
              <w:jc w:val="center"/>
              <w:rPr>
                <w:rFonts w:eastAsia="Calibri"/>
                <w:sz w:val="20"/>
                <w:szCs w:val="20"/>
                <w:lang w:eastAsia="en-US"/>
              </w:rPr>
            </w:pPr>
            <w:r>
              <w:rPr>
                <w:rFonts w:eastAsia="Calibri"/>
                <w:sz w:val="20"/>
                <w:szCs w:val="20"/>
                <w:lang w:eastAsia="en-US"/>
              </w:rPr>
              <w:t>701,2</w:t>
            </w:r>
          </w:p>
        </w:tc>
      </w:tr>
      <w:tr w:rsidR="00622B8E" w:rsidRPr="00633418" w14:paraId="2BACB35D" w14:textId="77777777" w:rsidTr="00224658">
        <w:trPr>
          <w:cantSplit/>
          <w:tblCellSpacing w:w="5" w:type="nil"/>
        </w:trPr>
        <w:tc>
          <w:tcPr>
            <w:tcW w:w="501" w:type="dxa"/>
            <w:vMerge w:val="restart"/>
          </w:tcPr>
          <w:p w14:paraId="380E1C24" w14:textId="77777777" w:rsidR="00622B8E" w:rsidRPr="00633418" w:rsidRDefault="00622B8E" w:rsidP="00622B8E">
            <w:pPr>
              <w:jc w:val="center"/>
              <w:rPr>
                <w:sz w:val="20"/>
                <w:szCs w:val="20"/>
              </w:rPr>
            </w:pPr>
            <w:r>
              <w:rPr>
                <w:sz w:val="20"/>
                <w:szCs w:val="20"/>
              </w:rPr>
              <w:t>4</w:t>
            </w:r>
            <w:r w:rsidRPr="00633418">
              <w:rPr>
                <w:sz w:val="20"/>
                <w:szCs w:val="20"/>
              </w:rPr>
              <w:t>.</w:t>
            </w:r>
          </w:p>
        </w:tc>
        <w:tc>
          <w:tcPr>
            <w:tcW w:w="6237" w:type="dxa"/>
            <w:vMerge w:val="restart"/>
          </w:tcPr>
          <w:p w14:paraId="105A5CD5" w14:textId="77777777" w:rsidR="00622B8E" w:rsidRPr="00633418" w:rsidRDefault="00622B8E" w:rsidP="00622B8E">
            <w:pPr>
              <w:rPr>
                <w:sz w:val="20"/>
                <w:szCs w:val="20"/>
              </w:rPr>
            </w:pPr>
            <w:r w:rsidRPr="00633418">
              <w:rPr>
                <w:sz w:val="20"/>
                <w:szCs w:val="20"/>
              </w:rPr>
              <w:t xml:space="preserve">Подпрограмма 2: </w:t>
            </w:r>
            <w:r w:rsidRPr="00633418">
              <w:rPr>
                <w:bCs/>
                <w:sz w:val="20"/>
                <w:szCs w:val="20"/>
              </w:rPr>
              <w:t xml:space="preserve">Развитие </w:t>
            </w:r>
            <w:r w:rsidRPr="00633418">
              <w:rPr>
                <w:sz w:val="20"/>
                <w:szCs w:val="20"/>
              </w:rPr>
              <w:t>муниципальной службы в мэрии города Череповца</w:t>
            </w:r>
          </w:p>
        </w:tc>
        <w:tc>
          <w:tcPr>
            <w:tcW w:w="3605" w:type="dxa"/>
          </w:tcPr>
          <w:p w14:paraId="75A8235A"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31F0426" w14:textId="1405194B" w:rsidR="00622B8E" w:rsidRPr="00622B8E" w:rsidRDefault="00224658" w:rsidP="00622B8E">
            <w:pPr>
              <w:jc w:val="center"/>
              <w:rPr>
                <w:b/>
                <w:sz w:val="20"/>
                <w:szCs w:val="20"/>
              </w:rPr>
            </w:pPr>
            <w:r>
              <w:rPr>
                <w:b/>
                <w:sz w:val="20"/>
                <w:szCs w:val="20"/>
              </w:rPr>
              <w:t>19 092,5</w:t>
            </w:r>
          </w:p>
        </w:tc>
        <w:tc>
          <w:tcPr>
            <w:tcW w:w="1701" w:type="dxa"/>
            <w:vAlign w:val="center"/>
          </w:tcPr>
          <w:p w14:paraId="57EEDC0D" w14:textId="75AD33BB" w:rsidR="00622B8E" w:rsidRPr="00622B8E" w:rsidRDefault="00622B8E" w:rsidP="00622B8E">
            <w:pPr>
              <w:jc w:val="center"/>
              <w:rPr>
                <w:b/>
                <w:sz w:val="20"/>
                <w:szCs w:val="20"/>
              </w:rPr>
            </w:pPr>
            <w:r w:rsidRPr="00622B8E">
              <w:rPr>
                <w:b/>
                <w:sz w:val="20"/>
                <w:szCs w:val="20"/>
              </w:rPr>
              <w:t>1</w:t>
            </w:r>
            <w:r>
              <w:rPr>
                <w:b/>
                <w:sz w:val="20"/>
                <w:szCs w:val="20"/>
              </w:rPr>
              <w:t>8</w:t>
            </w:r>
            <w:r w:rsidRPr="00622B8E">
              <w:rPr>
                <w:b/>
                <w:sz w:val="20"/>
                <w:szCs w:val="20"/>
              </w:rPr>
              <w:t> </w:t>
            </w:r>
            <w:r>
              <w:rPr>
                <w:b/>
                <w:sz w:val="20"/>
                <w:szCs w:val="20"/>
              </w:rPr>
              <w:t>5</w:t>
            </w:r>
            <w:r w:rsidR="00224658">
              <w:rPr>
                <w:b/>
                <w:sz w:val="20"/>
                <w:szCs w:val="20"/>
              </w:rPr>
              <w:t>92,5</w:t>
            </w:r>
          </w:p>
        </w:tc>
        <w:tc>
          <w:tcPr>
            <w:tcW w:w="1701" w:type="dxa"/>
            <w:vAlign w:val="center"/>
          </w:tcPr>
          <w:p w14:paraId="017CCC0D" w14:textId="1DF36612" w:rsidR="00622B8E" w:rsidRPr="00622B8E" w:rsidRDefault="00622B8E" w:rsidP="00622B8E">
            <w:pPr>
              <w:jc w:val="center"/>
              <w:rPr>
                <w:b/>
                <w:sz w:val="20"/>
                <w:szCs w:val="20"/>
              </w:rPr>
            </w:pPr>
            <w:r w:rsidRPr="00622B8E">
              <w:rPr>
                <w:b/>
                <w:sz w:val="20"/>
                <w:szCs w:val="20"/>
              </w:rPr>
              <w:t>1</w:t>
            </w:r>
            <w:r>
              <w:rPr>
                <w:b/>
                <w:sz w:val="20"/>
                <w:szCs w:val="20"/>
              </w:rPr>
              <w:t>8</w:t>
            </w:r>
            <w:r w:rsidRPr="00622B8E">
              <w:rPr>
                <w:b/>
                <w:sz w:val="20"/>
                <w:szCs w:val="20"/>
              </w:rPr>
              <w:t> </w:t>
            </w:r>
            <w:r>
              <w:rPr>
                <w:b/>
                <w:sz w:val="20"/>
                <w:szCs w:val="20"/>
              </w:rPr>
              <w:t>5</w:t>
            </w:r>
            <w:r w:rsidR="00224658">
              <w:rPr>
                <w:b/>
                <w:sz w:val="20"/>
                <w:szCs w:val="20"/>
              </w:rPr>
              <w:t>92,5</w:t>
            </w:r>
          </w:p>
        </w:tc>
      </w:tr>
      <w:tr w:rsidR="00622B8E" w:rsidRPr="00633418" w14:paraId="3A546872" w14:textId="77777777" w:rsidTr="00224658">
        <w:trPr>
          <w:cantSplit/>
          <w:tblCellSpacing w:w="5" w:type="nil"/>
        </w:trPr>
        <w:tc>
          <w:tcPr>
            <w:tcW w:w="501" w:type="dxa"/>
            <w:vMerge/>
            <w:vAlign w:val="center"/>
          </w:tcPr>
          <w:p w14:paraId="1B69C9CF" w14:textId="77777777" w:rsidR="00622B8E" w:rsidRPr="00633418" w:rsidRDefault="00622B8E" w:rsidP="00622B8E">
            <w:pPr>
              <w:rPr>
                <w:sz w:val="20"/>
                <w:szCs w:val="20"/>
              </w:rPr>
            </w:pPr>
          </w:p>
        </w:tc>
        <w:tc>
          <w:tcPr>
            <w:tcW w:w="6237" w:type="dxa"/>
            <w:vMerge/>
          </w:tcPr>
          <w:p w14:paraId="446FD311" w14:textId="77777777" w:rsidR="00622B8E" w:rsidRPr="00633418" w:rsidRDefault="00622B8E" w:rsidP="00622B8E">
            <w:pPr>
              <w:rPr>
                <w:bCs/>
                <w:sz w:val="20"/>
                <w:szCs w:val="20"/>
              </w:rPr>
            </w:pPr>
          </w:p>
        </w:tc>
        <w:tc>
          <w:tcPr>
            <w:tcW w:w="3605" w:type="dxa"/>
          </w:tcPr>
          <w:p w14:paraId="1101129A"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57BC19EF" w14:textId="4CEDBF7D" w:rsidR="00622B8E" w:rsidRPr="00950DDC" w:rsidRDefault="00224658" w:rsidP="00622B8E">
            <w:pPr>
              <w:jc w:val="center"/>
              <w:rPr>
                <w:sz w:val="20"/>
                <w:szCs w:val="20"/>
              </w:rPr>
            </w:pPr>
            <w:r>
              <w:rPr>
                <w:sz w:val="20"/>
                <w:szCs w:val="20"/>
              </w:rPr>
              <w:t>19 092,5</w:t>
            </w:r>
          </w:p>
        </w:tc>
        <w:tc>
          <w:tcPr>
            <w:tcW w:w="1701" w:type="dxa"/>
            <w:vAlign w:val="center"/>
          </w:tcPr>
          <w:p w14:paraId="663BBEE9" w14:textId="26AD90D1" w:rsidR="00622B8E" w:rsidRPr="00E271FE" w:rsidRDefault="00224658" w:rsidP="00622B8E">
            <w:pPr>
              <w:jc w:val="center"/>
              <w:rPr>
                <w:sz w:val="20"/>
                <w:szCs w:val="20"/>
              </w:rPr>
            </w:pPr>
            <w:r>
              <w:rPr>
                <w:sz w:val="20"/>
                <w:szCs w:val="20"/>
              </w:rPr>
              <w:t>18 592,5</w:t>
            </w:r>
          </w:p>
        </w:tc>
        <w:tc>
          <w:tcPr>
            <w:tcW w:w="1701" w:type="dxa"/>
            <w:vAlign w:val="center"/>
          </w:tcPr>
          <w:p w14:paraId="1D17EFBA" w14:textId="60E30510" w:rsidR="00622B8E" w:rsidRPr="00E271FE" w:rsidRDefault="00224658" w:rsidP="00622B8E">
            <w:pPr>
              <w:jc w:val="center"/>
              <w:rPr>
                <w:sz w:val="20"/>
                <w:szCs w:val="20"/>
              </w:rPr>
            </w:pPr>
            <w:r>
              <w:rPr>
                <w:sz w:val="20"/>
                <w:szCs w:val="20"/>
              </w:rPr>
              <w:t>18 592,5</w:t>
            </w:r>
          </w:p>
        </w:tc>
      </w:tr>
      <w:tr w:rsidR="00257A56" w:rsidRPr="00633418" w14:paraId="3E948598" w14:textId="77777777" w:rsidTr="00257A56">
        <w:trPr>
          <w:cantSplit/>
          <w:tblCellSpacing w:w="5" w:type="nil"/>
        </w:trPr>
        <w:tc>
          <w:tcPr>
            <w:tcW w:w="501" w:type="dxa"/>
            <w:vMerge/>
            <w:vAlign w:val="center"/>
          </w:tcPr>
          <w:p w14:paraId="5337A7E4" w14:textId="77777777" w:rsidR="00257A56" w:rsidRPr="00633418" w:rsidRDefault="00257A56" w:rsidP="006A2FB6">
            <w:pPr>
              <w:rPr>
                <w:sz w:val="20"/>
                <w:szCs w:val="20"/>
              </w:rPr>
            </w:pPr>
          </w:p>
        </w:tc>
        <w:tc>
          <w:tcPr>
            <w:tcW w:w="6237" w:type="dxa"/>
            <w:vMerge/>
          </w:tcPr>
          <w:p w14:paraId="1930C4CD" w14:textId="77777777" w:rsidR="00257A56" w:rsidRPr="00633418" w:rsidRDefault="00257A56" w:rsidP="006A2FB6">
            <w:pPr>
              <w:rPr>
                <w:bCs/>
                <w:sz w:val="20"/>
                <w:szCs w:val="20"/>
              </w:rPr>
            </w:pPr>
          </w:p>
        </w:tc>
        <w:tc>
          <w:tcPr>
            <w:tcW w:w="3605" w:type="dxa"/>
          </w:tcPr>
          <w:p w14:paraId="7EFAA052"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4D5F9B32" w14:textId="77777777" w:rsidR="00257A56" w:rsidRPr="00950DDC" w:rsidRDefault="00257A56" w:rsidP="006A2FB6">
            <w:pPr>
              <w:widowControl w:val="0"/>
              <w:autoSpaceDE w:val="0"/>
              <w:autoSpaceDN w:val="0"/>
              <w:adjustRightInd w:val="0"/>
              <w:jc w:val="center"/>
              <w:rPr>
                <w:rFonts w:eastAsia="Calibri"/>
                <w:sz w:val="20"/>
                <w:szCs w:val="20"/>
                <w:lang w:eastAsia="en-US"/>
              </w:rPr>
            </w:pPr>
            <w:r w:rsidRPr="00950DDC">
              <w:rPr>
                <w:rFonts w:eastAsia="Calibri"/>
                <w:sz w:val="20"/>
                <w:szCs w:val="20"/>
                <w:lang w:eastAsia="en-US"/>
              </w:rPr>
              <w:t>0,0</w:t>
            </w:r>
          </w:p>
        </w:tc>
        <w:tc>
          <w:tcPr>
            <w:tcW w:w="1701" w:type="dxa"/>
            <w:vAlign w:val="center"/>
          </w:tcPr>
          <w:p w14:paraId="67D1A44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709927B0" w14:textId="32FEEA4A"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0F74F040" w14:textId="77777777" w:rsidTr="00257A56">
        <w:trPr>
          <w:cantSplit/>
          <w:tblCellSpacing w:w="5" w:type="nil"/>
        </w:trPr>
        <w:tc>
          <w:tcPr>
            <w:tcW w:w="501" w:type="dxa"/>
            <w:vMerge/>
            <w:vAlign w:val="center"/>
          </w:tcPr>
          <w:p w14:paraId="62D5FF65" w14:textId="77777777" w:rsidR="00257A56" w:rsidRPr="00633418" w:rsidRDefault="00257A56" w:rsidP="006A2FB6">
            <w:pPr>
              <w:rPr>
                <w:sz w:val="20"/>
                <w:szCs w:val="20"/>
              </w:rPr>
            </w:pPr>
          </w:p>
        </w:tc>
        <w:tc>
          <w:tcPr>
            <w:tcW w:w="6237" w:type="dxa"/>
            <w:vMerge/>
          </w:tcPr>
          <w:p w14:paraId="46B3A41A" w14:textId="77777777" w:rsidR="00257A56" w:rsidRPr="00633418" w:rsidRDefault="00257A56" w:rsidP="006A2FB6">
            <w:pPr>
              <w:rPr>
                <w:bCs/>
                <w:sz w:val="20"/>
                <w:szCs w:val="20"/>
              </w:rPr>
            </w:pPr>
          </w:p>
        </w:tc>
        <w:tc>
          <w:tcPr>
            <w:tcW w:w="3605" w:type="dxa"/>
          </w:tcPr>
          <w:p w14:paraId="74AB4E30"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298B5C7"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2782560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E2C2ADB" w14:textId="786EFA5D"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526E8E18" w14:textId="77777777" w:rsidTr="00257A56">
        <w:trPr>
          <w:cantSplit/>
          <w:tblCellSpacing w:w="5" w:type="nil"/>
        </w:trPr>
        <w:tc>
          <w:tcPr>
            <w:tcW w:w="501" w:type="dxa"/>
            <w:vMerge/>
            <w:vAlign w:val="center"/>
          </w:tcPr>
          <w:p w14:paraId="14316ED1" w14:textId="77777777" w:rsidR="00257A56" w:rsidRPr="00633418" w:rsidRDefault="00257A56" w:rsidP="006A2FB6">
            <w:pPr>
              <w:rPr>
                <w:sz w:val="20"/>
                <w:szCs w:val="20"/>
              </w:rPr>
            </w:pPr>
          </w:p>
        </w:tc>
        <w:tc>
          <w:tcPr>
            <w:tcW w:w="6237" w:type="dxa"/>
            <w:vMerge/>
          </w:tcPr>
          <w:p w14:paraId="4774F7CE" w14:textId="77777777" w:rsidR="00257A56" w:rsidRPr="00633418" w:rsidRDefault="00257A56" w:rsidP="006A2FB6">
            <w:pPr>
              <w:rPr>
                <w:bCs/>
                <w:sz w:val="20"/>
                <w:szCs w:val="20"/>
              </w:rPr>
            </w:pPr>
          </w:p>
        </w:tc>
        <w:tc>
          <w:tcPr>
            <w:tcW w:w="3605" w:type="dxa"/>
          </w:tcPr>
          <w:p w14:paraId="6D53764C" w14:textId="77777777" w:rsidR="00257A56" w:rsidRPr="00633418" w:rsidRDefault="00257A56" w:rsidP="006A2FB6">
            <w:pPr>
              <w:widowControl w:val="0"/>
              <w:tabs>
                <w:tab w:val="right" w:pos="3570"/>
              </w:tabs>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B7492F5"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2367CF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F6435BE" w14:textId="5487A7B0"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622B8E" w:rsidRPr="00633418" w14:paraId="693C1C0D" w14:textId="77777777" w:rsidTr="00257A56">
        <w:trPr>
          <w:cantSplit/>
          <w:tblCellSpacing w:w="5" w:type="nil"/>
        </w:trPr>
        <w:tc>
          <w:tcPr>
            <w:tcW w:w="501" w:type="dxa"/>
            <w:vMerge w:val="restart"/>
          </w:tcPr>
          <w:p w14:paraId="764E00E9" w14:textId="77777777" w:rsidR="00622B8E" w:rsidRPr="00633418" w:rsidRDefault="00622B8E" w:rsidP="00622B8E">
            <w:pPr>
              <w:jc w:val="center"/>
              <w:rPr>
                <w:sz w:val="20"/>
                <w:szCs w:val="20"/>
              </w:rPr>
            </w:pPr>
            <w:r>
              <w:rPr>
                <w:sz w:val="20"/>
                <w:szCs w:val="20"/>
              </w:rPr>
              <w:t>5</w:t>
            </w:r>
            <w:r w:rsidRPr="00633418">
              <w:rPr>
                <w:sz w:val="20"/>
                <w:szCs w:val="20"/>
              </w:rPr>
              <w:t>.</w:t>
            </w:r>
          </w:p>
        </w:tc>
        <w:tc>
          <w:tcPr>
            <w:tcW w:w="6237" w:type="dxa"/>
            <w:vMerge w:val="restart"/>
          </w:tcPr>
          <w:p w14:paraId="2985F4D0" w14:textId="77777777" w:rsidR="00622B8E" w:rsidRPr="00633418" w:rsidRDefault="00622B8E" w:rsidP="00622B8E">
            <w:pPr>
              <w:widowControl w:val="0"/>
              <w:autoSpaceDE w:val="0"/>
              <w:autoSpaceDN w:val="0"/>
              <w:adjustRightInd w:val="0"/>
              <w:rPr>
                <w:sz w:val="20"/>
                <w:szCs w:val="20"/>
              </w:rPr>
            </w:pPr>
            <w:r w:rsidRPr="00633418">
              <w:rPr>
                <w:sz w:val="20"/>
                <w:szCs w:val="20"/>
              </w:rPr>
              <w:t xml:space="preserve">Основное мероприятие 2.1: Совершенствование организационных и </w:t>
            </w:r>
            <w:r w:rsidRPr="00633418">
              <w:rPr>
                <w:sz w:val="20"/>
                <w:szCs w:val="20"/>
              </w:rPr>
              <w:lastRenderedPageBreak/>
              <w:t>правовых механизмов профессиональной служебной деятельности муниципальных служащих мэрии города</w:t>
            </w:r>
          </w:p>
        </w:tc>
        <w:tc>
          <w:tcPr>
            <w:tcW w:w="3605" w:type="dxa"/>
          </w:tcPr>
          <w:p w14:paraId="130DA74E"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lastRenderedPageBreak/>
              <w:t xml:space="preserve">всего </w:t>
            </w:r>
          </w:p>
        </w:tc>
        <w:tc>
          <w:tcPr>
            <w:tcW w:w="1843" w:type="dxa"/>
            <w:vAlign w:val="center"/>
          </w:tcPr>
          <w:p w14:paraId="38C504CF" w14:textId="4248E134" w:rsidR="00622B8E" w:rsidRPr="00E271FE" w:rsidRDefault="00622B8E" w:rsidP="00622B8E">
            <w:pPr>
              <w:jc w:val="center"/>
              <w:rPr>
                <w:sz w:val="20"/>
                <w:szCs w:val="20"/>
              </w:rPr>
            </w:pPr>
            <w:r>
              <w:rPr>
                <w:sz w:val="20"/>
                <w:szCs w:val="20"/>
              </w:rPr>
              <w:t>650,0</w:t>
            </w:r>
          </w:p>
        </w:tc>
        <w:tc>
          <w:tcPr>
            <w:tcW w:w="1701" w:type="dxa"/>
            <w:vAlign w:val="center"/>
          </w:tcPr>
          <w:p w14:paraId="79563CEE" w14:textId="30EF8D34" w:rsidR="00622B8E" w:rsidRPr="00E271FE" w:rsidRDefault="00622B8E" w:rsidP="00622B8E">
            <w:pPr>
              <w:jc w:val="center"/>
              <w:rPr>
                <w:sz w:val="20"/>
                <w:szCs w:val="20"/>
              </w:rPr>
            </w:pPr>
            <w:r>
              <w:rPr>
                <w:sz w:val="20"/>
                <w:szCs w:val="20"/>
              </w:rPr>
              <w:t>1</w:t>
            </w:r>
            <w:r w:rsidRPr="00622B8E">
              <w:rPr>
                <w:sz w:val="20"/>
                <w:szCs w:val="20"/>
              </w:rPr>
              <w:t>50,0</w:t>
            </w:r>
          </w:p>
        </w:tc>
        <w:tc>
          <w:tcPr>
            <w:tcW w:w="1701" w:type="dxa"/>
            <w:vAlign w:val="center"/>
          </w:tcPr>
          <w:p w14:paraId="7C6C7E74" w14:textId="0D920170" w:rsidR="00622B8E" w:rsidRPr="00E271FE" w:rsidRDefault="00622B8E" w:rsidP="00622B8E">
            <w:pPr>
              <w:jc w:val="center"/>
              <w:rPr>
                <w:sz w:val="20"/>
                <w:szCs w:val="20"/>
              </w:rPr>
            </w:pPr>
            <w:r>
              <w:rPr>
                <w:sz w:val="20"/>
                <w:szCs w:val="20"/>
              </w:rPr>
              <w:t>1</w:t>
            </w:r>
            <w:r w:rsidRPr="00622B8E">
              <w:rPr>
                <w:sz w:val="20"/>
                <w:szCs w:val="20"/>
              </w:rPr>
              <w:t>50,0</w:t>
            </w:r>
          </w:p>
        </w:tc>
      </w:tr>
      <w:tr w:rsidR="00257A56" w:rsidRPr="00633418" w14:paraId="2B5543BD" w14:textId="77777777" w:rsidTr="00257A56">
        <w:trPr>
          <w:cantSplit/>
          <w:tblCellSpacing w:w="5" w:type="nil"/>
        </w:trPr>
        <w:tc>
          <w:tcPr>
            <w:tcW w:w="501" w:type="dxa"/>
            <w:vMerge/>
          </w:tcPr>
          <w:p w14:paraId="420D1EED" w14:textId="77777777" w:rsidR="00257A56" w:rsidRPr="00633418" w:rsidRDefault="00257A56" w:rsidP="006A2FB6">
            <w:pPr>
              <w:jc w:val="center"/>
              <w:rPr>
                <w:sz w:val="20"/>
                <w:szCs w:val="20"/>
              </w:rPr>
            </w:pPr>
          </w:p>
        </w:tc>
        <w:tc>
          <w:tcPr>
            <w:tcW w:w="6237" w:type="dxa"/>
            <w:vMerge/>
          </w:tcPr>
          <w:p w14:paraId="0C683BC6" w14:textId="77777777" w:rsidR="00257A56" w:rsidRPr="00633418" w:rsidRDefault="00257A56" w:rsidP="006A2FB6">
            <w:pPr>
              <w:widowControl w:val="0"/>
              <w:autoSpaceDE w:val="0"/>
              <w:autoSpaceDN w:val="0"/>
              <w:adjustRightInd w:val="0"/>
              <w:rPr>
                <w:sz w:val="20"/>
                <w:szCs w:val="20"/>
              </w:rPr>
            </w:pPr>
          </w:p>
        </w:tc>
        <w:tc>
          <w:tcPr>
            <w:tcW w:w="3605" w:type="dxa"/>
          </w:tcPr>
          <w:p w14:paraId="15C9CDF5"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09BE92F" w14:textId="05A9B327" w:rsidR="00257A56" w:rsidRPr="00E271FE" w:rsidRDefault="00622B8E" w:rsidP="006A2FB6">
            <w:pPr>
              <w:jc w:val="center"/>
              <w:rPr>
                <w:sz w:val="20"/>
                <w:szCs w:val="20"/>
              </w:rPr>
            </w:pPr>
            <w:r>
              <w:rPr>
                <w:sz w:val="20"/>
                <w:szCs w:val="20"/>
              </w:rPr>
              <w:t>650,0</w:t>
            </w:r>
          </w:p>
        </w:tc>
        <w:tc>
          <w:tcPr>
            <w:tcW w:w="1701" w:type="dxa"/>
            <w:vAlign w:val="center"/>
          </w:tcPr>
          <w:p w14:paraId="584DA27D" w14:textId="4FA67496" w:rsidR="00257A56" w:rsidRPr="00E271FE" w:rsidRDefault="00622B8E" w:rsidP="006A2FB6">
            <w:pPr>
              <w:jc w:val="center"/>
              <w:rPr>
                <w:sz w:val="20"/>
                <w:szCs w:val="20"/>
              </w:rPr>
            </w:pPr>
            <w:r>
              <w:rPr>
                <w:sz w:val="20"/>
                <w:szCs w:val="20"/>
              </w:rPr>
              <w:t>1</w:t>
            </w:r>
            <w:r w:rsidRPr="00622B8E">
              <w:rPr>
                <w:sz w:val="20"/>
                <w:szCs w:val="20"/>
              </w:rPr>
              <w:t>50,0</w:t>
            </w:r>
          </w:p>
        </w:tc>
        <w:tc>
          <w:tcPr>
            <w:tcW w:w="1701" w:type="dxa"/>
            <w:vAlign w:val="center"/>
          </w:tcPr>
          <w:p w14:paraId="355F7D43" w14:textId="7BCD6500" w:rsidR="00257A56" w:rsidRPr="00E271FE" w:rsidRDefault="00622B8E" w:rsidP="006A2FB6">
            <w:pPr>
              <w:jc w:val="center"/>
              <w:rPr>
                <w:sz w:val="20"/>
                <w:szCs w:val="20"/>
              </w:rPr>
            </w:pPr>
            <w:r>
              <w:rPr>
                <w:sz w:val="20"/>
                <w:szCs w:val="20"/>
              </w:rPr>
              <w:t>1</w:t>
            </w:r>
            <w:r w:rsidRPr="00622B8E">
              <w:rPr>
                <w:sz w:val="20"/>
                <w:szCs w:val="20"/>
              </w:rPr>
              <w:t>50,0</w:t>
            </w:r>
          </w:p>
        </w:tc>
      </w:tr>
      <w:tr w:rsidR="00257A56" w:rsidRPr="00633418" w14:paraId="4F779F46" w14:textId="77777777" w:rsidTr="00257A56">
        <w:trPr>
          <w:cantSplit/>
          <w:tblCellSpacing w:w="5" w:type="nil"/>
        </w:trPr>
        <w:tc>
          <w:tcPr>
            <w:tcW w:w="501" w:type="dxa"/>
            <w:vMerge/>
          </w:tcPr>
          <w:p w14:paraId="01147FAF" w14:textId="77777777" w:rsidR="00257A56" w:rsidRPr="00633418" w:rsidRDefault="00257A56" w:rsidP="006A2FB6">
            <w:pPr>
              <w:jc w:val="center"/>
              <w:rPr>
                <w:sz w:val="20"/>
                <w:szCs w:val="20"/>
              </w:rPr>
            </w:pPr>
          </w:p>
        </w:tc>
        <w:tc>
          <w:tcPr>
            <w:tcW w:w="6237" w:type="dxa"/>
            <w:vMerge/>
          </w:tcPr>
          <w:p w14:paraId="0A72FDC5" w14:textId="77777777" w:rsidR="00257A56" w:rsidRPr="00633418" w:rsidRDefault="00257A56" w:rsidP="006A2FB6">
            <w:pPr>
              <w:widowControl w:val="0"/>
              <w:autoSpaceDE w:val="0"/>
              <w:autoSpaceDN w:val="0"/>
              <w:adjustRightInd w:val="0"/>
              <w:rPr>
                <w:sz w:val="20"/>
                <w:szCs w:val="20"/>
              </w:rPr>
            </w:pPr>
          </w:p>
        </w:tc>
        <w:tc>
          <w:tcPr>
            <w:tcW w:w="3605" w:type="dxa"/>
          </w:tcPr>
          <w:p w14:paraId="787E33F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2AA7EA4"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1C92C4E"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1DB54DD5" w14:textId="08355152"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03E4AB0" w14:textId="77777777" w:rsidTr="00257A56">
        <w:trPr>
          <w:cantSplit/>
          <w:tblCellSpacing w:w="5" w:type="nil"/>
        </w:trPr>
        <w:tc>
          <w:tcPr>
            <w:tcW w:w="501" w:type="dxa"/>
            <w:vMerge/>
          </w:tcPr>
          <w:p w14:paraId="3B26286E" w14:textId="77777777" w:rsidR="00257A56" w:rsidRPr="00633418" w:rsidRDefault="00257A56" w:rsidP="006A2FB6">
            <w:pPr>
              <w:jc w:val="center"/>
              <w:rPr>
                <w:sz w:val="20"/>
                <w:szCs w:val="20"/>
              </w:rPr>
            </w:pPr>
          </w:p>
        </w:tc>
        <w:tc>
          <w:tcPr>
            <w:tcW w:w="6237" w:type="dxa"/>
            <w:vMerge/>
          </w:tcPr>
          <w:p w14:paraId="41E9E24C" w14:textId="77777777" w:rsidR="00257A56" w:rsidRPr="00633418" w:rsidRDefault="00257A56" w:rsidP="006A2FB6">
            <w:pPr>
              <w:widowControl w:val="0"/>
              <w:autoSpaceDE w:val="0"/>
              <w:autoSpaceDN w:val="0"/>
              <w:adjustRightInd w:val="0"/>
              <w:rPr>
                <w:sz w:val="20"/>
                <w:szCs w:val="20"/>
              </w:rPr>
            </w:pPr>
          </w:p>
        </w:tc>
        <w:tc>
          <w:tcPr>
            <w:tcW w:w="3605" w:type="dxa"/>
          </w:tcPr>
          <w:p w14:paraId="449B4B63"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06E084C6"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E5258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80E862D" w14:textId="007D732F"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1CE6245B" w14:textId="77777777" w:rsidTr="00257A56">
        <w:trPr>
          <w:cantSplit/>
          <w:tblCellSpacing w:w="5" w:type="nil"/>
        </w:trPr>
        <w:tc>
          <w:tcPr>
            <w:tcW w:w="501" w:type="dxa"/>
            <w:vMerge/>
          </w:tcPr>
          <w:p w14:paraId="40C3E95A" w14:textId="77777777" w:rsidR="00257A56" w:rsidRPr="00633418" w:rsidRDefault="00257A56" w:rsidP="006A2FB6">
            <w:pPr>
              <w:jc w:val="center"/>
              <w:rPr>
                <w:sz w:val="20"/>
                <w:szCs w:val="20"/>
              </w:rPr>
            </w:pPr>
          </w:p>
        </w:tc>
        <w:tc>
          <w:tcPr>
            <w:tcW w:w="6237" w:type="dxa"/>
            <w:vMerge/>
          </w:tcPr>
          <w:p w14:paraId="36DBEA01" w14:textId="77777777" w:rsidR="00257A56" w:rsidRPr="00633418" w:rsidRDefault="00257A56" w:rsidP="006A2FB6">
            <w:pPr>
              <w:widowControl w:val="0"/>
              <w:autoSpaceDE w:val="0"/>
              <w:autoSpaceDN w:val="0"/>
              <w:adjustRightInd w:val="0"/>
              <w:rPr>
                <w:sz w:val="20"/>
                <w:szCs w:val="20"/>
              </w:rPr>
            </w:pPr>
          </w:p>
        </w:tc>
        <w:tc>
          <w:tcPr>
            <w:tcW w:w="3605" w:type="dxa"/>
          </w:tcPr>
          <w:p w14:paraId="2DACE6B4" w14:textId="77777777" w:rsidR="00257A56" w:rsidRPr="00633418" w:rsidRDefault="00257A56" w:rsidP="006A2FB6">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7F25DDD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ABBEC33" w14:textId="77777777"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66146CE" w14:textId="67B894FC" w:rsidR="00257A56" w:rsidRPr="00E271FE" w:rsidRDefault="00257A56" w:rsidP="006A2FB6">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622B8E" w:rsidRPr="00633418" w14:paraId="3D503B7E" w14:textId="77777777" w:rsidTr="00257A56">
        <w:trPr>
          <w:cantSplit/>
          <w:tblCellSpacing w:w="5" w:type="nil"/>
        </w:trPr>
        <w:tc>
          <w:tcPr>
            <w:tcW w:w="501" w:type="dxa"/>
            <w:vMerge w:val="restart"/>
          </w:tcPr>
          <w:p w14:paraId="440D7087" w14:textId="77777777" w:rsidR="00622B8E" w:rsidRPr="00633418" w:rsidRDefault="00622B8E" w:rsidP="00622B8E">
            <w:pPr>
              <w:jc w:val="center"/>
              <w:rPr>
                <w:sz w:val="20"/>
                <w:szCs w:val="20"/>
              </w:rPr>
            </w:pPr>
            <w:r>
              <w:rPr>
                <w:sz w:val="20"/>
                <w:szCs w:val="20"/>
              </w:rPr>
              <w:t>6</w:t>
            </w:r>
            <w:r w:rsidRPr="00633418">
              <w:rPr>
                <w:sz w:val="20"/>
                <w:szCs w:val="20"/>
              </w:rPr>
              <w:t>.</w:t>
            </w:r>
          </w:p>
        </w:tc>
        <w:tc>
          <w:tcPr>
            <w:tcW w:w="6237" w:type="dxa"/>
            <w:vMerge w:val="restart"/>
          </w:tcPr>
          <w:p w14:paraId="52A2D118" w14:textId="77777777" w:rsidR="00622B8E" w:rsidRPr="00633418" w:rsidRDefault="00622B8E" w:rsidP="00622B8E">
            <w:pPr>
              <w:widowControl w:val="0"/>
              <w:autoSpaceDE w:val="0"/>
              <w:autoSpaceDN w:val="0"/>
              <w:adjustRightInd w:val="0"/>
              <w:rPr>
                <w:sz w:val="20"/>
                <w:szCs w:val="20"/>
              </w:rPr>
            </w:pPr>
            <w:r>
              <w:rPr>
                <w:sz w:val="20"/>
                <w:szCs w:val="20"/>
              </w:rPr>
              <w:t>Основное мероприятие 2.2</w:t>
            </w:r>
            <w:r w:rsidRPr="00633418">
              <w:rPr>
                <w:sz w:val="20"/>
                <w:szCs w:val="20"/>
              </w:rPr>
              <w:t>: Повышение престижа муниципальной службы в городе</w:t>
            </w:r>
          </w:p>
        </w:tc>
        <w:tc>
          <w:tcPr>
            <w:tcW w:w="3605" w:type="dxa"/>
          </w:tcPr>
          <w:p w14:paraId="4B3C6EB1" w14:textId="77777777" w:rsidR="00622B8E" w:rsidRPr="00633418" w:rsidRDefault="00622B8E" w:rsidP="00622B8E">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1508B511" w14:textId="1B6DC885" w:rsidR="00622B8E" w:rsidRPr="00E271FE" w:rsidRDefault="00224658" w:rsidP="00622B8E">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c>
          <w:tcPr>
            <w:tcW w:w="1701" w:type="dxa"/>
            <w:vAlign w:val="center"/>
          </w:tcPr>
          <w:p w14:paraId="0A171A5B" w14:textId="1CE8155C" w:rsidR="00622B8E" w:rsidRPr="00E271FE" w:rsidRDefault="00224658" w:rsidP="00622B8E">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c>
          <w:tcPr>
            <w:tcW w:w="1701" w:type="dxa"/>
          </w:tcPr>
          <w:p w14:paraId="335ACBFB" w14:textId="17BBE90C" w:rsidR="00622B8E" w:rsidRPr="00E271FE" w:rsidRDefault="00224658" w:rsidP="00622B8E">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r>
      <w:tr w:rsidR="00257A56" w:rsidRPr="00633418" w14:paraId="1FAB152F" w14:textId="77777777" w:rsidTr="00257A56">
        <w:trPr>
          <w:cantSplit/>
          <w:tblCellSpacing w:w="5" w:type="nil"/>
        </w:trPr>
        <w:tc>
          <w:tcPr>
            <w:tcW w:w="501" w:type="dxa"/>
            <w:vMerge/>
          </w:tcPr>
          <w:p w14:paraId="4A072C69" w14:textId="77777777" w:rsidR="00257A56" w:rsidRPr="00633418" w:rsidRDefault="00257A56" w:rsidP="007F7A70">
            <w:pPr>
              <w:widowControl w:val="0"/>
              <w:autoSpaceDE w:val="0"/>
              <w:autoSpaceDN w:val="0"/>
              <w:adjustRightInd w:val="0"/>
              <w:ind w:firstLine="540"/>
              <w:jc w:val="both"/>
              <w:rPr>
                <w:rFonts w:eastAsia="Calibri"/>
                <w:sz w:val="20"/>
                <w:szCs w:val="20"/>
                <w:lang w:eastAsia="en-US"/>
              </w:rPr>
            </w:pPr>
          </w:p>
        </w:tc>
        <w:tc>
          <w:tcPr>
            <w:tcW w:w="6237" w:type="dxa"/>
            <w:vMerge/>
          </w:tcPr>
          <w:p w14:paraId="103F979B" w14:textId="77777777" w:rsidR="00257A56" w:rsidRPr="00633418" w:rsidRDefault="00257A56" w:rsidP="007F7A70">
            <w:pPr>
              <w:widowControl w:val="0"/>
              <w:autoSpaceDE w:val="0"/>
              <w:autoSpaceDN w:val="0"/>
              <w:adjustRightInd w:val="0"/>
              <w:ind w:firstLine="540"/>
              <w:jc w:val="both"/>
              <w:rPr>
                <w:rFonts w:eastAsia="Calibri"/>
                <w:sz w:val="20"/>
                <w:szCs w:val="20"/>
                <w:lang w:eastAsia="en-US"/>
              </w:rPr>
            </w:pPr>
          </w:p>
        </w:tc>
        <w:tc>
          <w:tcPr>
            <w:tcW w:w="3605" w:type="dxa"/>
          </w:tcPr>
          <w:p w14:paraId="72A7D884" w14:textId="77777777" w:rsidR="00257A56" w:rsidRPr="00633418" w:rsidRDefault="00257A56" w:rsidP="007F7A7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6B8774BA" w14:textId="2B6423A3" w:rsidR="00257A56" w:rsidRPr="00E271FE" w:rsidRDefault="00224658" w:rsidP="00DB0E4A">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c>
          <w:tcPr>
            <w:tcW w:w="1701" w:type="dxa"/>
            <w:vAlign w:val="center"/>
          </w:tcPr>
          <w:p w14:paraId="4695FA1B" w14:textId="17812B79" w:rsidR="00257A56" w:rsidRPr="00E271FE" w:rsidRDefault="00224658" w:rsidP="00DB0E4A">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c>
          <w:tcPr>
            <w:tcW w:w="1701" w:type="dxa"/>
          </w:tcPr>
          <w:p w14:paraId="02A8C570" w14:textId="7373E5D1" w:rsidR="00257A56" w:rsidRPr="00E271FE" w:rsidRDefault="00224658" w:rsidP="00DB0E4A">
            <w:pPr>
              <w:widowControl w:val="0"/>
              <w:autoSpaceDE w:val="0"/>
              <w:autoSpaceDN w:val="0"/>
              <w:adjustRightInd w:val="0"/>
              <w:jc w:val="center"/>
              <w:rPr>
                <w:rFonts w:eastAsia="Calibri"/>
                <w:sz w:val="20"/>
                <w:szCs w:val="20"/>
                <w:lang w:eastAsia="en-US"/>
              </w:rPr>
            </w:pPr>
            <w:r>
              <w:rPr>
                <w:rFonts w:eastAsia="Calibri"/>
                <w:sz w:val="20"/>
                <w:szCs w:val="20"/>
                <w:lang w:eastAsia="en-US"/>
              </w:rPr>
              <w:t>18 442,5</w:t>
            </w:r>
          </w:p>
        </w:tc>
      </w:tr>
      <w:tr w:rsidR="00257A56" w:rsidRPr="00633418" w14:paraId="027118FA" w14:textId="77777777" w:rsidTr="00257A56">
        <w:trPr>
          <w:cantSplit/>
          <w:tblCellSpacing w:w="5" w:type="nil"/>
        </w:trPr>
        <w:tc>
          <w:tcPr>
            <w:tcW w:w="501" w:type="dxa"/>
            <w:vMerge/>
          </w:tcPr>
          <w:p w14:paraId="01586819"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79E3E2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CC34B6A"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21E7EE57"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59AF5180"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35D689CC" w14:textId="04508A78"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4F23F25E" w14:textId="77777777" w:rsidTr="00257A56">
        <w:trPr>
          <w:cantSplit/>
          <w:tblCellSpacing w:w="5" w:type="nil"/>
        </w:trPr>
        <w:tc>
          <w:tcPr>
            <w:tcW w:w="501" w:type="dxa"/>
            <w:vMerge/>
          </w:tcPr>
          <w:p w14:paraId="47D7D555"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3E2005A8"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6D85DE76"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76E0147D"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D7EFC8B"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5BAB2128" w14:textId="20DCD0FF"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6158EAD2" w14:textId="77777777" w:rsidTr="00257A56">
        <w:trPr>
          <w:cantSplit/>
          <w:tblCellSpacing w:w="5" w:type="nil"/>
        </w:trPr>
        <w:tc>
          <w:tcPr>
            <w:tcW w:w="501" w:type="dxa"/>
            <w:vMerge/>
          </w:tcPr>
          <w:p w14:paraId="3115DD2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2ED14B27"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2E3CDCED"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A6366C0"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22698A60"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5EE484F" w14:textId="524A915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24658" w:rsidRPr="00633418" w14:paraId="30B41D89" w14:textId="77777777" w:rsidTr="00257A56">
        <w:trPr>
          <w:cantSplit/>
          <w:trHeight w:val="175"/>
          <w:tblCellSpacing w:w="5" w:type="nil"/>
        </w:trPr>
        <w:tc>
          <w:tcPr>
            <w:tcW w:w="501" w:type="dxa"/>
            <w:vMerge w:val="restart"/>
          </w:tcPr>
          <w:p w14:paraId="2B355840" w14:textId="77777777" w:rsidR="00224658" w:rsidRPr="00633418" w:rsidRDefault="00224658" w:rsidP="00224658">
            <w:pPr>
              <w:widowControl w:val="0"/>
              <w:autoSpaceDE w:val="0"/>
              <w:autoSpaceDN w:val="0"/>
              <w:adjustRightInd w:val="0"/>
              <w:jc w:val="center"/>
              <w:rPr>
                <w:rFonts w:eastAsia="Calibri"/>
                <w:sz w:val="20"/>
                <w:szCs w:val="20"/>
                <w:lang w:eastAsia="en-US"/>
              </w:rPr>
            </w:pPr>
            <w:r>
              <w:rPr>
                <w:rFonts w:eastAsia="Calibri"/>
                <w:sz w:val="20"/>
                <w:szCs w:val="20"/>
                <w:lang w:eastAsia="en-US"/>
              </w:rPr>
              <w:t>7</w:t>
            </w:r>
            <w:r w:rsidRPr="00633418">
              <w:rPr>
                <w:rFonts w:eastAsia="Calibri"/>
                <w:sz w:val="20"/>
                <w:szCs w:val="20"/>
                <w:lang w:eastAsia="en-US"/>
              </w:rPr>
              <w:t>.</w:t>
            </w:r>
          </w:p>
        </w:tc>
        <w:tc>
          <w:tcPr>
            <w:tcW w:w="6237" w:type="dxa"/>
            <w:vMerge w:val="restart"/>
          </w:tcPr>
          <w:p w14:paraId="3887608C" w14:textId="77777777" w:rsidR="00224658" w:rsidRPr="00633418" w:rsidRDefault="00224658" w:rsidP="002246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Подпрограмма 4: </w:t>
            </w:r>
            <w:r w:rsidRPr="00584631">
              <w:rPr>
                <w:rFonts w:eastAsia="Calibri"/>
                <w:sz w:val="20"/>
                <w:szCs w:val="20"/>
                <w:lang w:eastAsia="en-US"/>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605" w:type="dxa"/>
          </w:tcPr>
          <w:p w14:paraId="3C8FB7C5" w14:textId="77777777" w:rsidR="00224658" w:rsidRPr="00633418" w:rsidRDefault="00224658" w:rsidP="002246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74E589EE" w14:textId="66446C56" w:rsidR="00224658" w:rsidRPr="009A3095" w:rsidRDefault="00224658" w:rsidP="00224658">
            <w:pPr>
              <w:jc w:val="center"/>
              <w:rPr>
                <w:rFonts w:eastAsia="Calibri"/>
                <w:b/>
                <w:sz w:val="20"/>
                <w:szCs w:val="20"/>
                <w:lang w:eastAsia="en-US"/>
              </w:rPr>
            </w:pPr>
            <w:r>
              <w:rPr>
                <w:rFonts w:eastAsia="Calibri"/>
                <w:b/>
                <w:sz w:val="20"/>
                <w:szCs w:val="20"/>
                <w:lang w:eastAsia="en-US"/>
              </w:rPr>
              <w:t>91 287,8</w:t>
            </w:r>
          </w:p>
        </w:tc>
        <w:tc>
          <w:tcPr>
            <w:tcW w:w="1701" w:type="dxa"/>
            <w:vAlign w:val="center"/>
          </w:tcPr>
          <w:p w14:paraId="24E97390" w14:textId="3B53ECC0" w:rsidR="00224658" w:rsidRPr="009A3095" w:rsidRDefault="00224658" w:rsidP="00224658">
            <w:pPr>
              <w:jc w:val="center"/>
              <w:rPr>
                <w:rFonts w:eastAsia="Calibri"/>
                <w:b/>
                <w:sz w:val="20"/>
                <w:szCs w:val="20"/>
                <w:lang w:eastAsia="en-US"/>
              </w:rPr>
            </w:pPr>
            <w:r>
              <w:rPr>
                <w:rFonts w:eastAsia="Calibri"/>
                <w:b/>
                <w:sz w:val="20"/>
                <w:szCs w:val="20"/>
                <w:lang w:eastAsia="en-US"/>
              </w:rPr>
              <w:t>91 287,8</w:t>
            </w:r>
          </w:p>
        </w:tc>
        <w:tc>
          <w:tcPr>
            <w:tcW w:w="1701" w:type="dxa"/>
          </w:tcPr>
          <w:p w14:paraId="2B0317C8" w14:textId="3861CD12" w:rsidR="00224658" w:rsidRPr="009A3095" w:rsidRDefault="00224658" w:rsidP="00224658">
            <w:pPr>
              <w:jc w:val="center"/>
              <w:rPr>
                <w:rFonts w:eastAsia="Calibri"/>
                <w:b/>
                <w:sz w:val="20"/>
                <w:szCs w:val="20"/>
                <w:lang w:eastAsia="en-US"/>
              </w:rPr>
            </w:pPr>
            <w:r>
              <w:rPr>
                <w:rFonts w:eastAsia="Calibri"/>
                <w:b/>
                <w:sz w:val="20"/>
                <w:szCs w:val="20"/>
                <w:lang w:eastAsia="en-US"/>
              </w:rPr>
              <w:t>15 369,0</w:t>
            </w:r>
          </w:p>
        </w:tc>
      </w:tr>
      <w:tr w:rsidR="00224658" w:rsidRPr="00633418" w14:paraId="029A565D" w14:textId="77777777" w:rsidTr="00224658">
        <w:trPr>
          <w:cantSplit/>
          <w:trHeight w:val="221"/>
          <w:tblCellSpacing w:w="5" w:type="nil"/>
        </w:trPr>
        <w:tc>
          <w:tcPr>
            <w:tcW w:w="501" w:type="dxa"/>
            <w:vMerge/>
          </w:tcPr>
          <w:p w14:paraId="08DDEE5C" w14:textId="77777777" w:rsidR="00224658" w:rsidRPr="00633418" w:rsidRDefault="00224658" w:rsidP="00224658">
            <w:pPr>
              <w:widowControl w:val="0"/>
              <w:autoSpaceDE w:val="0"/>
              <w:autoSpaceDN w:val="0"/>
              <w:adjustRightInd w:val="0"/>
              <w:ind w:firstLine="540"/>
              <w:jc w:val="center"/>
              <w:rPr>
                <w:rFonts w:eastAsia="Calibri"/>
                <w:sz w:val="20"/>
                <w:szCs w:val="20"/>
                <w:lang w:eastAsia="en-US"/>
              </w:rPr>
            </w:pPr>
          </w:p>
        </w:tc>
        <w:tc>
          <w:tcPr>
            <w:tcW w:w="6237" w:type="dxa"/>
            <w:vMerge/>
          </w:tcPr>
          <w:p w14:paraId="450DEDE1" w14:textId="77777777" w:rsidR="00224658" w:rsidRPr="00633418" w:rsidRDefault="00224658" w:rsidP="00224658">
            <w:pPr>
              <w:widowControl w:val="0"/>
              <w:autoSpaceDE w:val="0"/>
              <w:autoSpaceDN w:val="0"/>
              <w:adjustRightInd w:val="0"/>
              <w:ind w:firstLine="540"/>
              <w:jc w:val="both"/>
              <w:rPr>
                <w:rFonts w:eastAsia="Calibri"/>
                <w:sz w:val="20"/>
                <w:szCs w:val="20"/>
                <w:lang w:eastAsia="en-US"/>
              </w:rPr>
            </w:pPr>
          </w:p>
        </w:tc>
        <w:tc>
          <w:tcPr>
            <w:tcW w:w="3605" w:type="dxa"/>
          </w:tcPr>
          <w:p w14:paraId="426B9BE4" w14:textId="77777777" w:rsidR="00224658" w:rsidRPr="00633418" w:rsidRDefault="00224658" w:rsidP="002246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33CFAC82" w14:textId="3D98776D" w:rsidR="00224658" w:rsidRPr="009A3095" w:rsidRDefault="00224658" w:rsidP="00224658">
            <w:pPr>
              <w:jc w:val="center"/>
              <w:rPr>
                <w:sz w:val="20"/>
                <w:szCs w:val="20"/>
              </w:rPr>
            </w:pPr>
            <w:r>
              <w:rPr>
                <w:sz w:val="20"/>
                <w:szCs w:val="20"/>
              </w:rPr>
              <w:t>11 169,0</w:t>
            </w:r>
          </w:p>
        </w:tc>
        <w:tc>
          <w:tcPr>
            <w:tcW w:w="1701" w:type="dxa"/>
            <w:vAlign w:val="center"/>
          </w:tcPr>
          <w:p w14:paraId="4119C8C0" w14:textId="5BAEC081" w:rsidR="00224658" w:rsidRPr="009A3095" w:rsidRDefault="00224658" w:rsidP="00224658">
            <w:pPr>
              <w:jc w:val="center"/>
              <w:rPr>
                <w:sz w:val="20"/>
                <w:szCs w:val="20"/>
              </w:rPr>
            </w:pPr>
            <w:r>
              <w:rPr>
                <w:sz w:val="20"/>
                <w:szCs w:val="20"/>
              </w:rPr>
              <w:t>11 169,0</w:t>
            </w:r>
          </w:p>
        </w:tc>
        <w:tc>
          <w:tcPr>
            <w:tcW w:w="1701" w:type="dxa"/>
            <w:vAlign w:val="center"/>
          </w:tcPr>
          <w:p w14:paraId="15373935" w14:textId="12E0CD6D" w:rsidR="00224658" w:rsidRPr="009A3095" w:rsidRDefault="00224658" w:rsidP="00224658">
            <w:pPr>
              <w:jc w:val="center"/>
              <w:rPr>
                <w:sz w:val="20"/>
                <w:szCs w:val="20"/>
              </w:rPr>
            </w:pPr>
            <w:r>
              <w:rPr>
                <w:sz w:val="20"/>
                <w:szCs w:val="20"/>
              </w:rPr>
              <w:t>11 169,0</w:t>
            </w:r>
          </w:p>
        </w:tc>
      </w:tr>
      <w:tr w:rsidR="00257A56" w:rsidRPr="00633418" w14:paraId="768A154F" w14:textId="77777777" w:rsidTr="00257A56">
        <w:trPr>
          <w:cantSplit/>
          <w:trHeight w:val="155"/>
          <w:tblCellSpacing w:w="5" w:type="nil"/>
        </w:trPr>
        <w:tc>
          <w:tcPr>
            <w:tcW w:w="501" w:type="dxa"/>
            <w:vMerge/>
          </w:tcPr>
          <w:p w14:paraId="75EFD26C"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0C6872A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E02123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0AFDFEAA" w14:textId="2A6DADC1" w:rsidR="00257A56" w:rsidRPr="009A3095"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D1F7302" w14:textId="03644283" w:rsidR="00257A56" w:rsidRPr="009A3095"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4A8BF6DB" w14:textId="38585BA8" w:rsidR="00257A56" w:rsidRPr="009A3095"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0A930B5E" w14:textId="77777777" w:rsidTr="00257A56">
        <w:trPr>
          <w:cantSplit/>
          <w:trHeight w:val="271"/>
          <w:tblCellSpacing w:w="5" w:type="nil"/>
        </w:trPr>
        <w:tc>
          <w:tcPr>
            <w:tcW w:w="501" w:type="dxa"/>
            <w:vMerge/>
          </w:tcPr>
          <w:p w14:paraId="2A606B2A"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4FFC00A6"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1B1CAB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E316EC3" w14:textId="766EABDA"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75 918,8</w:t>
            </w:r>
          </w:p>
        </w:tc>
        <w:tc>
          <w:tcPr>
            <w:tcW w:w="1701" w:type="dxa"/>
            <w:vAlign w:val="center"/>
          </w:tcPr>
          <w:p w14:paraId="0973034A" w14:textId="046A0892"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75 918,8</w:t>
            </w:r>
          </w:p>
        </w:tc>
        <w:tc>
          <w:tcPr>
            <w:tcW w:w="1701" w:type="dxa"/>
            <w:vAlign w:val="center"/>
          </w:tcPr>
          <w:p w14:paraId="1C51D632" w14:textId="72D78C06" w:rsidR="00257A56" w:rsidRPr="009A3095"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7E2FAA7F" w14:textId="77777777" w:rsidTr="00257A56">
        <w:trPr>
          <w:cantSplit/>
          <w:tblCellSpacing w:w="5" w:type="nil"/>
        </w:trPr>
        <w:tc>
          <w:tcPr>
            <w:tcW w:w="501" w:type="dxa"/>
            <w:vMerge/>
          </w:tcPr>
          <w:p w14:paraId="4627C866" w14:textId="77777777" w:rsidR="00257A56" w:rsidRPr="00633418" w:rsidRDefault="00257A56" w:rsidP="00850350">
            <w:pPr>
              <w:widowControl w:val="0"/>
              <w:autoSpaceDE w:val="0"/>
              <w:autoSpaceDN w:val="0"/>
              <w:adjustRightInd w:val="0"/>
              <w:ind w:firstLine="540"/>
              <w:jc w:val="center"/>
              <w:rPr>
                <w:rFonts w:eastAsia="Calibri"/>
                <w:sz w:val="20"/>
                <w:szCs w:val="20"/>
                <w:lang w:eastAsia="en-US"/>
              </w:rPr>
            </w:pPr>
          </w:p>
        </w:tc>
        <w:tc>
          <w:tcPr>
            <w:tcW w:w="6237" w:type="dxa"/>
            <w:vMerge/>
          </w:tcPr>
          <w:p w14:paraId="7F3FD42E"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4EBBF4D4"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38AAB2F5" w14:textId="3D5E63F5"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c>
          <w:tcPr>
            <w:tcW w:w="1701" w:type="dxa"/>
            <w:vAlign w:val="center"/>
          </w:tcPr>
          <w:p w14:paraId="07A03C32" w14:textId="122EA1BD"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c>
          <w:tcPr>
            <w:tcW w:w="1701" w:type="dxa"/>
            <w:vAlign w:val="center"/>
          </w:tcPr>
          <w:p w14:paraId="2931FFD0" w14:textId="21FF950C"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r>
      <w:tr w:rsidR="00257A56" w:rsidRPr="00633418" w14:paraId="253C37DA" w14:textId="77777777" w:rsidTr="00257A56">
        <w:trPr>
          <w:cantSplit/>
          <w:trHeight w:val="254"/>
          <w:tblCellSpacing w:w="5" w:type="nil"/>
        </w:trPr>
        <w:tc>
          <w:tcPr>
            <w:tcW w:w="501" w:type="dxa"/>
            <w:vMerge w:val="restart"/>
          </w:tcPr>
          <w:p w14:paraId="05ACC579" w14:textId="77777777" w:rsidR="00257A56" w:rsidRPr="00633418" w:rsidRDefault="00257A56" w:rsidP="00850350">
            <w:pPr>
              <w:jc w:val="center"/>
              <w:rPr>
                <w:sz w:val="20"/>
                <w:szCs w:val="20"/>
              </w:rPr>
            </w:pPr>
            <w:r>
              <w:rPr>
                <w:sz w:val="20"/>
                <w:szCs w:val="20"/>
              </w:rPr>
              <w:t>8</w:t>
            </w:r>
            <w:r w:rsidRPr="00633418">
              <w:rPr>
                <w:sz w:val="20"/>
                <w:szCs w:val="20"/>
              </w:rPr>
              <w:t>.</w:t>
            </w:r>
          </w:p>
        </w:tc>
        <w:tc>
          <w:tcPr>
            <w:tcW w:w="6237" w:type="dxa"/>
            <w:vMerge w:val="restart"/>
          </w:tcPr>
          <w:p w14:paraId="502065D5" w14:textId="77777777" w:rsidR="00257A56" w:rsidRPr="00633418" w:rsidRDefault="00257A56" w:rsidP="00850350">
            <w:pPr>
              <w:rPr>
                <w:sz w:val="20"/>
                <w:szCs w:val="20"/>
              </w:rPr>
            </w:pPr>
            <w:r w:rsidRPr="00633418">
              <w:rPr>
                <w:sz w:val="20"/>
                <w:szCs w:val="20"/>
              </w:rPr>
              <w:t xml:space="preserve">Основное </w:t>
            </w:r>
            <w:r>
              <w:rPr>
                <w:sz w:val="20"/>
                <w:szCs w:val="20"/>
              </w:rPr>
              <w:t>мероприятие 4.1</w:t>
            </w:r>
            <w:r w:rsidRPr="00633418">
              <w:rPr>
                <w:sz w:val="20"/>
                <w:szCs w:val="20"/>
              </w:rPr>
              <w:t>: Совершенствование предоставления муниципальных услуг</w:t>
            </w:r>
          </w:p>
        </w:tc>
        <w:tc>
          <w:tcPr>
            <w:tcW w:w="3605" w:type="dxa"/>
          </w:tcPr>
          <w:p w14:paraId="05EF830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3DF07225"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c>
          <w:tcPr>
            <w:tcW w:w="1701" w:type="dxa"/>
            <w:vAlign w:val="center"/>
          </w:tcPr>
          <w:p w14:paraId="4C57DD5E"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c>
          <w:tcPr>
            <w:tcW w:w="1701" w:type="dxa"/>
            <w:vAlign w:val="center"/>
          </w:tcPr>
          <w:p w14:paraId="61D43683" w14:textId="6C701FD4"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r>
      <w:tr w:rsidR="00257A56" w:rsidRPr="00633418" w14:paraId="44AC928B" w14:textId="77777777" w:rsidTr="00257A56">
        <w:trPr>
          <w:cantSplit/>
          <w:tblCellSpacing w:w="5" w:type="nil"/>
        </w:trPr>
        <w:tc>
          <w:tcPr>
            <w:tcW w:w="501" w:type="dxa"/>
            <w:vMerge/>
            <w:vAlign w:val="center"/>
          </w:tcPr>
          <w:p w14:paraId="12376E21" w14:textId="77777777" w:rsidR="00257A56" w:rsidRPr="00633418" w:rsidRDefault="00257A56" w:rsidP="00850350">
            <w:pPr>
              <w:rPr>
                <w:sz w:val="20"/>
                <w:szCs w:val="20"/>
              </w:rPr>
            </w:pPr>
          </w:p>
        </w:tc>
        <w:tc>
          <w:tcPr>
            <w:tcW w:w="6237" w:type="dxa"/>
            <w:vMerge/>
          </w:tcPr>
          <w:p w14:paraId="7388A9D9" w14:textId="77777777" w:rsidR="00257A56" w:rsidRPr="00633418" w:rsidRDefault="00257A56" w:rsidP="00850350">
            <w:pPr>
              <w:rPr>
                <w:sz w:val="20"/>
                <w:szCs w:val="20"/>
              </w:rPr>
            </w:pPr>
          </w:p>
        </w:tc>
        <w:tc>
          <w:tcPr>
            <w:tcW w:w="3605" w:type="dxa"/>
          </w:tcPr>
          <w:p w14:paraId="5CE8DD1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01A4239A"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c>
          <w:tcPr>
            <w:tcW w:w="1701" w:type="dxa"/>
            <w:vAlign w:val="center"/>
          </w:tcPr>
          <w:p w14:paraId="10F676A2"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c>
          <w:tcPr>
            <w:tcW w:w="1701" w:type="dxa"/>
            <w:vAlign w:val="center"/>
          </w:tcPr>
          <w:p w14:paraId="5A31D45B" w14:textId="2481FDA8"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418,7</w:t>
            </w:r>
          </w:p>
        </w:tc>
      </w:tr>
      <w:tr w:rsidR="00257A56" w:rsidRPr="00633418" w14:paraId="27897121" w14:textId="77777777" w:rsidTr="00257A56">
        <w:trPr>
          <w:cantSplit/>
          <w:tblCellSpacing w:w="5" w:type="nil"/>
        </w:trPr>
        <w:tc>
          <w:tcPr>
            <w:tcW w:w="501" w:type="dxa"/>
            <w:vMerge/>
            <w:vAlign w:val="center"/>
          </w:tcPr>
          <w:p w14:paraId="2B7EBACF" w14:textId="77777777" w:rsidR="00257A56" w:rsidRPr="00633418" w:rsidRDefault="00257A56" w:rsidP="00850350">
            <w:pPr>
              <w:rPr>
                <w:sz w:val="20"/>
                <w:szCs w:val="20"/>
              </w:rPr>
            </w:pPr>
          </w:p>
        </w:tc>
        <w:tc>
          <w:tcPr>
            <w:tcW w:w="6237" w:type="dxa"/>
            <w:vMerge/>
          </w:tcPr>
          <w:p w14:paraId="37D168A6" w14:textId="77777777" w:rsidR="00257A56" w:rsidRPr="00633418" w:rsidRDefault="00257A56" w:rsidP="00850350">
            <w:pPr>
              <w:rPr>
                <w:sz w:val="20"/>
                <w:szCs w:val="20"/>
              </w:rPr>
            </w:pPr>
          </w:p>
        </w:tc>
        <w:tc>
          <w:tcPr>
            <w:tcW w:w="3605" w:type="dxa"/>
          </w:tcPr>
          <w:p w14:paraId="77A86CC9"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3F6F2A29"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26B14468"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799A17A1" w14:textId="29ECD06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r>
      <w:tr w:rsidR="00257A56" w:rsidRPr="00633418" w14:paraId="54A318FC" w14:textId="77777777" w:rsidTr="00257A56">
        <w:trPr>
          <w:cantSplit/>
          <w:tblCellSpacing w:w="5" w:type="nil"/>
        </w:trPr>
        <w:tc>
          <w:tcPr>
            <w:tcW w:w="501" w:type="dxa"/>
            <w:vMerge/>
            <w:vAlign w:val="center"/>
          </w:tcPr>
          <w:p w14:paraId="5EC5B95B" w14:textId="77777777" w:rsidR="00257A56" w:rsidRPr="00633418" w:rsidRDefault="00257A56" w:rsidP="00850350">
            <w:pPr>
              <w:rPr>
                <w:sz w:val="20"/>
                <w:szCs w:val="20"/>
              </w:rPr>
            </w:pPr>
          </w:p>
        </w:tc>
        <w:tc>
          <w:tcPr>
            <w:tcW w:w="6237" w:type="dxa"/>
            <w:vMerge/>
          </w:tcPr>
          <w:p w14:paraId="6264C501" w14:textId="77777777" w:rsidR="00257A56" w:rsidRPr="00633418" w:rsidRDefault="00257A56" w:rsidP="00850350">
            <w:pPr>
              <w:rPr>
                <w:sz w:val="20"/>
                <w:szCs w:val="20"/>
              </w:rPr>
            </w:pPr>
          </w:p>
        </w:tc>
        <w:tc>
          <w:tcPr>
            <w:tcW w:w="3605" w:type="dxa"/>
          </w:tcPr>
          <w:p w14:paraId="4EE6953F"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1EB648CD"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52139CA4"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556D13F2" w14:textId="7D03C5FF"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r>
      <w:tr w:rsidR="00257A56" w:rsidRPr="00633418" w14:paraId="6CA6F75D" w14:textId="77777777" w:rsidTr="00257A56">
        <w:trPr>
          <w:cantSplit/>
          <w:tblCellSpacing w:w="5" w:type="nil"/>
        </w:trPr>
        <w:tc>
          <w:tcPr>
            <w:tcW w:w="501" w:type="dxa"/>
            <w:vMerge/>
            <w:vAlign w:val="center"/>
          </w:tcPr>
          <w:p w14:paraId="10024EDF" w14:textId="77777777" w:rsidR="00257A56" w:rsidRPr="00633418" w:rsidRDefault="00257A56" w:rsidP="00850350">
            <w:pPr>
              <w:rPr>
                <w:sz w:val="20"/>
                <w:szCs w:val="20"/>
              </w:rPr>
            </w:pPr>
          </w:p>
        </w:tc>
        <w:tc>
          <w:tcPr>
            <w:tcW w:w="6237" w:type="dxa"/>
            <w:vMerge/>
          </w:tcPr>
          <w:p w14:paraId="439873E3" w14:textId="77777777" w:rsidR="00257A56" w:rsidRPr="00633418" w:rsidRDefault="00257A56" w:rsidP="00850350">
            <w:pPr>
              <w:rPr>
                <w:sz w:val="20"/>
                <w:szCs w:val="20"/>
              </w:rPr>
            </w:pPr>
          </w:p>
        </w:tc>
        <w:tc>
          <w:tcPr>
            <w:tcW w:w="3605" w:type="dxa"/>
          </w:tcPr>
          <w:p w14:paraId="4AA2B21E"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внебюджетные источники </w:t>
            </w:r>
          </w:p>
        </w:tc>
        <w:tc>
          <w:tcPr>
            <w:tcW w:w="1843" w:type="dxa"/>
            <w:vAlign w:val="center"/>
          </w:tcPr>
          <w:p w14:paraId="07CDA86C"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77C2F8CB" w14:textId="77777777"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c>
          <w:tcPr>
            <w:tcW w:w="1701" w:type="dxa"/>
            <w:vAlign w:val="center"/>
          </w:tcPr>
          <w:p w14:paraId="0DCF817B" w14:textId="14CFCBE3" w:rsidR="00257A56" w:rsidRPr="009A3095" w:rsidRDefault="00257A56" w:rsidP="00850350">
            <w:pPr>
              <w:widowControl w:val="0"/>
              <w:autoSpaceDE w:val="0"/>
              <w:autoSpaceDN w:val="0"/>
              <w:adjustRightInd w:val="0"/>
              <w:jc w:val="center"/>
              <w:rPr>
                <w:rFonts w:eastAsia="Calibri"/>
                <w:sz w:val="20"/>
                <w:szCs w:val="20"/>
                <w:lang w:eastAsia="en-US"/>
              </w:rPr>
            </w:pPr>
            <w:r w:rsidRPr="009A3095">
              <w:rPr>
                <w:rFonts w:eastAsia="Calibri"/>
                <w:sz w:val="20"/>
                <w:szCs w:val="20"/>
                <w:lang w:eastAsia="en-US"/>
              </w:rPr>
              <w:t>0,0</w:t>
            </w:r>
          </w:p>
        </w:tc>
      </w:tr>
      <w:tr w:rsidR="00257A56" w:rsidRPr="00633418" w14:paraId="6A7B16D4" w14:textId="77777777" w:rsidTr="00257A56">
        <w:trPr>
          <w:cantSplit/>
          <w:tblCellSpacing w:w="5" w:type="nil"/>
        </w:trPr>
        <w:tc>
          <w:tcPr>
            <w:tcW w:w="501" w:type="dxa"/>
            <w:vMerge w:val="restart"/>
          </w:tcPr>
          <w:p w14:paraId="5C6CA704" w14:textId="77777777" w:rsidR="00257A56" w:rsidRPr="00633418" w:rsidRDefault="00257A56" w:rsidP="00125458">
            <w:pPr>
              <w:spacing w:line="276" w:lineRule="auto"/>
              <w:jc w:val="center"/>
              <w:rPr>
                <w:rFonts w:eastAsia="Calibri"/>
                <w:sz w:val="20"/>
                <w:szCs w:val="20"/>
                <w:lang w:eastAsia="en-US"/>
              </w:rPr>
            </w:pPr>
            <w:r>
              <w:rPr>
                <w:rFonts w:eastAsia="Calibri"/>
                <w:sz w:val="20"/>
                <w:szCs w:val="20"/>
                <w:lang w:eastAsia="en-US"/>
              </w:rPr>
              <w:t>9</w:t>
            </w:r>
            <w:r w:rsidRPr="00633418">
              <w:rPr>
                <w:rFonts w:eastAsia="Calibri"/>
                <w:sz w:val="20"/>
                <w:szCs w:val="20"/>
                <w:lang w:eastAsia="en-US"/>
              </w:rPr>
              <w:t>.</w:t>
            </w:r>
          </w:p>
        </w:tc>
        <w:tc>
          <w:tcPr>
            <w:tcW w:w="6237" w:type="dxa"/>
            <w:vMerge w:val="restart"/>
          </w:tcPr>
          <w:p w14:paraId="4F502496" w14:textId="77777777" w:rsidR="00257A56" w:rsidRPr="00633418" w:rsidRDefault="00257A56" w:rsidP="00C14749">
            <w:pPr>
              <w:rPr>
                <w:rFonts w:eastAsia="Calibri"/>
                <w:sz w:val="20"/>
                <w:szCs w:val="20"/>
                <w:lang w:eastAsia="en-US"/>
              </w:rPr>
            </w:pPr>
            <w:r>
              <w:rPr>
                <w:rFonts w:eastAsia="Calibri"/>
                <w:sz w:val="20"/>
                <w:szCs w:val="20"/>
                <w:lang w:eastAsia="en-US"/>
              </w:rPr>
              <w:t>Основное мероприятие 4.2</w:t>
            </w:r>
            <w:r w:rsidRPr="00633418">
              <w:rPr>
                <w:rFonts w:eastAsia="Calibri"/>
                <w:sz w:val="20"/>
                <w:szCs w:val="20"/>
                <w:lang w:eastAsia="en-US"/>
              </w:rPr>
              <w:t>: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605" w:type="dxa"/>
          </w:tcPr>
          <w:p w14:paraId="50986A0E"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всего </w:t>
            </w:r>
          </w:p>
        </w:tc>
        <w:tc>
          <w:tcPr>
            <w:tcW w:w="1843" w:type="dxa"/>
            <w:vAlign w:val="center"/>
          </w:tcPr>
          <w:p w14:paraId="0B43BC1A" w14:textId="6BECE5A3" w:rsidR="00257A56" w:rsidRPr="009A3095" w:rsidRDefault="00224658" w:rsidP="00F277A1">
            <w:pPr>
              <w:jc w:val="center"/>
              <w:rPr>
                <w:rFonts w:eastAsia="Calibri"/>
                <w:sz w:val="20"/>
                <w:szCs w:val="20"/>
                <w:lang w:eastAsia="en-US"/>
              </w:rPr>
            </w:pPr>
            <w:r>
              <w:rPr>
                <w:rFonts w:eastAsia="Calibri"/>
                <w:sz w:val="20"/>
                <w:szCs w:val="20"/>
                <w:lang w:eastAsia="en-US"/>
              </w:rPr>
              <w:t>90 869,1</w:t>
            </w:r>
          </w:p>
        </w:tc>
        <w:tc>
          <w:tcPr>
            <w:tcW w:w="1701" w:type="dxa"/>
            <w:vAlign w:val="center"/>
          </w:tcPr>
          <w:p w14:paraId="4093E1ED" w14:textId="5EE7639A" w:rsidR="00257A56" w:rsidRPr="009A3095" w:rsidRDefault="00224658" w:rsidP="00F277A1">
            <w:pPr>
              <w:jc w:val="center"/>
              <w:rPr>
                <w:rFonts w:eastAsia="Calibri"/>
                <w:sz w:val="20"/>
                <w:szCs w:val="20"/>
                <w:lang w:eastAsia="en-US"/>
              </w:rPr>
            </w:pPr>
            <w:r>
              <w:rPr>
                <w:rFonts w:eastAsia="Calibri"/>
                <w:sz w:val="20"/>
                <w:szCs w:val="20"/>
                <w:lang w:eastAsia="en-US"/>
              </w:rPr>
              <w:t>90 869,1</w:t>
            </w:r>
          </w:p>
        </w:tc>
        <w:tc>
          <w:tcPr>
            <w:tcW w:w="1701" w:type="dxa"/>
          </w:tcPr>
          <w:p w14:paraId="044F1F94" w14:textId="1C42029F" w:rsidR="00257A56" w:rsidRPr="009A3095" w:rsidRDefault="00224658" w:rsidP="00F277A1">
            <w:pPr>
              <w:jc w:val="center"/>
              <w:rPr>
                <w:rFonts w:eastAsia="Calibri"/>
                <w:sz w:val="20"/>
                <w:szCs w:val="20"/>
                <w:lang w:eastAsia="en-US"/>
              </w:rPr>
            </w:pPr>
            <w:r>
              <w:rPr>
                <w:rFonts w:eastAsia="Calibri"/>
                <w:sz w:val="20"/>
                <w:szCs w:val="20"/>
                <w:lang w:eastAsia="en-US"/>
              </w:rPr>
              <w:t>14 950,3</w:t>
            </w:r>
          </w:p>
        </w:tc>
      </w:tr>
      <w:tr w:rsidR="00257A56" w:rsidRPr="00633418" w14:paraId="654B08F9" w14:textId="77777777" w:rsidTr="00257A56">
        <w:trPr>
          <w:cantSplit/>
          <w:tblCellSpacing w:w="5" w:type="nil"/>
        </w:trPr>
        <w:tc>
          <w:tcPr>
            <w:tcW w:w="501" w:type="dxa"/>
            <w:vMerge/>
          </w:tcPr>
          <w:p w14:paraId="0F27A759"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6237" w:type="dxa"/>
            <w:vMerge/>
          </w:tcPr>
          <w:p w14:paraId="7F4BBD1F" w14:textId="77777777" w:rsidR="00257A56" w:rsidRPr="00633418" w:rsidRDefault="00257A56" w:rsidP="00125458">
            <w:pPr>
              <w:widowControl w:val="0"/>
              <w:autoSpaceDE w:val="0"/>
              <w:autoSpaceDN w:val="0"/>
              <w:adjustRightInd w:val="0"/>
              <w:rPr>
                <w:rFonts w:eastAsia="Calibri"/>
                <w:sz w:val="20"/>
                <w:szCs w:val="20"/>
                <w:lang w:eastAsia="en-US"/>
              </w:rPr>
            </w:pPr>
          </w:p>
        </w:tc>
        <w:tc>
          <w:tcPr>
            <w:tcW w:w="3605" w:type="dxa"/>
          </w:tcPr>
          <w:p w14:paraId="17A34C85" w14:textId="77777777" w:rsidR="00257A56" w:rsidRPr="00633418" w:rsidRDefault="00257A56" w:rsidP="00125458">
            <w:pPr>
              <w:widowControl w:val="0"/>
              <w:autoSpaceDE w:val="0"/>
              <w:autoSpaceDN w:val="0"/>
              <w:adjustRightInd w:val="0"/>
              <w:rPr>
                <w:rFonts w:eastAsia="Calibri"/>
                <w:sz w:val="20"/>
                <w:szCs w:val="20"/>
                <w:lang w:eastAsia="en-US"/>
              </w:rPr>
            </w:pPr>
            <w:r w:rsidRPr="00633418">
              <w:rPr>
                <w:rFonts w:eastAsia="Calibri"/>
                <w:sz w:val="20"/>
                <w:szCs w:val="20"/>
                <w:lang w:eastAsia="en-US"/>
              </w:rPr>
              <w:t xml:space="preserve">городской бюджет </w:t>
            </w:r>
          </w:p>
        </w:tc>
        <w:tc>
          <w:tcPr>
            <w:tcW w:w="1843" w:type="dxa"/>
            <w:vAlign w:val="center"/>
          </w:tcPr>
          <w:p w14:paraId="20A02206" w14:textId="64386C1E" w:rsidR="00257A56" w:rsidRPr="00E271FE" w:rsidRDefault="00224658" w:rsidP="00DB0E4A">
            <w:pPr>
              <w:jc w:val="center"/>
              <w:rPr>
                <w:sz w:val="20"/>
                <w:szCs w:val="20"/>
              </w:rPr>
            </w:pPr>
            <w:r>
              <w:rPr>
                <w:sz w:val="20"/>
                <w:szCs w:val="20"/>
              </w:rPr>
              <w:t>10 750,3</w:t>
            </w:r>
          </w:p>
        </w:tc>
        <w:tc>
          <w:tcPr>
            <w:tcW w:w="1701" w:type="dxa"/>
            <w:vAlign w:val="center"/>
          </w:tcPr>
          <w:p w14:paraId="3A46008B" w14:textId="3A03E787" w:rsidR="00257A56" w:rsidRPr="00E271FE" w:rsidRDefault="00224658" w:rsidP="00DB0E4A">
            <w:pPr>
              <w:jc w:val="center"/>
              <w:rPr>
                <w:sz w:val="20"/>
                <w:szCs w:val="20"/>
              </w:rPr>
            </w:pPr>
            <w:r w:rsidRPr="00224658">
              <w:rPr>
                <w:sz w:val="20"/>
                <w:szCs w:val="20"/>
              </w:rPr>
              <w:t>10 750,3</w:t>
            </w:r>
          </w:p>
        </w:tc>
        <w:tc>
          <w:tcPr>
            <w:tcW w:w="1701" w:type="dxa"/>
          </w:tcPr>
          <w:p w14:paraId="2A8FAF76" w14:textId="27C65E5D" w:rsidR="00257A56" w:rsidRPr="00E271FE" w:rsidRDefault="00224658" w:rsidP="00DB0E4A">
            <w:pPr>
              <w:jc w:val="center"/>
              <w:rPr>
                <w:sz w:val="20"/>
                <w:szCs w:val="20"/>
              </w:rPr>
            </w:pPr>
            <w:r w:rsidRPr="00224658">
              <w:rPr>
                <w:sz w:val="20"/>
                <w:szCs w:val="20"/>
              </w:rPr>
              <w:t>10 750,3</w:t>
            </w:r>
          </w:p>
        </w:tc>
      </w:tr>
      <w:tr w:rsidR="00257A56" w:rsidRPr="00633418" w14:paraId="43DC7FCD" w14:textId="77777777" w:rsidTr="00257A56">
        <w:trPr>
          <w:cantSplit/>
          <w:tblCellSpacing w:w="5" w:type="nil"/>
        </w:trPr>
        <w:tc>
          <w:tcPr>
            <w:tcW w:w="501" w:type="dxa"/>
            <w:vMerge/>
          </w:tcPr>
          <w:p w14:paraId="0AA420C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55898652"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7F2DB72"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федеральный бюджет</w:t>
            </w:r>
          </w:p>
        </w:tc>
        <w:tc>
          <w:tcPr>
            <w:tcW w:w="1843" w:type="dxa"/>
            <w:vAlign w:val="center"/>
          </w:tcPr>
          <w:p w14:paraId="626630F6"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05712650" w14:textId="77777777"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c>
          <w:tcPr>
            <w:tcW w:w="1701" w:type="dxa"/>
            <w:vAlign w:val="center"/>
          </w:tcPr>
          <w:p w14:paraId="60D76F7A" w14:textId="0DD41732" w:rsidR="00257A56" w:rsidRPr="00E271FE"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633418" w14:paraId="0B002F4D" w14:textId="77777777" w:rsidTr="00257A56">
        <w:trPr>
          <w:cantSplit/>
          <w:trHeight w:val="60"/>
          <w:tblCellSpacing w:w="5" w:type="nil"/>
        </w:trPr>
        <w:tc>
          <w:tcPr>
            <w:tcW w:w="501" w:type="dxa"/>
            <w:vMerge/>
          </w:tcPr>
          <w:p w14:paraId="7D1FA533"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42118B8A"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36230A45" w14:textId="77777777" w:rsidR="00257A56" w:rsidRPr="00633418" w:rsidRDefault="00257A56" w:rsidP="00850350">
            <w:pPr>
              <w:widowControl w:val="0"/>
              <w:autoSpaceDE w:val="0"/>
              <w:autoSpaceDN w:val="0"/>
              <w:adjustRightInd w:val="0"/>
              <w:rPr>
                <w:rFonts w:eastAsia="Calibri"/>
                <w:sz w:val="20"/>
                <w:szCs w:val="20"/>
                <w:lang w:eastAsia="en-US"/>
              </w:rPr>
            </w:pPr>
            <w:r w:rsidRPr="00633418">
              <w:rPr>
                <w:rFonts w:eastAsia="Calibri"/>
                <w:sz w:val="20"/>
                <w:szCs w:val="20"/>
                <w:lang w:eastAsia="en-US"/>
              </w:rPr>
              <w:t>областной бюджет</w:t>
            </w:r>
          </w:p>
        </w:tc>
        <w:tc>
          <w:tcPr>
            <w:tcW w:w="1843" w:type="dxa"/>
            <w:vAlign w:val="center"/>
          </w:tcPr>
          <w:p w14:paraId="385C0E91" w14:textId="3BA5D71B"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75 918,8</w:t>
            </w:r>
          </w:p>
        </w:tc>
        <w:tc>
          <w:tcPr>
            <w:tcW w:w="1701" w:type="dxa"/>
            <w:vAlign w:val="center"/>
          </w:tcPr>
          <w:p w14:paraId="3EA7AF76" w14:textId="21ECF2C9"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75 918,8</w:t>
            </w:r>
          </w:p>
        </w:tc>
        <w:tc>
          <w:tcPr>
            <w:tcW w:w="1701" w:type="dxa"/>
            <w:vAlign w:val="center"/>
          </w:tcPr>
          <w:p w14:paraId="42031317" w14:textId="7DFE5E10" w:rsidR="00257A56" w:rsidRPr="009A3095" w:rsidRDefault="00257A56" w:rsidP="00850350">
            <w:pPr>
              <w:widowControl w:val="0"/>
              <w:autoSpaceDE w:val="0"/>
              <w:autoSpaceDN w:val="0"/>
              <w:adjustRightInd w:val="0"/>
              <w:jc w:val="center"/>
              <w:rPr>
                <w:rFonts w:eastAsia="Calibri"/>
                <w:sz w:val="20"/>
                <w:szCs w:val="20"/>
                <w:lang w:eastAsia="en-US"/>
              </w:rPr>
            </w:pPr>
            <w:r w:rsidRPr="00E271FE">
              <w:rPr>
                <w:rFonts w:eastAsia="Calibri"/>
                <w:sz w:val="20"/>
                <w:szCs w:val="20"/>
                <w:lang w:eastAsia="en-US"/>
              </w:rPr>
              <w:t>0,0</w:t>
            </w:r>
          </w:p>
        </w:tc>
      </w:tr>
      <w:tr w:rsidR="00257A56" w:rsidRPr="00592880" w14:paraId="6BE35940" w14:textId="77777777" w:rsidTr="00257A56">
        <w:trPr>
          <w:cantSplit/>
          <w:tblCellSpacing w:w="5" w:type="nil"/>
        </w:trPr>
        <w:tc>
          <w:tcPr>
            <w:tcW w:w="501" w:type="dxa"/>
            <w:vMerge/>
          </w:tcPr>
          <w:p w14:paraId="21235D90"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6237" w:type="dxa"/>
            <w:vMerge/>
          </w:tcPr>
          <w:p w14:paraId="64C926D1" w14:textId="77777777" w:rsidR="00257A56" w:rsidRPr="00633418" w:rsidRDefault="00257A56" w:rsidP="00850350">
            <w:pPr>
              <w:widowControl w:val="0"/>
              <w:autoSpaceDE w:val="0"/>
              <w:autoSpaceDN w:val="0"/>
              <w:adjustRightInd w:val="0"/>
              <w:ind w:firstLine="540"/>
              <w:jc w:val="both"/>
              <w:rPr>
                <w:rFonts w:eastAsia="Calibri"/>
                <w:sz w:val="20"/>
                <w:szCs w:val="20"/>
                <w:lang w:eastAsia="en-US"/>
              </w:rPr>
            </w:pPr>
          </w:p>
        </w:tc>
        <w:tc>
          <w:tcPr>
            <w:tcW w:w="3605" w:type="dxa"/>
          </w:tcPr>
          <w:p w14:paraId="13E30109" w14:textId="77777777" w:rsidR="00257A56" w:rsidRPr="00633418" w:rsidRDefault="00257A56" w:rsidP="00850350">
            <w:pPr>
              <w:widowControl w:val="0"/>
              <w:autoSpaceDE w:val="0"/>
              <w:autoSpaceDN w:val="0"/>
              <w:adjustRightInd w:val="0"/>
              <w:jc w:val="both"/>
              <w:rPr>
                <w:rFonts w:eastAsia="Calibri"/>
                <w:sz w:val="20"/>
                <w:szCs w:val="20"/>
                <w:lang w:eastAsia="en-US"/>
              </w:rPr>
            </w:pPr>
            <w:r w:rsidRPr="00633418">
              <w:rPr>
                <w:rFonts w:eastAsia="Calibri"/>
                <w:sz w:val="20"/>
                <w:szCs w:val="20"/>
                <w:lang w:eastAsia="en-US"/>
              </w:rPr>
              <w:t>внебюджетные источники</w:t>
            </w:r>
          </w:p>
        </w:tc>
        <w:tc>
          <w:tcPr>
            <w:tcW w:w="1843" w:type="dxa"/>
            <w:vAlign w:val="center"/>
          </w:tcPr>
          <w:p w14:paraId="7B5A7B28" w14:textId="498307D7"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c>
          <w:tcPr>
            <w:tcW w:w="1701" w:type="dxa"/>
            <w:vAlign w:val="center"/>
          </w:tcPr>
          <w:p w14:paraId="5933A018" w14:textId="3986256F"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c>
          <w:tcPr>
            <w:tcW w:w="1701" w:type="dxa"/>
            <w:vAlign w:val="center"/>
          </w:tcPr>
          <w:p w14:paraId="2C91AE95" w14:textId="252B1D85" w:rsidR="00257A56" w:rsidRPr="009A3095" w:rsidRDefault="00257A56" w:rsidP="00850350">
            <w:pPr>
              <w:widowControl w:val="0"/>
              <w:autoSpaceDE w:val="0"/>
              <w:autoSpaceDN w:val="0"/>
              <w:adjustRightInd w:val="0"/>
              <w:jc w:val="center"/>
              <w:rPr>
                <w:rFonts w:eastAsia="Calibri"/>
                <w:sz w:val="20"/>
                <w:szCs w:val="20"/>
                <w:lang w:eastAsia="en-US"/>
              </w:rPr>
            </w:pPr>
            <w:r>
              <w:rPr>
                <w:rFonts w:eastAsia="Calibri"/>
                <w:sz w:val="20"/>
                <w:szCs w:val="20"/>
                <w:lang w:eastAsia="en-US"/>
              </w:rPr>
              <w:t>4 200,0</w:t>
            </w:r>
          </w:p>
        </w:tc>
      </w:tr>
      <w:tr w:rsidR="00224658" w:rsidRPr="00592880" w14:paraId="4CCE4675" w14:textId="77777777" w:rsidTr="00257A56">
        <w:trPr>
          <w:cantSplit/>
          <w:tblCellSpacing w:w="5" w:type="nil"/>
        </w:trPr>
        <w:tc>
          <w:tcPr>
            <w:tcW w:w="501" w:type="dxa"/>
            <w:vMerge w:val="restart"/>
          </w:tcPr>
          <w:p w14:paraId="0BE3E543" w14:textId="77777777" w:rsidR="00224658" w:rsidRPr="00644A00" w:rsidRDefault="00224658" w:rsidP="00224658">
            <w:pPr>
              <w:widowControl w:val="0"/>
              <w:autoSpaceDE w:val="0"/>
              <w:autoSpaceDN w:val="0"/>
              <w:adjustRightInd w:val="0"/>
              <w:jc w:val="center"/>
              <w:rPr>
                <w:rFonts w:eastAsia="Calibri"/>
                <w:sz w:val="20"/>
                <w:szCs w:val="20"/>
                <w:lang w:eastAsia="en-US"/>
              </w:rPr>
            </w:pPr>
            <w:r>
              <w:rPr>
                <w:rFonts w:eastAsia="Calibri"/>
                <w:sz w:val="20"/>
                <w:szCs w:val="20"/>
                <w:lang w:eastAsia="en-US"/>
              </w:rPr>
              <w:t>10</w:t>
            </w:r>
            <w:r w:rsidRPr="00644A00">
              <w:rPr>
                <w:rFonts w:eastAsia="Calibri"/>
                <w:sz w:val="20"/>
                <w:szCs w:val="20"/>
                <w:lang w:eastAsia="en-US"/>
              </w:rPr>
              <w:t>.</w:t>
            </w:r>
          </w:p>
        </w:tc>
        <w:tc>
          <w:tcPr>
            <w:tcW w:w="6237" w:type="dxa"/>
            <w:vMerge w:val="restart"/>
          </w:tcPr>
          <w:p w14:paraId="40DEFC4E" w14:textId="77777777" w:rsidR="00224658" w:rsidRPr="00F277A1" w:rsidRDefault="00224658" w:rsidP="00224658">
            <w:pPr>
              <w:widowControl w:val="0"/>
              <w:autoSpaceDE w:val="0"/>
              <w:autoSpaceDN w:val="0"/>
              <w:adjustRightInd w:val="0"/>
              <w:jc w:val="both"/>
              <w:rPr>
                <w:rFonts w:eastAsia="Calibri"/>
                <w:sz w:val="20"/>
                <w:szCs w:val="20"/>
                <w:lang w:eastAsia="en-US"/>
              </w:rPr>
            </w:pPr>
            <w:r w:rsidRPr="00F277A1">
              <w:rPr>
                <w:rFonts w:eastAsia="Calibri"/>
                <w:sz w:val="20"/>
                <w:szCs w:val="20"/>
                <w:lang w:eastAsia="en-US"/>
              </w:rPr>
              <w:t xml:space="preserve">Подпрограмма 5: </w:t>
            </w:r>
            <w:r w:rsidRPr="00F277A1">
              <w:rPr>
                <w:sz w:val="20"/>
                <w:szCs w:val="20"/>
              </w:rPr>
              <w:t>Развитие муниципальных цифровых технологий</w:t>
            </w:r>
          </w:p>
        </w:tc>
        <w:tc>
          <w:tcPr>
            <w:tcW w:w="3605" w:type="dxa"/>
          </w:tcPr>
          <w:p w14:paraId="45820252"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3906922E" w14:textId="65E486EB" w:rsidR="00224658" w:rsidRPr="00224658" w:rsidRDefault="00224658" w:rsidP="00224658">
            <w:pPr>
              <w:widowControl w:val="0"/>
              <w:autoSpaceDE w:val="0"/>
              <w:autoSpaceDN w:val="0"/>
              <w:adjustRightInd w:val="0"/>
              <w:jc w:val="center"/>
              <w:rPr>
                <w:rFonts w:eastAsia="Calibri"/>
                <w:b/>
                <w:bCs/>
                <w:sz w:val="20"/>
                <w:szCs w:val="20"/>
                <w:lang w:eastAsia="en-US"/>
              </w:rPr>
            </w:pPr>
            <w:r w:rsidRPr="00224658">
              <w:rPr>
                <w:rFonts w:eastAsia="Calibri"/>
                <w:b/>
                <w:sz w:val="20"/>
                <w:szCs w:val="20"/>
                <w:lang w:eastAsia="en-US"/>
              </w:rPr>
              <w:t>117 476,1</w:t>
            </w:r>
          </w:p>
        </w:tc>
        <w:tc>
          <w:tcPr>
            <w:tcW w:w="1701" w:type="dxa"/>
            <w:vAlign w:val="center"/>
          </w:tcPr>
          <w:p w14:paraId="4C22CCBF" w14:textId="545753A5" w:rsidR="00224658" w:rsidRPr="00224658" w:rsidRDefault="00224658" w:rsidP="00224658">
            <w:pPr>
              <w:widowControl w:val="0"/>
              <w:autoSpaceDE w:val="0"/>
              <w:autoSpaceDN w:val="0"/>
              <w:adjustRightInd w:val="0"/>
              <w:jc w:val="center"/>
              <w:rPr>
                <w:rFonts w:eastAsia="Calibri"/>
                <w:b/>
                <w:bCs/>
                <w:sz w:val="20"/>
                <w:szCs w:val="20"/>
                <w:lang w:eastAsia="en-US"/>
              </w:rPr>
            </w:pPr>
            <w:r w:rsidRPr="00224658">
              <w:rPr>
                <w:rFonts w:eastAsia="Calibri"/>
                <w:b/>
                <w:sz w:val="20"/>
                <w:szCs w:val="20"/>
                <w:lang w:eastAsia="en-US"/>
              </w:rPr>
              <w:t>89 245,3</w:t>
            </w:r>
          </w:p>
        </w:tc>
        <w:tc>
          <w:tcPr>
            <w:tcW w:w="1701" w:type="dxa"/>
          </w:tcPr>
          <w:p w14:paraId="6E1593A6" w14:textId="291E6078" w:rsidR="00224658" w:rsidRPr="00224658" w:rsidRDefault="00224658" w:rsidP="00224658">
            <w:pPr>
              <w:widowControl w:val="0"/>
              <w:autoSpaceDE w:val="0"/>
              <w:autoSpaceDN w:val="0"/>
              <w:adjustRightInd w:val="0"/>
              <w:jc w:val="center"/>
              <w:rPr>
                <w:rFonts w:eastAsia="Calibri"/>
                <w:b/>
                <w:sz w:val="20"/>
                <w:szCs w:val="20"/>
                <w:lang w:eastAsia="en-US"/>
              </w:rPr>
            </w:pPr>
            <w:r w:rsidRPr="00224658">
              <w:rPr>
                <w:rFonts w:eastAsia="Calibri"/>
                <w:b/>
                <w:sz w:val="20"/>
                <w:szCs w:val="20"/>
                <w:lang w:eastAsia="en-US"/>
              </w:rPr>
              <w:t>86 105,8</w:t>
            </w:r>
          </w:p>
        </w:tc>
      </w:tr>
      <w:tr w:rsidR="00224658" w:rsidRPr="00592880" w14:paraId="584888EF" w14:textId="77777777" w:rsidTr="00257A56">
        <w:trPr>
          <w:cantSplit/>
          <w:tblCellSpacing w:w="5" w:type="nil"/>
        </w:trPr>
        <w:tc>
          <w:tcPr>
            <w:tcW w:w="501" w:type="dxa"/>
            <w:vMerge/>
          </w:tcPr>
          <w:p w14:paraId="2071D9C9"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4ABCC158"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46523831"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223CCF0A" w14:textId="5B5B1B04" w:rsidR="00224658" w:rsidRPr="00D606A4" w:rsidRDefault="00224658" w:rsidP="00224658">
            <w:pPr>
              <w:jc w:val="center"/>
              <w:rPr>
                <w:sz w:val="20"/>
                <w:szCs w:val="20"/>
              </w:rPr>
            </w:pPr>
            <w:r>
              <w:rPr>
                <w:sz w:val="20"/>
                <w:szCs w:val="20"/>
              </w:rPr>
              <w:t>103 344,1</w:t>
            </w:r>
          </w:p>
        </w:tc>
        <w:tc>
          <w:tcPr>
            <w:tcW w:w="1701" w:type="dxa"/>
            <w:vAlign w:val="center"/>
          </w:tcPr>
          <w:p w14:paraId="11DF64B0" w14:textId="13CB6328" w:rsidR="00224658" w:rsidRPr="00D606A4" w:rsidRDefault="00224658" w:rsidP="00224658">
            <w:pPr>
              <w:jc w:val="center"/>
              <w:rPr>
                <w:sz w:val="20"/>
                <w:szCs w:val="20"/>
              </w:rPr>
            </w:pPr>
            <w:r>
              <w:rPr>
                <w:sz w:val="20"/>
                <w:szCs w:val="20"/>
              </w:rPr>
              <w:t>84 500,8</w:t>
            </w:r>
          </w:p>
        </w:tc>
        <w:tc>
          <w:tcPr>
            <w:tcW w:w="1701" w:type="dxa"/>
          </w:tcPr>
          <w:p w14:paraId="4226744D" w14:textId="4A9D9A46" w:rsidR="00224658" w:rsidRPr="00D606A4" w:rsidRDefault="00224658" w:rsidP="00224658">
            <w:pPr>
              <w:jc w:val="center"/>
              <w:rPr>
                <w:sz w:val="20"/>
                <w:szCs w:val="20"/>
              </w:rPr>
            </w:pPr>
            <w:r>
              <w:rPr>
                <w:sz w:val="20"/>
                <w:szCs w:val="20"/>
              </w:rPr>
              <w:t>81 859,8</w:t>
            </w:r>
          </w:p>
        </w:tc>
      </w:tr>
      <w:tr w:rsidR="00224658" w:rsidRPr="00592880" w14:paraId="7B012533" w14:textId="77777777" w:rsidTr="00257A56">
        <w:trPr>
          <w:cantSplit/>
          <w:tblCellSpacing w:w="5" w:type="nil"/>
        </w:trPr>
        <w:tc>
          <w:tcPr>
            <w:tcW w:w="501" w:type="dxa"/>
            <w:vMerge/>
          </w:tcPr>
          <w:p w14:paraId="71BA264B"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0D5BF38D"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1B9B15B5"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399C5C2A" w14:textId="3EEEB91F"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vAlign w:val="center"/>
          </w:tcPr>
          <w:p w14:paraId="3E888DE0" w14:textId="3514001B"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tcPr>
          <w:p w14:paraId="17B7A351" w14:textId="6151761D" w:rsidR="00224658" w:rsidRPr="00D606A4" w:rsidRDefault="00224658" w:rsidP="00224658">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24658" w:rsidRPr="00592880" w14:paraId="581498E3" w14:textId="77777777" w:rsidTr="00257A56">
        <w:trPr>
          <w:cantSplit/>
          <w:tblCellSpacing w:w="5" w:type="nil"/>
        </w:trPr>
        <w:tc>
          <w:tcPr>
            <w:tcW w:w="501" w:type="dxa"/>
            <w:vMerge/>
          </w:tcPr>
          <w:p w14:paraId="75FD205E"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0ACFA652"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5B2C481E"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vAlign w:val="center"/>
          </w:tcPr>
          <w:p w14:paraId="035B79DC" w14:textId="19F309D6"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498,5</w:t>
            </w:r>
          </w:p>
        </w:tc>
        <w:tc>
          <w:tcPr>
            <w:tcW w:w="1701" w:type="dxa"/>
            <w:vAlign w:val="center"/>
          </w:tcPr>
          <w:p w14:paraId="675EAB69" w14:textId="254FC988"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498,5</w:t>
            </w:r>
          </w:p>
        </w:tc>
        <w:tc>
          <w:tcPr>
            <w:tcW w:w="1701" w:type="dxa"/>
          </w:tcPr>
          <w:p w14:paraId="35E2C7B7" w14:textId="0EB54568" w:rsidR="00224658" w:rsidRPr="00D606A4" w:rsidRDefault="00224658" w:rsidP="00224658">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24658" w:rsidRPr="00592880" w14:paraId="2C066C78" w14:textId="77777777" w:rsidTr="00257A56">
        <w:trPr>
          <w:cantSplit/>
          <w:tblCellSpacing w:w="5" w:type="nil"/>
        </w:trPr>
        <w:tc>
          <w:tcPr>
            <w:tcW w:w="501" w:type="dxa"/>
            <w:vMerge/>
          </w:tcPr>
          <w:p w14:paraId="293A1B67" w14:textId="77777777" w:rsidR="00224658" w:rsidRPr="00644A00" w:rsidRDefault="00224658" w:rsidP="00224658">
            <w:pPr>
              <w:widowControl w:val="0"/>
              <w:autoSpaceDE w:val="0"/>
              <w:autoSpaceDN w:val="0"/>
              <w:adjustRightInd w:val="0"/>
              <w:jc w:val="both"/>
              <w:rPr>
                <w:rFonts w:eastAsia="Calibri"/>
                <w:sz w:val="20"/>
                <w:szCs w:val="20"/>
                <w:lang w:eastAsia="en-US"/>
              </w:rPr>
            </w:pPr>
          </w:p>
        </w:tc>
        <w:tc>
          <w:tcPr>
            <w:tcW w:w="6237" w:type="dxa"/>
            <w:vMerge/>
          </w:tcPr>
          <w:p w14:paraId="3539F737" w14:textId="77777777" w:rsidR="00224658" w:rsidRPr="002964B7" w:rsidRDefault="00224658" w:rsidP="00224658">
            <w:pPr>
              <w:widowControl w:val="0"/>
              <w:autoSpaceDE w:val="0"/>
              <w:autoSpaceDN w:val="0"/>
              <w:adjustRightInd w:val="0"/>
              <w:ind w:firstLine="540"/>
              <w:jc w:val="both"/>
              <w:rPr>
                <w:rFonts w:eastAsia="Calibri"/>
                <w:strike/>
                <w:sz w:val="20"/>
                <w:szCs w:val="20"/>
                <w:lang w:eastAsia="en-US"/>
              </w:rPr>
            </w:pPr>
          </w:p>
        </w:tc>
        <w:tc>
          <w:tcPr>
            <w:tcW w:w="3605" w:type="dxa"/>
          </w:tcPr>
          <w:p w14:paraId="0BCDC6AF" w14:textId="77777777" w:rsidR="00224658" w:rsidRPr="000A6951" w:rsidRDefault="00224658" w:rsidP="002246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B331B79" w14:textId="047CDBE0" w:rsidR="00224658" w:rsidRPr="00D606A4" w:rsidRDefault="00224658" w:rsidP="00224658">
            <w:pPr>
              <w:widowControl w:val="0"/>
              <w:autoSpaceDE w:val="0"/>
              <w:autoSpaceDN w:val="0"/>
              <w:adjustRightInd w:val="0"/>
              <w:jc w:val="center"/>
              <w:rPr>
                <w:rFonts w:eastAsia="Calibri"/>
                <w:sz w:val="20"/>
                <w:szCs w:val="20"/>
                <w:lang w:eastAsia="en-US"/>
              </w:rPr>
            </w:pPr>
            <w:r>
              <w:rPr>
                <w:rFonts w:eastAsia="Calibri"/>
                <w:sz w:val="20"/>
                <w:szCs w:val="20"/>
                <w:lang w:eastAsia="en-US"/>
              </w:rPr>
              <w:t>13 633,5</w:t>
            </w:r>
          </w:p>
        </w:tc>
        <w:tc>
          <w:tcPr>
            <w:tcW w:w="1701" w:type="dxa"/>
            <w:vAlign w:val="center"/>
          </w:tcPr>
          <w:p w14:paraId="62B1A8ED" w14:textId="71FC01AA"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4 246,0</w:t>
            </w:r>
          </w:p>
        </w:tc>
        <w:tc>
          <w:tcPr>
            <w:tcW w:w="1701" w:type="dxa"/>
            <w:vAlign w:val="center"/>
          </w:tcPr>
          <w:p w14:paraId="54AA803C" w14:textId="79AA0274" w:rsidR="00224658" w:rsidRPr="00D606A4" w:rsidRDefault="00224658" w:rsidP="00224658">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4 246,0</w:t>
            </w:r>
          </w:p>
        </w:tc>
      </w:tr>
      <w:tr w:rsidR="00257A56" w:rsidRPr="00592880" w14:paraId="2185F5BC" w14:textId="77777777" w:rsidTr="00257A56">
        <w:trPr>
          <w:cantSplit/>
          <w:tblCellSpacing w:w="5" w:type="nil"/>
        </w:trPr>
        <w:tc>
          <w:tcPr>
            <w:tcW w:w="501" w:type="dxa"/>
            <w:vMerge w:val="restart"/>
          </w:tcPr>
          <w:p w14:paraId="0D7BF5F0" w14:textId="77777777" w:rsidR="00257A56" w:rsidRPr="00644A00" w:rsidRDefault="00257A56" w:rsidP="00C04849">
            <w:pPr>
              <w:widowControl w:val="0"/>
              <w:autoSpaceDE w:val="0"/>
              <w:autoSpaceDN w:val="0"/>
              <w:adjustRightInd w:val="0"/>
              <w:jc w:val="center"/>
              <w:rPr>
                <w:rFonts w:eastAsia="Calibri"/>
                <w:sz w:val="20"/>
                <w:szCs w:val="20"/>
                <w:lang w:eastAsia="en-US"/>
              </w:rPr>
            </w:pPr>
            <w:r>
              <w:rPr>
                <w:rFonts w:eastAsia="Calibri"/>
                <w:sz w:val="20"/>
                <w:szCs w:val="20"/>
                <w:lang w:eastAsia="en-US"/>
              </w:rPr>
              <w:t>11</w:t>
            </w:r>
            <w:r w:rsidRPr="00644A00">
              <w:rPr>
                <w:rFonts w:eastAsia="Calibri"/>
                <w:sz w:val="20"/>
                <w:szCs w:val="20"/>
                <w:lang w:eastAsia="en-US"/>
              </w:rPr>
              <w:t>.</w:t>
            </w:r>
          </w:p>
        </w:tc>
        <w:tc>
          <w:tcPr>
            <w:tcW w:w="6237" w:type="dxa"/>
            <w:vMerge w:val="restart"/>
          </w:tcPr>
          <w:p w14:paraId="6796B075" w14:textId="77777777" w:rsidR="00257A56" w:rsidRPr="00F277A1" w:rsidRDefault="00257A56" w:rsidP="00C04849">
            <w:pPr>
              <w:widowControl w:val="0"/>
              <w:autoSpaceDE w:val="0"/>
              <w:autoSpaceDN w:val="0"/>
              <w:adjustRightInd w:val="0"/>
              <w:jc w:val="both"/>
              <w:rPr>
                <w:rFonts w:eastAsia="Calibri"/>
                <w:sz w:val="20"/>
                <w:szCs w:val="20"/>
                <w:lang w:eastAsia="en-US"/>
              </w:rPr>
            </w:pPr>
            <w:r>
              <w:rPr>
                <w:sz w:val="20"/>
                <w:szCs w:val="20"/>
              </w:rPr>
              <w:t>Основное мероприятие 5.1</w:t>
            </w:r>
            <w:r w:rsidRPr="00F277A1">
              <w:rPr>
                <w:sz w:val="20"/>
                <w:szCs w:val="20"/>
              </w:rPr>
              <w:t>: Развитие и обеспечение функционирования муниципальной цифровой инфраструктуры, соответствующей требованиям безопасности</w:t>
            </w:r>
          </w:p>
        </w:tc>
        <w:tc>
          <w:tcPr>
            <w:tcW w:w="3605" w:type="dxa"/>
          </w:tcPr>
          <w:p w14:paraId="1AFC6228" w14:textId="77777777" w:rsidR="00257A56" w:rsidRPr="000A6951" w:rsidRDefault="00257A56" w:rsidP="00C04849">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всего </w:t>
            </w:r>
          </w:p>
        </w:tc>
        <w:tc>
          <w:tcPr>
            <w:tcW w:w="1843" w:type="dxa"/>
            <w:vAlign w:val="center"/>
          </w:tcPr>
          <w:p w14:paraId="5A6D72E5" w14:textId="1D31BF07" w:rsidR="00257A56" w:rsidRPr="00D606A4" w:rsidRDefault="00224658" w:rsidP="00C04849">
            <w:pPr>
              <w:widowControl w:val="0"/>
              <w:autoSpaceDE w:val="0"/>
              <w:autoSpaceDN w:val="0"/>
              <w:adjustRightInd w:val="0"/>
              <w:jc w:val="center"/>
              <w:rPr>
                <w:rFonts w:eastAsia="Calibri"/>
                <w:sz w:val="20"/>
                <w:szCs w:val="20"/>
                <w:lang w:eastAsia="en-US"/>
              </w:rPr>
            </w:pPr>
            <w:r>
              <w:rPr>
                <w:rFonts w:eastAsia="Calibri"/>
                <w:sz w:val="20"/>
                <w:szCs w:val="20"/>
                <w:lang w:eastAsia="en-US"/>
              </w:rPr>
              <w:t>117 476,1</w:t>
            </w:r>
          </w:p>
        </w:tc>
        <w:tc>
          <w:tcPr>
            <w:tcW w:w="1701" w:type="dxa"/>
            <w:vAlign w:val="center"/>
          </w:tcPr>
          <w:p w14:paraId="33DDB21B" w14:textId="667CCC57" w:rsidR="00257A56" w:rsidRPr="00D606A4" w:rsidRDefault="00224658" w:rsidP="00C04849">
            <w:pPr>
              <w:widowControl w:val="0"/>
              <w:autoSpaceDE w:val="0"/>
              <w:autoSpaceDN w:val="0"/>
              <w:adjustRightInd w:val="0"/>
              <w:jc w:val="center"/>
              <w:rPr>
                <w:rFonts w:eastAsia="Calibri"/>
                <w:sz w:val="20"/>
                <w:szCs w:val="20"/>
                <w:lang w:eastAsia="en-US"/>
              </w:rPr>
            </w:pPr>
            <w:r>
              <w:rPr>
                <w:rFonts w:eastAsia="Calibri"/>
                <w:sz w:val="20"/>
                <w:szCs w:val="20"/>
                <w:lang w:eastAsia="en-US"/>
              </w:rPr>
              <w:t>89 245,3</w:t>
            </w:r>
          </w:p>
        </w:tc>
        <w:tc>
          <w:tcPr>
            <w:tcW w:w="1701" w:type="dxa"/>
          </w:tcPr>
          <w:p w14:paraId="5B067366" w14:textId="3639630C" w:rsidR="00257A56" w:rsidRPr="00D606A4" w:rsidRDefault="00224658" w:rsidP="00C04849">
            <w:pPr>
              <w:widowControl w:val="0"/>
              <w:autoSpaceDE w:val="0"/>
              <w:autoSpaceDN w:val="0"/>
              <w:adjustRightInd w:val="0"/>
              <w:jc w:val="center"/>
              <w:rPr>
                <w:rFonts w:eastAsia="Calibri"/>
                <w:sz w:val="20"/>
                <w:szCs w:val="20"/>
                <w:lang w:eastAsia="en-US"/>
              </w:rPr>
            </w:pPr>
            <w:r>
              <w:rPr>
                <w:rFonts w:eastAsia="Calibri"/>
                <w:sz w:val="20"/>
                <w:szCs w:val="20"/>
                <w:lang w:eastAsia="en-US"/>
              </w:rPr>
              <w:t>86 105,8</w:t>
            </w:r>
          </w:p>
        </w:tc>
      </w:tr>
      <w:tr w:rsidR="00257A56" w:rsidRPr="00592880" w14:paraId="158EE981" w14:textId="77777777" w:rsidTr="00257A56">
        <w:trPr>
          <w:cantSplit/>
          <w:tblCellSpacing w:w="5" w:type="nil"/>
        </w:trPr>
        <w:tc>
          <w:tcPr>
            <w:tcW w:w="501" w:type="dxa"/>
            <w:vMerge/>
          </w:tcPr>
          <w:p w14:paraId="2B30F36E" w14:textId="77777777" w:rsidR="00257A56" w:rsidRPr="00633418" w:rsidRDefault="00257A56" w:rsidP="00125458">
            <w:pPr>
              <w:widowControl w:val="0"/>
              <w:autoSpaceDE w:val="0"/>
              <w:autoSpaceDN w:val="0"/>
              <w:adjustRightInd w:val="0"/>
              <w:ind w:firstLine="540"/>
              <w:jc w:val="both"/>
              <w:rPr>
                <w:rFonts w:eastAsia="Calibri"/>
                <w:sz w:val="20"/>
                <w:szCs w:val="20"/>
                <w:lang w:eastAsia="en-US"/>
              </w:rPr>
            </w:pPr>
          </w:p>
        </w:tc>
        <w:tc>
          <w:tcPr>
            <w:tcW w:w="6237" w:type="dxa"/>
            <w:vMerge/>
          </w:tcPr>
          <w:p w14:paraId="0FF79D67" w14:textId="77777777" w:rsidR="00257A56" w:rsidRPr="00633418" w:rsidRDefault="00257A56" w:rsidP="00125458">
            <w:pPr>
              <w:widowControl w:val="0"/>
              <w:autoSpaceDE w:val="0"/>
              <w:autoSpaceDN w:val="0"/>
              <w:adjustRightInd w:val="0"/>
              <w:ind w:firstLine="540"/>
              <w:jc w:val="both"/>
              <w:rPr>
                <w:rFonts w:eastAsia="Calibri"/>
                <w:sz w:val="20"/>
                <w:szCs w:val="20"/>
                <w:lang w:eastAsia="en-US"/>
              </w:rPr>
            </w:pPr>
          </w:p>
        </w:tc>
        <w:tc>
          <w:tcPr>
            <w:tcW w:w="3605" w:type="dxa"/>
          </w:tcPr>
          <w:p w14:paraId="295E351D" w14:textId="77777777" w:rsidR="00257A56" w:rsidRPr="000A6951" w:rsidRDefault="00257A56" w:rsidP="001254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городской бюджет </w:t>
            </w:r>
          </w:p>
        </w:tc>
        <w:tc>
          <w:tcPr>
            <w:tcW w:w="1843" w:type="dxa"/>
            <w:vAlign w:val="center"/>
          </w:tcPr>
          <w:p w14:paraId="0BDCF53B" w14:textId="55CE55B1" w:rsidR="00257A56" w:rsidRPr="00D606A4" w:rsidRDefault="00224658" w:rsidP="00DB0E4A">
            <w:pPr>
              <w:jc w:val="center"/>
              <w:rPr>
                <w:sz w:val="20"/>
                <w:szCs w:val="20"/>
              </w:rPr>
            </w:pPr>
            <w:r>
              <w:rPr>
                <w:sz w:val="20"/>
                <w:szCs w:val="20"/>
              </w:rPr>
              <w:t>103 344,1</w:t>
            </w:r>
          </w:p>
        </w:tc>
        <w:tc>
          <w:tcPr>
            <w:tcW w:w="1701" w:type="dxa"/>
            <w:vAlign w:val="center"/>
          </w:tcPr>
          <w:p w14:paraId="36B88804" w14:textId="5FC1E8CA" w:rsidR="00257A56" w:rsidRPr="00D606A4" w:rsidRDefault="00224658" w:rsidP="00DB0E4A">
            <w:pPr>
              <w:jc w:val="center"/>
              <w:rPr>
                <w:sz w:val="20"/>
                <w:szCs w:val="20"/>
              </w:rPr>
            </w:pPr>
            <w:r>
              <w:rPr>
                <w:sz w:val="20"/>
                <w:szCs w:val="20"/>
              </w:rPr>
              <w:t>84 500,8</w:t>
            </w:r>
          </w:p>
        </w:tc>
        <w:tc>
          <w:tcPr>
            <w:tcW w:w="1701" w:type="dxa"/>
          </w:tcPr>
          <w:p w14:paraId="6046C20A" w14:textId="48F197F5" w:rsidR="00257A56" w:rsidRPr="00D606A4" w:rsidRDefault="00224658" w:rsidP="00DB0E4A">
            <w:pPr>
              <w:jc w:val="center"/>
              <w:rPr>
                <w:sz w:val="20"/>
                <w:szCs w:val="20"/>
              </w:rPr>
            </w:pPr>
            <w:r>
              <w:rPr>
                <w:sz w:val="20"/>
                <w:szCs w:val="20"/>
              </w:rPr>
              <w:t>81 859,8</w:t>
            </w:r>
          </w:p>
        </w:tc>
      </w:tr>
      <w:tr w:rsidR="00257A56" w:rsidRPr="00592880" w14:paraId="334E72D3" w14:textId="77777777" w:rsidTr="00257A56">
        <w:trPr>
          <w:cantSplit/>
          <w:tblCellSpacing w:w="5" w:type="nil"/>
        </w:trPr>
        <w:tc>
          <w:tcPr>
            <w:tcW w:w="501" w:type="dxa"/>
            <w:vMerge/>
          </w:tcPr>
          <w:p w14:paraId="26A0B49C" w14:textId="77777777" w:rsidR="00257A56" w:rsidRPr="00633418" w:rsidRDefault="00257A56" w:rsidP="00125458">
            <w:pPr>
              <w:widowControl w:val="0"/>
              <w:autoSpaceDE w:val="0"/>
              <w:autoSpaceDN w:val="0"/>
              <w:adjustRightInd w:val="0"/>
              <w:ind w:firstLine="540"/>
              <w:jc w:val="both"/>
              <w:rPr>
                <w:rFonts w:eastAsia="Calibri"/>
                <w:sz w:val="20"/>
                <w:szCs w:val="20"/>
                <w:lang w:eastAsia="en-US"/>
              </w:rPr>
            </w:pPr>
          </w:p>
        </w:tc>
        <w:tc>
          <w:tcPr>
            <w:tcW w:w="6237" w:type="dxa"/>
            <w:vMerge/>
          </w:tcPr>
          <w:p w14:paraId="7E3D87BB" w14:textId="77777777" w:rsidR="00257A56" w:rsidRPr="00633418" w:rsidRDefault="00257A56" w:rsidP="00125458">
            <w:pPr>
              <w:widowControl w:val="0"/>
              <w:autoSpaceDE w:val="0"/>
              <w:autoSpaceDN w:val="0"/>
              <w:adjustRightInd w:val="0"/>
              <w:ind w:firstLine="540"/>
              <w:jc w:val="both"/>
              <w:rPr>
                <w:rFonts w:eastAsia="Calibri"/>
                <w:sz w:val="20"/>
                <w:szCs w:val="20"/>
                <w:lang w:eastAsia="en-US"/>
              </w:rPr>
            </w:pPr>
          </w:p>
        </w:tc>
        <w:tc>
          <w:tcPr>
            <w:tcW w:w="3605" w:type="dxa"/>
          </w:tcPr>
          <w:p w14:paraId="198D0094" w14:textId="77777777" w:rsidR="00257A56" w:rsidRPr="000A6951" w:rsidRDefault="00257A56" w:rsidP="00125458">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федеральный бюджет</w:t>
            </w:r>
          </w:p>
        </w:tc>
        <w:tc>
          <w:tcPr>
            <w:tcW w:w="1843" w:type="dxa"/>
            <w:vAlign w:val="center"/>
          </w:tcPr>
          <w:p w14:paraId="50972E42" w14:textId="77777777" w:rsidR="00257A56" w:rsidRPr="00D606A4" w:rsidRDefault="00257A56" w:rsidP="00DB0E4A">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vAlign w:val="center"/>
          </w:tcPr>
          <w:p w14:paraId="52D68041" w14:textId="77777777" w:rsidR="00257A56" w:rsidRPr="00D606A4" w:rsidRDefault="00257A56" w:rsidP="00DB0E4A">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0,0</w:t>
            </w:r>
          </w:p>
        </w:tc>
        <w:tc>
          <w:tcPr>
            <w:tcW w:w="1701" w:type="dxa"/>
          </w:tcPr>
          <w:p w14:paraId="0A031522" w14:textId="2B60444F" w:rsidR="00257A56" w:rsidRPr="00D606A4" w:rsidRDefault="00257A56" w:rsidP="00DB0E4A">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57A56" w:rsidRPr="00592880" w14:paraId="7CEBE593" w14:textId="77777777" w:rsidTr="00257A56">
        <w:trPr>
          <w:cantSplit/>
          <w:tblCellSpacing w:w="5" w:type="nil"/>
        </w:trPr>
        <w:tc>
          <w:tcPr>
            <w:tcW w:w="501" w:type="dxa"/>
            <w:vMerge/>
          </w:tcPr>
          <w:p w14:paraId="6397C857" w14:textId="77777777" w:rsidR="00257A56" w:rsidRPr="00633418" w:rsidRDefault="00257A56" w:rsidP="008D63B4">
            <w:pPr>
              <w:widowControl w:val="0"/>
              <w:autoSpaceDE w:val="0"/>
              <w:autoSpaceDN w:val="0"/>
              <w:adjustRightInd w:val="0"/>
              <w:ind w:firstLine="540"/>
              <w:jc w:val="both"/>
              <w:rPr>
                <w:rFonts w:eastAsia="Calibri"/>
                <w:sz w:val="20"/>
                <w:szCs w:val="20"/>
                <w:lang w:eastAsia="en-US"/>
              </w:rPr>
            </w:pPr>
          </w:p>
        </w:tc>
        <w:tc>
          <w:tcPr>
            <w:tcW w:w="6237" w:type="dxa"/>
            <w:vMerge/>
          </w:tcPr>
          <w:p w14:paraId="50ED9A94" w14:textId="77777777" w:rsidR="00257A56" w:rsidRPr="00633418" w:rsidRDefault="00257A56" w:rsidP="008D63B4">
            <w:pPr>
              <w:widowControl w:val="0"/>
              <w:autoSpaceDE w:val="0"/>
              <w:autoSpaceDN w:val="0"/>
              <w:adjustRightInd w:val="0"/>
              <w:ind w:firstLine="540"/>
              <w:jc w:val="both"/>
              <w:rPr>
                <w:rFonts w:eastAsia="Calibri"/>
                <w:sz w:val="20"/>
                <w:szCs w:val="20"/>
                <w:lang w:eastAsia="en-US"/>
              </w:rPr>
            </w:pPr>
          </w:p>
        </w:tc>
        <w:tc>
          <w:tcPr>
            <w:tcW w:w="3605" w:type="dxa"/>
          </w:tcPr>
          <w:p w14:paraId="46500BF6" w14:textId="77777777" w:rsidR="00257A56" w:rsidRPr="000A6951" w:rsidRDefault="00257A56" w:rsidP="008D63B4">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областной бюджет</w:t>
            </w:r>
          </w:p>
        </w:tc>
        <w:tc>
          <w:tcPr>
            <w:tcW w:w="1843" w:type="dxa"/>
            <w:vAlign w:val="center"/>
          </w:tcPr>
          <w:p w14:paraId="60EF4DC9" w14:textId="77777777" w:rsidR="00257A56" w:rsidRPr="00D606A4" w:rsidRDefault="00257A56" w:rsidP="008D63B4">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498,5</w:t>
            </w:r>
          </w:p>
        </w:tc>
        <w:tc>
          <w:tcPr>
            <w:tcW w:w="1701" w:type="dxa"/>
            <w:vAlign w:val="center"/>
          </w:tcPr>
          <w:p w14:paraId="5787F54E" w14:textId="77777777" w:rsidR="00257A56" w:rsidRPr="00D606A4" w:rsidRDefault="00257A56" w:rsidP="008D63B4">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498,5</w:t>
            </w:r>
          </w:p>
        </w:tc>
        <w:tc>
          <w:tcPr>
            <w:tcW w:w="1701" w:type="dxa"/>
          </w:tcPr>
          <w:p w14:paraId="15DA90A6" w14:textId="106E20AB" w:rsidR="00257A56" w:rsidRPr="00D606A4" w:rsidRDefault="00257A56" w:rsidP="008D63B4">
            <w:pPr>
              <w:widowControl w:val="0"/>
              <w:autoSpaceDE w:val="0"/>
              <w:autoSpaceDN w:val="0"/>
              <w:adjustRightInd w:val="0"/>
              <w:jc w:val="center"/>
              <w:rPr>
                <w:rFonts w:eastAsia="Calibri"/>
                <w:sz w:val="20"/>
                <w:szCs w:val="20"/>
                <w:lang w:eastAsia="en-US"/>
              </w:rPr>
            </w:pPr>
            <w:r>
              <w:rPr>
                <w:rFonts w:eastAsia="Calibri"/>
                <w:sz w:val="20"/>
                <w:szCs w:val="20"/>
                <w:lang w:eastAsia="en-US"/>
              </w:rPr>
              <w:t>0,0</w:t>
            </w:r>
          </w:p>
        </w:tc>
      </w:tr>
      <w:tr w:rsidR="00257A56" w:rsidRPr="00592880" w14:paraId="2AB62887" w14:textId="77777777" w:rsidTr="00257A56">
        <w:trPr>
          <w:cantSplit/>
          <w:tblCellSpacing w:w="5" w:type="nil"/>
        </w:trPr>
        <w:tc>
          <w:tcPr>
            <w:tcW w:w="501" w:type="dxa"/>
            <w:vMerge/>
          </w:tcPr>
          <w:p w14:paraId="00D33E3A" w14:textId="77777777" w:rsidR="00257A56" w:rsidRPr="00633418" w:rsidRDefault="00257A56" w:rsidP="00CF3693">
            <w:pPr>
              <w:widowControl w:val="0"/>
              <w:autoSpaceDE w:val="0"/>
              <w:autoSpaceDN w:val="0"/>
              <w:adjustRightInd w:val="0"/>
              <w:ind w:firstLine="540"/>
              <w:jc w:val="both"/>
              <w:rPr>
                <w:rFonts w:eastAsia="Calibri"/>
                <w:sz w:val="20"/>
                <w:szCs w:val="20"/>
                <w:lang w:eastAsia="en-US"/>
              </w:rPr>
            </w:pPr>
          </w:p>
        </w:tc>
        <w:tc>
          <w:tcPr>
            <w:tcW w:w="6237" w:type="dxa"/>
            <w:vMerge/>
          </w:tcPr>
          <w:p w14:paraId="4306FA6E" w14:textId="77777777" w:rsidR="00257A56" w:rsidRPr="00633418" w:rsidRDefault="00257A56" w:rsidP="00CF3693">
            <w:pPr>
              <w:widowControl w:val="0"/>
              <w:autoSpaceDE w:val="0"/>
              <w:autoSpaceDN w:val="0"/>
              <w:adjustRightInd w:val="0"/>
              <w:ind w:firstLine="540"/>
              <w:jc w:val="both"/>
              <w:rPr>
                <w:rFonts w:eastAsia="Calibri"/>
                <w:sz w:val="20"/>
                <w:szCs w:val="20"/>
                <w:lang w:eastAsia="en-US"/>
              </w:rPr>
            </w:pPr>
          </w:p>
        </w:tc>
        <w:tc>
          <w:tcPr>
            <w:tcW w:w="3605" w:type="dxa"/>
          </w:tcPr>
          <w:p w14:paraId="7DC2331D" w14:textId="77777777" w:rsidR="00257A56" w:rsidRPr="000A6951" w:rsidRDefault="00257A56" w:rsidP="00CF3693">
            <w:pPr>
              <w:widowControl w:val="0"/>
              <w:autoSpaceDE w:val="0"/>
              <w:autoSpaceDN w:val="0"/>
              <w:adjustRightInd w:val="0"/>
              <w:jc w:val="both"/>
              <w:rPr>
                <w:rFonts w:eastAsia="Calibri"/>
                <w:sz w:val="20"/>
                <w:szCs w:val="20"/>
                <w:lang w:eastAsia="en-US"/>
              </w:rPr>
            </w:pPr>
            <w:r w:rsidRPr="000A6951">
              <w:rPr>
                <w:rFonts w:eastAsia="Calibri"/>
                <w:sz w:val="20"/>
                <w:szCs w:val="20"/>
                <w:lang w:eastAsia="en-US"/>
              </w:rPr>
              <w:t xml:space="preserve">внебюджетные источники </w:t>
            </w:r>
          </w:p>
        </w:tc>
        <w:tc>
          <w:tcPr>
            <w:tcW w:w="1843" w:type="dxa"/>
            <w:vAlign w:val="center"/>
          </w:tcPr>
          <w:p w14:paraId="2ADB67B0" w14:textId="6990BE59" w:rsidR="00257A56" w:rsidRPr="00D606A4" w:rsidRDefault="00224658" w:rsidP="00CF3693">
            <w:pPr>
              <w:widowControl w:val="0"/>
              <w:autoSpaceDE w:val="0"/>
              <w:autoSpaceDN w:val="0"/>
              <w:adjustRightInd w:val="0"/>
              <w:jc w:val="center"/>
              <w:rPr>
                <w:rFonts w:eastAsia="Calibri"/>
                <w:sz w:val="20"/>
                <w:szCs w:val="20"/>
                <w:lang w:eastAsia="en-US"/>
              </w:rPr>
            </w:pPr>
            <w:r>
              <w:rPr>
                <w:rFonts w:eastAsia="Calibri"/>
                <w:sz w:val="20"/>
                <w:szCs w:val="20"/>
                <w:lang w:eastAsia="en-US"/>
              </w:rPr>
              <w:t>13 633,5</w:t>
            </w:r>
          </w:p>
        </w:tc>
        <w:tc>
          <w:tcPr>
            <w:tcW w:w="1701" w:type="dxa"/>
            <w:vAlign w:val="center"/>
          </w:tcPr>
          <w:p w14:paraId="3E25823C" w14:textId="77777777" w:rsidR="00257A56" w:rsidRPr="00D606A4" w:rsidRDefault="00257A56" w:rsidP="00CF3693">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4 246,0</w:t>
            </w:r>
          </w:p>
        </w:tc>
        <w:tc>
          <w:tcPr>
            <w:tcW w:w="1701" w:type="dxa"/>
            <w:vAlign w:val="center"/>
          </w:tcPr>
          <w:p w14:paraId="40021396" w14:textId="0F1AC116" w:rsidR="00257A56" w:rsidRPr="00D606A4" w:rsidRDefault="00257A56" w:rsidP="00CF3693">
            <w:pPr>
              <w:widowControl w:val="0"/>
              <w:autoSpaceDE w:val="0"/>
              <w:autoSpaceDN w:val="0"/>
              <w:adjustRightInd w:val="0"/>
              <w:jc w:val="center"/>
              <w:rPr>
                <w:rFonts w:eastAsia="Calibri"/>
                <w:sz w:val="20"/>
                <w:szCs w:val="20"/>
                <w:lang w:eastAsia="en-US"/>
              </w:rPr>
            </w:pPr>
            <w:r w:rsidRPr="00D606A4">
              <w:rPr>
                <w:rFonts w:eastAsia="Calibri"/>
                <w:sz w:val="20"/>
                <w:szCs w:val="20"/>
                <w:lang w:eastAsia="en-US"/>
              </w:rPr>
              <w:t>4 246,0</w:t>
            </w:r>
          </w:p>
        </w:tc>
      </w:tr>
      <w:bookmarkEnd w:id="36"/>
    </w:tbl>
    <w:p w14:paraId="293D7E03" w14:textId="77777777" w:rsidR="00991839" w:rsidRPr="00CB5D7D" w:rsidRDefault="00991839" w:rsidP="00C14749">
      <w:pPr>
        <w:tabs>
          <w:tab w:val="left" w:pos="9150"/>
        </w:tabs>
        <w:rPr>
          <w:sz w:val="20"/>
          <w:szCs w:val="20"/>
        </w:rPr>
      </w:pPr>
    </w:p>
    <w:sectPr w:rsidR="00991839"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8B1F" w14:textId="77777777" w:rsidR="00FF5FA3" w:rsidRDefault="00FF5FA3" w:rsidP="00991839">
      <w:r>
        <w:separator/>
      </w:r>
    </w:p>
  </w:endnote>
  <w:endnote w:type="continuationSeparator" w:id="0">
    <w:p w14:paraId="7FC19685" w14:textId="77777777" w:rsidR="00FF5FA3" w:rsidRDefault="00FF5FA3"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4419" w14:textId="77777777" w:rsidR="00FF5FA3" w:rsidRDefault="00FF5FA3" w:rsidP="00991839">
      <w:r>
        <w:separator/>
      </w:r>
    </w:p>
  </w:footnote>
  <w:footnote w:type="continuationSeparator" w:id="0">
    <w:p w14:paraId="08FC14EC" w14:textId="77777777" w:rsidR="00FF5FA3" w:rsidRDefault="00FF5FA3" w:rsidP="00991839">
      <w:r>
        <w:continuationSeparator/>
      </w:r>
    </w:p>
  </w:footnote>
  <w:footnote w:id="1">
    <w:p w14:paraId="2680F85A" w14:textId="38AB0F5A" w:rsidR="00152E16" w:rsidRDefault="00152E16">
      <w:pPr>
        <w:pStyle w:val="af5"/>
      </w:pPr>
      <w:r>
        <w:rPr>
          <w:rStyle w:val="af7"/>
        </w:rPr>
        <w:t>*</w:t>
      </w:r>
      <w:r>
        <w:t xml:space="preserve"> </w:t>
      </w:r>
      <w:r w:rsidR="00691F9E">
        <w:t>В</w:t>
      </w:r>
      <w:r w:rsidR="00F37565">
        <w:t xml:space="preserve"> том числе учтена дотация по заработной плате за счет средств областного бюджета на уровне 2021 года в сумме 6 623,2 тыс. рублей на 2022-2024 годы (ежегодно), с учетом организационно-штатных мероприятий и с уточнением после доведения по проекту областного бюджета на 2022 год и плановый период 2023 и 2024 годов.</w:t>
      </w:r>
    </w:p>
  </w:footnote>
  <w:footnote w:id="2">
    <w:p w14:paraId="4D86F188" w14:textId="560C1C1D" w:rsidR="00F37565" w:rsidRDefault="00F37565">
      <w:pPr>
        <w:pStyle w:val="af5"/>
      </w:pPr>
      <w:r w:rsidRPr="00F37565">
        <w:rPr>
          <w:rStyle w:val="af7"/>
        </w:rPr>
        <w:sym w:font="Symbol" w:char="F02A"/>
      </w:r>
      <w:r>
        <w:t xml:space="preserve"> </w:t>
      </w:r>
      <w:r w:rsidR="00691F9E">
        <w:t>В</w:t>
      </w:r>
      <w:bookmarkStart w:id="37" w:name="_GoBack"/>
      <w:bookmarkEnd w:id="37"/>
      <w:r w:rsidRPr="00F37565">
        <w:t xml:space="preserve"> том числе учтена дотация по заработной плате за счет средств областного бюджета на уровне 2021 года в сумме 6 623,2 тыс. рублей на 2022-2024 годы (ежегодно), с учетом организационно-штатных мероприятий и с уточнением после доведения по проекту областного бюджета на 2022 год и плановый период 2023 и 2024 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260311"/>
      <w:docPartObj>
        <w:docPartGallery w:val="Page Numbers (Top of Page)"/>
        <w:docPartUnique/>
      </w:docPartObj>
    </w:sdtPr>
    <w:sdtEndPr/>
    <w:sdtContent>
      <w:p w14:paraId="302715CD" w14:textId="77777777" w:rsidR="00EA4E1B" w:rsidRDefault="00EA4E1B">
        <w:pPr>
          <w:pStyle w:val="ae"/>
          <w:jc w:val="center"/>
        </w:pPr>
        <w:r>
          <w:fldChar w:fldCharType="begin"/>
        </w:r>
        <w:r>
          <w:instrText>PAGE   \* MERGEFORMAT</w:instrText>
        </w:r>
        <w:r>
          <w:fldChar w:fldCharType="separate"/>
        </w:r>
        <w:r w:rsidR="00691F9E">
          <w:rPr>
            <w:noProof/>
          </w:rPr>
          <w:t>3</w:t>
        </w:r>
        <w:r>
          <w:rPr>
            <w:noProof/>
          </w:rPr>
          <w:fldChar w:fldCharType="end"/>
        </w:r>
      </w:p>
    </w:sdtContent>
  </w:sdt>
  <w:p w14:paraId="667C2DC4" w14:textId="77777777" w:rsidR="00EA4E1B" w:rsidRDefault="00EA4E1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570543"/>
      <w:docPartObj>
        <w:docPartGallery w:val="Page Numbers (Top of Page)"/>
        <w:docPartUnique/>
      </w:docPartObj>
    </w:sdtPr>
    <w:sdtEndPr/>
    <w:sdtContent>
      <w:p w14:paraId="77904AC6" w14:textId="77777777" w:rsidR="00EA4E1B" w:rsidRDefault="00EA4E1B">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EA4E1B" w:rsidRDefault="00EA4E1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9ECF" w14:textId="77777777" w:rsidR="00EA4E1B" w:rsidRDefault="00EA4E1B"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91F9E">
      <w:rPr>
        <w:rStyle w:val="af4"/>
        <w:noProof/>
      </w:rPr>
      <w:t>15</w:t>
    </w:r>
    <w:r>
      <w:rPr>
        <w:rStyle w:val="af4"/>
      </w:rPr>
      <w:fldChar w:fldCharType="end"/>
    </w:r>
  </w:p>
  <w:p w14:paraId="48C5335B" w14:textId="77777777" w:rsidR="00EA4E1B" w:rsidRPr="00B8772C" w:rsidRDefault="00EA4E1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8588" w14:textId="77777777" w:rsidR="00EA4E1B" w:rsidRPr="0058422C" w:rsidRDefault="00EA4E1B">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691F9E">
      <w:rPr>
        <w:noProof/>
        <w:sz w:val="22"/>
        <w:szCs w:val="22"/>
      </w:rPr>
      <w:t>3</w:t>
    </w:r>
    <w:r w:rsidRPr="0058422C">
      <w:rPr>
        <w:sz w:val="22"/>
        <w:szCs w:val="22"/>
      </w:rPr>
      <w:fldChar w:fldCharType="end"/>
    </w:r>
  </w:p>
  <w:p w14:paraId="34DB74F2" w14:textId="77777777" w:rsidR="00EA4E1B" w:rsidRDefault="00EA4E1B" w:rsidP="0058422C">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49E"/>
    <w:rsid w:val="00004924"/>
    <w:rsid w:val="00004929"/>
    <w:rsid w:val="00004CF3"/>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B89"/>
    <w:rsid w:val="00022F75"/>
    <w:rsid w:val="0002334D"/>
    <w:rsid w:val="00023C8D"/>
    <w:rsid w:val="00024EA9"/>
    <w:rsid w:val="00025472"/>
    <w:rsid w:val="00025600"/>
    <w:rsid w:val="00025859"/>
    <w:rsid w:val="000259B0"/>
    <w:rsid w:val="00027301"/>
    <w:rsid w:val="00027529"/>
    <w:rsid w:val="00027F3A"/>
    <w:rsid w:val="0003005E"/>
    <w:rsid w:val="0003030F"/>
    <w:rsid w:val="00030326"/>
    <w:rsid w:val="00030CA2"/>
    <w:rsid w:val="000316DA"/>
    <w:rsid w:val="00031C02"/>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42B"/>
    <w:rsid w:val="00043468"/>
    <w:rsid w:val="00043D1B"/>
    <w:rsid w:val="00043FCE"/>
    <w:rsid w:val="000444AA"/>
    <w:rsid w:val="000450B3"/>
    <w:rsid w:val="0004545B"/>
    <w:rsid w:val="000464B4"/>
    <w:rsid w:val="00046845"/>
    <w:rsid w:val="00046B41"/>
    <w:rsid w:val="00046B93"/>
    <w:rsid w:val="000506CF"/>
    <w:rsid w:val="000508DC"/>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A21"/>
    <w:rsid w:val="00060B9D"/>
    <w:rsid w:val="0006136E"/>
    <w:rsid w:val="000614EE"/>
    <w:rsid w:val="00061E0C"/>
    <w:rsid w:val="00062082"/>
    <w:rsid w:val="0006246C"/>
    <w:rsid w:val="00063358"/>
    <w:rsid w:val="00063387"/>
    <w:rsid w:val="00064299"/>
    <w:rsid w:val="000644D8"/>
    <w:rsid w:val="000658C2"/>
    <w:rsid w:val="00066082"/>
    <w:rsid w:val="00066201"/>
    <w:rsid w:val="00067471"/>
    <w:rsid w:val="00067BFC"/>
    <w:rsid w:val="0007026C"/>
    <w:rsid w:val="000709BC"/>
    <w:rsid w:val="0007171A"/>
    <w:rsid w:val="00071C16"/>
    <w:rsid w:val="0007229E"/>
    <w:rsid w:val="00073A97"/>
    <w:rsid w:val="00073B9B"/>
    <w:rsid w:val="00074428"/>
    <w:rsid w:val="00074E00"/>
    <w:rsid w:val="00074E53"/>
    <w:rsid w:val="000751A8"/>
    <w:rsid w:val="00076E1F"/>
    <w:rsid w:val="00076FB1"/>
    <w:rsid w:val="00077AE8"/>
    <w:rsid w:val="00077BFA"/>
    <w:rsid w:val="000803B6"/>
    <w:rsid w:val="000806C3"/>
    <w:rsid w:val="00080A4A"/>
    <w:rsid w:val="00080CF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6711"/>
    <w:rsid w:val="00096911"/>
    <w:rsid w:val="0009731C"/>
    <w:rsid w:val="000979B5"/>
    <w:rsid w:val="00097B88"/>
    <w:rsid w:val="00097E88"/>
    <w:rsid w:val="000A0998"/>
    <w:rsid w:val="000A10FE"/>
    <w:rsid w:val="000A11C1"/>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5030"/>
    <w:rsid w:val="000B5675"/>
    <w:rsid w:val="000B575F"/>
    <w:rsid w:val="000B5AE2"/>
    <w:rsid w:val="000B5B1C"/>
    <w:rsid w:val="000B61C8"/>
    <w:rsid w:val="000B690F"/>
    <w:rsid w:val="000B70C1"/>
    <w:rsid w:val="000B7E1C"/>
    <w:rsid w:val="000C05F1"/>
    <w:rsid w:val="000C0D01"/>
    <w:rsid w:val="000C10F2"/>
    <w:rsid w:val="000C1698"/>
    <w:rsid w:val="000C172B"/>
    <w:rsid w:val="000C1830"/>
    <w:rsid w:val="000C18F0"/>
    <w:rsid w:val="000C1A27"/>
    <w:rsid w:val="000C2842"/>
    <w:rsid w:val="000C37B7"/>
    <w:rsid w:val="000C5AE5"/>
    <w:rsid w:val="000C5AF3"/>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663"/>
    <w:rsid w:val="000D7E5C"/>
    <w:rsid w:val="000E0050"/>
    <w:rsid w:val="000E07F5"/>
    <w:rsid w:val="000E08CB"/>
    <w:rsid w:val="000E0A51"/>
    <w:rsid w:val="000E1025"/>
    <w:rsid w:val="000E1AF2"/>
    <w:rsid w:val="000E1B9A"/>
    <w:rsid w:val="000E214B"/>
    <w:rsid w:val="000E229B"/>
    <w:rsid w:val="000E32EF"/>
    <w:rsid w:val="000E3554"/>
    <w:rsid w:val="000E3C20"/>
    <w:rsid w:val="000E402F"/>
    <w:rsid w:val="000E406B"/>
    <w:rsid w:val="000E4087"/>
    <w:rsid w:val="000E48F0"/>
    <w:rsid w:val="000E4F15"/>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6244"/>
    <w:rsid w:val="000F7F39"/>
    <w:rsid w:val="000F7FCC"/>
    <w:rsid w:val="00100269"/>
    <w:rsid w:val="0010113D"/>
    <w:rsid w:val="001015DD"/>
    <w:rsid w:val="00101E2B"/>
    <w:rsid w:val="00101EDD"/>
    <w:rsid w:val="00102F48"/>
    <w:rsid w:val="00103493"/>
    <w:rsid w:val="00103A55"/>
    <w:rsid w:val="001049E8"/>
    <w:rsid w:val="00104C4F"/>
    <w:rsid w:val="00105E5D"/>
    <w:rsid w:val="00106046"/>
    <w:rsid w:val="0011006A"/>
    <w:rsid w:val="00110236"/>
    <w:rsid w:val="00110A00"/>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906"/>
    <w:rsid w:val="00121A20"/>
    <w:rsid w:val="00122EDF"/>
    <w:rsid w:val="00123AB3"/>
    <w:rsid w:val="00124258"/>
    <w:rsid w:val="00124AFA"/>
    <w:rsid w:val="00124B5C"/>
    <w:rsid w:val="00124D2B"/>
    <w:rsid w:val="00124ECA"/>
    <w:rsid w:val="00125458"/>
    <w:rsid w:val="00125A3A"/>
    <w:rsid w:val="00125BDF"/>
    <w:rsid w:val="00125EDA"/>
    <w:rsid w:val="00125F33"/>
    <w:rsid w:val="001267BA"/>
    <w:rsid w:val="00126812"/>
    <w:rsid w:val="00126CE0"/>
    <w:rsid w:val="00126CEE"/>
    <w:rsid w:val="00126FDE"/>
    <w:rsid w:val="00127422"/>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F09"/>
    <w:rsid w:val="001423FA"/>
    <w:rsid w:val="001426E0"/>
    <w:rsid w:val="00142EBE"/>
    <w:rsid w:val="00144088"/>
    <w:rsid w:val="00144117"/>
    <w:rsid w:val="001450B5"/>
    <w:rsid w:val="0014515F"/>
    <w:rsid w:val="00145534"/>
    <w:rsid w:val="001455A6"/>
    <w:rsid w:val="001456BB"/>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137F"/>
    <w:rsid w:val="00191781"/>
    <w:rsid w:val="001923EA"/>
    <w:rsid w:val="0019243C"/>
    <w:rsid w:val="00192A3B"/>
    <w:rsid w:val="00192AEF"/>
    <w:rsid w:val="00193429"/>
    <w:rsid w:val="00193B75"/>
    <w:rsid w:val="00194DB3"/>
    <w:rsid w:val="00194E6C"/>
    <w:rsid w:val="00195050"/>
    <w:rsid w:val="0019514C"/>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20EE"/>
    <w:rsid w:val="001D2374"/>
    <w:rsid w:val="001D296B"/>
    <w:rsid w:val="001D2AD6"/>
    <w:rsid w:val="001D2F75"/>
    <w:rsid w:val="001D35A5"/>
    <w:rsid w:val="001D4083"/>
    <w:rsid w:val="001D5230"/>
    <w:rsid w:val="001D533A"/>
    <w:rsid w:val="001D6175"/>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91A"/>
    <w:rsid w:val="001F4FF0"/>
    <w:rsid w:val="001F6357"/>
    <w:rsid w:val="001F65C6"/>
    <w:rsid w:val="001F6BD0"/>
    <w:rsid w:val="001F6E62"/>
    <w:rsid w:val="001F7166"/>
    <w:rsid w:val="001F793F"/>
    <w:rsid w:val="001F7CDD"/>
    <w:rsid w:val="00200933"/>
    <w:rsid w:val="00200E68"/>
    <w:rsid w:val="002013EB"/>
    <w:rsid w:val="00201F9C"/>
    <w:rsid w:val="002023A1"/>
    <w:rsid w:val="002023D2"/>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68F"/>
    <w:rsid w:val="00243DA9"/>
    <w:rsid w:val="00243DBA"/>
    <w:rsid w:val="0024407C"/>
    <w:rsid w:val="00244CC9"/>
    <w:rsid w:val="00244D94"/>
    <w:rsid w:val="002452AF"/>
    <w:rsid w:val="002459DC"/>
    <w:rsid w:val="00245CE2"/>
    <w:rsid w:val="00245FEC"/>
    <w:rsid w:val="00247D5C"/>
    <w:rsid w:val="00250024"/>
    <w:rsid w:val="0025010F"/>
    <w:rsid w:val="0025036D"/>
    <w:rsid w:val="0025056A"/>
    <w:rsid w:val="0025125B"/>
    <w:rsid w:val="0025143A"/>
    <w:rsid w:val="00251466"/>
    <w:rsid w:val="00251FB5"/>
    <w:rsid w:val="002520C5"/>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AF8"/>
    <w:rsid w:val="00265D18"/>
    <w:rsid w:val="00265FA8"/>
    <w:rsid w:val="002660CA"/>
    <w:rsid w:val="00266B17"/>
    <w:rsid w:val="00267123"/>
    <w:rsid w:val="0026796C"/>
    <w:rsid w:val="00267C2B"/>
    <w:rsid w:val="00270490"/>
    <w:rsid w:val="00270D0E"/>
    <w:rsid w:val="0027162B"/>
    <w:rsid w:val="00271674"/>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B0E"/>
    <w:rsid w:val="002B286E"/>
    <w:rsid w:val="002B2B46"/>
    <w:rsid w:val="002B47CE"/>
    <w:rsid w:val="002B505D"/>
    <w:rsid w:val="002B5301"/>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CF7"/>
    <w:rsid w:val="002D0381"/>
    <w:rsid w:val="002D0B8A"/>
    <w:rsid w:val="002D0C9D"/>
    <w:rsid w:val="002D125A"/>
    <w:rsid w:val="002D1B6A"/>
    <w:rsid w:val="002D1D7E"/>
    <w:rsid w:val="002D1DAF"/>
    <w:rsid w:val="002D1F57"/>
    <w:rsid w:val="002D23F3"/>
    <w:rsid w:val="002D2E22"/>
    <w:rsid w:val="002D2FDC"/>
    <w:rsid w:val="002D3259"/>
    <w:rsid w:val="002D386E"/>
    <w:rsid w:val="002D3A7C"/>
    <w:rsid w:val="002D3C8A"/>
    <w:rsid w:val="002D3F74"/>
    <w:rsid w:val="002D4E8C"/>
    <w:rsid w:val="002D5214"/>
    <w:rsid w:val="002D6902"/>
    <w:rsid w:val="002D7375"/>
    <w:rsid w:val="002D76FE"/>
    <w:rsid w:val="002D7F1B"/>
    <w:rsid w:val="002E0AEE"/>
    <w:rsid w:val="002E1439"/>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D7D"/>
    <w:rsid w:val="003048BC"/>
    <w:rsid w:val="00304B98"/>
    <w:rsid w:val="003052BE"/>
    <w:rsid w:val="00305D3C"/>
    <w:rsid w:val="00306519"/>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998"/>
    <w:rsid w:val="00315C21"/>
    <w:rsid w:val="00315DE9"/>
    <w:rsid w:val="00315EF1"/>
    <w:rsid w:val="003162C2"/>
    <w:rsid w:val="003162D3"/>
    <w:rsid w:val="0031636D"/>
    <w:rsid w:val="00316A82"/>
    <w:rsid w:val="00316FA3"/>
    <w:rsid w:val="003173C5"/>
    <w:rsid w:val="00317B2D"/>
    <w:rsid w:val="00320105"/>
    <w:rsid w:val="00320583"/>
    <w:rsid w:val="00320F0B"/>
    <w:rsid w:val="003212F5"/>
    <w:rsid w:val="00321377"/>
    <w:rsid w:val="003214F3"/>
    <w:rsid w:val="00321703"/>
    <w:rsid w:val="003217FD"/>
    <w:rsid w:val="0032221A"/>
    <w:rsid w:val="003225EC"/>
    <w:rsid w:val="00322CB9"/>
    <w:rsid w:val="00323475"/>
    <w:rsid w:val="003237FD"/>
    <w:rsid w:val="003238D4"/>
    <w:rsid w:val="00323A56"/>
    <w:rsid w:val="00324205"/>
    <w:rsid w:val="003247BF"/>
    <w:rsid w:val="003254A2"/>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39DE"/>
    <w:rsid w:val="003539FA"/>
    <w:rsid w:val="00353DDC"/>
    <w:rsid w:val="003540CB"/>
    <w:rsid w:val="003541E4"/>
    <w:rsid w:val="0035463A"/>
    <w:rsid w:val="003546E7"/>
    <w:rsid w:val="00354F65"/>
    <w:rsid w:val="00355FE0"/>
    <w:rsid w:val="00357072"/>
    <w:rsid w:val="003602D3"/>
    <w:rsid w:val="00361317"/>
    <w:rsid w:val="003617A7"/>
    <w:rsid w:val="003638AA"/>
    <w:rsid w:val="00363ECC"/>
    <w:rsid w:val="0036514A"/>
    <w:rsid w:val="0036575A"/>
    <w:rsid w:val="003666FC"/>
    <w:rsid w:val="00366B16"/>
    <w:rsid w:val="00367091"/>
    <w:rsid w:val="00367C1E"/>
    <w:rsid w:val="00370A21"/>
    <w:rsid w:val="00370C99"/>
    <w:rsid w:val="00371D1E"/>
    <w:rsid w:val="00371FE8"/>
    <w:rsid w:val="0037213D"/>
    <w:rsid w:val="00372F5D"/>
    <w:rsid w:val="00372F67"/>
    <w:rsid w:val="00373210"/>
    <w:rsid w:val="003733AE"/>
    <w:rsid w:val="00374CFA"/>
    <w:rsid w:val="00374D73"/>
    <w:rsid w:val="00375966"/>
    <w:rsid w:val="0037598A"/>
    <w:rsid w:val="00375B17"/>
    <w:rsid w:val="00375B4E"/>
    <w:rsid w:val="00376BA9"/>
    <w:rsid w:val="00376BC2"/>
    <w:rsid w:val="00376CA8"/>
    <w:rsid w:val="00377070"/>
    <w:rsid w:val="003777EC"/>
    <w:rsid w:val="0038010E"/>
    <w:rsid w:val="0038014F"/>
    <w:rsid w:val="00380442"/>
    <w:rsid w:val="0038068B"/>
    <w:rsid w:val="003807AE"/>
    <w:rsid w:val="00380C7D"/>
    <w:rsid w:val="00381264"/>
    <w:rsid w:val="00381420"/>
    <w:rsid w:val="003814C5"/>
    <w:rsid w:val="00381880"/>
    <w:rsid w:val="00382140"/>
    <w:rsid w:val="0038292B"/>
    <w:rsid w:val="00382D6D"/>
    <w:rsid w:val="00382F0A"/>
    <w:rsid w:val="00383262"/>
    <w:rsid w:val="00383B90"/>
    <w:rsid w:val="00383D25"/>
    <w:rsid w:val="00383DE1"/>
    <w:rsid w:val="0038417E"/>
    <w:rsid w:val="00384558"/>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325A"/>
    <w:rsid w:val="003944E9"/>
    <w:rsid w:val="00394E9A"/>
    <w:rsid w:val="00395A62"/>
    <w:rsid w:val="00395FC9"/>
    <w:rsid w:val="003970A0"/>
    <w:rsid w:val="00397666"/>
    <w:rsid w:val="00397B3E"/>
    <w:rsid w:val="003A0B33"/>
    <w:rsid w:val="003A144D"/>
    <w:rsid w:val="003A1789"/>
    <w:rsid w:val="003A2B72"/>
    <w:rsid w:val="003A35B8"/>
    <w:rsid w:val="003A37A1"/>
    <w:rsid w:val="003A380C"/>
    <w:rsid w:val="003A3BC7"/>
    <w:rsid w:val="003A5200"/>
    <w:rsid w:val="003A591F"/>
    <w:rsid w:val="003A5B2E"/>
    <w:rsid w:val="003A5C9E"/>
    <w:rsid w:val="003A5F1D"/>
    <w:rsid w:val="003A606C"/>
    <w:rsid w:val="003A647B"/>
    <w:rsid w:val="003A6920"/>
    <w:rsid w:val="003A7140"/>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A12"/>
    <w:rsid w:val="003D2432"/>
    <w:rsid w:val="003D2573"/>
    <w:rsid w:val="003D287F"/>
    <w:rsid w:val="003D2C36"/>
    <w:rsid w:val="003D2D48"/>
    <w:rsid w:val="003D2F29"/>
    <w:rsid w:val="003D4464"/>
    <w:rsid w:val="003D4665"/>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345"/>
    <w:rsid w:val="003E43FE"/>
    <w:rsid w:val="003E4472"/>
    <w:rsid w:val="003E4DAF"/>
    <w:rsid w:val="003E4F51"/>
    <w:rsid w:val="003E4FF1"/>
    <w:rsid w:val="003E54DE"/>
    <w:rsid w:val="003E58A6"/>
    <w:rsid w:val="003E6A43"/>
    <w:rsid w:val="003E797C"/>
    <w:rsid w:val="003E7C2F"/>
    <w:rsid w:val="003F043F"/>
    <w:rsid w:val="003F0463"/>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50E2"/>
    <w:rsid w:val="003F7068"/>
    <w:rsid w:val="003F7401"/>
    <w:rsid w:val="003F766E"/>
    <w:rsid w:val="00400151"/>
    <w:rsid w:val="004012CE"/>
    <w:rsid w:val="004019A9"/>
    <w:rsid w:val="00401D66"/>
    <w:rsid w:val="004022A5"/>
    <w:rsid w:val="004034BB"/>
    <w:rsid w:val="00403AE0"/>
    <w:rsid w:val="004065D2"/>
    <w:rsid w:val="00406B1A"/>
    <w:rsid w:val="00407778"/>
    <w:rsid w:val="0041056F"/>
    <w:rsid w:val="0041083B"/>
    <w:rsid w:val="004112E7"/>
    <w:rsid w:val="00411ACE"/>
    <w:rsid w:val="00411DF5"/>
    <w:rsid w:val="00412267"/>
    <w:rsid w:val="0041268A"/>
    <w:rsid w:val="00412ED2"/>
    <w:rsid w:val="00412FEB"/>
    <w:rsid w:val="00412FF1"/>
    <w:rsid w:val="0041386D"/>
    <w:rsid w:val="00413F78"/>
    <w:rsid w:val="00414BE2"/>
    <w:rsid w:val="00414CB6"/>
    <w:rsid w:val="00415374"/>
    <w:rsid w:val="004169B2"/>
    <w:rsid w:val="00416AA4"/>
    <w:rsid w:val="004175E2"/>
    <w:rsid w:val="00420196"/>
    <w:rsid w:val="004201A1"/>
    <w:rsid w:val="004202EA"/>
    <w:rsid w:val="00420336"/>
    <w:rsid w:val="004205EA"/>
    <w:rsid w:val="00420A42"/>
    <w:rsid w:val="00421924"/>
    <w:rsid w:val="00421CD1"/>
    <w:rsid w:val="00423145"/>
    <w:rsid w:val="00423927"/>
    <w:rsid w:val="00423CC2"/>
    <w:rsid w:val="00424783"/>
    <w:rsid w:val="00424816"/>
    <w:rsid w:val="00424E13"/>
    <w:rsid w:val="00424FED"/>
    <w:rsid w:val="0042518F"/>
    <w:rsid w:val="00425CD7"/>
    <w:rsid w:val="00425E37"/>
    <w:rsid w:val="00426EEE"/>
    <w:rsid w:val="00427D08"/>
    <w:rsid w:val="00427E2E"/>
    <w:rsid w:val="004308F1"/>
    <w:rsid w:val="00430A43"/>
    <w:rsid w:val="00430DA1"/>
    <w:rsid w:val="0043123F"/>
    <w:rsid w:val="00432645"/>
    <w:rsid w:val="00432E02"/>
    <w:rsid w:val="004330B8"/>
    <w:rsid w:val="004335B3"/>
    <w:rsid w:val="00434292"/>
    <w:rsid w:val="0043432B"/>
    <w:rsid w:val="00434749"/>
    <w:rsid w:val="00434AC7"/>
    <w:rsid w:val="00434EF5"/>
    <w:rsid w:val="00434FF4"/>
    <w:rsid w:val="00435418"/>
    <w:rsid w:val="00435C4F"/>
    <w:rsid w:val="0043617F"/>
    <w:rsid w:val="00436491"/>
    <w:rsid w:val="00437417"/>
    <w:rsid w:val="00437825"/>
    <w:rsid w:val="00440756"/>
    <w:rsid w:val="004408D2"/>
    <w:rsid w:val="00440DD6"/>
    <w:rsid w:val="00440F07"/>
    <w:rsid w:val="0044131D"/>
    <w:rsid w:val="004414C0"/>
    <w:rsid w:val="004415AF"/>
    <w:rsid w:val="00441CF1"/>
    <w:rsid w:val="00441FFA"/>
    <w:rsid w:val="0044224E"/>
    <w:rsid w:val="004427CB"/>
    <w:rsid w:val="00442B0D"/>
    <w:rsid w:val="004435C5"/>
    <w:rsid w:val="00443AB6"/>
    <w:rsid w:val="00444332"/>
    <w:rsid w:val="004458C4"/>
    <w:rsid w:val="00445D5A"/>
    <w:rsid w:val="004460F5"/>
    <w:rsid w:val="004461D7"/>
    <w:rsid w:val="00447081"/>
    <w:rsid w:val="00447435"/>
    <w:rsid w:val="00447930"/>
    <w:rsid w:val="00447C81"/>
    <w:rsid w:val="00447C8E"/>
    <w:rsid w:val="00447CF7"/>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CFB"/>
    <w:rsid w:val="00460440"/>
    <w:rsid w:val="00460BA7"/>
    <w:rsid w:val="0046106A"/>
    <w:rsid w:val="004617BE"/>
    <w:rsid w:val="00461D99"/>
    <w:rsid w:val="00462B88"/>
    <w:rsid w:val="0046340F"/>
    <w:rsid w:val="00463860"/>
    <w:rsid w:val="00463F77"/>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A6F"/>
    <w:rsid w:val="00484C09"/>
    <w:rsid w:val="00484D0C"/>
    <w:rsid w:val="0048591C"/>
    <w:rsid w:val="00485D05"/>
    <w:rsid w:val="00485D3C"/>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C0A"/>
    <w:rsid w:val="004A0D2B"/>
    <w:rsid w:val="004A1DD7"/>
    <w:rsid w:val="004A1DFF"/>
    <w:rsid w:val="004A3247"/>
    <w:rsid w:val="004A37AB"/>
    <w:rsid w:val="004A4AA5"/>
    <w:rsid w:val="004A4DA8"/>
    <w:rsid w:val="004A4EA0"/>
    <w:rsid w:val="004A4FCC"/>
    <w:rsid w:val="004A5057"/>
    <w:rsid w:val="004A62BA"/>
    <w:rsid w:val="004A67DC"/>
    <w:rsid w:val="004A67DF"/>
    <w:rsid w:val="004A6CA7"/>
    <w:rsid w:val="004A74EB"/>
    <w:rsid w:val="004A76A2"/>
    <w:rsid w:val="004A7939"/>
    <w:rsid w:val="004B045E"/>
    <w:rsid w:val="004B0A77"/>
    <w:rsid w:val="004B0B75"/>
    <w:rsid w:val="004B13E6"/>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CA1"/>
    <w:rsid w:val="004C26EC"/>
    <w:rsid w:val="004C2A7E"/>
    <w:rsid w:val="004C2E2F"/>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4483"/>
    <w:rsid w:val="004D47EB"/>
    <w:rsid w:val="004D4B32"/>
    <w:rsid w:val="004D4BDF"/>
    <w:rsid w:val="004D4C67"/>
    <w:rsid w:val="004D506D"/>
    <w:rsid w:val="004D507F"/>
    <w:rsid w:val="004D536B"/>
    <w:rsid w:val="004D551C"/>
    <w:rsid w:val="004D6956"/>
    <w:rsid w:val="004D76CC"/>
    <w:rsid w:val="004E0392"/>
    <w:rsid w:val="004E0742"/>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80C"/>
    <w:rsid w:val="00530E18"/>
    <w:rsid w:val="0053133E"/>
    <w:rsid w:val="00531E60"/>
    <w:rsid w:val="005320CD"/>
    <w:rsid w:val="005321B6"/>
    <w:rsid w:val="00532454"/>
    <w:rsid w:val="00533234"/>
    <w:rsid w:val="0053420B"/>
    <w:rsid w:val="0053494A"/>
    <w:rsid w:val="00534D0C"/>
    <w:rsid w:val="0053549C"/>
    <w:rsid w:val="00535B83"/>
    <w:rsid w:val="00535C52"/>
    <w:rsid w:val="00535E44"/>
    <w:rsid w:val="00536051"/>
    <w:rsid w:val="00536E0E"/>
    <w:rsid w:val="0053758F"/>
    <w:rsid w:val="005407D6"/>
    <w:rsid w:val="005416DA"/>
    <w:rsid w:val="00541B9F"/>
    <w:rsid w:val="0054337C"/>
    <w:rsid w:val="0054342B"/>
    <w:rsid w:val="0054400A"/>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932"/>
    <w:rsid w:val="00553963"/>
    <w:rsid w:val="00554350"/>
    <w:rsid w:val="00554C33"/>
    <w:rsid w:val="00554E4B"/>
    <w:rsid w:val="00555853"/>
    <w:rsid w:val="005558C5"/>
    <w:rsid w:val="00555B89"/>
    <w:rsid w:val="00555EB3"/>
    <w:rsid w:val="00556512"/>
    <w:rsid w:val="00556942"/>
    <w:rsid w:val="00557536"/>
    <w:rsid w:val="00557FDC"/>
    <w:rsid w:val="00560442"/>
    <w:rsid w:val="005604EE"/>
    <w:rsid w:val="005608E2"/>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5E2"/>
    <w:rsid w:val="005736EB"/>
    <w:rsid w:val="00573AA0"/>
    <w:rsid w:val="00573F3F"/>
    <w:rsid w:val="0057422B"/>
    <w:rsid w:val="0057471C"/>
    <w:rsid w:val="00574BA0"/>
    <w:rsid w:val="00574C6D"/>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F1C"/>
    <w:rsid w:val="005943B2"/>
    <w:rsid w:val="005946F2"/>
    <w:rsid w:val="00594A48"/>
    <w:rsid w:val="00594C42"/>
    <w:rsid w:val="00594F93"/>
    <w:rsid w:val="0059505D"/>
    <w:rsid w:val="00595B04"/>
    <w:rsid w:val="00596712"/>
    <w:rsid w:val="00596D3D"/>
    <w:rsid w:val="00597171"/>
    <w:rsid w:val="0059795B"/>
    <w:rsid w:val="00597A08"/>
    <w:rsid w:val="005A0398"/>
    <w:rsid w:val="005A03F0"/>
    <w:rsid w:val="005A0472"/>
    <w:rsid w:val="005A0C62"/>
    <w:rsid w:val="005A17E6"/>
    <w:rsid w:val="005A2850"/>
    <w:rsid w:val="005A34FC"/>
    <w:rsid w:val="005A35F7"/>
    <w:rsid w:val="005A36D1"/>
    <w:rsid w:val="005A3C76"/>
    <w:rsid w:val="005A46CB"/>
    <w:rsid w:val="005A47E1"/>
    <w:rsid w:val="005A4966"/>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C49"/>
    <w:rsid w:val="005B6EF3"/>
    <w:rsid w:val="005B71A8"/>
    <w:rsid w:val="005B7445"/>
    <w:rsid w:val="005B76CF"/>
    <w:rsid w:val="005C000C"/>
    <w:rsid w:val="005C1BA2"/>
    <w:rsid w:val="005C1C76"/>
    <w:rsid w:val="005C357A"/>
    <w:rsid w:val="005C3E52"/>
    <w:rsid w:val="005C5427"/>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202E0"/>
    <w:rsid w:val="00620DFD"/>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42D"/>
    <w:rsid w:val="006275BF"/>
    <w:rsid w:val="006276B4"/>
    <w:rsid w:val="0063001B"/>
    <w:rsid w:val="00630CF5"/>
    <w:rsid w:val="00631150"/>
    <w:rsid w:val="00631151"/>
    <w:rsid w:val="006312D5"/>
    <w:rsid w:val="00632067"/>
    <w:rsid w:val="00632334"/>
    <w:rsid w:val="00633418"/>
    <w:rsid w:val="0063385F"/>
    <w:rsid w:val="0063392C"/>
    <w:rsid w:val="0063392E"/>
    <w:rsid w:val="00633A39"/>
    <w:rsid w:val="00633ED1"/>
    <w:rsid w:val="00633F1C"/>
    <w:rsid w:val="00634AEB"/>
    <w:rsid w:val="00634FE2"/>
    <w:rsid w:val="00635C0B"/>
    <w:rsid w:val="0063773A"/>
    <w:rsid w:val="00640150"/>
    <w:rsid w:val="0064068E"/>
    <w:rsid w:val="006408DC"/>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70050"/>
    <w:rsid w:val="0067040E"/>
    <w:rsid w:val="00671979"/>
    <w:rsid w:val="006719DA"/>
    <w:rsid w:val="00671D20"/>
    <w:rsid w:val="00671F02"/>
    <w:rsid w:val="00671F10"/>
    <w:rsid w:val="0067218D"/>
    <w:rsid w:val="00672A68"/>
    <w:rsid w:val="0067309C"/>
    <w:rsid w:val="00673398"/>
    <w:rsid w:val="0067340F"/>
    <w:rsid w:val="00674DEF"/>
    <w:rsid w:val="0067598C"/>
    <w:rsid w:val="00675EDC"/>
    <w:rsid w:val="00676CC9"/>
    <w:rsid w:val="006770AE"/>
    <w:rsid w:val="006773F2"/>
    <w:rsid w:val="00677B57"/>
    <w:rsid w:val="00680387"/>
    <w:rsid w:val="00680A2C"/>
    <w:rsid w:val="00680ECD"/>
    <w:rsid w:val="006810A9"/>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F9E"/>
    <w:rsid w:val="0069213F"/>
    <w:rsid w:val="006921E7"/>
    <w:rsid w:val="0069263C"/>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237B"/>
    <w:rsid w:val="006C2499"/>
    <w:rsid w:val="006C294E"/>
    <w:rsid w:val="006C3110"/>
    <w:rsid w:val="006C35B5"/>
    <w:rsid w:val="006C3624"/>
    <w:rsid w:val="006C3760"/>
    <w:rsid w:val="006C3A99"/>
    <w:rsid w:val="006C3DFC"/>
    <w:rsid w:val="006C4082"/>
    <w:rsid w:val="006C48AE"/>
    <w:rsid w:val="006C4B25"/>
    <w:rsid w:val="006C4BB5"/>
    <w:rsid w:val="006C51CE"/>
    <w:rsid w:val="006C5C24"/>
    <w:rsid w:val="006C6D8B"/>
    <w:rsid w:val="006C7350"/>
    <w:rsid w:val="006C7659"/>
    <w:rsid w:val="006D00E5"/>
    <w:rsid w:val="006D0CFE"/>
    <w:rsid w:val="006D2E13"/>
    <w:rsid w:val="006D2FC7"/>
    <w:rsid w:val="006D4AEE"/>
    <w:rsid w:val="006D4D1F"/>
    <w:rsid w:val="006D4D54"/>
    <w:rsid w:val="006D54E1"/>
    <w:rsid w:val="006D6BC0"/>
    <w:rsid w:val="006D7021"/>
    <w:rsid w:val="006D70E0"/>
    <w:rsid w:val="006E0BD2"/>
    <w:rsid w:val="006E0FAF"/>
    <w:rsid w:val="006E1026"/>
    <w:rsid w:val="006E17F8"/>
    <w:rsid w:val="006E1817"/>
    <w:rsid w:val="006E1A9D"/>
    <w:rsid w:val="006E1C7C"/>
    <w:rsid w:val="006E258A"/>
    <w:rsid w:val="006E2631"/>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815"/>
    <w:rsid w:val="006F4C84"/>
    <w:rsid w:val="006F4FA4"/>
    <w:rsid w:val="006F536A"/>
    <w:rsid w:val="006F5BBC"/>
    <w:rsid w:val="006F6107"/>
    <w:rsid w:val="006F6955"/>
    <w:rsid w:val="006F6B96"/>
    <w:rsid w:val="006F6E35"/>
    <w:rsid w:val="006F6EB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5233"/>
    <w:rsid w:val="00735860"/>
    <w:rsid w:val="00735EC4"/>
    <w:rsid w:val="00737390"/>
    <w:rsid w:val="0073743A"/>
    <w:rsid w:val="007379B6"/>
    <w:rsid w:val="00737F5E"/>
    <w:rsid w:val="00740AAE"/>
    <w:rsid w:val="00741179"/>
    <w:rsid w:val="00741F4F"/>
    <w:rsid w:val="007425CB"/>
    <w:rsid w:val="00742C53"/>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61D8"/>
    <w:rsid w:val="007766E9"/>
    <w:rsid w:val="00776860"/>
    <w:rsid w:val="00776B55"/>
    <w:rsid w:val="00777734"/>
    <w:rsid w:val="00777FEE"/>
    <w:rsid w:val="007800CB"/>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C8D"/>
    <w:rsid w:val="00785EC7"/>
    <w:rsid w:val="00786F3E"/>
    <w:rsid w:val="007872BF"/>
    <w:rsid w:val="0078731A"/>
    <w:rsid w:val="00787DE0"/>
    <w:rsid w:val="0079074A"/>
    <w:rsid w:val="00790DD5"/>
    <w:rsid w:val="007918B7"/>
    <w:rsid w:val="00791DBF"/>
    <w:rsid w:val="00792329"/>
    <w:rsid w:val="007923C8"/>
    <w:rsid w:val="00792512"/>
    <w:rsid w:val="007925BB"/>
    <w:rsid w:val="007930E7"/>
    <w:rsid w:val="007930F2"/>
    <w:rsid w:val="00793244"/>
    <w:rsid w:val="00793A5D"/>
    <w:rsid w:val="00793D45"/>
    <w:rsid w:val="00794D7B"/>
    <w:rsid w:val="00794D84"/>
    <w:rsid w:val="00795196"/>
    <w:rsid w:val="00795433"/>
    <w:rsid w:val="00795B5A"/>
    <w:rsid w:val="00796BE7"/>
    <w:rsid w:val="00796F3B"/>
    <w:rsid w:val="00797F56"/>
    <w:rsid w:val="007A0284"/>
    <w:rsid w:val="007A0343"/>
    <w:rsid w:val="007A06E5"/>
    <w:rsid w:val="007A0E5D"/>
    <w:rsid w:val="007A0E92"/>
    <w:rsid w:val="007A1D0C"/>
    <w:rsid w:val="007A1EAE"/>
    <w:rsid w:val="007A20FC"/>
    <w:rsid w:val="007A30F4"/>
    <w:rsid w:val="007A3843"/>
    <w:rsid w:val="007A3C24"/>
    <w:rsid w:val="007A5E3E"/>
    <w:rsid w:val="007A640D"/>
    <w:rsid w:val="007A642F"/>
    <w:rsid w:val="007A78CD"/>
    <w:rsid w:val="007A7FFE"/>
    <w:rsid w:val="007B05C9"/>
    <w:rsid w:val="007B068B"/>
    <w:rsid w:val="007B0A20"/>
    <w:rsid w:val="007B0DB3"/>
    <w:rsid w:val="007B0EDB"/>
    <w:rsid w:val="007B1299"/>
    <w:rsid w:val="007B1E35"/>
    <w:rsid w:val="007B1E7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2B43"/>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56D"/>
    <w:rsid w:val="007E117F"/>
    <w:rsid w:val="007E18E3"/>
    <w:rsid w:val="007E1BA8"/>
    <w:rsid w:val="007E2709"/>
    <w:rsid w:val="007E2DA8"/>
    <w:rsid w:val="007E349F"/>
    <w:rsid w:val="007E3A68"/>
    <w:rsid w:val="007E4DC8"/>
    <w:rsid w:val="007E5245"/>
    <w:rsid w:val="007E5813"/>
    <w:rsid w:val="007E5D44"/>
    <w:rsid w:val="007F0254"/>
    <w:rsid w:val="007F0F0A"/>
    <w:rsid w:val="007F1011"/>
    <w:rsid w:val="007F137F"/>
    <w:rsid w:val="007F1A1A"/>
    <w:rsid w:val="007F1DFB"/>
    <w:rsid w:val="007F24A0"/>
    <w:rsid w:val="007F2F4D"/>
    <w:rsid w:val="007F3212"/>
    <w:rsid w:val="007F3B24"/>
    <w:rsid w:val="007F3BF2"/>
    <w:rsid w:val="007F4AD8"/>
    <w:rsid w:val="007F4D8B"/>
    <w:rsid w:val="007F4FC5"/>
    <w:rsid w:val="007F5E23"/>
    <w:rsid w:val="007F67B8"/>
    <w:rsid w:val="007F72BC"/>
    <w:rsid w:val="007F7367"/>
    <w:rsid w:val="007F74D6"/>
    <w:rsid w:val="007F79BE"/>
    <w:rsid w:val="007F7A70"/>
    <w:rsid w:val="008009BF"/>
    <w:rsid w:val="00800AD3"/>
    <w:rsid w:val="00800B8D"/>
    <w:rsid w:val="008015FC"/>
    <w:rsid w:val="0080183D"/>
    <w:rsid w:val="00801DE3"/>
    <w:rsid w:val="00801FFB"/>
    <w:rsid w:val="00802249"/>
    <w:rsid w:val="00802858"/>
    <w:rsid w:val="00803049"/>
    <w:rsid w:val="0080365A"/>
    <w:rsid w:val="0080381A"/>
    <w:rsid w:val="008043A6"/>
    <w:rsid w:val="00804BFF"/>
    <w:rsid w:val="0080531E"/>
    <w:rsid w:val="00805A47"/>
    <w:rsid w:val="00805C28"/>
    <w:rsid w:val="00805E63"/>
    <w:rsid w:val="0080617C"/>
    <w:rsid w:val="00806F25"/>
    <w:rsid w:val="008070A4"/>
    <w:rsid w:val="008077B4"/>
    <w:rsid w:val="00807B1E"/>
    <w:rsid w:val="00807DA0"/>
    <w:rsid w:val="0081003A"/>
    <w:rsid w:val="00810DAC"/>
    <w:rsid w:val="00811A4A"/>
    <w:rsid w:val="00811E42"/>
    <w:rsid w:val="00811E86"/>
    <w:rsid w:val="008125AA"/>
    <w:rsid w:val="00812974"/>
    <w:rsid w:val="00812C44"/>
    <w:rsid w:val="0081362B"/>
    <w:rsid w:val="00813913"/>
    <w:rsid w:val="00813AC6"/>
    <w:rsid w:val="00813BE9"/>
    <w:rsid w:val="00813F0C"/>
    <w:rsid w:val="0081474B"/>
    <w:rsid w:val="00814897"/>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6240"/>
    <w:rsid w:val="00827162"/>
    <w:rsid w:val="008277B9"/>
    <w:rsid w:val="00827AA1"/>
    <w:rsid w:val="00830CC7"/>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479"/>
    <w:rsid w:val="00862AD1"/>
    <w:rsid w:val="00862CA3"/>
    <w:rsid w:val="00863138"/>
    <w:rsid w:val="008634AA"/>
    <w:rsid w:val="00863BC0"/>
    <w:rsid w:val="00863BD1"/>
    <w:rsid w:val="00863C59"/>
    <w:rsid w:val="00863CEF"/>
    <w:rsid w:val="00865C92"/>
    <w:rsid w:val="00865D9F"/>
    <w:rsid w:val="008661D5"/>
    <w:rsid w:val="00866FF6"/>
    <w:rsid w:val="008673AE"/>
    <w:rsid w:val="0086752C"/>
    <w:rsid w:val="00870395"/>
    <w:rsid w:val="00870735"/>
    <w:rsid w:val="0087092A"/>
    <w:rsid w:val="00870C58"/>
    <w:rsid w:val="00870D1E"/>
    <w:rsid w:val="00871B1D"/>
    <w:rsid w:val="00871B92"/>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11EC"/>
    <w:rsid w:val="00881587"/>
    <w:rsid w:val="008818BD"/>
    <w:rsid w:val="00882071"/>
    <w:rsid w:val="008831EF"/>
    <w:rsid w:val="00883442"/>
    <w:rsid w:val="0088450F"/>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BBC"/>
    <w:rsid w:val="008A2F16"/>
    <w:rsid w:val="008A3166"/>
    <w:rsid w:val="008A3417"/>
    <w:rsid w:val="008A3910"/>
    <w:rsid w:val="008A3B58"/>
    <w:rsid w:val="008A3B89"/>
    <w:rsid w:val="008A4349"/>
    <w:rsid w:val="008A550F"/>
    <w:rsid w:val="008A5704"/>
    <w:rsid w:val="008A5A76"/>
    <w:rsid w:val="008A5B55"/>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BFE"/>
    <w:rsid w:val="008D3016"/>
    <w:rsid w:val="008D3804"/>
    <w:rsid w:val="008D3C53"/>
    <w:rsid w:val="008D44C9"/>
    <w:rsid w:val="008D5C65"/>
    <w:rsid w:val="008D5CEA"/>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3352"/>
    <w:rsid w:val="008F3874"/>
    <w:rsid w:val="008F3DFF"/>
    <w:rsid w:val="008F4159"/>
    <w:rsid w:val="008F441F"/>
    <w:rsid w:val="008F4A6E"/>
    <w:rsid w:val="008F5049"/>
    <w:rsid w:val="008F53D2"/>
    <w:rsid w:val="008F5450"/>
    <w:rsid w:val="008F5BBB"/>
    <w:rsid w:val="008F62CC"/>
    <w:rsid w:val="008F651D"/>
    <w:rsid w:val="008F67F8"/>
    <w:rsid w:val="008F6FD5"/>
    <w:rsid w:val="008F75BB"/>
    <w:rsid w:val="008F7F67"/>
    <w:rsid w:val="0090002A"/>
    <w:rsid w:val="00900090"/>
    <w:rsid w:val="009000E8"/>
    <w:rsid w:val="00901359"/>
    <w:rsid w:val="00901D3F"/>
    <w:rsid w:val="00901EC8"/>
    <w:rsid w:val="0090221D"/>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DB3"/>
    <w:rsid w:val="00927306"/>
    <w:rsid w:val="009302A6"/>
    <w:rsid w:val="0093094D"/>
    <w:rsid w:val="00930E62"/>
    <w:rsid w:val="00930F45"/>
    <w:rsid w:val="0093136E"/>
    <w:rsid w:val="00932AB7"/>
    <w:rsid w:val="00932F0C"/>
    <w:rsid w:val="00933008"/>
    <w:rsid w:val="009330E9"/>
    <w:rsid w:val="0093336C"/>
    <w:rsid w:val="00933471"/>
    <w:rsid w:val="00933991"/>
    <w:rsid w:val="00933E9F"/>
    <w:rsid w:val="00933ECC"/>
    <w:rsid w:val="00934800"/>
    <w:rsid w:val="00934E2B"/>
    <w:rsid w:val="00935A17"/>
    <w:rsid w:val="00935CA1"/>
    <w:rsid w:val="0093703E"/>
    <w:rsid w:val="009372E5"/>
    <w:rsid w:val="0093753A"/>
    <w:rsid w:val="00937B91"/>
    <w:rsid w:val="00940E61"/>
    <w:rsid w:val="009410CD"/>
    <w:rsid w:val="009415C0"/>
    <w:rsid w:val="00941C36"/>
    <w:rsid w:val="009422DC"/>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78D"/>
    <w:rsid w:val="009518BB"/>
    <w:rsid w:val="009518F2"/>
    <w:rsid w:val="009520BD"/>
    <w:rsid w:val="00952842"/>
    <w:rsid w:val="00953753"/>
    <w:rsid w:val="00953875"/>
    <w:rsid w:val="0095394E"/>
    <w:rsid w:val="0095394F"/>
    <w:rsid w:val="00953BA8"/>
    <w:rsid w:val="00954369"/>
    <w:rsid w:val="00954416"/>
    <w:rsid w:val="009545E5"/>
    <w:rsid w:val="0095615E"/>
    <w:rsid w:val="00956CA4"/>
    <w:rsid w:val="00956CE9"/>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EFA"/>
    <w:rsid w:val="009B12D8"/>
    <w:rsid w:val="009B154B"/>
    <w:rsid w:val="009B18E2"/>
    <w:rsid w:val="009B2273"/>
    <w:rsid w:val="009B27AE"/>
    <w:rsid w:val="009B40A2"/>
    <w:rsid w:val="009B48E1"/>
    <w:rsid w:val="009B498C"/>
    <w:rsid w:val="009B4DC2"/>
    <w:rsid w:val="009B4EFA"/>
    <w:rsid w:val="009B5887"/>
    <w:rsid w:val="009B5D66"/>
    <w:rsid w:val="009B6164"/>
    <w:rsid w:val="009B6649"/>
    <w:rsid w:val="009B69C1"/>
    <w:rsid w:val="009B76AE"/>
    <w:rsid w:val="009B7DD2"/>
    <w:rsid w:val="009C1842"/>
    <w:rsid w:val="009C2A3C"/>
    <w:rsid w:val="009C33FB"/>
    <w:rsid w:val="009C37F6"/>
    <w:rsid w:val="009C5012"/>
    <w:rsid w:val="009C5048"/>
    <w:rsid w:val="009C5066"/>
    <w:rsid w:val="009C544E"/>
    <w:rsid w:val="009C6932"/>
    <w:rsid w:val="009C69E7"/>
    <w:rsid w:val="009C71A2"/>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74B"/>
    <w:rsid w:val="009F07BA"/>
    <w:rsid w:val="009F0826"/>
    <w:rsid w:val="009F09FF"/>
    <w:rsid w:val="009F0BC9"/>
    <w:rsid w:val="009F11C9"/>
    <w:rsid w:val="009F1317"/>
    <w:rsid w:val="009F30AD"/>
    <w:rsid w:val="009F30DD"/>
    <w:rsid w:val="009F34DF"/>
    <w:rsid w:val="009F3B84"/>
    <w:rsid w:val="009F52E5"/>
    <w:rsid w:val="009F5A46"/>
    <w:rsid w:val="009F5BB1"/>
    <w:rsid w:val="009F5C9D"/>
    <w:rsid w:val="009F666F"/>
    <w:rsid w:val="009F6972"/>
    <w:rsid w:val="009F697A"/>
    <w:rsid w:val="009F6B0F"/>
    <w:rsid w:val="009F7773"/>
    <w:rsid w:val="00A0000A"/>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9CD"/>
    <w:rsid w:val="00A6317B"/>
    <w:rsid w:val="00A63435"/>
    <w:rsid w:val="00A63956"/>
    <w:rsid w:val="00A63BFB"/>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F11"/>
    <w:rsid w:val="00A75FBB"/>
    <w:rsid w:val="00A762DD"/>
    <w:rsid w:val="00A763FE"/>
    <w:rsid w:val="00A76991"/>
    <w:rsid w:val="00A76DD1"/>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434"/>
    <w:rsid w:val="00A9268B"/>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BE"/>
    <w:rsid w:val="00AA4AAC"/>
    <w:rsid w:val="00AA4BA6"/>
    <w:rsid w:val="00AA6954"/>
    <w:rsid w:val="00AA6BA2"/>
    <w:rsid w:val="00AA6FBA"/>
    <w:rsid w:val="00AA73AA"/>
    <w:rsid w:val="00AA75AF"/>
    <w:rsid w:val="00AA7CE6"/>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D39"/>
    <w:rsid w:val="00AF43C9"/>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3D7"/>
    <w:rsid w:val="00B06DCE"/>
    <w:rsid w:val="00B07780"/>
    <w:rsid w:val="00B077E2"/>
    <w:rsid w:val="00B07883"/>
    <w:rsid w:val="00B07AE1"/>
    <w:rsid w:val="00B07F73"/>
    <w:rsid w:val="00B1020B"/>
    <w:rsid w:val="00B1084D"/>
    <w:rsid w:val="00B10FFF"/>
    <w:rsid w:val="00B110FA"/>
    <w:rsid w:val="00B11325"/>
    <w:rsid w:val="00B11978"/>
    <w:rsid w:val="00B11CEE"/>
    <w:rsid w:val="00B12408"/>
    <w:rsid w:val="00B127C3"/>
    <w:rsid w:val="00B12993"/>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85B"/>
    <w:rsid w:val="00B2491C"/>
    <w:rsid w:val="00B24E62"/>
    <w:rsid w:val="00B24FC8"/>
    <w:rsid w:val="00B255C0"/>
    <w:rsid w:val="00B268A0"/>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F1"/>
    <w:rsid w:val="00B50E29"/>
    <w:rsid w:val="00B50E9B"/>
    <w:rsid w:val="00B51145"/>
    <w:rsid w:val="00B51821"/>
    <w:rsid w:val="00B52432"/>
    <w:rsid w:val="00B52B24"/>
    <w:rsid w:val="00B53363"/>
    <w:rsid w:val="00B536E5"/>
    <w:rsid w:val="00B53A96"/>
    <w:rsid w:val="00B54DE2"/>
    <w:rsid w:val="00B55324"/>
    <w:rsid w:val="00B55759"/>
    <w:rsid w:val="00B566ED"/>
    <w:rsid w:val="00B57092"/>
    <w:rsid w:val="00B5714E"/>
    <w:rsid w:val="00B5737E"/>
    <w:rsid w:val="00B57982"/>
    <w:rsid w:val="00B57D5D"/>
    <w:rsid w:val="00B57F43"/>
    <w:rsid w:val="00B57FBB"/>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BB2"/>
    <w:rsid w:val="00B83E0B"/>
    <w:rsid w:val="00B85352"/>
    <w:rsid w:val="00B85494"/>
    <w:rsid w:val="00B86603"/>
    <w:rsid w:val="00B87715"/>
    <w:rsid w:val="00B87DC8"/>
    <w:rsid w:val="00B90E80"/>
    <w:rsid w:val="00B91076"/>
    <w:rsid w:val="00B91824"/>
    <w:rsid w:val="00B91E61"/>
    <w:rsid w:val="00B934EF"/>
    <w:rsid w:val="00B9421D"/>
    <w:rsid w:val="00B953B3"/>
    <w:rsid w:val="00B95B21"/>
    <w:rsid w:val="00B965DA"/>
    <w:rsid w:val="00B968F3"/>
    <w:rsid w:val="00B96B82"/>
    <w:rsid w:val="00B971FB"/>
    <w:rsid w:val="00B974E3"/>
    <w:rsid w:val="00B97C0A"/>
    <w:rsid w:val="00B97D41"/>
    <w:rsid w:val="00BA07C5"/>
    <w:rsid w:val="00BA0D5F"/>
    <w:rsid w:val="00BA1A95"/>
    <w:rsid w:val="00BA20D0"/>
    <w:rsid w:val="00BA2AA5"/>
    <w:rsid w:val="00BA2AED"/>
    <w:rsid w:val="00BA2F35"/>
    <w:rsid w:val="00BA36DA"/>
    <w:rsid w:val="00BA41F2"/>
    <w:rsid w:val="00BA52B8"/>
    <w:rsid w:val="00BA624C"/>
    <w:rsid w:val="00BA63EF"/>
    <w:rsid w:val="00BA6791"/>
    <w:rsid w:val="00BA6F7E"/>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DA"/>
    <w:rsid w:val="00BC40A2"/>
    <w:rsid w:val="00BC41AE"/>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DD5"/>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F12"/>
    <w:rsid w:val="00BF4376"/>
    <w:rsid w:val="00BF4438"/>
    <w:rsid w:val="00BF470F"/>
    <w:rsid w:val="00BF4809"/>
    <w:rsid w:val="00BF4883"/>
    <w:rsid w:val="00BF509C"/>
    <w:rsid w:val="00BF52DD"/>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76B1"/>
    <w:rsid w:val="00C07CA5"/>
    <w:rsid w:val="00C07EBF"/>
    <w:rsid w:val="00C10196"/>
    <w:rsid w:val="00C109BD"/>
    <w:rsid w:val="00C10DAE"/>
    <w:rsid w:val="00C10E54"/>
    <w:rsid w:val="00C10FCF"/>
    <w:rsid w:val="00C12B30"/>
    <w:rsid w:val="00C12C7C"/>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EED"/>
    <w:rsid w:val="00C17802"/>
    <w:rsid w:val="00C20C67"/>
    <w:rsid w:val="00C20E4C"/>
    <w:rsid w:val="00C2143D"/>
    <w:rsid w:val="00C215F5"/>
    <w:rsid w:val="00C21B5C"/>
    <w:rsid w:val="00C2259B"/>
    <w:rsid w:val="00C22EF6"/>
    <w:rsid w:val="00C22F75"/>
    <w:rsid w:val="00C24040"/>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71F"/>
    <w:rsid w:val="00C34ABB"/>
    <w:rsid w:val="00C34DA1"/>
    <w:rsid w:val="00C34DCF"/>
    <w:rsid w:val="00C351D4"/>
    <w:rsid w:val="00C356B3"/>
    <w:rsid w:val="00C35B01"/>
    <w:rsid w:val="00C35C9D"/>
    <w:rsid w:val="00C35D65"/>
    <w:rsid w:val="00C3638A"/>
    <w:rsid w:val="00C36C5B"/>
    <w:rsid w:val="00C37054"/>
    <w:rsid w:val="00C37318"/>
    <w:rsid w:val="00C40862"/>
    <w:rsid w:val="00C40C4D"/>
    <w:rsid w:val="00C4174E"/>
    <w:rsid w:val="00C41779"/>
    <w:rsid w:val="00C42EB0"/>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139"/>
    <w:rsid w:val="00C543EB"/>
    <w:rsid w:val="00C54822"/>
    <w:rsid w:val="00C54E5B"/>
    <w:rsid w:val="00C55651"/>
    <w:rsid w:val="00C556C9"/>
    <w:rsid w:val="00C56D5C"/>
    <w:rsid w:val="00C571DF"/>
    <w:rsid w:val="00C57626"/>
    <w:rsid w:val="00C578A3"/>
    <w:rsid w:val="00C57F77"/>
    <w:rsid w:val="00C601EC"/>
    <w:rsid w:val="00C603F8"/>
    <w:rsid w:val="00C60E93"/>
    <w:rsid w:val="00C61439"/>
    <w:rsid w:val="00C623A5"/>
    <w:rsid w:val="00C63229"/>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80368"/>
    <w:rsid w:val="00C804E1"/>
    <w:rsid w:val="00C805DD"/>
    <w:rsid w:val="00C81A78"/>
    <w:rsid w:val="00C82EB0"/>
    <w:rsid w:val="00C83E84"/>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FE0"/>
    <w:rsid w:val="00C92648"/>
    <w:rsid w:val="00C92753"/>
    <w:rsid w:val="00C928FB"/>
    <w:rsid w:val="00C93327"/>
    <w:rsid w:val="00C93B06"/>
    <w:rsid w:val="00C945CC"/>
    <w:rsid w:val="00C946B2"/>
    <w:rsid w:val="00C9484C"/>
    <w:rsid w:val="00C94FF3"/>
    <w:rsid w:val="00C951A7"/>
    <w:rsid w:val="00C95AE4"/>
    <w:rsid w:val="00C95B29"/>
    <w:rsid w:val="00C95FBA"/>
    <w:rsid w:val="00C96019"/>
    <w:rsid w:val="00C96EF3"/>
    <w:rsid w:val="00C97AAD"/>
    <w:rsid w:val="00C97D0B"/>
    <w:rsid w:val="00CA0C6A"/>
    <w:rsid w:val="00CA1530"/>
    <w:rsid w:val="00CA1780"/>
    <w:rsid w:val="00CA194E"/>
    <w:rsid w:val="00CA1C11"/>
    <w:rsid w:val="00CA2A31"/>
    <w:rsid w:val="00CA2BC6"/>
    <w:rsid w:val="00CA3093"/>
    <w:rsid w:val="00CA381C"/>
    <w:rsid w:val="00CA3CA1"/>
    <w:rsid w:val="00CA4E70"/>
    <w:rsid w:val="00CA5EE2"/>
    <w:rsid w:val="00CA60CB"/>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C32"/>
    <w:rsid w:val="00CC7D8F"/>
    <w:rsid w:val="00CD0155"/>
    <w:rsid w:val="00CD05AC"/>
    <w:rsid w:val="00CD06B5"/>
    <w:rsid w:val="00CD19E0"/>
    <w:rsid w:val="00CD2B8B"/>
    <w:rsid w:val="00CD34B0"/>
    <w:rsid w:val="00CD36C8"/>
    <w:rsid w:val="00CD3FF8"/>
    <w:rsid w:val="00CD4519"/>
    <w:rsid w:val="00CD4686"/>
    <w:rsid w:val="00CD4A01"/>
    <w:rsid w:val="00CD5320"/>
    <w:rsid w:val="00CD5778"/>
    <w:rsid w:val="00CD58AB"/>
    <w:rsid w:val="00CD58E8"/>
    <w:rsid w:val="00CD5A77"/>
    <w:rsid w:val="00CD722A"/>
    <w:rsid w:val="00CD7265"/>
    <w:rsid w:val="00CD775C"/>
    <w:rsid w:val="00CD7C99"/>
    <w:rsid w:val="00CE02B7"/>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859"/>
    <w:rsid w:val="00D0324F"/>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EFB"/>
    <w:rsid w:val="00D13133"/>
    <w:rsid w:val="00D136C6"/>
    <w:rsid w:val="00D138F0"/>
    <w:rsid w:val="00D13B0C"/>
    <w:rsid w:val="00D147D8"/>
    <w:rsid w:val="00D1508E"/>
    <w:rsid w:val="00D156B8"/>
    <w:rsid w:val="00D15EA3"/>
    <w:rsid w:val="00D2010B"/>
    <w:rsid w:val="00D207E8"/>
    <w:rsid w:val="00D20E6B"/>
    <w:rsid w:val="00D20F5F"/>
    <w:rsid w:val="00D210B3"/>
    <w:rsid w:val="00D21DBC"/>
    <w:rsid w:val="00D225BD"/>
    <w:rsid w:val="00D230B9"/>
    <w:rsid w:val="00D23552"/>
    <w:rsid w:val="00D2424A"/>
    <w:rsid w:val="00D2464F"/>
    <w:rsid w:val="00D24CBD"/>
    <w:rsid w:val="00D25155"/>
    <w:rsid w:val="00D254F6"/>
    <w:rsid w:val="00D2588F"/>
    <w:rsid w:val="00D26354"/>
    <w:rsid w:val="00D2695A"/>
    <w:rsid w:val="00D26C70"/>
    <w:rsid w:val="00D27398"/>
    <w:rsid w:val="00D278A4"/>
    <w:rsid w:val="00D27F31"/>
    <w:rsid w:val="00D31379"/>
    <w:rsid w:val="00D31D9F"/>
    <w:rsid w:val="00D320AB"/>
    <w:rsid w:val="00D3282B"/>
    <w:rsid w:val="00D32E49"/>
    <w:rsid w:val="00D33B21"/>
    <w:rsid w:val="00D33D22"/>
    <w:rsid w:val="00D344D1"/>
    <w:rsid w:val="00D348FF"/>
    <w:rsid w:val="00D359F7"/>
    <w:rsid w:val="00D363BF"/>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CED"/>
    <w:rsid w:val="00D47017"/>
    <w:rsid w:val="00D470F5"/>
    <w:rsid w:val="00D47C3B"/>
    <w:rsid w:val="00D47F66"/>
    <w:rsid w:val="00D5046F"/>
    <w:rsid w:val="00D50E56"/>
    <w:rsid w:val="00D50F26"/>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700D"/>
    <w:rsid w:val="00D674FE"/>
    <w:rsid w:val="00D7006D"/>
    <w:rsid w:val="00D70C2A"/>
    <w:rsid w:val="00D70F6C"/>
    <w:rsid w:val="00D713BC"/>
    <w:rsid w:val="00D71AD5"/>
    <w:rsid w:val="00D72C9D"/>
    <w:rsid w:val="00D745B6"/>
    <w:rsid w:val="00D745CB"/>
    <w:rsid w:val="00D75184"/>
    <w:rsid w:val="00D754DF"/>
    <w:rsid w:val="00D755D9"/>
    <w:rsid w:val="00D7583F"/>
    <w:rsid w:val="00D75E68"/>
    <w:rsid w:val="00D762BE"/>
    <w:rsid w:val="00D76FD1"/>
    <w:rsid w:val="00D77950"/>
    <w:rsid w:val="00D779D7"/>
    <w:rsid w:val="00D806A5"/>
    <w:rsid w:val="00D811E6"/>
    <w:rsid w:val="00D8123F"/>
    <w:rsid w:val="00D8126C"/>
    <w:rsid w:val="00D8144B"/>
    <w:rsid w:val="00D822F7"/>
    <w:rsid w:val="00D82928"/>
    <w:rsid w:val="00D82A8A"/>
    <w:rsid w:val="00D82B76"/>
    <w:rsid w:val="00D831F7"/>
    <w:rsid w:val="00D834AD"/>
    <w:rsid w:val="00D83C4D"/>
    <w:rsid w:val="00D83C66"/>
    <w:rsid w:val="00D83FD7"/>
    <w:rsid w:val="00D840D6"/>
    <w:rsid w:val="00D8411F"/>
    <w:rsid w:val="00D846DF"/>
    <w:rsid w:val="00D84ADF"/>
    <w:rsid w:val="00D85A0F"/>
    <w:rsid w:val="00D86006"/>
    <w:rsid w:val="00D862A4"/>
    <w:rsid w:val="00D862B7"/>
    <w:rsid w:val="00D8649C"/>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95A"/>
    <w:rsid w:val="00DA48DC"/>
    <w:rsid w:val="00DA4AD4"/>
    <w:rsid w:val="00DA50B4"/>
    <w:rsid w:val="00DA558F"/>
    <w:rsid w:val="00DA5B87"/>
    <w:rsid w:val="00DA68AA"/>
    <w:rsid w:val="00DA6C67"/>
    <w:rsid w:val="00DA72D1"/>
    <w:rsid w:val="00DA72EB"/>
    <w:rsid w:val="00DA7ACC"/>
    <w:rsid w:val="00DA7E4F"/>
    <w:rsid w:val="00DB045D"/>
    <w:rsid w:val="00DB04EA"/>
    <w:rsid w:val="00DB0C41"/>
    <w:rsid w:val="00DB0E4A"/>
    <w:rsid w:val="00DB0E77"/>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6000"/>
    <w:rsid w:val="00DC62CF"/>
    <w:rsid w:val="00DC6B20"/>
    <w:rsid w:val="00DD05A5"/>
    <w:rsid w:val="00DD0930"/>
    <w:rsid w:val="00DD0D29"/>
    <w:rsid w:val="00DD1013"/>
    <w:rsid w:val="00DD1BFE"/>
    <w:rsid w:val="00DD1CF1"/>
    <w:rsid w:val="00DD21C4"/>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E00A9B"/>
    <w:rsid w:val="00E00E5A"/>
    <w:rsid w:val="00E0122C"/>
    <w:rsid w:val="00E01292"/>
    <w:rsid w:val="00E01EFC"/>
    <w:rsid w:val="00E01F8B"/>
    <w:rsid w:val="00E0211B"/>
    <w:rsid w:val="00E02615"/>
    <w:rsid w:val="00E028DC"/>
    <w:rsid w:val="00E02FFC"/>
    <w:rsid w:val="00E059DC"/>
    <w:rsid w:val="00E05C10"/>
    <w:rsid w:val="00E05EF0"/>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3BAC"/>
    <w:rsid w:val="00E45A19"/>
    <w:rsid w:val="00E45BA8"/>
    <w:rsid w:val="00E45C09"/>
    <w:rsid w:val="00E462A8"/>
    <w:rsid w:val="00E46420"/>
    <w:rsid w:val="00E46C0D"/>
    <w:rsid w:val="00E4718D"/>
    <w:rsid w:val="00E4748F"/>
    <w:rsid w:val="00E47981"/>
    <w:rsid w:val="00E50020"/>
    <w:rsid w:val="00E51CD8"/>
    <w:rsid w:val="00E52290"/>
    <w:rsid w:val="00E52697"/>
    <w:rsid w:val="00E52DD3"/>
    <w:rsid w:val="00E5350C"/>
    <w:rsid w:val="00E53AED"/>
    <w:rsid w:val="00E53B6D"/>
    <w:rsid w:val="00E53EDD"/>
    <w:rsid w:val="00E541EE"/>
    <w:rsid w:val="00E54626"/>
    <w:rsid w:val="00E54FCF"/>
    <w:rsid w:val="00E553BF"/>
    <w:rsid w:val="00E56A2A"/>
    <w:rsid w:val="00E56A4A"/>
    <w:rsid w:val="00E56A95"/>
    <w:rsid w:val="00E56EF0"/>
    <w:rsid w:val="00E57515"/>
    <w:rsid w:val="00E57743"/>
    <w:rsid w:val="00E57E49"/>
    <w:rsid w:val="00E6112B"/>
    <w:rsid w:val="00E61A30"/>
    <w:rsid w:val="00E6227A"/>
    <w:rsid w:val="00E62B17"/>
    <w:rsid w:val="00E632D9"/>
    <w:rsid w:val="00E632F7"/>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BB0"/>
    <w:rsid w:val="00E840C6"/>
    <w:rsid w:val="00E85FE8"/>
    <w:rsid w:val="00E85FFE"/>
    <w:rsid w:val="00E86517"/>
    <w:rsid w:val="00E86A75"/>
    <w:rsid w:val="00E86A98"/>
    <w:rsid w:val="00E86D2D"/>
    <w:rsid w:val="00E8760C"/>
    <w:rsid w:val="00E877BF"/>
    <w:rsid w:val="00E8788D"/>
    <w:rsid w:val="00E87FED"/>
    <w:rsid w:val="00E901E3"/>
    <w:rsid w:val="00E90392"/>
    <w:rsid w:val="00E90D7B"/>
    <w:rsid w:val="00E91C95"/>
    <w:rsid w:val="00E92017"/>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CA0"/>
    <w:rsid w:val="00EA21D2"/>
    <w:rsid w:val="00EA2C46"/>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507C"/>
    <w:rsid w:val="00EB5813"/>
    <w:rsid w:val="00EB5AA3"/>
    <w:rsid w:val="00EB5AEC"/>
    <w:rsid w:val="00EB6765"/>
    <w:rsid w:val="00EB687C"/>
    <w:rsid w:val="00EB6E78"/>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586C"/>
    <w:rsid w:val="00EC58B7"/>
    <w:rsid w:val="00EC5AA5"/>
    <w:rsid w:val="00EC60F3"/>
    <w:rsid w:val="00EC6681"/>
    <w:rsid w:val="00EC7487"/>
    <w:rsid w:val="00EC77F4"/>
    <w:rsid w:val="00EC7B7F"/>
    <w:rsid w:val="00EC7FE8"/>
    <w:rsid w:val="00ED0503"/>
    <w:rsid w:val="00ED0945"/>
    <w:rsid w:val="00ED1127"/>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FCE"/>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73A"/>
    <w:rsid w:val="00F00992"/>
    <w:rsid w:val="00F00A00"/>
    <w:rsid w:val="00F00B5A"/>
    <w:rsid w:val="00F00BFC"/>
    <w:rsid w:val="00F0138A"/>
    <w:rsid w:val="00F015A1"/>
    <w:rsid w:val="00F02BF1"/>
    <w:rsid w:val="00F02C98"/>
    <w:rsid w:val="00F02D79"/>
    <w:rsid w:val="00F0308E"/>
    <w:rsid w:val="00F0320E"/>
    <w:rsid w:val="00F036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F0E"/>
    <w:rsid w:val="00F17F5E"/>
    <w:rsid w:val="00F20371"/>
    <w:rsid w:val="00F2055D"/>
    <w:rsid w:val="00F21096"/>
    <w:rsid w:val="00F214A6"/>
    <w:rsid w:val="00F21A81"/>
    <w:rsid w:val="00F21BED"/>
    <w:rsid w:val="00F21E6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AE1"/>
    <w:rsid w:val="00F6613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7534"/>
    <w:rsid w:val="00F87590"/>
    <w:rsid w:val="00F905C0"/>
    <w:rsid w:val="00F908BF"/>
    <w:rsid w:val="00F90D14"/>
    <w:rsid w:val="00F9111C"/>
    <w:rsid w:val="00F91F73"/>
    <w:rsid w:val="00F92178"/>
    <w:rsid w:val="00F928B2"/>
    <w:rsid w:val="00F9292A"/>
    <w:rsid w:val="00F9300B"/>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FD8"/>
    <w:rsid w:val="00FE13D5"/>
    <w:rsid w:val="00FE2254"/>
    <w:rsid w:val="00FE228C"/>
    <w:rsid w:val="00FE25CA"/>
    <w:rsid w:val="00FE2E74"/>
    <w:rsid w:val="00FE2F17"/>
    <w:rsid w:val="00FE3551"/>
    <w:rsid w:val="00FE3BEA"/>
    <w:rsid w:val="00FE5B45"/>
    <w:rsid w:val="00FE6280"/>
    <w:rsid w:val="00FE636B"/>
    <w:rsid w:val="00FE6F1C"/>
    <w:rsid w:val="00FE7B87"/>
    <w:rsid w:val="00FE7DC8"/>
    <w:rsid w:val="00FF0314"/>
    <w:rsid w:val="00FF044E"/>
    <w:rsid w:val="00FF052A"/>
    <w:rsid w:val="00FF0D8F"/>
    <w:rsid w:val="00FF0E61"/>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29"/>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rsid w:val="00991839"/>
    <w:pPr>
      <w:tabs>
        <w:tab w:val="center" w:pos="4677"/>
        <w:tab w:val="right" w:pos="9355"/>
      </w:tabs>
    </w:pPr>
  </w:style>
  <w:style w:type="character" w:customStyle="1" w:styleId="ac">
    <w:name w:val="Нижний колонтитул Знак"/>
    <w:link w:val="ab"/>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semiHidden/>
    <w:rsid w:val="00991839"/>
    <w:rPr>
      <w:rFonts w:ascii="Tahoma" w:hAnsi="Tahoma" w:cs="Tahoma"/>
      <w:sz w:val="16"/>
      <w:szCs w:val="16"/>
    </w:rPr>
  </w:style>
  <w:style w:type="character" w:customStyle="1" w:styleId="af3">
    <w:name w:val="Текст выноски Знак"/>
    <w:link w:val="af2"/>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consultantplus://offline/ref=EF6409623B464946425229191F98F01FE833188667ECDA1FA6D48B6A63CF00CD4B4D967013D952B20A7E6AWCH9J" TargetMode="External"/><Relationship Id="rId3" Type="http://schemas.openxmlformats.org/officeDocument/2006/relationships/styles" Target="styles.xml"/><Relationship Id="rId21" Type="http://schemas.openxmlformats.org/officeDocument/2006/relationships/hyperlink" Target="consultantplus://offline/ref=EB5EB478CDA2CCF5D00083337FB49A83CA5F26A90275D34FBFE6F38BC1CA6E0FD2344E4AB2DC54FD3965AFtBL9L" TargetMode="External"/><Relationship Id="rId7" Type="http://schemas.openxmlformats.org/officeDocument/2006/relationships/endnotes" Target="endnotes.xml"/><Relationship Id="rId12" Type="http://schemas.openxmlformats.org/officeDocument/2006/relationships/hyperlink" Target="consultantplus://offline/ref=28A2C3B5E5E76D4E8C71E0A814BB94550464964744806C2BFDAEE59369YCF4H"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FA8CB2E71C9B0A790FDD0C03231ADB216CC914B5C9FD9933B0509109A784341CD77E370F42DEB0N763L" TargetMode="External"/><Relationship Id="rId20" Type="http://schemas.openxmlformats.org/officeDocument/2006/relationships/hyperlink" Target="consultantplus://offline/ref=82AD50305FFB5688587CFCC1FB32AA1FD0E2A5CF6DF02D6964EE4E78C5B08566BB397C068C19CCB8923E36fC0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consultantplus://offline/ref=49FA8CB2E71C9B0A790FDD0C03231ADB216CC914B5C9FD9933B0509109A784341CD77E370F42DEB0N763L" TargetMode="External"/><Relationship Id="rId23" Type="http://schemas.openxmlformats.org/officeDocument/2006/relationships/hyperlink" Target="garantF1://12048567.4" TargetMode="External"/><Relationship Id="rId10" Type="http://schemas.openxmlformats.org/officeDocument/2006/relationships/header" Target="head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9FA8CB2E71C9B0A790FDD0C03231ADB216FC71DBEC1FD9933B0509109A784341CD77E370F42DBB4N76AL" TargetMode="External"/><Relationship Id="rId22" Type="http://schemas.openxmlformats.org/officeDocument/2006/relationships/hyperlink" Target="consultantplus://offline/ref=EB5EB478CDA2CCF5D00083337FB49A83CA5F26A90275D34FBFE6F38BC1CA6E0FD2344E4AB2DC54FD3965ACtB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1337B1-A330-4079-8728-B1951340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89</Pages>
  <Words>26462</Words>
  <Characters>150834</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Иванова Янина Вячеславовна</cp:lastModifiedBy>
  <cp:revision>32</cp:revision>
  <cp:lastPrinted>2021-09-09T11:27:00Z</cp:lastPrinted>
  <dcterms:created xsi:type="dcterms:W3CDTF">2021-08-16T05:49:00Z</dcterms:created>
  <dcterms:modified xsi:type="dcterms:W3CDTF">2021-10-22T12:35:00Z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210147465</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1824636399</vt:i4>
  </property>
</Properties>
</file>