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5" o:title=""/>
          </v:shape>
          <o:OLEObject Type="Embed" ProgID="CorelDRAW.Graphic.9" ShapeID="_x0000_i1025" DrawAspect="Content" ObjectID="_1695550208" r:id="rId6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EA1081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EA1081">
      <w:pPr>
        <w:rPr>
          <w:spacing w:val="60"/>
          <w:sz w:val="6"/>
        </w:rPr>
      </w:pPr>
    </w:p>
    <w:p w:rsidR="008C2AE2" w:rsidRPr="008C4B8C" w:rsidRDefault="008C2AE2" w:rsidP="00EA1081">
      <w:pPr>
        <w:rPr>
          <w:spacing w:val="60"/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8C2AE2" w:rsidRPr="008C4B8C" w:rsidRDefault="008C2AE2" w:rsidP="00EA1081">
      <w:pPr>
        <w:rPr>
          <w:sz w:val="26"/>
          <w:szCs w:val="26"/>
        </w:rPr>
      </w:pPr>
    </w:p>
    <w:p w:rsidR="006A079B" w:rsidRPr="008C4B8C" w:rsidRDefault="006A079B" w:rsidP="00EA1081">
      <w:pPr>
        <w:rPr>
          <w:sz w:val="26"/>
          <w:szCs w:val="26"/>
        </w:rPr>
      </w:pPr>
      <w:r w:rsidRPr="008C4B8C">
        <w:rPr>
          <w:sz w:val="26"/>
          <w:szCs w:val="26"/>
        </w:rPr>
        <w:t>0</w:t>
      </w:r>
      <w:r w:rsidR="00EA1081">
        <w:rPr>
          <w:sz w:val="26"/>
          <w:szCs w:val="26"/>
        </w:rPr>
        <w:t>1</w:t>
      </w:r>
      <w:r w:rsidRPr="008C4B8C">
        <w:rPr>
          <w:sz w:val="26"/>
          <w:szCs w:val="26"/>
        </w:rPr>
        <w:t xml:space="preserve">.04.2014 № </w:t>
      </w:r>
      <w:r w:rsidR="004C6207">
        <w:rPr>
          <w:sz w:val="26"/>
          <w:szCs w:val="26"/>
        </w:rPr>
        <w:t>9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8C4B8C" w:rsidRPr="008C4B8C" w:rsidRDefault="008C4B8C" w:rsidP="006A079B">
      <w:pPr>
        <w:rPr>
          <w:sz w:val="26"/>
          <w:szCs w:val="26"/>
        </w:rPr>
      </w:pPr>
    </w:p>
    <w:p w:rsidR="004C6207" w:rsidRPr="00F27B14" w:rsidRDefault="004C6207" w:rsidP="004C6207">
      <w:pPr>
        <w:jc w:val="both"/>
        <w:rPr>
          <w:sz w:val="26"/>
          <w:szCs w:val="26"/>
        </w:rPr>
      </w:pPr>
      <w:r w:rsidRPr="00F27B14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о доплатах</w:t>
      </w:r>
    </w:p>
    <w:p w:rsidR="004C6207" w:rsidRDefault="004C6207" w:rsidP="004C6207">
      <w:pPr>
        <w:jc w:val="both"/>
        <w:rPr>
          <w:sz w:val="26"/>
        </w:rPr>
      </w:pPr>
      <w:r>
        <w:rPr>
          <w:sz w:val="26"/>
        </w:rPr>
        <w:t>работникам контрольно-счетной палаты города Череповца</w:t>
      </w:r>
    </w:p>
    <w:p w:rsidR="004C6207" w:rsidRDefault="004C6207" w:rsidP="004C6207">
      <w:pPr>
        <w:jc w:val="both"/>
        <w:rPr>
          <w:sz w:val="26"/>
        </w:rPr>
      </w:pPr>
      <w:r>
        <w:rPr>
          <w:sz w:val="26"/>
        </w:rPr>
        <w:t xml:space="preserve">за совмещение профессий (должностей) и выполнение </w:t>
      </w:r>
    </w:p>
    <w:p w:rsidR="004C6207" w:rsidRPr="00F27B14" w:rsidRDefault="004C6207" w:rsidP="004C6207">
      <w:pPr>
        <w:jc w:val="both"/>
        <w:rPr>
          <w:sz w:val="26"/>
        </w:rPr>
      </w:pPr>
      <w:r>
        <w:rPr>
          <w:sz w:val="26"/>
        </w:rPr>
        <w:t>обязанностей временно отсутствующих работников</w:t>
      </w:r>
    </w:p>
    <w:p w:rsidR="004C6207" w:rsidRPr="00F27B14" w:rsidRDefault="004C6207" w:rsidP="004C6207">
      <w:pPr>
        <w:jc w:val="both"/>
        <w:rPr>
          <w:sz w:val="26"/>
        </w:rPr>
      </w:pPr>
    </w:p>
    <w:p w:rsidR="003129E2" w:rsidRPr="003129E2" w:rsidRDefault="003129E2" w:rsidP="003129E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29E2">
        <w:rPr>
          <w:bCs/>
          <w:sz w:val="26"/>
          <w:szCs w:val="26"/>
        </w:rPr>
        <w:t xml:space="preserve"> </w:t>
      </w:r>
    </w:p>
    <w:p w:rsidR="008B7160" w:rsidRPr="008C4B8C" w:rsidRDefault="008B7160" w:rsidP="004C6207">
      <w:pPr>
        <w:jc w:val="both"/>
        <w:rPr>
          <w:sz w:val="26"/>
          <w:szCs w:val="26"/>
        </w:rPr>
      </w:pPr>
    </w:p>
    <w:p w:rsidR="004C6207" w:rsidRPr="004C6207" w:rsidRDefault="004C6207" w:rsidP="004C6207">
      <w:pPr>
        <w:autoSpaceDE w:val="0"/>
        <w:autoSpaceDN w:val="0"/>
        <w:ind w:right="-82" w:firstLine="540"/>
        <w:jc w:val="both"/>
        <w:rPr>
          <w:sz w:val="26"/>
          <w:szCs w:val="26"/>
        </w:rPr>
      </w:pPr>
      <w:r w:rsidRPr="004C6207">
        <w:rPr>
          <w:sz w:val="26"/>
          <w:szCs w:val="26"/>
        </w:rPr>
        <w:t>В соответствии со статьями 60.2, 151 Трудового кодекса Российской Федерации</w:t>
      </w:r>
    </w:p>
    <w:p w:rsidR="004C6207" w:rsidRPr="004C6207" w:rsidRDefault="004C6207" w:rsidP="004C6207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4C6207">
        <w:rPr>
          <w:sz w:val="26"/>
          <w:szCs w:val="26"/>
        </w:rPr>
        <w:t>:</w:t>
      </w:r>
    </w:p>
    <w:p w:rsidR="004C6207" w:rsidRPr="004C6207" w:rsidRDefault="004C6207" w:rsidP="004C6207">
      <w:pPr>
        <w:autoSpaceDE w:val="0"/>
        <w:autoSpaceDN w:val="0"/>
        <w:jc w:val="both"/>
        <w:rPr>
          <w:sz w:val="26"/>
          <w:szCs w:val="26"/>
        </w:rPr>
      </w:pPr>
      <w:r w:rsidRPr="004C6207">
        <w:rPr>
          <w:sz w:val="26"/>
          <w:szCs w:val="26"/>
        </w:rPr>
        <w:tab/>
        <w:t xml:space="preserve">1. Утвердить прилагаемое Положение </w:t>
      </w:r>
      <w:r w:rsidRPr="004C6207">
        <w:rPr>
          <w:sz w:val="26"/>
        </w:rPr>
        <w:t xml:space="preserve">о доплатах работникам </w:t>
      </w:r>
      <w:r>
        <w:rPr>
          <w:sz w:val="26"/>
        </w:rPr>
        <w:t>контрольно-счетной палаты города Череповца</w:t>
      </w:r>
      <w:r w:rsidRPr="004C6207">
        <w:rPr>
          <w:sz w:val="26"/>
          <w:szCs w:val="26"/>
        </w:rPr>
        <w:t xml:space="preserve"> </w:t>
      </w:r>
      <w:r w:rsidRPr="004C6207">
        <w:rPr>
          <w:sz w:val="26"/>
        </w:rPr>
        <w:t>за совмещение профессий (должностей) и выполнение обязанностей временно отсутствующих работников.</w:t>
      </w:r>
    </w:p>
    <w:p w:rsidR="004C6207" w:rsidRPr="004C6207" w:rsidRDefault="004C6207" w:rsidP="004C6207">
      <w:pPr>
        <w:autoSpaceDE w:val="0"/>
        <w:autoSpaceDN w:val="0"/>
        <w:jc w:val="both"/>
        <w:rPr>
          <w:sz w:val="26"/>
          <w:szCs w:val="26"/>
        </w:rPr>
      </w:pPr>
      <w:r w:rsidRPr="004C6207">
        <w:rPr>
          <w:sz w:val="26"/>
          <w:szCs w:val="26"/>
        </w:rPr>
        <w:tab/>
        <w:t xml:space="preserve">2. Заместителю </w:t>
      </w:r>
      <w:r>
        <w:rPr>
          <w:sz w:val="26"/>
          <w:szCs w:val="26"/>
        </w:rPr>
        <w:t xml:space="preserve">председателя контрольно-счетной палаты города Череповца </w:t>
      </w:r>
      <w:proofErr w:type="spellStart"/>
      <w:r>
        <w:rPr>
          <w:sz w:val="26"/>
          <w:szCs w:val="26"/>
        </w:rPr>
        <w:t>М.В.Усатовой</w:t>
      </w:r>
      <w:proofErr w:type="spellEnd"/>
      <w:r w:rsidRPr="004C6207">
        <w:rPr>
          <w:sz w:val="26"/>
          <w:szCs w:val="26"/>
        </w:rPr>
        <w:t xml:space="preserve"> довести </w:t>
      </w:r>
      <w:r w:rsidR="005826D9">
        <w:rPr>
          <w:sz w:val="26"/>
          <w:szCs w:val="26"/>
        </w:rPr>
        <w:t>приказ</w:t>
      </w:r>
      <w:r w:rsidRPr="004C6207">
        <w:rPr>
          <w:sz w:val="26"/>
          <w:szCs w:val="26"/>
        </w:rPr>
        <w:t xml:space="preserve"> до сведения работников </w:t>
      </w:r>
      <w:r>
        <w:rPr>
          <w:sz w:val="26"/>
        </w:rPr>
        <w:t>контрольно-счетной палаты города Череповца</w:t>
      </w:r>
      <w:r w:rsidRPr="004C6207">
        <w:rPr>
          <w:sz w:val="26"/>
          <w:szCs w:val="26"/>
        </w:rPr>
        <w:t xml:space="preserve"> под роспись.</w:t>
      </w:r>
    </w:p>
    <w:p w:rsidR="00EA1081" w:rsidRPr="00EA1081" w:rsidRDefault="00EA1081" w:rsidP="00EA1081">
      <w:pPr>
        <w:ind w:firstLine="540"/>
        <w:jc w:val="both"/>
        <w:rPr>
          <w:sz w:val="26"/>
          <w:szCs w:val="26"/>
        </w:rPr>
      </w:pPr>
      <w:r w:rsidRPr="00EA1081">
        <w:rPr>
          <w:sz w:val="26"/>
          <w:szCs w:val="26"/>
        </w:rPr>
        <w:t>3.</w:t>
      </w:r>
      <w:r w:rsidRPr="00EA1081">
        <w:rPr>
          <w:sz w:val="26"/>
          <w:szCs w:val="26"/>
          <w:lang w:val="en-US"/>
        </w:rPr>
        <w:t> </w:t>
      </w:r>
      <w:r w:rsidRPr="00EA1081">
        <w:rPr>
          <w:sz w:val="26"/>
          <w:szCs w:val="26"/>
        </w:rPr>
        <w:t xml:space="preserve">Контроль за исполнением настоящего </w:t>
      </w:r>
      <w:r w:rsidR="005826D9">
        <w:rPr>
          <w:sz w:val="26"/>
          <w:szCs w:val="26"/>
        </w:rPr>
        <w:t>приказа</w:t>
      </w:r>
      <w:r w:rsidRPr="00EA1081">
        <w:rPr>
          <w:sz w:val="26"/>
          <w:szCs w:val="26"/>
        </w:rPr>
        <w:t xml:space="preserve"> возложить на заместителя контрольно-счетной палаты города Череповца </w:t>
      </w:r>
      <w:proofErr w:type="spellStart"/>
      <w:r w:rsidRPr="00EA1081">
        <w:rPr>
          <w:sz w:val="26"/>
          <w:szCs w:val="26"/>
        </w:rPr>
        <w:t>М.В.Усатову</w:t>
      </w:r>
      <w:proofErr w:type="spellEnd"/>
      <w:r w:rsidRPr="00EA1081">
        <w:rPr>
          <w:sz w:val="26"/>
          <w:szCs w:val="26"/>
        </w:rPr>
        <w:t>.</w:t>
      </w:r>
    </w:p>
    <w:p w:rsidR="006A079B" w:rsidRPr="00E61D12" w:rsidRDefault="006A079B" w:rsidP="006A079B">
      <w:pPr>
        <w:ind w:left="3240" w:hanging="3240"/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</w:p>
    <w:p w:rsidR="005666E2" w:rsidRDefault="005666E2" w:rsidP="006A079B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 </w:t>
      </w:r>
      <w:proofErr w:type="spellStart"/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>
        <w:rPr>
          <w:sz w:val="26"/>
          <w:szCs w:val="26"/>
        </w:rPr>
        <w:t>Ивахненко</w:t>
      </w:r>
      <w:proofErr w:type="spellEnd"/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8125C4" w:rsidRDefault="008125C4" w:rsidP="008125C4">
      <w:pPr>
        <w:jc w:val="both"/>
        <w:rPr>
          <w:sz w:val="26"/>
          <w:szCs w:val="26"/>
        </w:rPr>
      </w:pPr>
    </w:p>
    <w:p w:rsidR="008125C4" w:rsidRDefault="008125C4" w:rsidP="008125C4">
      <w:pPr>
        <w:jc w:val="both"/>
        <w:rPr>
          <w:sz w:val="26"/>
          <w:szCs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8125C4" w:rsidRDefault="008125C4" w:rsidP="008125C4">
      <w:pPr>
        <w:ind w:left="6521"/>
        <w:jc w:val="both"/>
        <w:rPr>
          <w:sz w:val="26"/>
        </w:rPr>
      </w:pP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УТВЕРЖДЕНО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 xml:space="preserve">приказом председателя 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контрольно-счетной палаты          города Череповца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от  01.04.2014  № 9</w:t>
      </w:r>
    </w:p>
    <w:p w:rsidR="00B94185" w:rsidRDefault="00B94185" w:rsidP="00B94185">
      <w:pPr>
        <w:ind w:left="6521"/>
        <w:jc w:val="both"/>
        <w:rPr>
          <w:sz w:val="26"/>
        </w:rPr>
      </w:pPr>
      <w:r>
        <w:rPr>
          <w:sz w:val="26"/>
        </w:rPr>
        <w:t>(</w:t>
      </w:r>
      <w:r w:rsidRPr="008E0A1D">
        <w:rPr>
          <w:i/>
          <w:sz w:val="26"/>
        </w:rPr>
        <w:t>в редакции от 2</w:t>
      </w:r>
      <w:r>
        <w:rPr>
          <w:i/>
          <w:sz w:val="26"/>
        </w:rPr>
        <w:t>8</w:t>
      </w:r>
      <w:r w:rsidRPr="008E0A1D">
        <w:rPr>
          <w:i/>
          <w:sz w:val="26"/>
        </w:rPr>
        <w:t>.09.2020 № 23</w:t>
      </w:r>
      <w:r w:rsidR="009B3DE7">
        <w:rPr>
          <w:i/>
          <w:sz w:val="26"/>
        </w:rPr>
        <w:t xml:space="preserve">, </w:t>
      </w:r>
      <w:r w:rsidR="00B10DC1">
        <w:rPr>
          <w:i/>
          <w:sz w:val="26"/>
        </w:rPr>
        <w:t>12.10.2021 № 39</w:t>
      </w:r>
      <w:r>
        <w:rPr>
          <w:sz w:val="26"/>
        </w:rPr>
        <w:t xml:space="preserve">)                 </w:t>
      </w: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pStyle w:val="2"/>
      </w:pPr>
      <w:r>
        <w:t>ПОЛОЖЕНИЕ</w:t>
      </w:r>
    </w:p>
    <w:p w:rsidR="00B94185" w:rsidRDefault="00B94185" w:rsidP="00B94185">
      <w:pPr>
        <w:jc w:val="center"/>
        <w:rPr>
          <w:sz w:val="26"/>
        </w:rPr>
      </w:pPr>
      <w:r>
        <w:rPr>
          <w:sz w:val="26"/>
        </w:rPr>
        <w:t>о доплатах работникам контрольно-счетной палаты города Череповца за совмещение профессий (должностей) и выполнение обязанностей временно отсутствующих          работников</w:t>
      </w:r>
    </w:p>
    <w:p w:rsidR="00B94185" w:rsidRPr="00A42C51" w:rsidRDefault="00B94185" w:rsidP="00B94185">
      <w:pPr>
        <w:jc w:val="center"/>
        <w:rPr>
          <w:sz w:val="22"/>
        </w:rPr>
      </w:pP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jc w:val="center"/>
        <w:rPr>
          <w:sz w:val="26"/>
        </w:rPr>
      </w:pPr>
      <w:r>
        <w:rPr>
          <w:sz w:val="26"/>
        </w:rPr>
        <w:t>1. Общие положения</w:t>
      </w:r>
    </w:p>
    <w:p w:rsidR="00B94185" w:rsidRDefault="00B94185" w:rsidP="00B94185">
      <w:pPr>
        <w:jc w:val="center"/>
        <w:rPr>
          <w:sz w:val="26"/>
        </w:rPr>
      </w:pPr>
    </w:p>
    <w:p w:rsidR="00B94185" w:rsidRDefault="00B94185" w:rsidP="00B94185">
      <w:pPr>
        <w:pStyle w:val="a5"/>
        <w:ind w:firstLine="709"/>
      </w:pPr>
      <w:r>
        <w:t>1.1. Настоящее Положение разработано в соответствии со статьями 60.2, 151 Трудового кодекса Российской Федерации в целях определения порядка установления доплат за совмещение профессий (должностей), выполнение обязанностей временно отсутствующих работников контрольно-счетной палаты города Череповца (далее – контрольно-счетная палата), увеличение объема работ.</w:t>
      </w:r>
    </w:p>
    <w:p w:rsidR="00B94185" w:rsidRDefault="00B94185" w:rsidP="00B94185">
      <w:pPr>
        <w:pStyle w:val="a5"/>
        <w:ind w:firstLine="709"/>
      </w:pPr>
      <w:r>
        <w:t>1.2. Под совмещением профессий (должностей) понимается выполнение работником на основании распоряжения наряду с основной работой, обусловленной трудовым договором, дополнительной работы по другой или такой же профессии (должности) без освобождения от основной работы в одно и то же рабочее время.</w:t>
      </w:r>
    </w:p>
    <w:p w:rsidR="00B94185" w:rsidRDefault="00B94185" w:rsidP="00B94185">
      <w:pPr>
        <w:pStyle w:val="a5"/>
        <w:ind w:firstLine="709"/>
      </w:pPr>
      <w:r>
        <w:t>1.3.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за которым в соответствии с действующим законодательством сохраняется рабочее место, должность.</w:t>
      </w:r>
    </w:p>
    <w:p w:rsidR="00B94185" w:rsidRPr="00FC5D04" w:rsidRDefault="00B94185" w:rsidP="00B94185">
      <w:pPr>
        <w:pStyle w:val="a5"/>
        <w:ind w:firstLine="720"/>
      </w:pPr>
      <w:r>
        <w:t xml:space="preserve">1.4. Работникам, выполняющим наряду со своей основной работой, обусловленной трудовым договором, дополнительную работу на условиях совмещения профессий (должностей) либо исполняющим обязанности временно отсутствующего работника без освобождения от своей основной работы, производится доплата. </w:t>
      </w:r>
    </w:p>
    <w:p w:rsidR="00B94185" w:rsidRPr="00595499" w:rsidRDefault="00B94185" w:rsidP="00B94185">
      <w:pPr>
        <w:pStyle w:val="a5"/>
        <w:ind w:firstLine="720"/>
      </w:pPr>
      <w:r>
        <w:t>Доплата производится за фактическое время выполнения дополнительной работы с учетом районного коэффициента.</w:t>
      </w:r>
    </w:p>
    <w:p w:rsidR="00B94185" w:rsidRDefault="00B94185" w:rsidP="00B94185">
      <w:pPr>
        <w:pStyle w:val="a5"/>
        <w:ind w:firstLine="720"/>
      </w:pPr>
      <w:r>
        <w:t>1.5. Конкретные размеры доплат устанавливаются распоряжением председателя контрольно-счетной палаты с учетом содержания и (или) объема дополнительной работы.</w:t>
      </w:r>
    </w:p>
    <w:p w:rsidR="00B94185" w:rsidRDefault="00B94185" w:rsidP="00B94185">
      <w:pPr>
        <w:pStyle w:val="a5"/>
        <w:ind w:firstLine="720"/>
      </w:pPr>
      <w:r>
        <w:t>1.6. Доплата учитывается для расчета средней заработной платы во всех случаях ее исчисления: для оплаты отпусков, дней временной нетрудоспособности, исчисления пенсий и в других случаях.</w:t>
      </w:r>
    </w:p>
    <w:p w:rsidR="00B94185" w:rsidRDefault="00B94185" w:rsidP="00B94185">
      <w:pPr>
        <w:pStyle w:val="a5"/>
        <w:ind w:firstLine="720"/>
      </w:pPr>
    </w:p>
    <w:p w:rsidR="00B94185" w:rsidRDefault="00B94185" w:rsidP="00B94185">
      <w:pPr>
        <w:pStyle w:val="a5"/>
      </w:pPr>
    </w:p>
    <w:p w:rsidR="00B94185" w:rsidRDefault="00B94185" w:rsidP="00B94185">
      <w:pPr>
        <w:pStyle w:val="a5"/>
        <w:jc w:val="center"/>
      </w:pPr>
      <w:r>
        <w:t>2. Размер и условия доплаты работникам, замещающим ведущие и старшие должности муниципальной службы</w:t>
      </w:r>
    </w:p>
    <w:p w:rsidR="00B94185" w:rsidRDefault="00B94185" w:rsidP="00B94185">
      <w:pPr>
        <w:pStyle w:val="a5"/>
        <w:jc w:val="center"/>
      </w:pPr>
    </w:p>
    <w:p w:rsidR="00B94185" w:rsidRPr="0036197E" w:rsidRDefault="00B94185" w:rsidP="00B94185">
      <w:pPr>
        <w:pStyle w:val="a5"/>
        <w:ind w:firstLine="709"/>
      </w:pPr>
      <w:r w:rsidRPr="0036197E">
        <w:t xml:space="preserve">2.1. </w:t>
      </w:r>
      <w:r w:rsidRPr="0036197E">
        <w:rPr>
          <w:szCs w:val="26"/>
        </w:rPr>
        <w:t xml:space="preserve">Работникам, замещающим </w:t>
      </w:r>
      <w:r>
        <w:rPr>
          <w:szCs w:val="26"/>
        </w:rPr>
        <w:t xml:space="preserve">ведущие и </w:t>
      </w:r>
      <w:r w:rsidRPr="0036197E">
        <w:rPr>
          <w:szCs w:val="26"/>
        </w:rPr>
        <w:t>старшие должности муниципальной службы, за совмещение профессий (должностей) и выполнение обязанностей временно отсутствующих работников производится доплата в размере не более 50% должностного оклада по основной работе.</w:t>
      </w:r>
    </w:p>
    <w:p w:rsidR="00B94185" w:rsidRDefault="00B94185" w:rsidP="00B94185">
      <w:pPr>
        <w:pStyle w:val="a5"/>
        <w:ind w:firstLine="720"/>
      </w:pPr>
      <w:r>
        <w:t>2.2. Для установления доплаты необходимо наличие следующих документов:</w:t>
      </w:r>
    </w:p>
    <w:p w:rsidR="00B94185" w:rsidRDefault="00B94185" w:rsidP="00B94185">
      <w:pPr>
        <w:pStyle w:val="a5"/>
      </w:pPr>
      <w:r>
        <w:t>письменное согласие работника на совмещение профессий (должностей), выполнение обязанностей временно отсутствующего работника;</w:t>
      </w:r>
    </w:p>
    <w:p w:rsidR="00B94185" w:rsidRPr="0014273B" w:rsidRDefault="00B94185" w:rsidP="00B94185">
      <w:pPr>
        <w:pStyle w:val="a5"/>
        <w:ind w:firstLine="720"/>
        <w:rPr>
          <w:szCs w:val="26"/>
        </w:rPr>
      </w:pPr>
      <w:r>
        <w:rPr>
          <w:szCs w:val="26"/>
        </w:rPr>
        <w:t xml:space="preserve">- </w:t>
      </w:r>
      <w:r w:rsidRPr="0014273B">
        <w:rPr>
          <w:szCs w:val="26"/>
        </w:rPr>
        <w:t>ходатайство заместителя председателя контрольно-счетной палаты с указанием объема и срока дополнительно выполняемых работ, размера доплаты;</w:t>
      </w:r>
    </w:p>
    <w:p w:rsidR="00B94185" w:rsidRDefault="00B94185" w:rsidP="00B94185">
      <w:pPr>
        <w:pStyle w:val="a5"/>
        <w:ind w:firstLine="720"/>
      </w:pPr>
      <w:r>
        <w:t>- распоряжение председателя контрольно-счетной палаты, изданное в соответствии с указанным согласием и ходатайством.</w:t>
      </w:r>
    </w:p>
    <w:p w:rsidR="00B94185" w:rsidRDefault="00B94185" w:rsidP="00B94185">
      <w:pPr>
        <w:pStyle w:val="a5"/>
        <w:ind w:firstLine="720"/>
      </w:pPr>
    </w:p>
    <w:p w:rsidR="00B94185" w:rsidRPr="00A44874" w:rsidRDefault="00B94185" w:rsidP="00B94185">
      <w:pPr>
        <w:pStyle w:val="a5"/>
        <w:jc w:val="center"/>
      </w:pPr>
      <w:r w:rsidRPr="00A44874">
        <w:t xml:space="preserve">3. Размер и условия доплаты работникам, замещающим </w:t>
      </w:r>
      <w:r w:rsidRPr="00F823C1">
        <w:t>высшие, главные</w:t>
      </w:r>
      <w:r w:rsidRPr="00A44874">
        <w:t xml:space="preserve"> должности муниципальной службы</w:t>
      </w:r>
      <w:r>
        <w:t xml:space="preserve"> </w:t>
      </w:r>
    </w:p>
    <w:p w:rsidR="00B94185" w:rsidRPr="00A44874" w:rsidRDefault="00B94185" w:rsidP="00B94185">
      <w:pPr>
        <w:pStyle w:val="a5"/>
        <w:jc w:val="center"/>
      </w:pPr>
    </w:p>
    <w:p w:rsidR="00B94185" w:rsidRPr="00B10DC1" w:rsidRDefault="006835B3" w:rsidP="00B94185">
      <w:pPr>
        <w:pStyle w:val="a5"/>
        <w:ind w:firstLine="720"/>
        <w:rPr>
          <w:i/>
        </w:rPr>
      </w:pPr>
      <w:bookmarkStart w:id="0" w:name="_GoBack"/>
      <w:bookmarkEnd w:id="0"/>
      <w:r w:rsidRPr="00B10DC1">
        <w:rPr>
          <w:i/>
        </w:rPr>
        <w:t xml:space="preserve">Утратил силу </w:t>
      </w:r>
      <w:r w:rsidR="00B10DC1" w:rsidRPr="00B10DC1">
        <w:rPr>
          <w:i/>
        </w:rPr>
        <w:t xml:space="preserve">- </w:t>
      </w:r>
      <w:r w:rsidRPr="00B10DC1">
        <w:rPr>
          <w:i/>
        </w:rPr>
        <w:t xml:space="preserve">приказ от </w:t>
      </w:r>
      <w:r w:rsidR="00B10DC1" w:rsidRPr="00B10DC1">
        <w:rPr>
          <w:i/>
        </w:rPr>
        <w:t>12.10.2021</w:t>
      </w:r>
      <w:r w:rsidRPr="00B10DC1">
        <w:rPr>
          <w:i/>
        </w:rPr>
        <w:t xml:space="preserve"> № </w:t>
      </w:r>
      <w:r w:rsidR="00B10DC1" w:rsidRPr="00B10DC1">
        <w:rPr>
          <w:i/>
        </w:rPr>
        <w:t>39</w:t>
      </w:r>
    </w:p>
    <w:p w:rsidR="00B94185" w:rsidRDefault="00B94185" w:rsidP="00B94185">
      <w:pPr>
        <w:pStyle w:val="a5"/>
        <w:jc w:val="center"/>
      </w:pPr>
    </w:p>
    <w:p w:rsidR="00B94185" w:rsidRDefault="00B94185" w:rsidP="00B94185">
      <w:pPr>
        <w:pStyle w:val="a5"/>
        <w:jc w:val="center"/>
      </w:pPr>
      <w:r>
        <w:t>4. Порядок финансирования</w:t>
      </w:r>
    </w:p>
    <w:p w:rsidR="00B94185" w:rsidRDefault="00B94185" w:rsidP="00B94185">
      <w:pPr>
        <w:pStyle w:val="a5"/>
        <w:jc w:val="center"/>
      </w:pPr>
    </w:p>
    <w:p w:rsidR="00B94185" w:rsidRDefault="00B94185" w:rsidP="00B94185">
      <w:pPr>
        <w:pStyle w:val="a5"/>
        <w:ind w:firstLine="720"/>
      </w:pPr>
      <w:r>
        <w:t>При формировании фонда оплаты труда на очередной финансовый год предусматривать средства на выплату доплат из расчета 0,5 должностного оклада в год</w:t>
      </w:r>
      <w:r w:rsidRPr="006C6304">
        <w:t xml:space="preserve"> </w:t>
      </w:r>
      <w:r>
        <w:t>на одного работника.</w:t>
      </w:r>
    </w:p>
    <w:p w:rsidR="00B94185" w:rsidRDefault="00B94185" w:rsidP="00B94185"/>
    <w:p w:rsidR="00B94185" w:rsidRDefault="00B94185" w:rsidP="00B94185">
      <w:pPr>
        <w:jc w:val="both"/>
        <w:rPr>
          <w:sz w:val="26"/>
          <w:szCs w:val="26"/>
        </w:rPr>
      </w:pPr>
    </w:p>
    <w:p w:rsidR="00B94185" w:rsidRPr="00097A49" w:rsidRDefault="00B94185" w:rsidP="00B94185"/>
    <w:p w:rsidR="00B94185" w:rsidRDefault="00B94185" w:rsidP="00B94185"/>
    <w:p w:rsidR="00B94185" w:rsidRDefault="00B94185" w:rsidP="00B94185">
      <w:pPr>
        <w:tabs>
          <w:tab w:val="right" w:pos="9639"/>
        </w:tabs>
        <w:jc w:val="both"/>
        <w:rPr>
          <w:sz w:val="26"/>
          <w:szCs w:val="26"/>
        </w:rPr>
      </w:pPr>
    </w:p>
    <w:p w:rsidR="008125C4" w:rsidRPr="00097A49" w:rsidRDefault="008125C4" w:rsidP="008125C4"/>
    <w:p w:rsidR="008C2AE2" w:rsidRDefault="008C2AE2"/>
    <w:sectPr w:rsidR="008C2AE2" w:rsidSect="00B94185">
      <w:pgSz w:w="11906" w:h="16838"/>
      <w:pgMar w:top="397" w:right="567" w:bottom="127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417DC"/>
    <w:rsid w:val="000964CC"/>
    <w:rsid w:val="000F3181"/>
    <w:rsid w:val="00173EB2"/>
    <w:rsid w:val="00193333"/>
    <w:rsid w:val="001B221F"/>
    <w:rsid w:val="001C7A5A"/>
    <w:rsid w:val="001D7493"/>
    <w:rsid w:val="00203CE1"/>
    <w:rsid w:val="00234709"/>
    <w:rsid w:val="002636C7"/>
    <w:rsid w:val="00283B72"/>
    <w:rsid w:val="003129E2"/>
    <w:rsid w:val="00323107"/>
    <w:rsid w:val="003D13D5"/>
    <w:rsid w:val="003E7CB8"/>
    <w:rsid w:val="00410355"/>
    <w:rsid w:val="004A28E0"/>
    <w:rsid w:val="004C6207"/>
    <w:rsid w:val="00503960"/>
    <w:rsid w:val="005666E2"/>
    <w:rsid w:val="00581EB9"/>
    <w:rsid w:val="005826D9"/>
    <w:rsid w:val="006835B3"/>
    <w:rsid w:val="006A079B"/>
    <w:rsid w:val="00720225"/>
    <w:rsid w:val="00787643"/>
    <w:rsid w:val="007A4B6E"/>
    <w:rsid w:val="007E3639"/>
    <w:rsid w:val="008114F5"/>
    <w:rsid w:val="008125C4"/>
    <w:rsid w:val="00834409"/>
    <w:rsid w:val="00882DB7"/>
    <w:rsid w:val="008B7160"/>
    <w:rsid w:val="008C2AE2"/>
    <w:rsid w:val="008C4B8C"/>
    <w:rsid w:val="009206EC"/>
    <w:rsid w:val="009B3DE7"/>
    <w:rsid w:val="009D313A"/>
    <w:rsid w:val="00A90491"/>
    <w:rsid w:val="00AA638E"/>
    <w:rsid w:val="00AC0DDC"/>
    <w:rsid w:val="00B10DC1"/>
    <w:rsid w:val="00B94185"/>
    <w:rsid w:val="00DF1454"/>
    <w:rsid w:val="00E03A3F"/>
    <w:rsid w:val="00E95D7F"/>
    <w:rsid w:val="00EA1081"/>
    <w:rsid w:val="00ED79E9"/>
    <w:rsid w:val="00F02E8C"/>
    <w:rsid w:val="00F626E8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1ECE6"/>
  <w15:docId w15:val="{36D191C1-14F8-44B7-809F-52752D98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styleId="a5">
    <w:name w:val="Body Text"/>
    <w:basedOn w:val="a"/>
    <w:link w:val="a6"/>
    <w:rsid w:val="008125C4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125C4"/>
    <w:rPr>
      <w:sz w:val="26"/>
    </w:rPr>
  </w:style>
  <w:style w:type="character" w:customStyle="1" w:styleId="20">
    <w:name w:val="Заголовок 2 Знак"/>
    <w:basedOn w:val="a0"/>
    <w:link w:val="2"/>
    <w:rsid w:val="00B94185"/>
    <w:rPr>
      <w:b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Багрова Елена Владимировна</cp:lastModifiedBy>
  <cp:revision>4</cp:revision>
  <cp:lastPrinted>2014-04-04T05:57:00Z</cp:lastPrinted>
  <dcterms:created xsi:type="dcterms:W3CDTF">2021-09-30T05:22:00Z</dcterms:created>
  <dcterms:modified xsi:type="dcterms:W3CDTF">2021-10-12T10:23:00Z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