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2B" w:rsidRPr="00AF301A" w:rsidRDefault="00D62A15" w:rsidP="00C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F301A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-240030</wp:posOffset>
            </wp:positionV>
            <wp:extent cx="10939787" cy="5900937"/>
            <wp:effectExtent l="0" t="0" r="0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787" cy="590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92B" w:rsidRPr="00AF301A" w:rsidRDefault="00F2192B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sub_1319"/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2A15" w:rsidRPr="00AF301A" w:rsidRDefault="00D62A15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57B0" w:rsidRPr="00AF301A" w:rsidRDefault="002357B0" w:rsidP="0023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lastRenderedPageBreak/>
        <w:t>Муниципальная программа «Содействие развитию институтов гражданского общества и информационной открытости органов местного самоуправления в городе Череповце» на 2014-20</w:t>
      </w:r>
      <w:r w:rsidR="00F2192B" w:rsidRPr="00AF301A">
        <w:rPr>
          <w:rFonts w:ascii="Times New Roman" w:hAnsi="Times New Roman" w:cs="Times New Roman"/>
          <w:sz w:val="26"/>
          <w:szCs w:val="26"/>
          <w:lang w:val="ru-RU"/>
        </w:rPr>
        <w:t>23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 годы разработана управлением по работе с общественностью мэрии, у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верждена постановлением мэрии города от 09.10.2013 № 4750 (в редакции постановления мэрии от </w:t>
      </w:r>
      <w:r w:rsidR="00F2192B" w:rsidRPr="00AF301A">
        <w:rPr>
          <w:rFonts w:ascii="Times New Roman" w:hAnsi="Times New Roman" w:cs="Times New Roman"/>
          <w:sz w:val="26"/>
          <w:szCs w:val="26"/>
          <w:lang w:val="ru-RU"/>
        </w:rPr>
        <w:t>24.05.2021 №2123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2357B0" w:rsidRPr="00AF301A" w:rsidRDefault="00F2192B" w:rsidP="0023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Цель программы: а</w:t>
      </w:r>
      <w:r w:rsidR="002357B0" w:rsidRPr="00AF301A">
        <w:rPr>
          <w:rFonts w:ascii="Times New Roman" w:hAnsi="Times New Roman" w:cs="Times New Roman"/>
          <w:sz w:val="26"/>
          <w:szCs w:val="26"/>
          <w:lang w:val="ru-RU"/>
        </w:rPr>
        <w:t>ктивизация городского сообщества с целью участия в деятельности местного самоуправления, формирование положительного имиджа города и открытого информационного пространства.</w:t>
      </w:r>
    </w:p>
    <w:p w:rsidR="002357B0" w:rsidRPr="00AF301A" w:rsidRDefault="002357B0" w:rsidP="0023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Соисполнителями Программы выступают мэрия города, департамент жилищно-коммунального хозяйства мэрии, МКУ ИМА «Ч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реповец».</w:t>
      </w:r>
    </w:p>
    <w:p w:rsidR="002357B0" w:rsidRPr="00AF301A" w:rsidRDefault="002357B0" w:rsidP="00235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Задачи Программы:</w:t>
      </w:r>
    </w:p>
    <w:p w:rsidR="002357B0" w:rsidRPr="00AF301A" w:rsidRDefault="002357B0" w:rsidP="00235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1. Повысить эффективность взаимодействия администрации города и горожан, вовлечь большее количество жителей города в деятельность местного самоуправления.</w:t>
      </w:r>
    </w:p>
    <w:p w:rsidR="002357B0" w:rsidRPr="00AF301A" w:rsidRDefault="002357B0" w:rsidP="00235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2. Создать условия для развития институтов гражданского общества. Расширить диапазон участия институтов гражданского о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щества в разработке и реализации социально значимых мероприятий, проектов и программ, самореализации социальной активности ж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телей города (территориальное общественное</w:t>
      </w:r>
      <w:r w:rsidR="00F2192B"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 самоуправление (далее - ТОС), развитие АИС «Портал «МойЧереповец.рф», 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«Народный бюджет</w:t>
      </w:r>
      <w:r w:rsidR="00F2192B"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 - ТОС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», </w:t>
      </w:r>
      <w:r w:rsidR="00F2192B"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конкурс субсидий СО НКО 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и т.д.).</w:t>
      </w:r>
    </w:p>
    <w:p w:rsidR="002357B0" w:rsidRPr="00AF301A" w:rsidRDefault="002357B0" w:rsidP="00235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3.Разработать и реализовать систему продвижения положительного имиджа города.</w:t>
      </w:r>
    </w:p>
    <w:p w:rsidR="002357B0" w:rsidRPr="00AF301A" w:rsidRDefault="002357B0" w:rsidP="00235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4. Формировать общественное мнение по поддержке курса руководства города с учетом обратной связи с населением.</w:t>
      </w:r>
    </w:p>
    <w:p w:rsidR="00F60A28" w:rsidRPr="00AF301A" w:rsidRDefault="002357B0" w:rsidP="00235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5. Повысить уровень и качество информирования жителей Череповца о деятельности органов местного самоуправления и акт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альных вопросах жизнедеятельности города</w:t>
      </w:r>
    </w:p>
    <w:p w:rsidR="00F60A28" w:rsidRPr="00AF301A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A28" w:rsidRPr="00AF301A" w:rsidRDefault="00D5476F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</w:p>
    <w:p w:rsidR="00F60A28" w:rsidRPr="00AF301A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A28" w:rsidRPr="00AF301A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A28" w:rsidRPr="00AF301A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A28" w:rsidRPr="00AF301A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A28" w:rsidRPr="00AF301A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A28" w:rsidRPr="00AF301A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A28" w:rsidRPr="00AF301A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C56D88" w:rsidRPr="00AF301A" w:rsidRDefault="00C56D8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C56D88" w:rsidRPr="00AF301A" w:rsidRDefault="00C56D8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A28" w:rsidRPr="00AF301A" w:rsidRDefault="00F60A28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900F8A" w:rsidRPr="00AF301A" w:rsidRDefault="00900F8A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2357B0" w:rsidRPr="00AF301A" w:rsidRDefault="002357B0" w:rsidP="002463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BB04BF" w:rsidRPr="00AF301A" w:rsidRDefault="00BB04BF" w:rsidP="008946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  <w:lastRenderedPageBreak/>
        <w:t>Конкретные результаты реализации муниципальной программы, достигнутые за 1 полугодие текущего финансового года (контрольные события в краткой форме).</w:t>
      </w:r>
    </w:p>
    <w:p w:rsidR="00CC6C4C" w:rsidRPr="00AF301A" w:rsidRDefault="00CC6C4C" w:rsidP="008946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 w:eastAsia="ru-RU" w:bidi="ar-SA"/>
        </w:rPr>
      </w:pPr>
    </w:p>
    <w:p w:rsidR="002357B0" w:rsidRPr="00AF301A" w:rsidRDefault="00900F8A" w:rsidP="008946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iCs/>
          <w:sz w:val="26"/>
          <w:szCs w:val="26"/>
          <w:lang w:val="ru-RU"/>
        </w:rPr>
        <w:t>В 1 полугодии 2021</w:t>
      </w:r>
      <w:r w:rsidR="002357B0" w:rsidRPr="00AF301A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года организованы и проведены социально значимые для города мероприятия с участием общественности, общественных организаций и объединений, территориальных общественных самоуправлений:</w:t>
      </w:r>
    </w:p>
    <w:p w:rsidR="002357B0" w:rsidRPr="00AF301A" w:rsidRDefault="005C40F6" w:rsidP="00FB4DEC">
      <w:pPr>
        <w:pStyle w:val="af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684A73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акции «Раздельный сбор» (</w:t>
      </w:r>
      <w:r w:rsidR="00FB4DEC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2859 </w:t>
      </w:r>
      <w:r w:rsidR="002357B0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чел.);</w:t>
      </w:r>
      <w:r w:rsidR="00FB4DEC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</w:t>
      </w:r>
    </w:p>
    <w:p w:rsidR="00795767" w:rsidRPr="00AF301A" w:rsidRDefault="00795767" w:rsidP="00FB4DEC">
      <w:pPr>
        <w:pStyle w:val="af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88 субботников с участием общественных организаций и территориальных общественных самоуправлений города (2877 чел.);</w:t>
      </w:r>
    </w:p>
    <w:p w:rsidR="00A1475A" w:rsidRPr="00AF301A" w:rsidRDefault="00A1475A" w:rsidP="00A147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день памяти о россиянах, исполнявших служебный долг за пределами Отечества (памятное мероприятие, возложение цв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тов и венков (50 человек), концерт «Долгая дорога домой» (200 человек);</w:t>
      </w:r>
    </w:p>
    <w:p w:rsidR="00684A73" w:rsidRPr="00AF301A" w:rsidRDefault="00684A73" w:rsidP="0089469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акция «Бессмертный полк онлайн» (</w:t>
      </w:r>
      <w:r w:rsidR="00D8351D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 xml:space="preserve">7000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человек);</w:t>
      </w:r>
    </w:p>
    <w:p w:rsidR="00D8351D" w:rsidRPr="00AF301A" w:rsidRDefault="00D8351D" w:rsidP="00D8351D">
      <w:pPr>
        <w:pStyle w:val="af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акция «Огненные картины», приуроченная ко Дню Памяти и скорби (22 июня, 60 чел.)</w:t>
      </w:r>
    </w:p>
    <w:p w:rsidR="00A1475A" w:rsidRPr="00AF301A" w:rsidRDefault="00A1475A" w:rsidP="00A147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городское мероприятие, посвященное полному освобождению Ленинграда от фашистской блокады (70 человек);</w:t>
      </w:r>
    </w:p>
    <w:p w:rsidR="00A1475A" w:rsidRPr="00AF301A" w:rsidRDefault="00A1475A" w:rsidP="00A147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торжественный прием мэром и главой города, посвященный Международному женскому дню (85 человек);</w:t>
      </w:r>
    </w:p>
    <w:p w:rsidR="00A1475A" w:rsidRPr="00AF301A" w:rsidRDefault="00A1475A" w:rsidP="00A147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 xml:space="preserve">тематическая концертная программа, посвящённая Великой Отечественной войне «Мы из будущего». Передача медальона и </w:t>
      </w:r>
      <w:r w:rsidR="0093532A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 xml:space="preserve">земли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родственникам погибших (поисковый отряд «Журавли», 750 человек);</w:t>
      </w:r>
    </w:p>
    <w:p w:rsidR="00A1475A" w:rsidRPr="00AF301A" w:rsidRDefault="00A1475A" w:rsidP="00A147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торжественное мероприятие, посвященное Дню космонавтики, 60-летней годовщине п</w:t>
      </w:r>
      <w:r w:rsidR="0093532A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 xml:space="preserve">ервого полета человека в космос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(80 человек);</w:t>
      </w:r>
    </w:p>
    <w:p w:rsidR="00A1475A" w:rsidRPr="00AF301A" w:rsidRDefault="00A1475A" w:rsidP="00A147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торжественное мероприятие, посвященное вручению памятных медалей 35-й годовщине со дн</w:t>
      </w:r>
      <w:r w:rsidR="0093532A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 xml:space="preserve">я трагедии на Чернобыльской АЭС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 xml:space="preserve">(400 человек); </w:t>
      </w:r>
    </w:p>
    <w:p w:rsidR="00A1475A" w:rsidRPr="00AF301A" w:rsidRDefault="00A1475A" w:rsidP="00A147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>памятные мероприятия, приуроченные 35-ой годовщине со дня трагедии на Чернобыльской АЭС (102 человека);</w:t>
      </w:r>
    </w:p>
    <w:p w:rsidR="00684A73" w:rsidRPr="00AF301A" w:rsidRDefault="00A1475A" w:rsidP="00A1475A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 xml:space="preserve">мероприятия </w:t>
      </w:r>
      <w:r w:rsidR="005C40F6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 xml:space="preserve">в рамках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/>
        </w:rPr>
        <w:t xml:space="preserve">муниципального этапа областного фестиваля «Семейный лад-2021» (105 человек); </w:t>
      </w:r>
    </w:p>
    <w:p w:rsidR="00684A73" w:rsidRPr="00AF301A" w:rsidRDefault="00684A73" w:rsidP="0089469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отчетные и перевыборные к</w:t>
      </w:r>
      <w:r w:rsidR="00FB4DEC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онференции на территориях ТОС </w:t>
      </w:r>
      <w:r w:rsidR="005C40F6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(7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конференций);</w:t>
      </w:r>
    </w:p>
    <w:p w:rsidR="007578EE" w:rsidRPr="00AF301A" w:rsidRDefault="00684A73" w:rsidP="00894699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мероприятия в рамках реализации проекта «Народный бюджет </w:t>
      </w:r>
      <w:r w:rsidR="007350E7" w:rsidRPr="00AF301A">
        <w:rPr>
          <w:rFonts w:ascii="Times New Roman" w:hAnsi="Times New Roman" w:cs="Times New Roman"/>
          <w:sz w:val="26"/>
          <w:szCs w:val="26"/>
          <w:lang w:val="ru-RU"/>
        </w:rPr>
        <w:t>- ТОС» (реализация 30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 инициативы)</w:t>
      </w:r>
      <w:r w:rsidR="007578EE" w:rsidRPr="00AF301A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2357B0" w:rsidRPr="00AF301A" w:rsidRDefault="002357B0" w:rsidP="008946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  <w:lang w:val="ru-RU"/>
        </w:rPr>
      </w:pPr>
    </w:p>
    <w:p w:rsidR="00EE1EDC" w:rsidRPr="00AF301A" w:rsidRDefault="00141D9B" w:rsidP="00894699">
      <w:pPr>
        <w:pStyle w:val="af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Осуществл</w:t>
      </w:r>
      <w:r w:rsidR="0043002A"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ение</w:t>
      </w:r>
      <w:r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в</w:t>
      </w:r>
      <w:r w:rsidR="00EE1EDC"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заимодействи</w:t>
      </w:r>
      <w:r w:rsidR="0043002A"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я</w:t>
      </w:r>
      <w:r w:rsidR="00EE1EDC"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ГОС и </w:t>
      </w:r>
      <w:r w:rsidR="00894699"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органов местного самоуправления.</w:t>
      </w:r>
    </w:p>
    <w:p w:rsidR="009E78EE" w:rsidRPr="00AF301A" w:rsidRDefault="009E78EE" w:rsidP="009E78EE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val="ru-RU"/>
        </w:rPr>
      </w:pPr>
    </w:p>
    <w:p w:rsidR="00F71D62" w:rsidRPr="00AF301A" w:rsidRDefault="00F71D62" w:rsidP="00F71D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Городской общественный совет (ГОС, Совет) </w:t>
      </w:r>
      <w:r w:rsidRPr="00AF301A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играет огромную роль в становлении гражданского общества.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состав ГОС с 25 июня 2019 года (постановление мэрии города от 25.06.2019 № 3057) входит </w:t>
      </w:r>
      <w:r w:rsidRPr="00AF301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40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представителей общественных организаций.</w:t>
      </w:r>
    </w:p>
    <w:p w:rsidR="00F71D62" w:rsidRPr="00AF301A" w:rsidRDefault="00F71D62" w:rsidP="00F71D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инициативе городского общественного совета, в честь 60-летней годовщины первого полёта человека в космос начались раб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ты по облагораживанию сквера по ул. Гагарина. Состоялся круглый стол при поддержке Комиссии Общественной палаты Российской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Федерации по демографии, защите семьи, детей и традиционных семейных ценностей с участием Рыбальченко С. И.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>- председателя Комиссии по демографии, защите семьи, детей и традиционных семейных ценностей Общественной палаты Российской Федерации.</w:t>
      </w:r>
      <w:r w:rsidRPr="00AF301A">
        <w:rPr>
          <w:color w:val="000000" w:themeColor="text1"/>
          <w:lang w:val="ru-RU"/>
        </w:rPr>
        <w:t xml:space="preserve">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Особое внимание ГОС уделяет вопросам организации общественного контроля, участвует в деятельности Координационного совета при Общественной палате Вологодской области по общественному контролю, проведению общественных экспертиз проектов муниципал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ь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ных правовых актов, контролю за реализацией городских проектов.</w:t>
      </w:r>
    </w:p>
    <w:p w:rsidR="00F71D62" w:rsidRPr="00AF301A" w:rsidRDefault="00F71D62" w:rsidP="00F71D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апреле 2021 года в связи с истечением сроков полномочий объявлен прием документов для формирования нового состава г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родского общественного совета. Во 2 полугодии будет сформирован новый состав. </w:t>
      </w:r>
    </w:p>
    <w:p w:rsidR="00F71D62" w:rsidRPr="00AF301A" w:rsidRDefault="00F71D62" w:rsidP="00F71D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Члены ГОС сотрудничают с мэрией города, депутатами Законодательного Собрания Вологодской области и Череповецкой горо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ской Думы, в том числе с Череповецким государственным университетом по вопросам вовлечения граждан в решение вопросов горо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ского развития, активно принимают участие в мероприятиях области и города:</w:t>
      </w:r>
    </w:p>
    <w:p w:rsidR="00F71D62" w:rsidRPr="00AF301A" w:rsidRDefault="00F71D62" w:rsidP="00F71D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гражданский форум Общественной палаты Вологодской области;</w:t>
      </w:r>
    </w:p>
    <w:p w:rsidR="00F71D62" w:rsidRPr="00AF301A" w:rsidRDefault="00F71D62" w:rsidP="00F71D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акция «Вместе» (по доставке продуктов и лекарств населению 65+);</w:t>
      </w:r>
    </w:p>
    <w:p w:rsidR="00F71D62" w:rsidRPr="00AF301A" w:rsidRDefault="00F71D62" w:rsidP="00F71D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акция «Мое малое доброе дело»;</w:t>
      </w:r>
    </w:p>
    <w:p w:rsidR="00F71D62" w:rsidRPr="00AF301A" w:rsidRDefault="00F71D62" w:rsidP="00F71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- акция взаимопомощи «#МЫВМЕСТЕ»;</w:t>
      </w:r>
    </w:p>
    <w:p w:rsidR="00F71D62" w:rsidRPr="00AF301A" w:rsidRDefault="0093532A" w:rsidP="00F71D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 проект</w:t>
      </w:r>
      <w:r w:rsidR="00F71D62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«Время помогать» (помощь пожилым людям);</w:t>
      </w:r>
    </w:p>
    <w:p w:rsidR="00F71D62" w:rsidRPr="00AF301A" w:rsidRDefault="00F71D62" w:rsidP="00F71D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 субботники, в том числе на воинских мемориалах.</w:t>
      </w:r>
    </w:p>
    <w:p w:rsidR="00F71D62" w:rsidRPr="00AF301A" w:rsidRDefault="003C040E" w:rsidP="00F71D62">
      <w:pPr>
        <w:pStyle w:val="af3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 заседаниях ГОС</w:t>
      </w:r>
      <w:r w:rsidR="00F71D62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рассмотрены вопросы: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развитие социального предпринимательства и креативных индустрий на территории города Череповца;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ind w:hanging="11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получение статуса социального предпринимателя;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меры поддержки социальных предпринимателей;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spacing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строительство спортивных объектов на территории города Череповца;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spacing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организация общественного наблюдения на выборах в сентябре 2021 года;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spacing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реализация проекта, концепция озеленения «Соляной сад»;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spacing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участие бизнеса (на примере ПАО «Северсталь») в реализации проекта «Соляной сад»;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spacing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деятельность Череповецкого музейного объединения. Мероприятия, приуроченные к 125-летию со дня открытия Череп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вецкого музея;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ind w:hanging="11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развитие движения </w:t>
      </w:r>
      <w:r w:rsidR="003C040E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«Здоровые города»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в Российской Федерации;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проект «Навигатор общественного здоровья»;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формирование здоровой среды - новый стиль развития общества;</w:t>
      </w:r>
    </w:p>
    <w:p w:rsidR="00F71D62" w:rsidRPr="00AF301A" w:rsidRDefault="00F71D62" w:rsidP="00F71D62">
      <w:pPr>
        <w:pStyle w:val="af3"/>
        <w:numPr>
          <w:ilvl w:val="0"/>
          <w:numId w:val="14"/>
        </w:numPr>
        <w:ind w:hanging="11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реализация проектов по развитию детского спорта посредством социального партнёрства муниципальных и некоммерч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ских организаций.</w:t>
      </w:r>
    </w:p>
    <w:p w:rsidR="00F71D62" w:rsidRPr="00AF301A" w:rsidRDefault="00F71D62" w:rsidP="00F71D62">
      <w:pPr>
        <w:pStyle w:val="af3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ГОС реализует проекты «Мы родом из Череповца», «В гости к НКО», клуб «Кабинет Милютина» (проект «Милютинская экономическая школа» для школьников); «Сквер НКО» (высадка деревьев общественными организациями); Городская онлайн-Ярмарка социально ориентированных организаций (с целью информирования о деятельности НКО, участие приняли 27 НКО)., «Люди о людях» «Добро глазами жителей» (грант 2,0 РЦ НКО), организовывает ежегодную Премию «Общественное признание» (лучшие проекты социально ориентированных некоммерческих организаций города).</w:t>
      </w:r>
    </w:p>
    <w:p w:rsidR="00F71D62" w:rsidRPr="00AF301A" w:rsidRDefault="00F71D62" w:rsidP="00F71D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Важную роль в городском пространстве играют социально ориентированные некоммерческие организации города, которые явл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я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ются одним из ключевых элементов гражданского общества и системы социального развития. Вовлечение социально ориентированных некоммерческих организаций в систему социального обслуживания - одна из главных задач городского общественного совета в 2021 г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ду.</w:t>
      </w:r>
      <w:r w:rsidRPr="00AF301A">
        <w:rPr>
          <w:color w:val="000000" w:themeColor="text1"/>
          <w:lang w:val="ru-RU"/>
        </w:rPr>
        <w:t xml:space="preserve">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Гор</w:t>
      </w:r>
      <w:r w:rsidR="0093532A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одской общественный совет имеет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интернет-ресурс в социальной сети в Вконтакте https://vk.com/gosche.</w:t>
      </w:r>
    </w:p>
    <w:p w:rsidR="00B2121A" w:rsidRPr="00AF301A" w:rsidRDefault="00B2121A" w:rsidP="00894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92FD1" w:rsidRPr="00AF301A" w:rsidRDefault="008E61C2" w:rsidP="00894699">
      <w:pPr>
        <w:pStyle w:val="af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Развитие молодежного движения в городе</w:t>
      </w:r>
      <w:r w:rsidR="00894699"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.</w:t>
      </w:r>
    </w:p>
    <w:p w:rsidR="009E78EE" w:rsidRPr="00AF301A" w:rsidRDefault="009E78EE" w:rsidP="009E78EE">
      <w:pPr>
        <w:pStyle w:val="af3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val="ru-RU"/>
        </w:rPr>
      </w:pP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За период 1 полугодия 2021 года необходимо отметить следующие тенденции в развитии молодежного общественного движения: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 xml:space="preserve">Расширение категорий молодежной аудитории, участвующей в волонтерской деятельности, что особенно было заметно в период проведения голосования по проекту «Комфортная городская среда» 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Объединение усилий детских и молодежных общественных организаций в реализации социальных проектов;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Увеличение количества детских и молодежных общественных организаций, взаимодействующих с администрацией города и ре</w:t>
      </w: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а</w:t>
      </w: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лизующих совместные проекты;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Среди значимых мероприятий сферы молодежной политики, проведенных в 1 полугодии 2021 года стоит отметить: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Ежемесячно в течение 1 полугодия - торжественная церемония вручения паспортов юношам и девушкам, достигшим возраста 14 лет (120 чел.)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 xml:space="preserve">Сборы отрядов ВВПОД «ЮНАРМИЯ» (март 2021, 200 человек) 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Фестиваль ЮНАРМИИ (март 2021, 250 человек)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Форум «Добровольцы Череповца» (апрель 2021, 700 человек)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Торжественная церемония вступления юношей и девушек в ряды ВВПОД «ЮНАРМИЯ», посвященная 5-летию Юнармейского движения Вологодской области (май 2021, 80 чел.)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Международный юнармейский патриотический автомарш «Дорогами сибирской славы Красноярск-Брест- 2021» (июнь 2021, 50 чел.)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Награждение молодежного актива наградами Губернатора, Законодательного Собрания, мэра города, Череповецкой городской Думы (июнь 2021, 79 чел.)</w:t>
      </w:r>
    </w:p>
    <w:p w:rsidR="00754503" w:rsidRPr="00AF301A" w:rsidRDefault="00754503" w:rsidP="0075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</w:pPr>
      <w:r w:rsidRPr="00AF301A">
        <w:rPr>
          <w:rFonts w:ascii="Times New Roman" w:eastAsia="Times New Roman" w:hAnsi="Times New Roman" w:cs="Times New Roman"/>
          <w:sz w:val="26"/>
          <w:szCs w:val="26"/>
          <w:lang w:val="ru-RU" w:eastAsia="zh-CN" w:bidi="ar-SA"/>
        </w:rPr>
        <w:t>Вручение наград лучшим выпускника СПО (июнь 2021, 135 чел.)</w:t>
      </w:r>
    </w:p>
    <w:p w:rsidR="00684A73" w:rsidRPr="00AF301A" w:rsidRDefault="00684A73" w:rsidP="008946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val="ru-RU"/>
        </w:rPr>
      </w:pPr>
    </w:p>
    <w:p w:rsidR="00596475" w:rsidRPr="00AF301A" w:rsidRDefault="00596475" w:rsidP="00894699">
      <w:pPr>
        <w:pStyle w:val="af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b/>
          <w:i/>
          <w:sz w:val="26"/>
          <w:szCs w:val="26"/>
          <w:lang w:val="ru-RU"/>
        </w:rPr>
        <w:lastRenderedPageBreak/>
        <w:t xml:space="preserve">Создание </w:t>
      </w:r>
      <w:r w:rsidR="009E4145" w:rsidRPr="00AF301A">
        <w:rPr>
          <w:rFonts w:ascii="Times New Roman" w:hAnsi="Times New Roman" w:cs="Times New Roman"/>
          <w:b/>
          <w:i/>
          <w:sz w:val="26"/>
          <w:szCs w:val="26"/>
          <w:lang w:val="ru-RU"/>
        </w:rPr>
        <w:t>территориальных общественных самоуправлений</w:t>
      </w:r>
      <w:r w:rsidR="00894699" w:rsidRPr="00AF301A">
        <w:rPr>
          <w:rFonts w:ascii="Times New Roman" w:hAnsi="Times New Roman" w:cs="Times New Roman"/>
          <w:b/>
          <w:i/>
          <w:sz w:val="26"/>
          <w:szCs w:val="26"/>
          <w:lang w:val="ru-RU"/>
        </w:rPr>
        <w:t>.</w:t>
      </w:r>
    </w:p>
    <w:p w:rsidR="009E78EE" w:rsidRPr="00AF301A" w:rsidRDefault="009E78EE" w:rsidP="009E78EE">
      <w:pPr>
        <w:pStyle w:val="af3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val="ru-RU"/>
        </w:rPr>
      </w:pPr>
    </w:p>
    <w:p w:rsidR="006B641F" w:rsidRPr="00AF301A" w:rsidRDefault="00F60A28" w:rsidP="00894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</w:r>
      <w:r w:rsidR="006B641F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1 полугодии 2021</w:t>
      </w:r>
      <w:r w:rsidR="005E5A6E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года </w:t>
      </w:r>
      <w:r w:rsidR="005E5A6E" w:rsidRPr="00AF301A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значение показателя «Доля территорий, охваченных ТОС» </w:t>
      </w:r>
      <w:r w:rsidR="00754503" w:rsidRPr="00AF301A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 xml:space="preserve">составило </w:t>
      </w:r>
      <w:r w:rsidR="007874EB" w:rsidRPr="00AF301A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94%</w:t>
      </w:r>
      <w:r w:rsidR="00797F73" w:rsidRPr="00AF301A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.</w:t>
      </w:r>
    </w:p>
    <w:p w:rsidR="005E5A6E" w:rsidRPr="00AF301A" w:rsidRDefault="005E5A6E" w:rsidP="0089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Доля территорий, объединенных в органы территориального общественного самоуправления составляет 94 % от</w:t>
      </w:r>
      <w:r w:rsidR="004F2D4A"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 площади жилой застройки города. </w:t>
      </w:r>
    </w:p>
    <w:p w:rsidR="00D03963" w:rsidRPr="00AF301A" w:rsidRDefault="005E5A6E" w:rsidP="00D03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В настоящее </w:t>
      </w:r>
      <w:r w:rsidR="00DB206A" w:rsidRPr="00AF301A">
        <w:rPr>
          <w:rFonts w:ascii="Times New Roman" w:hAnsi="Times New Roman" w:cs="Times New Roman"/>
          <w:sz w:val="26"/>
          <w:szCs w:val="26"/>
          <w:lang w:val="ru-RU"/>
        </w:rPr>
        <w:t>время в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 городе</w:t>
      </w:r>
      <w:r w:rsidR="00F071E3"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 ведется работа по реорганизации ТОС и приведению границ ТОС в соответствие с границами избир</w:t>
      </w:r>
      <w:r w:rsidR="00F071E3" w:rsidRPr="00AF301A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F071E3"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тельных округов. В первом полугодии </w:t>
      </w:r>
      <w:r w:rsidR="00D03963" w:rsidRPr="00AF301A">
        <w:rPr>
          <w:rFonts w:ascii="Times New Roman" w:hAnsi="Times New Roman" w:cs="Times New Roman"/>
          <w:sz w:val="26"/>
          <w:szCs w:val="26"/>
          <w:lang w:val="ru-RU"/>
        </w:rPr>
        <w:t>принят ряд Решений</w:t>
      </w:r>
      <w:r w:rsidR="00F071E3"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 Череповецкой городской Думы </w:t>
      </w:r>
      <w:r w:rsidR="00D03963" w:rsidRPr="00AF301A">
        <w:rPr>
          <w:rFonts w:ascii="Times New Roman" w:hAnsi="Times New Roman" w:cs="Times New Roman"/>
          <w:sz w:val="26"/>
          <w:szCs w:val="26"/>
          <w:lang w:val="ru-RU"/>
        </w:rPr>
        <w:t>в соответствии с которыми 34 ТОС города преобразованы в 28</w:t>
      </w:r>
      <w:r w:rsidR="00754503"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D03963" w:rsidRPr="00AF301A" w:rsidRDefault="00797F73" w:rsidP="00F071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1 полугодии 2021 года была проведена процедура реорганизации ТОС. ТОС «Весенний»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ТОС «Московский», ТОС «Индустр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альный», ТОС «Любимый дом», ТОС «Радужный», ТОС «Класс», ТОС «105 микрорайон», ТОС «Яркий мир»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прекратил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</w:t>
      </w:r>
      <w:r w:rsidR="00DF2E30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существов</w:t>
      </w:r>
      <w:r w:rsidR="00DF2E30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</w:t>
      </w:r>
      <w:r w:rsidR="00DF2E30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ние.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ТОС «25 микрорайон», ТО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 «Соседи», ТОС «Архангельский», ТОС «Горького, 22», ТОС «Вымпел»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 ТОС «Солнечный» остались в прежних границах. ТОС «Возможность», ТОС «Заречный», ТОС «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Олимпийский», ТОС «Черемушки», ТОС «Жемчужина», ТОС «МК-106», ТОС «Северный», ТОС «ПРОдвижение», ТОС «Химик», ТОС «Вологодский», ТОС «Летний», ТОС «Дружба», ТОС «Централ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ь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ный», ТОС «Содружество», ТОС «Старый город», ТОС «Советский»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изменили границы. 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Утверждены новые границы ТОС «Электрон», ТОС «Народный», ТОС «Согласие», ТОС «Первомайский» (находятся в стадии сбора подписей по учреждению ТОС).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Полностью пр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цедуру реогранизации с проведением учредительной конференц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ией провели ТОС «Возможность»,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ТОС «Заречный»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ТОС «Грити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</w:t>
      </w:r>
      <w:r w:rsidR="001D47A8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ский», ТОС «Октябрьский»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. </w:t>
      </w:r>
    </w:p>
    <w:p w:rsidR="001D47A8" w:rsidRPr="00AF301A" w:rsidRDefault="001D47A8" w:rsidP="001D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Территориальные общественные самоуправления по районам:</w:t>
      </w:r>
    </w:p>
    <w:p w:rsidR="001D47A8" w:rsidRPr="00AF301A" w:rsidRDefault="001D47A8" w:rsidP="001D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Зашекснинский район: ТОС Октябрьский, ТОС Черемушки, ТОС Гритинский, ТОС МК 106 (название будет изменено), ТОС Жемчужина, </w:t>
      </w:r>
    </w:p>
    <w:p w:rsidR="001D47A8" w:rsidRPr="00AF301A" w:rsidRDefault="001D47A8" w:rsidP="001D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Индустриальный район:</w:t>
      </w:r>
    </w:p>
    <w:p w:rsidR="001D47A8" w:rsidRPr="00AF301A" w:rsidRDefault="001D47A8" w:rsidP="001D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ТОС «Народный», ТОС «Центральный», ТОС «Вымпел», ТОС «Содружество», ТОС «Советский», ТОС «Дружба», ТОС «Вол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годский», ТОС «Старый город», ТОС «Согласие», ТОС «Горького, 22», </w:t>
      </w:r>
    </w:p>
    <w:p w:rsidR="001D47A8" w:rsidRPr="00AF301A" w:rsidRDefault="001D47A8" w:rsidP="001D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Заягорбский район: ТОС «25 микрорайон», ТОС «Солнечный», ТОС «Архангельский», ТОС «Электрон», ТОС «Возможность», ТОС «Заречный», ТОС «Олимпийский», ТОС «Соседи», ТОС «Химик», ТОС «Летний», ТОС «Первомайский, </w:t>
      </w:r>
    </w:p>
    <w:p w:rsidR="001D47A8" w:rsidRPr="00AF301A" w:rsidRDefault="001D47A8" w:rsidP="001D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>Северный район:</w:t>
      </w:r>
    </w:p>
    <w:p w:rsidR="001D47A8" w:rsidRPr="00AF301A" w:rsidRDefault="001D47A8" w:rsidP="001D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ТОС «ПРОдвижение», ТОС «Северный». </w:t>
      </w:r>
    </w:p>
    <w:p w:rsidR="001D47A8" w:rsidRPr="00AF301A" w:rsidRDefault="001D47A8" w:rsidP="00F07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F2D4A" w:rsidRPr="00AF301A" w:rsidRDefault="00D03963" w:rsidP="00D03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В утвержденных границах ТОС проживает 249 242 человек старше 16 лет. </w:t>
      </w:r>
      <w:r w:rsidR="005E5A6E" w:rsidRPr="00AF301A">
        <w:rPr>
          <w:rFonts w:ascii="Times New Roman" w:hAnsi="Times New Roman" w:cs="Times New Roman"/>
          <w:sz w:val="26"/>
          <w:szCs w:val="26"/>
          <w:lang w:val="ru-RU"/>
        </w:rPr>
        <w:t>Количество ТО</w:t>
      </w:r>
      <w:r w:rsidR="00FB4DEC" w:rsidRPr="00AF301A">
        <w:rPr>
          <w:rFonts w:ascii="Times New Roman" w:hAnsi="Times New Roman" w:cs="Times New Roman"/>
          <w:sz w:val="26"/>
          <w:szCs w:val="26"/>
          <w:lang w:val="ru-RU"/>
        </w:rPr>
        <w:t>С по различным  районам: ЗШК - 5</w:t>
      </w:r>
      <w:r w:rsidR="005E5A6E" w:rsidRPr="00AF301A">
        <w:rPr>
          <w:rFonts w:ascii="Times New Roman" w:hAnsi="Times New Roman" w:cs="Times New Roman"/>
          <w:sz w:val="26"/>
          <w:szCs w:val="26"/>
          <w:lang w:val="ru-RU"/>
        </w:rPr>
        <w:t>, За</w:t>
      </w:r>
      <w:r w:rsidR="00FB4DEC" w:rsidRPr="00AF301A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FB4DEC" w:rsidRPr="00AF301A">
        <w:rPr>
          <w:rFonts w:ascii="Times New Roman" w:hAnsi="Times New Roman" w:cs="Times New Roman"/>
          <w:sz w:val="26"/>
          <w:szCs w:val="26"/>
          <w:lang w:val="ru-RU"/>
        </w:rPr>
        <w:t>горбский- 11, Индустриальный -19</w:t>
      </w:r>
      <w:r w:rsidR="005E5A6E" w:rsidRPr="00AF301A">
        <w:rPr>
          <w:rFonts w:ascii="Times New Roman" w:hAnsi="Times New Roman" w:cs="Times New Roman"/>
          <w:sz w:val="26"/>
          <w:szCs w:val="26"/>
          <w:lang w:val="ru-RU"/>
        </w:rPr>
        <w:t xml:space="preserve">, Новые Углы - 1, Северный район - 2. </w:t>
      </w:r>
    </w:p>
    <w:p w:rsidR="00754503" w:rsidRPr="00AF301A" w:rsidRDefault="00754503" w:rsidP="0089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433AB" w:rsidRPr="00AF301A" w:rsidRDefault="00B433AB" w:rsidP="00B433AB">
      <w:pPr>
        <w:pStyle w:val="af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lastRenderedPageBreak/>
        <w:t>Реализация мероприятий по гармонизации межнациональных и этноконфессиональных отношений. (отдел по раб</w:t>
      </w:r>
      <w:r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о</w:t>
      </w:r>
      <w:r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те с ОО)</w:t>
      </w:r>
    </w:p>
    <w:p w:rsidR="00B433AB" w:rsidRPr="00AF301A" w:rsidRDefault="00B433AB" w:rsidP="00B433AB">
      <w:pPr>
        <w:pStyle w:val="af3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</w:p>
    <w:p w:rsidR="00B433AB" w:rsidRPr="00AF301A" w:rsidRDefault="00B433AB" w:rsidP="00B433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Управление по работе с общественностью постоянно работает над повышением количества и качества мероприятий, направле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ных на гармонизацию межнациональных, этноконфессиональных отношений, проводит профилактику этноконфессиональной напр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я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женности и конфликтов. </w:t>
      </w:r>
    </w:p>
    <w:p w:rsidR="00B433AB" w:rsidRPr="00AF301A" w:rsidRDefault="00B433AB" w:rsidP="00B433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целях гармонизации межнациональных отношений, предотвращения проявлений экстремизма, проведения различных акций н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ционалистической и экстремистской направленности, мэрией го</w:t>
      </w:r>
      <w:r w:rsidR="00370B64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рода проводится соответствующая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работа, осуществляется взаимодейс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вие с национальными диаспорами, выявляются, обсуждаются и решаются актуальные проблемы их жизни. </w:t>
      </w:r>
    </w:p>
    <w:p w:rsidR="00B433AB" w:rsidRPr="00AF301A" w:rsidRDefault="00B433AB" w:rsidP="00B433A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Продолжил свою работу созданный в декабре 2020 Консультативный совет по межнациональным и межконфессиональным отн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шениям.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 xml:space="preserve">Проведено 2 заседания, на которых рассмотрены вопросы: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>1) Консультативный Совет: цели и задачи;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>2) Состояние миграционной ситуации в городе Череповце в 2020 году;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 xml:space="preserve">3) Оказание помощи семьям иностранных граждан с детьми специалистами БФ «Дорога к дому»;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>4) Обсуждение плана работы Совета на 2021 год.;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>5) Определение основных проблем и запросов от диаспор. Формирование векторов работы (культура, образование, здравоохранение, информирование и т.д.);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>6) Обсуждение предложения Российского центра культуры и спорта «Семья XXI век о проведении на территории города Череповца фе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тиваля национальных культур «Содружество»;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br/>
        <w:t>7) Обсуждение вопроса о возможности организации и проведения среди диаспор, проживающих на территории города конкурса ко «Дню семьи, любви и верности»;</w:t>
      </w:r>
    </w:p>
    <w:p w:rsidR="00B433AB" w:rsidRPr="00AF301A" w:rsidRDefault="00B433AB" w:rsidP="00B433AB">
      <w:pPr>
        <w:pStyle w:val="af3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Сотрудники отдела по работе с общественными организациями ежедневно осуществляют мониторинг социальных сетей. </w:t>
      </w:r>
    </w:p>
    <w:p w:rsidR="00B433AB" w:rsidRPr="00AF301A" w:rsidRDefault="00B433AB" w:rsidP="00B433AB">
      <w:pPr>
        <w:pStyle w:val="af3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Организована работа с представителями национальных диаспор путем проведения совместных культурно-массовых мероприятий, по наиболее актуальным проблемам в жизни народов, проживающих на территории г. Череповца, осуществлена информационная ра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сылка о городских и спортивных мероприятиях. </w:t>
      </w:r>
    </w:p>
    <w:p w:rsidR="00B433AB" w:rsidRPr="00AF301A" w:rsidRDefault="00B433AB" w:rsidP="00B433AB">
      <w:pPr>
        <w:pStyle w:val="af3"/>
        <w:spacing w:after="0" w:line="240" w:lineRule="auto"/>
        <w:ind w:left="0" w:firstLine="708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Представители диаспор, проживающих в Череповце, приняли активное участие в голосовании по проекту «Формирования ко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фортной городской среды».</w:t>
      </w:r>
    </w:p>
    <w:p w:rsidR="00B433AB" w:rsidRPr="00AF301A" w:rsidRDefault="00B433AB" w:rsidP="00B433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Мэрией города утвержден и исполняется план мероприятий по реализации «Стратегии государственной национальной политики Российской Федерации на период до 2025 года» на территории города Череповца в 2019-2021 годах. Управление по работе с обществе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ностью является координатором данного направления (участие в мероприятиях, формирование планов и отчетов, помощь в написании грантов, консультативная поддержка и др.). </w:t>
      </w:r>
    </w:p>
    <w:p w:rsidR="00B433AB" w:rsidRPr="00AF301A" w:rsidRDefault="00B433AB" w:rsidP="00B433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 Организовано взаимодействие с РОО «Союз армян Вологодской области», РОО «Вологодское грузинское землячество «Тбил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си». Отдел по работе с общественными организациями взаимодействует с национально-культурными объединениями выходцев из р. Азербаджан, Дагестан, Вьетнам, а также религиозной группы «Баракат», объединяющей представителей р. Таджикистан, Узбекистан, Кыргызстан.</w:t>
      </w:r>
    </w:p>
    <w:p w:rsidR="0044050D" w:rsidRPr="00AF301A" w:rsidRDefault="0044050D" w:rsidP="008946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527600" w:rsidRPr="00AF301A" w:rsidRDefault="00527600" w:rsidP="00894699">
      <w:pPr>
        <w:pStyle w:val="af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 w:eastAsia="ru-RU" w:bidi="ar-SA"/>
        </w:rPr>
        <w:t>Реализация проекта «Чистый город» (включая обще</w:t>
      </w:r>
      <w:r w:rsidR="00894699" w:rsidRPr="00AF301A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 w:eastAsia="ru-RU" w:bidi="ar-SA"/>
        </w:rPr>
        <w:t>ственный проект «Народная роща»).</w:t>
      </w:r>
    </w:p>
    <w:p w:rsidR="009E78EE" w:rsidRPr="00AF301A" w:rsidRDefault="009E78EE" w:rsidP="009E78EE">
      <w:pPr>
        <w:pStyle w:val="af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</w:p>
    <w:p w:rsidR="00111C7E" w:rsidRPr="00AF301A" w:rsidRDefault="00111C7E" w:rsidP="00894699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Проект «Чистый город» – общегородское экологическое движение, призванное способствовать решению проблемы чистоты гор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о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да, благоустройства окружающей городской среды, становлению экологической культуры общества как совокупности практического и духовного опыта взаимодействия человечества с природой, обеспечивающего его проживание и развитие. В рамках проекта реализуется общественное движение «Народная роща», направленное на улучшение внешнего облика города, повышение персональной мотивации жителей. </w:t>
      </w:r>
    </w:p>
    <w:p w:rsidR="00111C7E" w:rsidRPr="00AF301A" w:rsidRDefault="001B7082" w:rsidP="00894699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В первом полугодии 2021</w:t>
      </w:r>
      <w:r w:rsidR="00111C7E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были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проведены</w:t>
      </w:r>
      <w:r w:rsidR="00111C7E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291"/>
        <w:gridCol w:w="1835"/>
        <w:gridCol w:w="2323"/>
        <w:gridCol w:w="2543"/>
        <w:gridCol w:w="2754"/>
        <w:gridCol w:w="2040"/>
      </w:tblGrid>
      <w:tr w:rsidR="007B79B6" w:rsidRPr="00AF301A" w:rsidTr="000265D1">
        <w:tc>
          <w:tcPr>
            <w:tcW w:w="23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060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</w:p>
        </w:tc>
        <w:tc>
          <w:tcPr>
            <w:tcW w:w="591" w:type="pct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Дата (месяц)</w:t>
            </w:r>
          </w:p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проведения</w:t>
            </w:r>
          </w:p>
        </w:tc>
        <w:tc>
          <w:tcPr>
            <w:tcW w:w="74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Место</w:t>
            </w:r>
          </w:p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проведения</w:t>
            </w:r>
          </w:p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 г. Череповце</w:t>
            </w:r>
          </w:p>
        </w:tc>
        <w:tc>
          <w:tcPr>
            <w:tcW w:w="819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88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Краткая характеристика мероприятий</w:t>
            </w:r>
          </w:p>
        </w:tc>
        <w:tc>
          <w:tcPr>
            <w:tcW w:w="65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Кол-во              </w:t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участников (</w:t>
            </w:r>
            <w:r w:rsidRPr="00AF301A">
              <w:rPr>
                <w:rFonts w:ascii="Times New Roman" w:hAnsi="Times New Roman" w:cs="Times New Roman"/>
                <w:bCs/>
                <w:color w:val="000000" w:themeColor="text1"/>
              </w:rPr>
              <w:t>чел.)</w:t>
            </w:r>
          </w:p>
        </w:tc>
      </w:tr>
      <w:tr w:rsidR="007B79B6" w:rsidRPr="00AF301A" w:rsidTr="000265D1">
        <w:trPr>
          <w:trHeight w:val="160"/>
        </w:trPr>
        <w:tc>
          <w:tcPr>
            <w:tcW w:w="23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0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Высадка аллеи</w:t>
            </w:r>
          </w:p>
        </w:tc>
        <w:tc>
          <w:tcPr>
            <w:tcW w:w="591" w:type="pct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15.05</w:t>
            </w:r>
          </w:p>
        </w:tc>
        <w:tc>
          <w:tcPr>
            <w:tcW w:w="74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Раахе 2</w:t>
            </w:r>
          </w:p>
        </w:tc>
        <w:tc>
          <w:tcPr>
            <w:tcW w:w="819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50 (ивы, клены)</w:t>
            </w:r>
          </w:p>
        </w:tc>
        <w:tc>
          <w:tcPr>
            <w:tcW w:w="88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Аллея НКО (по президен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скому гранту)-</w:t>
            </w:r>
          </w:p>
        </w:tc>
        <w:tc>
          <w:tcPr>
            <w:tcW w:w="65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300 (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50 организаций)</w:t>
            </w:r>
          </w:p>
        </w:tc>
      </w:tr>
      <w:tr w:rsidR="007B79B6" w:rsidRPr="00AF301A" w:rsidTr="000265D1">
        <w:trPr>
          <w:trHeight w:val="263"/>
        </w:trPr>
        <w:tc>
          <w:tcPr>
            <w:tcW w:w="23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60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Посадка саженцев кустов и 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ревьев </w:t>
            </w:r>
          </w:p>
        </w:tc>
        <w:tc>
          <w:tcPr>
            <w:tcW w:w="591" w:type="pct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31.05</w:t>
            </w:r>
          </w:p>
        </w:tc>
        <w:tc>
          <w:tcPr>
            <w:tcW w:w="74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Набережная в районе Курсантского бул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вара</w:t>
            </w:r>
          </w:p>
        </w:tc>
        <w:tc>
          <w:tcPr>
            <w:tcW w:w="819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14 берез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кустов спиреи </w:t>
            </w:r>
          </w:p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88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Привлечение волонтеров из строительных орган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заций</w:t>
            </w:r>
          </w:p>
        </w:tc>
        <w:tc>
          <w:tcPr>
            <w:tcW w:w="65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B79B6" w:rsidRPr="00AF301A" w:rsidTr="000265D1">
        <w:trPr>
          <w:trHeight w:val="263"/>
        </w:trPr>
        <w:tc>
          <w:tcPr>
            <w:tcW w:w="23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1" w:type="pct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1.06</w:t>
            </w:r>
          </w:p>
        </w:tc>
        <w:tc>
          <w:tcPr>
            <w:tcW w:w="74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Территория Музея военной техники</w:t>
            </w:r>
          </w:p>
        </w:tc>
        <w:tc>
          <w:tcPr>
            <w:tcW w:w="819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40 лип</w:t>
            </w:r>
          </w:p>
        </w:tc>
        <w:tc>
          <w:tcPr>
            <w:tcW w:w="88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Посадки по гранту </w:t>
            </w:r>
          </w:p>
        </w:tc>
        <w:tc>
          <w:tcPr>
            <w:tcW w:w="65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</w:tr>
      <w:tr w:rsidR="007B79B6" w:rsidRPr="00AF301A" w:rsidTr="000265D1">
        <w:trPr>
          <w:trHeight w:val="263"/>
        </w:trPr>
        <w:tc>
          <w:tcPr>
            <w:tcW w:w="23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1" w:type="pct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28.05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ab/>
            </w:r>
          </w:p>
        </w:tc>
        <w:tc>
          <w:tcPr>
            <w:tcW w:w="74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Детская городская больница Команда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ма Белова 40</w:t>
            </w:r>
          </w:p>
        </w:tc>
        <w:tc>
          <w:tcPr>
            <w:tcW w:w="819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10 берез, 10 черемух, 10 яблонь, 60 кустов ар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нии, 200 кустов пузыр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плодника</w:t>
            </w:r>
          </w:p>
        </w:tc>
        <w:tc>
          <w:tcPr>
            <w:tcW w:w="88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Проведение акции с пр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влечением волонтеров</w:t>
            </w:r>
          </w:p>
        </w:tc>
        <w:tc>
          <w:tcPr>
            <w:tcW w:w="65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7B79B6" w:rsidRPr="00AF301A" w:rsidTr="000265D1">
        <w:trPr>
          <w:trHeight w:val="263"/>
        </w:trPr>
        <w:tc>
          <w:tcPr>
            <w:tcW w:w="23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1" w:type="pct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25.05</w:t>
            </w:r>
          </w:p>
        </w:tc>
        <w:tc>
          <w:tcPr>
            <w:tcW w:w="74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Сквер Чернобыльцев</w:t>
            </w:r>
          </w:p>
        </w:tc>
        <w:tc>
          <w:tcPr>
            <w:tcW w:w="819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20 лип</w:t>
            </w:r>
          </w:p>
        </w:tc>
        <w:tc>
          <w:tcPr>
            <w:tcW w:w="88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Посадка в рамках «Экофорума»</w:t>
            </w:r>
          </w:p>
        </w:tc>
        <w:tc>
          <w:tcPr>
            <w:tcW w:w="65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7B79B6" w:rsidRPr="00AF301A" w:rsidTr="000265D1">
        <w:trPr>
          <w:trHeight w:val="263"/>
        </w:trPr>
        <w:tc>
          <w:tcPr>
            <w:tcW w:w="23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1" w:type="pct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74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Парк «Серпантин»</w:t>
            </w:r>
          </w:p>
        </w:tc>
        <w:tc>
          <w:tcPr>
            <w:tcW w:w="819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9 рябин</w:t>
            </w:r>
          </w:p>
        </w:tc>
        <w:tc>
          <w:tcPr>
            <w:tcW w:w="88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Привлечение к посадкам работников «ССМ-Тяжмаш»</w:t>
            </w:r>
          </w:p>
        </w:tc>
        <w:tc>
          <w:tcPr>
            <w:tcW w:w="65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7B79B6" w:rsidRPr="00AF301A" w:rsidTr="000265D1">
        <w:trPr>
          <w:trHeight w:val="263"/>
        </w:trPr>
        <w:tc>
          <w:tcPr>
            <w:tcW w:w="23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1" w:type="pct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74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Сквер им. Годовикова</w:t>
            </w:r>
          </w:p>
        </w:tc>
        <w:tc>
          <w:tcPr>
            <w:tcW w:w="819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Около 20 туй</w:t>
            </w:r>
          </w:p>
        </w:tc>
        <w:tc>
          <w:tcPr>
            <w:tcW w:w="88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Привлечение к посадкам жителей МКД (кто еще был от организаций и 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>сколько человек можно уточнить у Ольги Наза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ковой)</w:t>
            </w:r>
          </w:p>
        </w:tc>
        <w:tc>
          <w:tcPr>
            <w:tcW w:w="65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lastRenderedPageBreak/>
              <w:t>Около 20-30</w:t>
            </w:r>
          </w:p>
        </w:tc>
      </w:tr>
      <w:tr w:rsidR="007B79B6" w:rsidRPr="00AF301A" w:rsidTr="000265D1">
        <w:trPr>
          <w:trHeight w:val="127"/>
        </w:trPr>
        <w:tc>
          <w:tcPr>
            <w:tcW w:w="23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1" w:type="pct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31.05-30.06</w:t>
            </w:r>
          </w:p>
        </w:tc>
        <w:tc>
          <w:tcPr>
            <w:tcW w:w="74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Улица Годовикова</w:t>
            </w:r>
          </w:p>
        </w:tc>
        <w:tc>
          <w:tcPr>
            <w:tcW w:w="819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1000 пузыреплодник</w:t>
            </w:r>
          </w:p>
        </w:tc>
        <w:tc>
          <w:tcPr>
            <w:tcW w:w="88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Высадка живой изгороди. Привлечение к посадкам волонтеров «Северсталь-Метиз», школьных раб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чих бригад, работников «МКУ «Спецавтотранс» </w:t>
            </w:r>
          </w:p>
        </w:tc>
        <w:tc>
          <w:tcPr>
            <w:tcW w:w="65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7B79B6" w:rsidRPr="00AF301A" w:rsidTr="000265D1">
        <w:trPr>
          <w:trHeight w:val="127"/>
        </w:trPr>
        <w:tc>
          <w:tcPr>
            <w:tcW w:w="23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1" w:type="pct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5.06</w:t>
            </w:r>
          </w:p>
        </w:tc>
        <w:tc>
          <w:tcPr>
            <w:tcW w:w="748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Сквер «Серпантин»</w:t>
            </w:r>
          </w:p>
        </w:tc>
        <w:tc>
          <w:tcPr>
            <w:tcW w:w="819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</w:rPr>
              <w:t>50 кустов спиреи</w:t>
            </w:r>
          </w:p>
        </w:tc>
        <w:tc>
          <w:tcPr>
            <w:tcW w:w="88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Посадка ПАО «Сбербанк» в рамках акции «Зеленый марафон»</w:t>
            </w:r>
          </w:p>
        </w:tc>
        <w:tc>
          <w:tcPr>
            <w:tcW w:w="657" w:type="pct"/>
            <w:shd w:val="clear" w:color="auto" w:fill="auto"/>
          </w:tcPr>
          <w:p w:rsidR="001B7082" w:rsidRPr="00AF301A" w:rsidRDefault="001B7082" w:rsidP="001B7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</w:tbl>
    <w:p w:rsidR="001B7082" w:rsidRPr="00AF301A" w:rsidRDefault="001B7082" w:rsidP="00894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</w:p>
    <w:p w:rsidR="001B7082" w:rsidRPr="00AF301A" w:rsidRDefault="001B7082" w:rsidP="00894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</w:p>
    <w:p w:rsidR="0033261A" w:rsidRPr="00AF301A" w:rsidRDefault="0033261A" w:rsidP="00894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Командное участие управления в рамках проекта:</w:t>
      </w:r>
    </w:p>
    <w:p w:rsidR="0033261A" w:rsidRPr="00AF301A" w:rsidRDefault="00111C7E" w:rsidP="00894699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с комитетом по охране окружающей среды </w:t>
      </w:r>
      <w:r w:rsidR="0033261A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в </w:t>
      </w:r>
      <w:r w:rsidR="00231FC7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разработке комплексной программы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по озел</w:t>
      </w:r>
      <w:r w:rsidR="00894699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енению общественных территорий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г.</w:t>
      </w:r>
      <w:r w:rsidR="00D92BB9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Череповца. </w:t>
      </w:r>
    </w:p>
    <w:p w:rsidR="0033261A" w:rsidRPr="00AF301A" w:rsidRDefault="00111C7E" w:rsidP="00894699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с проектом «Народная роща» </w:t>
      </w:r>
      <w:r w:rsidR="0033261A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в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составлен</w:t>
      </w:r>
      <w:r w:rsidR="0033261A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ии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переч</w:t>
      </w:r>
      <w:r w:rsidR="0033261A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ня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территорий</w:t>
      </w:r>
      <w:r w:rsidR="0033261A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озеленения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. </w:t>
      </w:r>
    </w:p>
    <w:p w:rsidR="00111C7E" w:rsidRPr="00AF301A" w:rsidRDefault="00D92BB9" w:rsidP="00894699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с </w:t>
      </w:r>
      <w:r w:rsidR="00111C7E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Череповецк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ой городской Думой</w:t>
      </w:r>
      <w:r w:rsidR="00111C7E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в организации</w:t>
      </w:r>
      <w:r w:rsidR="00111C7E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конкурса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«Цветущий город».</w:t>
      </w:r>
      <w:r w:rsidR="00111C7E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</w:t>
      </w:r>
    </w:p>
    <w:p w:rsidR="002A18EE" w:rsidRPr="00AF301A" w:rsidRDefault="002A18EE" w:rsidP="002A18E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ru-RU" w:eastAsia="ru-RU" w:bidi="ar-SA"/>
        </w:rPr>
      </w:pPr>
    </w:p>
    <w:p w:rsidR="00111C7E" w:rsidRPr="00AF301A" w:rsidRDefault="00111C7E" w:rsidP="00894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ru-RU" w:eastAsia="ru-RU" w:bidi="ar-SA"/>
        </w:rPr>
      </w:pPr>
    </w:p>
    <w:p w:rsidR="00111C7E" w:rsidRPr="00AF301A" w:rsidRDefault="00111C7E" w:rsidP="00894699">
      <w:pPr>
        <w:pStyle w:val="af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 w:eastAsia="ru-RU" w:bidi="ar-SA"/>
        </w:rPr>
        <w:t>Реализация проекта «Народный бюджет»</w:t>
      </w:r>
      <w:r w:rsidR="00894699" w:rsidRPr="00AF301A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 w:eastAsia="ru-RU" w:bidi="ar-SA"/>
        </w:rPr>
        <w:t>.</w:t>
      </w:r>
    </w:p>
    <w:p w:rsidR="009E78EE" w:rsidRPr="00AF301A" w:rsidRDefault="009E78EE" w:rsidP="002A18E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  <w:lang w:val="ru-RU" w:eastAsia="ru-RU" w:bidi="ar-SA"/>
        </w:rPr>
      </w:pPr>
    </w:p>
    <w:p w:rsidR="00111C7E" w:rsidRPr="00AF301A" w:rsidRDefault="00111C7E" w:rsidP="00894699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С марта 2014 года в рамках проекта «Народный бюджет» реализуется второе направление – «Народный бюджет ТОС».</w:t>
      </w:r>
    </w:p>
    <w:p w:rsidR="00111C7E" w:rsidRPr="00AF301A" w:rsidRDefault="00111C7E" w:rsidP="00894699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  <w:lang w:val="ru-RU" w:eastAsia="ru-RU" w:bidi="ar-SA"/>
        </w:rPr>
        <w:t>Цель проекта</w:t>
      </w:r>
      <w:r w:rsidRPr="00AF301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ru-RU" w:eastAsia="ru-RU" w:bidi="ar-SA"/>
        </w:rPr>
        <w:t xml:space="preserve">: 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создание дополнительной мотивации для жителей города к созданию территориальных общественных самоупра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в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лений (далее – ТОС), самоорганизации на основе коллективных и личных интересов, взаимной помощи и поддержки для развития и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н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фраструктуры территории и улучшения условий проживания. В проекте имеют право принимать участие зарегистрированные в уст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а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новленном порядке территориальные общественные самоуправления, имеющие Устав ТОС. </w:t>
      </w:r>
    </w:p>
    <w:p w:rsidR="00111C7E" w:rsidRPr="00AF301A" w:rsidRDefault="00111C7E" w:rsidP="00894699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Распределение средств городского бюджета осуществляется через выдвижение инициативной группой ТОС предложений по бл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а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гоустройству города, их обсуждение на заседаниях рабочей группы проекта (с участием представителей мэрии города и Череповецкой городской Думы), окончательное решение по проектам для реализации принимается мэром города. </w:t>
      </w:r>
    </w:p>
    <w:p w:rsidR="00111C7E" w:rsidRPr="00AF301A" w:rsidRDefault="00111C7E" w:rsidP="002A18E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:lang w:val="ru-RU" w:eastAsia="ru-RU" w:bidi="ar-SA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:lang w:val="ru-RU" w:eastAsia="ru-RU" w:bidi="ar-SA"/>
        </w:rPr>
        <w:t xml:space="preserve">Реализация проектов </w:t>
      </w:r>
      <w:r w:rsidR="00370B64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:lang w:val="ru-RU" w:eastAsia="ru-RU" w:bidi="ar-SA"/>
        </w:rPr>
        <w:t>в 1 полугодии 2021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:lang w:val="ru-RU" w:eastAsia="ru-RU" w:bidi="ar-SA"/>
        </w:rPr>
        <w:t xml:space="preserve"> года:  </w:t>
      </w:r>
    </w:p>
    <w:p w:rsidR="00111C7E" w:rsidRPr="00AF301A" w:rsidRDefault="00111C7E" w:rsidP="0011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ru-RU" w:eastAsia="ru-RU" w:bidi="ar-SA"/>
        </w:rPr>
      </w:pPr>
    </w:p>
    <w:tbl>
      <w:tblPr>
        <w:tblW w:w="15196" w:type="dxa"/>
        <w:tblInd w:w="108" w:type="dxa"/>
        <w:shd w:val="clear" w:color="auto" w:fill="FFFFFF"/>
        <w:tblLayout w:type="fixed"/>
        <w:tblLook w:val="04A0"/>
      </w:tblPr>
      <w:tblGrid>
        <w:gridCol w:w="671"/>
        <w:gridCol w:w="14525"/>
      </w:tblGrid>
      <w:tr w:rsidR="00A1041B" w:rsidRPr="00AF301A" w:rsidTr="00A1041B">
        <w:trPr>
          <w:trHeight w:val="2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по ул. Моченкова</w:t>
            </w:r>
          </w:p>
        </w:tc>
      </w:tr>
      <w:tr w:rsidR="00A1041B" w:rsidRPr="00700688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Сквер по ул. Сталеваров у дома № 49б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Сквер у дома № 6 по 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Беляева</w:t>
            </w:r>
          </w:p>
        </w:tc>
      </w:tr>
      <w:tr w:rsidR="00A1041B" w:rsidRPr="00700688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Сквер по бульвару Доменщиков у дома № 48б</w:t>
            </w:r>
          </w:p>
        </w:tc>
      </w:tr>
      <w:tr w:rsidR="00A1041B" w:rsidRPr="00700688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Сквер по ул. Вологодской у дома № 4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Сквер по ул. Годовикова (на участке от 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Раахе до ул. Ленинградской)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Сквер по ул. Городецкой (на участке от 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Любецкой до ул. Сазонова)</w:t>
            </w:r>
          </w:p>
        </w:tc>
      </w:tr>
      <w:tr w:rsidR="00A1041B" w:rsidRPr="00700688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Сквер по пр. Победы у домов №№ 43, 45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по ул. Ветеранов</w:t>
            </w:r>
          </w:p>
        </w:tc>
      </w:tr>
      <w:tr w:rsidR="00A1041B" w:rsidRPr="00700688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территории между МУП «Санаторий «Адонис» и очистными сооружениями МУП «Водоканал»</w:t>
            </w:r>
          </w:p>
        </w:tc>
      </w:tr>
      <w:tr w:rsidR="00A1041B" w:rsidRPr="00700688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территории у домов №№ 43а, 45, 45а по ул. Юбилейной и №№ 27, 25 по ул. К. Беляева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Благоустройство территории у домов №№ 11, 13, 13а, 13б по 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Архангельской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Детская площадка за домом № 63 по 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Краснодонцев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площадка на территории между МАОУ «СОШ № 5 имени Е.А. Поромонова» (ул. Юбилейная, 9) и МАОУ «СОШ № 9 с у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лубленным изучением отдельных предметов» (ул.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11)</w:t>
            </w:r>
          </w:p>
        </w:tc>
      </w:tr>
      <w:tr w:rsidR="00A1041B" w:rsidRPr="00700688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территории у рынка «Сказка»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Зона отдыха вдоль домов №№ 21, 25, 29 по 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Архангельской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Сквер между домами по ул. Красной № 3в, ул. Гоголя № 24, 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Первомайской № 19</w:t>
            </w:r>
          </w:p>
        </w:tc>
      </w:tr>
      <w:tr w:rsidR="00A1041B" w:rsidRPr="00700688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территории между домами № 2 по ул. Наседкина и № 43 по Октябрьскому пр.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МАОУ «СОШ № 1 имени Максима Горького» (Советский пр., 60а)</w:t>
            </w:r>
            <w:r w:rsidR="006D362D"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Ограждение территории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территории, примыкающей к МАУ «СШ «Центр боевых искусств» (ул. Труда, 33а)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Благоустройство территории у МАОУ «СОШ № 3 имени А.А. Потапова» (пр.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Строителей, 11б)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Благоустройство территории у домов №№ 133а, 133б, 133в по ул. Ленина и № 32а по 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Ломоносова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="006D362D"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агоустройство территории МАДОУ «Детский сад № 116»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(пр. Победы, 124а)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Спортивная площадка на территории МАОУ «Образовательный центр № 36» (ул.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20)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Спортивная площадка на территории МАОУ «СОШ № 17» (ул.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Беляева,48)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Благоустройство территории МАОУ «Женская гуманитарная гимназия» (ул.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Металлургов, 40)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Установка детско-спортивной площадки во дворе жилых домов по 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 33А, пр. Победы 94, ул. Химиков 32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Обустройство зоны спорта и отдыха на дворовой территории между домами Шекснинский пр., 32Б и 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Рыбинская, 40 (детские и/или спортивные комплексы, элементы благоустройства)</w:t>
            </w:r>
          </w:p>
        </w:tc>
      </w:tr>
      <w:tr w:rsidR="00A1041B" w:rsidRPr="00700688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территории у д. 80 по Октябрьскому пр.</w:t>
            </w:r>
          </w:p>
        </w:tc>
      </w:tr>
      <w:tr w:rsidR="00A1041B" w:rsidRPr="00AF301A" w:rsidTr="00A1041B">
        <w:trPr>
          <w:trHeight w:val="2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41B" w:rsidRPr="00AF301A" w:rsidRDefault="00A1041B" w:rsidP="000265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41B" w:rsidRPr="00AF301A" w:rsidRDefault="00A1041B" w:rsidP="00026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Благоустройство территории МАОУ «СОШ № 25» (ул. </w:t>
            </w:r>
            <w:r w:rsidRPr="00AF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55)</w:t>
            </w:r>
          </w:p>
        </w:tc>
      </w:tr>
    </w:tbl>
    <w:p w:rsidR="00A1041B" w:rsidRPr="00AF301A" w:rsidRDefault="00A1041B" w:rsidP="00111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ru-RU" w:eastAsia="ru-RU" w:bidi="ar-SA"/>
        </w:rPr>
      </w:pPr>
    </w:p>
    <w:p w:rsidR="00111C7E" w:rsidRPr="00AF301A" w:rsidRDefault="00894699" w:rsidP="00894699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:lang w:val="ru-RU" w:eastAsia="ru-RU" w:bidi="ar-SA"/>
        </w:rPr>
        <w:t xml:space="preserve">Участие в конкурсе принимали </w:t>
      </w:r>
      <w:r w:rsidR="006D362D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:lang w:val="ru-RU" w:eastAsia="ru-RU" w:bidi="ar-SA"/>
        </w:rPr>
        <w:t>33  ТОС. В 2021</w:t>
      </w:r>
      <w:r w:rsidR="00111C7E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:lang w:val="ru-RU" w:eastAsia="ru-RU" w:bidi="ar-SA"/>
        </w:rPr>
        <w:t xml:space="preserve"> году на реализацию проекта из городского бюджета выделе</w:t>
      </w:r>
      <w:r w:rsidR="006D362D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:lang w:val="ru-RU" w:eastAsia="ru-RU" w:bidi="ar-SA"/>
        </w:rPr>
        <w:t>но 130 млн. руб</w:t>
      </w:r>
      <w:r w:rsidR="00111C7E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  <w:lang w:val="ru-RU" w:eastAsia="ru-RU" w:bidi="ar-SA"/>
        </w:rPr>
        <w:t>.</w:t>
      </w:r>
    </w:p>
    <w:p w:rsidR="00111C7E" w:rsidRPr="00AF301A" w:rsidRDefault="006D362D" w:rsidP="006D3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В 1-ом полугодии 2021</w:t>
      </w:r>
      <w:r w:rsidR="00111C7E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года были проведены рабочие совещания по реализации данных проектов, согласована смета расходов, Проекты благоустройства согласованы с председателям</w:t>
      </w:r>
      <w:r w:rsidR="00894699"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>и</w:t>
      </w:r>
      <w:r w:rsidRPr="00AF301A">
        <w:rPr>
          <w:rFonts w:ascii="Times New Roman" w:hAnsi="Times New Roman" w:cs="Times New Roman"/>
          <w:iCs/>
          <w:color w:val="000000" w:themeColor="text1"/>
          <w:sz w:val="26"/>
          <w:szCs w:val="26"/>
          <w:lang w:val="ru-RU" w:eastAsia="ru-RU" w:bidi="ar-SA"/>
        </w:rPr>
        <w:t xml:space="preserve"> ТОС, начаты работы по отдельным объектам (</w:t>
      </w:r>
      <w:r w:rsidRPr="00AF30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Благоустройство территории М</w:t>
      </w:r>
      <w:r w:rsidRPr="00AF30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AF30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ДОУ «Детский сад № 116» (пр. Победы, 124а), МАОУ «СОШ № 1 имени Максима Горького» (Советский пр., 60а). Ограждение территории).</w:t>
      </w:r>
    </w:p>
    <w:p w:rsidR="00111C7E" w:rsidRPr="00AF301A" w:rsidRDefault="00111C7E" w:rsidP="00C03C22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color w:val="FF0000"/>
          <w:sz w:val="26"/>
          <w:szCs w:val="26"/>
          <w:u w:val="single"/>
          <w:lang w:val="ru-RU" w:eastAsia="ru-RU" w:bidi="ar-SA"/>
        </w:rPr>
      </w:pPr>
    </w:p>
    <w:p w:rsidR="009A66CF" w:rsidRPr="00AF301A" w:rsidRDefault="009A66CF" w:rsidP="00C03C22">
      <w:pPr>
        <w:pStyle w:val="af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ru-RU"/>
        </w:rPr>
        <w:t>Реализа</w:t>
      </w:r>
      <w:r w:rsidR="006D362D" w:rsidRPr="00AF301A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ru-RU"/>
        </w:rPr>
        <w:t>ция проекта «Команда Череповца».</w:t>
      </w:r>
    </w:p>
    <w:p w:rsidR="006D362D" w:rsidRPr="00AF301A" w:rsidRDefault="006D362D" w:rsidP="006D362D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lastRenderedPageBreak/>
        <w:t xml:space="preserve">В первом полугодии 2021 года </w:t>
      </w:r>
    </w:p>
    <w:p w:rsidR="009E78EE" w:rsidRPr="00AF301A" w:rsidRDefault="009E78EE" w:rsidP="009E78EE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ru-RU"/>
        </w:rPr>
      </w:pPr>
    </w:p>
    <w:p w:rsidR="00E00E46" w:rsidRPr="00AF301A" w:rsidRDefault="006D362D" w:rsidP="00EE56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В</w:t>
      </w:r>
      <w:r w:rsidR="00C03C22"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заимодействие с жителями города осуществляется через группу в социальной сети ВКонтакте </w:t>
      </w:r>
      <w:r w:rsidR="00C03C22"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vk</w:t>
      </w:r>
      <w:r w:rsidR="00C03C22"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.</w:t>
      </w:r>
      <w:r w:rsidR="00C03C22"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com</w:t>
      </w:r>
      <w:r w:rsidR="00C03C22"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/</w:t>
      </w:r>
      <w:r w:rsidR="00C03C22"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komandacher</w:t>
      </w:r>
      <w:r w:rsidR="00C03C22"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.</w:t>
      </w:r>
      <w:r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В первом полугодии группа была переименована в Мой Череповец (одноименное название с АИС «Портал «МойЧереповец.рф»). </w:t>
      </w:r>
      <w:r w:rsidR="00C03C22" w:rsidRPr="00AF301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 xml:space="preserve"> </w:t>
      </w:r>
    </w:p>
    <w:p w:rsidR="00E00E46" w:rsidRPr="00AF301A" w:rsidRDefault="00E00E46" w:rsidP="00EE56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</w:pPr>
    </w:p>
    <w:p w:rsidR="00E00E46" w:rsidRPr="00AF301A" w:rsidRDefault="00E00E46" w:rsidP="00EE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Работа в группе «</w:t>
      </w:r>
      <w:r w:rsidR="004376D2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Мой Череповец</w:t>
      </w: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» осуществляется по нескольким направлениям:</w:t>
      </w:r>
    </w:p>
    <w:p w:rsidR="00E00E46" w:rsidRPr="00AF301A" w:rsidRDefault="00E00E46" w:rsidP="00EE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ru-RU" w:bidi="ar-SA"/>
        </w:rPr>
        <w:t xml:space="preserve"> 1. Информационный блок: </w:t>
      </w:r>
    </w:p>
    <w:p w:rsidR="00E00E46" w:rsidRPr="00AF301A" w:rsidRDefault="00E00E46" w:rsidP="00EE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1.1.размещение информации о городских, областных и всероссийских мероприятиях/конкурсах</w:t>
      </w:r>
    </w:p>
    <w:p w:rsidR="00E00E46" w:rsidRPr="00AF301A" w:rsidRDefault="00E00E46" w:rsidP="00EE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1.2. публикация полезной/профилактической информации (о мошенниках, о нужных ссылках и ресурсах, о правилах поведения, об обязанностях родителей и т.д.)</w:t>
      </w:r>
    </w:p>
    <w:p w:rsidR="007A4F7F" w:rsidRPr="00AF301A" w:rsidRDefault="00E00E46" w:rsidP="007A4F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 xml:space="preserve">1.3. реализация блока </w:t>
      </w:r>
      <w:r w:rsidR="007A4F7F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#Чтопосмотреть (</w:t>
      </w:r>
      <w:hyperlink r:id="rId9" w:history="1">
        <w:r w:rsidR="007A4F7F" w:rsidRPr="00AF301A">
          <w:rPr>
            <w:rStyle w:val="aff9"/>
            <w:rFonts w:ascii="Times New Roman" w:eastAsia="Calibri" w:hAnsi="Times New Roman" w:cs="Times New Roman"/>
            <w:color w:val="000000" w:themeColor="text1"/>
            <w:sz w:val="26"/>
            <w:szCs w:val="26"/>
            <w:lang w:val="ru-RU" w:bidi="ar-SA"/>
          </w:rPr>
          <w:t>https://vk.com/komandacher/4toposmotret</w:t>
        </w:r>
      </w:hyperlink>
      <w:r w:rsidR="007A4F7F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): публикация информации о выставках, достопр</w:t>
      </w:r>
      <w:r w:rsidR="007A4F7F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и</w:t>
      </w:r>
      <w:r w:rsidR="007A4F7F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мечательностях города Череповца.</w:t>
      </w:r>
    </w:p>
    <w:p w:rsidR="00E00E46" w:rsidRPr="00AF301A" w:rsidRDefault="007A4F7F" w:rsidP="00EE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 xml:space="preserve">1.4. реализация блока 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#ЧтоЭтоКомандаЧереповца: публикация статей об общественн</w:t>
      </w:r>
      <w:r w:rsidR="00EE56A7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ых объединениях /структурах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, функцион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и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 xml:space="preserve">рующих на территории города </w:t>
      </w:r>
      <w:r w:rsidR="00DB206A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(ГОС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, Совет молодежи, Совет ДЖК</w:t>
      </w:r>
      <w:r w:rsidR="0043233E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Х и т.д.).</w:t>
      </w:r>
    </w:p>
    <w:p w:rsidR="0043233E" w:rsidRPr="00AF301A" w:rsidRDefault="0043233E" w:rsidP="00EE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1.5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 xml:space="preserve">. реализация блока </w:t>
      </w: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#Слушания/обсуждения (https://vk.com/komandacher/4toposmotret): публикация информации о размещенных на портале МойЧереповец.рф общественных обсуждениях, слушаниях.</w:t>
      </w:r>
    </w:p>
    <w:p w:rsidR="0043233E" w:rsidRPr="00AF301A" w:rsidRDefault="0043233E" w:rsidP="004323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1.6. реализация блока #Конкурсы: проведение конкурсов для подписчиков. Информирование подписчиков о муниципальных, р</w:t>
      </w: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е</w:t>
      </w: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 xml:space="preserve">гиональных и общероссийских конкурсах. </w:t>
      </w:r>
    </w:p>
    <w:p w:rsidR="00E00E46" w:rsidRPr="00AF301A" w:rsidRDefault="0043233E" w:rsidP="004323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1.7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. реализация блока #Новост</w:t>
      </w:r>
      <w:r w:rsidR="00EE56A7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иОтУчастниковКомандыЧереповца: п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убликация информации, предложенной участниками сообщ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е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ства.</w:t>
      </w:r>
    </w:p>
    <w:p w:rsidR="0043233E" w:rsidRPr="00AF301A" w:rsidRDefault="0043233E" w:rsidP="004323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1.8. реализация блока #Новостиправа: публикация актуальных новостей в области нормативно-правового регулирования.</w:t>
      </w:r>
    </w:p>
    <w:p w:rsidR="0043233E" w:rsidRPr="00AF301A" w:rsidRDefault="0043233E" w:rsidP="0043233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</w:p>
    <w:p w:rsidR="00E00E46" w:rsidRPr="00AF301A" w:rsidRDefault="004376D2" w:rsidP="00EE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ru-RU" w:bidi="ar-SA"/>
        </w:rPr>
        <w:t>2</w:t>
      </w:r>
      <w:r w:rsidR="00E00E46" w:rsidRPr="00AF301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ru-RU" w:bidi="ar-SA"/>
        </w:rPr>
        <w:t>. Опросы: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 xml:space="preserve"> </w:t>
      </w:r>
    </w:p>
    <w:p w:rsidR="00E00E46" w:rsidRPr="00AF301A" w:rsidRDefault="00E00E46" w:rsidP="00EE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 xml:space="preserve">Проведение опросов по </w:t>
      </w:r>
      <w:r w:rsidR="0043233E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различным</w:t>
      </w: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 xml:space="preserve"> темам </w:t>
      </w:r>
      <w:r w:rsidR="00DB206A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(</w:t>
      </w:r>
      <w:r w:rsidR="004376D2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Нужно ли преподавать финансовую грамотность в школе, Какая деревянная скульпт</w:t>
      </w:r>
      <w:r w:rsidR="004376D2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у</w:t>
      </w:r>
      <w:r w:rsidR="004376D2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ра вам понравилась больше всегда, отмечаете ли вы Старый новый год и</w:t>
      </w:r>
      <w:r w:rsidR="00EE56A7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 xml:space="preserve"> и</w:t>
      </w: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 xml:space="preserve"> т.д.)</w:t>
      </w:r>
    </w:p>
    <w:p w:rsidR="00E00E46" w:rsidRPr="00AF301A" w:rsidRDefault="004376D2" w:rsidP="00EE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ru-RU" w:bidi="ar-SA"/>
        </w:rPr>
        <w:t>3</w:t>
      </w:r>
      <w:r w:rsidR="00E00E46" w:rsidRPr="00AF301A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val="ru-RU" w:bidi="ar-SA"/>
        </w:rPr>
        <w:t>.Работа с сообщениями от участников: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 xml:space="preserve"> </w:t>
      </w:r>
    </w:p>
    <w:p w:rsidR="00E00E46" w:rsidRPr="00AF301A" w:rsidRDefault="00EE56A7" w:rsidP="00EE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Р</w:t>
      </w:r>
      <w:r w:rsidR="00E00E46"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еагирование на вопросы, предложения, замечания и др.</w:t>
      </w:r>
    </w:p>
    <w:p w:rsidR="0043233E" w:rsidRPr="00AF301A" w:rsidRDefault="0043233E" w:rsidP="00EE56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</w:pP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С 2021 года группа включена в систему «Инцидент менеджмент». От имени группы направляются ответы пользователям на в</w:t>
      </w: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о</w:t>
      </w:r>
      <w:r w:rsidRPr="00AF301A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 w:bidi="ar-SA"/>
        </w:rPr>
        <w:t>просы городского значения.</w:t>
      </w:r>
    </w:p>
    <w:p w:rsidR="003F26DC" w:rsidRPr="00AF301A" w:rsidRDefault="003F26DC" w:rsidP="003F2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:rsidR="003F26DC" w:rsidRPr="00AF301A" w:rsidRDefault="004376D2" w:rsidP="003F2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За первое полугодие 2021</w:t>
      </w:r>
      <w:r w:rsidR="003F26DC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года в группу «Команда Череповца» вошло </w:t>
      </w:r>
      <w:r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1900</w:t>
      </w:r>
      <w:r w:rsidR="003F26DC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новых подписчиков. Общая численность подписчиков составила </w:t>
      </w:r>
      <w:r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8392</w:t>
      </w:r>
      <w:r w:rsidR="003F26DC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человек.</w:t>
      </w:r>
    </w:p>
    <w:p w:rsidR="00EE56A7" w:rsidRPr="00AF301A" w:rsidRDefault="00EE56A7" w:rsidP="00EE5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lastRenderedPageBreak/>
        <w:t>.</w:t>
      </w:r>
    </w:p>
    <w:p w:rsidR="00EE56A7" w:rsidRPr="00AF301A" w:rsidRDefault="003F26DC" w:rsidP="00EE5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Общее количество участников:</w:t>
      </w:r>
      <w:r w:rsidR="004376D2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="00191658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3768 </w:t>
      </w:r>
      <w:r w:rsidR="00EE56A7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человек</w:t>
      </w:r>
      <w:r w:rsidR="00191658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, в том числе участников конкурса «Мой город Череповце» 2383человек</w:t>
      </w:r>
      <w:r w:rsidR="00EE56A7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</w:p>
    <w:p w:rsidR="0035535A" w:rsidRPr="00AF301A" w:rsidRDefault="00191658" w:rsidP="00894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 группе прове</w:t>
      </w:r>
      <w:r w:rsidR="004376D2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дено 9</w:t>
      </w:r>
      <w:r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опросов с общей численностью проголосовавших </w:t>
      </w:r>
      <w:r w:rsidR="004376D2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12063</w:t>
      </w:r>
      <w:r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человека.</w:t>
      </w:r>
    </w:p>
    <w:p w:rsidR="00B2121A" w:rsidRPr="00AF301A" w:rsidRDefault="00B2121A" w:rsidP="00DC5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5D12FF" w:rsidRPr="00AF301A" w:rsidRDefault="000265D1" w:rsidP="001A4757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8. Формирование положительного имиджа города Череповца</w:t>
      </w:r>
    </w:p>
    <w:p w:rsidR="000265D1" w:rsidRPr="00AF301A" w:rsidRDefault="000265D1" w:rsidP="001A4757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</w:p>
    <w:p w:rsidR="00F560CB" w:rsidRPr="00AF301A" w:rsidRDefault="00F560CB" w:rsidP="00F560CB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Для формирования положительного имиджа города в 1 полугодии 2021 года проведен ряд имиджевых мероприятий: 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Разработка линейки сувенирной продукции для нужд мэрии в рамках представительских расходов. 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Создание дизайн-макетов полиграфической и графической продукции для органов мэрии, размножение полиграфической продукции для различных мероприятий. 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Подготовка и размещение видеоролика, а также фотосессии о фестивале ледяных скульптур «Космос близкий и далекий».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Информационное освещение мероприятий, посвященных 125-летию Череповецкого музейного объединения.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Производство информационных материалов о виртуальном музее Александра Башлачёва.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Реализация видеопроекта «Что посмотреть в Череповце».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Реализация видеопроекта «Выбираю ЧЕ».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Реализация видеопроекта «Здравствуй, дерево».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Реализация видеопроекта «Развиваем город вместе».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Создание сервиса для поиска кружков и секция для детей в сферах культуры и спорта.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Трансляции праздничных мероприятий «Голоса Победы», «Великих лет живая слава», «День России» в социальной сети «ВКонтакте».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Подготовка и размещение видеоролика, а также фотосессии о фестивале деревянных скульптур «Сказки Пушкина».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Подготовка видеопроекта «Настоящее и будущее Набережной», а также видеороликов: «Градостроительный совет. Что сделано. Что будет сделано», «КГС. Набережная и Верещагинский квартал».</w:t>
      </w:r>
    </w:p>
    <w:p w:rsidR="00F560CB" w:rsidRPr="00AF301A" w:rsidRDefault="00F560CB" w:rsidP="00F560CB">
      <w:pPr>
        <w:pStyle w:val="af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Создание документального фильма «35 лет. Чернобыль», посвященного памяти череповецких чернобыльцев.</w:t>
      </w:r>
    </w:p>
    <w:p w:rsidR="00F560CB" w:rsidRPr="00AF301A" w:rsidRDefault="00F560CB" w:rsidP="00F560CB">
      <w:pPr>
        <w:pStyle w:val="af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0265D1" w:rsidRPr="00AF301A" w:rsidRDefault="000265D1" w:rsidP="001A4757">
      <w:pPr>
        <w:pStyle w:val="af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</w:p>
    <w:p w:rsidR="00DB38FC" w:rsidRPr="00AF301A" w:rsidRDefault="000265D1" w:rsidP="00DB38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9. </w:t>
      </w:r>
      <w:r w:rsidR="001B7082"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DB38FC" w:rsidRPr="00AF301A">
        <w:rPr>
          <w:rFonts w:ascii="Times New Roman" w:hAnsi="Times New Roman" w:cs="Times New Roman"/>
          <w:color w:val="000000" w:themeColor="text1"/>
          <w:sz w:val="26"/>
          <w:szCs w:val="26"/>
        </w:rPr>
        <w:t>МКУ ИМА «Череповец» осуществляет ежедневный мониторинг:</w:t>
      </w:r>
    </w:p>
    <w:p w:rsidR="00DB38FC" w:rsidRPr="00AF301A" w:rsidRDefault="00DB38FC" w:rsidP="00DB38FC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</w:rPr>
        <w:t>городских, региональных и федеральных СМИ</w:t>
      </w:r>
    </w:p>
    <w:p w:rsidR="00DB38FC" w:rsidRPr="00AF301A" w:rsidRDefault="00DB38FC" w:rsidP="00DB38FC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</w:rPr>
        <w:t>актуальных тем в социальной сети «ВКонтакте»</w:t>
      </w:r>
    </w:p>
    <w:p w:rsidR="00DB38FC" w:rsidRPr="00AF301A" w:rsidRDefault="00DB38FC" w:rsidP="00DB38FC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социологических исследований общественного мнения. </w:t>
      </w:r>
    </w:p>
    <w:p w:rsidR="00DB38FC" w:rsidRPr="00AF301A" w:rsidRDefault="00DB38FC" w:rsidP="00DB38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</w:rPr>
        <w:t>Полученная аналитическая информация учитывается при подготовке медиаграфиков и медийных планов с имиджевым приращ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нием, формируемых МКУ ИМА «Череповец» на основе полученных информационных поводов от органов местного самоуправления. </w:t>
      </w:r>
    </w:p>
    <w:p w:rsidR="00DB38FC" w:rsidRPr="00AF301A" w:rsidRDefault="00DB38FC" w:rsidP="00DB38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 1-е полугодие 2021 г. подготовлено 23 медиаплана с имиджевым приращением, сформировано 5 тематических медиапланов и графиков: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458"/>
      </w:tblGrid>
      <w:tr w:rsidR="00DB38FC" w:rsidRPr="00700688" w:rsidTr="00DB38F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Тематические медиаграфики, подготовленные в первом полугодии 2021 года.</w:t>
            </w:r>
          </w:p>
        </w:tc>
      </w:tr>
      <w:tr w:rsidR="00DB38FC" w:rsidRPr="00AF301A" w:rsidTr="00DB38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МУП 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«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Электросеть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»</w:t>
            </w:r>
          </w:p>
        </w:tc>
      </w:tr>
      <w:tr w:rsidR="00DB38FC" w:rsidRPr="00AF301A" w:rsidTr="00DB38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МУП 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«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Аквапарк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»</w:t>
            </w:r>
          </w:p>
        </w:tc>
      </w:tr>
      <w:tr w:rsidR="00DB38FC" w:rsidRPr="00AF301A" w:rsidTr="00DB38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МАУК 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«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Камерныйтеатр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»</w:t>
            </w:r>
          </w:p>
        </w:tc>
      </w:tr>
      <w:tr w:rsidR="00DB38FC" w:rsidRPr="00AF301A" w:rsidTr="00DB38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ВОИЦ (4 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проекта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DB38FC" w:rsidRPr="00AF301A" w:rsidTr="00DB38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Вакцинация от коронавируса</w:t>
            </w:r>
          </w:p>
        </w:tc>
      </w:tr>
    </w:tbl>
    <w:p w:rsidR="00DB38FC" w:rsidRPr="00AF301A" w:rsidRDefault="00DB38FC" w:rsidP="00DB3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DB38FC" w:rsidRPr="00AF301A" w:rsidRDefault="00DB38FC" w:rsidP="00DB3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Высокую динамику демонстрирует показатель позитивных и нейтральных сообщений о городе, вышедших в региональных, фед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ральных и зарубежных СМИ и сети Интернет. </w:t>
      </w:r>
    </w:p>
    <w:p w:rsidR="00DB38FC" w:rsidRPr="00AF301A" w:rsidRDefault="00DB38FC" w:rsidP="00DB3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1 полугодии 2021 г. вышло (опубликовано) 10 926 таких сообщений при годовом плане 15000. </w:t>
      </w:r>
    </w:p>
    <w:p w:rsidR="00DB38FC" w:rsidRPr="00AF301A" w:rsidRDefault="00DB38FC" w:rsidP="00DB3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Исполнение показателя с опережением объясняется тем, что в 1 полугодии 2021 года в информационном поле активно освещ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лись мероприятия, связанные с новым новогодним украшением Череповца, первой новогодней ярмаркой, фестивалем ледяных и дер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вянных скульптур, 125-летием музейного объединения, реализацией проекта «Формирование комфортной городской среды», освещение процесса внедрения безналичной оплаты в общественном транспорте, реализацией в Череповце национального проекта «БКАД» (ремонт дорог и закупка газомоторных автобусов), федеральной программы «Чистый воздух» (закупка новых трамваев). Некоторые из перечи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ленных событий стали главными информационными поводами при производстве высокотехнологичных (интерактивных) медиапроектов на муниципальных информационных ресурсах и в СМИ в рамках муниципальных контрактов. </w:t>
      </w:r>
    </w:p>
    <w:p w:rsidR="00DB38FC" w:rsidRPr="00AF301A" w:rsidRDefault="00DB38FC" w:rsidP="00DB3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tbl>
      <w:tblPr>
        <w:tblW w:w="151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568"/>
      </w:tblGrid>
      <w:tr w:rsidR="00DB38FC" w:rsidRPr="00AF301A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Интернет-проекты 20</w:t>
            </w: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21 </w:t>
            </w: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года (на 01.07.20</w:t>
            </w: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21</w:t>
            </w: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).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Официальный интернет-портал нормативно-правовой информации г. Череповца: </w:t>
            </w:r>
            <w:hyperlink r:id="rId10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https://cherinfo-doc.ru/</w:t>
              </w:r>
            </w:hyperlink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Спец.проект«Коронавирус: официальная информация»:</w:t>
            </w:r>
            <w:hyperlink r:id="rId11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https://cherinfo.ru/coronavirus_official_information</w:t>
              </w:r>
            </w:hyperlink>
          </w:p>
        </w:tc>
      </w:tr>
      <w:tr w:rsidR="00DB38FC" w:rsidRPr="00AF301A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«Афиша»: </w:t>
            </w:r>
            <w:hyperlink r:id="rId12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cherinfo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ru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afisha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 - информационный раздел о культурных, спортивных мероприятиях. 643 новых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тия внесено в базу в 1-м полугодии.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«Весь Череповец: Гид по городу» - интерактивный справочник города: </w:t>
            </w:r>
            <w:hyperlink r:id="rId13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gid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cherinfo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ru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Первоначально база данных вкл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ю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чала 1500 адресов. По состоянию на 01.07.2021 года в базе данных – 1924 адресов, поддерживаемых в актуальном состоянии. 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«500100. Онлайн спасатель» - интерактивный сервис для череповчан, отправляющихся за город: </w:t>
            </w:r>
            <w:hyperlink r:id="rId14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cherinfo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ru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/500100</w:t>
              </w:r>
            </w:hyperlink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«Кружки и секции» - помощь в поиске кружков и секций для детей: https://cherinfo.ru/kruzhok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«Туризм»: </w:t>
            </w:r>
            <w:hyperlink r:id="rId15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cherinfo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ru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tourizm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проект о туристических маршрутах и достопримечательностях Череповца.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Онлайн-продажа билетов на пригородные и междугородние автобусы:  </w:t>
            </w:r>
            <w:hyperlink r:id="rId16" w:anchor="w0-tab1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https://cherinfo.ru/trans#w0-tab1</w:t>
              </w:r>
            </w:hyperlink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9.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Электронная рассылка информации: каждый вечер подписчикам приходит дайджест актуальных новостей за день.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Сервис «Получить разрешение на посадку дерева»: https://cherinfo.ru/trees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«Череповец. ВКонтакте»: </w:t>
            </w:r>
            <w:hyperlink r:id="rId17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vk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com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cherinfo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_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ru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Ежедневная лента новостей и полезной информации о жизни Чер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повца. Количество активных участников на 01.07.2021 – 76 000 чел. Для сравнения: на 01.07.2020 – 66 325, на 01.07.2019 – 47 550, на 01.07.2018 - 37 700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«Видеоканал Череповца»: </w:t>
            </w:r>
            <w:hyperlink r:id="rId18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www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youtube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com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user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IMACherepovets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Производство информационных видеомат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риалов о деятельности органов местного самоуправления и жизнедеятельности города с размещением на канале «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YouTube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». Количество подписчиков на 01.07.2021 – 28 300.  Ежегодно наблюдается устойчивая динамика роста подписчиков. Для справки: на 01.07.2017 г. - 3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300 чел., на 01.07.2018 г. – 7 500 чел, на 01.07.2019 – 15 000 чел, на 01.07.2020 – 20 000.</w:t>
            </w:r>
          </w:p>
        </w:tc>
      </w:tr>
      <w:tr w:rsidR="00DB38FC" w:rsidRPr="00AF301A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«Череповец в Фейсбук»: </w:t>
            </w:r>
            <w:hyperlink r:id="rId19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www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facebook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com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cityCherepovets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.Ежедневная лента новостей и полезной информации о жизни Череповца. Количество активных участников на 01.07.2021 – 1 135 чел</w:t>
            </w:r>
          </w:p>
        </w:tc>
      </w:tr>
      <w:tr w:rsidR="00DB38FC" w:rsidRPr="00AF301A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«Череповец. Яндекс Дзен»: </w:t>
            </w:r>
            <w:hyperlink r:id="rId20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zen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yandex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ru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cherinfo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ru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Официальный канал «Новости Череповца». Количество по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писчиков на 01.07.2021 – 528 чел. (01.07.2020  – 402 чел.)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15.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«Официальный сайт в Инстаграмм»: </w:t>
            </w:r>
            <w:hyperlink r:id="rId21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www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instagram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com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cherinfo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_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ru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Количество подписчиков на 01.07.2021 – 8 213 (01.07.2020 -  6 900 чел.)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16.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«Официальный сайт в Твиттер»: </w:t>
            </w:r>
            <w:hyperlink r:id="rId22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twitter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com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cherinfo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Количество читателей на 01.07.2021  -894 чел.</w:t>
            </w:r>
          </w:p>
        </w:tc>
      </w:tr>
      <w:tr w:rsidR="00DB38FC" w:rsidRPr="00AF301A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17.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«Интересный Череповец» в ВК: </w:t>
            </w:r>
            <w:hyperlink r:id="rId23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vk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com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interestingche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Количество подписчиков на 01.07.2021 – 12 380 чел. (01.07.2020 - 11 650)</w:t>
            </w:r>
          </w:p>
        </w:tc>
      </w:tr>
      <w:tr w:rsidR="00DB38FC" w:rsidRPr="00AF301A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18.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«Череповец. Семья. Образование»: </w:t>
            </w:r>
            <w:hyperlink r:id="rId24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vk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com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_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obrazovanie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Количество подписчиков на 01.07.2021 – 10 130 чел. (01.07.2020 - 8 750)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19.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 «ТОС Череповец»: </w:t>
            </w:r>
            <w:hyperlink r:id="rId25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vk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com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tos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_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Количество подписчиков на 01.07.2021 – 3 791 (01.07.2020 - 3 520)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«Онлайн трансляции заседаний городской Думы» - жители города могут в прямом эфире наблюдать за работой депутатов 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родской Думы во время совместных заседаний постоянных комиссии и заседаний Гордумы: </w:t>
            </w:r>
            <w:hyperlink r:id="rId26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duma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cherinfo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ru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/1610</w:t>
              </w:r>
            </w:hyperlink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21.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«Госуслуги: Ваша оценка» - оценка качества предоставления муниципальных и государственных услуг жителями Череповца на специальной странице официального сайта мэрии Череповца: </w:t>
            </w:r>
            <w:hyperlink r:id="rId27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mayor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cherinfo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ru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gosuslugi</w:t>
              </w:r>
            </w:hyperlink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22.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Онлайн-трансляции фестиваля «Голоса Победы» в социальной сети «ВКонтакте»:</w:t>
            </w:r>
          </w:p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14.04.2021 </w:t>
            </w:r>
            <w:hyperlink r:id="rId28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https://vk.com/cherinfo_ru?w=wall-96866521_522567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Количество просмотров – 28 279</w:t>
            </w:r>
          </w:p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28.04.2021 </w:t>
            </w:r>
            <w:hyperlink r:id="rId29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https://vk.com/cherinfo_ru?w=wall-96866521_529074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Количество просмотров – 32 500</w:t>
            </w:r>
          </w:p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18.05.2021 </w:t>
            </w:r>
            <w:hyperlink r:id="rId30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https://vk.com/cherinfo_ru?w=wall-96866521_534306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Количество просмотров – 23 795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23.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Онлайн-трансляция Градостроительного Совета под председательством губернатора области О.А. Кувшинникова от 13.04.2021: </w:t>
            </w:r>
            <w:hyperlink r:id="rId31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https://youtu.be/m_O_gfkEDe4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Количество просмотров – 1 780</w:t>
            </w:r>
          </w:p>
        </w:tc>
      </w:tr>
      <w:tr w:rsidR="00DB38FC" w:rsidRPr="00AF301A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24.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Видеозапись трансляции праздничного концерта с участием Губернаторского оркестра, посвященного Дню России 12.06.2021: </w:t>
            </w:r>
            <w:hyperlink r:id="rId32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youtu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be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mD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0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eq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93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dYi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0</w:t>
              </w:r>
            </w:hyperlink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Количество просмотров – 1 808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25.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Онлайн—трансляция публичных слушаний по отчёту об исполнении бюджета за 2020 год, от 27.05.2021: </w:t>
            </w:r>
            <w:hyperlink r:id="rId33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https://vk.com/cherinfo_ru?w=wall-96866521_536524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B38FC" w:rsidRPr="00700688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26.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Онлайн-трансляции вебинаров «Вакцинация. Всё что вы хотели знать»:</w:t>
            </w:r>
          </w:p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16.06.2021 </w:t>
            </w:r>
            <w:hyperlink r:id="rId34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https://vk.com/video-96866521_456244327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Количество просмотров - 19 680</w:t>
            </w:r>
          </w:p>
        </w:tc>
      </w:tr>
      <w:tr w:rsidR="00DB38FC" w:rsidRPr="00AF301A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27.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«Здравствуй, дерево!» - Серия программ об экологии современного города. Ссылка: </w:t>
            </w:r>
            <w:hyperlink r:id="rId35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https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://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youtube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.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com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/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playlist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?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list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=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PLDeQcidOZtfdl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-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RtIOTIvwENbe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8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OapW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0</w:t>
              </w:r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E</w:t>
              </w:r>
            </w:hyperlink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B38FC" w:rsidRPr="00AF301A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28.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«Выбираю Че!». Цикл программ о молодежи, которая не хочет уезжать из Череповца, а собирается жить и работать в родном городе. Ссылка: </w:t>
            </w:r>
            <w:hyperlink r:id="rId36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https://youtube.com/playlist?list=PLDeQcidOZtfes01TmStaZW17A2seb2mZf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B38FC" w:rsidRPr="00AF301A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29.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«Развиваем город вместе» - проект о деятельности общественных   объединений, социально ориентированных некоммерческих организациях Череповца. Ссылка: </w:t>
            </w:r>
            <w:hyperlink r:id="rId37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https://youtube.com/playlist?list=PLDeQcidOZtffQ7LKkYZy3HZimxlgcjYGk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B38FC" w:rsidRPr="00AF301A" w:rsidTr="00DB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30.</w:t>
            </w:r>
          </w:p>
        </w:tc>
        <w:tc>
          <w:tcPr>
            <w:tcW w:w="1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«Что посмотреть в Череповце» - проект о самых удивительных местах Череповца, любопытных фактах, фестивалях, необычных экскурсиях и редких экспонатах. </w:t>
            </w:r>
            <w:hyperlink r:id="rId38" w:history="1">
              <w:r w:rsidRPr="00AF301A">
                <w:rPr>
                  <w:rStyle w:val="aff9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ru-RU"/>
                </w:rPr>
                <w:t>https://youtube.com/playlist?list=PLDeQcidOZtfeDMpQ-jNq-rQJIC5VomTzw</w:t>
              </w:r>
            </w:hyperlink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tbl>
      <w:tblPr>
        <w:tblStyle w:val="ad"/>
        <w:tblW w:w="0" w:type="auto"/>
        <w:tblInd w:w="392" w:type="dxa"/>
        <w:tblLook w:val="04A0"/>
      </w:tblPr>
      <w:tblGrid>
        <w:gridCol w:w="565"/>
        <w:gridCol w:w="4504"/>
        <w:gridCol w:w="4691"/>
        <w:gridCol w:w="5152"/>
      </w:tblGrid>
      <w:tr w:rsidR="00DB38FC" w:rsidRPr="00700688" w:rsidTr="00DB38F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Высокотехнологичные проекты на телевидении, радио и в печатных изданиях. </w:t>
            </w:r>
          </w:p>
        </w:tc>
      </w:tr>
      <w:tr w:rsidR="00DB38FC" w:rsidRPr="00AF301A" w:rsidTr="00DB38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FC" w:rsidRPr="00AF301A" w:rsidRDefault="00DB38F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ar-S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Телевидение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Радио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Газеты</w:t>
            </w:r>
          </w:p>
        </w:tc>
      </w:tr>
      <w:tr w:rsidR="00DB38FC" w:rsidRPr="00700688" w:rsidTr="00DB38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Телепрограмма «Перекресток» на ТС «Канал 12».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Радиопрограмма «Народ хочет знать» на ФМ-станции «Авторадио» с участием представителей ОМСУ.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печатного издания «Городская газета Череповец».</w:t>
            </w:r>
          </w:p>
        </w:tc>
      </w:tr>
      <w:tr w:rsidR="00DB38FC" w:rsidRPr="00700688" w:rsidTr="00DB38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Телепрограмма «Город от ума» на ТС «Канал 12».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Информационные выпуски на радиостанции «Авторадио»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Информирование через газету «Красный Север» в рамках муниципального контракта.</w:t>
            </w:r>
          </w:p>
        </w:tc>
      </w:tr>
      <w:tr w:rsidR="00DB38FC" w:rsidRPr="00700688" w:rsidTr="00DB38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Информационные видеосюжеты в рамках выпусков новостей на ТС «Канал 12»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Информационные выпуски на радиостанции «Европа плюс»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Информирование через газету «Речь» в рамках муниципального контракта.</w:t>
            </w:r>
          </w:p>
        </w:tc>
      </w:tr>
      <w:tr w:rsidR="00DB38FC" w:rsidRPr="00700688" w:rsidTr="00DB38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Информационные видеосюжеты в рамках выпусков новостей на телеканале «Россия 24»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Информационные выпуски на радиостанции «Ретро ФМ»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Информирование через газету «Голос Череповца» в рамках муниципального контракта.</w:t>
            </w:r>
          </w:p>
        </w:tc>
      </w:tr>
      <w:tr w:rsidR="00DB38FC" w:rsidRPr="00AF301A" w:rsidTr="00DB38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Информационные видеосюжеты в рамках выпусков новостей на телеканале «Русский Север»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Информационные выпуски на радиостанции «Дорожное радио»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---------------------------------------------------------</w:t>
            </w:r>
          </w:p>
        </w:tc>
      </w:tr>
      <w:tr w:rsidR="00DB38FC" w:rsidRPr="00AF301A" w:rsidTr="00DB38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Видеозапись городского праздничного концерта,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посвященного Дню Победы «Великих дет живая слава» с трансляцией в эфире ТС «Канал 12».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----------------------------------------------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C" w:rsidRPr="00AF301A" w:rsidRDefault="00DB38F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-------------------------------------------------------</w:t>
            </w:r>
          </w:p>
        </w:tc>
      </w:tr>
    </w:tbl>
    <w:p w:rsidR="00DB38FC" w:rsidRPr="00AF301A" w:rsidRDefault="00DB38FC" w:rsidP="00DB38FC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38FC" w:rsidRPr="00AF301A" w:rsidRDefault="00DB38FC" w:rsidP="00DB38FC">
      <w:pPr>
        <w:pStyle w:val="ConsPlusNonformat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AF301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Публикация постановлений мэрии города Череповца, решений Череповецкой городской Думы, иных муниципальных правовых актов.</w:t>
      </w:r>
    </w:p>
    <w:p w:rsidR="00DB38FC" w:rsidRPr="00AF301A" w:rsidRDefault="00DB38FC" w:rsidP="00DB38FC">
      <w:pPr>
        <w:pStyle w:val="ConsPlusNonformat"/>
        <w:ind w:left="709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DB38FC" w:rsidRPr="00AF301A" w:rsidRDefault="00DB38FC" w:rsidP="00DB38F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Публикация постановлений мэрии города Череповца, решений Череповецкой городской Думы, иных муниципальных правовых актов выполняется в полном объеме от потребностей органов местного самоуправления, как того требуют нормы Законодательства (Федеральный закон № 8-ФЗ «Об обеспечении доступа к информации о деятельности государственных органов и органов местного самоуправления»), и в соответствии с утвержденными сроками. Объем печатной площади, опубликованных официальных документов с 1 января 2021 г. по 30 июня 2021 г. составляет </w:t>
      </w:r>
      <w:r w:rsidRPr="00AF301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194 291,01 кв. см</w:t>
      </w:r>
      <w:r w:rsidRPr="00AF301A">
        <w:rPr>
          <w:rFonts w:ascii="Times New Roman" w:hAnsi="Times New Roman"/>
          <w:color w:val="000000" w:themeColor="text1"/>
          <w:sz w:val="26"/>
          <w:szCs w:val="26"/>
        </w:rPr>
        <w:t xml:space="preserve"> кв.см.</w:t>
      </w:r>
    </w:p>
    <w:p w:rsidR="00DB38FC" w:rsidRPr="00AF301A" w:rsidRDefault="00DB38FC" w:rsidP="00DB38FC">
      <w:pPr>
        <w:rPr>
          <w:lang w:val="ru-RU"/>
        </w:rPr>
      </w:pPr>
    </w:p>
    <w:p w:rsidR="00C66D1D" w:rsidRPr="00AF301A" w:rsidRDefault="00C66D1D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3E3977" w:rsidRPr="00AF301A" w:rsidRDefault="003E3977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3E3977" w:rsidRPr="00AF301A" w:rsidRDefault="003E3977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3E3977" w:rsidRPr="00AF301A" w:rsidRDefault="003E3977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3E3977" w:rsidRPr="00AF301A" w:rsidRDefault="003E3977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3E3977" w:rsidRPr="00AF301A" w:rsidRDefault="003E3977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3E3977" w:rsidRPr="00AF301A" w:rsidRDefault="003E3977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3E3977" w:rsidRPr="00AF301A" w:rsidRDefault="003E3977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3E3977" w:rsidRPr="00AF301A" w:rsidRDefault="003E3977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3E3977" w:rsidRPr="00AF301A" w:rsidRDefault="003E3977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3E3977" w:rsidRPr="00AF301A" w:rsidRDefault="003E3977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3E3977" w:rsidRPr="00AF301A" w:rsidRDefault="003E3977" w:rsidP="00DB38FC">
      <w:pPr>
        <w:spacing w:after="0" w:line="240" w:lineRule="auto"/>
        <w:ind w:left="1070"/>
        <w:outlineLvl w:val="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C66D1D" w:rsidRPr="00AF301A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66D1D" w:rsidRPr="00AF301A" w:rsidRDefault="00C66D1D" w:rsidP="00987F76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87F76" w:rsidRPr="00AF301A" w:rsidRDefault="00987F76" w:rsidP="0098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 содержатся в таблицах 1.1. и 1.2.</w:t>
      </w:r>
    </w:p>
    <w:p w:rsidR="00BE1F8A" w:rsidRPr="00AF301A" w:rsidRDefault="00BE1F8A" w:rsidP="00563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</w:p>
    <w:p w:rsidR="00BE1F8A" w:rsidRPr="00AF301A" w:rsidRDefault="00BE1F8A" w:rsidP="00BE1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t>Таблица 1.1.</w:t>
      </w:r>
    </w:p>
    <w:p w:rsidR="006E7091" w:rsidRPr="00AF301A" w:rsidRDefault="006E7091" w:rsidP="006E7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lastRenderedPageBreak/>
        <w:t>Сведения о достижении значений целевых показателей (индикаторов)</w:t>
      </w:r>
    </w:p>
    <w:p w:rsidR="006E7091" w:rsidRPr="00AF301A" w:rsidRDefault="006E7091" w:rsidP="006E70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3872"/>
        <w:gridCol w:w="1142"/>
        <w:gridCol w:w="769"/>
        <w:gridCol w:w="1552"/>
        <w:gridCol w:w="1255"/>
        <w:gridCol w:w="4110"/>
        <w:gridCol w:w="2726"/>
      </w:tblGrid>
      <w:tr w:rsidR="00D45876" w:rsidRPr="00700688" w:rsidTr="00D45876">
        <w:trPr>
          <w:trHeight w:val="960"/>
          <w:tblHeader/>
        </w:trPr>
        <w:tc>
          <w:tcPr>
            <w:tcW w:w="449" w:type="dxa"/>
            <w:vMerge w:val="restart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№  п/п</w:t>
            </w:r>
          </w:p>
        </w:tc>
        <w:tc>
          <w:tcPr>
            <w:tcW w:w="3872" w:type="dxa"/>
            <w:vMerge w:val="restart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Наименование целевого показателя (индикатора) муниципальной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программы</w:t>
            </w:r>
          </w:p>
        </w:tc>
        <w:tc>
          <w:tcPr>
            <w:tcW w:w="1142" w:type="dxa"/>
            <w:vMerge w:val="restart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Ед. изм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рения</w:t>
            </w:r>
          </w:p>
        </w:tc>
        <w:tc>
          <w:tcPr>
            <w:tcW w:w="3576" w:type="dxa"/>
            <w:gridSpan w:val="3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Значение показателя (индикатора) муниципальной программы, по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д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программы, ведомственной цел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вой программы</w:t>
            </w:r>
          </w:p>
        </w:tc>
        <w:tc>
          <w:tcPr>
            <w:tcW w:w="4110" w:type="dxa"/>
            <w:vMerge w:val="restart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Обоснование 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ru-RU" w:eastAsia="ru-RU" w:bidi="ar-SA"/>
              </w:rPr>
              <w:t>отклонения значения пок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ru-RU" w:eastAsia="ru-RU" w:bidi="ar-SA"/>
              </w:rPr>
              <w:t>а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ru-RU" w:eastAsia="ru-RU" w:bidi="ar-SA"/>
              </w:rPr>
              <w:t>зателя (индикатора), недостижения или перевыполнения планового значения показателя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 (индикатора), других изм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нений по показателям</w:t>
            </w:r>
          </w:p>
        </w:tc>
        <w:tc>
          <w:tcPr>
            <w:tcW w:w="2726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D45876" w:rsidRPr="00700688" w:rsidTr="00D45876">
        <w:trPr>
          <w:trHeight w:val="336"/>
          <w:tblHeader/>
        </w:trPr>
        <w:tc>
          <w:tcPr>
            <w:tcW w:w="449" w:type="dxa"/>
            <w:vMerge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872" w:type="dxa"/>
            <w:vMerge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42" w:type="dxa"/>
            <w:vMerge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576" w:type="dxa"/>
            <w:gridSpan w:val="3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текущий год*</w:t>
            </w:r>
          </w:p>
        </w:tc>
        <w:tc>
          <w:tcPr>
            <w:tcW w:w="4110" w:type="dxa"/>
            <w:vMerge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Взаимосвязь с городскими стратегическими показ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телями **</w:t>
            </w:r>
          </w:p>
        </w:tc>
      </w:tr>
      <w:tr w:rsidR="00D45876" w:rsidRPr="00700688" w:rsidTr="00087C60">
        <w:trPr>
          <w:trHeight w:val="240"/>
          <w:tblHeader/>
        </w:trPr>
        <w:tc>
          <w:tcPr>
            <w:tcW w:w="449" w:type="dxa"/>
            <w:vMerge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872" w:type="dxa"/>
            <w:vMerge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42" w:type="dxa"/>
            <w:vMerge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69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план</w:t>
            </w:r>
          </w:p>
        </w:tc>
        <w:tc>
          <w:tcPr>
            <w:tcW w:w="155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факт по с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о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стоянию на 1 июля </w:t>
            </w:r>
          </w:p>
        </w:tc>
        <w:tc>
          <w:tcPr>
            <w:tcW w:w="1255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ожидаемое значение на конец года 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(прогно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з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ная оце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н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ка)</w:t>
            </w:r>
          </w:p>
        </w:tc>
        <w:tc>
          <w:tcPr>
            <w:tcW w:w="4110" w:type="dxa"/>
            <w:vMerge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D45876" w:rsidRPr="00AF301A" w:rsidTr="00087C60">
        <w:trPr>
          <w:trHeight w:val="240"/>
          <w:tblHeader/>
        </w:trPr>
        <w:tc>
          <w:tcPr>
            <w:tcW w:w="449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387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114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769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55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255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4110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2726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8</w:t>
            </w:r>
          </w:p>
        </w:tc>
      </w:tr>
      <w:tr w:rsidR="00D45876" w:rsidRPr="00700688" w:rsidTr="00D45876">
        <w:trPr>
          <w:trHeight w:val="240"/>
        </w:trPr>
        <w:tc>
          <w:tcPr>
            <w:tcW w:w="15875" w:type="dxa"/>
            <w:gridSpan w:val="8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Муниципальная программа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«Содействие развитию институтов гражданского общества и информационной открытости органов местного самоуправления </w:t>
            </w:r>
            <w:r w:rsidR="003E3977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 городе Череповце» на 2014-2023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годы</w:t>
            </w:r>
          </w:p>
        </w:tc>
      </w:tr>
      <w:tr w:rsidR="00D45876" w:rsidRPr="00AF301A" w:rsidTr="00087C60">
        <w:trPr>
          <w:trHeight w:val="240"/>
        </w:trPr>
        <w:tc>
          <w:tcPr>
            <w:tcW w:w="449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87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Показатель (индикатор)</w:t>
            </w:r>
          </w:p>
        </w:tc>
        <w:tc>
          <w:tcPr>
            <w:tcW w:w="114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69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5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55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110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D45876" w:rsidRPr="00700688" w:rsidTr="00087C60">
        <w:trPr>
          <w:trHeight w:val="240"/>
        </w:trPr>
        <w:tc>
          <w:tcPr>
            <w:tcW w:w="449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387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проведенных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тий и поддержанных гражданских инициатив в рамках системы социал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ного партнерства</w:t>
            </w:r>
          </w:p>
        </w:tc>
        <w:tc>
          <w:tcPr>
            <w:tcW w:w="114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769" w:type="dxa"/>
          </w:tcPr>
          <w:p w:rsidR="00D45876" w:rsidRPr="00AF301A" w:rsidRDefault="00DE19D5" w:rsidP="00D45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58</w:t>
            </w:r>
            <w:r w:rsidR="00D45876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552" w:type="dxa"/>
          </w:tcPr>
          <w:p w:rsidR="00D45876" w:rsidRPr="00AF301A" w:rsidRDefault="0024304F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363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55" w:type="dxa"/>
          </w:tcPr>
          <w:p w:rsidR="00D45876" w:rsidRPr="00AF301A" w:rsidRDefault="009028B3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58</w:t>
            </w:r>
            <w:r w:rsidR="00D45876"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0</w:t>
            </w:r>
          </w:p>
        </w:tc>
        <w:tc>
          <w:tcPr>
            <w:tcW w:w="4110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  <w:shd w:val="clear" w:color="auto" w:fill="auto"/>
          </w:tcPr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 4.1</w:t>
            </w:r>
          </w:p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проведенных мероприятий и подде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жанных гражданских инициатив в рамках си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темы социального пар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нерства</w:t>
            </w:r>
          </w:p>
        </w:tc>
      </w:tr>
      <w:tr w:rsidR="00D45876" w:rsidRPr="00700688" w:rsidTr="00087C60">
        <w:trPr>
          <w:trHeight w:val="1557"/>
        </w:trPr>
        <w:tc>
          <w:tcPr>
            <w:tcW w:w="449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387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граждан, принявших уч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стие в мероприятиях и инициативах в рамках системы социального партне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ства</w:t>
            </w:r>
          </w:p>
        </w:tc>
        <w:tc>
          <w:tcPr>
            <w:tcW w:w="1142" w:type="dxa"/>
          </w:tcPr>
          <w:p w:rsidR="00D45876" w:rsidRPr="00AF301A" w:rsidRDefault="00D45876" w:rsidP="00D45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чел.</w:t>
            </w:r>
          </w:p>
        </w:tc>
        <w:tc>
          <w:tcPr>
            <w:tcW w:w="769" w:type="dxa"/>
          </w:tcPr>
          <w:p w:rsidR="00D45876" w:rsidRPr="00AF301A" w:rsidRDefault="00D45876" w:rsidP="00D45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85</w:t>
            </w:r>
          </w:p>
        </w:tc>
        <w:tc>
          <w:tcPr>
            <w:tcW w:w="1552" w:type="dxa"/>
          </w:tcPr>
          <w:p w:rsidR="00D45876" w:rsidRPr="00AF301A" w:rsidRDefault="0024304F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52,5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55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85</w:t>
            </w:r>
          </w:p>
        </w:tc>
        <w:tc>
          <w:tcPr>
            <w:tcW w:w="4110" w:type="dxa"/>
          </w:tcPr>
          <w:p w:rsidR="00D45876" w:rsidRPr="00AF301A" w:rsidRDefault="00D45876" w:rsidP="00D458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участников мероприятий выросло в связи с тем, что многие 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екты реализовывались в формате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лайн.</w:t>
            </w:r>
          </w:p>
        </w:tc>
        <w:tc>
          <w:tcPr>
            <w:tcW w:w="2726" w:type="dxa"/>
            <w:shd w:val="clear" w:color="auto" w:fill="auto"/>
          </w:tcPr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 4.2</w:t>
            </w:r>
          </w:p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граждан,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нявших участие в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приятиях и инициативах в рамках системы социал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партнерства</w:t>
            </w:r>
          </w:p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45876" w:rsidRPr="00700688" w:rsidTr="00087C60">
        <w:trPr>
          <w:trHeight w:val="240"/>
        </w:trPr>
        <w:tc>
          <w:tcPr>
            <w:tcW w:w="449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387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Доля граждан, участвующих в 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тельности общественных объедин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ний, от общего количества жителей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города</w:t>
            </w:r>
          </w:p>
        </w:tc>
        <w:tc>
          <w:tcPr>
            <w:tcW w:w="1142" w:type="dxa"/>
          </w:tcPr>
          <w:p w:rsidR="00D45876" w:rsidRPr="00AF301A" w:rsidRDefault="00D45876" w:rsidP="00D45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%</w:t>
            </w:r>
          </w:p>
        </w:tc>
        <w:tc>
          <w:tcPr>
            <w:tcW w:w="769" w:type="dxa"/>
          </w:tcPr>
          <w:p w:rsidR="00D45876" w:rsidRPr="00AF301A" w:rsidRDefault="00DE19D5" w:rsidP="00D45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27</w:t>
            </w:r>
          </w:p>
        </w:tc>
        <w:tc>
          <w:tcPr>
            <w:tcW w:w="155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27</w:t>
            </w:r>
          </w:p>
        </w:tc>
        <w:tc>
          <w:tcPr>
            <w:tcW w:w="1255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27</w:t>
            </w:r>
          </w:p>
        </w:tc>
        <w:tc>
          <w:tcPr>
            <w:tcW w:w="4110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  <w:shd w:val="clear" w:color="auto" w:fill="auto"/>
          </w:tcPr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 4.5</w:t>
            </w:r>
          </w:p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горожанами усл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вий для самореализации в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сфере политики и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деятельности</w:t>
            </w:r>
          </w:p>
        </w:tc>
      </w:tr>
      <w:tr w:rsidR="00D45876" w:rsidRPr="00700688" w:rsidTr="00087C60">
        <w:trPr>
          <w:trHeight w:val="240"/>
        </w:trPr>
        <w:tc>
          <w:tcPr>
            <w:tcW w:w="449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872" w:type="dxa"/>
          </w:tcPr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социально ориентирова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общественных организаций, взаимодействующих с УРсО</w:t>
            </w:r>
          </w:p>
        </w:tc>
        <w:tc>
          <w:tcPr>
            <w:tcW w:w="1142" w:type="dxa"/>
          </w:tcPr>
          <w:p w:rsidR="00D45876" w:rsidRPr="00AF301A" w:rsidRDefault="00D45876" w:rsidP="00D45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769" w:type="dxa"/>
          </w:tcPr>
          <w:p w:rsidR="00D45876" w:rsidRPr="00AF301A" w:rsidRDefault="00D45876" w:rsidP="00D45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251</w:t>
            </w:r>
          </w:p>
        </w:tc>
        <w:tc>
          <w:tcPr>
            <w:tcW w:w="1552" w:type="dxa"/>
          </w:tcPr>
          <w:p w:rsidR="00D45876" w:rsidRPr="00AF301A" w:rsidRDefault="00B012A4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251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55" w:type="dxa"/>
          </w:tcPr>
          <w:p w:rsidR="00D45876" w:rsidRPr="00AF301A" w:rsidRDefault="00B012A4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251</w:t>
            </w:r>
          </w:p>
        </w:tc>
        <w:tc>
          <w:tcPr>
            <w:tcW w:w="4110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  <w:shd w:val="clear" w:color="auto" w:fill="auto"/>
          </w:tcPr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 4.2</w:t>
            </w:r>
          </w:p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граждан,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нявших участие в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приятиях и инициативах в рамках системы социал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партнерства</w:t>
            </w:r>
          </w:p>
        </w:tc>
      </w:tr>
      <w:tr w:rsidR="003F23E1" w:rsidRPr="00700688" w:rsidTr="00087C60">
        <w:trPr>
          <w:trHeight w:val="1560"/>
        </w:trPr>
        <w:tc>
          <w:tcPr>
            <w:tcW w:w="449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3872" w:type="dxa"/>
          </w:tcPr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общественных объедин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ний, входящих в состав ГОС, Совет</w:t>
            </w:r>
            <w:r w:rsidR="00DE19D5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молодежи, профильных обществе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советов</w:t>
            </w:r>
          </w:p>
        </w:tc>
        <w:tc>
          <w:tcPr>
            <w:tcW w:w="1142" w:type="dxa"/>
          </w:tcPr>
          <w:p w:rsidR="00D45876" w:rsidRPr="00AF301A" w:rsidRDefault="00D45876" w:rsidP="00D45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769" w:type="dxa"/>
          </w:tcPr>
          <w:p w:rsidR="00D45876" w:rsidRPr="00AF301A" w:rsidRDefault="00DE19D5" w:rsidP="00D458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145</w:t>
            </w:r>
          </w:p>
        </w:tc>
        <w:tc>
          <w:tcPr>
            <w:tcW w:w="1552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146</w:t>
            </w:r>
          </w:p>
        </w:tc>
        <w:tc>
          <w:tcPr>
            <w:tcW w:w="1255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146</w:t>
            </w:r>
          </w:p>
        </w:tc>
        <w:tc>
          <w:tcPr>
            <w:tcW w:w="4110" w:type="dxa"/>
          </w:tcPr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Городской общественной совет-  40 организаций; УРсО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Совет молодежи г. Череповца -26 организаций; УРсО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Координационный совет по д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лам инвалидов города Череповца- 8 о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р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ганизаций; ОРСП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Координационный совет по д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лам граждан старшего возраста в городе Череповце- 5 организаций; ОРСП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Попечительский совет БУ СО ВО «Череповецкий центр помощи детям, оставшимся без попечения родителей, «Наши дети»- 1 организация; ООиП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6.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 xml:space="preserve">Городской родительский Совет- 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1 организация; УО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7.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Городской экспертный Совет- 2 организации; УО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8.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Координационный Совет по о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р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ганизации работы с одаренными детьми – 1 организация; УО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9.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Общественный Совет по пров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дению независимой оценки качества о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разования- 3 организаций; УО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Совет по присуждению горо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д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ских премий имени И.А. Милютина в области образования»- 2 организации; УО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11.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Общественный Совет по культ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у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ре - 2 организации; УДК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12.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Попечительский совет МБУ ДО «Детская школа искусств»- 1 организ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ция; УДК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13.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Наблюдательный совет МАУ ДО «ДШИ «Гармония»- 1 организация; УДК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14.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Попечительский совет МБУК «Объединение библиотек» -1 организ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ция; УДК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15.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Координационный совет предс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дателей советов домов. -3 организации; ДЖКХ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16.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Общественный совет по разв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и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тию и контролю сферы жилищно-коммунального хозяйства города Чер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повца- 14 организаций; ДЖКХ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17.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Оперативный совет по стратег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и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ческому планированию-2 организации; УЭП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18.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Совет города по стратегическому планированию - 21 организация; УЭП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19.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Координационный совет по улучшению инвестиционного климата и развитию предпринимательства- 5 орг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низаций; УЭП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20.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Череповецкая городская общес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т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венная организация «Ассоциация врачей г. Череповца»- 1 организация; ДЗ</w:t>
            </w:r>
          </w:p>
          <w:p w:rsidR="00D45876" w:rsidRPr="00AF301A" w:rsidRDefault="00D45876" w:rsidP="00D4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21.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ab/>
              <w:t>Волонтерский экологический штаб города Череповца- 6 организаций. КООС</w:t>
            </w:r>
          </w:p>
        </w:tc>
        <w:tc>
          <w:tcPr>
            <w:tcW w:w="2726" w:type="dxa"/>
            <w:shd w:val="clear" w:color="auto" w:fill="auto"/>
          </w:tcPr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 4.5</w:t>
            </w:r>
          </w:p>
          <w:p w:rsidR="00D45876" w:rsidRPr="00AF301A" w:rsidRDefault="00D45876" w:rsidP="00D458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горожанами усл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вий для самореализации в сфере политики и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деятельности</w:t>
            </w:r>
          </w:p>
        </w:tc>
      </w:tr>
      <w:tr w:rsidR="004E0830" w:rsidRPr="00700688" w:rsidTr="00087C60">
        <w:trPr>
          <w:trHeight w:val="240"/>
        </w:trPr>
        <w:tc>
          <w:tcPr>
            <w:tcW w:w="449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6</w:t>
            </w:r>
          </w:p>
        </w:tc>
        <w:tc>
          <w:tcPr>
            <w:tcW w:w="3872" w:type="dxa"/>
          </w:tcPr>
          <w:p w:rsidR="00F548B6" w:rsidRPr="00AF301A" w:rsidRDefault="00F548B6" w:rsidP="00F548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организаций - победит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лей конкурсов на получение финанс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вой поддержки</w:t>
            </w:r>
          </w:p>
          <w:p w:rsidR="00F548B6" w:rsidRPr="00AF301A" w:rsidRDefault="00F548B6" w:rsidP="00F548B6">
            <w:pPr>
              <w:tabs>
                <w:tab w:val="left" w:pos="3075"/>
              </w:tabs>
              <w:spacing w:line="240" w:lineRule="auto"/>
              <w:rPr>
                <w:color w:val="000000" w:themeColor="text1"/>
                <w:lang w:val="ru-RU" w:eastAsia="ru-RU" w:bidi="ar-SA"/>
              </w:rPr>
            </w:pPr>
          </w:p>
        </w:tc>
        <w:tc>
          <w:tcPr>
            <w:tcW w:w="1142" w:type="dxa"/>
          </w:tcPr>
          <w:p w:rsidR="00F548B6" w:rsidRPr="00AF301A" w:rsidRDefault="00F548B6" w:rsidP="00F548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769" w:type="dxa"/>
          </w:tcPr>
          <w:p w:rsidR="00F548B6" w:rsidRPr="00AF301A" w:rsidRDefault="00F548B6" w:rsidP="00F548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</w:p>
        </w:tc>
        <w:tc>
          <w:tcPr>
            <w:tcW w:w="1552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28</w:t>
            </w:r>
          </w:p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55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35</w:t>
            </w:r>
          </w:p>
        </w:tc>
        <w:tc>
          <w:tcPr>
            <w:tcW w:w="4110" w:type="dxa"/>
          </w:tcPr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Фонд президентских грантов: 1 конкурс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Автономная некоммерческая организация поддержки семьи и де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ства "Калейдоскоп"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(проект «Проф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лактика эмоционального и професси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нального выгорания специалистов си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темы дошкольного образования в период пандемии», 487 295,00) Участие в 3 ко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курсах.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Автономная некоммерческая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ганизация дополнительного професси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нального образования "Институт подг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товки и переквалификации кадров" (пр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ект «Серебряный возраст — Думай,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ствуй, живи!», 499 931,00)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Автономная некоммерческая организация центр поддержки общ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ственных инициатив и проектов "А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 xml:space="preserve">хангельский"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(проект «Коворкинг-центр для молодежи», 489 345,00). Уч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стие в 3 конкурсах.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Автономная некоммерческая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ганизация - центр развития детского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творчества "Артпесок" (проект «Цвет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щий город», 884 860,00)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Автономная некоммерческая организация содействия гуманному отношению к животным "Быть чел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веком"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(проект «Мы в ответе», 499 502,00). Участие в 2 конкурсах.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Благотворительный фонд "С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действие" (проект «Экологический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рафон», 1 410 350,00)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Автономная некоммерческая организация поддержки обществе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ных инициатив и проектов "Энергия города"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(проект «РЕСУРСНЫЙ ЦЕНТР ДЛЯ НКО 2.0», 1 683 627,00). Участие в 2 конкурсах.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8.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Некоммерческое партнерство содействия воспитательно-образовательным программам "Цветы жизни" (проект «Флорбол из детских садов в школы», 2 819 300,00)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9.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Автономная некоммерческая организация "Центр социальных и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lastRenderedPageBreak/>
              <w:t>новаций "Вместе!"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(проект «Мир мо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ми глазами» (эффективные пути помощи детям с расстройствами аутистического спектра), 123 108,00). Участие в 2 ко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курсах.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10.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Благотворительный Детский Фонд "Мечтатели" (проект «Малыш, ты не один», 419 740,00)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11.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Вологодская региональная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ственная организация развития молод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жи "Социальный проект" (проект «ПРО-движение» - Разработка и апробация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новационной образовательной технол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гии как одного из инструментов, напра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ленного на формирование у школьников, 494 370,00)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12.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Автономная некоммерческая организация реализации социальных проектов "25 микрорайон"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(проект «Покорители космоса», 439 355,00). Участие в 2 конкурсах.</w:t>
            </w:r>
          </w:p>
          <w:p w:rsidR="00F548B6" w:rsidRPr="00AF301A" w:rsidRDefault="00F548B6" w:rsidP="00F548B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13.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Благотворительный фонд "Д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рога к дому"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(проект «Выбери жизнь»,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3 299 525,00). Участие в 2 конкурсах.</w:t>
            </w:r>
          </w:p>
        </w:tc>
        <w:tc>
          <w:tcPr>
            <w:tcW w:w="2726" w:type="dxa"/>
            <w:shd w:val="clear" w:color="auto" w:fill="auto"/>
          </w:tcPr>
          <w:p w:rsidR="00F548B6" w:rsidRPr="00AF301A" w:rsidRDefault="00F548B6" w:rsidP="00F548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 4.1</w:t>
            </w:r>
          </w:p>
          <w:p w:rsidR="00F548B6" w:rsidRPr="00AF301A" w:rsidRDefault="00F548B6" w:rsidP="00F548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проведенных мероприятий и подде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жанных гражданских инициатив в рамках си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темы социального пар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нерства</w:t>
            </w:r>
          </w:p>
        </w:tc>
      </w:tr>
      <w:tr w:rsidR="00950FD1" w:rsidRPr="00700688" w:rsidTr="00087C60">
        <w:trPr>
          <w:trHeight w:val="646"/>
        </w:trPr>
        <w:tc>
          <w:tcPr>
            <w:tcW w:w="449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872" w:type="dxa"/>
          </w:tcPr>
          <w:p w:rsidR="00F548B6" w:rsidRPr="00AF301A" w:rsidRDefault="00F548B6" w:rsidP="00F548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42" w:type="dxa"/>
          </w:tcPr>
          <w:p w:rsidR="00F548B6" w:rsidRPr="00AF301A" w:rsidRDefault="00F548B6" w:rsidP="00F548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9" w:type="dxa"/>
          </w:tcPr>
          <w:p w:rsidR="00F548B6" w:rsidRPr="00AF301A" w:rsidRDefault="00F548B6" w:rsidP="00F548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2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55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110" w:type="dxa"/>
          </w:tcPr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Субсидия Правительства Вологодской области: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Автономная некоммерческая орган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зация поддержки семьи и детства "К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лейдоскоп" (проект «Молодежная соц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альная видеостудия «Юность», 276 000,00)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Автономная некоммерческая орган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зация поддержки общественных иници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тив и проектов "Энергия города" (проект «Центр досуга и развития для людей предпенсионного и пенсионного возра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та», 294 458,00)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Автономная некоммерческая орган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зация "Центр социальных инноваций "Вместе!" (проект «Счастливы вместе», 74 000,00)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Благотворительный фонд "Дорога к дому" (проект «Клуб «Подросток», 257 951,00)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Автономная некоммерческая орган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зация помощи людям и инвалидностью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«АлоэВера» (проект «Творческий путь», 99 398,75)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Автономная некоммерческая орган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зация «Инклюзивный центр социокул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турной реабилитации инвалидов «Ст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пени» (проект «Ступени Успеха», 98 926,00)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Автономная некоммерческая орган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зация реализации социокультурных 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грамм, проектов и инициатив «АртАл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янс» (проект «Ты в памяти и в сердце, родная сторона», 97 665,61)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Автономная некоммерческая орган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зация «Информационный центр мета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лургической промышленности» (проект «Открывая новые горизонты», 288 728,00)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Вологодская региональная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венная организация «Батюшковское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б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щество» (проект «… И гимн поэта бл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годарный!» (К.Н. Батюшков)», 316 091,25)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10.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Автономная некоммерческая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ганизация социальных и культурных проектов «Вместе» (проект «Азбука 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вильного питания», 112 509,00)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11.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Вологодская областная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венная организация помощи семьям, в составе которых есть люди с инвалидн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стью «БУДУЩЕЕ ЕСТЬ!» (проект «Сад и огород мечты», 202 500,00)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12.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Автономная некоммерческая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ганизация «Центр реализации социал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ных программ «Возможность» (проект «#ПДДАкадемия», 200 000,00)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Череповецкая городская общ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ственная организация помощи людям с особенностями развития «Я МОГУ!»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(проект «Кулинарная мастерская как средство социальной адаптации подр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стков и молодых людей с инвалидн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стью и их семей», 198 000,00). Участие в 2 конкурсах.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14.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Автономная некоммерческая организация «Центр поддержки мол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дежного парламентаризма»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(проект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«Мой Череповец», 186 300,00). Участие в 2 конкурсах.</w:t>
            </w:r>
          </w:p>
          <w:p w:rsidR="00F548B6" w:rsidRPr="00AF301A" w:rsidRDefault="00F548B6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15.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ab/>
              <w:t>Автономная некоммерческая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ганизация содействия развитию и поп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ляризации физической культуры и спо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та «ДРОЗД – Череповец» (проект «Шаг к здоровью», 120 786,00)</w:t>
            </w:r>
          </w:p>
          <w:p w:rsidR="004E0830" w:rsidRPr="00AF301A" w:rsidRDefault="004E0830" w:rsidP="00F548B6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Конкурс на предоставление городской  субсидии СО НКО</w:t>
            </w: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Автономная некоммерческая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ганизация центр поддержки обществе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инициатив и проектов "Архангел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ский" (проект «Гордимся!», 304 591,00)</w:t>
            </w: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Автономная некоммерческая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ганизация содействия гуманному отн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шению к животным "Быть человеком" (проект «Мы в ответе за тех, кого прир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чили», 96189,00)</w:t>
            </w: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Автономная некоммерческая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ганизация реализации социальных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ектов "25 микрорайон" (проект «Откр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ы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вая Космос», 180000,00) </w:t>
            </w: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Автономная некоммерческая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ганизация «Центр поддержки молоде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парламентаризма» (проект «Взро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лые – детям», 86000,00)</w:t>
            </w: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</w: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Автономная некоммерческая организация поддержки, развития и реализации социальных инициатив и проектов "Вектор добра"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(проект «Модернизация компьютерного класса на базе Библиотеки №3 в «Клуб по инт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ресам», 196220,00). Участие в 2 конку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сах.</w:t>
            </w: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Череповецкая городская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венная организация «Спортивный клуб инвалидов города Череповца» (проект «Рука помощи!», 215 000,00)</w:t>
            </w: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Городская общественная орган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зация «Федерация лёгкой атлетики гор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 Череповца Вологодской области» (проект «Фестиваль легкой атлетики», 102000,00)</w:t>
            </w: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8.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ab/>
              <w:t>Автономная некоммерческая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ганизация «Центр социальной деятел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ности «Первомайский» (проект «Центр творческого досуга в сквере Гоголя», 120000,00).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сумма грантовых средств за 1 полугодие 2021 года - 34 300 642, 61 руб., при поддержке Ресурсного центра: 14 301 129,36 руб.</w:t>
            </w: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заявок подано - 134, при поддер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ке Ресурсного центра - 53 </w:t>
            </w:r>
          </w:p>
          <w:p w:rsidR="004E0830" w:rsidRPr="00AF301A" w:rsidRDefault="004E0830" w:rsidP="004E08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проектов-победителей получи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ших финансовую поддержку  – 46, при поддержке Ресурсного центра – 21.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</w:p>
          <w:p w:rsidR="004E0830" w:rsidRPr="00AF301A" w:rsidRDefault="004E0830" w:rsidP="004E0830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До 31 июля 2021 года организован 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ем заявок на Конкурс Правительства 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логодской области по предоставлению субсидий СО НКО.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  <w:t>С 1 сентября 2021 года прием заявок на конкурс Фонда президентских грантов.</w:t>
            </w:r>
          </w:p>
        </w:tc>
        <w:tc>
          <w:tcPr>
            <w:tcW w:w="2726" w:type="dxa"/>
          </w:tcPr>
          <w:p w:rsidR="00F548B6" w:rsidRPr="00AF301A" w:rsidRDefault="00F548B6" w:rsidP="00F548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50FD1" w:rsidRPr="00700688" w:rsidTr="00087C60">
        <w:trPr>
          <w:trHeight w:val="240"/>
        </w:trPr>
        <w:tc>
          <w:tcPr>
            <w:tcW w:w="449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7</w:t>
            </w:r>
          </w:p>
        </w:tc>
        <w:tc>
          <w:tcPr>
            <w:tcW w:w="3872" w:type="dxa"/>
          </w:tcPr>
          <w:p w:rsidR="00F548B6" w:rsidRPr="00AF301A" w:rsidRDefault="00F548B6" w:rsidP="00F548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реализуемых социально ориентированных проектов</w:t>
            </w:r>
          </w:p>
        </w:tc>
        <w:tc>
          <w:tcPr>
            <w:tcW w:w="1142" w:type="dxa"/>
          </w:tcPr>
          <w:p w:rsidR="00F548B6" w:rsidRPr="00AF301A" w:rsidRDefault="00F548B6" w:rsidP="00F548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769" w:type="dxa"/>
          </w:tcPr>
          <w:p w:rsidR="00F548B6" w:rsidRPr="00AF301A" w:rsidRDefault="00F548B6" w:rsidP="00F548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552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255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4110" w:type="dxa"/>
          </w:tcPr>
          <w:p w:rsidR="00F548B6" w:rsidRPr="00AF301A" w:rsidRDefault="00F548B6" w:rsidP="0095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Проекты, которые координирует УРсО: </w:t>
            </w:r>
            <w:r w:rsidR="00950FD1"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Платформа вовлечения граждан в реш</w:t>
            </w:r>
            <w:r w:rsidR="00950FD1"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="00950FD1"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ние вопросов городского значения «Мой Череповец.рф»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, «Народный бюджет-ТОС», «Субсидии СО НКО»</w:t>
            </w:r>
            <w:r w:rsidR="00950FD1"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. Проект, в котором УРсО является соисполнителем: «Чистый город». </w:t>
            </w:r>
          </w:p>
        </w:tc>
        <w:tc>
          <w:tcPr>
            <w:tcW w:w="2726" w:type="dxa"/>
          </w:tcPr>
          <w:p w:rsidR="00F548B6" w:rsidRPr="00AF301A" w:rsidRDefault="00F548B6" w:rsidP="00F548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 4.1</w:t>
            </w:r>
          </w:p>
          <w:p w:rsidR="00F548B6" w:rsidRPr="00AF301A" w:rsidRDefault="00F548B6" w:rsidP="00F548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Количество проведенных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мероприятий и подде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жанных гражданских инициатив в рамках си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темы социального пар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нерства</w:t>
            </w:r>
          </w:p>
        </w:tc>
      </w:tr>
      <w:tr w:rsidR="002746FE" w:rsidRPr="00700688" w:rsidTr="00087C60">
        <w:trPr>
          <w:trHeight w:val="240"/>
        </w:trPr>
        <w:tc>
          <w:tcPr>
            <w:tcW w:w="449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8</w:t>
            </w:r>
          </w:p>
        </w:tc>
        <w:tc>
          <w:tcPr>
            <w:tcW w:w="3872" w:type="dxa"/>
          </w:tcPr>
          <w:p w:rsidR="00F548B6" w:rsidRPr="00AF301A" w:rsidRDefault="00F548B6" w:rsidP="00F548B6">
            <w:pPr>
              <w:pStyle w:val="a9"/>
              <w:spacing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Доля территорий, объединенных в органы территориального обществе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ного самоуправления</w:t>
            </w:r>
          </w:p>
          <w:p w:rsidR="00F548B6" w:rsidRPr="00AF301A" w:rsidRDefault="00F548B6" w:rsidP="00F548B6">
            <w:pPr>
              <w:pStyle w:val="a9"/>
              <w:autoSpaceDE w:val="0"/>
              <w:autoSpaceDN w:val="0"/>
              <w:spacing w:after="0"/>
              <w:ind w:left="72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</w:tcPr>
          <w:p w:rsidR="00F548B6" w:rsidRPr="00AF301A" w:rsidRDefault="00F548B6" w:rsidP="00F548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769" w:type="dxa"/>
          </w:tcPr>
          <w:p w:rsidR="00F548B6" w:rsidRPr="00AF301A" w:rsidRDefault="00F548B6" w:rsidP="00F548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94</w:t>
            </w:r>
          </w:p>
        </w:tc>
        <w:tc>
          <w:tcPr>
            <w:tcW w:w="1552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94</w:t>
            </w:r>
          </w:p>
        </w:tc>
        <w:tc>
          <w:tcPr>
            <w:tcW w:w="1255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94</w:t>
            </w:r>
          </w:p>
        </w:tc>
        <w:tc>
          <w:tcPr>
            <w:tcW w:w="4110" w:type="dxa"/>
          </w:tcPr>
          <w:p w:rsidR="00F548B6" w:rsidRPr="00AF301A" w:rsidRDefault="00F548B6" w:rsidP="00F5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Доля территорий, охваченных ТОС</w:t>
            </w:r>
          </w:p>
          <w:tbl>
            <w:tblPr>
              <w:tblW w:w="3176" w:type="dxa"/>
              <w:tblLayout w:type="fixed"/>
              <w:tblLook w:val="04A0"/>
            </w:tblPr>
            <w:tblGrid>
              <w:gridCol w:w="2042"/>
              <w:gridCol w:w="1134"/>
            </w:tblGrid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Горького 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0,02%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Вымпел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0,17%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Заречный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0,92%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25 Микрорайон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1,17%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Электрон (не со</w:t>
                  </w: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з</w:t>
                  </w: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дан)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1,19%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Первомайский (не создан)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1,29%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Возможность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1,30%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Вологодский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1,31%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Жемчужина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1,38%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Химик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1,47%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Архангельский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1,48%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Согласие (не со</w:t>
                  </w: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з</w:t>
                  </w: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дан)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1,52%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lastRenderedPageBreak/>
                    <w:t>Северный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1,94%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Октябрьский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2,01%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Советский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2,11%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Народный (не со</w:t>
                  </w: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з</w:t>
                  </w: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дан)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2,12%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Соседи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2,34%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Содружество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2,39%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Центральный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2,62%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Черемушки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2,81%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Гритинский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3,13%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Дружба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4,36%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Солнечный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4,38%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Старый город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7,19%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ПРОдвижение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8,66%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Летний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10,15%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МК 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15,10%</w:t>
                  </w:r>
                </w:p>
              </w:tc>
            </w:tr>
            <w:tr w:rsidR="002746FE" w:rsidRPr="00AF301A" w:rsidTr="002746FE">
              <w:trPr>
                <w:trHeight w:val="300"/>
              </w:trPr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Олимпийский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2746FE" w:rsidRPr="00AF301A" w:rsidRDefault="002746FE" w:rsidP="00274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</w:pPr>
                  <w:r w:rsidRPr="00AF301A"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 w:eastAsia="ru-RU" w:bidi="ar-SA"/>
                    </w:rPr>
                    <w:t>15,44%</w:t>
                  </w:r>
                </w:p>
              </w:tc>
            </w:tr>
          </w:tbl>
          <w:p w:rsidR="00F548B6" w:rsidRPr="00AF301A" w:rsidRDefault="00F548B6" w:rsidP="009E4B21">
            <w:pPr>
              <w:pStyle w:val="a9"/>
              <w:autoSpaceDE w:val="0"/>
              <w:autoSpaceDN w:val="0"/>
              <w:spacing w:after="0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26" w:type="dxa"/>
          </w:tcPr>
          <w:p w:rsidR="00F548B6" w:rsidRPr="00AF301A" w:rsidRDefault="00F548B6" w:rsidP="00F548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 4.4</w:t>
            </w:r>
          </w:p>
          <w:p w:rsidR="00F548B6" w:rsidRPr="00AF301A" w:rsidRDefault="00F548B6" w:rsidP="00F548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Доля территорий в %, объединенных в органы территориального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ственного самоуправл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ния</w:t>
            </w:r>
          </w:p>
        </w:tc>
      </w:tr>
      <w:tr w:rsidR="00226ED7" w:rsidRPr="00AF301A" w:rsidTr="00087C60">
        <w:trPr>
          <w:trHeight w:val="240"/>
        </w:trPr>
        <w:tc>
          <w:tcPr>
            <w:tcW w:w="449" w:type="dxa"/>
            <w:vMerge w:val="restart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9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Отношение граждан к городу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17,2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По опросу</w:t>
            </w:r>
          </w:p>
        </w:tc>
        <w:tc>
          <w:tcPr>
            <w:tcW w:w="4110" w:type="dxa"/>
            <w:vMerge w:val="restart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  <w:vMerge w:val="restart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 2.2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Отношение граждан к 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роду: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негативное,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нейтральное,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позитивное</w:t>
            </w:r>
          </w:p>
        </w:tc>
      </w:tr>
      <w:tr w:rsidR="00226ED7" w:rsidRPr="00AF301A" w:rsidTr="00087C60">
        <w:trPr>
          <w:trHeight w:val="240"/>
        </w:trPr>
        <w:tc>
          <w:tcPr>
            <w:tcW w:w="449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  <w:t>- негативное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-</w:t>
            </w:r>
          </w:p>
        </w:tc>
        <w:tc>
          <w:tcPr>
            <w:tcW w:w="769" w:type="dxa"/>
            <w:vMerge w:val="restart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  <w:lang w:val="en-US" w:eastAsia="en-US" w:bidi="en-US"/>
              </w:rPr>
            </w:pP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01A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1255" w:type="dxa"/>
            <w:vMerge w:val="restart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4110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2726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</w:tr>
      <w:tr w:rsidR="00226ED7" w:rsidRPr="00AF301A" w:rsidTr="00087C60">
        <w:trPr>
          <w:trHeight w:val="240"/>
        </w:trPr>
        <w:tc>
          <w:tcPr>
            <w:tcW w:w="449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  <w:t>- нейтральное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-</w:t>
            </w:r>
          </w:p>
        </w:tc>
        <w:tc>
          <w:tcPr>
            <w:tcW w:w="769" w:type="dxa"/>
            <w:vMerge/>
            <w:vAlign w:val="center"/>
          </w:tcPr>
          <w:p w:rsidR="00226ED7" w:rsidRPr="00AF301A" w:rsidRDefault="00226ED7" w:rsidP="0022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F301A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255" w:type="dxa"/>
            <w:vMerge/>
            <w:vAlign w:val="center"/>
          </w:tcPr>
          <w:p w:rsidR="00226ED7" w:rsidRPr="00AF301A" w:rsidRDefault="00226ED7" w:rsidP="0022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4110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2726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</w:tr>
      <w:tr w:rsidR="00226ED7" w:rsidRPr="00AF301A" w:rsidTr="00087C60">
        <w:trPr>
          <w:trHeight w:val="240"/>
        </w:trPr>
        <w:tc>
          <w:tcPr>
            <w:tcW w:w="449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  <w:t>- позитивное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</w:pPr>
          </w:p>
        </w:tc>
        <w:tc>
          <w:tcPr>
            <w:tcW w:w="769" w:type="dxa"/>
            <w:vMerge/>
            <w:vAlign w:val="center"/>
          </w:tcPr>
          <w:p w:rsidR="00226ED7" w:rsidRPr="00AF301A" w:rsidRDefault="00226ED7" w:rsidP="0022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226ED7" w:rsidRPr="00AF301A" w:rsidRDefault="00226ED7" w:rsidP="0022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4110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2726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 w:bidi="ar-SA"/>
              </w:rPr>
            </w:pPr>
          </w:p>
        </w:tc>
      </w:tr>
      <w:tr w:rsidR="00226ED7" w:rsidRPr="00AF301A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10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презентационных пакетов, соо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ветствующих Стандарту качества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зентационных пакетов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95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95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95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Уменьшение финансирования без учета инфляции ведет к удешевлению зак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паемой презентационной продукции, в частых случаях методом отказа от соо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ветствующей упаковки или сопрово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дающего информационного вложения.</w:t>
            </w: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 2.6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Расширение базы деловых контактов.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 2.2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Отношение граждан к 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роду: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негативное,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нейтральное,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позитивное</w:t>
            </w:r>
          </w:p>
        </w:tc>
      </w:tr>
      <w:tr w:rsidR="00226ED7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11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организуемых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тий, направленных на формирование положительного имиджа города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 2.1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позитивных и нейтральных сообщений о городе в региональных, федеральных, зарубежных СМИ и сети Интернет.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 2.6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Расширение базы деловых контактов</w:t>
            </w:r>
          </w:p>
        </w:tc>
      </w:tr>
      <w:tr w:rsidR="00226ED7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12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 xml:space="preserve">Оценка горожанами информационной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lastRenderedPageBreak/>
              <w:t>открытости органов местного сам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управления, достаточности информ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ции об их деятельности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  <w:lastRenderedPageBreak/>
              <w:t>балл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 xml:space="preserve">По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lastRenderedPageBreak/>
              <w:t>опр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су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51,3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По опросу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ru-RU" w:eastAsia="ru-RU"/>
              </w:rPr>
              <w:t xml:space="preserve">Данный показатель замеряется в рамках 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ru-RU" w:eastAsia="ru-RU"/>
              </w:rPr>
              <w:lastRenderedPageBreak/>
              <w:t>системы сбалансированных целевых пок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ru-RU" w:eastAsia="ru-RU"/>
              </w:rPr>
              <w:t>а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ru-RU" w:eastAsia="ru-RU"/>
              </w:rPr>
              <w:t>зателей и рассчитывается по итогам с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ru-RU" w:eastAsia="ru-RU"/>
              </w:rPr>
              <w:t>о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ru-RU" w:eastAsia="ru-RU"/>
              </w:rPr>
              <w:t xml:space="preserve">циологических замеров, проводимых 1 раз в год в 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IV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ru-RU" w:eastAsia="ru-RU"/>
              </w:rPr>
              <w:t xml:space="preserve"> квартале текущего года. В связи с чем, значения показателя за 2021 год б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ru-RU" w:eastAsia="ru-RU"/>
              </w:rPr>
              <w:t>у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ru-RU" w:eastAsia="ru-RU"/>
              </w:rPr>
              <w:t xml:space="preserve">дут известны не ранее декабря 2021 года. До этого времени текущими считаются значения замеров 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IV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ru-RU" w:eastAsia="ru-RU"/>
              </w:rPr>
              <w:t xml:space="preserve"> квартала 2020 года, в том числе для формирования МП.</w:t>
            </w: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lastRenderedPageBreak/>
              <w:t xml:space="preserve">Ч 4.3 Оценка горожанами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lastRenderedPageBreak/>
              <w:t>информационной откр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ы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тости органов местного самоуправления, дост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точности информации об их деятельности</w:t>
            </w:r>
          </w:p>
        </w:tc>
      </w:tr>
      <w:tr w:rsidR="00226ED7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 xml:space="preserve">Количество уникальных посетителей официального сайта г. Череповца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  <w:t>www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  <w:t>cherinfo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  <w:t>ru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  <w:t>единиц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230 000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191 236 </w:t>
            </w:r>
          </w:p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(данные по итогам мон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и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торинга се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н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 xml:space="preserve">тября 2020 г. </w:t>
            </w:r>
          </w:p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Периоди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ч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ность сбора данных и вид временной характер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и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стики: 1 раз в год, месяц - сентябрь.)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230 000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Ч.4.3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Оценка горожанами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формационной открыт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сти органов местного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моуправления, достато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ности информации об их деятельности</w:t>
            </w:r>
          </w:p>
        </w:tc>
      </w:tr>
      <w:tr w:rsidR="00226ED7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14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реализованных медиапл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нов и графиков/ медиапланов с ими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жевым приращением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штук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8/50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5/23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8/50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Формирование и реализация медиапл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нов находится под особым контролем рабочей группы по формированию 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формационной политики г. Череповца. </w:t>
            </w: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Ч.4.3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Оценка горожанами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формационной открыт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 органов местного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моуправления, достато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информации об их деятельности</w:t>
            </w:r>
          </w:p>
        </w:tc>
      </w:tr>
      <w:tr w:rsidR="00226ED7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позитивных и нейтрал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сообщений об органах местного самоуправления в городском меди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ном пространстве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12800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8382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 xml:space="preserve"> 13000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 1.1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позитивных и нейтральных сообщений об органах местного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моуправления в горо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ском медийном простра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стве</w:t>
            </w:r>
          </w:p>
        </w:tc>
      </w:tr>
      <w:tr w:rsidR="00226ED7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16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негативных сообщений об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нах местного самоуправления в 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родском медийном пространстве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>
                  <wp:extent cx="161925" cy="180975"/>
                  <wp:effectExtent l="0" t="0" r="0" b="9525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2,5%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/>
                <w:color w:val="000000" w:themeColor="text1"/>
                <w:lang w:eastAsia="ru-RU"/>
              </w:rPr>
              <w:t>1,4%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noProof/>
                <w:color w:val="000000" w:themeColor="text1"/>
                <w:lang w:val="ru-RU" w:eastAsia="ru-RU" w:bidi="ar-SA"/>
              </w:rPr>
              <w:drawing>
                <wp:inline distT="0" distB="0" distL="0" distR="0">
                  <wp:extent cx="161925" cy="180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2,5%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Ч.4.3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горожанами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формационной открыт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 органов местного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моуправления, достато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информации об их деятельности</w:t>
            </w:r>
          </w:p>
        </w:tc>
      </w:tr>
      <w:tr w:rsidR="00226ED7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17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позитивных и нейтрал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сообщений о городе, вышедших в региональных, федеральных и зар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бежных СМИ и сети Интернет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штук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15000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F301A">
              <w:rPr>
                <w:rFonts w:ascii="Times New Roman" w:hAnsi="Times New Roman"/>
                <w:color w:val="000000" w:themeColor="text1"/>
                <w:lang w:eastAsia="ru-RU"/>
              </w:rPr>
              <w:t>10926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F301A">
              <w:rPr>
                <w:rFonts w:ascii="Times New Roman" w:hAnsi="Times New Roman"/>
                <w:color w:val="000000" w:themeColor="text1"/>
                <w:lang w:eastAsia="ru-RU"/>
              </w:rPr>
              <w:t>15000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/>
                <w:color w:val="000000" w:themeColor="text1"/>
                <w:lang w:val="ru-RU" w:eastAsia="ar-SA"/>
              </w:rPr>
              <w:t>Превышение планового показателя за 1-е полугодие объясняется ростом инфо</w:t>
            </w:r>
            <w:r w:rsidRPr="00AF301A">
              <w:rPr>
                <w:rFonts w:ascii="Times New Roman" w:hAnsi="Times New Roman"/>
                <w:color w:val="000000" w:themeColor="text1"/>
                <w:lang w:val="ru-RU" w:eastAsia="ar-SA"/>
              </w:rPr>
              <w:t>р</w:t>
            </w:r>
            <w:r w:rsidRPr="00AF301A">
              <w:rPr>
                <w:rFonts w:ascii="Times New Roman" w:hAnsi="Times New Roman"/>
                <w:color w:val="000000" w:themeColor="text1"/>
                <w:lang w:val="ru-RU" w:eastAsia="ar-SA"/>
              </w:rPr>
              <w:t xml:space="preserve">мационных поводов, связанных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 новым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новогодним украшением Череповца, первой новогодней ярмаркой, фестив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лем ледяных и деревянных скульптур, 125-летием музейного объединения, ре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лизацией проекта «Формирование ко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фортной городской среды», освещение процесса внедрения безналичной оплаты в общественном транспорте, реализац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ей в Череповце национального проекта «БКАД» (ремонт дорог и закупка газ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моторных автобусов), федеральной 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граммы «Чистый воздух» (закупка 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вых трамваев).</w:t>
            </w: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 2.1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Количество позитивных и нейтральных сообщений о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городе, вышедших в 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гиональных, федеральных и зарубежных СМИ и сети Интернет</w:t>
            </w:r>
          </w:p>
        </w:tc>
      </w:tr>
      <w:tr w:rsidR="00226ED7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негативных сообщений о городе, вышедших в региональных, фед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ральных и зарубежных СМИ и сети Интернет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>
                  <wp:extent cx="161925" cy="180975"/>
                  <wp:effectExtent l="0" t="0" r="0" b="9525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35%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38%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80975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01A">
              <w:rPr>
                <w:rFonts w:ascii="Times New Roman" w:hAnsi="Times New Roman"/>
                <w:color w:val="000000" w:themeColor="text1"/>
              </w:rPr>
              <w:t>35%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Выполнение показателя рассчитано на год. </w:t>
            </w:r>
          </w:p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 4.2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негати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ных/позитивных сообщ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ний о городе</w:t>
            </w:r>
          </w:p>
        </w:tc>
      </w:tr>
      <w:tr w:rsidR="00DC2E40" w:rsidRPr="00700688" w:rsidTr="005B7480">
        <w:trPr>
          <w:trHeight w:val="240"/>
        </w:trPr>
        <w:tc>
          <w:tcPr>
            <w:tcW w:w="449" w:type="dxa"/>
          </w:tcPr>
          <w:p w:rsidR="00226ED7" w:rsidRPr="00AF301A" w:rsidRDefault="00226ED7" w:rsidP="005B7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19</w:t>
            </w:r>
          </w:p>
        </w:tc>
        <w:tc>
          <w:tcPr>
            <w:tcW w:w="3872" w:type="dxa"/>
          </w:tcPr>
          <w:p w:rsidR="00226ED7" w:rsidRPr="00AF301A" w:rsidRDefault="00226ED7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произведенных высок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технологичных (интерактивных)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диапроектов о деятельности органов местного самоуправления и социал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но-экономическом развитии города Череповца на муниципальных инфо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мационных ресурсах и в СМИ в 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ках муниципальных контрактов:</w:t>
            </w:r>
          </w:p>
        </w:tc>
        <w:tc>
          <w:tcPr>
            <w:tcW w:w="1142" w:type="dxa"/>
          </w:tcPr>
          <w:p w:rsidR="00226ED7" w:rsidRPr="00AF301A" w:rsidRDefault="00226ED7" w:rsidP="005B74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штук</w:t>
            </w:r>
          </w:p>
        </w:tc>
        <w:tc>
          <w:tcPr>
            <w:tcW w:w="769" w:type="dxa"/>
          </w:tcPr>
          <w:p w:rsidR="00226ED7" w:rsidRPr="00AF301A" w:rsidRDefault="00226ED7" w:rsidP="005B74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2" w:type="dxa"/>
          </w:tcPr>
          <w:p w:rsidR="00226ED7" w:rsidRPr="00AF301A" w:rsidRDefault="00226ED7" w:rsidP="005B7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55" w:type="dxa"/>
          </w:tcPr>
          <w:p w:rsidR="00226ED7" w:rsidRPr="00AF301A" w:rsidRDefault="00226ED7" w:rsidP="005B7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110" w:type="dxa"/>
          </w:tcPr>
          <w:p w:rsidR="00226ED7" w:rsidRPr="00AF301A" w:rsidRDefault="00226ED7" w:rsidP="005B7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Перевыполнение показателя по позиции «Интернет проекты» связано с возро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шими запросами на организацию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лайн-трансляций в условиях пандемии, а также в связи с увеличением количества видеопроектов в рамках грантовой 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тельности (конкурс приоритетных 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формпроектов). По позиции «Радио» перевыполнение показателя связано с новой системой учёта проектов (вкл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ю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чены данные по всем радиостанциям для которых производятся информационные выпуски штатными сотрудниками ИМА «Череповец»). </w:t>
            </w:r>
          </w:p>
        </w:tc>
        <w:tc>
          <w:tcPr>
            <w:tcW w:w="2726" w:type="dxa"/>
          </w:tcPr>
          <w:p w:rsidR="00226ED7" w:rsidRPr="00AF301A" w:rsidRDefault="00226ED7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 1.3</w:t>
            </w:r>
          </w:p>
          <w:p w:rsidR="00226ED7" w:rsidRPr="00AF301A" w:rsidRDefault="00226ED7" w:rsidP="005B7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произведе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ных высокотехнологи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ных проектов о деятел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ности органов местного самоуправления и соц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ально-экономическом развитии города</w:t>
            </w:r>
          </w:p>
        </w:tc>
      </w:tr>
      <w:tr w:rsidR="00DC2E40" w:rsidRPr="00700688" w:rsidTr="00087C60">
        <w:trPr>
          <w:trHeight w:val="240"/>
        </w:trPr>
        <w:tc>
          <w:tcPr>
            <w:tcW w:w="449" w:type="dxa"/>
            <w:vMerge w:val="restart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4110" w:type="dxa"/>
            <w:vMerge w:val="restart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Прогнозируется перевыполнение пок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зателя по позиции «Интернет проекты» в связи карантинными мероприятиями. МКУ ИМА «Череповец» в период огр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ничительных мер (отмены массовых 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роприятий) были инициированы допо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нительные социальные интернет-проекты, адресованные жителям города («Официальная информация по корон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вирусу», «Кому можно работать в усл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виях карантина» и др.). По позиции «Р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дио» перевыполнение показателя связ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 с новой системой учёта проектов (включены данные по всем радиоста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циям для которых производятся инфо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мационные выпуски штатными сотру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никами ИМА «Череповец»). По позиции «Газеты» перевыполнение связано с 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вой системой учёта проектов (включены данные по всем печатным изданиям в которых размещаются публикации в рамках муниципальных контрактов).</w:t>
            </w:r>
          </w:p>
        </w:tc>
        <w:tc>
          <w:tcPr>
            <w:tcW w:w="2726" w:type="dxa"/>
            <w:vMerge w:val="restart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 1.3</w:t>
            </w:r>
          </w:p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произведе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ных высокотехнологи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ных проектов о деятел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ности органов местного самоуправления и соц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ально-экономическом развитии города</w:t>
            </w:r>
          </w:p>
        </w:tc>
      </w:tr>
      <w:tr w:rsidR="00226ED7" w:rsidRPr="00AF301A" w:rsidTr="00087C60">
        <w:trPr>
          <w:trHeight w:val="240"/>
        </w:trPr>
        <w:tc>
          <w:tcPr>
            <w:tcW w:w="449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Интернет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30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30</w:t>
            </w:r>
          </w:p>
        </w:tc>
        <w:tc>
          <w:tcPr>
            <w:tcW w:w="4110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226ED7" w:rsidRPr="00AF301A" w:rsidTr="00087C60">
        <w:trPr>
          <w:trHeight w:val="240"/>
        </w:trPr>
        <w:tc>
          <w:tcPr>
            <w:tcW w:w="449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Телевидение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4110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226ED7" w:rsidRPr="00AF301A" w:rsidTr="00087C60">
        <w:trPr>
          <w:trHeight w:val="240"/>
        </w:trPr>
        <w:tc>
          <w:tcPr>
            <w:tcW w:w="449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Радио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4110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226ED7" w:rsidRPr="00AF301A" w:rsidTr="00087C60">
        <w:trPr>
          <w:trHeight w:val="240"/>
        </w:trPr>
        <w:tc>
          <w:tcPr>
            <w:tcW w:w="449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Газеты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4110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726" w:type="dxa"/>
            <w:vMerge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</w:tr>
      <w:tr w:rsidR="00226ED7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печатной площади, опублик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ванных официальных документов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кв. см.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  <w:lang w:eastAsia="ru-RU"/>
              </w:rPr>
              <w:t>194 291,01 кв. см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Показатель ликвидирован с 01.01.21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Показатель ликвидирован с 01.01.21</w:t>
            </w: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Ч.4.3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горожанами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формационной открыт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 органов местного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моуправления, достато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информации об их деятельности</w:t>
            </w:r>
          </w:p>
        </w:tc>
      </w:tr>
      <w:tr w:rsidR="00226ED7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21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жителей города, охваче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социологическими исследов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ниями в течение года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человек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4084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1006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4084</w:t>
            </w:r>
          </w:p>
        </w:tc>
        <w:tc>
          <w:tcPr>
            <w:tcW w:w="4110" w:type="dxa"/>
          </w:tcPr>
          <w:p w:rsidR="00226ED7" w:rsidRPr="00AF301A" w:rsidRDefault="00226ED7" w:rsidP="001B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Причина уменьшения количества участн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ков опросов по итогам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полугодия тек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щего года (в сопоставлении с прошлого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ним полугодием) – аннулирование отдел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ного инструментария для исследования «Физкультура и спорт в городе Черепо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це» и включение только необходимых 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просов для замера показателей муниц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пальной программы комитета ФиС в анк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lastRenderedPageBreak/>
              <w:t xml:space="preserve">ту одного из опросов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полугодия 2021 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да. При этом аннулирование отдельной анкеты по теме ФиС позволило: </w:t>
            </w:r>
          </w:p>
          <w:p w:rsidR="00226ED7" w:rsidRPr="00AF301A" w:rsidRDefault="00226ED7" w:rsidP="001B4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Увеличить выборку каждого из реализ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ванных опросов. Теперь выборка состоя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шихся опросов превышает минимальную (400 респондентов) на 100 и более человек, что способствовало получению большей объективности и репрезентативности да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ных по теме ИСН и иным актуальным 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просам жизни города, затронутых в анк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тах исследований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и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II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 кварталов.</w:t>
            </w:r>
          </w:p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Увеличить количество вопросов в анкетах, что дало возможность горожанам выск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заться на большее число тем касательно проблемного фона, городской инфрастру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>к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ru-RU"/>
              </w:rPr>
              <w:t xml:space="preserve">туры и деятельности мэра города.     </w:t>
            </w: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 4.1 Удовлетворенность населения деятельностью органов местного сам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управления</w:t>
            </w:r>
          </w:p>
        </w:tc>
      </w:tr>
      <w:tr w:rsidR="00226ED7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инициированных и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голосований в рамках реал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зации проекта «Команда Череповца»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Cs w:val="22"/>
              </w:rPr>
            </w:pP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50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 2021 году группа «Команда Черепо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ца» переименована в Мой Череповец (в соответствии с одноименной АИС «По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тал «МойЧереповец.рф). Указано кол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чество опросов, голосований,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венных обсуждений размещенных на портале и в одноименной группе вКо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такте в целях вовлечениях жителей в вопросы городского значения.</w:t>
            </w: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 4.2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граждан,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нявших участие в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приятиях и инициативах в рамках си-стемы социал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партнерства</w:t>
            </w:r>
          </w:p>
        </w:tc>
      </w:tr>
      <w:tr w:rsidR="00577B75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горожан принявших уч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стие в принятии решений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человек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4000</w:t>
            </w:r>
          </w:p>
        </w:tc>
        <w:tc>
          <w:tcPr>
            <w:tcW w:w="1552" w:type="dxa"/>
          </w:tcPr>
          <w:p w:rsidR="00226ED7" w:rsidRPr="00AF301A" w:rsidRDefault="00577B75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14628</w:t>
            </w:r>
          </w:p>
        </w:tc>
        <w:tc>
          <w:tcPr>
            <w:tcW w:w="1255" w:type="dxa"/>
          </w:tcPr>
          <w:p w:rsidR="00226ED7" w:rsidRPr="00AF301A" w:rsidRDefault="00577B75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20 000</w:t>
            </w:r>
          </w:p>
        </w:tc>
        <w:tc>
          <w:tcPr>
            <w:tcW w:w="4110" w:type="dxa"/>
          </w:tcPr>
          <w:p w:rsidR="00226ED7" w:rsidRPr="00AF301A" w:rsidRDefault="00577B75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Рост количества горожан, принявших участие в принятии решений относ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тельно количества опр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сов/обсудения/голосований говорит о повышении активности горожан.</w:t>
            </w: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Ч 4.2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граждан,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нявших участие в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приятиях и ини-циативах в рамках си-стемы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ального партнерства</w:t>
            </w:r>
          </w:p>
        </w:tc>
      </w:tr>
      <w:tr w:rsidR="00E10811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24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уникальных зарегистр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рованных пользователей сайта «К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манда Череповца» командачерепо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ца.рф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Сайт командачереповца.рф не функци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нирует с сентября 2019 года. Взаимоде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ствие с жителями города осуществляется через группу «Команда Череповца» в социальной сети ВКонтакте.</w:t>
            </w: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 4.2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граждан,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нявших участие в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приятиях и инициативах в рамках системы социал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партнерства</w:t>
            </w:r>
          </w:p>
        </w:tc>
      </w:tr>
      <w:tr w:rsidR="00E10811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25.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уникальных зарегис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рированных пользователей сайта МойЧереповец.рф.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Ед.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7000</w:t>
            </w:r>
          </w:p>
        </w:tc>
        <w:tc>
          <w:tcPr>
            <w:tcW w:w="1552" w:type="dxa"/>
          </w:tcPr>
          <w:p w:rsidR="00226ED7" w:rsidRPr="00AF301A" w:rsidRDefault="00E10811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6200</w:t>
            </w:r>
          </w:p>
        </w:tc>
        <w:tc>
          <w:tcPr>
            <w:tcW w:w="1255" w:type="dxa"/>
          </w:tcPr>
          <w:p w:rsidR="00226ED7" w:rsidRPr="00AF301A" w:rsidRDefault="00E10811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7000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 4.2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принявших участие в мероприятиях и ин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циативах в рамках си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социального партнерства</w:t>
            </w:r>
          </w:p>
        </w:tc>
      </w:tr>
      <w:tr w:rsidR="00DC2E40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26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жителей (граждан), охв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ченных адресной рассылкой с испол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зованием современных технических средств коммуникации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человек</w:t>
            </w:r>
          </w:p>
        </w:tc>
        <w:tc>
          <w:tcPr>
            <w:tcW w:w="769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552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55" w:type="dxa"/>
          </w:tcPr>
          <w:p w:rsidR="00226ED7" w:rsidRPr="00AF301A" w:rsidRDefault="00226ED7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110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 базе Команды Череповца 5700 эле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тронных адресов, на которые осущест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ляется рассылка. </w:t>
            </w: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 4.2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Количество граждан,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нявших участие в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приятиях и инициативах в рамках системы социал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партнерства</w:t>
            </w:r>
          </w:p>
        </w:tc>
      </w:tr>
      <w:tr w:rsidR="00DC2E40" w:rsidRPr="00700688" w:rsidTr="00087C60">
        <w:trPr>
          <w:trHeight w:val="240"/>
        </w:trPr>
        <w:tc>
          <w:tcPr>
            <w:tcW w:w="449" w:type="dxa"/>
          </w:tcPr>
          <w:p w:rsidR="00226ED7" w:rsidRPr="00AF301A" w:rsidRDefault="00226ED7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27</w:t>
            </w:r>
          </w:p>
        </w:tc>
        <w:tc>
          <w:tcPr>
            <w:tcW w:w="3872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AF30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Количество участников группы «Мой Череповец» в социальной сети вКонтакте.</w:t>
            </w:r>
            <w:r w:rsidRPr="00AF30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2" w:type="dxa"/>
          </w:tcPr>
          <w:p w:rsidR="00226ED7" w:rsidRPr="00AF301A" w:rsidRDefault="00226ED7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человек</w:t>
            </w:r>
          </w:p>
        </w:tc>
        <w:tc>
          <w:tcPr>
            <w:tcW w:w="769" w:type="dxa"/>
          </w:tcPr>
          <w:p w:rsidR="00226ED7" w:rsidRPr="00AF301A" w:rsidRDefault="00DC2E40" w:rsidP="00226E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  <w:r w:rsidR="00226ED7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00</w:t>
            </w:r>
          </w:p>
        </w:tc>
        <w:tc>
          <w:tcPr>
            <w:tcW w:w="1552" w:type="dxa"/>
          </w:tcPr>
          <w:p w:rsidR="00226ED7" w:rsidRPr="00AF301A" w:rsidRDefault="00DC2E40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8392</w:t>
            </w:r>
          </w:p>
        </w:tc>
        <w:tc>
          <w:tcPr>
            <w:tcW w:w="1255" w:type="dxa"/>
          </w:tcPr>
          <w:p w:rsidR="00226ED7" w:rsidRPr="00AF301A" w:rsidRDefault="00DC2E40" w:rsidP="00226ED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8500</w:t>
            </w:r>
          </w:p>
        </w:tc>
        <w:tc>
          <w:tcPr>
            <w:tcW w:w="4110" w:type="dxa"/>
          </w:tcPr>
          <w:p w:rsidR="00226ED7" w:rsidRPr="00AF301A" w:rsidRDefault="00DC2E40" w:rsidP="00226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Рост количества пользователей связан с включением группы в систему «Инц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дент менеджмент», оптимизацией 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держания группы, регулярным ведением страницы с публикацией актуальной для жителей информации, частично ун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кальным контентом. </w:t>
            </w:r>
          </w:p>
        </w:tc>
        <w:tc>
          <w:tcPr>
            <w:tcW w:w="2726" w:type="dxa"/>
          </w:tcPr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 4.2</w:t>
            </w:r>
          </w:p>
          <w:p w:rsidR="00226ED7" w:rsidRPr="00AF301A" w:rsidRDefault="00226ED7" w:rsidP="00226E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граждан,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нявших участие в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приятиях и инициативах в рамках системы социал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партнерства</w:t>
            </w:r>
          </w:p>
        </w:tc>
      </w:tr>
      <w:tr w:rsidR="00DC2E40" w:rsidRPr="00700688" w:rsidTr="00087C60">
        <w:trPr>
          <w:trHeight w:val="240"/>
        </w:trPr>
        <w:tc>
          <w:tcPr>
            <w:tcW w:w="449" w:type="dxa"/>
          </w:tcPr>
          <w:p w:rsidR="00DC2E40" w:rsidRPr="00AF301A" w:rsidRDefault="00DC2E40" w:rsidP="00DC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28</w:t>
            </w:r>
          </w:p>
        </w:tc>
        <w:tc>
          <w:tcPr>
            <w:tcW w:w="3872" w:type="dxa"/>
          </w:tcPr>
          <w:p w:rsidR="00DC2E40" w:rsidRPr="00AF301A" w:rsidRDefault="00DC2E40" w:rsidP="00DC2E40">
            <w:pPr>
              <w:pStyle w:val="ConsPlusNormal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заинтересованности ж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 города информацией, нов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стями о жизни города, городских событиях.</w:t>
            </w:r>
          </w:p>
        </w:tc>
        <w:tc>
          <w:tcPr>
            <w:tcW w:w="1142" w:type="dxa"/>
          </w:tcPr>
          <w:p w:rsidR="00DC2E40" w:rsidRPr="00AF301A" w:rsidRDefault="00DC2E40" w:rsidP="00DC2E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769" w:type="dxa"/>
          </w:tcPr>
          <w:p w:rsidR="00DC2E40" w:rsidRPr="00AF301A" w:rsidRDefault="00DC2E40" w:rsidP="00DC2E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71,1</w:t>
            </w:r>
          </w:p>
        </w:tc>
        <w:tc>
          <w:tcPr>
            <w:tcW w:w="1552" w:type="dxa"/>
          </w:tcPr>
          <w:p w:rsidR="00DC2E40" w:rsidRPr="00AF301A" w:rsidRDefault="00DC2E40" w:rsidP="00DC2E40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75,8</w:t>
            </w:r>
          </w:p>
        </w:tc>
        <w:tc>
          <w:tcPr>
            <w:tcW w:w="1255" w:type="dxa"/>
          </w:tcPr>
          <w:p w:rsidR="00DC2E40" w:rsidRPr="00AF301A" w:rsidRDefault="00DC2E40" w:rsidP="00DC2E40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75,8</w:t>
            </w:r>
          </w:p>
        </w:tc>
        <w:tc>
          <w:tcPr>
            <w:tcW w:w="4110" w:type="dxa"/>
          </w:tcPr>
          <w:p w:rsidR="00DC2E40" w:rsidRPr="00AF301A" w:rsidRDefault="00DC2E40" w:rsidP="00DC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На показатели отразилась деятельность МКУ ИМА «Череповец» в продвижении информации через социальные сети.</w:t>
            </w:r>
          </w:p>
        </w:tc>
        <w:tc>
          <w:tcPr>
            <w:tcW w:w="2726" w:type="dxa"/>
          </w:tcPr>
          <w:p w:rsidR="00DC2E40" w:rsidRPr="00AF301A" w:rsidRDefault="00DC2E40" w:rsidP="00DC2E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1.1</w:t>
            </w:r>
          </w:p>
          <w:p w:rsidR="00DC2E40" w:rsidRPr="00AF301A" w:rsidRDefault="00DC2E40" w:rsidP="00DC2E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позитивных и нейтральных сообщ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о МСУ в городском медийном пространстве</w:t>
            </w:r>
          </w:p>
        </w:tc>
      </w:tr>
      <w:tr w:rsidR="00DC2E40" w:rsidRPr="00700688" w:rsidTr="00087C60">
        <w:trPr>
          <w:trHeight w:val="240"/>
        </w:trPr>
        <w:tc>
          <w:tcPr>
            <w:tcW w:w="449" w:type="dxa"/>
          </w:tcPr>
          <w:p w:rsidR="00DC2E40" w:rsidRPr="00AF301A" w:rsidRDefault="00DC2E40" w:rsidP="00DC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29</w:t>
            </w:r>
          </w:p>
        </w:tc>
        <w:tc>
          <w:tcPr>
            <w:tcW w:w="3872" w:type="dxa"/>
          </w:tcPr>
          <w:p w:rsidR="00DC2E40" w:rsidRPr="00AF301A" w:rsidRDefault="00DC2E40" w:rsidP="00DC2E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подписчиков горо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групп в социальных сетях, открытых для распространения имиджевой информации о де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органов местного сам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 и жизнедеятельности города.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2" w:type="dxa"/>
          </w:tcPr>
          <w:p w:rsidR="00DC2E40" w:rsidRPr="00AF301A" w:rsidRDefault="00DC2E40" w:rsidP="00DC2E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человек</w:t>
            </w:r>
          </w:p>
        </w:tc>
        <w:tc>
          <w:tcPr>
            <w:tcW w:w="769" w:type="dxa"/>
          </w:tcPr>
          <w:p w:rsidR="00DC2E40" w:rsidRPr="00AF301A" w:rsidRDefault="00DC2E40" w:rsidP="00DC2E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150000</w:t>
            </w:r>
          </w:p>
        </w:tc>
        <w:tc>
          <w:tcPr>
            <w:tcW w:w="1552" w:type="dxa"/>
          </w:tcPr>
          <w:p w:rsidR="00DC2E40" w:rsidRPr="00AF301A" w:rsidRDefault="00DC2E40" w:rsidP="00DC2E40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153 400</w:t>
            </w:r>
          </w:p>
        </w:tc>
        <w:tc>
          <w:tcPr>
            <w:tcW w:w="1255" w:type="dxa"/>
          </w:tcPr>
          <w:p w:rsidR="00DC2E40" w:rsidRPr="00AF301A" w:rsidRDefault="00DC2E40" w:rsidP="00DC2E40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160 000</w:t>
            </w:r>
          </w:p>
        </w:tc>
        <w:tc>
          <w:tcPr>
            <w:tcW w:w="4110" w:type="dxa"/>
          </w:tcPr>
          <w:p w:rsidR="00DC2E40" w:rsidRPr="00AF301A" w:rsidRDefault="00DC2E40" w:rsidP="00DC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На показатели отразилась работа по продвижению информации через соц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альные сети. В частности – развитие системы автопостинга.</w:t>
            </w:r>
          </w:p>
        </w:tc>
        <w:tc>
          <w:tcPr>
            <w:tcW w:w="2726" w:type="dxa"/>
          </w:tcPr>
          <w:p w:rsidR="00DC2E40" w:rsidRPr="00AF301A" w:rsidRDefault="00DC2E40" w:rsidP="00DC2E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1.1</w:t>
            </w:r>
          </w:p>
          <w:p w:rsidR="00DC2E40" w:rsidRPr="00AF301A" w:rsidRDefault="00DC2E40" w:rsidP="00DC2E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позитивных и нейтральных сообщ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о МСУ в городском медийном пространстве</w:t>
            </w:r>
          </w:p>
          <w:p w:rsidR="00DC2E40" w:rsidRPr="00AF301A" w:rsidRDefault="00DC2E40" w:rsidP="00DC2E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2.1</w:t>
            </w:r>
          </w:p>
          <w:p w:rsidR="00DC2E40" w:rsidRPr="00AF301A" w:rsidRDefault="00DC2E40" w:rsidP="00DC2E40">
            <w:pPr>
              <w:rPr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позитивных и нейтральных сообщ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 о городе, выше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ших в региональных, федеральных и зар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бежных СМИ и сети Интернет</w:t>
            </w:r>
          </w:p>
        </w:tc>
      </w:tr>
      <w:tr w:rsidR="00DC2E40" w:rsidRPr="00700688" w:rsidTr="00087C60">
        <w:trPr>
          <w:trHeight w:val="240"/>
        </w:trPr>
        <w:tc>
          <w:tcPr>
            <w:tcW w:w="449" w:type="dxa"/>
          </w:tcPr>
          <w:p w:rsidR="00DC2E40" w:rsidRPr="00AF301A" w:rsidRDefault="00DC2E40" w:rsidP="00DC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3872" w:type="dxa"/>
          </w:tcPr>
          <w:p w:rsidR="00DC2E40" w:rsidRPr="00AF301A" w:rsidRDefault="00DC2E40" w:rsidP="00DC2E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обработанных сообщений в социальных сетях, поступивших через автоматизированную сист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«Инцидент-менеджмент»</w:t>
            </w:r>
          </w:p>
        </w:tc>
        <w:tc>
          <w:tcPr>
            <w:tcW w:w="1142" w:type="dxa"/>
          </w:tcPr>
          <w:p w:rsidR="00DC2E40" w:rsidRPr="00AF301A" w:rsidRDefault="00DC2E40" w:rsidP="00DC2E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769" w:type="dxa"/>
          </w:tcPr>
          <w:p w:rsidR="00DC2E40" w:rsidRPr="00AF301A" w:rsidRDefault="00DC2E40" w:rsidP="00DC2E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552" w:type="dxa"/>
          </w:tcPr>
          <w:p w:rsidR="00DC2E40" w:rsidRPr="00AF301A" w:rsidRDefault="00DC2E40" w:rsidP="00DC2E40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55" w:type="dxa"/>
          </w:tcPr>
          <w:p w:rsidR="00DC2E40" w:rsidRPr="00AF301A" w:rsidRDefault="00DC2E40" w:rsidP="00DC2E40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4110" w:type="dxa"/>
          </w:tcPr>
          <w:p w:rsidR="00DC2E40" w:rsidRPr="00AF301A" w:rsidRDefault="00DC2E40" w:rsidP="00DC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26" w:type="dxa"/>
          </w:tcPr>
          <w:p w:rsidR="00DC2E40" w:rsidRPr="00AF301A" w:rsidRDefault="00DC2E40" w:rsidP="00DC2E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Ч.12</w:t>
            </w:r>
          </w:p>
          <w:p w:rsidR="00DC2E40" w:rsidRPr="00AF301A" w:rsidRDefault="00DC2E40" w:rsidP="00DC2E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горожанами 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верия к муниципальной власти</w:t>
            </w:r>
          </w:p>
        </w:tc>
      </w:tr>
    </w:tbl>
    <w:p w:rsidR="006E7091" w:rsidRPr="00AF301A" w:rsidRDefault="006E7091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</w:p>
    <w:p w:rsidR="00700688" w:rsidRPr="00806DA6" w:rsidRDefault="00700688" w:rsidP="00700688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806DA6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1 </w:t>
      </w:r>
      <w:r w:rsidRPr="00806DA6">
        <w:rPr>
          <w:rFonts w:ascii="Times New Roman" w:hAnsi="Times New Roman" w:cs="Times New Roman"/>
          <w:color w:val="000000" w:themeColor="text1"/>
        </w:rPr>
        <w:t>Показатель исключен с 01.01.2021</w:t>
      </w:r>
    </w:p>
    <w:p w:rsidR="00700688" w:rsidRPr="00806DA6" w:rsidRDefault="00700688" w:rsidP="00700688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DA6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806DA6">
        <w:rPr>
          <w:rFonts w:ascii="Times New Roman" w:hAnsi="Times New Roman" w:cs="Times New Roman"/>
          <w:color w:val="000000" w:themeColor="text1"/>
        </w:rPr>
        <w:t xml:space="preserve"> Показатель введен с 01.01.2021</w:t>
      </w:r>
    </w:p>
    <w:p w:rsidR="00F60A28" w:rsidRPr="00AF301A" w:rsidRDefault="00F60A2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</w:p>
    <w:p w:rsidR="009409E4" w:rsidRPr="00AF301A" w:rsidRDefault="009409E4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</w:p>
    <w:p w:rsidR="00DA48C8" w:rsidRPr="00AF301A" w:rsidRDefault="00DA48C8" w:rsidP="00BE1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:rsidR="00DA48C8" w:rsidRPr="00AF301A" w:rsidRDefault="00DA48C8" w:rsidP="00BE1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:rsidR="00DA48C8" w:rsidRPr="00AF301A" w:rsidRDefault="00DA48C8" w:rsidP="00BE1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:rsidR="00BE1F8A" w:rsidRPr="00AF301A" w:rsidRDefault="00BE1F8A" w:rsidP="00BE1F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Таблица 1.2.</w:t>
      </w:r>
    </w:p>
    <w:p w:rsidR="00BE1F8A" w:rsidRPr="00AF301A" w:rsidRDefault="00BE1F8A" w:rsidP="00BE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</w:p>
    <w:p w:rsidR="00BE1F8A" w:rsidRPr="00AF301A" w:rsidRDefault="00BE1F8A" w:rsidP="00BE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BE1F8A" w:rsidRPr="00AF301A" w:rsidRDefault="00BE1F8A" w:rsidP="00BE1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t>(подпрограммы)</w:t>
      </w:r>
    </w:p>
    <w:p w:rsidR="00BE1F8A" w:rsidRPr="00AF301A" w:rsidRDefault="00BE1F8A" w:rsidP="009D65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49"/>
        <w:gridCol w:w="1746"/>
        <w:gridCol w:w="1189"/>
        <w:gridCol w:w="1244"/>
        <w:gridCol w:w="1448"/>
        <w:gridCol w:w="2301"/>
        <w:gridCol w:w="1758"/>
        <w:gridCol w:w="1780"/>
        <w:gridCol w:w="1985"/>
        <w:gridCol w:w="1703"/>
      </w:tblGrid>
      <w:tr w:rsidR="002F643C" w:rsidRPr="00700688" w:rsidTr="002A18EE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№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br/>
              <w:t>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Наименование целевого пок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зателя (индик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Единица измер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Плановое значение на отче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ный ф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нансовый год</w:t>
            </w:r>
          </w:p>
          <w:p w:rsidR="00F33AA1" w:rsidRPr="00AF301A" w:rsidRDefault="00265150" w:rsidP="009348FB">
            <w:pPr>
              <w:widowControl w:val="0"/>
              <w:tabs>
                <w:tab w:val="center" w:pos="5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(2021</w:t>
            </w:r>
            <w:r w:rsidR="00F33AA1"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Фактическое значение за первое пол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годие тек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щего года</w:t>
            </w:r>
          </w:p>
          <w:p w:rsidR="00F33AA1" w:rsidRPr="00AF301A" w:rsidRDefault="00265150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(1 полугодие 2021</w:t>
            </w:r>
            <w:r w:rsidR="00F33AA1"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u w:val="single"/>
                <w:lang w:val="ru-RU" w:eastAsia="ru-RU" w:bidi="ar-SA"/>
              </w:rPr>
              <w:t>Алгоритм расчета фактического знач</w:t>
            </w:r>
            <w:r w:rsidRPr="00AF301A">
              <w:rPr>
                <w:rFonts w:ascii="Times New Roman" w:hAnsi="Times New Roman" w:cs="Times New Roman"/>
                <w:color w:val="000000" w:themeColor="text1"/>
                <w:u w:val="single"/>
                <w:lang w:val="ru-RU" w:eastAsia="ru-RU" w:bidi="ar-SA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u w:val="single"/>
                <w:lang w:val="ru-RU" w:eastAsia="ru-RU" w:bidi="ar-SA"/>
              </w:rPr>
              <w:t>ния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 xml:space="preserve"> по целевому 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казателю (индикат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ру)</w:t>
            </w:r>
            <w:hyperlink w:anchor="sub_7777" w:history="1">
              <w:r w:rsidRPr="00AF301A">
                <w:rPr>
                  <w:rFonts w:ascii="Times New Roman" w:hAnsi="Times New Roman" w:cs="Times New Roman"/>
                  <w:color w:val="000000" w:themeColor="text1"/>
                  <w:lang w:val="ru-RU" w:eastAsia="ru-RU" w:bidi="ar-SA"/>
                </w:rPr>
                <w:t>(*)</w:t>
              </w:r>
            </w:hyperlink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Временные х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рактеристики целевого пок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зателя (индик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тора)</w:t>
            </w:r>
            <w:hyperlink w:anchor="sub_6666" w:history="1">
              <w:r w:rsidRPr="00AF301A">
                <w:rPr>
                  <w:rFonts w:ascii="Times New Roman" w:hAnsi="Times New Roman" w:cs="Times New Roman"/>
                  <w:color w:val="000000" w:themeColor="text1"/>
                  <w:lang w:val="ru-RU" w:eastAsia="ru-RU" w:bidi="ar-SA"/>
                </w:rPr>
                <w:t>(**)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Метод сбора информации, индекс формы отчетности</w:t>
            </w:r>
            <w:hyperlink w:anchor="sub_9999" w:history="1">
              <w:r w:rsidRPr="00AF301A">
                <w:rPr>
                  <w:rFonts w:ascii="Times New Roman" w:hAnsi="Times New Roman" w:cs="Times New Roman"/>
                  <w:color w:val="000000" w:themeColor="text1"/>
                  <w:lang w:val="ru-RU" w:eastAsia="ru-RU" w:bidi="ar-SA"/>
                </w:rPr>
                <w:t>(***)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Источник  пол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чения данных для расчета показат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ля (индикатора)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Ответственный за сбор данных и расчет цел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вого показат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ля (индикат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ра)</w:t>
            </w:r>
          </w:p>
        </w:tc>
      </w:tr>
      <w:tr w:rsidR="002F643C" w:rsidRPr="00AF301A" w:rsidTr="002A18EE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F8A" w:rsidRPr="00AF301A" w:rsidRDefault="00BE1F8A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10</w:t>
            </w:r>
          </w:p>
        </w:tc>
      </w:tr>
      <w:tr w:rsidR="002F643C" w:rsidRPr="00700688" w:rsidTr="002A18EE">
        <w:trPr>
          <w:trHeight w:val="2525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проведенных мероприятий и поддержанных гражданских инициатив в рамках системы социального партнерства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F7" w:rsidRPr="00AF301A" w:rsidRDefault="002C2B6B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58</w:t>
            </w:r>
            <w:r w:rsidR="00E854F7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F7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363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 xml:space="preserve">1 раз в год.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отчета УРсО, сведения, предоставляемые социально орие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тированными  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коммерческими организациями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по раб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венными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низациями</w:t>
            </w:r>
          </w:p>
        </w:tc>
      </w:tr>
      <w:tr w:rsidR="00935964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граждан, 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нявших участие в мероприятиях и инициативах в рамках сист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мы социального партнерства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тысяча человек.</w:t>
            </w:r>
          </w:p>
          <w:p w:rsidR="00E854F7" w:rsidRPr="00AF301A" w:rsidRDefault="00E854F7" w:rsidP="009348FB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85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52,5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отчета УРсО, сведения, предоставляемые социально орие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тированными  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коммерческими организациями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по раб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венными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низациями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Доля граждан, участвующих в деятельности общественных объединений,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от общего 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личества жит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лей города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2C2B6B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732923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tabs>
                <w:tab w:val="left" w:pos="-14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До=Ко/Кж*100%</w:t>
            </w:r>
          </w:p>
          <w:p w:rsidR="00E854F7" w:rsidRPr="00AF301A" w:rsidRDefault="00E854F7" w:rsidP="009348FB">
            <w:pPr>
              <w:tabs>
                <w:tab w:val="left" w:pos="-14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До – доля граждан, участвующих в 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тельности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венных объединений,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от общего количества жителей города, %;</w:t>
            </w:r>
          </w:p>
          <w:p w:rsidR="00E854F7" w:rsidRPr="00AF301A" w:rsidRDefault="00E854F7" w:rsidP="009348FB">
            <w:pPr>
              <w:tabs>
                <w:tab w:val="left" w:pos="-14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 –</w:t>
            </w:r>
            <w:r w:rsidRPr="00AF301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гр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ждан, участвующих в деятельности общ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ственных объедин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ний, ед.;</w:t>
            </w:r>
          </w:p>
          <w:p w:rsidR="00E854F7" w:rsidRPr="00AF301A" w:rsidRDefault="00E854F7" w:rsidP="009348FB">
            <w:pPr>
              <w:tabs>
                <w:tab w:val="left" w:pos="-14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Кж – общее  колич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ство жителей города, ед.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отчета УРсО, сведения, предоставляемые социально орие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тированными  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коммерческими организациями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Отдел по раб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венными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низациями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циально орие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тированных общественных организаций, взаимодейс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вующих с УРсО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251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отчета УРсО, сведения, предоставляемые социально орие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тированными  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коммерческими организациями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по раб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венными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низациями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2C2B6B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общественных объединений, входящих в состав ГОС, Совета мол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дежи, пр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фильных 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щественных советов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2C2B6B" w:rsidP="007329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732923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146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отчета УРсО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по раб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венными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низациями</w:t>
            </w:r>
          </w:p>
        </w:tc>
      </w:tr>
      <w:tr w:rsidR="002F643C" w:rsidRPr="00700688" w:rsidTr="002A18EE">
        <w:trPr>
          <w:trHeight w:val="376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ганизаций - </w:t>
            </w:r>
            <w:r w:rsidR="002C2B6B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2C2B6B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2C2B6B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бедителей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курсов на пол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чение финанс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вой поддержки</w:t>
            </w:r>
          </w:p>
          <w:p w:rsidR="00E854F7" w:rsidRPr="00AF301A" w:rsidRDefault="00E854F7" w:rsidP="009348FB">
            <w:pPr>
              <w:tabs>
                <w:tab w:val="left" w:pos="307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ab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2C2B6B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935964" w:rsidP="00732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Данные отчета УРсО, сведения,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предоставляемые социально орие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тированными  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коммерческими организациями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Отдел по раб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венными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низациями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реализуемых социально ор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ентированных проектов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33157F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732923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отчета УРсО, сведения, предоставляемые социально орие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тированными  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коммерческими организациями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по раб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венными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низациями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Доля террит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рий, объед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ненных в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ны территор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ального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ственного 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моуправления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C912E7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7" w:rsidRPr="00AF301A" w:rsidRDefault="00E854F7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94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Дт=Пт/Пг*100%</w:t>
            </w:r>
          </w:p>
          <w:p w:rsidR="00E854F7" w:rsidRPr="00AF301A" w:rsidRDefault="00E854F7" w:rsidP="00934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Дт – доля террит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рий, охваченных ТОС, %;</w:t>
            </w:r>
          </w:p>
          <w:p w:rsidR="00E854F7" w:rsidRPr="00AF301A" w:rsidRDefault="00E854F7" w:rsidP="00934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Пг – площадь терр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тории города;</w:t>
            </w:r>
          </w:p>
          <w:p w:rsidR="00E854F7" w:rsidRPr="00AF301A" w:rsidRDefault="00E854F7" w:rsidP="00934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Пт - площадь терр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тории ТОС.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Статистические данные УРсО и МБУ «ЦМИРиТ»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4F7" w:rsidRPr="00AF301A" w:rsidRDefault="00E854F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по раб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венными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низациями</w:t>
            </w:r>
          </w:p>
        </w:tc>
      </w:tr>
      <w:tr w:rsidR="002F643C" w:rsidRPr="00AF301A" w:rsidTr="002A18EE">
        <w:trPr>
          <w:trHeight w:val="772"/>
        </w:trPr>
        <w:tc>
          <w:tcPr>
            <w:tcW w:w="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Отношение граждан к гор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ду</w:t>
            </w:r>
            <w:r w:rsidR="0033157F" w:rsidRPr="00AF301A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EFF" w:rsidRPr="00AF301A" w:rsidRDefault="00FA1EFF" w:rsidP="00934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Результаты социол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гического опроса 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селения и фокус-групп: % горожан, негативно оцен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вающих город, % г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рожан, нейтрально оценивающих город, % горожан, позити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но оценивающих г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род, по отношению к общему количеству жителей города.</w:t>
            </w:r>
          </w:p>
          <w:p w:rsidR="00FA1EFF" w:rsidRPr="00AF301A" w:rsidRDefault="00FA1EFF" w:rsidP="009348F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Фактические знач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ния показателя сфо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мирует МКУ ИМА «Череповец» на осн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 данных социол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гических исследов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ний, проводимых в рамках ежегодного мониторинга системы сбалансированных целевых показателей города, критериев их оценки населением по утвержденному перечню.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EFF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  <w:r w:rsidR="00FA1EFF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раз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FA1EFF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EFF" w:rsidRPr="00AF301A" w:rsidRDefault="00FA1EFF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Прочее (соци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логический 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EFF" w:rsidRPr="00AF301A" w:rsidRDefault="00FA1EFF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Социологический опрос МКУ ИМА «Череповец»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1EFF" w:rsidRPr="00AF301A" w:rsidRDefault="00FA1EFF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МКУ ИМА «Череповец» </w:t>
            </w:r>
          </w:p>
        </w:tc>
      </w:tr>
      <w:tr w:rsidR="00F2192B" w:rsidRPr="00AF301A" w:rsidTr="002A18EE">
        <w:tc>
          <w:tcPr>
            <w:tcW w:w="549" w:type="dxa"/>
            <w:vMerge/>
            <w:tcBorders>
              <w:right w:val="single" w:sz="4" w:space="0" w:color="auto"/>
            </w:tcBorders>
          </w:tcPr>
          <w:p w:rsidR="008E48CB" w:rsidRPr="00AF301A" w:rsidRDefault="008E48CB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8E48CB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негативное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8CB" w:rsidRPr="00AF301A" w:rsidRDefault="008E48CB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17,2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2192B" w:rsidRPr="00AF301A" w:rsidTr="002A18EE">
        <w:tc>
          <w:tcPr>
            <w:tcW w:w="549" w:type="dxa"/>
            <w:vMerge/>
            <w:tcBorders>
              <w:right w:val="single" w:sz="4" w:space="0" w:color="auto"/>
            </w:tcBorders>
          </w:tcPr>
          <w:p w:rsidR="008E48CB" w:rsidRPr="00AF301A" w:rsidRDefault="008E48CB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8E48CB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нейтральное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8CB" w:rsidRPr="00AF301A" w:rsidRDefault="008E48CB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66,3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F2192B" w:rsidRPr="00AF301A" w:rsidTr="002A18EE">
        <w:tc>
          <w:tcPr>
            <w:tcW w:w="5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48CB" w:rsidRPr="00AF301A" w:rsidRDefault="008E48CB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8E48CB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позитивное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8E48CB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7,9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8CB" w:rsidRPr="00AF301A" w:rsidRDefault="008E48CB" w:rsidP="009348FB">
            <w:pPr>
              <w:pStyle w:val="affd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F643C" w:rsidRPr="00AF301A" w:rsidTr="002A18EE">
        <w:trPr>
          <w:trHeight w:val="2253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AF301A" w:rsidRDefault="004A5B5C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AF301A" w:rsidRDefault="004A5B5C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презент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ционных пак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тов, соответс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вующих Ста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дарту качества презентацио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пакетов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AF301A" w:rsidRDefault="004A5B5C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AF301A" w:rsidRDefault="004A5B5C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AF301A" w:rsidRDefault="006634B8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95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AF301A" w:rsidRDefault="004A5B5C" w:rsidP="009348F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Дст=Пст/П*100%</w:t>
            </w:r>
          </w:p>
          <w:p w:rsidR="004A5B5C" w:rsidRPr="00AF301A" w:rsidRDefault="004A5B5C" w:rsidP="009348F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Дст – доля презент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ционных пакетов, соответствующих Стандарту качества презентационных 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кетов, %;</w:t>
            </w:r>
          </w:p>
          <w:p w:rsidR="004A5B5C" w:rsidRPr="00AF301A" w:rsidRDefault="004A5B5C" w:rsidP="009348F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 – общее количество сформированных презентационных 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кетов, ед.;</w:t>
            </w:r>
          </w:p>
          <w:p w:rsidR="004A5B5C" w:rsidRPr="00AF301A" w:rsidRDefault="004A5B5C" w:rsidP="009348F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Пст – количество презентационных 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кетов, соответству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ю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щих Стандарту кач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ства презентацио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ных пакетов, ед.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AF301A" w:rsidRDefault="004A5B5C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lastRenderedPageBreak/>
              <w:t>1 раз в год</w:t>
            </w:r>
          </w:p>
          <w:p w:rsidR="004A5B5C" w:rsidRPr="00AF301A" w:rsidRDefault="004A5B5C" w:rsidP="009348FB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AF301A" w:rsidRDefault="004A5B5C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5C" w:rsidRPr="00AF301A" w:rsidRDefault="004A5B5C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ОМТ в зависимости от заявок органов местного сам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5C" w:rsidRPr="00AF301A" w:rsidRDefault="004A5B5C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марк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тинга террит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</w:t>
            </w:r>
          </w:p>
        </w:tc>
      </w:tr>
      <w:tr w:rsidR="002F643C" w:rsidRPr="00AF301A" w:rsidTr="002A18EE">
        <w:trPr>
          <w:trHeight w:val="2253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AF301A" w:rsidRDefault="006634B8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AF301A" w:rsidRDefault="006634B8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проведенных мероприятий, направленных на формиров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полож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тельного ими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жа города</w:t>
            </w:r>
            <w:r w:rsidR="0033157F" w:rsidRPr="00AF301A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AF301A" w:rsidRDefault="006634B8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AF301A" w:rsidRDefault="0033157F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AF301A" w:rsidRDefault="0033157F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AF301A" w:rsidRDefault="006634B8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Количественный учет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AF301A" w:rsidRDefault="006634B8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AF301A" w:rsidRDefault="006634B8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8" w:rsidRPr="00AF301A" w:rsidRDefault="006634B8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Постановления, распоряжения 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 города о пр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ведении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приятий, данные УРсО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4B8" w:rsidRPr="00AF301A" w:rsidRDefault="006634B8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марк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тинга террит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</w:t>
            </w:r>
          </w:p>
        </w:tc>
      </w:tr>
      <w:tr w:rsidR="002F643C" w:rsidRPr="00700688" w:rsidTr="002A18EE">
        <w:trPr>
          <w:trHeight w:val="2253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8E48CB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гор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жанами инфо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мационной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крытости орг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нов местного самоуправл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ния, достато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ности инфо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мации об их деятельности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балл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По опросу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935964" w:rsidP="009348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51,3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Определяется через оценки горожанами достаточности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формации о каждом представителе ОМСУ по шкале 0-100 ба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лов:</w:t>
            </w:r>
          </w:p>
          <w:p w:rsidR="008E48CB" w:rsidRPr="00AF301A" w:rsidRDefault="008E48CB" w:rsidP="009348F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•о деятельности мэра города, его информ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ционной открытости;</w:t>
            </w:r>
          </w:p>
          <w:p w:rsidR="008E48CB" w:rsidRPr="00AF301A" w:rsidRDefault="008E48CB" w:rsidP="009348F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•о деятельности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рии города, ее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lastRenderedPageBreak/>
              <w:t>формационной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крытости;</w:t>
            </w:r>
          </w:p>
          <w:p w:rsidR="008E48CB" w:rsidRPr="00AF301A" w:rsidRDefault="008E48CB" w:rsidP="009348F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•о деятельности 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реповецкой горо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ской Думы, ее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формационной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крытости.</w:t>
            </w:r>
          </w:p>
          <w:p w:rsidR="008E48CB" w:rsidRPr="00AF301A" w:rsidRDefault="008E48CB" w:rsidP="009348FB">
            <w:pPr>
              <w:pStyle w:val="affd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43,3 - средняя ари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ф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метическая всех 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казателей, входящих в структуру показат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lastRenderedPageBreak/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Прочее (социологический опрос)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Социологический опрос МКУ ИМА «Череповец»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Отдел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ального мон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торинга МКУ 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вец»</w:t>
            </w:r>
          </w:p>
        </w:tc>
      </w:tr>
      <w:tr w:rsidR="002F643C" w:rsidRPr="00700688" w:rsidTr="002A18EE">
        <w:trPr>
          <w:trHeight w:val="2253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B" w:rsidRPr="00AF301A" w:rsidRDefault="008E48CB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уникальных посетителей официального сайта г. Чер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повца </w:t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www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cherinfo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ru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33157F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230000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935964" w:rsidP="009348FB">
            <w:pPr>
              <w:pStyle w:val="affc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191236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Суммарная числе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ность уникальных посетителей сайта, определяемая с 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мощью бесплатных счетчиков посеща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мости или иных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струментов веб-аналитики.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Прочее (инструменты веб-аналитики)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Сервисы веб-аналитики: «Я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декс-Метрика» и «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  <w:t>Mail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val="en-US" w:eastAsia="en-US" w:bidi="en-US"/>
              </w:rPr>
              <w:t>ru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  <w:lang w:eastAsia="en-US" w:bidi="en-US"/>
              </w:rPr>
              <w:t>»</w:t>
            </w:r>
          </w:p>
          <w:p w:rsidR="008E48CB" w:rsidRPr="00AF301A" w:rsidRDefault="008E48CB" w:rsidP="009348FB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8CB" w:rsidRPr="00AF301A" w:rsidRDefault="008E48CB" w:rsidP="009348FB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Редакционный отдел период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ческого изд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ния «Офиц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альный сайт Череповца» МКУ ИМА «Череповец»</w:t>
            </w:r>
          </w:p>
          <w:p w:rsidR="008E48CB" w:rsidRPr="00AF301A" w:rsidRDefault="008E48CB" w:rsidP="009348FB">
            <w:pPr>
              <w:pStyle w:val="aff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</w:pP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реализованных медиапланов и графиков/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диапланов с имиджевым приращением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33157F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7E3979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/50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5/23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Суммарное  колич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ство медиапланов и графиков/медиапла-нов с имиджевым приращением, прои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веденных в завис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мости от поступи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ших от органов мес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ного самоуправления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информационных поводов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еженедельно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отдела медиапланиров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МКУ ИМА «Череповец», по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готовленные в зависимости от  информационных поводов органов местного сам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79" w:rsidRPr="00AF301A" w:rsidRDefault="007E3979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Отдел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ального мон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торинга МКУ 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вец»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зитивных и нейтральных сообщений об органах мес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сам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управления в городском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дийном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странстве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12800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8382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Суммарное количес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информационных сообщений о де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тельности органов местного самоупра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Ежедневно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9" w:rsidRPr="00AF301A" w:rsidRDefault="007E3979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показ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теля формируется на основе данных отдела социальн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мониторинга МКУ ИМА «Ч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реповец» по 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зультатам мон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торинга информ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ционного пр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странства:</w:t>
            </w:r>
            <w:r w:rsidRPr="00AF301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мат</w:t>
            </w:r>
            <w:r w:rsidRPr="00AF301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риалы городских СМИ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979" w:rsidRPr="00AF301A" w:rsidRDefault="007E3979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ального мон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торинга МКУ 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вец»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7" w:rsidRPr="00AF301A" w:rsidRDefault="0046443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7" w:rsidRPr="00AF301A" w:rsidRDefault="0046443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Доля негати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ных сообщений об органах 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стного сам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управления в городском 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дийном 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странстве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7" w:rsidRPr="00AF301A" w:rsidRDefault="00464437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7" w:rsidRPr="00AF301A" w:rsidRDefault="00464437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>
                  <wp:extent cx="161925" cy="180975"/>
                  <wp:effectExtent l="0" t="0" r="0" b="9525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2,5%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7" w:rsidRPr="00AF301A" w:rsidRDefault="00464437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935964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7" w:rsidRPr="00AF301A" w:rsidRDefault="0046443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ДНС = КНС / ОКС ОМСУ x 100</w:t>
            </w:r>
          </w:p>
          <w:p w:rsidR="00464437" w:rsidRPr="00AF301A" w:rsidRDefault="0046443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ДНС - доля негати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сообщений;</w:t>
            </w:r>
          </w:p>
          <w:p w:rsidR="00464437" w:rsidRPr="00AF301A" w:rsidRDefault="0046443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КНС - количество негативных сообщ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об органах мес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самоуправления;</w:t>
            </w:r>
          </w:p>
          <w:p w:rsidR="00464437" w:rsidRPr="00AF301A" w:rsidRDefault="0046443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ОКС ОМСУ - общее количество сообщ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об органах мес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самоуправления.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7" w:rsidRPr="00AF301A" w:rsidRDefault="0046443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Еженедельно</w:t>
            </w:r>
          </w:p>
          <w:p w:rsidR="00464437" w:rsidRPr="00AF301A" w:rsidRDefault="0046443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7" w:rsidRPr="00AF301A" w:rsidRDefault="0046443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7" w:rsidRPr="00AF301A" w:rsidRDefault="0046443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отдела социального 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ниторинга МКУ ИМА "Череповец" по результатам мониторинга 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формационного пространства: 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териалы горо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ских СМИ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37" w:rsidRPr="00AF301A" w:rsidRDefault="0046443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ального мон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торинга МКУ 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вец»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зитивных и нейтральных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сообщений о городе, 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ы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шедших в 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гиональных, федеральных и зарубежных СМИ и сети Интернет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штука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33157F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  <w:r w:rsidR="00AE1424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10926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Суммарное количес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информационных сообщений о Чер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повце</w:t>
            </w:r>
          </w:p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Ежедневно</w:t>
            </w:r>
          </w:p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показ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теля формируется на основе данных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отдела социальн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мониторинга МКУ ИМА "Ч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реповец" по 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зультатам мон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торинга информ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ционного пр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странства: мат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риалы регионал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ных, федерал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ных, зарубежных СМИ и сети 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Отдел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ального мон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торинга МКУ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вец»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негати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сообщений о городе, 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ы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шедших в 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гиональных, федеральных и зарубежных СМИ и сети Интернет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noProof/>
                <w:color w:val="000000" w:themeColor="text1"/>
                <w:szCs w:val="22"/>
              </w:rPr>
              <w:drawing>
                <wp:inline distT="0" distB="0" distL="0" distR="0">
                  <wp:extent cx="161925" cy="180975"/>
                  <wp:effectExtent l="0" t="0" r="0" b="9525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35%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935964" w:rsidP="009348F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38</w:t>
            </w:r>
            <w:r w:rsidR="00AE1424" w:rsidRPr="00AF301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ДНС = КНС / ОКСГ </w:t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100</w:t>
            </w:r>
          </w:p>
          <w:p w:rsidR="00AE1424" w:rsidRPr="00AF301A" w:rsidRDefault="00AE1424" w:rsidP="00934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ДНС - доля негати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ных сообщений;</w:t>
            </w:r>
          </w:p>
          <w:p w:rsidR="00AE1424" w:rsidRPr="00AF301A" w:rsidRDefault="00AE1424" w:rsidP="00934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КНС - количество негативных сообщ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ний о городе;</w:t>
            </w:r>
          </w:p>
          <w:p w:rsidR="00AE1424" w:rsidRPr="00AF301A" w:rsidRDefault="00AE1424" w:rsidP="00934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ОКСГ - общее кол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чество сообщений о городе.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Еженедельно</w:t>
            </w:r>
          </w:p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отдела социального 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ниторинга МКУ ИМА "Череповец" по результатам мониторинга 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формационного пространства: 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териалы реги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нальных, фед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ральных, зар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бежных СМИ и сети Интернет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ального мон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торинга МКУ 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вец»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AF301A" w:rsidRDefault="00DA16D6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произведенных высокотехнол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гичных (инт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рактивных)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диапроектов о деятельности органов мес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сам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управления и социально-экономическом развитии гор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 Череповца на муниц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пальных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формационных ресурсах и в СМИ в рамках муниципальных контрактов: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штука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Суммарное количес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во материалов на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нове данных офиц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ального сайта Чер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повца: cherinfo.ru, "Радио Череповца" и других СМИ в рамках муниципальных ко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трактов</w:t>
            </w:r>
          </w:p>
          <w:p w:rsidR="00FA1EFF" w:rsidRPr="00AF301A" w:rsidRDefault="00FA1EFF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Ежегодно</w:t>
            </w:r>
          </w:p>
          <w:p w:rsidR="00FA1EFF" w:rsidRPr="00AF301A" w:rsidRDefault="00FA1EFF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FF" w:rsidRPr="00AF301A" w:rsidRDefault="00FA1EFF" w:rsidP="00934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Мониторинговая информация МКУ ИМА "Череповец" (суммарное кол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чество матери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лов) на основе данных офиц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ального сайта 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реповца: </w:t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cherinfo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ru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, "Радио Череповца" и др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гих СМИ в рамках муниципальных контрактов </w:t>
            </w:r>
          </w:p>
          <w:p w:rsidR="00FA1EFF" w:rsidRPr="00AF301A" w:rsidRDefault="00FA1EFF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1EFF" w:rsidRPr="00AF301A" w:rsidRDefault="00FA1EFF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Редакционный отдел период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ческого изд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«Офиц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альный сайт Череповца» МКУ ИМА «Череповец»</w:t>
            </w:r>
          </w:p>
          <w:p w:rsidR="00FA1EFF" w:rsidRPr="00AF301A" w:rsidRDefault="00FA1EFF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отдел МКУ ИМА «Череповец»</w:t>
            </w:r>
          </w:p>
          <w:p w:rsidR="00FA1EFF" w:rsidRPr="00AF301A" w:rsidRDefault="00FA1EFF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Редакционный отдел подг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товки радиоп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редач МКУ 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вец»</w:t>
            </w:r>
          </w:p>
          <w:p w:rsidR="00FA1EFF" w:rsidRPr="00AF301A" w:rsidRDefault="00FA1EFF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Общий отдел МКУ ИМА «Череповец» </w:t>
            </w:r>
          </w:p>
          <w:p w:rsidR="00FA1EFF" w:rsidRPr="00AF301A" w:rsidRDefault="00FA1EFF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F643C" w:rsidRPr="00AF301A" w:rsidTr="002A18EE">
        <w:tc>
          <w:tcPr>
            <w:tcW w:w="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Интернет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33157F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30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643C" w:rsidRPr="00AF301A" w:rsidTr="002A18EE">
        <w:tc>
          <w:tcPr>
            <w:tcW w:w="549" w:type="dxa"/>
            <w:vMerge/>
            <w:tcBorders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Телевидение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33157F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935964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6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643C" w:rsidRPr="00AF301A" w:rsidTr="002A18EE">
        <w:tc>
          <w:tcPr>
            <w:tcW w:w="549" w:type="dxa"/>
            <w:vMerge/>
            <w:tcBorders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Радио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33157F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643C" w:rsidRPr="00AF301A" w:rsidTr="002A18EE">
        <w:trPr>
          <w:trHeight w:val="96"/>
        </w:trPr>
        <w:tc>
          <w:tcPr>
            <w:tcW w:w="5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Газеты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33157F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печа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ной площади, опубликова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официал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докуме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тов</w:t>
            </w:r>
            <w:r w:rsidR="0033157F" w:rsidRPr="00AF301A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Кв.см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33157F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935964" w:rsidP="009348F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194291,01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Суммарное количес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объема печатной площади опублик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ванных официальных документов по заявке органов местного 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моуправления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мере пост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пления актов сверки </w:t>
            </w:r>
            <w:r w:rsidR="00DB206A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п</w:t>
            </w:r>
            <w:r w:rsidR="00DB206A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DB206A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чатных СМИ</w:t>
            </w:r>
          </w:p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Статистическая информация,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редакц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онного отдела МКУ ИМА «Ч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реповец», свере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ные с печатным СМИ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Редакционный отдел период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ческого изд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«Офиц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альный сайт Череповца» МКУ ИМА «Череповец»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телей города, охваченных социологич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скими исслед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ваниями в теч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года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4084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935964" w:rsidP="009348F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1006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Суммарное количес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 жителей города, в течение года пр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нявших участие в 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циологических 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следованиях, реал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зуемых МКУ ИМА «Череповец» по ин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циативе ОМСУ на средства городского бюджета</w:t>
            </w:r>
          </w:p>
          <w:p w:rsidR="00AE1424" w:rsidRPr="00AF301A" w:rsidRDefault="00AE1424" w:rsidP="009348F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Периодичность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социологич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ских исслед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ваний и подсчет на их основе количества ж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телей города, охваченных 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циологическ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 исследов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ниями в теч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года, опр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деляются 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требностью ОМСУ в пол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чении результ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социолог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ческих исслед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ваний в течение года и зависят от объема и 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личия финанс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вого обеспеч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ния, необход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мого МКУ 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вец» для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дения запраш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ваемых ОМСУ социологич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ских исслед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ваний.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Статистическая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информация,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Данные о колич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стве жителей г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рода, принявших участие в соци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логических иссл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дованиях, предо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тавляются по ит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 проведенных МКУ ИМА «Ч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реповец» опросов, реализованных в течение года по инициативе 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 и профина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сированных из средств городск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бюджета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Отдел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ального мон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торинга МКУ 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вец»</w:t>
            </w:r>
          </w:p>
          <w:p w:rsidR="00AE1424" w:rsidRPr="00AF301A" w:rsidRDefault="00AE1424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DA16D6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2A18EE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инициирова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и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голос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ваний в рамках реализа</w:t>
            </w:r>
            <w:r w:rsidR="002A18EE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ции проекта «К</w:t>
            </w:r>
            <w:r w:rsidR="002A18EE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2A18EE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манда Черепо</w:t>
            </w:r>
            <w:r w:rsidR="002A18EE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2A18EE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 xml:space="preserve">Единица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935964" w:rsidP="009348F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935964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Суммарная числе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тем, вынесе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ных на голосование общественности </w:t>
            </w:r>
            <w:r w:rsidR="00935964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АИС «Портал «Мой Череповец», а также в одноименной группе вКонтакте «Мой Ч</w:t>
            </w:r>
            <w:r w:rsidR="00935964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935964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реповец»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Статистическая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Статистика сайта Командачерепо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ца.рф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32" w:rsidRPr="00AF301A" w:rsidRDefault="00297B32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</w:t>
            </w:r>
            <w:r w:rsidR="00E762F0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работе 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ственностью 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DA16D6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рожан приня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ших участие в принятии 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шений.</w:t>
            </w:r>
          </w:p>
          <w:p w:rsidR="00297B32" w:rsidRPr="00AF301A" w:rsidRDefault="00297B32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A56C87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EC44C5" w:rsidP="009348F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14628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EC44C5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Суммарное количес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жителей, приня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ших участие в прин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тии решений</w:t>
            </w:r>
            <w:r w:rsidR="00EC44C5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АИС «Портал «Мой Чер</w:t>
            </w:r>
            <w:r w:rsidR="00EC44C5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EC44C5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повец», а также в о</w:t>
            </w:r>
            <w:r w:rsidR="00EC44C5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EC44C5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ноименной группе вКонтакте «Мой Ч</w:t>
            </w:r>
            <w:r w:rsidR="00EC44C5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EC44C5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реповец»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Статистическая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32" w:rsidRPr="00AF301A" w:rsidRDefault="00297B32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Статистика сайта Командачерепо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ца.рф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32" w:rsidRPr="00AF301A" w:rsidRDefault="00297B32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</w:t>
            </w:r>
            <w:r w:rsidR="00E762F0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работе 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ственностью 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DA16D6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E762F0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уникальных зарегистрир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ванных польз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вателей сайта «Команда 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реповца» 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мандачерепо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ца.рф</w:t>
            </w:r>
            <w:r w:rsidR="00A56C87" w:rsidRPr="00AF301A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  <w:p w:rsidR="00E762F0" w:rsidRPr="00AF301A" w:rsidRDefault="00E762F0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E762F0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единица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A56C87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A56C87" w:rsidP="009348F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E762F0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Суммарная числе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уникальных посетителей сайта, определяемая с 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мощью бесплатных счетчиков посеща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мости или иных 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струментов веб-аналитики.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E762F0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E762F0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Статистическая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E762F0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Сервисы веб-аналитики: «Я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декс-Метрика» и «Mail.ru»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2F0" w:rsidRPr="00AF301A" w:rsidRDefault="00E762F0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по работе с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ственностью 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уникальных зарегистрир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ванных пол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зователей са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МойЧер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повец.рф.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единиц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EC44C5" w:rsidP="009348F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6200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запросу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Статистическая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Оператор портала,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компания Мой дом (г.Кострома)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87" w:rsidRPr="00AF301A" w:rsidRDefault="00A56C8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по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работе с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ственностью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A56C87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E762F0" w:rsidP="00934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телей (гра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дан), охваче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адресной рассылкой с использованием современных технических средств комм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никации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732923" w:rsidP="0093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т</w:t>
            </w:r>
            <w:r w:rsidR="00E762F0"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ысяча 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A56C87" w:rsidP="009348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A56C87" w:rsidP="009348FB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E762F0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Суммарное количес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информационных сообщений, напра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ленных членам пр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екта «Команда Чер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повца»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C912E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C912E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Ведомственные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F0" w:rsidRPr="00AF301A" w:rsidRDefault="00C912E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отчета УРсО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2F0" w:rsidRPr="00AF301A" w:rsidRDefault="00C912E7" w:rsidP="009348FB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по работе с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ственностью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A5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A56C87">
            <w:pPr>
              <w:pStyle w:val="ConsPlusNormal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AF30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Количество участников группы «Мой Череповец» в социальной сети вКонта</w:t>
            </w:r>
            <w:r w:rsidRPr="00AF30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Pr="00AF30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те.</w:t>
            </w:r>
            <w:r w:rsidRPr="00AF30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A5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EC44C5" w:rsidP="00A56C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  <w:r w:rsidR="00A56C87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EC44C5" w:rsidP="00A56C87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8392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A56C87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Суммарное количес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участников гру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пы, отображаемое в статистике паблика.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A56C87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A56C87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Информация, отображаемая в статистике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87" w:rsidRPr="00AF301A" w:rsidRDefault="00A56C87" w:rsidP="00A56C87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отчета УРсО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C87" w:rsidRPr="00AF301A" w:rsidRDefault="00A56C87" w:rsidP="00A56C87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по работе с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ственностью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ConsPlusNormal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заи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тересованн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жителей города 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формацией,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новостями о жизни города, городских 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бытиях.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71,1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75,8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рассчитывается как сумма ответов горожан, выбра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в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ших альтернати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в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lastRenderedPageBreak/>
              <w:t>ные варианты о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т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вета и выражается в %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от общего числа опроше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ных.</w:t>
            </w:r>
          </w:p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Статистическая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редакц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онного отдела МКУ ИМА «Ч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реповец», свере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ные с печатным СМИ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Редакционный отдел период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ческого изд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«Офиц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альный сайт Череповца» 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МКУ ИМА «Череповец»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подписчиков городских групп в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сетях, открытых для распростран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имидж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информ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 де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ганов местн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самоупра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и жи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недеятельн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города.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человек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150000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153 400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Абсолютный показ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отчета МКУ ИМА «Череповец» по количеству подписчиков (участников) в городских группах (соо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ществах)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альных сетей «ВКонтакте», «Фейсбук», «Инстаграмм», «Твиттер», «Ютуб», откр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тых для свобо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размещ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инфор-мации с поз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тивным прир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редакц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онного отдела МКУ ИМА «Ч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реповец», свере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ные с печатным СМИ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Редакционный отдел период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ческого изд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«Офиц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альный сайт Череповца» МКУ ИМА «Череповец»</w:t>
            </w:r>
          </w:p>
        </w:tc>
      </w:tr>
      <w:tr w:rsidR="002F643C" w:rsidRPr="00700688" w:rsidTr="002A18EE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обраб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танных соо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щений в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сетях, поступивших через автом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тизированную систему «И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цидент-менеджмент»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процент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301A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расчетный показатель объема сообщений граждан, получивших ответ через авто-матизированную си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тему «Инцидент-менеджмент».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отдела медиапланиров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и проектов МКУ ИМА «Ч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реповец».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C" w:rsidRPr="00AF301A" w:rsidRDefault="002F643C" w:rsidP="002F643C">
            <w:pPr>
              <w:pStyle w:val="af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Редакционный отдел период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ческого изд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«Офиц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альный сайт Череповца» МКУ ИМА «Череповец»</w:t>
            </w:r>
          </w:p>
        </w:tc>
      </w:tr>
    </w:tbl>
    <w:p w:rsidR="00700688" w:rsidRPr="00806DA6" w:rsidRDefault="00700688" w:rsidP="00700688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806DA6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1 </w:t>
      </w:r>
      <w:r w:rsidRPr="00806DA6">
        <w:rPr>
          <w:rFonts w:ascii="Times New Roman" w:hAnsi="Times New Roman" w:cs="Times New Roman"/>
          <w:color w:val="000000" w:themeColor="text1"/>
        </w:rPr>
        <w:t>Показатель исключен с 01.01.2021</w:t>
      </w:r>
    </w:p>
    <w:p w:rsidR="00700688" w:rsidRPr="00806DA6" w:rsidRDefault="00700688" w:rsidP="00700688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6DA6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806DA6">
        <w:rPr>
          <w:rFonts w:ascii="Times New Roman" w:hAnsi="Times New Roman" w:cs="Times New Roman"/>
          <w:color w:val="000000" w:themeColor="text1"/>
        </w:rPr>
        <w:t xml:space="preserve"> Показатель введен с 01.01.2021</w:t>
      </w:r>
    </w:p>
    <w:p w:rsidR="002A18EE" w:rsidRPr="00AF301A" w:rsidRDefault="002A18EE" w:rsidP="00EC3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</w:p>
    <w:p w:rsidR="00700688" w:rsidRDefault="00700688" w:rsidP="00EC3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</w:p>
    <w:p w:rsidR="00F60A28" w:rsidRPr="00AF301A" w:rsidRDefault="00EC3BC7" w:rsidP="00EC3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t>Сведения об ожидаемых итогах реализации муниципальной программы на конец текущего финансового года</w:t>
      </w:r>
    </w:p>
    <w:p w:rsidR="000F641A" w:rsidRPr="00AF301A" w:rsidRDefault="00437902" w:rsidP="000F6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Во втором полугодии </w:t>
      </w:r>
      <w:r w:rsidR="003A486B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2021</w:t>
      </w:r>
      <w:r w:rsidR="000F641A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года</w:t>
      </w:r>
      <w:r w:rsidR="00E854F7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планируется </w:t>
      </w:r>
      <w:r w:rsidR="000F641A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активизировать работу с общественностью города в режиме оффлайн. Реализовать запланированные проекты после снятия ограничительных мероприятий, связанных с новой коронавирусной инфекцией. Разнообразить подходы к организации мероприятий в режиме онлайн.</w:t>
      </w:r>
    </w:p>
    <w:p w:rsidR="00E82A09" w:rsidRPr="00AF301A" w:rsidRDefault="00E82A09" w:rsidP="004423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В рамках проекта «Народный бюджет </w:t>
      </w:r>
      <w:r w:rsidR="003A486B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-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ТОС» </w:t>
      </w:r>
      <w:r w:rsidR="000F641A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завершить работы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по </w:t>
      </w:r>
      <w:r w:rsidR="003A486B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/>
        </w:rPr>
        <w:t>благоустройству территорий, вошедших в перечень на 2021 год</w:t>
      </w:r>
    </w:p>
    <w:p w:rsidR="0044235D" w:rsidRPr="00AF301A" w:rsidRDefault="000F641A" w:rsidP="00442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Продолжить вовлечение жителей </w:t>
      </w:r>
      <w:r w:rsidR="003A486B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 решение вопросов городского значения путем наращивания аудитории сайта МойЧереп</w:t>
      </w:r>
      <w:r w:rsidR="003A486B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</w:t>
      </w:r>
      <w:r w:rsidR="003A486B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вец.рф и подписчиков группы «Мой Череповец» вКонтакте.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="003A486B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Продолжать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пиар кампанию по информированию населения о новом сайте МойЧереповец.ру. </w:t>
      </w:r>
    </w:p>
    <w:p w:rsidR="008E48CB" w:rsidRPr="00AF301A" w:rsidRDefault="00EB29B1" w:rsidP="00442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В рамках деятельности МКУ «ИМА Череповец» планируется в дальнейшем обеспечивать права граждан на получение объектив-ной информации о деятельности органов местного самоуправления Череповца, касающейся культурного, экономического и социального развития Череповца, в соответствии с основными направлениями Стратегии развития Череповца до 2022 года и повышать уровень до-</w:t>
      </w:r>
      <w:r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ступности для населения информации о деятельности ОМСУ, взаимодействия органов власти и СМИ, в том числе с использованием вы-сокотехнологичных методов.</w:t>
      </w:r>
    </w:p>
    <w:bookmarkEnd w:id="0"/>
    <w:p w:rsidR="002A18EE" w:rsidRPr="00AF301A" w:rsidRDefault="002A18E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2A18EE" w:rsidRPr="00AF301A" w:rsidRDefault="002A18E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2A18EE" w:rsidRPr="00AF301A" w:rsidRDefault="002A18E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2A18EE" w:rsidRPr="00AF301A" w:rsidRDefault="002A18E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2A18EE" w:rsidRPr="00AF301A" w:rsidRDefault="002A18E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2A18EE" w:rsidRPr="00AF301A" w:rsidRDefault="002A18EE" w:rsidP="00FE24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FE24F5" w:rsidRPr="00AF301A" w:rsidRDefault="00FE24F5" w:rsidP="00FE24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2A18EE" w:rsidRPr="00AF301A" w:rsidRDefault="002A18E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13591C" w:rsidRPr="00AF301A" w:rsidRDefault="00160869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  <w:r w:rsidRPr="00AF301A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  <w:t xml:space="preserve">                    </w:t>
      </w:r>
    </w:p>
    <w:p w:rsidR="008E2430" w:rsidRPr="00AF301A" w:rsidRDefault="00160869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   </w:t>
      </w:r>
      <w:r w:rsidR="00933D22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Таблица</w:t>
      </w:r>
      <w:r w:rsidR="001E6A93" w:rsidRPr="00AF30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2</w:t>
      </w:r>
    </w:p>
    <w:p w:rsidR="002542B2" w:rsidRPr="00AF301A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2542B2" w:rsidRPr="00AF301A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val="ru-RU" w:bidi="ar-SA"/>
        </w:rPr>
        <w:t xml:space="preserve">Сведения о степени выполнения </w:t>
      </w:r>
      <w:r w:rsidRPr="00AF30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AF301A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t>подпрограмм и ведомственных целевых программ</w:t>
      </w:r>
    </w:p>
    <w:p w:rsidR="002542B2" w:rsidRPr="00AF301A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ru-RU" w:eastAsia="ru-RU" w:bidi="ar-SA"/>
        </w:rPr>
      </w:pPr>
    </w:p>
    <w:tbl>
      <w:tblPr>
        <w:tblW w:w="15451" w:type="dxa"/>
        <w:tblCellSpacing w:w="5" w:type="nil"/>
        <w:tblInd w:w="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134"/>
        <w:gridCol w:w="2268"/>
        <w:gridCol w:w="3119"/>
        <w:gridCol w:w="3402"/>
        <w:gridCol w:w="2126"/>
      </w:tblGrid>
      <w:tr w:rsidR="00FE24F5" w:rsidRPr="00700688" w:rsidTr="005B7480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№</w:t>
            </w:r>
          </w:p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Наименование подпр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граммы, ведомственной целевой программы, 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новного мероприятия м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у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ниципальной программы (подпрограммы), мер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61E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Ответс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венный исполн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тель, </w:t>
            </w:r>
          </w:p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соиспо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л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нитель, участник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Результат от реализации мероприятия за текущий год по состоянию на 1 июля*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vertAlign w:val="superscript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Причины 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u w:val="single"/>
                <w:lang w:val="ru-RU" w:bidi="ar-SA"/>
              </w:rPr>
              <w:t>невыполнения, части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u w:val="single"/>
                <w:lang w:val="ru-RU" w:bidi="ar-SA"/>
              </w:rPr>
              <w:t>ч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u w:val="single"/>
                <w:lang w:val="ru-RU" w:bidi="ar-SA"/>
              </w:rPr>
              <w:t>ного выполнения мероприятия, проблемы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, возникшие в ходе ре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лизации мероприятия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vertAlign w:val="superscript"/>
                <w:lang w:val="ru-RU" w:bidi="ar-SA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Связь с показател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я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ми муниципальной программы (подпр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граммы), ведомс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венной целевой пр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граммы</w:t>
            </w:r>
          </w:p>
        </w:tc>
      </w:tr>
      <w:tr w:rsidR="00FE24F5" w:rsidRPr="00AF301A" w:rsidTr="005B7480">
        <w:trPr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запланированный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достигнутый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</w:tr>
      <w:tr w:rsidR="00FE24F5" w:rsidRPr="00AF301A" w:rsidTr="005B7480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E6A93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7</w:t>
            </w:r>
          </w:p>
        </w:tc>
      </w:tr>
      <w:tr w:rsidR="00FE24F5" w:rsidRPr="00AF301A" w:rsidTr="005B7480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38028A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7FC" w:rsidRPr="00AF301A" w:rsidRDefault="00A227F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1.</w:t>
            </w:r>
          </w:p>
          <w:p w:rsidR="001E6A93" w:rsidRPr="00AF301A" w:rsidRDefault="00A227F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Формирование полож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тельного имиджа Чер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повца как социально ор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ентированного города 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средством изготовления и размещения социальной рекламы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245667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7E5168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Комплексное возде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ствие на аудиторию города с целью изм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нения сознания гор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жан по определенным социальным вопросам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61E69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 связи с отсутствием фина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сирование системная реализ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ция мероприятия невозможна.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161E69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Отсутствие финансирования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5168" w:rsidRPr="00AF301A" w:rsidRDefault="007E5168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тий, направленных на формирование положительного имиджа города.</w:t>
            </w:r>
          </w:p>
          <w:p w:rsidR="007E5168" w:rsidRPr="00AF301A" w:rsidRDefault="007E5168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Отношение граждан к городу:</w:t>
            </w:r>
          </w:p>
          <w:p w:rsidR="007E5168" w:rsidRPr="00AF301A" w:rsidRDefault="007E5168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негативное;</w:t>
            </w:r>
          </w:p>
          <w:p w:rsidR="007E5168" w:rsidRPr="00AF301A" w:rsidRDefault="007E5168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нейтральное;</w:t>
            </w:r>
          </w:p>
          <w:p w:rsidR="001E6A93" w:rsidRPr="00AF301A" w:rsidRDefault="007E5168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- позитивное</w:t>
            </w:r>
          </w:p>
        </w:tc>
      </w:tr>
      <w:tr w:rsidR="00FE24F5" w:rsidRPr="00AF301A" w:rsidTr="005B748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38028A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7FC" w:rsidRPr="00AF301A" w:rsidRDefault="00A227F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2.</w:t>
            </w:r>
          </w:p>
          <w:p w:rsidR="001E6A93" w:rsidRPr="00AF301A" w:rsidRDefault="00A227F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Формирование полож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тельного имиджа Чер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повца на внутреннем, межрегиональном и ме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дународном уровнях 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средством проведения имиджевых мероприятий, стимулирующих форм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рование общественного мнения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245667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802" w:rsidRPr="00AF301A" w:rsidRDefault="002B2802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ко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плексного воздейс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вия на целевые ауд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тории.</w:t>
            </w:r>
          </w:p>
          <w:p w:rsidR="001E6A93" w:rsidRPr="00AF301A" w:rsidRDefault="002B2802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Целенаправленное создание узнаваемого положительного имиджа города на 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стном, региональном, федеральном уровнях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FA2D32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 связи с отсутствием фина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сирование системная реализ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ция мероприятия невозможна.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AF301A" w:rsidRDefault="00FA2D32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Отсутствие финансирования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27F" w:rsidRPr="00AF301A" w:rsidRDefault="008C627F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тий, направленных на формирование положительного имиджа города.</w:t>
            </w:r>
          </w:p>
          <w:p w:rsidR="008C627F" w:rsidRPr="00AF301A" w:rsidRDefault="008C627F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Отношение граждан к городу:</w:t>
            </w:r>
          </w:p>
          <w:p w:rsidR="008C627F" w:rsidRPr="00AF301A" w:rsidRDefault="008C627F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негативное;</w:t>
            </w:r>
          </w:p>
          <w:p w:rsidR="008C627F" w:rsidRPr="00AF301A" w:rsidRDefault="008C627F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- нейтральное;</w:t>
            </w:r>
          </w:p>
          <w:p w:rsidR="001E6A93" w:rsidRPr="00AF301A" w:rsidRDefault="008C627F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>- позитивное</w:t>
            </w:r>
          </w:p>
        </w:tc>
      </w:tr>
      <w:tr w:rsidR="00FE24F5" w:rsidRPr="00700688" w:rsidTr="005B7480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AF301A" w:rsidRDefault="00D14BE1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AF301A" w:rsidRDefault="00B94FE2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3.</w:t>
            </w:r>
          </w:p>
          <w:p w:rsidR="00B94FE2" w:rsidRPr="00AF301A" w:rsidRDefault="00B94FE2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Формирование полож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тельного имиджа Чер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повца на внутреннем, межрегиональном и ме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дународном уровнях 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средством формирования презентационных пакетов, соответствующих Ста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дарту качества презент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ционных пакетов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D9F" w:rsidRPr="00AF301A" w:rsidRDefault="00070D9F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  <w:p w:rsidR="00B94FE2" w:rsidRPr="00AF301A" w:rsidRDefault="00B94FE2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AF301A" w:rsidRDefault="00B94FE2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Создание благопр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ятного образа города и улучшение отнош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ния к территории на основе выстраивания индивидуальных до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госрочных отношений с целевыми аудит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риями на взаимной основе. </w:t>
            </w:r>
          </w:p>
          <w:p w:rsidR="006959A1" w:rsidRPr="00AF301A" w:rsidRDefault="006959A1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Обеспечение сув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нирной продукцией протокольных мер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приятий мэрии.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D82" w:rsidRPr="00AF301A" w:rsidRDefault="00FA2D82" w:rsidP="0044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В первом полугодии сформ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ровано 90 презентационных пакетов разных уровней (VIP, бизнес, промо) с учетом фи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менного стиля, из них 60 пак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тов соответствуют Стандарту качества.</w:t>
            </w:r>
          </w:p>
          <w:p w:rsidR="006959A1" w:rsidRPr="00AF301A" w:rsidRDefault="00FA2D82" w:rsidP="00442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Планируется выполнить пок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затель полностью во втором полугодии.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AF301A" w:rsidRDefault="00B94FE2" w:rsidP="00442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полном объеме мероприятие не выполнено. В первом полугодии сформировано </w:t>
            </w:r>
            <w:r w:rsidR="00DF7F4F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789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презентацио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ных пакетов разных уровней (</w:t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VIP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, бизнес, промо) с учетом фирме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="00DF7F4F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ного стиля, из них 478 пакетов соответствуют Стандарту качес</w:t>
            </w:r>
            <w:r w:rsidR="00DF7F4F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="00DF7F4F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ва.</w:t>
            </w:r>
          </w:p>
          <w:p w:rsidR="00B94FE2" w:rsidRPr="00AF301A" w:rsidRDefault="00166B27" w:rsidP="0044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Недостаток финансирования влияет на ухудшение качества презентационных пакетов, к 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меру за счет отсутствия необх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димой информации о городе.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E2" w:rsidRPr="00AF301A" w:rsidRDefault="00B94FE2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тий, направленных на формирование положительного имиджа города.</w:t>
            </w:r>
          </w:p>
          <w:p w:rsidR="00B94FE2" w:rsidRPr="00AF301A" w:rsidRDefault="00B94FE2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презентацио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пакетов, соо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ветствующих Ста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дарту качества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зентационных пак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тов</w:t>
            </w:r>
          </w:p>
        </w:tc>
      </w:tr>
      <w:tr w:rsidR="00FE24F5" w:rsidRPr="00700688" w:rsidTr="005B7480">
        <w:trPr>
          <w:trHeight w:val="2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AF301A" w:rsidRDefault="00D14BE1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AF301A" w:rsidRDefault="00A4308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4.</w:t>
            </w:r>
          </w:p>
          <w:p w:rsidR="00A4308C" w:rsidRPr="00AF301A" w:rsidRDefault="00A4308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Формирование полож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тельного имиджа Чер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повца на межрегионал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ном уровне посредством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участия города в деятел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союзов и ассоци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AF301A" w:rsidRDefault="00A4308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  <w:p w:rsidR="00A4308C" w:rsidRPr="00AF301A" w:rsidRDefault="00037BBE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</w:rPr>
              <w:t xml:space="preserve">МКУ ИМА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Череповец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AF301A" w:rsidRDefault="00A4308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Город Череповец 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зиционирует себя во внешней среде (среди городов - членов со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ю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зов и ассоциаций) как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город с прогресси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ным и проактивным стилем руководства, внедривший ряд 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редовых инноваций в сфере управления на муниципальном уровне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AF301A" w:rsidRDefault="00A4308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Город Череповец позицион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рует себя во внешней среде (среди городов - членов со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ю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зов и ассоциаций) как город с прогрессивным и проактивным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стилем руководства, внедри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ший ряд передовых инноваций в сфере управления на мун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ципальном уровне</w:t>
            </w:r>
            <w:r w:rsidR="001E3994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AF301A" w:rsidRDefault="00A4308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Финансовые обязательства в виде оплаты членских взносов выпо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няются в соответствии с учред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тельными документами.</w:t>
            </w:r>
          </w:p>
          <w:p w:rsidR="00A4308C" w:rsidRPr="00AF301A" w:rsidRDefault="00A4308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Все мероприятия реализуются в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соответствии с планами по вза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модействию с союзами и асс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циациями.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8C" w:rsidRPr="00AF301A" w:rsidRDefault="00A4308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тий, направленных на формирование положительного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имиджа города.</w:t>
            </w:r>
          </w:p>
          <w:p w:rsidR="00A4308C" w:rsidRPr="00AF301A" w:rsidRDefault="00A4308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поз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тивных и нейтрал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сообщений о городе, вышедших в региональных, ф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деральных и зар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бежных СМИ и сети Интернет</w:t>
            </w:r>
          </w:p>
        </w:tc>
      </w:tr>
      <w:tr w:rsidR="00F2192B" w:rsidRPr="00700688" w:rsidTr="005B748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D14BE1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4.1. Участие города в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тельности Союза городов Центра и Северо-Запада России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Обмен лучшими практиками между городами - членами Союза проходит на регулярной основе, что способствует 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витию межмуниц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пального сотруднич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ства, становлению новых партнерских отношений и укре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лению имиджа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>Обмен лучшими практиками между городами - членами Союза проходит на регулярной основе, что способствует ра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>з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>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Финансовые обязательства в виде оплаты членских взносов выпо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л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няются в соответствии с учред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тельными документами.</w:t>
            </w:r>
          </w:p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Все мероприятия реализуются в соответствии с планами по вза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модействию с союзами и асс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циациями.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тий, направленных на формирование положительного имиджа города.</w:t>
            </w:r>
          </w:p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поз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тивных и нейтрал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сообщений о городе, вышедших в региональных, ф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деральных и зар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бежных СМИ и сети Интернет</w:t>
            </w:r>
          </w:p>
        </w:tc>
      </w:tr>
      <w:tr w:rsidR="00F2192B" w:rsidRPr="00700688" w:rsidTr="005B7480">
        <w:trPr>
          <w:trHeight w:val="23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D14BE1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4.2. Участие города в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тельности Союза росси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ских городов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МКУ 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вец»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Обмен лучшими практиками между городами - членами Союза проходит на регулярной основе, что способствует 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витию межмуниц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пального сотруднич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ства, становлению новых партнерских отношений и укре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лению имиджа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lastRenderedPageBreak/>
              <w:t>Обмен лучшими практиками между городами - членами Союза проходит на регулярной основе, что способствует ра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>з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 xml:space="preserve">витию межмуниципального сотрудничества, становлению новых партнерских отношений 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lastRenderedPageBreak/>
              <w:t>и укреплению имиджа города 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Финансовые обязательства в виде оплаты членских взносов выпо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л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няются в соответствии с учред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тельными документами.</w:t>
            </w:r>
          </w:p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Все мероприятия реализуются в соответствии с планами по вза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модействию с союзами и асс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циациями.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тий, направленных на формирование положительного имиджа города.</w:t>
            </w:r>
          </w:p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поз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тивных и нейтрал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сообщений о городе, вышедших в региональных, ф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деральных и зар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бежных СМИ и сети Интернет</w:t>
            </w:r>
          </w:p>
        </w:tc>
      </w:tr>
      <w:tr w:rsidR="00F2192B" w:rsidRPr="00700688" w:rsidTr="005B748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D258E0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4.3. Участие города в 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тельности Ассоциации "Совет муниципальных образований Вологодской области"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Обмен лучшими практиками между городами - членами ассоциации проходит на регулярной основе, что способствует 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витию межрегионал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и муниципал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сотрудничества, становлению пар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нерских отношений, продвижению имиджа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>Обмен лучшими практиками между городами - членами Союза проходит на регулярной основе, что способствует ра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>з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>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Финансовые обязательства в виде оплаты членских взносов выпо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л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няются в соответствии с учред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тельными документами.</w:t>
            </w:r>
          </w:p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Все мероприятия реализуются в соответствии с планами по вза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модействию с союзами и асс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циациями.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тий, направленных на формирование положительного имиджа города.</w:t>
            </w:r>
          </w:p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поз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тивных и нейтрал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сообщений о городе, вышедших в региональных, ф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деральных и зар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бежных СМИ и сети Интернет</w:t>
            </w:r>
          </w:p>
        </w:tc>
      </w:tr>
      <w:tr w:rsidR="00F2192B" w:rsidRPr="00700688" w:rsidTr="005B748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96C" w:rsidRPr="00AF301A" w:rsidRDefault="00D258E0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4.4. Участие города в 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тельности Межрегионал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ной ассоциации субъектов РФ и городов, шефству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ю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щих над кораблями и ча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тями Северного флота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Обмен лучшими практиками между городами - членами Союза проходит на регулярной основе, что способствует ра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витию межмуниц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пального сотруднич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ства, становлению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новых партнерских отношений и укре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лению имиджа города во внешней среде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lastRenderedPageBreak/>
              <w:t>Обмен лучшими практиками между городами - членами Союза проходит на регулярной основе, что способствует ра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>з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/>
              </w:rPr>
              <w:t>витию межмуниципального сотрудничества, становлению новых партнерских отношений и укреплению имиджа города во внешней среде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Финансовые обязательства в виде оплаты членских взносов выпо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л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няются в соответствии с учред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тельными документами.</w:t>
            </w:r>
          </w:p>
          <w:p w:rsidR="0095796C" w:rsidRPr="00AF301A" w:rsidRDefault="0095796C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Все мероприятия реализуются в соответствии с планами по вза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модействию с союзами и асс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циациями.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тий, направленных на формирование положительного имиджа города.</w:t>
            </w:r>
          </w:p>
          <w:p w:rsidR="0095796C" w:rsidRPr="00AF301A" w:rsidRDefault="0095796C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презентацио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пакетов, соо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ветствующих Ста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дарту качества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зентационных пак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тов</w:t>
            </w:r>
          </w:p>
        </w:tc>
      </w:tr>
      <w:tr w:rsidR="00FE24F5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AF301A" w:rsidRDefault="00FE24F5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AF301A" w:rsidRDefault="00FE24F5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5.</w:t>
            </w:r>
          </w:p>
          <w:p w:rsidR="00FE24F5" w:rsidRPr="00AF301A" w:rsidRDefault="00FE24F5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информир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вания населения о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тельности органов местн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самоуправления,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нов мэрии и актуальных вопросах городской жи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недеятельности с учетом социального мониторинга общественно-политической ситуации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AF301A" w:rsidRDefault="00FE24F5" w:rsidP="005B74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МКУ 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AF301A" w:rsidRDefault="00FE24F5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постано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ления мэрии города от 12.11.2009 </w:t>
            </w:r>
            <w:r w:rsidRPr="00AF301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4018 «Об обеспечении до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тупа к информации о деятельности мэрии Череповца». Обесп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чение права граждан на получение объе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тивной информации о деятельности органов местного самоупра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ления Череповца, 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сающейся культурн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го, экономического и социального развития Череповца, в соотве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ствии с основными направлениями Стр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тегии развития Чер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повца до 2022 года. Повышение уровня доступности для 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селения информации о деятельности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СУ, взаимодействия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органов власти и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AF301A" w:rsidRDefault="00FE24F5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- Сформировано 5 тематич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ских медиапланов и 23 меди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планов с имиджевым прир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щением.</w:t>
            </w:r>
          </w:p>
          <w:p w:rsidR="00FE24F5" w:rsidRPr="00AF301A" w:rsidRDefault="00FE24F5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- Количество сообщений об ОМСУ на муниципальных 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формационных ресурсах (оф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циальный сайт cherinfo.ru / 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ы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пуски городских новостей на ФМ станциях): 934/ 2592;</w:t>
            </w:r>
          </w:p>
          <w:p w:rsidR="00FE24F5" w:rsidRPr="00AF301A" w:rsidRDefault="00FE24F5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- Количество сообщений, вн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сенных в базу ОСМ (отдел соц. мониторинга):  31416 сообщ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ний.</w:t>
            </w:r>
          </w:p>
          <w:p w:rsidR="00FE24F5" w:rsidRPr="00AF301A" w:rsidRDefault="00FE24F5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- Количество отслеживаемых источников СМИ: городских – 23, региональных – 33, фед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ральных - 11 + поисковые ле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ты +соц.сети.</w:t>
            </w:r>
          </w:p>
          <w:p w:rsidR="00FE24F5" w:rsidRPr="00AF301A" w:rsidRDefault="00FE24F5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Продолжен выпуск печатного издания «Городская газета 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реповец» (вышло 9 номера в 1 полугодии 2021 г.). Сайт газ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 xml:space="preserve">ты: </w:t>
            </w:r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</w:rPr>
              <w:t>https</w:t>
            </w:r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  <w:lang w:val="ru-RU"/>
              </w:rPr>
              <w:t>://</w:t>
            </w:r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</w:rPr>
              <w:t>ru</w:t>
            </w:r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</w:rPr>
              <w:t>calameo</w:t>
            </w:r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</w:rPr>
              <w:t>com</w:t>
            </w:r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</w:rPr>
              <w:t>accounts</w:t>
            </w:r>
            <w:r w:rsidRPr="00AF301A">
              <w:rPr>
                <w:rStyle w:val="aff9"/>
                <w:rFonts w:ascii="Times New Roman" w:hAnsi="Times New Roman" w:cs="Times New Roman"/>
                <w:color w:val="000000" w:themeColor="text1"/>
                <w:lang w:val="ru-RU"/>
              </w:rPr>
              <w:t>/6691535</w:t>
            </w:r>
          </w:p>
          <w:p w:rsidR="00FE24F5" w:rsidRPr="00AF301A" w:rsidRDefault="00FE24F5" w:rsidP="005B7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Интерактивные медиапроекты в Интернет – 30, ТВ – 6, радио – 5, газеты -4.</w:t>
            </w:r>
          </w:p>
          <w:p w:rsidR="00FE24F5" w:rsidRPr="00AF301A" w:rsidRDefault="00FE24F5" w:rsidP="005B7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пресс-релизов о деятельности ОМСУ, напра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ленных в городские СМИ – 7 шт.</w:t>
            </w:r>
          </w:p>
          <w:p w:rsidR="00FE24F5" w:rsidRPr="00AF301A" w:rsidRDefault="00FE24F5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Проведено 2 социологических исследований. Количество ж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телей города, охваченных 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циологическими исследов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 w:eastAsia="ru-RU" w:bidi="ar-SA"/>
              </w:rPr>
              <w:t>ниями – 1006 чел.</w:t>
            </w:r>
          </w:p>
          <w:p w:rsidR="00FE24F5" w:rsidRPr="00AF301A" w:rsidRDefault="00FE24F5" w:rsidP="005B7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Подготовлен видеоконтент для размещения на экранах школ и МФЦ, 15 шт.</w:t>
            </w:r>
          </w:p>
          <w:p w:rsidR="00FE24F5" w:rsidRPr="00AF301A" w:rsidRDefault="00FE24F5" w:rsidP="005B7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- Подготовлены видеоролики по заявкам 25 шт. (Фестиваль ледовых и деревянных скуль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тур, ролики к Градостроител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ному совету,  строительство моста для страницы мэра гор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да, ролики о вакцинации, по безопасности детей, юбилею ГИБДД и др.).</w:t>
            </w:r>
          </w:p>
          <w:p w:rsidR="00FE24F5" w:rsidRPr="00AF301A" w:rsidRDefault="00FE24F5" w:rsidP="005B7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По областному гранту сделаны видеопрограммы проектов «Здравствуй, дерево!»», «В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бираю ЧЕ», «Что посмотреть в Череповце», «Развиваем город вместе». К 35-летию со дня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аварии на Чернобыльской АЭС подготовлен документальный видеофильм «Чернобыль. 35 лет».</w:t>
            </w:r>
          </w:p>
          <w:p w:rsidR="00FE24F5" w:rsidRPr="00AF301A" w:rsidRDefault="00FE24F5" w:rsidP="005B7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Организованы прямые виде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трансляции заседания Горд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мы (7 шт), градостроительного совета, концерта «8марта», фестиваля «Голоса Победы», торжественного мероприятия «День России», проект «Ва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цинация. Всё, что вы хотели знать».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AF301A" w:rsidRDefault="00FE24F5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F5" w:rsidRPr="00AF301A" w:rsidRDefault="00FE24F5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реал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зованных медиапл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нов и граф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ков/медиапланов с имиджевым прир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щением. Количество позитивных и не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тральных сообщ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ний об ОМСУ в 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родском медийном пространстве.</w:t>
            </w:r>
          </w:p>
          <w:p w:rsidR="00FE24F5" w:rsidRPr="00AF301A" w:rsidRDefault="00FE24F5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негативных сообщений об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нах местного сам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управления в горо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ском медийном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странстве. Колич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ство позитивных и нейтральных соо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щений о городе, вышедших в реги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нальных, федерал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и зарубежных СМИ и сети Инте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нет. Доля негати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ных сообщений о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городе, вышедших в региональных, ф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деральных и зар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бежных СМИ и сети Интернет. Колич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ство произведенных высокотехнологи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(интеракти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ных) медиапроектов о деятельности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ганов местного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моуправления и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циально-экономическом 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витии города Чер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повца на муниц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пальных информ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ционных ресурсах и в СМИ в рамках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ниципальных ко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трактов: Интернет, телевидение, радио, газеты.</w:t>
            </w:r>
          </w:p>
          <w:p w:rsidR="00FE24F5" w:rsidRPr="00AF301A" w:rsidRDefault="00FE24F5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жителей города, охваченных социологическими исследованиями в течение года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6.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Опубликование муниц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пальных правовых актов, конкурсной документации муниципальных заказч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ков, изготовление и 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мещение других матери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лов по вопросам местного значения в СМИ,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доступных местах, сети Интернет и иных источн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ках размещения информ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МКУ ИМА «Череп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Публикация пост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новлений мэрии гор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да, решений 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вецкой городской Думы, иных муниц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пальных правовых актов. Организация общественного обс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ждения размещения заказов на поставки товаров. Закупка 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луг СМИ для реал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зации планов инфо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мационных компаний для нужд ОМСУ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Действовали договорные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ношения (муниципальные ко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тракты) по производству и размещению информации с компаниями и предприятиями медиасферы региона: ГТРК «Вологда» («Вести Волого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ской области»), «Вологодский областной информационный центр» (газета «Красный 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вер»), ООО «Русский Север», ООО «Медиа-Центр», ТС «К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нал 12», ООО «Единая ре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ламная служба», ООО «Ру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ское радио Вологда» («Авт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радио»), ИП Волохов («Д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рожное радио»), ООО «Регион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медиа» (радиостанции «Европа +» и «Ретро ФМ»), ООО «С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вер медиа» («Город Че», «РБК Вологодская область»). Прои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ведено 3 телепрограммы «П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рекресток», 7 программ «Город от ума», 3 радиопрограмм «Народ хочет знать».</w:t>
            </w:r>
          </w:p>
          <w:p w:rsidR="005B7480" w:rsidRPr="00AF301A" w:rsidRDefault="005B7480" w:rsidP="005B748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 печатной площади опублик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ванных официал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документов.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поз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тивных и нейтрал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сообщений об ОМСУ в городском медийном простра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стве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7.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Совершенствование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низации работы с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ально ориентированными общественными организ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Организация работы ресурсного центра для общественных организаций 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Это позволит орган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зациям уделять меньше внимания 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просам выживания и более плотно соср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доточиться на уста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ной деятельности. Как следствие, должно увеличиться колич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ство социально 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правленных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приятий, реализуемых ими по собственной инициативе и при участии органов МСУ. Также у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организ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ций появляется 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полнительный стимул участвовать в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приятиях, организу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мых органами МСУ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Ресурсный центр активно ок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зывает всестороннюю по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держку социально ориентир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ванным некоммерческим орг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низациям города Череповца с целью развития институтов гражданского общества и 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циальных инициатив горожан.</w:t>
            </w:r>
          </w:p>
          <w:p w:rsidR="005B7480" w:rsidRPr="00AF301A" w:rsidRDefault="005B7480" w:rsidP="005B748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Разработан и принят план работы Ресурсного центра.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новная цель - развитие пе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спективных направлений 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коммерческой сферы в городе, привлечение дополнительного финансирования через участие в грантовых программах.</w:t>
            </w:r>
          </w:p>
          <w:p w:rsidR="005B7480" w:rsidRPr="00AF301A" w:rsidRDefault="005B7480" w:rsidP="005B748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Ресурсный центр помогает в оформлении грантовых заявок, отчётности организациям. Ок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зывает методическую помощь Проводит консультации, об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чение. Предоставляет НКО на безвозмездной основе обор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дованного рабочего места для ведения текущей деятельности, а также помещения для орг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низации круглых столов, 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минаров и т.д. </w:t>
            </w:r>
          </w:p>
          <w:p w:rsidR="005B7480" w:rsidRPr="00AF301A" w:rsidRDefault="005B7480" w:rsidP="005B7480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(отдел по работе с ОО)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1. Количество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 и поддержанных гражданских 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циатив в рамках системы социальн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партнерства.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2. Количество гра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дан, принявших уч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стие в мероприятиях и инициативах в рамках системы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циального партне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3. Доля граждан, участвующих в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тельности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венных объедин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ний, от общего 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личества жителей города.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4. Количество ре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лизуемых социально ориентированных проектов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7.1. Содействие в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дении общественными организациями приемов граждан, семинаров, "круглых столов"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Содействие в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дении общественн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ы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ми организациями приемов граждан,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минаров, "круглых столов".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консульт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ционной, имущес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поддержки.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Данное мероприятие будет  содействовать в осуществлении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тельности НКО,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влечет новых членов в организации, позв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лит решать вопросы и проблемы, возн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кающие в ходе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тельности, 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увеличит количество и улучшит качество проводимых социал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но направленных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роприятий, реализу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мых общественными организациями как по собственной иници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тиве, так и при уч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стии органов МСУ.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lastRenderedPageBreak/>
              <w:t>Содействие в проведении о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б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щественными организациями приемов граждан, семинаров, "круглых столов" оказывается в полной мере: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-консультационная помощь,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-имущественная помощь (пр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е</w:t>
            </w: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доставление помещений для проведения мероприятий),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eastAsia="Times New Roman" w:hAnsi="Times New Roman" w:cs="Times New Roman"/>
                <w:color w:val="000000" w:themeColor="text1"/>
                <w:lang w:val="ru-RU" w:eastAsia="ru-RU" w:bidi="ar-SA"/>
              </w:rPr>
              <w:t>-информационная  поддержка.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За 1 полугодие  ОМСУ и СО НКО организовано и провед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но  2 круглых стола: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1. 19.05.2021 круглый стол «Здоровый Череповец. Роль общественных организаций в укреплении общественного здоровья. Партнерство и 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трудничество». Организатором являлся городской обществе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ный совет при поддержке К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миссии Общественной палаты 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Российской Федерации по д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мографии, защите семьи, детей и традиционных семейных ценностей.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2. 07.06.2021 круглый стол по вопросу правоприменения з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кона "Об ответственном обр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щении с животными" и созд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ния муниципального приюта на территории г. Череповца при участии мэра города В.Е. Германова и депутата Гос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у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дарственной Думы А.В.Канаева, (отдел по работе с ОО).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1. Количество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 и поддержанных гражданских 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циатив в рамках системы социальн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партнерства.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2. Количество гра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дан, принявших уч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стие в мероприятиях и инициативах в рамках системы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циального партне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3. Доля граждан, участвующих в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тельности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венных объедин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ний, от общего 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личества жителей города.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4. Количество ре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лизуемых социально ориентированных проектов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7.2. Реализация проектов социальной направленн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сти, инициируемых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Содействие </w:t>
            </w:r>
          </w:p>
          <w:p w:rsidR="005B7480" w:rsidRPr="00AF301A" w:rsidRDefault="005B7480" w:rsidP="005B74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 реализации прое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тов социальной 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правленности, 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циируемых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венными организ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циями города. Оказ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финансовой, ко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сультационной,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формационной и имущественной по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держки.</w:t>
            </w:r>
          </w:p>
          <w:p w:rsidR="005B7480" w:rsidRPr="00AF301A" w:rsidRDefault="005B7480" w:rsidP="005B74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Выделение в 2020 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ду субсидий  из 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родского бюджета </w:t>
            </w:r>
          </w:p>
          <w:p w:rsidR="005B7480" w:rsidRPr="00AF301A" w:rsidRDefault="005B7480" w:rsidP="005B74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на реализацию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альных проектов НКО.</w:t>
            </w:r>
          </w:p>
          <w:p w:rsidR="005B7480" w:rsidRPr="00AF301A" w:rsidRDefault="005B7480" w:rsidP="005B74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Подготовка и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движение проектов на получение грантов (субсидий) через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тельность Ресурсного центра НКО.</w:t>
            </w:r>
          </w:p>
          <w:p w:rsidR="005B7480" w:rsidRPr="00AF301A" w:rsidRDefault="005B7480" w:rsidP="005B74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Мэрия города совместно с 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б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щественными организациями города реализует проекты 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циальной направленности: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 «Народный бюджет ТОС»;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 «Команда Череповца»;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 «Чистый город» («Народная роща»);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- предоставление субсидий НКО.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Оказывается, содействие в реализации проектов СО НКО (премия «Общественное пр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знание», проекты «Жизнь без границ», АНО «Архангел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ь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 xml:space="preserve">ский», АНО «25 микрорайон», «ЭкоПроект ТОС», ВООО «Будущее есть!», ВООО ПО «Журавли»   и др. 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27 СО НКО предоставлена имущественная поддержка. (Отдел по работе с ОО).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Мэрия города совместно с приютами, общественными организациями, занимающ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мися проблемами бездомных животных, зоозащитниками реализует мероприятия по формированию гуманного 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ношения к животным в г. Ч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реповце (в соответствии с д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рожной картой).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        В 2021 году из средств городского бюджета на реал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зацию проектов СО НКО в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ы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делен 1,3 млн. рублей.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Принято постановление мэрии города от 22.06.2020 № 2405 «О внесении изменений в п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становление мэрии города от 13.07.2018 № 3211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». К концу года планируется увеличение количества реализуемых соц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альных проектов.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Функционирование Ресурсного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центра НКО стимулирует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б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щественные организации к реализации социальных прое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тов и участию в грантовых конкурсах.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(отдел по работе с ОО)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1. Количество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 и поддержанных гражданских 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циатив в рамках системы социальн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партнерства.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2. Количество гра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дан, принявших уч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стие в мероприятиях и инициативах в рамках системы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циального партне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3. Доля граждан,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участвующих в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тельности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венных объедин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ний, от общего 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личества жителей города.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4. Количество ре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лизуемых социально ориентированных проектов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8.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Совершенствование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тельности социально ор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ентированных 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Выделение средств позволит обществе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ным организациям повысить уровень своей работы, увел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чить количество и повысить качество проводимых социал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 полезных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приятий. Возмо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ность получения 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полнительных средств стимулирует общественные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низации к реализации социальных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 2021 году из средств горо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д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ского на реализацию проектов СО НКО выделен 1,3 млн. рублей.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Принято постановление мэрии города от 19.04.2021 № 1655  «О внесении изменений в п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становление мэрии города от 13.07.2018 № 3211».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  <w:p w:rsidR="005B7480" w:rsidRPr="00AF301A" w:rsidRDefault="005B7480" w:rsidP="005B7480">
            <w:pPr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На базе Ресурсного центра 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ганизовано 3 обучающих м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роприятий для специалистов НКО, ТОС и инициативных групп по особенностям неко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мерческого сектора; 50 НКО пользуются услугами ресур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ного центра; проведено 557 консультаций.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(отдел по раб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 с ОО)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1. Количество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 и поддержанных гражданских 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циатив в рамках системы социальн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партнерства.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2. Количество гра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дан, принявших уч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стие в мероприятиях и инициативах в рамках системы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циального партне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4. Количество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ально ориентир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ванных обществе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организаций.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5. Количество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низаций - участн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ков конкурсов на получение финанс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вой поддержки.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6. Количество ре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лизуемых социально ориентированных проектов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9.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Информационная по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держка общественных 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Более широкое 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пространение инфо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мации о деятельности общественных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низаций формирует их положительный имидж, способствует притоку добровол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цев и ресурсов. Поз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тивный отклик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ственного мнения стимулирует орган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зации к более акти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Информирование жителей г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рода о мероприятиях, прох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дящих в ТОС, НКО, дейс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вующих на территории города, осуществляется через  соц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альные сети и официальный сайт города Череповца, что способствует росту информ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рованности горожан о 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тельности организаций и 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току добровольцев. (отдел по работе с ОО)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1. Количество гра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дан, принявших уч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стие в мероприятиях и инициативах в рамках системы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циального партне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ства.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2. Доля граждан, участвующих в де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тельности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венных объедин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ний, от общего 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личества жителей города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10.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Реализация плана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приятий по гармонизации межнациональных и этн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конфессиональных отн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Повышение колич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и качества мер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приятий, направле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на гармонизацию межнациональных, этноконфессионал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отношений и профилактику этн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конфессиональной напряженности и конфликтов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Сотрудники отдела по работе с общественными организаци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ми ежедневно осуществляют мониторинг социальных сетей на предмет экстремизма, те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роризма и межнациональных конфликтов. Острых конфли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тов в городе за 1 полугодие 2021 года не зафиксировано. Ежеквартально УРсО форм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рует отчет по реализации 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роприятий по национальной политике (составлено 2 отчета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за 2 месяца и за 5 месяцев 2021 года). УРсО плотно взаим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действует с ЦПЭ г. Череповца. Диаспоры и мигранты инфо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мируются о городских и спо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тивных мероприятиях города. Участвуют в социальных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росах и активно голосуют за реализацию городских, обл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стных и федеральных прое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тов. (отдел по работе с ОО)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 и поддержанных гражданских 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циатив в рамках системы социальн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партнерства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10.1. Организация дней национальной культуры на базе образовательных и культурных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Проявление интереса у жителей города к изучению традиций и праздников наци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нальных культур 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народов. Восп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тание патриотическ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отношения, горд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сти и уважения к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тории своего Отеч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и толерантности к другим народным культурам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 связи с действующими огр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ничениями по риску распр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странения новой коронавиру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ной инфекции все мероприятия запрещены в 2021 году.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  <w:t>Прошли 10 книжных выставок на базе МАУК «Объединение библиотек», направленные на ознакомление жителей города с культурой России, как мн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гонационального государства.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  <w:t>Мероприятия: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  <w:t>- Тематическая экскурсия с интерактивными элементами - «Китайский Новый год: трад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ции и символика» ,МАУК «ЧерМО» в мемориальном 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ме-музее Верещагиных, 5 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варя, 10 чел.</w:t>
            </w:r>
          </w:p>
          <w:p w:rsidR="005B7480" w:rsidRPr="00AF301A" w:rsidRDefault="005B7480" w:rsidP="005B74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- Онлайн-публикации на стр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нице ВКонтакте: «Поэт, фил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соф, гуманист» (к 580-летию со дня рождения Алишера 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вои); «Я петь и в слезах не 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тану…» (к 150-летию Леси Украинки); «Жизнь моя пес-ней звенела в народе…» (к 115-летию М.М. Джалиля), библиотека № 2 https://vk.com public187922324, февраль.</w:t>
            </w:r>
          </w:p>
          <w:p w:rsidR="005B7480" w:rsidRPr="00AF301A" w:rsidRDefault="005B7480" w:rsidP="005B74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- Беседы для взрослых и детей в мини-музее «Горница»: «Мир русского дома», библи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тека № 14, 10, 20, 26 февраля, 72 чел.</w:t>
            </w:r>
          </w:p>
          <w:p w:rsidR="005B7480" w:rsidRPr="00AF301A" w:rsidRDefault="005B7480" w:rsidP="005B74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- Познавательный час о Грузии (с презентацией выставки «В Тбилиси есть особенная 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лесть»), ЦДЮБ, 25 января, 1,7,14,16 февраля, 52 чел.</w:t>
            </w:r>
          </w:p>
          <w:p w:rsidR="005B7480" w:rsidRPr="00AF301A" w:rsidRDefault="005B7480" w:rsidP="005B74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- Онлайн-публикации на стр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нице ВКонтакте: «Поэт, фил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соф, гуманист» (к 580-летию со дня рождения Алишера 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вои); «Я петь и в слезах не 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тану…» (к 150-летию Леси Украинки); «Жизнь моя пес-ней звенела в народе…» (к 115-летию М.М. Джалиля), библиотека № 2 https://vk.com public187922324, февраль.</w:t>
            </w:r>
          </w:p>
          <w:p w:rsidR="005B7480" w:rsidRPr="00AF301A" w:rsidRDefault="005B7480" w:rsidP="005B74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- Беседы для взрослых и детей в мини-музее «Горница»: «Мир русского дома», библи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тека № 14, 10, 20, 26 февраля, 72 чел.</w:t>
            </w:r>
          </w:p>
          <w:p w:rsidR="005B7480" w:rsidRPr="00AF301A" w:rsidRDefault="005B7480" w:rsidP="005B74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- Уличная игровая программа в парке мемориального дома-музея Верещагиных «Зимоб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ры - Влесовы святки», 16 фе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раля, 12 чел.</w:t>
            </w:r>
          </w:p>
          <w:p w:rsidR="005B7480" w:rsidRPr="00AF301A" w:rsidRDefault="005B7480" w:rsidP="005B74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- Интерактивно – познавател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ная программа: «Магия ру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ского ко-стюма» в мемориал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ном доме-музее Верещагиных МАУК «ЧерМО», 10 февраля,  9 чел.</w:t>
            </w:r>
          </w:p>
          <w:p w:rsidR="005B7480" w:rsidRPr="00AF301A" w:rsidRDefault="005B7480" w:rsidP="005B74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(отдел по работе с ОО)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 и поддержанных гражданских 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циатив в рамках системы социальн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партнерства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10.2. Содействие в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формационном освещении мероприятий, организу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мых национально-культурными некомме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ческими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ние по работе с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Повышение инфо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мированности нас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ления о деятельности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национальных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объедин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ний, традиционных религиозных орган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заций, общин, земл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честв, иных неко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мерческих организ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ций, осуществля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ю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щих деятельность, направленную на гармонизацию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жэтнических отнош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Информирование населения о деятельности национальных общественных объединений,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традиционных религиозных организаций, общин, земл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честв, иных некоммерческих организаций, осуществляющих деятельность, направленную на гармонизацию межэтнич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ских отношений осуществл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ется через городские СМИ. Освещаются все крупные 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роприятия, проводимые мэр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ей города с участием наци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нальных диаспор. В 1-м пол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годии 2021 года крупных 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роприятий не проводилось в связи с угрозой распростран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ния новой коронавирусной инфекции. (отдел по работе с ОО)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тий и поддержанных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гражданских 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циатив в рамках системы социальн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партнерства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10.3. Проведение «кругл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стола» с участием пре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ставителей национально-культурных обществе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объединений и рел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гиозных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Выявление, обсужд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и решение акт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альных проблем жи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 народов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spacing w:line="240" w:lineRule="auto"/>
              <w:ind w:firstLine="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23.04.2021 проведено засед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ние консультативного совета по межнациональным и ме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конфессиональным отношен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ям в городе Череповце. Прин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ли участие представители ОМСУ, ЧМЦ, УМВД по г. 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реповцу, ЧГУ и представители диаспор. Рассмотрели осно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ные проблемы и запросы от диаспор. Запланированы дос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говые мероприятия с семьями диаспор до конца 2021 года, а также назначена и проведена личная встреча председателя КФИС с диаспорами по вопр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сам организации и проведения спортивных соревнований с участием диаспор. Решается вопрос о выделении зала для занятий борьбой. Также ра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смотрены вопросы образов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ния диаспор.  Приняло участие 5 представителей национал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ных диаспор. (отдел по работе с ОО)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денных меропри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тий и поддержанных гражданских 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циатив в рамках системы социальн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партнерства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11.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Организация деятельности Городского общественн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го совета и поддержка коллегиальных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венных структур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ind w:right="66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сист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мы общественных советов обеспечивает непосредственный живой диалог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нов местного сам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управления с пре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ставителями наиб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лее активных объ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динений граждан, позволяет донести до них информацию о наиболее значимых вопросах жизни 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рода, обеспечивает учет мнения предст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вителей обществе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ности, обладающих экспертным поте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циалом, при прин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тии наиболее важных управленческих 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шений, позволяет совместно вырабат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ы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вать решения по важным вопросам местного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Активная работа с </w:t>
            </w:r>
            <w:r w:rsidRPr="00AF301A">
              <w:rPr>
                <w:rFonts w:ascii="Times New Roman" w:hAnsi="Times New Roman" w:cs="Times New Roman"/>
                <w:iCs/>
                <w:color w:val="000000" w:themeColor="text1"/>
                <w:spacing w:val="-2"/>
                <w:lang w:val="ru-RU"/>
              </w:rPr>
              <w:t xml:space="preserve">Городским общественным советом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собствует конструктивному диалогу с органами местного самоуправления и принятию взвешенных управленческих решений администрацией г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рода.   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При ГОС действуют 4 коми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сии: Комиссия по развитию гражданского общества и 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формационной политике, К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миссия по социальной полит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ке, Комиссия по семейной п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литике, Комиссия по благоус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ройству  и развитию городской среды. 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 1-м квартале 2021 года пр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ведено 5 заседания ГОС:</w:t>
            </w:r>
          </w:p>
          <w:p w:rsidR="005B7480" w:rsidRPr="00AF301A" w:rsidRDefault="005B7480" w:rsidP="005B7480">
            <w:pPr>
              <w:pStyle w:val="af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29" w:hanging="129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27.01.2021</w:t>
            </w:r>
          </w:p>
          <w:p w:rsidR="005B7480" w:rsidRPr="00AF301A" w:rsidRDefault="005B7480" w:rsidP="005B7480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Вопросы заседания: </w:t>
            </w:r>
          </w:p>
          <w:p w:rsidR="005B7480" w:rsidRPr="00AF301A" w:rsidRDefault="005B7480" w:rsidP="005B7480">
            <w:pPr>
              <w:pStyle w:val="af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-13" w:firstLine="0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Об отчетах обществе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ных организаций о результатах реализации общественно-полезных проектов, выигра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ших в конкурсе субсидий НКО, проводимого мэрией города в 2020 году </w:t>
            </w:r>
          </w:p>
          <w:p w:rsidR="005B7480" w:rsidRPr="00AF301A" w:rsidRDefault="005B7480" w:rsidP="005B7480">
            <w:pPr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2. Об итогах конкурса Общ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ственной палаты Вологодской области «Общественное пр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знание 2020».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2 . 17.02.2021 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Вопросы заседания: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 1.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ab/>
              <w:t>О развитии социальн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го предпринимательства и креативных индустрий на те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ритории города Череповца. Кейсы. 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2.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ab/>
              <w:t>О получении статуса социального предпринимателя.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3.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ab/>
              <w:t>Меры поддержки соц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альных предпринимателей.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Онлайн заседание городского общественного совета совм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стно с общественным советом по культуре в формате вебин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ра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3. 17.03.2021 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Вопросы заседания: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1.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ab/>
              <w:t xml:space="preserve"> О строительстве спо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тивных объектов на террит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рии города Череповца.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2.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ab/>
              <w:t>Об организации общ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ственного наблюдения на в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ы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борах в сентябре 2021 года.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3.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ab/>
              <w:t xml:space="preserve"> О Ежегодной Премии Городского общественного совета города Череповца «О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б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щественное признание».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4. 14.04.2021 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Вопросы заседания: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1.Этапы реализации проекта «Соляной сад».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2.Обсуждение проектных 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шений проекта «Соляной сад».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3. Концепция озеленения в рамках проекта «Соляной сад».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4. Об участии ПАО «Севе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сталь» в реализации проекта 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«Соляной сад».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5. О 125-летие со дня открытия Череповецкого музея.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5. 19.05.2021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Вопросы заседания: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1.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ab/>
              <w:t>Развитие движения "Здоровые города" в Росси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й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ской Федерации.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2. Навигатор общественного здоровья.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3.  Формирование здоровой среды - новый стиль развития общества.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4.Реализация проектов по ра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з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витию детского спорта посре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д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ством социального партнёрс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ва муниципальных и неко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мерческих организаций.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(отдел по работе с ОО)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венных объедин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ний, входящих в 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став ГОС, ГКС, профильных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советов</w:t>
            </w:r>
          </w:p>
        </w:tc>
      </w:tr>
      <w:tr w:rsidR="005B7480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12.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Совершенствование раб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ты общественных объед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Обучение представ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телей общественных организаций новым формам и методам деятельности пов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ы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шает их управленч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скую, правовую и ф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нансовую грамо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ность, что способс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вует более эффекти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ному поиску средств на осуществление у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тавной деятельности, позволяет улучшить качество и повысить количество провод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мых ими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Обучение представителей 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б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щественных организаций 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вым формам и методам 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тельности позволило повысить их управленческую, правовую и финансовую грамотность, что поспособствовало более эффективному поиску средств на осуществление уставной деятельности,  позволило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улучшить качество и повысить количество проводимых мер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приятий.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Консультационную поддержку общественным объединениям на системной основе оказывает Ресурсный центр НКО. 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Общая сумма грантовых средств за 1 полугодие  2021 года - 34 300 642, 61, при по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д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держке Ресурсного центра: 14 301 129,36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Всего заявок подано - 134, при поддержке Ресурсного центра - 53 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Всего заявок-победителей  на конкурсы – 46, при поддержке Ресурсного центра – 21.</w:t>
            </w:r>
          </w:p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На базе Ресурсного центра 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ганизовано 3 обучающих м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роприятий для специалистов НКО, ТОС и инициативных групп по особенностям неко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мерческого сектора; 50 НКО пользуются услугами ресур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ного центра; проведено 557 консультаций. (отдел по раб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о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те с ОО)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1. Количество орг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низаций - участн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ков конкурсов на получение финанс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вой поддержки.</w:t>
            </w:r>
          </w:p>
          <w:p w:rsidR="005B7480" w:rsidRPr="00AF301A" w:rsidRDefault="005B7480" w:rsidP="005B74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2. Количество ре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лизуемых социально ориентированных проектов</w:t>
            </w:r>
          </w:p>
        </w:tc>
      </w:tr>
      <w:tr w:rsidR="00F2192B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FA" w:rsidRPr="00AF301A" w:rsidRDefault="00901541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FA" w:rsidRPr="00AF301A" w:rsidRDefault="00D226FA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13.</w:t>
            </w:r>
          </w:p>
          <w:p w:rsidR="00D226FA" w:rsidRPr="00AF301A" w:rsidRDefault="00D226FA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Создание системы терр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ториального обществе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AF301A" w:rsidRDefault="00D226FA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ние по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AF301A" w:rsidRDefault="00D226FA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Аккумулирование инициатив горожан,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идущих с мест, что позволяет максимал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 эффективно 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пользовать имеющи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ся ресурсы для разв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тия конкретных те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риторий.</w:t>
            </w:r>
          </w:p>
          <w:p w:rsidR="00D226FA" w:rsidRPr="00AF301A" w:rsidRDefault="00D226FA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Решение проблем конкретной террит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 при непосредс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венном участии гра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дан, проживающих на данной территории.</w:t>
            </w:r>
          </w:p>
          <w:p w:rsidR="00D226FA" w:rsidRPr="00AF301A" w:rsidRDefault="00D226FA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Активизация горо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сообщества.</w:t>
            </w:r>
          </w:p>
          <w:p w:rsidR="00D226FA" w:rsidRPr="00AF301A" w:rsidRDefault="00D226FA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Может повлиять на внутренние показат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ли: уменьшение к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личества акций пр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теста, повышение оценки экспертами и горожанами возмо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ности для самореал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зации в городе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AF301A" w:rsidRDefault="00D226FA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За территориальными общес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венными самоуправлениями 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закреплены кураторы от управления по работе с общ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ственностью, которые аккум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у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лируют инициативы горожан, решают вопросы с руковод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и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телями органов мэрии.</w:t>
            </w:r>
          </w:p>
          <w:p w:rsidR="00D226FA" w:rsidRPr="00AF301A" w:rsidRDefault="00D226FA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Повысился уровень самоорг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а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низации населения в границах территориального обществе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н</w:t>
            </w: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 xml:space="preserve">ного самоуправления. </w:t>
            </w:r>
          </w:p>
          <w:p w:rsidR="00D226FA" w:rsidRPr="00AF301A" w:rsidRDefault="00D226FA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AF301A" w:rsidRDefault="00D226FA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A" w:rsidRPr="00AF301A" w:rsidRDefault="00D226FA" w:rsidP="0044235D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Доля территорий, объединенных в 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ганы территориал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ного общественного самоуправления</w:t>
            </w:r>
          </w:p>
          <w:p w:rsidR="00D226FA" w:rsidRPr="00AF301A" w:rsidRDefault="00D226FA" w:rsidP="004423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2192B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E1" w:rsidRPr="00AF301A" w:rsidRDefault="00351467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E1" w:rsidRPr="00AF301A" w:rsidRDefault="004249E1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13.1. Создание органов территориального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1" w:rsidRPr="00AF301A" w:rsidRDefault="004249E1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1" w:rsidRPr="00AF301A" w:rsidRDefault="004249E1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Вовлечение большего числа граждан позв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лит активизировать городское сообщес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во, максимально 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ф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фективно использ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вать имеющиеся р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сурсы для развития конкретных террит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1" w:rsidRPr="00AF301A" w:rsidRDefault="0013591C" w:rsidP="00442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Проведены 4</w:t>
            </w:r>
            <w:r w:rsidR="002E4791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учредительные конференции. Приняты реш</w:t>
            </w:r>
            <w:r w:rsidR="002E4791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="002E4791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ния Думы по изменению гр</w:t>
            </w:r>
            <w:r w:rsidR="002E4791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="002E4791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ниц ТОС. Официально зарег</w:t>
            </w:r>
            <w:r w:rsidR="002E4791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2E4791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стрированы границы 28 ТОС.</w:t>
            </w:r>
          </w:p>
          <w:p w:rsidR="004249E1" w:rsidRPr="00AF301A" w:rsidRDefault="004249E1" w:rsidP="002E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Доля территорий, охваченных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ТОС - 94%. </w:t>
            </w:r>
            <w:r w:rsidR="00760C0F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Ведется работа над созданием ТОС «Согласие», ТОС «Народный», ТОС «Эле</w:t>
            </w:r>
            <w:r w:rsidR="00760C0F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="00760C0F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трон», ТОС «Первомайский»</w:t>
            </w:r>
            <w:r w:rsidR="00D91C26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D91C26" w:rsidRPr="00AF301A" w:rsidRDefault="00D91C26" w:rsidP="002E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Сотрудники управления по работе с общественностью 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дут официальную группу «ТОС Череповец». Общее к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личество участников 3700. В группе ведется постоянное 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формирование жителей о де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тельности ТОС города, о 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роприятиях для ТОС, пров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дятся опросы на тему развития городских территорий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1" w:rsidRPr="00AF301A" w:rsidRDefault="004249E1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1" w:rsidRPr="00AF301A" w:rsidRDefault="004249E1" w:rsidP="0044235D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Доля территорий, объединенных в 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ганы территориал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ного общественного самоуправления</w:t>
            </w:r>
          </w:p>
          <w:p w:rsidR="004249E1" w:rsidRPr="00AF301A" w:rsidRDefault="004249E1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2192B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E1" w:rsidRPr="00AF301A" w:rsidRDefault="00351467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E1" w:rsidRPr="00AF301A" w:rsidRDefault="004249E1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13.2. Реализация проекта «Народный бюджет ТОС» (ТОС - территориальное общественное самоупра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1" w:rsidRPr="00AF301A" w:rsidRDefault="004249E1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1" w:rsidRPr="00AF301A" w:rsidRDefault="004249E1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Реализация проекта позволит воплотить в жизнь предложения граждан по улучш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нию качества жизни людей, входящих в состав территориал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ных общественных самоуправлений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1" w:rsidRPr="00AF301A" w:rsidRDefault="004249E1" w:rsidP="0044235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проекта позволяет воплотить в жизнь предлож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ния граждан по улучшению  качества жизни людей, вход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щих в состав территориальных общественных самоуправл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ний, а также привлечь вним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ние населения к созданию ТОС.</w:t>
            </w:r>
            <w:r w:rsidRPr="00AF30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</w:p>
          <w:p w:rsidR="004249E1" w:rsidRPr="00AF301A" w:rsidRDefault="004249E1" w:rsidP="0044235D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 w:eastAsia="ru-RU" w:bidi="ar-SA"/>
              </w:rPr>
            </w:pPr>
            <w:r w:rsidRPr="00AF30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 1м полугодии 202</w:t>
            </w:r>
            <w:r w:rsidR="00583207" w:rsidRPr="00AF30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 года б</w:t>
            </w:r>
            <w:r w:rsidR="00583207" w:rsidRPr="00AF30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ы</w:t>
            </w:r>
            <w:r w:rsidR="00583207" w:rsidRPr="00AF30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ла начата реализация 30</w:t>
            </w:r>
            <w:r w:rsidRPr="00AF30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ин</w:t>
            </w:r>
            <w:r w:rsidRPr="00AF30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циативы в рамках проекта «Народный бюджет – ТОС».  </w:t>
            </w:r>
          </w:p>
          <w:p w:rsidR="004249E1" w:rsidRPr="00AF301A" w:rsidRDefault="004249E1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1" w:rsidRPr="00AF301A" w:rsidRDefault="004249E1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E1" w:rsidRPr="00AF301A" w:rsidRDefault="004249E1" w:rsidP="0044235D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Доля территорий, объединенных в 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ганы территориал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ного общественного самоуправления</w:t>
            </w:r>
          </w:p>
          <w:p w:rsidR="004249E1" w:rsidRPr="00AF301A" w:rsidRDefault="004249E1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2192B" w:rsidRPr="00700688" w:rsidTr="005B74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BD" w:rsidRPr="00AF301A" w:rsidRDefault="00440CC5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  <w:r w:rsidRPr="00AF301A"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A22" w:rsidRPr="00AF301A" w:rsidRDefault="00CA5A22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14.</w:t>
            </w:r>
          </w:p>
          <w:p w:rsidR="00AB1DBD" w:rsidRPr="00AF301A" w:rsidRDefault="00CA5A22" w:rsidP="005832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Создание системы вовл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чения горожан в принятие решений по вопрос</w:t>
            </w:r>
            <w:r w:rsidR="00FA2D82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ам г</w:t>
            </w:r>
            <w:r w:rsidR="00FA2D82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FA2D82"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родского развития.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D" w:rsidRPr="00AF301A" w:rsidRDefault="00CA5A22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стью м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э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D" w:rsidRPr="00AF301A" w:rsidRDefault="00CA5A22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Реализация проекта 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позволит вовлечь граждан в процесс принятия решений по актуальным вопросам развития города п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средством участия в голосованиях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E4" w:rsidRPr="00AF301A" w:rsidRDefault="003C57E4" w:rsidP="003C5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Граждане города активно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включаются в диалог власть-общество в рамках </w:t>
            </w:r>
            <w:r w:rsidR="00583207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развития функционала АИС «Портал «МойЧереповец.рф» и одн</w:t>
            </w:r>
            <w:r w:rsidR="00583207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583207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именной группы вКонтакте «Мой Череповец» (бывшее н</w:t>
            </w:r>
            <w:r w:rsidR="00583207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="00583207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звание «Команда Череповца»). 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Общая численность подписч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ков составила </w:t>
            </w:r>
            <w:r w:rsidR="00583207"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8300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человек.</w:t>
            </w:r>
          </w:p>
          <w:p w:rsidR="003C57E4" w:rsidRPr="00AF301A" w:rsidRDefault="00583207" w:rsidP="003C5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 первом полугодии 2021 года проведен 6 опросов. Общее количество участников: 11163</w:t>
            </w:r>
          </w:p>
          <w:p w:rsidR="00583207" w:rsidRPr="00AF301A" w:rsidRDefault="00583207" w:rsidP="003C5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На портале «МойЧереп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вец.рф» проведено 10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>венных обсуждений с общим количеством участников 2556.</w:t>
            </w:r>
          </w:p>
          <w:p w:rsidR="00583207" w:rsidRPr="00AF301A" w:rsidRDefault="00583207" w:rsidP="003C5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3C57E4" w:rsidRPr="00AF301A" w:rsidRDefault="003C57E4" w:rsidP="00583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BD" w:rsidRPr="00AF301A" w:rsidRDefault="00AB1DBD" w:rsidP="00442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2" w:rsidRPr="00AF301A" w:rsidRDefault="00CA5A22" w:rsidP="004423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Cs w:val="22"/>
              </w:rPr>
              <w:t>Ч 4.2</w:t>
            </w:r>
          </w:p>
          <w:p w:rsidR="00AB1DBD" w:rsidRPr="00AF301A" w:rsidRDefault="00CA5A22" w:rsidP="0044235D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Количество гра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ж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дан, принявших уч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стие в меро</w:t>
            </w:r>
            <w:r w:rsidR="007726CA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приятиях и ини</w:t>
            </w:r>
            <w:r w:rsidR="00583207"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циативах в рамках си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стемы 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циального партне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ства</w:t>
            </w:r>
          </w:p>
        </w:tc>
      </w:tr>
    </w:tbl>
    <w:p w:rsidR="000C2B8E" w:rsidRPr="00AF301A" w:rsidRDefault="000C2B8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ru-RU"/>
        </w:rPr>
      </w:pPr>
      <w:bookmarkStart w:id="1" w:name="Par1106"/>
      <w:bookmarkEnd w:id="1"/>
    </w:p>
    <w:p w:rsidR="0074655C" w:rsidRPr="00AF301A" w:rsidRDefault="0074655C">
      <w:pPr>
        <w:rPr>
          <w:color w:val="FF0000"/>
          <w:lang w:val="ru-RU"/>
        </w:rPr>
        <w:sectPr w:rsidR="0074655C" w:rsidRPr="00AF301A" w:rsidSect="006A15DC">
          <w:pgSz w:w="16838" w:h="11906" w:orient="landscape" w:code="9"/>
          <w:pgMar w:top="1701" w:right="678" w:bottom="426" w:left="851" w:header="567" w:footer="397" w:gutter="0"/>
          <w:pgNumType w:start="1"/>
          <w:cols w:space="708"/>
          <w:titlePg/>
          <w:docGrid w:linePitch="360"/>
        </w:sectPr>
      </w:pPr>
    </w:p>
    <w:p w:rsidR="000265D1" w:rsidRPr="00AF301A" w:rsidRDefault="000265D1" w:rsidP="000265D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01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Использование бюджетных ассигнований городского бюджета и иных средств на реализацию мероприятий </w:t>
      </w:r>
    </w:p>
    <w:p w:rsidR="000265D1" w:rsidRPr="00AF301A" w:rsidRDefault="000265D1" w:rsidP="000265D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0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муниципальной программы за 1 полугодие отчетного финансового года </w:t>
      </w:r>
    </w:p>
    <w:p w:rsidR="000265D1" w:rsidRPr="00AF301A" w:rsidRDefault="000265D1" w:rsidP="000265D1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65D1" w:rsidRPr="00AF301A" w:rsidRDefault="000265D1" w:rsidP="00026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30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Кассовое исполнение бюджетных ассигнований на реализацию муниципальной программы </w:t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>«Содействие развитию институтов гражданского общества и информационной открытости органов местного самоуправления  в городе Череповце» на 2014-2023 годы</w:t>
      </w:r>
      <w:r w:rsidRPr="00AF30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в 1 полугодии 2021 года с</w:t>
      </w:r>
      <w:r w:rsidRPr="00AF301A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AF30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ставило </w:t>
      </w:r>
      <w:r w:rsidR="00DC673D" w:rsidRPr="00AF301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22438,3</w:t>
      </w:r>
      <w:r w:rsidR="0013591C" w:rsidRPr="00AF301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</w:t>
      </w:r>
      <w:r w:rsidR="00E35334" w:rsidRPr="00AF301A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тыс. </w:t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 xml:space="preserve">рублей или </w:t>
      </w:r>
      <w:r w:rsidR="00DC673D" w:rsidRPr="00AF301A">
        <w:rPr>
          <w:rFonts w:ascii="Times New Roman" w:hAnsi="Times New Roman" w:cs="Times New Roman"/>
          <w:sz w:val="24"/>
          <w:szCs w:val="24"/>
          <w:lang w:val="ru-RU"/>
        </w:rPr>
        <w:t>33,4</w:t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>% от уточненного годового плана (</w:t>
      </w:r>
      <w:r w:rsidR="0013591C" w:rsidRPr="00AF301A">
        <w:rPr>
          <w:rFonts w:ascii="Times New Roman" w:hAnsi="Times New Roman" w:cs="Times New Roman"/>
          <w:sz w:val="24"/>
          <w:szCs w:val="24"/>
          <w:lang w:val="ru-RU"/>
        </w:rPr>
        <w:t>67164,5</w:t>
      </w:r>
      <w:r w:rsidR="00E35334" w:rsidRPr="00AF301A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 xml:space="preserve"> рублей)</w:t>
      </w:r>
    </w:p>
    <w:p w:rsidR="000265D1" w:rsidRPr="00AF301A" w:rsidRDefault="00B56D61" w:rsidP="000265D1">
      <w:pPr>
        <w:spacing w:line="240" w:lineRule="auto"/>
        <w:ind w:left="12036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30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3591C" w:rsidRPr="00AF301A">
        <w:rPr>
          <w:rFonts w:ascii="Times New Roman" w:hAnsi="Times New Roman" w:cs="Times New Roman"/>
          <w:sz w:val="24"/>
          <w:szCs w:val="24"/>
          <w:lang w:val="ru-RU"/>
        </w:rPr>
        <w:t>Таблица 3</w:t>
      </w:r>
    </w:p>
    <w:p w:rsidR="000265D1" w:rsidRPr="00AF301A" w:rsidRDefault="000265D1" w:rsidP="000265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01A">
        <w:rPr>
          <w:rFonts w:ascii="Times New Roman" w:hAnsi="Times New Roman" w:cs="Times New Roman"/>
          <w:b/>
          <w:sz w:val="24"/>
          <w:szCs w:val="24"/>
          <w:lang w:val="ru-RU"/>
        </w:rPr>
        <w:t>Отчет об исполнении бюджетных ассигнований городского бюджета на реализацию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73"/>
        <w:gridCol w:w="4397"/>
        <w:gridCol w:w="4366"/>
        <w:gridCol w:w="1686"/>
        <w:gridCol w:w="2056"/>
        <w:gridCol w:w="2447"/>
      </w:tblGrid>
      <w:tr w:rsidR="000265D1" w:rsidRPr="00AF301A" w:rsidTr="000265D1">
        <w:trPr>
          <w:trHeight w:val="232"/>
        </w:trPr>
        <w:tc>
          <w:tcPr>
            <w:tcW w:w="1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pStyle w:val="affc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нитель, участник</w:t>
            </w:r>
          </w:p>
        </w:tc>
        <w:tc>
          <w:tcPr>
            <w:tcW w:w="19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5D1" w:rsidRPr="00AF301A" w:rsidRDefault="000265D1" w:rsidP="000265D1">
            <w:pPr>
              <w:pStyle w:val="affc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Расходы (тыс. руб.)</w:t>
            </w:r>
          </w:p>
        </w:tc>
      </w:tr>
      <w:tr w:rsidR="000265D1" w:rsidRPr="00AF301A" w:rsidTr="000265D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265D1" w:rsidRPr="00700688" w:rsidTr="000265D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сводная бю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жетная ро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пись, план на 1 января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сводная бюдже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ная роспись на 1 июля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 по состоянию на 1 июля </w:t>
            </w:r>
          </w:p>
        </w:tc>
      </w:tr>
      <w:tr w:rsidR="000265D1" w:rsidRPr="00AF301A" w:rsidTr="000265D1">
        <w:trPr>
          <w:trHeight w:val="399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5D1" w:rsidRPr="00AF301A" w:rsidTr="000265D1">
        <w:tc>
          <w:tcPr>
            <w:tcW w:w="1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«Содейс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вие развитию институтов гражданского общества и информационной открыт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органов местного самоуправления в городе Череповце» на 2014-2022 годы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30" w:rsidRPr="00AF301A" w:rsidRDefault="00F70D30" w:rsidP="00F70D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117016,6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FB1F66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67164,5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DC673D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22438,3</w:t>
            </w:r>
          </w:p>
        </w:tc>
      </w:tr>
      <w:tr w:rsidR="000265D1" w:rsidRPr="00AF301A" w:rsidTr="000265D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исполнитель: мэрия (управление по работе с общественн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стью мэрии)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2851,2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2851,2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465FC5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714,7</w:t>
            </w:r>
          </w:p>
        </w:tc>
      </w:tr>
      <w:tr w:rsidR="000265D1" w:rsidRPr="00AF301A" w:rsidTr="000265D1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Соисполнитель:</w:t>
            </w:r>
          </w:p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Мэрия (МКУ «ИМА «Череповец»)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56665,4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64313,3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21723,6</w:t>
            </w:r>
          </w:p>
        </w:tc>
      </w:tr>
      <w:tr w:rsidR="000265D1" w:rsidRPr="00AF301A" w:rsidTr="000265D1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Мероприятие 3. Формирование полож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тельного имиджа Череповца на вну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реннем, межрегиональном и междун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родном уровнях посредством формир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презентационных пакетов, соо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ветствующих Стандарту качества пр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зентационных пакетов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Мэрия (управление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венностью)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392,1</w:t>
            </w:r>
          </w:p>
        </w:tc>
      </w:tr>
      <w:tr w:rsidR="000265D1" w:rsidRPr="00AF301A" w:rsidTr="000265D1">
        <w:trPr>
          <w:trHeight w:val="1414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4. Формиров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положительного имиджа Череповца на межрегиональном уровне посредс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участия города в деятельности со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 и ассоциаций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Мэрия (управление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венностью)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511,3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511,3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280,6</w:t>
            </w:r>
          </w:p>
        </w:tc>
      </w:tr>
      <w:tr w:rsidR="000265D1" w:rsidRPr="00AF301A" w:rsidTr="000265D1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5. Обеспечение информирования населения о деятел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органов местного самоуправл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органов мэрии и актуальных 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просах городской жизнедеятельности с учетом социального мониторинга общ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ственно-политической ситуации в гор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Мэрия (МКУ «ИМА «Череповец»)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28546,8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35 794,7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12 482,3</w:t>
            </w:r>
          </w:p>
        </w:tc>
      </w:tr>
      <w:tr w:rsidR="000265D1" w:rsidRPr="00AF301A" w:rsidTr="000265D1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6. Опубликов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муниципальных правовых актов, конкурсной документации муниципал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заказчиков, изготовление и разм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щение других материалов по вопросам местного значения в СМИ, общедо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тупных местах, сети Интернет и иных источниках размещения информации.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Мэрия (МКУ «ИМА «Череповец»)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28118,6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28 518,6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9 241,3</w:t>
            </w:r>
          </w:p>
        </w:tc>
      </w:tr>
      <w:tr w:rsidR="000265D1" w:rsidRPr="00AF301A" w:rsidTr="000265D1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8.</w:t>
            </w:r>
          </w:p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деятельности соц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 ориентированных НКО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Мэрия (управление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венностью)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1300,0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AE6" w:rsidRPr="00AF301A" w:rsidRDefault="00252AE6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5D1" w:rsidRPr="00AF301A" w:rsidRDefault="00252AE6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0265D1"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71FE7" w:rsidRPr="00AF301A" w:rsidTr="000265D1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7" w:rsidRPr="00AF301A" w:rsidRDefault="00F71FE7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7" w:rsidRPr="00AF301A" w:rsidRDefault="00F71FE7" w:rsidP="00F71FE7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13.</w:t>
            </w:r>
          </w:p>
          <w:p w:rsidR="00F71FE7" w:rsidRPr="00AF301A" w:rsidRDefault="00F71FE7" w:rsidP="00F71FE7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системы территориального общественного самоуправления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7" w:rsidRPr="00AF301A" w:rsidRDefault="00F70D30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Мэрия (управление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венностью мэрии)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7" w:rsidRPr="00AF301A" w:rsidRDefault="00F70D30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57500,0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7" w:rsidRPr="00AF301A" w:rsidRDefault="00F70D30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FE7" w:rsidRPr="00AF301A" w:rsidRDefault="00F70D30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</w:p>
        </w:tc>
      </w:tr>
      <w:tr w:rsidR="000265D1" w:rsidRPr="00AF301A" w:rsidTr="000265D1"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14.</w:t>
            </w:r>
          </w:p>
          <w:p w:rsidR="000265D1" w:rsidRPr="00AF301A" w:rsidRDefault="000265D1" w:rsidP="000265D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системы вовлечения горожан в принятие решений по вопросам горо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развития. Реализация проекта «Команда Череповца»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Мэрия (управление по работе с общес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венностью)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504,9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42,0</w:t>
            </w:r>
          </w:p>
        </w:tc>
      </w:tr>
    </w:tbl>
    <w:p w:rsidR="000265D1" w:rsidRPr="00AF301A" w:rsidRDefault="000265D1" w:rsidP="000265D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F301A">
        <w:rPr>
          <w:rFonts w:ascii="Times New Roman" w:hAnsi="Times New Roman" w:cs="Times New Roman"/>
          <w:b/>
          <w:color w:val="FF0000"/>
          <w:sz w:val="24"/>
          <w:szCs w:val="24"/>
          <w:lang w:val="ru-RU" w:eastAsia="ru-RU"/>
        </w:rPr>
        <w:br w:type="page"/>
      </w:r>
    </w:p>
    <w:p w:rsidR="000265D1" w:rsidRPr="00AF301A" w:rsidRDefault="000265D1" w:rsidP="000265D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0265D1" w:rsidRPr="00AF301A" w:rsidRDefault="000265D1" w:rsidP="000265D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F301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Информация </w:t>
      </w:r>
      <w:r w:rsidRPr="00AF30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расходах городского бюджета, </w:t>
      </w:r>
      <w:r w:rsidRPr="00AF301A">
        <w:rPr>
          <w:rFonts w:ascii="Times New Roman" w:hAnsi="Times New Roman" w:cs="Times New Roman"/>
          <w:b/>
          <w:sz w:val="24"/>
          <w:szCs w:val="24"/>
          <w:lang w:val="ru-RU" w:eastAsia="ru-RU"/>
        </w:rPr>
        <w:t>федерального, областного бюджетов, внебюджетных источников</w:t>
      </w:r>
    </w:p>
    <w:p w:rsidR="000265D1" w:rsidRPr="00AF301A" w:rsidRDefault="000265D1" w:rsidP="000265D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301A">
        <w:rPr>
          <w:rFonts w:ascii="Times New Roman" w:hAnsi="Times New Roman" w:cs="Times New Roman"/>
          <w:b/>
          <w:sz w:val="24"/>
          <w:szCs w:val="24"/>
          <w:lang w:val="ru-RU" w:eastAsia="ru-RU"/>
        </w:rPr>
        <w:t>на реализацию целей муниципальной программы города.</w:t>
      </w:r>
      <w:r w:rsidRPr="00AF30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5D1" w:rsidRPr="00AF301A" w:rsidRDefault="000265D1" w:rsidP="000265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65D1" w:rsidRPr="00AF301A" w:rsidRDefault="000265D1" w:rsidP="000265D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30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Реализация муниципальной программы осуществляется за счет средств городского бюджета. </w:t>
      </w:r>
    </w:p>
    <w:p w:rsidR="000265D1" w:rsidRPr="00AF301A" w:rsidRDefault="000265D1" w:rsidP="00026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F301A">
        <w:rPr>
          <w:rFonts w:ascii="Times New Roman" w:hAnsi="Times New Roman" w:cs="Times New Roman"/>
          <w:sz w:val="24"/>
          <w:szCs w:val="24"/>
          <w:lang w:val="ru-RU"/>
        </w:rPr>
        <w:t xml:space="preserve">Расходы городского бюджета на реализацию  мероприятий программы  в 1 полугодии 2021 года составили </w:t>
      </w:r>
      <w:r w:rsidR="00B56D61" w:rsidRPr="00AF301A">
        <w:rPr>
          <w:rFonts w:ascii="Times New Roman" w:hAnsi="Times New Roman" w:cs="Times New Roman"/>
          <w:b/>
          <w:bCs/>
          <w:sz w:val="24"/>
          <w:szCs w:val="24"/>
          <w:lang w:val="ru-RU"/>
        </w:rPr>
        <w:t>22438,3</w:t>
      </w:r>
      <w:r w:rsidRPr="00AF30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 xml:space="preserve">рублей или </w:t>
      </w:r>
      <w:r w:rsidR="00B56D61" w:rsidRPr="00AF301A">
        <w:rPr>
          <w:rFonts w:ascii="Times New Roman" w:hAnsi="Times New Roman" w:cs="Times New Roman"/>
          <w:sz w:val="24"/>
          <w:szCs w:val="24"/>
          <w:lang w:val="ru-RU"/>
        </w:rPr>
        <w:t xml:space="preserve">33,4 </w:t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>% от уто</w:t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>ненного годового плана (</w:t>
      </w:r>
      <w:r w:rsidR="00B56D61" w:rsidRPr="00AF301A">
        <w:rPr>
          <w:rFonts w:ascii="Times New Roman" w:hAnsi="Times New Roman" w:cs="Times New Roman"/>
          <w:sz w:val="24"/>
          <w:szCs w:val="24"/>
          <w:lang w:val="ru-RU"/>
        </w:rPr>
        <w:t xml:space="preserve">67164,5 </w:t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>рублей)</w:t>
      </w:r>
    </w:p>
    <w:p w:rsidR="000265D1" w:rsidRPr="00AF301A" w:rsidRDefault="000265D1" w:rsidP="000265D1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0265D1" w:rsidRPr="00AF301A" w:rsidRDefault="000265D1" w:rsidP="000265D1">
      <w:pPr>
        <w:spacing w:line="240" w:lineRule="auto"/>
        <w:ind w:left="8496"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F301A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  <w:t xml:space="preserve">  </w:t>
      </w:r>
      <w:r w:rsidR="0013591C" w:rsidRPr="00AF301A">
        <w:rPr>
          <w:rFonts w:ascii="Times New Roman" w:hAnsi="Times New Roman" w:cs="Times New Roman"/>
          <w:sz w:val="24"/>
          <w:szCs w:val="24"/>
          <w:lang w:val="ru-RU"/>
        </w:rPr>
        <w:t xml:space="preserve">     Таблица 4</w:t>
      </w:r>
    </w:p>
    <w:p w:rsidR="000265D1" w:rsidRPr="00AF301A" w:rsidRDefault="000265D1" w:rsidP="000265D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F301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Информация </w:t>
      </w:r>
      <w:r w:rsidRPr="00AF30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расходах городского бюджета, </w:t>
      </w:r>
      <w:r w:rsidRPr="00AF301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федерального, областного бюджетов, внебюджетных источников </w:t>
      </w:r>
    </w:p>
    <w:p w:rsidR="000265D1" w:rsidRPr="00AF301A" w:rsidRDefault="000265D1" w:rsidP="000265D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F301A">
        <w:rPr>
          <w:rFonts w:ascii="Times New Roman" w:hAnsi="Times New Roman" w:cs="Times New Roman"/>
          <w:b/>
          <w:sz w:val="24"/>
          <w:szCs w:val="24"/>
          <w:lang w:val="ru-RU" w:eastAsia="ru-RU"/>
        </w:rPr>
        <w:t>на реализацию целей муниципальной программы города</w:t>
      </w:r>
    </w:p>
    <w:p w:rsidR="000265D1" w:rsidRPr="00AF301A" w:rsidRDefault="000265D1" w:rsidP="000265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01A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16"/>
        <w:gridCol w:w="4397"/>
        <w:gridCol w:w="3922"/>
        <w:gridCol w:w="2223"/>
        <w:gridCol w:w="2444"/>
        <w:gridCol w:w="1723"/>
      </w:tblGrid>
      <w:tr w:rsidR="000265D1" w:rsidRPr="00700688" w:rsidTr="000265D1"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муниципальной программы, ведомственной целевой программы, основного мероприятия, долгосрочной целевой программы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за 1 полугодие 2021 года (тыс. руб.)</w:t>
            </w:r>
          </w:p>
        </w:tc>
      </w:tr>
      <w:tr w:rsidR="000265D1" w:rsidRPr="00AF301A" w:rsidTr="000265D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по состоянию на 1 июля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освоения</w:t>
            </w:r>
          </w:p>
        </w:tc>
      </w:tr>
      <w:tr w:rsidR="000265D1" w:rsidRPr="00AF301A" w:rsidTr="000265D1"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65D1" w:rsidRPr="00AF301A" w:rsidTr="000265D1"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вие развитию институтов гражданского общества и информационной открыт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самоуправления в городе Череповце» на 2014-2022 годы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67164,5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2C293D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22438,3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2C293D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33,4</w:t>
            </w:r>
          </w:p>
        </w:tc>
      </w:tr>
      <w:tr w:rsidR="000265D1" w:rsidRPr="00AF301A" w:rsidTr="000265D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67164,5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2C293D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22438,3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2C293D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33,4</w:t>
            </w:r>
          </w:p>
        </w:tc>
      </w:tr>
      <w:tr w:rsidR="000265D1" w:rsidRPr="00AF301A" w:rsidTr="000265D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3. </w:t>
            </w:r>
          </w:p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положительного имиджа Череповца на внутреннем, межреги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нальном и международном уровнях п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средством формирования презентац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онных пакетов, соответствующих Ста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дарту качества презентационных пак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535</w:t>
            </w:r>
            <w:r w:rsidR="00756024"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73,3</w:t>
            </w:r>
          </w:p>
        </w:tc>
      </w:tr>
      <w:tr w:rsidR="000265D1" w:rsidRPr="00AF301A" w:rsidTr="000265D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535</w:t>
            </w:r>
            <w:r w:rsidR="00756024"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73,3</w:t>
            </w:r>
          </w:p>
        </w:tc>
      </w:tr>
      <w:tr w:rsidR="000265D1" w:rsidRPr="00AF301A" w:rsidTr="000265D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345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</w:t>
            </w:r>
          </w:p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положительного имиджа 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Череповца на межрегиональном уровне посредством участия города в деятел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союзов и ассоциаций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511,3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54,9</w:t>
            </w:r>
          </w:p>
        </w:tc>
      </w:tr>
      <w:tr w:rsidR="000265D1" w:rsidRPr="00AF301A" w:rsidTr="000265D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511,3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54,9</w:t>
            </w:r>
          </w:p>
        </w:tc>
      </w:tr>
      <w:tr w:rsidR="000265D1" w:rsidRPr="00AF301A" w:rsidTr="000265D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285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Обеспечение информирования населения о деятел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ния, органов мэрии и актуальных в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просах городской жизнедеятельности с учетом социального мониторинга общ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ственно-политической ситуации в гор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35 794,7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12 482,3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34,9</w:t>
            </w:r>
          </w:p>
        </w:tc>
      </w:tr>
      <w:tr w:rsidR="000265D1" w:rsidRPr="00AF301A" w:rsidTr="000265D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35 794,7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12 482,3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34,9</w:t>
            </w:r>
          </w:p>
        </w:tc>
      </w:tr>
      <w:tr w:rsidR="000265D1" w:rsidRPr="00AF301A" w:rsidTr="000265D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375"/>
        </w:trPr>
        <w:tc>
          <w:tcPr>
            <w:tcW w:w="2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Опубликов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ние муниципальных правовых актов, конкурсной документации муниципал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ных заказчиков, изготовление и разм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щение других материалов по вопросам местного значения в СМИ, общедо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тупных местах, сети Интернет и иных источниках размещения информации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28 518,6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9 241,3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32,4</w:t>
            </w:r>
          </w:p>
        </w:tc>
      </w:tr>
      <w:tr w:rsidR="000265D1" w:rsidRPr="00AF301A" w:rsidTr="000265D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28 518,6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9 241,3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32,4</w:t>
            </w:r>
          </w:p>
        </w:tc>
      </w:tr>
      <w:tr w:rsidR="000265D1" w:rsidRPr="00AF301A" w:rsidTr="000265D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105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 8. Совершенс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вование деятельности социально орие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тированных НКО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1 300,0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0265D1"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0265D1"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265D1" w:rsidRPr="00AF301A" w:rsidTr="000265D1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1 300,0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0265D1"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5D1" w:rsidRPr="00AF301A" w:rsidRDefault="008044F7" w:rsidP="00026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0265D1"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265D1" w:rsidRPr="00AF301A" w:rsidTr="000265D1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13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13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мероприятие 14: </w:t>
            </w:r>
          </w:p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системы вовлечения горожан в принятие решений по вопросам горо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развития. </w:t>
            </w: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«Команда Череповца»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8044F7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</w:tr>
      <w:tr w:rsidR="000265D1" w:rsidRPr="00AF301A" w:rsidTr="000265D1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504,9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8044F7" w:rsidP="000265D1">
            <w:pPr>
              <w:pStyle w:val="aff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</w:tr>
      <w:tr w:rsidR="000265D1" w:rsidRPr="00AF301A" w:rsidTr="000265D1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13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5D1" w:rsidRPr="00AF301A" w:rsidTr="000265D1">
        <w:trPr>
          <w:trHeight w:val="13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D1" w:rsidRPr="00AF301A" w:rsidRDefault="000265D1" w:rsidP="000265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c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0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5D1" w:rsidRPr="00AF301A" w:rsidRDefault="000265D1" w:rsidP="000265D1">
            <w:pPr>
              <w:pStyle w:val="affd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65D1" w:rsidRPr="00AF301A" w:rsidRDefault="000265D1" w:rsidP="000265D1">
      <w:pPr>
        <w:rPr>
          <w:lang w:val="ru-RU"/>
        </w:rPr>
      </w:pPr>
    </w:p>
    <w:p w:rsidR="00D91F57" w:rsidRPr="00AF301A" w:rsidRDefault="00D91F57" w:rsidP="00F2087E">
      <w:pPr>
        <w:rPr>
          <w:color w:val="FF0000"/>
          <w:lang w:val="ru-RU"/>
        </w:rPr>
      </w:pPr>
    </w:p>
    <w:p w:rsidR="000D6D97" w:rsidRPr="00AF301A" w:rsidRDefault="000D6D97" w:rsidP="009B1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 w:eastAsia="ru-RU" w:bidi="ar-SA"/>
        </w:rPr>
      </w:pPr>
    </w:p>
    <w:p w:rsidR="0089005F" w:rsidRPr="00AF301A" w:rsidRDefault="000D6D97" w:rsidP="009B13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t>Информация</w:t>
      </w:r>
      <w:r w:rsidR="0089005F" w:rsidRPr="00AF301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t xml:space="preserve"> о внесенных ответственным исполнителем в 1 полугодии текущего финансового года изменениях </w:t>
      </w:r>
    </w:p>
    <w:p w:rsidR="0089005F" w:rsidRPr="00AF301A" w:rsidRDefault="0089005F" w:rsidP="0089005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t>в муниципальную программу с указанием причин изменений</w:t>
      </w:r>
    </w:p>
    <w:p w:rsidR="00432170" w:rsidRPr="00AF301A" w:rsidRDefault="00432170" w:rsidP="008900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432170" w:rsidRPr="00AF301A" w:rsidRDefault="00432170" w:rsidP="008900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ru-RU" w:eastAsia="ru-RU" w:bidi="ar-SA"/>
        </w:rPr>
      </w:pPr>
    </w:p>
    <w:p w:rsidR="0089005F" w:rsidRPr="00AF301A" w:rsidRDefault="00E921CA" w:rsidP="0089005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В течение 1 полугодия 2020 года </w:t>
      </w:r>
      <w:r w:rsidR="0089005F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 редакцию муниципальной программы «Содействие развитию институтов гражданского общ</w:t>
      </w:r>
      <w:r w:rsidR="0089005F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е</w:t>
      </w:r>
      <w:r w:rsidR="0089005F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ства и информационной открытости органов местн</w:t>
      </w:r>
      <w:r w:rsidR="00432170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ого самоуправления» на 2014-2023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годы </w:t>
      </w:r>
      <w:r w:rsidR="00432170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были внесены следующие изменения:</w:t>
      </w:r>
    </w:p>
    <w:p w:rsidR="00432170" w:rsidRPr="00AF301A" w:rsidRDefault="00432170" w:rsidP="000901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:rsidR="00432170" w:rsidRPr="00AF301A" w:rsidRDefault="00432170" w:rsidP="000901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Постановление мэрии от 24.05.2021 №2123</w:t>
      </w:r>
    </w:p>
    <w:p w:rsidR="00432170" w:rsidRPr="00AF301A" w:rsidRDefault="00432170" w:rsidP="000901B6">
      <w:pPr>
        <w:pStyle w:val="Default"/>
        <w:ind w:firstLine="567"/>
        <w:contextualSpacing/>
        <w:rPr>
          <w:color w:val="000000" w:themeColor="text1"/>
          <w:sz w:val="26"/>
          <w:szCs w:val="26"/>
        </w:rPr>
      </w:pPr>
      <w:r w:rsidRPr="00AF301A">
        <w:rPr>
          <w:color w:val="000000" w:themeColor="text1"/>
          <w:sz w:val="26"/>
          <w:szCs w:val="26"/>
        </w:rPr>
        <w:t>В таблице 3 и 4 в связи с корректировкой бюджетных ассигнований на 2021 год по Решению Череповецкой городской Думы «О внесении изменений в решение Череповецкой городской Думы от 08.12.2020 №161 «О городском бюджете на 2021 год и плановый п</w:t>
      </w:r>
      <w:r w:rsidRPr="00AF301A">
        <w:rPr>
          <w:color w:val="000000" w:themeColor="text1"/>
          <w:sz w:val="26"/>
          <w:szCs w:val="26"/>
        </w:rPr>
        <w:t>е</w:t>
      </w:r>
      <w:r w:rsidRPr="00AF301A">
        <w:rPr>
          <w:color w:val="000000" w:themeColor="text1"/>
          <w:sz w:val="26"/>
          <w:szCs w:val="26"/>
        </w:rPr>
        <w:t>риод 2022 и 2023 годов» было необходимо уточнение Программы:</w:t>
      </w:r>
    </w:p>
    <w:p w:rsidR="00432170" w:rsidRPr="00AF301A" w:rsidRDefault="00432170" w:rsidP="000901B6">
      <w:pPr>
        <w:pStyle w:val="Default"/>
        <w:ind w:firstLine="567"/>
        <w:contextualSpacing/>
        <w:rPr>
          <w:color w:val="000000" w:themeColor="text1"/>
          <w:sz w:val="26"/>
          <w:szCs w:val="26"/>
        </w:rPr>
      </w:pPr>
      <w:r w:rsidRPr="00AF301A">
        <w:rPr>
          <w:color w:val="000000" w:themeColor="text1"/>
          <w:sz w:val="26"/>
          <w:szCs w:val="26"/>
        </w:rPr>
        <w:t>1. По основному мероприятию 5 «Обеспечение информирования населения о деятельности органов местного самоуправления, о</w:t>
      </w:r>
      <w:r w:rsidRPr="00AF301A">
        <w:rPr>
          <w:color w:val="000000" w:themeColor="text1"/>
          <w:sz w:val="26"/>
          <w:szCs w:val="26"/>
        </w:rPr>
        <w:t>р</w:t>
      </w:r>
      <w:r w:rsidRPr="00AF301A">
        <w:rPr>
          <w:color w:val="000000" w:themeColor="text1"/>
          <w:sz w:val="26"/>
          <w:szCs w:val="26"/>
        </w:rPr>
        <w:t>ганов мэрии и актуальных вопросах городской жизнедеятельности с учетом социального мониторинга общественно-политической с</w:t>
      </w:r>
      <w:r w:rsidRPr="00AF301A">
        <w:rPr>
          <w:color w:val="000000" w:themeColor="text1"/>
          <w:sz w:val="26"/>
          <w:szCs w:val="26"/>
        </w:rPr>
        <w:t>и</w:t>
      </w:r>
      <w:r w:rsidRPr="00AF301A">
        <w:rPr>
          <w:color w:val="000000" w:themeColor="text1"/>
          <w:sz w:val="26"/>
          <w:szCs w:val="26"/>
        </w:rPr>
        <w:t>туации в городе» в сумме +7 247,9 тыс.руб.:</w:t>
      </w:r>
    </w:p>
    <w:p w:rsidR="00432170" w:rsidRPr="00AF301A" w:rsidRDefault="00432170" w:rsidP="000901B6">
      <w:pPr>
        <w:pStyle w:val="Default"/>
        <w:ind w:firstLine="567"/>
        <w:contextualSpacing/>
        <w:rPr>
          <w:color w:val="000000" w:themeColor="text1"/>
          <w:sz w:val="26"/>
          <w:szCs w:val="26"/>
        </w:rPr>
      </w:pPr>
      <w:r w:rsidRPr="00AF301A">
        <w:rPr>
          <w:color w:val="000000" w:themeColor="text1"/>
          <w:sz w:val="26"/>
          <w:szCs w:val="26"/>
        </w:rPr>
        <w:t>- увеличение ФОТ в связи с организационно-штатными мероприятиями в сумме 1749,1 тыс. рублей;</w:t>
      </w:r>
    </w:p>
    <w:p w:rsidR="00432170" w:rsidRPr="00AF301A" w:rsidRDefault="00432170" w:rsidP="000901B6">
      <w:pPr>
        <w:pStyle w:val="Default"/>
        <w:ind w:firstLine="567"/>
        <w:contextualSpacing/>
        <w:rPr>
          <w:color w:val="000000" w:themeColor="text1"/>
          <w:sz w:val="26"/>
          <w:szCs w:val="26"/>
        </w:rPr>
      </w:pPr>
      <w:r w:rsidRPr="00AF301A">
        <w:rPr>
          <w:color w:val="000000" w:themeColor="text1"/>
          <w:sz w:val="26"/>
          <w:szCs w:val="26"/>
        </w:rPr>
        <w:t>- приобретение видеооборудования в сумме 5258,8 тыс. рублей;</w:t>
      </w:r>
    </w:p>
    <w:p w:rsidR="00432170" w:rsidRPr="00AF301A" w:rsidRDefault="00432170" w:rsidP="000901B6">
      <w:pPr>
        <w:pStyle w:val="Default"/>
        <w:ind w:firstLine="567"/>
        <w:contextualSpacing/>
        <w:rPr>
          <w:color w:val="000000" w:themeColor="text1"/>
          <w:sz w:val="26"/>
          <w:szCs w:val="26"/>
        </w:rPr>
      </w:pPr>
      <w:r w:rsidRPr="00AF301A">
        <w:rPr>
          <w:color w:val="000000" w:themeColor="text1"/>
          <w:sz w:val="26"/>
          <w:szCs w:val="26"/>
        </w:rPr>
        <w:t>- образовательные услуги в рамках медиашколы блогинга в сумме 240,0 тыс. рублей.</w:t>
      </w:r>
    </w:p>
    <w:p w:rsidR="00432170" w:rsidRPr="00AF301A" w:rsidRDefault="00432170" w:rsidP="000901B6">
      <w:pPr>
        <w:pStyle w:val="Default"/>
        <w:ind w:firstLine="567"/>
        <w:contextualSpacing/>
        <w:rPr>
          <w:color w:val="000000" w:themeColor="text1"/>
          <w:sz w:val="26"/>
          <w:szCs w:val="26"/>
        </w:rPr>
      </w:pPr>
      <w:r w:rsidRPr="00AF301A">
        <w:rPr>
          <w:color w:val="000000" w:themeColor="text1"/>
          <w:sz w:val="26"/>
          <w:szCs w:val="26"/>
        </w:rPr>
        <w:t>2. По основному мероприятию 6 «Опубликование муниципальных правовых актов, конкурсной документации муниципальных з</w:t>
      </w:r>
      <w:r w:rsidRPr="00AF301A">
        <w:rPr>
          <w:color w:val="000000" w:themeColor="text1"/>
          <w:sz w:val="26"/>
          <w:szCs w:val="26"/>
        </w:rPr>
        <w:t>а</w:t>
      </w:r>
      <w:r w:rsidRPr="00AF301A">
        <w:rPr>
          <w:color w:val="000000" w:themeColor="text1"/>
          <w:sz w:val="26"/>
          <w:szCs w:val="26"/>
        </w:rPr>
        <w:t>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информации» с целью оплаты расходов за выпуск печатного издания для информирования горожан о жизни города, итогах, планах и перспективах его развития за период январь-март 2021 года было необходимо увеличение расходов в сумме + 400,0 тыс. рублей.</w:t>
      </w:r>
    </w:p>
    <w:p w:rsidR="0089005F" w:rsidRPr="00AF301A" w:rsidRDefault="00432170" w:rsidP="000901B6">
      <w:pPr>
        <w:pStyle w:val="Default"/>
        <w:ind w:firstLine="567"/>
        <w:contextualSpacing/>
        <w:rPr>
          <w:color w:val="000000" w:themeColor="text1"/>
          <w:sz w:val="26"/>
          <w:szCs w:val="26"/>
        </w:rPr>
      </w:pPr>
      <w:r w:rsidRPr="00AF301A">
        <w:rPr>
          <w:color w:val="000000" w:themeColor="text1"/>
          <w:sz w:val="26"/>
          <w:szCs w:val="26"/>
        </w:rPr>
        <w:lastRenderedPageBreak/>
        <w:t>3. В связи с распределением бюджетных ассигнований в сумме 57500 тыс.руб., предусмотренных на реализацию проекта «Наро</w:t>
      </w:r>
      <w:r w:rsidRPr="00AF301A">
        <w:rPr>
          <w:color w:val="000000" w:themeColor="text1"/>
          <w:sz w:val="26"/>
          <w:szCs w:val="26"/>
        </w:rPr>
        <w:t>д</w:t>
      </w:r>
      <w:r w:rsidRPr="00AF301A">
        <w:rPr>
          <w:color w:val="000000" w:themeColor="text1"/>
          <w:sz w:val="26"/>
          <w:szCs w:val="26"/>
        </w:rPr>
        <w:t>ный бюджет-ТОС», по отраслевым программам данная сумма исключена из таблиц 3 и 4.</w:t>
      </w:r>
    </w:p>
    <w:p w:rsidR="0089005F" w:rsidRPr="00AF301A" w:rsidRDefault="0089005F" w:rsidP="00B1138D">
      <w:pPr>
        <w:tabs>
          <w:tab w:val="left" w:pos="284"/>
          <w:tab w:val="left" w:pos="92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89005F" w:rsidRPr="00AF301A" w:rsidRDefault="0089005F" w:rsidP="006851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(подпрограмм) м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у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ниципальной программы</w:t>
      </w:r>
      <w:r w:rsidRPr="00AF301A">
        <w:rPr>
          <w:color w:val="000000" w:themeColor="text1"/>
          <w:lang w:val="ru-RU"/>
        </w:rPr>
        <w:t xml:space="preserve"> 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(краткая характеристика планируемых изменений в муниципальные программы).</w:t>
      </w:r>
    </w:p>
    <w:p w:rsidR="0089005F" w:rsidRPr="00AF301A" w:rsidRDefault="0089005F" w:rsidP="006851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</w:p>
    <w:p w:rsidR="00432170" w:rsidRPr="00AF301A" w:rsidRDefault="00432170" w:rsidP="00685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 таблице 3 и 4 в связи с корректировкой бюджетных ассигнований на 2021 год по Решению Череповецкой городской Думы «О внесении изменений в решение Череповецкой городской Думы от 08.12.2020 № 161 «О городском бюджете на 2021 год и плановый п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е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риод 2022 и 2023 годов» необходимо уточнение Программы:</w:t>
      </w:r>
    </w:p>
    <w:p w:rsidR="00432170" w:rsidRPr="00AF301A" w:rsidRDefault="006851BE" w:rsidP="00685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1. по основному мероприятию 5 «</w:t>
      </w:r>
      <w:r w:rsidR="00432170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Обеспечение информирования населения о деятельности органов местного самоуправления, о</w:t>
      </w:r>
      <w:r w:rsidR="00432170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</w:t>
      </w:r>
      <w:r w:rsidR="00432170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ганов мэрии и актуальных вопросах городской жизнедеятельности с учетом социального мониторинга общественно-политической с</w:t>
      </w:r>
      <w:r w:rsidR="00432170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и</w:t>
      </w:r>
      <w:r w:rsidR="00432170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туации в городе» в сумме 766,2 тыс.руб., из них:</w:t>
      </w:r>
    </w:p>
    <w:p w:rsidR="00432170" w:rsidRPr="00AF301A" w:rsidRDefault="00432170" w:rsidP="00685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+690,6 тыс.руб.- увеличение фонда оплаты труда в связи с работой в выходные и нерабочие (праздничные) дни;</w:t>
      </w:r>
    </w:p>
    <w:p w:rsidR="00432170" w:rsidRPr="00AF301A" w:rsidRDefault="00432170" w:rsidP="00685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+75,6 тыс.руб. – для перехода на электронный документооборот в ЕЦИС.</w:t>
      </w:r>
    </w:p>
    <w:p w:rsidR="00B1138D" w:rsidRPr="00AF301A" w:rsidRDefault="00432170" w:rsidP="006851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2.  по основному мероприятию 6 «Опубликование муниципальных правовых актов, конкурсной документации муниципальных з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а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казчиков, изготовление и размещение других материалов по вопросам местного значения в СМИ, общедоступных местах, сети Интернет и иных источниках размещения информации» в сумме 840,0 тыс. рублей в связи с расширением источников размещения информации.</w:t>
      </w:r>
    </w:p>
    <w:p w:rsidR="00432170" w:rsidRPr="006851BE" w:rsidRDefault="00432170" w:rsidP="006851B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Также </w:t>
      </w:r>
      <w:r w:rsidR="006851BE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будет осуществлено увеличение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бюджетных ассигнований и лимитов бюджетных обязательств (далее БА и ЛБО) по осно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ному мероприятию 3 «Формирование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пакетов» в рамках м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у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ниципальной программы «Содействие развитию институтов гражданского общества и информационной открытости органов местного самоуправления в городе Череповце» на 2021 год. Увеличение необходимо для обеспечения на необходимом уровне сувенирной пр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</w:t>
      </w:r>
      <w:r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дукцией мероприятий в рамках плана работы мэрии.</w:t>
      </w:r>
      <w:r w:rsidR="006851BE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Перераспределение стало возможным за счет уменьшения бюджетных ассигнов</w:t>
      </w:r>
      <w:r w:rsidR="006851BE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а</w:t>
      </w:r>
      <w:r w:rsidR="006851BE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ний, предусмотренных для реализации Основного мероприятия 14 «Создание системы вовлечения горожан в принятие решений по в</w:t>
      </w:r>
      <w:r w:rsidR="006851BE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</w:t>
      </w:r>
      <w:r w:rsidR="006851BE" w:rsidRPr="00AF301A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просам городского развития».</w:t>
      </w:r>
    </w:p>
    <w:p w:rsidR="00DE6705" w:rsidRDefault="00DE6705" w:rsidP="00DE670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4A3AE4" w:rsidRPr="00F2192B" w:rsidRDefault="00DE6705" w:rsidP="00DE670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 </w:t>
      </w:r>
    </w:p>
    <w:sectPr w:rsidR="004A3AE4" w:rsidRPr="00F2192B" w:rsidSect="006A15DC"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6B" w:rsidRDefault="00C5026B" w:rsidP="002F68CB">
      <w:pPr>
        <w:spacing w:after="0" w:line="240" w:lineRule="auto"/>
      </w:pPr>
      <w:r>
        <w:separator/>
      </w:r>
    </w:p>
  </w:endnote>
  <w:endnote w:type="continuationSeparator" w:id="0">
    <w:p w:rsidR="00C5026B" w:rsidRDefault="00C5026B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6B" w:rsidRDefault="00C5026B" w:rsidP="002F68CB">
      <w:pPr>
        <w:spacing w:after="0" w:line="240" w:lineRule="auto"/>
      </w:pPr>
      <w:r>
        <w:separator/>
      </w:r>
    </w:p>
  </w:footnote>
  <w:footnote w:type="continuationSeparator" w:id="0">
    <w:p w:rsidR="00C5026B" w:rsidRDefault="00C5026B" w:rsidP="002F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5pt;height:16.2pt;visibility:visible;mso-wrap-style:square" o:bullet="t">
        <v:imagedata r:id="rId1" o:title=""/>
      </v:shape>
    </w:pict>
  </w:numPicBullet>
  <w:abstractNum w:abstractNumId="0">
    <w:nsid w:val="02454095"/>
    <w:multiLevelType w:val="hybridMultilevel"/>
    <w:tmpl w:val="91BE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2CE"/>
    <w:multiLevelType w:val="hybridMultilevel"/>
    <w:tmpl w:val="D7F6A2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F6B1E4C"/>
    <w:multiLevelType w:val="hybridMultilevel"/>
    <w:tmpl w:val="F954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405B"/>
    <w:multiLevelType w:val="hybridMultilevel"/>
    <w:tmpl w:val="8634E060"/>
    <w:lvl w:ilvl="0" w:tplc="D67A98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C7274"/>
    <w:multiLevelType w:val="hybridMultilevel"/>
    <w:tmpl w:val="F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0473"/>
    <w:multiLevelType w:val="hybridMultilevel"/>
    <w:tmpl w:val="98FCA488"/>
    <w:lvl w:ilvl="0" w:tplc="9DC2836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247DB"/>
    <w:multiLevelType w:val="hybridMultilevel"/>
    <w:tmpl w:val="0DC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0418A"/>
    <w:multiLevelType w:val="hybridMultilevel"/>
    <w:tmpl w:val="275E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349C"/>
    <w:multiLevelType w:val="hybridMultilevel"/>
    <w:tmpl w:val="0054CEEC"/>
    <w:lvl w:ilvl="0" w:tplc="9B1030F8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0284B08"/>
    <w:multiLevelType w:val="hybridMultilevel"/>
    <w:tmpl w:val="E2DE1724"/>
    <w:lvl w:ilvl="0" w:tplc="9ADC69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5F58"/>
    <w:multiLevelType w:val="hybridMultilevel"/>
    <w:tmpl w:val="8634E060"/>
    <w:lvl w:ilvl="0" w:tplc="D67A98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120AE"/>
    <w:multiLevelType w:val="multilevel"/>
    <w:tmpl w:val="E6E69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4A0125"/>
    <w:multiLevelType w:val="hybridMultilevel"/>
    <w:tmpl w:val="EAF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82E93"/>
    <w:multiLevelType w:val="hybridMultilevel"/>
    <w:tmpl w:val="F98C068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6EB1C7D"/>
    <w:multiLevelType w:val="hybridMultilevel"/>
    <w:tmpl w:val="5A56037A"/>
    <w:lvl w:ilvl="0" w:tplc="E22C45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6B5B49"/>
    <w:multiLevelType w:val="hybridMultilevel"/>
    <w:tmpl w:val="80803272"/>
    <w:lvl w:ilvl="0" w:tplc="C4FA4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27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C1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C4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A2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6B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C9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CA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D69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3206FA2"/>
    <w:multiLevelType w:val="hybridMultilevel"/>
    <w:tmpl w:val="3B6E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3BE"/>
    <w:multiLevelType w:val="hybridMultilevel"/>
    <w:tmpl w:val="8634E060"/>
    <w:lvl w:ilvl="0" w:tplc="D67A98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D7F07"/>
    <w:multiLevelType w:val="hybridMultilevel"/>
    <w:tmpl w:val="0010A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78620B"/>
    <w:multiLevelType w:val="hybridMultilevel"/>
    <w:tmpl w:val="F5A8F09C"/>
    <w:lvl w:ilvl="0" w:tplc="4DFAE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B14A57"/>
    <w:multiLevelType w:val="hybridMultilevel"/>
    <w:tmpl w:val="E08605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7B0A9F"/>
    <w:multiLevelType w:val="hybridMultilevel"/>
    <w:tmpl w:val="43C2F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8043DA"/>
    <w:multiLevelType w:val="hybridMultilevel"/>
    <w:tmpl w:val="8FB81FBC"/>
    <w:lvl w:ilvl="0" w:tplc="AC4417AC"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E16C9"/>
    <w:multiLevelType w:val="hybridMultilevel"/>
    <w:tmpl w:val="2C6C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32CDA"/>
    <w:multiLevelType w:val="hybridMultilevel"/>
    <w:tmpl w:val="B8B6D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8C7A42"/>
    <w:multiLevelType w:val="hybridMultilevel"/>
    <w:tmpl w:val="27AA333C"/>
    <w:lvl w:ilvl="0" w:tplc="CA68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BE7D74"/>
    <w:multiLevelType w:val="hybridMultilevel"/>
    <w:tmpl w:val="E10AE71E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D722F"/>
    <w:multiLevelType w:val="hybridMultilevel"/>
    <w:tmpl w:val="662E4D4C"/>
    <w:lvl w:ilvl="0" w:tplc="894A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12D43"/>
    <w:multiLevelType w:val="hybridMultilevel"/>
    <w:tmpl w:val="EE7001C6"/>
    <w:lvl w:ilvl="0" w:tplc="6E566D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316CE6"/>
    <w:multiLevelType w:val="hybridMultilevel"/>
    <w:tmpl w:val="04EE8D58"/>
    <w:lvl w:ilvl="0" w:tplc="8EACC9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81730"/>
    <w:multiLevelType w:val="hybridMultilevel"/>
    <w:tmpl w:val="ADD8D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91618B"/>
    <w:multiLevelType w:val="hybridMultilevel"/>
    <w:tmpl w:val="275E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B1091"/>
    <w:multiLevelType w:val="hybridMultilevel"/>
    <w:tmpl w:val="1932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B0ECB"/>
    <w:multiLevelType w:val="hybridMultilevel"/>
    <w:tmpl w:val="4A4E0A66"/>
    <w:lvl w:ilvl="0" w:tplc="45AEA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B352D"/>
    <w:multiLevelType w:val="hybridMultilevel"/>
    <w:tmpl w:val="0976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1373"/>
    <w:multiLevelType w:val="hybridMultilevel"/>
    <w:tmpl w:val="B740A8A2"/>
    <w:lvl w:ilvl="0" w:tplc="CB422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35"/>
  </w:num>
  <w:num w:numId="5">
    <w:abstractNumId w:val="10"/>
  </w:num>
  <w:num w:numId="6">
    <w:abstractNumId w:val="22"/>
  </w:num>
  <w:num w:numId="7">
    <w:abstractNumId w:val="24"/>
  </w:num>
  <w:num w:numId="8">
    <w:abstractNumId w:val="28"/>
  </w:num>
  <w:num w:numId="9">
    <w:abstractNumId w:val="19"/>
  </w:num>
  <w:num w:numId="10">
    <w:abstractNumId w:val="7"/>
  </w:num>
  <w:num w:numId="11">
    <w:abstractNumId w:val="23"/>
  </w:num>
  <w:num w:numId="12">
    <w:abstractNumId w:val="25"/>
  </w:num>
  <w:num w:numId="13">
    <w:abstractNumId w:val="20"/>
  </w:num>
  <w:num w:numId="14">
    <w:abstractNumId w:val="2"/>
  </w:num>
  <w:num w:numId="15">
    <w:abstractNumId w:val="34"/>
  </w:num>
  <w:num w:numId="16">
    <w:abstractNumId w:val="5"/>
  </w:num>
  <w:num w:numId="17">
    <w:abstractNumId w:val="27"/>
  </w:num>
  <w:num w:numId="18">
    <w:abstractNumId w:val="3"/>
  </w:num>
  <w:num w:numId="19">
    <w:abstractNumId w:val="1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14"/>
  </w:num>
  <w:num w:numId="27">
    <w:abstractNumId w:val="8"/>
  </w:num>
  <w:num w:numId="28">
    <w:abstractNumId w:val="1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8"/>
  </w:num>
  <w:num w:numId="32">
    <w:abstractNumId w:val="13"/>
  </w:num>
  <w:num w:numId="33">
    <w:abstractNumId w:val="31"/>
  </w:num>
  <w:num w:numId="34">
    <w:abstractNumId w:val="1"/>
  </w:num>
  <w:num w:numId="35">
    <w:abstractNumId w:val="13"/>
  </w:num>
  <w:num w:numId="3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9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2662"/>
    <w:rsid w:val="00002A30"/>
    <w:rsid w:val="0000410C"/>
    <w:rsid w:val="00006AD4"/>
    <w:rsid w:val="000104AA"/>
    <w:rsid w:val="0001148D"/>
    <w:rsid w:val="00012DA0"/>
    <w:rsid w:val="0001358F"/>
    <w:rsid w:val="000167F0"/>
    <w:rsid w:val="000255A3"/>
    <w:rsid w:val="000265D1"/>
    <w:rsid w:val="00030872"/>
    <w:rsid w:val="000312F8"/>
    <w:rsid w:val="000338F0"/>
    <w:rsid w:val="0003572B"/>
    <w:rsid w:val="00035C5D"/>
    <w:rsid w:val="000371A9"/>
    <w:rsid w:val="00037527"/>
    <w:rsid w:val="00037A5C"/>
    <w:rsid w:val="00037BBE"/>
    <w:rsid w:val="00037D51"/>
    <w:rsid w:val="00037E6D"/>
    <w:rsid w:val="000407ED"/>
    <w:rsid w:val="0004285F"/>
    <w:rsid w:val="00043466"/>
    <w:rsid w:val="00044013"/>
    <w:rsid w:val="0004477E"/>
    <w:rsid w:val="00044A2B"/>
    <w:rsid w:val="000457FB"/>
    <w:rsid w:val="0004580A"/>
    <w:rsid w:val="00047065"/>
    <w:rsid w:val="00050E9E"/>
    <w:rsid w:val="000524A1"/>
    <w:rsid w:val="000524F2"/>
    <w:rsid w:val="00052A79"/>
    <w:rsid w:val="00053866"/>
    <w:rsid w:val="00053F49"/>
    <w:rsid w:val="00054E50"/>
    <w:rsid w:val="000551DE"/>
    <w:rsid w:val="00057704"/>
    <w:rsid w:val="0005777B"/>
    <w:rsid w:val="0006000E"/>
    <w:rsid w:val="000605CF"/>
    <w:rsid w:val="00060866"/>
    <w:rsid w:val="00060986"/>
    <w:rsid w:val="000634EF"/>
    <w:rsid w:val="00063A48"/>
    <w:rsid w:val="0006402A"/>
    <w:rsid w:val="000640E7"/>
    <w:rsid w:val="00064B45"/>
    <w:rsid w:val="00065475"/>
    <w:rsid w:val="00065F90"/>
    <w:rsid w:val="00066FE5"/>
    <w:rsid w:val="0007020F"/>
    <w:rsid w:val="00070465"/>
    <w:rsid w:val="000709FB"/>
    <w:rsid w:val="00070D9F"/>
    <w:rsid w:val="00071565"/>
    <w:rsid w:val="00073C74"/>
    <w:rsid w:val="00074C47"/>
    <w:rsid w:val="000762C0"/>
    <w:rsid w:val="00076E08"/>
    <w:rsid w:val="00077E66"/>
    <w:rsid w:val="00080E47"/>
    <w:rsid w:val="0008121F"/>
    <w:rsid w:val="000817EB"/>
    <w:rsid w:val="000821CB"/>
    <w:rsid w:val="00082B4B"/>
    <w:rsid w:val="0008332E"/>
    <w:rsid w:val="00086DBF"/>
    <w:rsid w:val="00086E69"/>
    <w:rsid w:val="00086E93"/>
    <w:rsid w:val="00087C60"/>
    <w:rsid w:val="00090169"/>
    <w:rsid w:val="000901B6"/>
    <w:rsid w:val="00090635"/>
    <w:rsid w:val="000925CE"/>
    <w:rsid w:val="00094176"/>
    <w:rsid w:val="00095D98"/>
    <w:rsid w:val="00097644"/>
    <w:rsid w:val="000976AB"/>
    <w:rsid w:val="000979BF"/>
    <w:rsid w:val="00097FA2"/>
    <w:rsid w:val="000A0569"/>
    <w:rsid w:val="000A425A"/>
    <w:rsid w:val="000A5667"/>
    <w:rsid w:val="000B0069"/>
    <w:rsid w:val="000B013D"/>
    <w:rsid w:val="000B0747"/>
    <w:rsid w:val="000B1795"/>
    <w:rsid w:val="000B1F55"/>
    <w:rsid w:val="000B40EC"/>
    <w:rsid w:val="000B4E19"/>
    <w:rsid w:val="000B5341"/>
    <w:rsid w:val="000B53FB"/>
    <w:rsid w:val="000B6E0E"/>
    <w:rsid w:val="000B6F94"/>
    <w:rsid w:val="000B7588"/>
    <w:rsid w:val="000C077B"/>
    <w:rsid w:val="000C2B8E"/>
    <w:rsid w:val="000C2E09"/>
    <w:rsid w:val="000C47FB"/>
    <w:rsid w:val="000C486B"/>
    <w:rsid w:val="000C5D55"/>
    <w:rsid w:val="000C60DC"/>
    <w:rsid w:val="000D09E5"/>
    <w:rsid w:val="000D0C64"/>
    <w:rsid w:val="000D22F0"/>
    <w:rsid w:val="000D2829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D6D97"/>
    <w:rsid w:val="000E02F6"/>
    <w:rsid w:val="000E18EF"/>
    <w:rsid w:val="000E2E19"/>
    <w:rsid w:val="000E329D"/>
    <w:rsid w:val="000E465B"/>
    <w:rsid w:val="000E4822"/>
    <w:rsid w:val="000E672A"/>
    <w:rsid w:val="000E7054"/>
    <w:rsid w:val="000E7D01"/>
    <w:rsid w:val="000E7F5D"/>
    <w:rsid w:val="000F006C"/>
    <w:rsid w:val="000F0546"/>
    <w:rsid w:val="000F0D84"/>
    <w:rsid w:val="000F0FD8"/>
    <w:rsid w:val="000F3413"/>
    <w:rsid w:val="000F34A6"/>
    <w:rsid w:val="000F35AD"/>
    <w:rsid w:val="000F4B57"/>
    <w:rsid w:val="000F641A"/>
    <w:rsid w:val="000F6A6F"/>
    <w:rsid w:val="000F70A1"/>
    <w:rsid w:val="000F76D8"/>
    <w:rsid w:val="000F7D60"/>
    <w:rsid w:val="00100E42"/>
    <w:rsid w:val="001015C6"/>
    <w:rsid w:val="00101EFB"/>
    <w:rsid w:val="0010387C"/>
    <w:rsid w:val="001045A9"/>
    <w:rsid w:val="00106952"/>
    <w:rsid w:val="00106EEA"/>
    <w:rsid w:val="00106FEF"/>
    <w:rsid w:val="00107019"/>
    <w:rsid w:val="00110495"/>
    <w:rsid w:val="001106CE"/>
    <w:rsid w:val="00110EC5"/>
    <w:rsid w:val="00111C7E"/>
    <w:rsid w:val="001141A1"/>
    <w:rsid w:val="00114E5A"/>
    <w:rsid w:val="0011609C"/>
    <w:rsid w:val="001163D0"/>
    <w:rsid w:val="00116A91"/>
    <w:rsid w:val="001179DB"/>
    <w:rsid w:val="00121185"/>
    <w:rsid w:val="00121601"/>
    <w:rsid w:val="00122351"/>
    <w:rsid w:val="00123FCE"/>
    <w:rsid w:val="0012548D"/>
    <w:rsid w:val="00126208"/>
    <w:rsid w:val="00126293"/>
    <w:rsid w:val="00126381"/>
    <w:rsid w:val="00126ABB"/>
    <w:rsid w:val="001309C2"/>
    <w:rsid w:val="0013181B"/>
    <w:rsid w:val="0013321B"/>
    <w:rsid w:val="00133817"/>
    <w:rsid w:val="0013591C"/>
    <w:rsid w:val="00136859"/>
    <w:rsid w:val="001402BA"/>
    <w:rsid w:val="00141D9B"/>
    <w:rsid w:val="00144006"/>
    <w:rsid w:val="001448DF"/>
    <w:rsid w:val="00144E8A"/>
    <w:rsid w:val="0014503F"/>
    <w:rsid w:val="001458E3"/>
    <w:rsid w:val="001460CC"/>
    <w:rsid w:val="001460F0"/>
    <w:rsid w:val="00146E06"/>
    <w:rsid w:val="001477D6"/>
    <w:rsid w:val="00152324"/>
    <w:rsid w:val="001525C6"/>
    <w:rsid w:val="00152EA3"/>
    <w:rsid w:val="0015386F"/>
    <w:rsid w:val="00156629"/>
    <w:rsid w:val="00157269"/>
    <w:rsid w:val="001603BF"/>
    <w:rsid w:val="00160869"/>
    <w:rsid w:val="00160ADE"/>
    <w:rsid w:val="001619C5"/>
    <w:rsid w:val="00161E69"/>
    <w:rsid w:val="001622C9"/>
    <w:rsid w:val="00162520"/>
    <w:rsid w:val="00163E74"/>
    <w:rsid w:val="00163EF8"/>
    <w:rsid w:val="001642FC"/>
    <w:rsid w:val="0016488D"/>
    <w:rsid w:val="00164CD7"/>
    <w:rsid w:val="00166B00"/>
    <w:rsid w:val="00166B27"/>
    <w:rsid w:val="00167872"/>
    <w:rsid w:val="00167E05"/>
    <w:rsid w:val="0017181E"/>
    <w:rsid w:val="00172061"/>
    <w:rsid w:val="001753FF"/>
    <w:rsid w:val="001754DD"/>
    <w:rsid w:val="00175B12"/>
    <w:rsid w:val="00175E78"/>
    <w:rsid w:val="00177023"/>
    <w:rsid w:val="00177842"/>
    <w:rsid w:val="00177967"/>
    <w:rsid w:val="00177E5A"/>
    <w:rsid w:val="00182CB6"/>
    <w:rsid w:val="001865B4"/>
    <w:rsid w:val="00187E46"/>
    <w:rsid w:val="00190794"/>
    <w:rsid w:val="00191658"/>
    <w:rsid w:val="00191AFA"/>
    <w:rsid w:val="00191E0B"/>
    <w:rsid w:val="00192931"/>
    <w:rsid w:val="00192937"/>
    <w:rsid w:val="00193A00"/>
    <w:rsid w:val="00193E2D"/>
    <w:rsid w:val="00194A99"/>
    <w:rsid w:val="001965B4"/>
    <w:rsid w:val="001966FD"/>
    <w:rsid w:val="001969FB"/>
    <w:rsid w:val="00196E5B"/>
    <w:rsid w:val="00197D57"/>
    <w:rsid w:val="001A0345"/>
    <w:rsid w:val="001A07AB"/>
    <w:rsid w:val="001A1C31"/>
    <w:rsid w:val="001A28FA"/>
    <w:rsid w:val="001A4757"/>
    <w:rsid w:val="001A4EF7"/>
    <w:rsid w:val="001A62B5"/>
    <w:rsid w:val="001A67C4"/>
    <w:rsid w:val="001A6913"/>
    <w:rsid w:val="001A69F9"/>
    <w:rsid w:val="001A768C"/>
    <w:rsid w:val="001B0D73"/>
    <w:rsid w:val="001B107C"/>
    <w:rsid w:val="001B1200"/>
    <w:rsid w:val="001B2E2B"/>
    <w:rsid w:val="001B4566"/>
    <w:rsid w:val="001B4D4B"/>
    <w:rsid w:val="001B4DC6"/>
    <w:rsid w:val="001B59CF"/>
    <w:rsid w:val="001B5A76"/>
    <w:rsid w:val="001B6D99"/>
    <w:rsid w:val="001B7082"/>
    <w:rsid w:val="001C0AEF"/>
    <w:rsid w:val="001C0B74"/>
    <w:rsid w:val="001C1A64"/>
    <w:rsid w:val="001C4A6E"/>
    <w:rsid w:val="001C54E7"/>
    <w:rsid w:val="001C6416"/>
    <w:rsid w:val="001C7C0B"/>
    <w:rsid w:val="001D0CA2"/>
    <w:rsid w:val="001D1D8A"/>
    <w:rsid w:val="001D35CC"/>
    <w:rsid w:val="001D47A8"/>
    <w:rsid w:val="001D61AB"/>
    <w:rsid w:val="001D6D38"/>
    <w:rsid w:val="001D6D7C"/>
    <w:rsid w:val="001E0AA8"/>
    <w:rsid w:val="001E3994"/>
    <w:rsid w:val="001E471D"/>
    <w:rsid w:val="001E47BA"/>
    <w:rsid w:val="001E56F8"/>
    <w:rsid w:val="001E5700"/>
    <w:rsid w:val="001E583B"/>
    <w:rsid w:val="001E6A93"/>
    <w:rsid w:val="001E7472"/>
    <w:rsid w:val="001E7A54"/>
    <w:rsid w:val="001F45FC"/>
    <w:rsid w:val="001F4BCD"/>
    <w:rsid w:val="001F55F7"/>
    <w:rsid w:val="001F70CF"/>
    <w:rsid w:val="001F7D54"/>
    <w:rsid w:val="001F7F07"/>
    <w:rsid w:val="0020000B"/>
    <w:rsid w:val="00200715"/>
    <w:rsid w:val="00200BC1"/>
    <w:rsid w:val="00201A11"/>
    <w:rsid w:val="00201C1C"/>
    <w:rsid w:val="00202200"/>
    <w:rsid w:val="00202389"/>
    <w:rsid w:val="00202E51"/>
    <w:rsid w:val="00203839"/>
    <w:rsid w:val="00204202"/>
    <w:rsid w:val="00204790"/>
    <w:rsid w:val="00204CD8"/>
    <w:rsid w:val="00204DED"/>
    <w:rsid w:val="00204E0B"/>
    <w:rsid w:val="0020538F"/>
    <w:rsid w:val="002103FC"/>
    <w:rsid w:val="00210A7B"/>
    <w:rsid w:val="00212330"/>
    <w:rsid w:val="002129D8"/>
    <w:rsid w:val="00213807"/>
    <w:rsid w:val="0021408A"/>
    <w:rsid w:val="00215BC0"/>
    <w:rsid w:val="00220293"/>
    <w:rsid w:val="0022071A"/>
    <w:rsid w:val="0022199D"/>
    <w:rsid w:val="00221D60"/>
    <w:rsid w:val="002228D2"/>
    <w:rsid w:val="00222900"/>
    <w:rsid w:val="0022348F"/>
    <w:rsid w:val="00223B4C"/>
    <w:rsid w:val="00223C16"/>
    <w:rsid w:val="00224222"/>
    <w:rsid w:val="00224440"/>
    <w:rsid w:val="00224FCA"/>
    <w:rsid w:val="00226983"/>
    <w:rsid w:val="00226ED7"/>
    <w:rsid w:val="00227F0C"/>
    <w:rsid w:val="002303F4"/>
    <w:rsid w:val="00230A9E"/>
    <w:rsid w:val="00231539"/>
    <w:rsid w:val="00231FC7"/>
    <w:rsid w:val="0023220A"/>
    <w:rsid w:val="00232392"/>
    <w:rsid w:val="00232652"/>
    <w:rsid w:val="00232911"/>
    <w:rsid w:val="002349F3"/>
    <w:rsid w:val="002357B0"/>
    <w:rsid w:val="0023629A"/>
    <w:rsid w:val="00236D8A"/>
    <w:rsid w:val="0023724F"/>
    <w:rsid w:val="00237A89"/>
    <w:rsid w:val="002404DB"/>
    <w:rsid w:val="00241442"/>
    <w:rsid w:val="002415EC"/>
    <w:rsid w:val="00242A82"/>
    <w:rsid w:val="00242D9E"/>
    <w:rsid w:val="0024304F"/>
    <w:rsid w:val="00243D23"/>
    <w:rsid w:val="00245372"/>
    <w:rsid w:val="00245667"/>
    <w:rsid w:val="002463E7"/>
    <w:rsid w:val="00246E4B"/>
    <w:rsid w:val="00247708"/>
    <w:rsid w:val="00252AE6"/>
    <w:rsid w:val="00253723"/>
    <w:rsid w:val="002542B2"/>
    <w:rsid w:val="00255503"/>
    <w:rsid w:val="00255C14"/>
    <w:rsid w:val="00256DE5"/>
    <w:rsid w:val="00261316"/>
    <w:rsid w:val="0026242B"/>
    <w:rsid w:val="00263449"/>
    <w:rsid w:val="00263B59"/>
    <w:rsid w:val="00263C70"/>
    <w:rsid w:val="00264381"/>
    <w:rsid w:val="00264F08"/>
    <w:rsid w:val="002650F2"/>
    <w:rsid w:val="00265150"/>
    <w:rsid w:val="0026579F"/>
    <w:rsid w:val="00267F1F"/>
    <w:rsid w:val="002719BE"/>
    <w:rsid w:val="00273138"/>
    <w:rsid w:val="0027346B"/>
    <w:rsid w:val="00273A6A"/>
    <w:rsid w:val="002746FE"/>
    <w:rsid w:val="0027715A"/>
    <w:rsid w:val="00282063"/>
    <w:rsid w:val="002826F1"/>
    <w:rsid w:val="00283E45"/>
    <w:rsid w:val="00283F72"/>
    <w:rsid w:val="00284F2D"/>
    <w:rsid w:val="00285129"/>
    <w:rsid w:val="002863F6"/>
    <w:rsid w:val="0028660B"/>
    <w:rsid w:val="00291450"/>
    <w:rsid w:val="002928CF"/>
    <w:rsid w:val="00292D11"/>
    <w:rsid w:val="0029300F"/>
    <w:rsid w:val="0029339A"/>
    <w:rsid w:val="00296F96"/>
    <w:rsid w:val="00297816"/>
    <w:rsid w:val="002978F0"/>
    <w:rsid w:val="00297B32"/>
    <w:rsid w:val="002A039D"/>
    <w:rsid w:val="002A0C22"/>
    <w:rsid w:val="002A18EE"/>
    <w:rsid w:val="002A217C"/>
    <w:rsid w:val="002A2782"/>
    <w:rsid w:val="002A2CE9"/>
    <w:rsid w:val="002A35E3"/>
    <w:rsid w:val="002A3D92"/>
    <w:rsid w:val="002A49C1"/>
    <w:rsid w:val="002A4E27"/>
    <w:rsid w:val="002A573B"/>
    <w:rsid w:val="002A6A3C"/>
    <w:rsid w:val="002A6B3F"/>
    <w:rsid w:val="002A71C0"/>
    <w:rsid w:val="002B1C5B"/>
    <w:rsid w:val="002B2606"/>
    <w:rsid w:val="002B2802"/>
    <w:rsid w:val="002B36C3"/>
    <w:rsid w:val="002B5E14"/>
    <w:rsid w:val="002B602A"/>
    <w:rsid w:val="002B6E39"/>
    <w:rsid w:val="002B7241"/>
    <w:rsid w:val="002C02B4"/>
    <w:rsid w:val="002C0797"/>
    <w:rsid w:val="002C0AC0"/>
    <w:rsid w:val="002C1DB4"/>
    <w:rsid w:val="002C1E9E"/>
    <w:rsid w:val="002C20D7"/>
    <w:rsid w:val="002C293D"/>
    <w:rsid w:val="002C2B6B"/>
    <w:rsid w:val="002C398A"/>
    <w:rsid w:val="002C44E6"/>
    <w:rsid w:val="002C4AA6"/>
    <w:rsid w:val="002C4BCA"/>
    <w:rsid w:val="002C759C"/>
    <w:rsid w:val="002C7F00"/>
    <w:rsid w:val="002D0D6F"/>
    <w:rsid w:val="002D115C"/>
    <w:rsid w:val="002D1C80"/>
    <w:rsid w:val="002D2116"/>
    <w:rsid w:val="002D27DA"/>
    <w:rsid w:val="002D384C"/>
    <w:rsid w:val="002E1144"/>
    <w:rsid w:val="002E273C"/>
    <w:rsid w:val="002E2A0C"/>
    <w:rsid w:val="002E4791"/>
    <w:rsid w:val="002E7405"/>
    <w:rsid w:val="002E7DCD"/>
    <w:rsid w:val="002F1DF8"/>
    <w:rsid w:val="002F37BD"/>
    <w:rsid w:val="002F591E"/>
    <w:rsid w:val="002F643C"/>
    <w:rsid w:val="002F665D"/>
    <w:rsid w:val="002F68CB"/>
    <w:rsid w:val="00300317"/>
    <w:rsid w:val="00300FE0"/>
    <w:rsid w:val="00301F75"/>
    <w:rsid w:val="003023EE"/>
    <w:rsid w:val="00302426"/>
    <w:rsid w:val="00302E90"/>
    <w:rsid w:val="003044EE"/>
    <w:rsid w:val="003050C0"/>
    <w:rsid w:val="00306155"/>
    <w:rsid w:val="00306CC5"/>
    <w:rsid w:val="00310238"/>
    <w:rsid w:val="003110F3"/>
    <w:rsid w:val="00311417"/>
    <w:rsid w:val="003124BD"/>
    <w:rsid w:val="00312D56"/>
    <w:rsid w:val="00320063"/>
    <w:rsid w:val="00320213"/>
    <w:rsid w:val="00320CA0"/>
    <w:rsid w:val="00320E29"/>
    <w:rsid w:val="00321C91"/>
    <w:rsid w:val="0032269D"/>
    <w:rsid w:val="003228F3"/>
    <w:rsid w:val="00324043"/>
    <w:rsid w:val="0032406D"/>
    <w:rsid w:val="003240F8"/>
    <w:rsid w:val="00324B2D"/>
    <w:rsid w:val="00326704"/>
    <w:rsid w:val="003303C0"/>
    <w:rsid w:val="0033157F"/>
    <w:rsid w:val="0033174B"/>
    <w:rsid w:val="00331E6B"/>
    <w:rsid w:val="00331F68"/>
    <w:rsid w:val="0033261A"/>
    <w:rsid w:val="00332B12"/>
    <w:rsid w:val="00332BFD"/>
    <w:rsid w:val="00333745"/>
    <w:rsid w:val="003346E6"/>
    <w:rsid w:val="00335187"/>
    <w:rsid w:val="003358B6"/>
    <w:rsid w:val="003364B5"/>
    <w:rsid w:val="00340149"/>
    <w:rsid w:val="0034061F"/>
    <w:rsid w:val="0034169B"/>
    <w:rsid w:val="003423D0"/>
    <w:rsid w:val="003445EC"/>
    <w:rsid w:val="003500C2"/>
    <w:rsid w:val="003502A3"/>
    <w:rsid w:val="003507B8"/>
    <w:rsid w:val="0035104A"/>
    <w:rsid w:val="00351467"/>
    <w:rsid w:val="00351AFB"/>
    <w:rsid w:val="00351CB1"/>
    <w:rsid w:val="0035535A"/>
    <w:rsid w:val="00357461"/>
    <w:rsid w:val="00357839"/>
    <w:rsid w:val="00357BCA"/>
    <w:rsid w:val="00360830"/>
    <w:rsid w:val="003619C6"/>
    <w:rsid w:val="00365FB6"/>
    <w:rsid w:val="00366764"/>
    <w:rsid w:val="003679A6"/>
    <w:rsid w:val="00370B64"/>
    <w:rsid w:val="0037306E"/>
    <w:rsid w:val="00373896"/>
    <w:rsid w:val="00374AF7"/>
    <w:rsid w:val="003764A6"/>
    <w:rsid w:val="003765AF"/>
    <w:rsid w:val="00376F5A"/>
    <w:rsid w:val="00376FA8"/>
    <w:rsid w:val="0038028A"/>
    <w:rsid w:val="00380878"/>
    <w:rsid w:val="003815A2"/>
    <w:rsid w:val="00382407"/>
    <w:rsid w:val="003826E0"/>
    <w:rsid w:val="00382E45"/>
    <w:rsid w:val="00384FCC"/>
    <w:rsid w:val="00385354"/>
    <w:rsid w:val="0038565B"/>
    <w:rsid w:val="00385771"/>
    <w:rsid w:val="00385BB8"/>
    <w:rsid w:val="00387819"/>
    <w:rsid w:val="003902EA"/>
    <w:rsid w:val="003919A4"/>
    <w:rsid w:val="003921D0"/>
    <w:rsid w:val="003924B4"/>
    <w:rsid w:val="003925DD"/>
    <w:rsid w:val="00396060"/>
    <w:rsid w:val="003964D7"/>
    <w:rsid w:val="00397EEF"/>
    <w:rsid w:val="003A0B5B"/>
    <w:rsid w:val="003A2F22"/>
    <w:rsid w:val="003A486B"/>
    <w:rsid w:val="003A6259"/>
    <w:rsid w:val="003A7F1C"/>
    <w:rsid w:val="003A7FC1"/>
    <w:rsid w:val="003B10E1"/>
    <w:rsid w:val="003B3CDA"/>
    <w:rsid w:val="003B6453"/>
    <w:rsid w:val="003C040E"/>
    <w:rsid w:val="003C04EA"/>
    <w:rsid w:val="003C0F3B"/>
    <w:rsid w:val="003C128B"/>
    <w:rsid w:val="003C171B"/>
    <w:rsid w:val="003C57E4"/>
    <w:rsid w:val="003D03CF"/>
    <w:rsid w:val="003D03D2"/>
    <w:rsid w:val="003D03DD"/>
    <w:rsid w:val="003D0DD5"/>
    <w:rsid w:val="003D28DF"/>
    <w:rsid w:val="003D3428"/>
    <w:rsid w:val="003D40F9"/>
    <w:rsid w:val="003D525E"/>
    <w:rsid w:val="003D64CE"/>
    <w:rsid w:val="003D72F1"/>
    <w:rsid w:val="003D74A4"/>
    <w:rsid w:val="003E04FA"/>
    <w:rsid w:val="003E1B2C"/>
    <w:rsid w:val="003E1D28"/>
    <w:rsid w:val="003E2253"/>
    <w:rsid w:val="003E280F"/>
    <w:rsid w:val="003E3877"/>
    <w:rsid w:val="003E3977"/>
    <w:rsid w:val="003E3AA0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7D9"/>
    <w:rsid w:val="003F08AA"/>
    <w:rsid w:val="003F0D0A"/>
    <w:rsid w:val="003F1CCD"/>
    <w:rsid w:val="003F211B"/>
    <w:rsid w:val="003F23E1"/>
    <w:rsid w:val="003F26DC"/>
    <w:rsid w:val="003F3814"/>
    <w:rsid w:val="003F3C90"/>
    <w:rsid w:val="003F3CE9"/>
    <w:rsid w:val="003F5D35"/>
    <w:rsid w:val="003F65BD"/>
    <w:rsid w:val="003F65F3"/>
    <w:rsid w:val="003F66E3"/>
    <w:rsid w:val="003F6DCE"/>
    <w:rsid w:val="003F70E6"/>
    <w:rsid w:val="003F71B3"/>
    <w:rsid w:val="003F79A4"/>
    <w:rsid w:val="0040018B"/>
    <w:rsid w:val="004011AD"/>
    <w:rsid w:val="00405FA0"/>
    <w:rsid w:val="0040712A"/>
    <w:rsid w:val="00407907"/>
    <w:rsid w:val="00411D96"/>
    <w:rsid w:val="0041260B"/>
    <w:rsid w:val="00413DD5"/>
    <w:rsid w:val="00415C36"/>
    <w:rsid w:val="0042090B"/>
    <w:rsid w:val="00420BE9"/>
    <w:rsid w:val="004229B8"/>
    <w:rsid w:val="00422CBA"/>
    <w:rsid w:val="00423CD4"/>
    <w:rsid w:val="004249E1"/>
    <w:rsid w:val="004251E7"/>
    <w:rsid w:val="00425C46"/>
    <w:rsid w:val="00426A91"/>
    <w:rsid w:val="00427132"/>
    <w:rsid w:val="00427E99"/>
    <w:rsid w:val="0043002A"/>
    <w:rsid w:val="004315A7"/>
    <w:rsid w:val="00432170"/>
    <w:rsid w:val="0043233E"/>
    <w:rsid w:val="00433D8B"/>
    <w:rsid w:val="00434665"/>
    <w:rsid w:val="00435E49"/>
    <w:rsid w:val="004376D2"/>
    <w:rsid w:val="00437902"/>
    <w:rsid w:val="00440475"/>
    <w:rsid w:val="0044050D"/>
    <w:rsid w:val="004406F2"/>
    <w:rsid w:val="00440CC5"/>
    <w:rsid w:val="0044235D"/>
    <w:rsid w:val="00442531"/>
    <w:rsid w:val="00443B94"/>
    <w:rsid w:val="00443EFE"/>
    <w:rsid w:val="0044500E"/>
    <w:rsid w:val="0044603F"/>
    <w:rsid w:val="00446847"/>
    <w:rsid w:val="004472D8"/>
    <w:rsid w:val="00447CFE"/>
    <w:rsid w:val="00447DED"/>
    <w:rsid w:val="0045048F"/>
    <w:rsid w:val="00450FDF"/>
    <w:rsid w:val="0045129E"/>
    <w:rsid w:val="00451D67"/>
    <w:rsid w:val="00453108"/>
    <w:rsid w:val="0045360D"/>
    <w:rsid w:val="0045460E"/>
    <w:rsid w:val="0045645E"/>
    <w:rsid w:val="00456E08"/>
    <w:rsid w:val="0046049D"/>
    <w:rsid w:val="004617C5"/>
    <w:rsid w:val="0046187E"/>
    <w:rsid w:val="00462B19"/>
    <w:rsid w:val="00464437"/>
    <w:rsid w:val="004658B2"/>
    <w:rsid w:val="00465FC5"/>
    <w:rsid w:val="00466966"/>
    <w:rsid w:val="004717EF"/>
    <w:rsid w:val="004719B5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2720"/>
    <w:rsid w:val="00484843"/>
    <w:rsid w:val="00484ED2"/>
    <w:rsid w:val="00485D6F"/>
    <w:rsid w:val="004866AC"/>
    <w:rsid w:val="0048680A"/>
    <w:rsid w:val="00487C0E"/>
    <w:rsid w:val="00490CA2"/>
    <w:rsid w:val="004918D7"/>
    <w:rsid w:val="004927F2"/>
    <w:rsid w:val="00493E3F"/>
    <w:rsid w:val="004948BD"/>
    <w:rsid w:val="00494BFC"/>
    <w:rsid w:val="00494D88"/>
    <w:rsid w:val="00496732"/>
    <w:rsid w:val="004967B4"/>
    <w:rsid w:val="00497763"/>
    <w:rsid w:val="004A044D"/>
    <w:rsid w:val="004A2EB8"/>
    <w:rsid w:val="004A346E"/>
    <w:rsid w:val="004A3AE4"/>
    <w:rsid w:val="004A5B5C"/>
    <w:rsid w:val="004A5EE2"/>
    <w:rsid w:val="004A6614"/>
    <w:rsid w:val="004A6899"/>
    <w:rsid w:val="004A7273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8A"/>
    <w:rsid w:val="004C14B3"/>
    <w:rsid w:val="004C234A"/>
    <w:rsid w:val="004C24CC"/>
    <w:rsid w:val="004C3F07"/>
    <w:rsid w:val="004C5666"/>
    <w:rsid w:val="004C566C"/>
    <w:rsid w:val="004C5D67"/>
    <w:rsid w:val="004C616F"/>
    <w:rsid w:val="004C629E"/>
    <w:rsid w:val="004C7514"/>
    <w:rsid w:val="004D0898"/>
    <w:rsid w:val="004D0997"/>
    <w:rsid w:val="004D11DE"/>
    <w:rsid w:val="004D3680"/>
    <w:rsid w:val="004D3690"/>
    <w:rsid w:val="004D4950"/>
    <w:rsid w:val="004D58D8"/>
    <w:rsid w:val="004D6002"/>
    <w:rsid w:val="004D6009"/>
    <w:rsid w:val="004D6551"/>
    <w:rsid w:val="004D6DD4"/>
    <w:rsid w:val="004D6F0B"/>
    <w:rsid w:val="004D729B"/>
    <w:rsid w:val="004E0504"/>
    <w:rsid w:val="004E0830"/>
    <w:rsid w:val="004E288A"/>
    <w:rsid w:val="004E3050"/>
    <w:rsid w:val="004E3856"/>
    <w:rsid w:val="004E401F"/>
    <w:rsid w:val="004E453B"/>
    <w:rsid w:val="004E5044"/>
    <w:rsid w:val="004E5C6E"/>
    <w:rsid w:val="004E619E"/>
    <w:rsid w:val="004E6560"/>
    <w:rsid w:val="004F0035"/>
    <w:rsid w:val="004F03B5"/>
    <w:rsid w:val="004F243F"/>
    <w:rsid w:val="004F2D4A"/>
    <w:rsid w:val="004F39B5"/>
    <w:rsid w:val="004F4186"/>
    <w:rsid w:val="004F4566"/>
    <w:rsid w:val="004F4A87"/>
    <w:rsid w:val="004F5602"/>
    <w:rsid w:val="004F61F2"/>
    <w:rsid w:val="004F694C"/>
    <w:rsid w:val="004F6CAB"/>
    <w:rsid w:val="004F7DA9"/>
    <w:rsid w:val="00500935"/>
    <w:rsid w:val="00501D40"/>
    <w:rsid w:val="00502708"/>
    <w:rsid w:val="00506417"/>
    <w:rsid w:val="005078C6"/>
    <w:rsid w:val="00507969"/>
    <w:rsid w:val="00510647"/>
    <w:rsid w:val="00510788"/>
    <w:rsid w:val="00510B01"/>
    <w:rsid w:val="005123CF"/>
    <w:rsid w:val="005123F5"/>
    <w:rsid w:val="00512E6B"/>
    <w:rsid w:val="005170A1"/>
    <w:rsid w:val="00520621"/>
    <w:rsid w:val="005209AD"/>
    <w:rsid w:val="00521054"/>
    <w:rsid w:val="005229B5"/>
    <w:rsid w:val="00523EE9"/>
    <w:rsid w:val="00524EFD"/>
    <w:rsid w:val="00526919"/>
    <w:rsid w:val="00527600"/>
    <w:rsid w:val="00530567"/>
    <w:rsid w:val="0053291E"/>
    <w:rsid w:val="0053511A"/>
    <w:rsid w:val="005355C8"/>
    <w:rsid w:val="0053564F"/>
    <w:rsid w:val="0053594F"/>
    <w:rsid w:val="00537B57"/>
    <w:rsid w:val="00537F05"/>
    <w:rsid w:val="00540A91"/>
    <w:rsid w:val="00540B59"/>
    <w:rsid w:val="005410DE"/>
    <w:rsid w:val="0054126E"/>
    <w:rsid w:val="005420A6"/>
    <w:rsid w:val="00542577"/>
    <w:rsid w:val="00542CA2"/>
    <w:rsid w:val="005450E6"/>
    <w:rsid w:val="005456CB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56F97"/>
    <w:rsid w:val="00563ACE"/>
    <w:rsid w:val="00563D22"/>
    <w:rsid w:val="0056461E"/>
    <w:rsid w:val="005654B5"/>
    <w:rsid w:val="00567ECE"/>
    <w:rsid w:val="00571240"/>
    <w:rsid w:val="005717B5"/>
    <w:rsid w:val="00572E92"/>
    <w:rsid w:val="00573F41"/>
    <w:rsid w:val="00576DCA"/>
    <w:rsid w:val="00577B75"/>
    <w:rsid w:val="005808BA"/>
    <w:rsid w:val="00581494"/>
    <w:rsid w:val="005826BD"/>
    <w:rsid w:val="00583207"/>
    <w:rsid w:val="00583396"/>
    <w:rsid w:val="0058354F"/>
    <w:rsid w:val="005837F5"/>
    <w:rsid w:val="00584951"/>
    <w:rsid w:val="00584A29"/>
    <w:rsid w:val="00584C55"/>
    <w:rsid w:val="00585F78"/>
    <w:rsid w:val="00586ADA"/>
    <w:rsid w:val="005902A0"/>
    <w:rsid w:val="00590B1F"/>
    <w:rsid w:val="005916C1"/>
    <w:rsid w:val="005920FF"/>
    <w:rsid w:val="00593563"/>
    <w:rsid w:val="00593CC0"/>
    <w:rsid w:val="0059514E"/>
    <w:rsid w:val="0059632A"/>
    <w:rsid w:val="00596475"/>
    <w:rsid w:val="005A12D7"/>
    <w:rsid w:val="005A1975"/>
    <w:rsid w:val="005A217F"/>
    <w:rsid w:val="005A2367"/>
    <w:rsid w:val="005A245C"/>
    <w:rsid w:val="005A2B21"/>
    <w:rsid w:val="005A425A"/>
    <w:rsid w:val="005A43C5"/>
    <w:rsid w:val="005A5C2B"/>
    <w:rsid w:val="005A5EA2"/>
    <w:rsid w:val="005A6120"/>
    <w:rsid w:val="005A64BF"/>
    <w:rsid w:val="005A7EDA"/>
    <w:rsid w:val="005B13EE"/>
    <w:rsid w:val="005B1732"/>
    <w:rsid w:val="005B174E"/>
    <w:rsid w:val="005B3755"/>
    <w:rsid w:val="005B3B09"/>
    <w:rsid w:val="005B654F"/>
    <w:rsid w:val="005B6CC6"/>
    <w:rsid w:val="005B7480"/>
    <w:rsid w:val="005C3804"/>
    <w:rsid w:val="005C40F6"/>
    <w:rsid w:val="005C45E6"/>
    <w:rsid w:val="005C6DDA"/>
    <w:rsid w:val="005C749F"/>
    <w:rsid w:val="005D12FF"/>
    <w:rsid w:val="005D29E9"/>
    <w:rsid w:val="005D5960"/>
    <w:rsid w:val="005D5A81"/>
    <w:rsid w:val="005D5AF8"/>
    <w:rsid w:val="005D69E6"/>
    <w:rsid w:val="005D7694"/>
    <w:rsid w:val="005E0E75"/>
    <w:rsid w:val="005E2296"/>
    <w:rsid w:val="005E2FBE"/>
    <w:rsid w:val="005E3344"/>
    <w:rsid w:val="005E3B65"/>
    <w:rsid w:val="005E49AB"/>
    <w:rsid w:val="005E53FC"/>
    <w:rsid w:val="005E5A6E"/>
    <w:rsid w:val="005E5F70"/>
    <w:rsid w:val="005E784D"/>
    <w:rsid w:val="005F2413"/>
    <w:rsid w:val="005F2FFE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07373"/>
    <w:rsid w:val="00611611"/>
    <w:rsid w:val="0061220A"/>
    <w:rsid w:val="00612627"/>
    <w:rsid w:val="006128E0"/>
    <w:rsid w:val="00612D0D"/>
    <w:rsid w:val="00612DD6"/>
    <w:rsid w:val="00615288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27D46"/>
    <w:rsid w:val="00632AE1"/>
    <w:rsid w:val="006336C1"/>
    <w:rsid w:val="00633AFC"/>
    <w:rsid w:val="00635D66"/>
    <w:rsid w:val="00636E63"/>
    <w:rsid w:val="00637467"/>
    <w:rsid w:val="00640310"/>
    <w:rsid w:val="0064103A"/>
    <w:rsid w:val="00642423"/>
    <w:rsid w:val="00642C32"/>
    <w:rsid w:val="00643F05"/>
    <w:rsid w:val="0064470E"/>
    <w:rsid w:val="00644B22"/>
    <w:rsid w:val="00645BA3"/>
    <w:rsid w:val="00646862"/>
    <w:rsid w:val="00647311"/>
    <w:rsid w:val="00656D56"/>
    <w:rsid w:val="00657630"/>
    <w:rsid w:val="0066080F"/>
    <w:rsid w:val="0066255B"/>
    <w:rsid w:val="006631F5"/>
    <w:rsid w:val="006634B8"/>
    <w:rsid w:val="0067102A"/>
    <w:rsid w:val="00672CB5"/>
    <w:rsid w:val="00673604"/>
    <w:rsid w:val="006763BC"/>
    <w:rsid w:val="006803FC"/>
    <w:rsid w:val="006810EF"/>
    <w:rsid w:val="00682FC1"/>
    <w:rsid w:val="00684271"/>
    <w:rsid w:val="00684A73"/>
    <w:rsid w:val="006851BE"/>
    <w:rsid w:val="00685363"/>
    <w:rsid w:val="006856D9"/>
    <w:rsid w:val="00685B0B"/>
    <w:rsid w:val="00690D60"/>
    <w:rsid w:val="00692091"/>
    <w:rsid w:val="00692389"/>
    <w:rsid w:val="00692B62"/>
    <w:rsid w:val="00693BE3"/>
    <w:rsid w:val="00693E74"/>
    <w:rsid w:val="0069533E"/>
    <w:rsid w:val="006959A1"/>
    <w:rsid w:val="006A056D"/>
    <w:rsid w:val="006A0708"/>
    <w:rsid w:val="006A0868"/>
    <w:rsid w:val="006A0A5B"/>
    <w:rsid w:val="006A147B"/>
    <w:rsid w:val="006A15DC"/>
    <w:rsid w:val="006A1D92"/>
    <w:rsid w:val="006A2538"/>
    <w:rsid w:val="006A3979"/>
    <w:rsid w:val="006A3DFE"/>
    <w:rsid w:val="006A5C48"/>
    <w:rsid w:val="006A73FA"/>
    <w:rsid w:val="006A77FE"/>
    <w:rsid w:val="006A79DB"/>
    <w:rsid w:val="006A7E97"/>
    <w:rsid w:val="006B0EFE"/>
    <w:rsid w:val="006B1117"/>
    <w:rsid w:val="006B1989"/>
    <w:rsid w:val="006B19F1"/>
    <w:rsid w:val="006B2320"/>
    <w:rsid w:val="006B3612"/>
    <w:rsid w:val="006B4986"/>
    <w:rsid w:val="006B4F9C"/>
    <w:rsid w:val="006B5697"/>
    <w:rsid w:val="006B641F"/>
    <w:rsid w:val="006B7605"/>
    <w:rsid w:val="006C022C"/>
    <w:rsid w:val="006C0ADA"/>
    <w:rsid w:val="006C201E"/>
    <w:rsid w:val="006C21A0"/>
    <w:rsid w:val="006C2B10"/>
    <w:rsid w:val="006C5F63"/>
    <w:rsid w:val="006C60CA"/>
    <w:rsid w:val="006D0138"/>
    <w:rsid w:val="006D1093"/>
    <w:rsid w:val="006D12C8"/>
    <w:rsid w:val="006D1CB0"/>
    <w:rsid w:val="006D2081"/>
    <w:rsid w:val="006D362D"/>
    <w:rsid w:val="006D57A4"/>
    <w:rsid w:val="006D5ECD"/>
    <w:rsid w:val="006D765B"/>
    <w:rsid w:val="006E0D48"/>
    <w:rsid w:val="006E113D"/>
    <w:rsid w:val="006E15D7"/>
    <w:rsid w:val="006E4C65"/>
    <w:rsid w:val="006E515E"/>
    <w:rsid w:val="006E7091"/>
    <w:rsid w:val="006E77D4"/>
    <w:rsid w:val="006E7816"/>
    <w:rsid w:val="006E7930"/>
    <w:rsid w:val="006F0977"/>
    <w:rsid w:val="006F0C82"/>
    <w:rsid w:val="006F0E54"/>
    <w:rsid w:val="006F2A6D"/>
    <w:rsid w:val="006F38FD"/>
    <w:rsid w:val="006F462D"/>
    <w:rsid w:val="006F4954"/>
    <w:rsid w:val="006F4AD7"/>
    <w:rsid w:val="006F61FB"/>
    <w:rsid w:val="006F6863"/>
    <w:rsid w:val="006F6FD7"/>
    <w:rsid w:val="006F719C"/>
    <w:rsid w:val="00700688"/>
    <w:rsid w:val="007031C9"/>
    <w:rsid w:val="0070418E"/>
    <w:rsid w:val="007053EE"/>
    <w:rsid w:val="007074EF"/>
    <w:rsid w:val="007101BB"/>
    <w:rsid w:val="00710333"/>
    <w:rsid w:val="00716D35"/>
    <w:rsid w:val="0072020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923"/>
    <w:rsid w:val="00732BF0"/>
    <w:rsid w:val="00732CA1"/>
    <w:rsid w:val="00733379"/>
    <w:rsid w:val="007350E7"/>
    <w:rsid w:val="0073549A"/>
    <w:rsid w:val="00735742"/>
    <w:rsid w:val="00735E84"/>
    <w:rsid w:val="007361E3"/>
    <w:rsid w:val="00737C5B"/>
    <w:rsid w:val="00737CD5"/>
    <w:rsid w:val="0074038A"/>
    <w:rsid w:val="007409DC"/>
    <w:rsid w:val="00741E70"/>
    <w:rsid w:val="00743C28"/>
    <w:rsid w:val="00743CD2"/>
    <w:rsid w:val="0074486D"/>
    <w:rsid w:val="00744A5A"/>
    <w:rsid w:val="00745CA2"/>
    <w:rsid w:val="0074655C"/>
    <w:rsid w:val="00746762"/>
    <w:rsid w:val="0074703E"/>
    <w:rsid w:val="007477B4"/>
    <w:rsid w:val="00750E6E"/>
    <w:rsid w:val="007526BE"/>
    <w:rsid w:val="00752BF4"/>
    <w:rsid w:val="00752C63"/>
    <w:rsid w:val="00753A9C"/>
    <w:rsid w:val="00754157"/>
    <w:rsid w:val="0075434A"/>
    <w:rsid w:val="00754503"/>
    <w:rsid w:val="0075450F"/>
    <w:rsid w:val="00755AD2"/>
    <w:rsid w:val="00756024"/>
    <w:rsid w:val="00756219"/>
    <w:rsid w:val="007577E5"/>
    <w:rsid w:val="007578EE"/>
    <w:rsid w:val="00760C0F"/>
    <w:rsid w:val="00762085"/>
    <w:rsid w:val="0076283D"/>
    <w:rsid w:val="00762B79"/>
    <w:rsid w:val="0076402B"/>
    <w:rsid w:val="00764ECF"/>
    <w:rsid w:val="00764F1E"/>
    <w:rsid w:val="007677ED"/>
    <w:rsid w:val="00770C43"/>
    <w:rsid w:val="00771997"/>
    <w:rsid w:val="007726CA"/>
    <w:rsid w:val="007727CA"/>
    <w:rsid w:val="00773049"/>
    <w:rsid w:val="0077379A"/>
    <w:rsid w:val="00773940"/>
    <w:rsid w:val="00773A0B"/>
    <w:rsid w:val="00773C15"/>
    <w:rsid w:val="00773EEF"/>
    <w:rsid w:val="00773F5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DBF"/>
    <w:rsid w:val="0078635C"/>
    <w:rsid w:val="007863AF"/>
    <w:rsid w:val="0078657C"/>
    <w:rsid w:val="007868F5"/>
    <w:rsid w:val="00786B56"/>
    <w:rsid w:val="00786B5C"/>
    <w:rsid w:val="007874EB"/>
    <w:rsid w:val="00787BA8"/>
    <w:rsid w:val="00791BD8"/>
    <w:rsid w:val="00791C0E"/>
    <w:rsid w:val="00791E67"/>
    <w:rsid w:val="00792AD2"/>
    <w:rsid w:val="007941D8"/>
    <w:rsid w:val="00795767"/>
    <w:rsid w:val="0079667F"/>
    <w:rsid w:val="00796EB7"/>
    <w:rsid w:val="007972AB"/>
    <w:rsid w:val="00797F73"/>
    <w:rsid w:val="007A0418"/>
    <w:rsid w:val="007A0C57"/>
    <w:rsid w:val="007A0CEE"/>
    <w:rsid w:val="007A20BA"/>
    <w:rsid w:val="007A2DF3"/>
    <w:rsid w:val="007A4F7F"/>
    <w:rsid w:val="007A5167"/>
    <w:rsid w:val="007A5526"/>
    <w:rsid w:val="007B0BBE"/>
    <w:rsid w:val="007B1565"/>
    <w:rsid w:val="007B1959"/>
    <w:rsid w:val="007B289E"/>
    <w:rsid w:val="007B341C"/>
    <w:rsid w:val="007B4EC3"/>
    <w:rsid w:val="007B4EC5"/>
    <w:rsid w:val="007B4FFB"/>
    <w:rsid w:val="007B5A34"/>
    <w:rsid w:val="007B5BF1"/>
    <w:rsid w:val="007B6EBE"/>
    <w:rsid w:val="007B79B6"/>
    <w:rsid w:val="007C0006"/>
    <w:rsid w:val="007C07F3"/>
    <w:rsid w:val="007C12FD"/>
    <w:rsid w:val="007C3101"/>
    <w:rsid w:val="007C4CCE"/>
    <w:rsid w:val="007C5319"/>
    <w:rsid w:val="007C56FE"/>
    <w:rsid w:val="007C6AAC"/>
    <w:rsid w:val="007C6CDE"/>
    <w:rsid w:val="007C714B"/>
    <w:rsid w:val="007D2110"/>
    <w:rsid w:val="007D2829"/>
    <w:rsid w:val="007D28BB"/>
    <w:rsid w:val="007D2E3F"/>
    <w:rsid w:val="007D3586"/>
    <w:rsid w:val="007D44F0"/>
    <w:rsid w:val="007D57C7"/>
    <w:rsid w:val="007D795F"/>
    <w:rsid w:val="007D7F42"/>
    <w:rsid w:val="007E02D8"/>
    <w:rsid w:val="007E0D38"/>
    <w:rsid w:val="007E131A"/>
    <w:rsid w:val="007E195A"/>
    <w:rsid w:val="007E36A2"/>
    <w:rsid w:val="007E3979"/>
    <w:rsid w:val="007E49C3"/>
    <w:rsid w:val="007E5168"/>
    <w:rsid w:val="007E6732"/>
    <w:rsid w:val="007E6CF3"/>
    <w:rsid w:val="007E6F3D"/>
    <w:rsid w:val="007F091F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2EE3"/>
    <w:rsid w:val="00803B63"/>
    <w:rsid w:val="008043D3"/>
    <w:rsid w:val="008044F7"/>
    <w:rsid w:val="00805574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21242"/>
    <w:rsid w:val="008231E2"/>
    <w:rsid w:val="00823290"/>
    <w:rsid w:val="00823A3F"/>
    <w:rsid w:val="00823BA5"/>
    <w:rsid w:val="008242BF"/>
    <w:rsid w:val="00824977"/>
    <w:rsid w:val="00824A66"/>
    <w:rsid w:val="00824CCE"/>
    <w:rsid w:val="008271A3"/>
    <w:rsid w:val="00827C87"/>
    <w:rsid w:val="00827F15"/>
    <w:rsid w:val="008315C2"/>
    <w:rsid w:val="00831B79"/>
    <w:rsid w:val="008325C4"/>
    <w:rsid w:val="00832AE2"/>
    <w:rsid w:val="00833A52"/>
    <w:rsid w:val="008356E7"/>
    <w:rsid w:val="00835B4E"/>
    <w:rsid w:val="008369B2"/>
    <w:rsid w:val="00837488"/>
    <w:rsid w:val="00837766"/>
    <w:rsid w:val="00842B48"/>
    <w:rsid w:val="00846185"/>
    <w:rsid w:val="00846422"/>
    <w:rsid w:val="00846CE3"/>
    <w:rsid w:val="008479D2"/>
    <w:rsid w:val="00851008"/>
    <w:rsid w:val="00851A17"/>
    <w:rsid w:val="0085690C"/>
    <w:rsid w:val="00857B7E"/>
    <w:rsid w:val="00857B7F"/>
    <w:rsid w:val="0086056D"/>
    <w:rsid w:val="0086082E"/>
    <w:rsid w:val="00860B8F"/>
    <w:rsid w:val="00862FDA"/>
    <w:rsid w:val="0086353C"/>
    <w:rsid w:val="00863688"/>
    <w:rsid w:val="00863A65"/>
    <w:rsid w:val="00865196"/>
    <w:rsid w:val="008652F7"/>
    <w:rsid w:val="0086531A"/>
    <w:rsid w:val="008656E1"/>
    <w:rsid w:val="0086617E"/>
    <w:rsid w:val="0086684E"/>
    <w:rsid w:val="00867C26"/>
    <w:rsid w:val="00871258"/>
    <w:rsid w:val="00871573"/>
    <w:rsid w:val="00872010"/>
    <w:rsid w:val="00872A3D"/>
    <w:rsid w:val="008735A4"/>
    <w:rsid w:val="00873A68"/>
    <w:rsid w:val="008740E1"/>
    <w:rsid w:val="008741E5"/>
    <w:rsid w:val="008755AA"/>
    <w:rsid w:val="00876E37"/>
    <w:rsid w:val="00880308"/>
    <w:rsid w:val="0088104D"/>
    <w:rsid w:val="0088233B"/>
    <w:rsid w:val="008828CD"/>
    <w:rsid w:val="00882D54"/>
    <w:rsid w:val="00882FA5"/>
    <w:rsid w:val="008830BC"/>
    <w:rsid w:val="00883562"/>
    <w:rsid w:val="00883E64"/>
    <w:rsid w:val="0088437F"/>
    <w:rsid w:val="0088444F"/>
    <w:rsid w:val="008861F9"/>
    <w:rsid w:val="008878A2"/>
    <w:rsid w:val="0089005F"/>
    <w:rsid w:val="008900DA"/>
    <w:rsid w:val="0089040A"/>
    <w:rsid w:val="0089067E"/>
    <w:rsid w:val="00890CB8"/>
    <w:rsid w:val="0089182B"/>
    <w:rsid w:val="008944F6"/>
    <w:rsid w:val="00894699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F7D"/>
    <w:rsid w:val="008A4147"/>
    <w:rsid w:val="008A5497"/>
    <w:rsid w:val="008A621E"/>
    <w:rsid w:val="008A6567"/>
    <w:rsid w:val="008A6C6F"/>
    <w:rsid w:val="008A6E57"/>
    <w:rsid w:val="008A7396"/>
    <w:rsid w:val="008A75E1"/>
    <w:rsid w:val="008B044B"/>
    <w:rsid w:val="008B0581"/>
    <w:rsid w:val="008B192A"/>
    <w:rsid w:val="008B1940"/>
    <w:rsid w:val="008B1A53"/>
    <w:rsid w:val="008B1D6F"/>
    <w:rsid w:val="008B296D"/>
    <w:rsid w:val="008B2F61"/>
    <w:rsid w:val="008B3383"/>
    <w:rsid w:val="008B49EB"/>
    <w:rsid w:val="008B636B"/>
    <w:rsid w:val="008B79BF"/>
    <w:rsid w:val="008B7D32"/>
    <w:rsid w:val="008C0613"/>
    <w:rsid w:val="008C06CE"/>
    <w:rsid w:val="008C1EEE"/>
    <w:rsid w:val="008C4DBE"/>
    <w:rsid w:val="008C4DC8"/>
    <w:rsid w:val="008C60E1"/>
    <w:rsid w:val="008C627F"/>
    <w:rsid w:val="008C758D"/>
    <w:rsid w:val="008D01DF"/>
    <w:rsid w:val="008D09F1"/>
    <w:rsid w:val="008D1CD9"/>
    <w:rsid w:val="008D20B4"/>
    <w:rsid w:val="008D258E"/>
    <w:rsid w:val="008D494B"/>
    <w:rsid w:val="008D52F9"/>
    <w:rsid w:val="008D5E5D"/>
    <w:rsid w:val="008D63B7"/>
    <w:rsid w:val="008D6C99"/>
    <w:rsid w:val="008D6ED6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48CB"/>
    <w:rsid w:val="008E4D43"/>
    <w:rsid w:val="008E4D60"/>
    <w:rsid w:val="008E600A"/>
    <w:rsid w:val="008E61C2"/>
    <w:rsid w:val="008E6366"/>
    <w:rsid w:val="008E68BD"/>
    <w:rsid w:val="008E7B0A"/>
    <w:rsid w:val="008F0DB8"/>
    <w:rsid w:val="008F3ACA"/>
    <w:rsid w:val="008F558D"/>
    <w:rsid w:val="008F638F"/>
    <w:rsid w:val="00900AA3"/>
    <w:rsid w:val="00900F8A"/>
    <w:rsid w:val="00901541"/>
    <w:rsid w:val="009028B3"/>
    <w:rsid w:val="00903344"/>
    <w:rsid w:val="00904C16"/>
    <w:rsid w:val="00906799"/>
    <w:rsid w:val="00906E9C"/>
    <w:rsid w:val="0090766E"/>
    <w:rsid w:val="00907788"/>
    <w:rsid w:val="0091134E"/>
    <w:rsid w:val="009124C4"/>
    <w:rsid w:val="009140F6"/>
    <w:rsid w:val="00914169"/>
    <w:rsid w:val="00914778"/>
    <w:rsid w:val="00914896"/>
    <w:rsid w:val="00914DC7"/>
    <w:rsid w:val="00915C11"/>
    <w:rsid w:val="00916070"/>
    <w:rsid w:val="009168F2"/>
    <w:rsid w:val="0091761B"/>
    <w:rsid w:val="00917B2E"/>
    <w:rsid w:val="00917CC7"/>
    <w:rsid w:val="00920256"/>
    <w:rsid w:val="0092111B"/>
    <w:rsid w:val="00921E5D"/>
    <w:rsid w:val="009233D9"/>
    <w:rsid w:val="00923C53"/>
    <w:rsid w:val="0092542E"/>
    <w:rsid w:val="00925D8C"/>
    <w:rsid w:val="00926085"/>
    <w:rsid w:val="009265F0"/>
    <w:rsid w:val="00926E04"/>
    <w:rsid w:val="0092745B"/>
    <w:rsid w:val="0092745F"/>
    <w:rsid w:val="0092759D"/>
    <w:rsid w:val="0093245F"/>
    <w:rsid w:val="0093341A"/>
    <w:rsid w:val="00933D22"/>
    <w:rsid w:val="009344EA"/>
    <w:rsid w:val="00934558"/>
    <w:rsid w:val="009348FB"/>
    <w:rsid w:val="0093532A"/>
    <w:rsid w:val="00935964"/>
    <w:rsid w:val="00935ECD"/>
    <w:rsid w:val="00936185"/>
    <w:rsid w:val="009377EA"/>
    <w:rsid w:val="009409E4"/>
    <w:rsid w:val="00941A50"/>
    <w:rsid w:val="00942018"/>
    <w:rsid w:val="00943BF3"/>
    <w:rsid w:val="00945F45"/>
    <w:rsid w:val="0094613C"/>
    <w:rsid w:val="00946411"/>
    <w:rsid w:val="009473E4"/>
    <w:rsid w:val="00950FD1"/>
    <w:rsid w:val="0095122B"/>
    <w:rsid w:val="009529FF"/>
    <w:rsid w:val="00953185"/>
    <w:rsid w:val="009531F9"/>
    <w:rsid w:val="00953877"/>
    <w:rsid w:val="00954DAF"/>
    <w:rsid w:val="009552EC"/>
    <w:rsid w:val="0095537E"/>
    <w:rsid w:val="00955695"/>
    <w:rsid w:val="0095796C"/>
    <w:rsid w:val="009609BB"/>
    <w:rsid w:val="00961653"/>
    <w:rsid w:val="00961959"/>
    <w:rsid w:val="0096357C"/>
    <w:rsid w:val="00963811"/>
    <w:rsid w:val="00963FC4"/>
    <w:rsid w:val="0096631B"/>
    <w:rsid w:val="00966F0E"/>
    <w:rsid w:val="00971BFD"/>
    <w:rsid w:val="00972845"/>
    <w:rsid w:val="00973131"/>
    <w:rsid w:val="00973D79"/>
    <w:rsid w:val="00974BF6"/>
    <w:rsid w:val="009758D1"/>
    <w:rsid w:val="00976E07"/>
    <w:rsid w:val="0097776B"/>
    <w:rsid w:val="00980141"/>
    <w:rsid w:val="00982168"/>
    <w:rsid w:val="009821E7"/>
    <w:rsid w:val="00982543"/>
    <w:rsid w:val="0098295D"/>
    <w:rsid w:val="009836E7"/>
    <w:rsid w:val="00985FFB"/>
    <w:rsid w:val="00986149"/>
    <w:rsid w:val="00986D7F"/>
    <w:rsid w:val="00987F76"/>
    <w:rsid w:val="00990CBD"/>
    <w:rsid w:val="00991511"/>
    <w:rsid w:val="009916B0"/>
    <w:rsid w:val="00991C32"/>
    <w:rsid w:val="00991EA3"/>
    <w:rsid w:val="00992E4C"/>
    <w:rsid w:val="00993929"/>
    <w:rsid w:val="00993FAD"/>
    <w:rsid w:val="00994254"/>
    <w:rsid w:val="009950E1"/>
    <w:rsid w:val="00996039"/>
    <w:rsid w:val="009A2C17"/>
    <w:rsid w:val="009A33EB"/>
    <w:rsid w:val="009A36DB"/>
    <w:rsid w:val="009A3E82"/>
    <w:rsid w:val="009A459A"/>
    <w:rsid w:val="009A6258"/>
    <w:rsid w:val="009A66CF"/>
    <w:rsid w:val="009A69B5"/>
    <w:rsid w:val="009B0184"/>
    <w:rsid w:val="009B1379"/>
    <w:rsid w:val="009B1CBE"/>
    <w:rsid w:val="009B3285"/>
    <w:rsid w:val="009B39FD"/>
    <w:rsid w:val="009B41C0"/>
    <w:rsid w:val="009B4FEA"/>
    <w:rsid w:val="009B505D"/>
    <w:rsid w:val="009B55C8"/>
    <w:rsid w:val="009B58D4"/>
    <w:rsid w:val="009B5AE7"/>
    <w:rsid w:val="009B6C2C"/>
    <w:rsid w:val="009B7BD4"/>
    <w:rsid w:val="009C0732"/>
    <w:rsid w:val="009C10F3"/>
    <w:rsid w:val="009C1128"/>
    <w:rsid w:val="009C1E88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43C"/>
    <w:rsid w:val="009D1ADB"/>
    <w:rsid w:val="009D1B8E"/>
    <w:rsid w:val="009D26D3"/>
    <w:rsid w:val="009D2AC7"/>
    <w:rsid w:val="009D40D8"/>
    <w:rsid w:val="009D5983"/>
    <w:rsid w:val="009D6538"/>
    <w:rsid w:val="009D65AD"/>
    <w:rsid w:val="009D707C"/>
    <w:rsid w:val="009E0B06"/>
    <w:rsid w:val="009E0E19"/>
    <w:rsid w:val="009E1F65"/>
    <w:rsid w:val="009E29B0"/>
    <w:rsid w:val="009E316D"/>
    <w:rsid w:val="009E4145"/>
    <w:rsid w:val="009E45DB"/>
    <w:rsid w:val="009E46FC"/>
    <w:rsid w:val="009E4B21"/>
    <w:rsid w:val="009E4D62"/>
    <w:rsid w:val="009E50CD"/>
    <w:rsid w:val="009E5B7C"/>
    <w:rsid w:val="009E6737"/>
    <w:rsid w:val="009E7807"/>
    <w:rsid w:val="009E78EE"/>
    <w:rsid w:val="009F07F6"/>
    <w:rsid w:val="009F1322"/>
    <w:rsid w:val="009F246E"/>
    <w:rsid w:val="009F2E64"/>
    <w:rsid w:val="009F34BF"/>
    <w:rsid w:val="009F40D2"/>
    <w:rsid w:val="009F52E6"/>
    <w:rsid w:val="009F534E"/>
    <w:rsid w:val="009F5951"/>
    <w:rsid w:val="009F5F06"/>
    <w:rsid w:val="009F76C5"/>
    <w:rsid w:val="00A005B4"/>
    <w:rsid w:val="00A00CC9"/>
    <w:rsid w:val="00A01B50"/>
    <w:rsid w:val="00A03E80"/>
    <w:rsid w:val="00A047B6"/>
    <w:rsid w:val="00A04D78"/>
    <w:rsid w:val="00A05CBB"/>
    <w:rsid w:val="00A06E48"/>
    <w:rsid w:val="00A06F50"/>
    <w:rsid w:val="00A07C71"/>
    <w:rsid w:val="00A07C9D"/>
    <w:rsid w:val="00A07D28"/>
    <w:rsid w:val="00A10005"/>
    <w:rsid w:val="00A1041B"/>
    <w:rsid w:val="00A1110A"/>
    <w:rsid w:val="00A13347"/>
    <w:rsid w:val="00A1475A"/>
    <w:rsid w:val="00A164F3"/>
    <w:rsid w:val="00A227FC"/>
    <w:rsid w:val="00A235A8"/>
    <w:rsid w:val="00A23924"/>
    <w:rsid w:val="00A23A0F"/>
    <w:rsid w:val="00A242E1"/>
    <w:rsid w:val="00A244C0"/>
    <w:rsid w:val="00A24B68"/>
    <w:rsid w:val="00A263F9"/>
    <w:rsid w:val="00A268FC"/>
    <w:rsid w:val="00A27372"/>
    <w:rsid w:val="00A3000E"/>
    <w:rsid w:val="00A31738"/>
    <w:rsid w:val="00A318E4"/>
    <w:rsid w:val="00A33717"/>
    <w:rsid w:val="00A34415"/>
    <w:rsid w:val="00A344E6"/>
    <w:rsid w:val="00A35325"/>
    <w:rsid w:val="00A3532D"/>
    <w:rsid w:val="00A35957"/>
    <w:rsid w:val="00A35A71"/>
    <w:rsid w:val="00A36CE8"/>
    <w:rsid w:val="00A377C3"/>
    <w:rsid w:val="00A409AC"/>
    <w:rsid w:val="00A41EF5"/>
    <w:rsid w:val="00A42092"/>
    <w:rsid w:val="00A4308C"/>
    <w:rsid w:val="00A43AE9"/>
    <w:rsid w:val="00A43D39"/>
    <w:rsid w:val="00A44DF2"/>
    <w:rsid w:val="00A458A9"/>
    <w:rsid w:val="00A46918"/>
    <w:rsid w:val="00A5001C"/>
    <w:rsid w:val="00A50DE7"/>
    <w:rsid w:val="00A51AB9"/>
    <w:rsid w:val="00A51E49"/>
    <w:rsid w:val="00A5272C"/>
    <w:rsid w:val="00A54185"/>
    <w:rsid w:val="00A56C87"/>
    <w:rsid w:val="00A6278C"/>
    <w:rsid w:val="00A636C0"/>
    <w:rsid w:val="00A657D4"/>
    <w:rsid w:val="00A65EB8"/>
    <w:rsid w:val="00A70137"/>
    <w:rsid w:val="00A70A51"/>
    <w:rsid w:val="00A71AD7"/>
    <w:rsid w:val="00A73233"/>
    <w:rsid w:val="00A752C0"/>
    <w:rsid w:val="00A75C6A"/>
    <w:rsid w:val="00A77738"/>
    <w:rsid w:val="00A81197"/>
    <w:rsid w:val="00A820DF"/>
    <w:rsid w:val="00A831A6"/>
    <w:rsid w:val="00A8370E"/>
    <w:rsid w:val="00A84BDD"/>
    <w:rsid w:val="00A84D78"/>
    <w:rsid w:val="00A85143"/>
    <w:rsid w:val="00A8641C"/>
    <w:rsid w:val="00A8644B"/>
    <w:rsid w:val="00A86554"/>
    <w:rsid w:val="00A87318"/>
    <w:rsid w:val="00A87AD3"/>
    <w:rsid w:val="00A90E37"/>
    <w:rsid w:val="00A910B3"/>
    <w:rsid w:val="00A93395"/>
    <w:rsid w:val="00A9358A"/>
    <w:rsid w:val="00A93B03"/>
    <w:rsid w:val="00A94700"/>
    <w:rsid w:val="00A95AAC"/>
    <w:rsid w:val="00A96440"/>
    <w:rsid w:val="00A964C0"/>
    <w:rsid w:val="00A97E53"/>
    <w:rsid w:val="00AA0A97"/>
    <w:rsid w:val="00AA29D3"/>
    <w:rsid w:val="00AA313F"/>
    <w:rsid w:val="00AA3C7E"/>
    <w:rsid w:val="00AA47DF"/>
    <w:rsid w:val="00AA4855"/>
    <w:rsid w:val="00AA4974"/>
    <w:rsid w:val="00AA63A0"/>
    <w:rsid w:val="00AA6F57"/>
    <w:rsid w:val="00AB1DBD"/>
    <w:rsid w:val="00AB319C"/>
    <w:rsid w:val="00AB3F3B"/>
    <w:rsid w:val="00AB4FAC"/>
    <w:rsid w:val="00AB5682"/>
    <w:rsid w:val="00AB5D2C"/>
    <w:rsid w:val="00AB6D63"/>
    <w:rsid w:val="00AB6ED4"/>
    <w:rsid w:val="00AB7A1E"/>
    <w:rsid w:val="00AC0B2C"/>
    <w:rsid w:val="00AC0F96"/>
    <w:rsid w:val="00AC17AD"/>
    <w:rsid w:val="00AC2580"/>
    <w:rsid w:val="00AC3142"/>
    <w:rsid w:val="00AC3A1E"/>
    <w:rsid w:val="00AC791A"/>
    <w:rsid w:val="00AC7DB5"/>
    <w:rsid w:val="00AD11F6"/>
    <w:rsid w:val="00AD3B06"/>
    <w:rsid w:val="00AD4A14"/>
    <w:rsid w:val="00AD6B37"/>
    <w:rsid w:val="00AD6E87"/>
    <w:rsid w:val="00AE0372"/>
    <w:rsid w:val="00AE0E9A"/>
    <w:rsid w:val="00AE1424"/>
    <w:rsid w:val="00AE181F"/>
    <w:rsid w:val="00AE4F1C"/>
    <w:rsid w:val="00AF06B7"/>
    <w:rsid w:val="00AF0BE1"/>
    <w:rsid w:val="00AF301A"/>
    <w:rsid w:val="00AF343D"/>
    <w:rsid w:val="00AF461E"/>
    <w:rsid w:val="00AF509A"/>
    <w:rsid w:val="00AF5294"/>
    <w:rsid w:val="00AF7458"/>
    <w:rsid w:val="00AF7627"/>
    <w:rsid w:val="00AF7F28"/>
    <w:rsid w:val="00B012A4"/>
    <w:rsid w:val="00B01856"/>
    <w:rsid w:val="00B029BC"/>
    <w:rsid w:val="00B02C1E"/>
    <w:rsid w:val="00B047D0"/>
    <w:rsid w:val="00B0590A"/>
    <w:rsid w:val="00B06363"/>
    <w:rsid w:val="00B07020"/>
    <w:rsid w:val="00B07F72"/>
    <w:rsid w:val="00B1138D"/>
    <w:rsid w:val="00B1293E"/>
    <w:rsid w:val="00B12D9C"/>
    <w:rsid w:val="00B13423"/>
    <w:rsid w:val="00B14330"/>
    <w:rsid w:val="00B1521C"/>
    <w:rsid w:val="00B16D55"/>
    <w:rsid w:val="00B2121A"/>
    <w:rsid w:val="00B22503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33AB"/>
    <w:rsid w:val="00B437EB"/>
    <w:rsid w:val="00B45B39"/>
    <w:rsid w:val="00B46056"/>
    <w:rsid w:val="00B46C4E"/>
    <w:rsid w:val="00B47482"/>
    <w:rsid w:val="00B47CDD"/>
    <w:rsid w:val="00B50272"/>
    <w:rsid w:val="00B5099E"/>
    <w:rsid w:val="00B51674"/>
    <w:rsid w:val="00B52472"/>
    <w:rsid w:val="00B526E6"/>
    <w:rsid w:val="00B56923"/>
    <w:rsid w:val="00B56A73"/>
    <w:rsid w:val="00B56D61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352E"/>
    <w:rsid w:val="00B7637C"/>
    <w:rsid w:val="00B77F7D"/>
    <w:rsid w:val="00B804A6"/>
    <w:rsid w:val="00B8216A"/>
    <w:rsid w:val="00B82D9B"/>
    <w:rsid w:val="00B83116"/>
    <w:rsid w:val="00B832A7"/>
    <w:rsid w:val="00B8516F"/>
    <w:rsid w:val="00B85FD6"/>
    <w:rsid w:val="00B86469"/>
    <w:rsid w:val="00B872CE"/>
    <w:rsid w:val="00B90A45"/>
    <w:rsid w:val="00B927CB"/>
    <w:rsid w:val="00B93238"/>
    <w:rsid w:val="00B93851"/>
    <w:rsid w:val="00B93889"/>
    <w:rsid w:val="00B947A8"/>
    <w:rsid w:val="00B94820"/>
    <w:rsid w:val="00B94B38"/>
    <w:rsid w:val="00B94FE2"/>
    <w:rsid w:val="00B95892"/>
    <w:rsid w:val="00B96AAE"/>
    <w:rsid w:val="00B97305"/>
    <w:rsid w:val="00BA02E5"/>
    <w:rsid w:val="00BA054C"/>
    <w:rsid w:val="00BA3023"/>
    <w:rsid w:val="00BA346D"/>
    <w:rsid w:val="00BA392C"/>
    <w:rsid w:val="00BA4479"/>
    <w:rsid w:val="00BA4E45"/>
    <w:rsid w:val="00BA4EED"/>
    <w:rsid w:val="00BA52AB"/>
    <w:rsid w:val="00BA5D30"/>
    <w:rsid w:val="00BA62C6"/>
    <w:rsid w:val="00BA7998"/>
    <w:rsid w:val="00BA7DF3"/>
    <w:rsid w:val="00BB014A"/>
    <w:rsid w:val="00BB04BF"/>
    <w:rsid w:val="00BB07D1"/>
    <w:rsid w:val="00BB1469"/>
    <w:rsid w:val="00BB15EE"/>
    <w:rsid w:val="00BB3376"/>
    <w:rsid w:val="00BB3C67"/>
    <w:rsid w:val="00BB3F98"/>
    <w:rsid w:val="00BB49B0"/>
    <w:rsid w:val="00BB60D5"/>
    <w:rsid w:val="00BB6E73"/>
    <w:rsid w:val="00BB7353"/>
    <w:rsid w:val="00BC014C"/>
    <w:rsid w:val="00BC0D62"/>
    <w:rsid w:val="00BC128B"/>
    <w:rsid w:val="00BC15AD"/>
    <w:rsid w:val="00BC1B82"/>
    <w:rsid w:val="00BC1CD4"/>
    <w:rsid w:val="00BC52B2"/>
    <w:rsid w:val="00BD0934"/>
    <w:rsid w:val="00BD2721"/>
    <w:rsid w:val="00BD3398"/>
    <w:rsid w:val="00BD3B82"/>
    <w:rsid w:val="00BD3C61"/>
    <w:rsid w:val="00BD48A9"/>
    <w:rsid w:val="00BD4B7A"/>
    <w:rsid w:val="00BD5835"/>
    <w:rsid w:val="00BD5972"/>
    <w:rsid w:val="00BD796E"/>
    <w:rsid w:val="00BD7E9E"/>
    <w:rsid w:val="00BE025D"/>
    <w:rsid w:val="00BE04F5"/>
    <w:rsid w:val="00BE06C5"/>
    <w:rsid w:val="00BE15A6"/>
    <w:rsid w:val="00BE1F8A"/>
    <w:rsid w:val="00BE25BE"/>
    <w:rsid w:val="00BE3865"/>
    <w:rsid w:val="00BE3EC3"/>
    <w:rsid w:val="00BE4A08"/>
    <w:rsid w:val="00BE4A2E"/>
    <w:rsid w:val="00BE4FCB"/>
    <w:rsid w:val="00BE53F9"/>
    <w:rsid w:val="00BE542A"/>
    <w:rsid w:val="00BE6B64"/>
    <w:rsid w:val="00BE6BD4"/>
    <w:rsid w:val="00BF1395"/>
    <w:rsid w:val="00BF21DC"/>
    <w:rsid w:val="00BF2688"/>
    <w:rsid w:val="00BF2C60"/>
    <w:rsid w:val="00BF509F"/>
    <w:rsid w:val="00BF5153"/>
    <w:rsid w:val="00BF6ADC"/>
    <w:rsid w:val="00BF6B77"/>
    <w:rsid w:val="00BF7B84"/>
    <w:rsid w:val="00C00149"/>
    <w:rsid w:val="00C016EB"/>
    <w:rsid w:val="00C02BBA"/>
    <w:rsid w:val="00C03C22"/>
    <w:rsid w:val="00C03C3B"/>
    <w:rsid w:val="00C0462B"/>
    <w:rsid w:val="00C05281"/>
    <w:rsid w:val="00C06A86"/>
    <w:rsid w:val="00C103D3"/>
    <w:rsid w:val="00C1116D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AB4"/>
    <w:rsid w:val="00C17B45"/>
    <w:rsid w:val="00C207B3"/>
    <w:rsid w:val="00C21038"/>
    <w:rsid w:val="00C2289F"/>
    <w:rsid w:val="00C23037"/>
    <w:rsid w:val="00C23FFF"/>
    <w:rsid w:val="00C24E6A"/>
    <w:rsid w:val="00C2547C"/>
    <w:rsid w:val="00C274DB"/>
    <w:rsid w:val="00C27763"/>
    <w:rsid w:val="00C305DB"/>
    <w:rsid w:val="00C318F1"/>
    <w:rsid w:val="00C347AE"/>
    <w:rsid w:val="00C34A0A"/>
    <w:rsid w:val="00C365E0"/>
    <w:rsid w:val="00C36A76"/>
    <w:rsid w:val="00C3706B"/>
    <w:rsid w:val="00C373C1"/>
    <w:rsid w:val="00C42266"/>
    <w:rsid w:val="00C4258E"/>
    <w:rsid w:val="00C427A4"/>
    <w:rsid w:val="00C429D6"/>
    <w:rsid w:val="00C44290"/>
    <w:rsid w:val="00C4584B"/>
    <w:rsid w:val="00C461F6"/>
    <w:rsid w:val="00C46FDE"/>
    <w:rsid w:val="00C470C5"/>
    <w:rsid w:val="00C47974"/>
    <w:rsid w:val="00C501C4"/>
    <w:rsid w:val="00C5026B"/>
    <w:rsid w:val="00C5064C"/>
    <w:rsid w:val="00C5117A"/>
    <w:rsid w:val="00C51A56"/>
    <w:rsid w:val="00C51D2B"/>
    <w:rsid w:val="00C5216F"/>
    <w:rsid w:val="00C53042"/>
    <w:rsid w:val="00C5341C"/>
    <w:rsid w:val="00C535C8"/>
    <w:rsid w:val="00C5542D"/>
    <w:rsid w:val="00C55583"/>
    <w:rsid w:val="00C55BBF"/>
    <w:rsid w:val="00C55DFA"/>
    <w:rsid w:val="00C565EE"/>
    <w:rsid w:val="00C56D88"/>
    <w:rsid w:val="00C56DCA"/>
    <w:rsid w:val="00C56E58"/>
    <w:rsid w:val="00C607A5"/>
    <w:rsid w:val="00C6477C"/>
    <w:rsid w:val="00C64E18"/>
    <w:rsid w:val="00C6569D"/>
    <w:rsid w:val="00C65B3A"/>
    <w:rsid w:val="00C6654F"/>
    <w:rsid w:val="00C66AD2"/>
    <w:rsid w:val="00C66D1D"/>
    <w:rsid w:val="00C67F31"/>
    <w:rsid w:val="00C70477"/>
    <w:rsid w:val="00C717DC"/>
    <w:rsid w:val="00C735A7"/>
    <w:rsid w:val="00C73DA5"/>
    <w:rsid w:val="00C75949"/>
    <w:rsid w:val="00C7671F"/>
    <w:rsid w:val="00C778B1"/>
    <w:rsid w:val="00C801E9"/>
    <w:rsid w:val="00C810B8"/>
    <w:rsid w:val="00C81219"/>
    <w:rsid w:val="00C8374A"/>
    <w:rsid w:val="00C83A7D"/>
    <w:rsid w:val="00C83EC5"/>
    <w:rsid w:val="00C849BF"/>
    <w:rsid w:val="00C84BF9"/>
    <w:rsid w:val="00C85748"/>
    <w:rsid w:val="00C86803"/>
    <w:rsid w:val="00C878EB"/>
    <w:rsid w:val="00C90492"/>
    <w:rsid w:val="00C90EFA"/>
    <w:rsid w:val="00C912E7"/>
    <w:rsid w:val="00C92470"/>
    <w:rsid w:val="00C93907"/>
    <w:rsid w:val="00C940E4"/>
    <w:rsid w:val="00C95AE3"/>
    <w:rsid w:val="00C95FB1"/>
    <w:rsid w:val="00C97B60"/>
    <w:rsid w:val="00C97F7D"/>
    <w:rsid w:val="00CA09FD"/>
    <w:rsid w:val="00CA1B44"/>
    <w:rsid w:val="00CA396A"/>
    <w:rsid w:val="00CA4F18"/>
    <w:rsid w:val="00CA5937"/>
    <w:rsid w:val="00CA597A"/>
    <w:rsid w:val="00CA5A22"/>
    <w:rsid w:val="00CA785C"/>
    <w:rsid w:val="00CA7ED4"/>
    <w:rsid w:val="00CB09F2"/>
    <w:rsid w:val="00CB0F06"/>
    <w:rsid w:val="00CB1450"/>
    <w:rsid w:val="00CB3846"/>
    <w:rsid w:val="00CB3CE8"/>
    <w:rsid w:val="00CB4342"/>
    <w:rsid w:val="00CB455E"/>
    <w:rsid w:val="00CB4B7B"/>
    <w:rsid w:val="00CB5879"/>
    <w:rsid w:val="00CB6808"/>
    <w:rsid w:val="00CC00FE"/>
    <w:rsid w:val="00CC09C6"/>
    <w:rsid w:val="00CC0B7D"/>
    <w:rsid w:val="00CC188B"/>
    <w:rsid w:val="00CC28D4"/>
    <w:rsid w:val="00CC3F99"/>
    <w:rsid w:val="00CC5D2D"/>
    <w:rsid w:val="00CC6980"/>
    <w:rsid w:val="00CC6B6B"/>
    <w:rsid w:val="00CC6C4C"/>
    <w:rsid w:val="00CD0719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5CF7"/>
    <w:rsid w:val="00CE64FC"/>
    <w:rsid w:val="00CE7DEC"/>
    <w:rsid w:val="00CE7EEF"/>
    <w:rsid w:val="00CF07DA"/>
    <w:rsid w:val="00CF0850"/>
    <w:rsid w:val="00CF2208"/>
    <w:rsid w:val="00CF3A08"/>
    <w:rsid w:val="00CF47E4"/>
    <w:rsid w:val="00CF4E1B"/>
    <w:rsid w:val="00CF5206"/>
    <w:rsid w:val="00CF5968"/>
    <w:rsid w:val="00CF604B"/>
    <w:rsid w:val="00CF7531"/>
    <w:rsid w:val="00CF7C55"/>
    <w:rsid w:val="00D004C4"/>
    <w:rsid w:val="00D00862"/>
    <w:rsid w:val="00D00BF7"/>
    <w:rsid w:val="00D03272"/>
    <w:rsid w:val="00D0329D"/>
    <w:rsid w:val="00D03963"/>
    <w:rsid w:val="00D05B55"/>
    <w:rsid w:val="00D07EC1"/>
    <w:rsid w:val="00D11CD6"/>
    <w:rsid w:val="00D123B2"/>
    <w:rsid w:val="00D12D71"/>
    <w:rsid w:val="00D12DD5"/>
    <w:rsid w:val="00D1393D"/>
    <w:rsid w:val="00D13E0B"/>
    <w:rsid w:val="00D13EFD"/>
    <w:rsid w:val="00D14492"/>
    <w:rsid w:val="00D14BE1"/>
    <w:rsid w:val="00D14FEB"/>
    <w:rsid w:val="00D1667A"/>
    <w:rsid w:val="00D17D5B"/>
    <w:rsid w:val="00D20B30"/>
    <w:rsid w:val="00D226FA"/>
    <w:rsid w:val="00D22B0B"/>
    <w:rsid w:val="00D24955"/>
    <w:rsid w:val="00D258E0"/>
    <w:rsid w:val="00D271A4"/>
    <w:rsid w:val="00D27B3C"/>
    <w:rsid w:val="00D27D2C"/>
    <w:rsid w:val="00D3067A"/>
    <w:rsid w:val="00D30C6B"/>
    <w:rsid w:val="00D31B44"/>
    <w:rsid w:val="00D32A5C"/>
    <w:rsid w:val="00D336E4"/>
    <w:rsid w:val="00D3591B"/>
    <w:rsid w:val="00D362F8"/>
    <w:rsid w:val="00D36568"/>
    <w:rsid w:val="00D36822"/>
    <w:rsid w:val="00D36B7F"/>
    <w:rsid w:val="00D40750"/>
    <w:rsid w:val="00D40EC7"/>
    <w:rsid w:val="00D42445"/>
    <w:rsid w:val="00D426F2"/>
    <w:rsid w:val="00D437D7"/>
    <w:rsid w:val="00D44AC6"/>
    <w:rsid w:val="00D45818"/>
    <w:rsid w:val="00D45876"/>
    <w:rsid w:val="00D46382"/>
    <w:rsid w:val="00D46EA5"/>
    <w:rsid w:val="00D476F2"/>
    <w:rsid w:val="00D47F5C"/>
    <w:rsid w:val="00D502C3"/>
    <w:rsid w:val="00D515D1"/>
    <w:rsid w:val="00D51AF3"/>
    <w:rsid w:val="00D52594"/>
    <w:rsid w:val="00D53273"/>
    <w:rsid w:val="00D532DE"/>
    <w:rsid w:val="00D5404F"/>
    <w:rsid w:val="00D5476F"/>
    <w:rsid w:val="00D5584B"/>
    <w:rsid w:val="00D55BF9"/>
    <w:rsid w:val="00D560A3"/>
    <w:rsid w:val="00D5703F"/>
    <w:rsid w:val="00D57F9C"/>
    <w:rsid w:val="00D6069B"/>
    <w:rsid w:val="00D606B5"/>
    <w:rsid w:val="00D609C3"/>
    <w:rsid w:val="00D62A15"/>
    <w:rsid w:val="00D63DC3"/>
    <w:rsid w:val="00D64DA0"/>
    <w:rsid w:val="00D65042"/>
    <w:rsid w:val="00D6618F"/>
    <w:rsid w:val="00D67511"/>
    <w:rsid w:val="00D7239A"/>
    <w:rsid w:val="00D72483"/>
    <w:rsid w:val="00D740A7"/>
    <w:rsid w:val="00D743DE"/>
    <w:rsid w:val="00D7453A"/>
    <w:rsid w:val="00D74B3D"/>
    <w:rsid w:val="00D74F75"/>
    <w:rsid w:val="00D75B1E"/>
    <w:rsid w:val="00D76D70"/>
    <w:rsid w:val="00D8003B"/>
    <w:rsid w:val="00D808DC"/>
    <w:rsid w:val="00D83254"/>
    <w:rsid w:val="00D8351D"/>
    <w:rsid w:val="00D83F42"/>
    <w:rsid w:val="00D84A09"/>
    <w:rsid w:val="00D865DC"/>
    <w:rsid w:val="00D86DF0"/>
    <w:rsid w:val="00D91C26"/>
    <w:rsid w:val="00D91F57"/>
    <w:rsid w:val="00D91FE8"/>
    <w:rsid w:val="00D92BB9"/>
    <w:rsid w:val="00D9423E"/>
    <w:rsid w:val="00D94DA7"/>
    <w:rsid w:val="00D9521E"/>
    <w:rsid w:val="00D9689F"/>
    <w:rsid w:val="00D9690B"/>
    <w:rsid w:val="00DA0022"/>
    <w:rsid w:val="00DA067F"/>
    <w:rsid w:val="00DA135E"/>
    <w:rsid w:val="00DA164A"/>
    <w:rsid w:val="00DA16D6"/>
    <w:rsid w:val="00DA1A6B"/>
    <w:rsid w:val="00DA28A0"/>
    <w:rsid w:val="00DA32D0"/>
    <w:rsid w:val="00DA48C8"/>
    <w:rsid w:val="00DB1837"/>
    <w:rsid w:val="00DB1CFA"/>
    <w:rsid w:val="00DB206A"/>
    <w:rsid w:val="00DB2CE6"/>
    <w:rsid w:val="00DB38FC"/>
    <w:rsid w:val="00DB5928"/>
    <w:rsid w:val="00DB7BBE"/>
    <w:rsid w:val="00DB7D66"/>
    <w:rsid w:val="00DC0A80"/>
    <w:rsid w:val="00DC0FF2"/>
    <w:rsid w:val="00DC174B"/>
    <w:rsid w:val="00DC2932"/>
    <w:rsid w:val="00DC2E40"/>
    <w:rsid w:val="00DC36D8"/>
    <w:rsid w:val="00DC4024"/>
    <w:rsid w:val="00DC5644"/>
    <w:rsid w:val="00DC5C3B"/>
    <w:rsid w:val="00DC673D"/>
    <w:rsid w:val="00DC6ABD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5710"/>
    <w:rsid w:val="00DE0FAC"/>
    <w:rsid w:val="00DE19D5"/>
    <w:rsid w:val="00DE1EDD"/>
    <w:rsid w:val="00DE228C"/>
    <w:rsid w:val="00DE49D6"/>
    <w:rsid w:val="00DE61C6"/>
    <w:rsid w:val="00DE63F6"/>
    <w:rsid w:val="00DE6705"/>
    <w:rsid w:val="00DE71C6"/>
    <w:rsid w:val="00DE7B3D"/>
    <w:rsid w:val="00DF007B"/>
    <w:rsid w:val="00DF03AA"/>
    <w:rsid w:val="00DF26AF"/>
    <w:rsid w:val="00DF2B11"/>
    <w:rsid w:val="00DF2E30"/>
    <w:rsid w:val="00DF2F36"/>
    <w:rsid w:val="00DF4292"/>
    <w:rsid w:val="00DF5076"/>
    <w:rsid w:val="00DF51E9"/>
    <w:rsid w:val="00DF5685"/>
    <w:rsid w:val="00DF6FD7"/>
    <w:rsid w:val="00DF76C7"/>
    <w:rsid w:val="00DF7B4C"/>
    <w:rsid w:val="00DF7F4F"/>
    <w:rsid w:val="00E00E46"/>
    <w:rsid w:val="00E00F35"/>
    <w:rsid w:val="00E022C7"/>
    <w:rsid w:val="00E03C50"/>
    <w:rsid w:val="00E041A6"/>
    <w:rsid w:val="00E050CD"/>
    <w:rsid w:val="00E065F9"/>
    <w:rsid w:val="00E06A66"/>
    <w:rsid w:val="00E07FCE"/>
    <w:rsid w:val="00E10811"/>
    <w:rsid w:val="00E10FA6"/>
    <w:rsid w:val="00E117E0"/>
    <w:rsid w:val="00E13C2A"/>
    <w:rsid w:val="00E14586"/>
    <w:rsid w:val="00E1465B"/>
    <w:rsid w:val="00E152DC"/>
    <w:rsid w:val="00E159D6"/>
    <w:rsid w:val="00E15E85"/>
    <w:rsid w:val="00E16815"/>
    <w:rsid w:val="00E17874"/>
    <w:rsid w:val="00E17D4D"/>
    <w:rsid w:val="00E22F94"/>
    <w:rsid w:val="00E24D39"/>
    <w:rsid w:val="00E25417"/>
    <w:rsid w:val="00E26844"/>
    <w:rsid w:val="00E27813"/>
    <w:rsid w:val="00E27960"/>
    <w:rsid w:val="00E30093"/>
    <w:rsid w:val="00E30D28"/>
    <w:rsid w:val="00E331D4"/>
    <w:rsid w:val="00E34BCA"/>
    <w:rsid w:val="00E35334"/>
    <w:rsid w:val="00E355C1"/>
    <w:rsid w:val="00E35835"/>
    <w:rsid w:val="00E35948"/>
    <w:rsid w:val="00E4094F"/>
    <w:rsid w:val="00E43D17"/>
    <w:rsid w:val="00E45B1B"/>
    <w:rsid w:val="00E47591"/>
    <w:rsid w:val="00E50A51"/>
    <w:rsid w:val="00E50CCF"/>
    <w:rsid w:val="00E50FF5"/>
    <w:rsid w:val="00E5320E"/>
    <w:rsid w:val="00E54627"/>
    <w:rsid w:val="00E55F50"/>
    <w:rsid w:val="00E56792"/>
    <w:rsid w:val="00E567E7"/>
    <w:rsid w:val="00E56969"/>
    <w:rsid w:val="00E57A35"/>
    <w:rsid w:val="00E600A1"/>
    <w:rsid w:val="00E60DE8"/>
    <w:rsid w:val="00E61472"/>
    <w:rsid w:val="00E63B10"/>
    <w:rsid w:val="00E64797"/>
    <w:rsid w:val="00E648E6"/>
    <w:rsid w:val="00E66975"/>
    <w:rsid w:val="00E7108F"/>
    <w:rsid w:val="00E71277"/>
    <w:rsid w:val="00E730CB"/>
    <w:rsid w:val="00E73E17"/>
    <w:rsid w:val="00E73E24"/>
    <w:rsid w:val="00E7499E"/>
    <w:rsid w:val="00E759CC"/>
    <w:rsid w:val="00E75D00"/>
    <w:rsid w:val="00E762F0"/>
    <w:rsid w:val="00E76452"/>
    <w:rsid w:val="00E76ADF"/>
    <w:rsid w:val="00E76D7D"/>
    <w:rsid w:val="00E8092D"/>
    <w:rsid w:val="00E81BB3"/>
    <w:rsid w:val="00E82A09"/>
    <w:rsid w:val="00E8314D"/>
    <w:rsid w:val="00E83536"/>
    <w:rsid w:val="00E83790"/>
    <w:rsid w:val="00E854F7"/>
    <w:rsid w:val="00E879BF"/>
    <w:rsid w:val="00E9045F"/>
    <w:rsid w:val="00E90C6D"/>
    <w:rsid w:val="00E920B4"/>
    <w:rsid w:val="00E921CA"/>
    <w:rsid w:val="00E92320"/>
    <w:rsid w:val="00E931AA"/>
    <w:rsid w:val="00E94363"/>
    <w:rsid w:val="00E947D1"/>
    <w:rsid w:val="00E94DF1"/>
    <w:rsid w:val="00E95813"/>
    <w:rsid w:val="00E95CB1"/>
    <w:rsid w:val="00E973DE"/>
    <w:rsid w:val="00E976CA"/>
    <w:rsid w:val="00E97DEE"/>
    <w:rsid w:val="00EA01F7"/>
    <w:rsid w:val="00EA0968"/>
    <w:rsid w:val="00EA1D64"/>
    <w:rsid w:val="00EA2692"/>
    <w:rsid w:val="00EA54EF"/>
    <w:rsid w:val="00EA651B"/>
    <w:rsid w:val="00EA6590"/>
    <w:rsid w:val="00EA6D9D"/>
    <w:rsid w:val="00EA7780"/>
    <w:rsid w:val="00EB01B1"/>
    <w:rsid w:val="00EB072A"/>
    <w:rsid w:val="00EB2500"/>
    <w:rsid w:val="00EB29B1"/>
    <w:rsid w:val="00EB439D"/>
    <w:rsid w:val="00EB4AD8"/>
    <w:rsid w:val="00EB596D"/>
    <w:rsid w:val="00EB5F48"/>
    <w:rsid w:val="00EB6383"/>
    <w:rsid w:val="00EB67BA"/>
    <w:rsid w:val="00EB6B24"/>
    <w:rsid w:val="00EC03E0"/>
    <w:rsid w:val="00EC06AE"/>
    <w:rsid w:val="00EC1930"/>
    <w:rsid w:val="00EC1E87"/>
    <w:rsid w:val="00EC2CA7"/>
    <w:rsid w:val="00EC35CB"/>
    <w:rsid w:val="00EC3BC7"/>
    <w:rsid w:val="00EC44C5"/>
    <w:rsid w:val="00EC46F1"/>
    <w:rsid w:val="00EC5412"/>
    <w:rsid w:val="00EC545A"/>
    <w:rsid w:val="00EC6F3D"/>
    <w:rsid w:val="00EC7618"/>
    <w:rsid w:val="00EC7EBC"/>
    <w:rsid w:val="00ED065E"/>
    <w:rsid w:val="00ED08DA"/>
    <w:rsid w:val="00ED0D8B"/>
    <w:rsid w:val="00ED2012"/>
    <w:rsid w:val="00ED2570"/>
    <w:rsid w:val="00ED3A5B"/>
    <w:rsid w:val="00ED4EDD"/>
    <w:rsid w:val="00ED5F97"/>
    <w:rsid w:val="00ED6233"/>
    <w:rsid w:val="00ED63C9"/>
    <w:rsid w:val="00ED6CFF"/>
    <w:rsid w:val="00EE07C6"/>
    <w:rsid w:val="00EE08DD"/>
    <w:rsid w:val="00EE0EFD"/>
    <w:rsid w:val="00EE1DCD"/>
    <w:rsid w:val="00EE1EDC"/>
    <w:rsid w:val="00EE3369"/>
    <w:rsid w:val="00EE3CB4"/>
    <w:rsid w:val="00EE491C"/>
    <w:rsid w:val="00EE52E5"/>
    <w:rsid w:val="00EE56A7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15B0"/>
    <w:rsid w:val="00EF2119"/>
    <w:rsid w:val="00EF35F1"/>
    <w:rsid w:val="00EF37C7"/>
    <w:rsid w:val="00EF496C"/>
    <w:rsid w:val="00EF4C98"/>
    <w:rsid w:val="00EF70C5"/>
    <w:rsid w:val="00F0319A"/>
    <w:rsid w:val="00F03552"/>
    <w:rsid w:val="00F04041"/>
    <w:rsid w:val="00F04945"/>
    <w:rsid w:val="00F05E26"/>
    <w:rsid w:val="00F0653F"/>
    <w:rsid w:val="00F06599"/>
    <w:rsid w:val="00F071E3"/>
    <w:rsid w:val="00F07D4C"/>
    <w:rsid w:val="00F10760"/>
    <w:rsid w:val="00F12829"/>
    <w:rsid w:val="00F12A1B"/>
    <w:rsid w:val="00F13695"/>
    <w:rsid w:val="00F140A5"/>
    <w:rsid w:val="00F17207"/>
    <w:rsid w:val="00F2087E"/>
    <w:rsid w:val="00F2192B"/>
    <w:rsid w:val="00F228E3"/>
    <w:rsid w:val="00F238EE"/>
    <w:rsid w:val="00F2444E"/>
    <w:rsid w:val="00F2666F"/>
    <w:rsid w:val="00F27992"/>
    <w:rsid w:val="00F30D9E"/>
    <w:rsid w:val="00F31A4B"/>
    <w:rsid w:val="00F32449"/>
    <w:rsid w:val="00F33AA1"/>
    <w:rsid w:val="00F33D68"/>
    <w:rsid w:val="00F33E70"/>
    <w:rsid w:val="00F344CB"/>
    <w:rsid w:val="00F35127"/>
    <w:rsid w:val="00F355F4"/>
    <w:rsid w:val="00F37484"/>
    <w:rsid w:val="00F4358C"/>
    <w:rsid w:val="00F4401F"/>
    <w:rsid w:val="00F45278"/>
    <w:rsid w:val="00F45583"/>
    <w:rsid w:val="00F460D7"/>
    <w:rsid w:val="00F46737"/>
    <w:rsid w:val="00F4694B"/>
    <w:rsid w:val="00F47991"/>
    <w:rsid w:val="00F50275"/>
    <w:rsid w:val="00F5193E"/>
    <w:rsid w:val="00F51AC1"/>
    <w:rsid w:val="00F52A33"/>
    <w:rsid w:val="00F53EC2"/>
    <w:rsid w:val="00F5440E"/>
    <w:rsid w:val="00F547C6"/>
    <w:rsid w:val="00F548B6"/>
    <w:rsid w:val="00F55757"/>
    <w:rsid w:val="00F55CA9"/>
    <w:rsid w:val="00F55CB9"/>
    <w:rsid w:val="00F560CB"/>
    <w:rsid w:val="00F56144"/>
    <w:rsid w:val="00F57098"/>
    <w:rsid w:val="00F57DDD"/>
    <w:rsid w:val="00F57E8B"/>
    <w:rsid w:val="00F603C4"/>
    <w:rsid w:val="00F60A28"/>
    <w:rsid w:val="00F6241D"/>
    <w:rsid w:val="00F62642"/>
    <w:rsid w:val="00F631F2"/>
    <w:rsid w:val="00F63D38"/>
    <w:rsid w:val="00F6446A"/>
    <w:rsid w:val="00F65D4A"/>
    <w:rsid w:val="00F66135"/>
    <w:rsid w:val="00F66A01"/>
    <w:rsid w:val="00F70445"/>
    <w:rsid w:val="00F70AB5"/>
    <w:rsid w:val="00F70D30"/>
    <w:rsid w:val="00F71544"/>
    <w:rsid w:val="00F716ED"/>
    <w:rsid w:val="00F71D62"/>
    <w:rsid w:val="00F71FE7"/>
    <w:rsid w:val="00F72139"/>
    <w:rsid w:val="00F75D77"/>
    <w:rsid w:val="00F7693B"/>
    <w:rsid w:val="00F76C42"/>
    <w:rsid w:val="00F771F6"/>
    <w:rsid w:val="00F7799A"/>
    <w:rsid w:val="00F77C11"/>
    <w:rsid w:val="00F85818"/>
    <w:rsid w:val="00F85820"/>
    <w:rsid w:val="00F860E1"/>
    <w:rsid w:val="00F863E1"/>
    <w:rsid w:val="00F90CE5"/>
    <w:rsid w:val="00F92A6F"/>
    <w:rsid w:val="00F92E9B"/>
    <w:rsid w:val="00F92FD1"/>
    <w:rsid w:val="00F93481"/>
    <w:rsid w:val="00F939E5"/>
    <w:rsid w:val="00F95809"/>
    <w:rsid w:val="00F95922"/>
    <w:rsid w:val="00F965FC"/>
    <w:rsid w:val="00F972D4"/>
    <w:rsid w:val="00F97A98"/>
    <w:rsid w:val="00FA0B6B"/>
    <w:rsid w:val="00FA1626"/>
    <w:rsid w:val="00FA1EFF"/>
    <w:rsid w:val="00FA2BDB"/>
    <w:rsid w:val="00FA2D32"/>
    <w:rsid w:val="00FA2D82"/>
    <w:rsid w:val="00FA779A"/>
    <w:rsid w:val="00FA78FF"/>
    <w:rsid w:val="00FA7957"/>
    <w:rsid w:val="00FB08BF"/>
    <w:rsid w:val="00FB09B5"/>
    <w:rsid w:val="00FB1F66"/>
    <w:rsid w:val="00FB36D6"/>
    <w:rsid w:val="00FB4663"/>
    <w:rsid w:val="00FB4DEC"/>
    <w:rsid w:val="00FB51FB"/>
    <w:rsid w:val="00FB5A58"/>
    <w:rsid w:val="00FB7B62"/>
    <w:rsid w:val="00FC0DB5"/>
    <w:rsid w:val="00FC10F7"/>
    <w:rsid w:val="00FC23CB"/>
    <w:rsid w:val="00FC2A64"/>
    <w:rsid w:val="00FC5580"/>
    <w:rsid w:val="00FC5912"/>
    <w:rsid w:val="00FC5F6E"/>
    <w:rsid w:val="00FD1D2B"/>
    <w:rsid w:val="00FD2250"/>
    <w:rsid w:val="00FD2989"/>
    <w:rsid w:val="00FD4BB0"/>
    <w:rsid w:val="00FD572C"/>
    <w:rsid w:val="00FD6572"/>
    <w:rsid w:val="00FD6AE0"/>
    <w:rsid w:val="00FD6C85"/>
    <w:rsid w:val="00FD7D3B"/>
    <w:rsid w:val="00FE012C"/>
    <w:rsid w:val="00FE01A2"/>
    <w:rsid w:val="00FE0C06"/>
    <w:rsid w:val="00FE24F5"/>
    <w:rsid w:val="00FE3774"/>
    <w:rsid w:val="00FE3A0D"/>
    <w:rsid w:val="00FE46C2"/>
    <w:rsid w:val="00FE4EB4"/>
    <w:rsid w:val="00FE61CA"/>
    <w:rsid w:val="00FE712B"/>
    <w:rsid w:val="00FE7852"/>
    <w:rsid w:val="00FE7A61"/>
    <w:rsid w:val="00FF0444"/>
    <w:rsid w:val="00FF0A3A"/>
    <w:rsid w:val="00FF129D"/>
    <w:rsid w:val="00FF12B1"/>
    <w:rsid w:val="00FF1C6C"/>
    <w:rsid w:val="00FF3099"/>
    <w:rsid w:val="00FF38E7"/>
    <w:rsid w:val="00FF4078"/>
    <w:rsid w:val="00FF41CC"/>
    <w:rsid w:val="00FF49DB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3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link w:val="ConsPlusNormal1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Nonformat">
    <w:name w:val="ConsPlusNonformat"/>
    <w:rsid w:val="003023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styleId="affa">
    <w:name w:val="Normal (Web)"/>
    <w:aliases w:val="Обычный (Web) Знак,Обычный (Web) Знак Знак Знак,Обычный (Web) Знак Знак Знак Знак"/>
    <w:basedOn w:val="a"/>
    <w:link w:val="affb"/>
    <w:rsid w:val="008E61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character" w:customStyle="1" w:styleId="affb">
    <w:name w:val="Обычный (веб) Знак"/>
    <w:aliases w:val="Обычный (Web) Знак Знак,Обычный (Web) Знак Знак Знак Знак1,Обычный (Web) Знак Знак Знак Знак Знак"/>
    <w:link w:val="affa"/>
    <w:locked/>
    <w:rsid w:val="008E61C2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customStyle="1" w:styleId="ConsPlusCell">
    <w:name w:val="ConsPlusCell"/>
    <w:link w:val="ConsPlusCell0"/>
    <w:uiPriority w:val="99"/>
    <w:rsid w:val="00106F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lang w:val="ru-RU" w:eastAsia="ar-SA" w:bidi="ar-SA"/>
    </w:rPr>
  </w:style>
  <w:style w:type="character" w:customStyle="1" w:styleId="ConsPlusCell0">
    <w:name w:val="ConsPlusCell Знак"/>
    <w:link w:val="ConsPlusCell"/>
    <w:uiPriority w:val="99"/>
    <w:locked/>
    <w:rsid w:val="00106FEF"/>
    <w:rPr>
      <w:rFonts w:ascii="Calibri" w:eastAsia="Times New Roman" w:hAnsi="Calibri" w:cs="Times New Roman"/>
      <w:lang w:val="ru-RU" w:eastAsia="ar-SA" w:bidi="ar-SA"/>
    </w:rPr>
  </w:style>
  <w:style w:type="paragraph" w:customStyle="1" w:styleId="Style2">
    <w:name w:val="Style2"/>
    <w:basedOn w:val="a"/>
    <w:rsid w:val="00106FEF"/>
    <w:pPr>
      <w:widowControl w:val="0"/>
      <w:autoSpaceDE w:val="0"/>
      <w:autoSpaceDN w:val="0"/>
      <w:adjustRightInd w:val="0"/>
      <w:spacing w:after="0" w:line="29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rsid w:val="00106FEF"/>
    <w:rPr>
      <w:rFonts w:ascii="Times New Roman" w:hAnsi="Times New Roman" w:cs="Times New Roman"/>
      <w:sz w:val="24"/>
      <w:szCs w:val="24"/>
    </w:rPr>
  </w:style>
  <w:style w:type="paragraph" w:customStyle="1" w:styleId="affc">
    <w:name w:val="Прижатый влево"/>
    <w:basedOn w:val="a"/>
    <w:next w:val="a"/>
    <w:uiPriority w:val="99"/>
    <w:rsid w:val="00F33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customStyle="1" w:styleId="affd">
    <w:name w:val="Нормальный (таблица)"/>
    <w:basedOn w:val="a"/>
    <w:next w:val="a"/>
    <w:uiPriority w:val="99"/>
    <w:rsid w:val="00F33A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ru-RU" w:eastAsia="ru-RU" w:bidi="ar-SA"/>
    </w:rPr>
  </w:style>
  <w:style w:type="paragraph" w:styleId="affe">
    <w:name w:val="Body Text"/>
    <w:basedOn w:val="a"/>
    <w:link w:val="afff"/>
    <w:uiPriority w:val="99"/>
    <w:unhideWhenUsed/>
    <w:rsid w:val="00440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afff">
    <w:name w:val="Основной текст Знак"/>
    <w:basedOn w:val="a0"/>
    <w:link w:val="affe"/>
    <w:uiPriority w:val="99"/>
    <w:rsid w:val="0044050D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customStyle="1" w:styleId="11">
    <w:name w:val="Абзац списка1"/>
    <w:basedOn w:val="a"/>
    <w:qFormat/>
    <w:rsid w:val="00773C15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customStyle="1" w:styleId="Default">
    <w:name w:val="Default"/>
    <w:rsid w:val="008900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bidi="ar-SA"/>
    </w:rPr>
  </w:style>
  <w:style w:type="character" w:customStyle="1" w:styleId="23">
    <w:name w:val="Основной текст (2)_"/>
    <w:link w:val="24"/>
    <w:rsid w:val="00EB59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B596D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ConsPlusNormal1">
    <w:name w:val="ConsPlusNormal1"/>
    <w:link w:val="ConsPlusNormal"/>
    <w:locked/>
    <w:rsid w:val="000265D1"/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s16">
    <w:name w:val="s_16"/>
    <w:basedOn w:val="a"/>
    <w:rsid w:val="00F7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id.cherinfo.ru/" TargetMode="External"/><Relationship Id="rId18" Type="http://schemas.openxmlformats.org/officeDocument/2006/relationships/hyperlink" Target="https://www.youtube.com/user/IMACherepovets" TargetMode="External"/><Relationship Id="rId26" Type="http://schemas.openxmlformats.org/officeDocument/2006/relationships/hyperlink" Target="http://duma.cherinfo.ru/1610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s://www.instagram.com/cherinfo_ru/" TargetMode="External"/><Relationship Id="rId34" Type="http://schemas.openxmlformats.org/officeDocument/2006/relationships/hyperlink" Target="https://vk.com/video-96866521_456244327" TargetMode="External"/><Relationship Id="rId42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yperlink" Target="https://cherinfo.ru/afisha" TargetMode="External"/><Relationship Id="rId17" Type="http://schemas.openxmlformats.org/officeDocument/2006/relationships/hyperlink" Target="https://vk.com/cherinfo_ru" TargetMode="External"/><Relationship Id="rId25" Type="http://schemas.openxmlformats.org/officeDocument/2006/relationships/hyperlink" Target="https://vk.com/tos_cher" TargetMode="External"/><Relationship Id="rId33" Type="http://schemas.openxmlformats.org/officeDocument/2006/relationships/hyperlink" Target="https://vk.com/cherinfo_ru?w=wall-96866521_536524" TargetMode="External"/><Relationship Id="rId38" Type="http://schemas.openxmlformats.org/officeDocument/2006/relationships/hyperlink" Target="https://youtube.com/playlist?list=PLDeQcidOZtfeDMpQ-jNq-rQJIC5VomTz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rinfo.ru/trans" TargetMode="External"/><Relationship Id="rId20" Type="http://schemas.openxmlformats.org/officeDocument/2006/relationships/hyperlink" Target="https://zen.yandex.ru/cherinfo.ru" TargetMode="External"/><Relationship Id="rId29" Type="http://schemas.openxmlformats.org/officeDocument/2006/relationships/hyperlink" Target="https://vk.com/cherinfo_ru?w=wall-96866521_529074" TargetMode="External"/><Relationship Id="rId41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.ru/coronavirus_official_information" TargetMode="External"/><Relationship Id="rId24" Type="http://schemas.openxmlformats.org/officeDocument/2006/relationships/hyperlink" Target="https://vk.com/cher_obrazovanie" TargetMode="External"/><Relationship Id="rId32" Type="http://schemas.openxmlformats.org/officeDocument/2006/relationships/hyperlink" Target="https://youtu.be/mD0eq93dYi0" TargetMode="External"/><Relationship Id="rId37" Type="http://schemas.openxmlformats.org/officeDocument/2006/relationships/hyperlink" Target="https://youtube.com/playlist?list=PLDeQcidOZtffQ7LKkYZy3HZimxlgcjYGk" TargetMode="External"/><Relationship Id="rId40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cherinfo.ru/tourizm" TargetMode="External"/><Relationship Id="rId23" Type="http://schemas.openxmlformats.org/officeDocument/2006/relationships/hyperlink" Target="https://vk.com/interestingche" TargetMode="External"/><Relationship Id="rId28" Type="http://schemas.openxmlformats.org/officeDocument/2006/relationships/hyperlink" Target="https://vk.com/cherinfo_ru?w=wall-96866521_522567" TargetMode="External"/><Relationship Id="rId36" Type="http://schemas.openxmlformats.org/officeDocument/2006/relationships/hyperlink" Target="https://youtube.com/playlist?list=PLDeQcidOZtfes01TmStaZW17A2seb2mZf" TargetMode="External"/><Relationship Id="rId10" Type="http://schemas.openxmlformats.org/officeDocument/2006/relationships/hyperlink" Target="https://cherinfo-doc.ru/" TargetMode="External"/><Relationship Id="rId19" Type="http://schemas.openxmlformats.org/officeDocument/2006/relationships/hyperlink" Target="https://www.facebook.com/cityCherepovets" TargetMode="External"/><Relationship Id="rId31" Type="http://schemas.openxmlformats.org/officeDocument/2006/relationships/hyperlink" Target="https://youtu.be/m_O_gfkEDe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komandacher/4toposmotret" TargetMode="External"/><Relationship Id="rId14" Type="http://schemas.openxmlformats.org/officeDocument/2006/relationships/hyperlink" Target="https://cherinfo.ru/500100" TargetMode="External"/><Relationship Id="rId22" Type="http://schemas.openxmlformats.org/officeDocument/2006/relationships/hyperlink" Target="https://twitter.com/cherinfo" TargetMode="External"/><Relationship Id="rId27" Type="http://schemas.openxmlformats.org/officeDocument/2006/relationships/hyperlink" Target="http://mayor.cherinfo.ru/gosuslugi" TargetMode="External"/><Relationship Id="rId30" Type="http://schemas.openxmlformats.org/officeDocument/2006/relationships/hyperlink" Target="https://vk.com/cherinfo_ru?w=wall-96866521_534306" TargetMode="External"/><Relationship Id="rId35" Type="http://schemas.openxmlformats.org/officeDocument/2006/relationships/hyperlink" Target="https://youtube.com/playlist?list=PLDeQcidOZtfdl-RtIOTIvwENbe8OapW0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EE2B-C601-4C63-BE74-2490B9F8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17740</Words>
  <Characters>101121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79211</cp:lastModifiedBy>
  <cp:revision>2</cp:revision>
  <cp:lastPrinted>2018-07-24T11:43:00Z</cp:lastPrinted>
  <dcterms:created xsi:type="dcterms:W3CDTF">2021-08-18T06:54:00Z</dcterms:created>
  <dcterms:modified xsi:type="dcterms:W3CDTF">2021-08-18T06:54:00Z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531076917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tihonova.ea@cherepovetscity.ru</vt:lpwstr>
  </property>
  <property fmtid="{D5CDD505-2E9C-101B-9397-08002B2CF9AE}" pid="6" name="_AuthorEmailDisplayName">
    <vt:lpwstr>Тихонова Елена Анатольевна</vt:lpwstr>
  </property>
  <property fmtid="{D5CDD505-2E9C-101B-9397-08002B2CF9AE}" pid="7" name="_PreviousAdHocReviewCycleID">
    <vt:i4>1367867875</vt:i4>
  </property>
  <property fmtid="{D5CDD505-2E9C-101B-9397-08002B2CF9AE}" pid="8" name="_ReviewingToolsShownOnce">
    <vt:lpwstr/>
  </property>
</Properties>
</file>