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6B50" w:rsidRPr="008C6DF5" w:rsidRDefault="009F01F8" w:rsidP="00195A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C6DF5">
        <w:fldChar w:fldCharType="begin"/>
      </w:r>
      <w:r w:rsidRPr="008C6DF5">
        <w:instrText xml:space="preserve"> HYPERLINK "https://gid.cherinfo.ru/14-migracionnaa-sluzba" </w:instrText>
      </w:r>
      <w:r w:rsidRPr="008C6DF5">
        <w:fldChar w:fldCharType="separate"/>
      </w:r>
      <w:r w:rsidRPr="008C6DF5">
        <w:rPr>
          <w:rStyle w:val="ac"/>
        </w:rPr>
        <w:t>https://gid.cherinfo.ru/14-migracionnaa-sluzba</w:t>
      </w:r>
      <w:r w:rsidRPr="008C6DF5">
        <w:fldChar w:fldCharType="end"/>
      </w:r>
      <w:r w:rsidRPr="008C6DF5">
        <w:t xml:space="preserve"> </w:t>
      </w:r>
      <w:bookmarkEnd w:id="0"/>
      <w:r w:rsidR="008E6B50"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Приложение</w:t>
      </w:r>
    </w:p>
    <w:p w:rsidR="008E6B50" w:rsidRPr="008C6DF5" w:rsidRDefault="008E6B50" w:rsidP="008E30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Информация для раздела на официальном сайте г. Череповца</w:t>
      </w:r>
    </w:p>
    <w:p w:rsidR="003F360A" w:rsidRPr="008C6DF5" w:rsidRDefault="003F360A" w:rsidP="00195A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 w:bidi="ru-RU"/>
        </w:rPr>
      </w:pPr>
    </w:p>
    <w:p w:rsidR="008E6B50" w:rsidRPr="008C6DF5" w:rsidRDefault="008E3033" w:rsidP="008E3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ИНОСТРАННЫХ ГРАЖДАН</w:t>
      </w:r>
    </w:p>
    <w:p w:rsidR="008E3033" w:rsidRPr="008C6DF5" w:rsidRDefault="008E3033" w:rsidP="008E3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ru-RU"/>
        </w:rPr>
        <w:t>I</w:t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.КАТЕГОРИИ ИНОСТРАННЫХ ГРАЖДАН В РОССИЙСКОЙ ФЕДЕРАЦИИ</w:t>
      </w:r>
    </w:p>
    <w:p w:rsidR="008E6B50" w:rsidRPr="008C6DF5" w:rsidRDefault="008E6B50" w:rsidP="00195A7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1.ОФОРМЛЕНИЕ РАЗРЕШИТЕЛЬНЫХ ДОКУМЕНТОВ НА РАБОТУ НЕ</w:t>
      </w: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br/>
        <w:t>ТРЕБУЕТСЯ:</w:t>
      </w:r>
    </w:p>
    <w:p w:rsidR="008E6B50" w:rsidRPr="008C6DF5" w:rsidRDefault="008E6B50" w:rsidP="0019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постоянно проживающие </w:t>
      </w:r>
      <w:r w:rsidRPr="008C6DF5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(имеющие вид на жительство);</w:t>
      </w:r>
    </w:p>
    <w:p w:rsidR="008E6B50" w:rsidRPr="008C6DF5" w:rsidRDefault="008E6B50" w:rsidP="0019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временно проживающие </w:t>
      </w:r>
      <w:r w:rsidRPr="008C6DF5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(имеющие РВП)</w:t>
      </w:r>
      <w:bookmarkEnd w:id="1"/>
      <w:r w:rsidRPr="008C6DF5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граждане из Европейского экономического союза (далее – ЕАЭС) </w:t>
      </w:r>
      <w:r w:rsidRPr="008C6DF5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(Армения, Казахстан, Белоруссия, Киргизия) </w:t>
      </w: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беженцы и граждане, имеющие временное убежище</w:t>
      </w:r>
      <w:bookmarkEnd w:id="2"/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</w:pPr>
      <w:r w:rsidRPr="008C6DF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2.</w:t>
      </w: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ОФОРМЛЕНИЕ РАЗРЕШИТЕЛЬНЫХ ДОКУМЕНТОВ НА РАБОТУ </w:t>
      </w:r>
      <w:r w:rsidRPr="008C6DF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br/>
        <w:t>ТРЕБУЕТСЯ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 xml:space="preserve">безвизовые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(осуществляют трудовую деятельность на основании патента на работу);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 xml:space="preserve">визовые квотируемые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(осуществляют трудовую деятельность на основании разрешения на работу);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bookmarkStart w:id="3" w:name="bookmark6"/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визовые неквотируемые - квалифицированные специалисты</w:t>
      </w:r>
      <w:bookmarkEnd w:id="3"/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(осуществляют трудовую деятельность на основании разрешения на работу).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II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 МИГРАЦИОННЫЙ УЧЕТ ГРАЖДАН В РФ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Срок временного пребывания на территории Российской Фе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дерации иностранного гражданина, прибывшего в порядке, не тре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бующем получения визы, не может превышать 90 суток суммарно в течение каждого периода в 180 суток. В случае при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бытия из страны с визовым порядком въезда, срок пребывания ино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странного гражданина не может превышать срока действия визы.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Следует обратить внимание на срок действия паспорта. По ис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течении этого срока иностранного гражданина не выпустят обрат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но из России вне зависимости от срока задержки отъезда. Выехать в этом случае возможно только после получения свидетельства о возвращении на родину в своём консульстве или посольстве на территории Российской Федерации.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Для продления сроков пребывания на территории Российской Федерации принимающей стороне необходимо обратиться в Отдел по вопросам миграции УМВД России по г. Череповцу или в МФЦ.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" w:name="bookmark13"/>
      <w:r w:rsidRPr="008C6DF5">
        <w:rPr>
          <w:rFonts w:ascii="Times New Roman" w:eastAsia="Calibri" w:hAnsi="Times New Roman" w:cs="Times New Roman"/>
          <w:sz w:val="24"/>
          <w:szCs w:val="24"/>
          <w:u w:val="single"/>
        </w:rPr>
        <w:t>Основаниями для продления срока временного пребывания являются следующие обстоятельства:</w:t>
      </w:r>
      <w:bookmarkEnd w:id="4"/>
    </w:p>
    <w:p w:rsidR="008E6B50" w:rsidRPr="008C6DF5" w:rsidRDefault="008E6B50" w:rsidP="00195A78">
      <w:pPr>
        <w:widowControl w:val="0"/>
        <w:spacing w:after="0" w:line="240" w:lineRule="auto"/>
        <w:ind w:firstLine="440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• продление срока действия визы или срока временного пре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бывания;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• выдача новой визы, разрешения на временное проживание или вида на жительство;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• принятие заявления о выдаче разрешения на временное проживание, о выдаче уведомления о возможности приема в граж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данство Российской Федерации иностранного гражданина, при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знанного носителем русского языка или заявления о выдаче вида на жительство;</w:t>
      </w:r>
    </w:p>
    <w:p w:rsidR="008E6B50" w:rsidRPr="008C6DF5" w:rsidRDefault="008E6B50" w:rsidP="00195A78">
      <w:pPr>
        <w:widowControl w:val="0"/>
        <w:numPr>
          <w:ilvl w:val="0"/>
          <w:numId w:val="24"/>
        </w:numPr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прием ходатайства работодателя или заказчика работ (услуг) о привлечении иностранного гражданина к трудовой деятельности в качестве высококвалифицированного специалиста или заявление работодателя, заказчика работ (услуг) о продлении срока действия разрешения на работу, выданного высококвалифицированному специалисту;</w:t>
      </w:r>
    </w:p>
    <w:p w:rsidR="008E6B50" w:rsidRPr="008C6DF5" w:rsidRDefault="008E6B50" w:rsidP="00195A78">
      <w:pPr>
        <w:widowControl w:val="0"/>
        <w:numPr>
          <w:ilvl w:val="0"/>
          <w:numId w:val="24"/>
        </w:numPr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прием ходатайства образовательной организации, в которой иностранный гражданин обучается по очной или очно-заочной форме по основной профессиональной образовательной програм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ме, имеющей государственную аккредитацию, о продлении срока временного пребывания в Российской Федерации такого иностран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ного гражданина.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Срок временного пребывания может быть соответственно продлен либо сокращен в </w:t>
      </w:r>
      <w:r w:rsidRPr="008C6DF5">
        <w:rPr>
          <w:rFonts w:ascii="Times New Roman" w:eastAsia="Calibri" w:hAnsi="Times New Roman" w:cs="Times New Roman"/>
          <w:sz w:val="24"/>
          <w:szCs w:val="24"/>
        </w:rPr>
        <w:lastRenderedPageBreak/>
        <w:t>случаях, если изменились условия или перестали существовать обстоятельства, в связи с которыми ино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странному гражданину был разрешен въезд в Российскую Федера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цию.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Срок временного пребывания в Российской Федерации ино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странного гражданина продлевается при выдаче ему патента, при продлении срока действия патента или при переоформлении па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тента.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ВАЖНО! Не обращайтесь для оформления документов о продлении сроков пребывания на территории Российской Феде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рации к неизвестным Вам лицам, организациям и фирмам, которые обещают решить все проблемы за один день.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Если Вы желаете остаться на территории Российской Федера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ции для временного или постоянного проживания, необходимо оформить разрешение на временное проживание, а далее - вид на жительство.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1)Перечень документов, предоставляемых принимающей стороной для постановки иностранных граждан и лиц без гражданства на миграционный учет: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br/>
      </w: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-уведомление о прибытии иностранного гражданина или лица без гражданства в место пребывания;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-копия всех страниц документа,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-копию документа, подтверждающего право пользования жилым или иным помещением, предоставляемым иностранному гражданину для фактического проживания.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br/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2) Для продления срока пребывания иностранного гражданина необходимы документы:</w:t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</w: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-уведомление о прибытии иностранного гражданина или лица без гражданства в место пребывания;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-копия всех страниц документа,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-копию документа, подтверждающего право пользования жилым или иным помещением, предоставляемым иностранному гражданину для фактического проживания;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 отрывная часть бланка уведомления о постановке иностранного гражданина на миграционный учет по адресу прежнего места пребывания;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-копия трудового или гражданско-правового договора, заключенного трудящимся государства-члена Евразийского экономического союза с работодателем или заказчиком работ(услуг)на территории и Российской Федерации;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 копия патента;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 копии квитанций, подтверждающих оплату налога на доходы физических лиц;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-заявление (ходатайство) от принимающей стороны о продлении срока пребывания иностранного гражданина.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3) Для продления срока пребывания иностранного гражданина, который сдал документы на разрешение на временное проживание (РВП), необходимы документы: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.</w:t>
      </w:r>
      <w:r w:rsidRPr="008C6DF5">
        <w:rPr>
          <w:rFonts w:ascii="Arial" w:hAnsi="Arial" w:cs="Arial"/>
          <w:sz w:val="21"/>
          <w:szCs w:val="21"/>
        </w:rPr>
        <w:br/>
      </w: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-уведомление о прибытии иностранного гражданина или лица без гражданства в место пребывания;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-копия всех страниц документа,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 xml:space="preserve">-копию документа, подтверждающего право пользования жилым или иным помещением, предоставляемым иностранному гражданину для фактического проживания; 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 отрывная часть бланка уведомления о постановке иностранного гражданина на миграционный учет по адресу прежнего места пребывания;</w:t>
      </w:r>
    </w:p>
    <w:p w:rsidR="008E6B50" w:rsidRPr="008C6DF5" w:rsidRDefault="008E6B50" w:rsidP="00195A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F5">
        <w:rPr>
          <w:rFonts w:ascii="Times New Roman" w:hAnsi="Times New Roman" w:cs="Times New Roman"/>
          <w:bCs/>
          <w:sz w:val="24"/>
          <w:szCs w:val="24"/>
        </w:rPr>
        <w:t>- копия справки о приеме документов на выдачу разрешения на временное проживание(РВП), на вид на жительство (ВНЖ).</w:t>
      </w: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6DF5">
        <w:rPr>
          <w:rFonts w:ascii="Arial" w:hAnsi="Arial" w:cs="Arial"/>
          <w:sz w:val="21"/>
          <w:szCs w:val="21"/>
        </w:rPr>
        <w:br/>
      </w:r>
      <w:r w:rsidRPr="008C6DF5">
        <w:rPr>
          <w:rFonts w:ascii="Times New Roman" w:hAnsi="Times New Roman" w:cs="Times New Roman"/>
          <w:b/>
          <w:bCs/>
          <w:sz w:val="24"/>
          <w:szCs w:val="24"/>
        </w:rPr>
        <w:t>Прием должностных и частных лиц по вопросам постановки на миграционный учет иностранных граждан по месту пребывания</w:t>
      </w: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hAnsi="Times New Roman" w:cs="Times New Roman"/>
          <w:b/>
          <w:sz w:val="24"/>
          <w:szCs w:val="24"/>
        </w:rPr>
        <w:t>В Отделе по вопросам миграции:</w:t>
      </w:r>
      <w:r w:rsidRPr="008C6DF5">
        <w:rPr>
          <w:rFonts w:ascii="Times New Roman" w:hAnsi="Times New Roman" w:cs="Times New Roman"/>
          <w:b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г. Череповец, ул. Бабушкина, д.27 кабинет 221, телефон: 8(8202) 67-10-39_</w:t>
      </w: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u w:val="single"/>
        </w:rPr>
        <w:t>Должностные лица принимаются по графику: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12.00-15.00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11.00-13.00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09.00-13.00</w:t>
            </w:r>
          </w:p>
        </w:tc>
      </w:tr>
    </w:tbl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F5">
        <w:rPr>
          <w:rFonts w:ascii="Times New Roman" w:hAnsi="Times New Roman" w:cs="Times New Roman"/>
          <w:sz w:val="24"/>
          <w:szCs w:val="24"/>
          <w:u w:val="single"/>
        </w:rPr>
        <w:t>Частные лица принимаются по графику: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09.00-12.00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11.00-15.00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09.00-11.00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11.00-15.00</w:t>
            </w:r>
          </w:p>
        </w:tc>
      </w:tr>
      <w:tr w:rsidR="008E6B50" w:rsidRPr="008C6DF5" w:rsidTr="00CF7C7C">
        <w:trPr>
          <w:trHeight w:val="297"/>
        </w:trPr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13.00-16.45</w:t>
            </w:r>
          </w:p>
        </w:tc>
      </w:tr>
    </w:tbl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МФЦ г. Череповца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ул. Жукова, д. 2, телефон: (8202) 30−17−11</w:t>
      </w:r>
      <w:r w:rsidRPr="008C6DF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08.00-18.00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08.00-18.00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08.00-18.00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10.00-14.00</w:t>
            </w:r>
          </w:p>
        </w:tc>
      </w:tr>
    </w:tbl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F5">
        <w:rPr>
          <w:rFonts w:ascii="Times New Roman" w:hAnsi="Times New Roman" w:cs="Times New Roman"/>
          <w:b/>
          <w:bCs/>
          <w:sz w:val="24"/>
          <w:szCs w:val="24"/>
        </w:rPr>
        <w:t xml:space="preserve">Прием иностранных граждан и лиц без гражданства по вопросам приобретения гражданства Российской Федерации </w:t>
      </w:r>
      <w:r w:rsidRPr="008C6DF5">
        <w:rPr>
          <w:rFonts w:ascii="Times New Roman" w:hAnsi="Times New Roman" w:cs="Times New Roman"/>
          <w:b/>
          <w:sz w:val="24"/>
          <w:szCs w:val="24"/>
        </w:rPr>
        <w:t>в Отделе по вопросам миграции:</w:t>
      </w:r>
      <w:r w:rsidRPr="008C6DF5">
        <w:rPr>
          <w:rFonts w:ascii="Times New Roman" w:hAnsi="Times New Roman" w:cs="Times New Roman"/>
          <w:b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ул. Бабушкина д.27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 201, телефон: 67-10-19</w:t>
      </w: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u w:val="single"/>
        </w:rPr>
        <w:t xml:space="preserve">По предварительной записи: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12.00-15.00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13.00-15.00</w:t>
            </w:r>
          </w:p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17.00-20.00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13.00-16.45</w:t>
            </w:r>
          </w:p>
        </w:tc>
      </w:tr>
    </w:tbl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u w:val="single"/>
        </w:rPr>
        <w:t xml:space="preserve">Без записи: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09.00-12.00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11.00-13.00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09.00-13.00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09.00-13.00</w:t>
            </w:r>
          </w:p>
        </w:tc>
      </w:tr>
    </w:tbl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ВЫДАЧА ИНОСТРАННЫМ ГРАЖДАНАМ И ЛИЦАМ БЕЗ ГРАЖДАНСТВА ВИДА НА ЖИТЕЛЬСТВО В РФ 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Получив вид на жительство, иностранный гражданин либо лицо без гражданства получает статус постоянно проживающего в Российской Федерации и обязан ежегодно уведомлять о подтверждении своего проживания в Российской Федерации непосредственно территориальный орган МВД России по месту получения вида на жительство, либо почтовым отправлением. Подача уведомления осуществляется лично при предъявлении документа, удостоверяющего личность и признаваемого Российской Федерацией в этом качестве, а также вида на жительство.</w:t>
      </w:r>
    </w:p>
    <w:p w:rsidR="008E6B50" w:rsidRPr="008C6DF5" w:rsidRDefault="008E6B50" w:rsidP="00195A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(Приказ МВД Российской Федерации № 417 от 11 июня 2020 года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Федерации»).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DF5">
        <w:rPr>
          <w:rFonts w:ascii="Times New Roman" w:hAnsi="Times New Roman" w:cs="Times New Roman"/>
          <w:b/>
          <w:bCs/>
          <w:sz w:val="24"/>
          <w:szCs w:val="24"/>
        </w:rPr>
        <w:t>1)Список документов на оформление вида на жительство: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69"/>
      <w:bookmarkEnd w:id="5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выдаче вида на жительство (</w:t>
      </w:r>
      <w:hyperlink w:anchor="Par1108" w:tooltip="ЗАЯВЛЕНИЕ О ВЫДАЧЕ ВИДА НА ЖИТЕЛЬСТВО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 1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в двух экземплярах.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от руки или с использованием технических средств (пишущих машинок, компьютеров), без сокращений, исправлений и прочерков, с указанием дат в формате "ДД.ММ.ГГГГ". Текст, выполненный от руки, должен быть разборчивым.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71"/>
      <w:bookmarkEnd w:id="6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выдаче вида на жительство иностранному гражданину (лицу без гражданства), не достигшему восемнадцатилетнего возраста, либо иностранному гражданину (лицу без гражданства), признанному недееспособным или ограниченным в дееспособности (</w:t>
      </w:r>
      <w:hyperlink w:anchor="Par1649" w:tooltip="ЗАЯВЛЕНИЕ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 2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регламенту), заполненное в соответствии с требованиями, установленными  Административным  регламентом в двух экземплярах.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иностранный гражданин, достигший четырнадцатилетнего возраста, подписывает заявление в специально отведенном поле.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законным представителем указываются сведения о нем.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74"/>
      <w:bookmarkStart w:id="8" w:name="Par275"/>
      <w:bookmarkEnd w:id="7"/>
      <w:bookmarkEnd w:id="8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Личные фотографии размером 35 x 45 мм в черно-белом или цветном исполнении – шесть штук. Фотографии должны соответствовать следующим требованиям: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фотографии должны помещаться крупным планом голова и верхняя часть плеч заявителя (лица, в отношении которого подается заявление), при этом расстояние от макушки до подбородка не должно быть более восьмидесяти процентов размера всего изображения (кадра по вертикали);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Изображение лица на фотографии должно соответствовать возрасту заявителя (лица, в отношении которого подается заявление) на день подачи заявления. На фотографии заявитель (лицо, в отношении которого подается заявление) изображается строго анфас и смотрящим прямо. Фон должен быть белым, ровным, без полос, пятен и изображения посторонних предметов и теней. Глаза заявителя (лица, в отношении которого подается заявление) должны быть открытыми, а волосы не должны заслонять их. Фотографирование в темных очках или наличие повязки на глазах допускается только по медицинским показаниям;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случае, когда религиозные убеждения заявителя не позволяют показываться перед посторонними лицами без головных уборов, представляются фотографии в головных уборах, не скрывающих овал лица;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 допускается представление фотографии (лица, в отношении которого подается заявление) в форменной одежде, в верхней одежде, в шарфах, закрывающих часть подбородка, а также с отредактированным изображением в целях улучшения внешнего вида изображаемого лица или его художественной обработки. На изображении должны быть отображены все особенности </w:t>
      </w:r>
      <w:proofErr w:type="gramStart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фотографируемого;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лиц, постоянно носящих очки, обязательно фотографирование в очках без тонированных стекол. При этом на фотографии должны быть отчетливо видны глаза. Оправа очков не должна закрывать глаза;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82"/>
      <w:bookmarkEnd w:id="9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 заявителя.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 случае если заявителем выступает гражданин Российской Федерации, то в качестве документа, удостоверяющего личность, им представляется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90"/>
      <w:bookmarkEnd w:id="10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Документ, удостоверяющий личность иностранного гражданина, в отношении которого подается заявление о выдаче вида на жительство либо заявление о замене вида на жительство;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1"/>
      <w:bookmarkEnd w:id="11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Свидетельство о рождении: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которое внесены сведения о родителе, подающем заявление о выдаче вида на жительство иностранному гражданину, не достигшему восемнадцатилетнего возраста;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которое внесены сведения о родителе, состоящем в гражданстве Российской Федерации - в случае подачи заявления о выдаче вида на жительство иностранным гражданином, имеющем родителя, состоящего в гражданстве Российской Федерации и постоянно проживающего в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-выданное на территории РСФСР или Российской Федерации (при представлении дубликата свидетельства о рождении на территории РСФСР) органом записи актов гражданского состояния - в случае подачи заявления о выдаче вида на жительство лицом, родившимся на территории РСФСР и состоявшим в прошлом в гражданстве СССР. В случае отсутствия указанного свидетельства документом, подтверждающим рождение на территории РСФСР и состояние в прошлом в гражданстве СССР, является паспорт гражданина СССР образца 1974 года, в который внесены соответствующие записи;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5"/>
      <w:bookmarkEnd w:id="12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в соответствии с которым иностранный гражданин признан недееспособным или ограничен в дееспособности, выданный полномочным органом иностранного государства или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6"/>
      <w:bookmarkEnd w:id="13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Документы, подтверждающие полномочия усыновителя, опекуна или попечителя;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97"/>
      <w:bookmarkEnd w:id="14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(один из документов), подтверждающие возможность иностранного гражданина содержать себя и членов своей семьи в Российской Федерации в пределах прожиточного минимума, не прибегая к помощи государства (за исключением иностранных граждан, признанных нетрудоспособными):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с места работы иностранного гражданина;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-подтверждение о получении иностранным гражданином алиментов;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о наличии у иностранного гражданина банковского вклада с указанием номера счета и суммы вклада. Банковский вклад должен подтверждать наличие у иностранного гражданина денежных средств в размере не ниже прожиточного минимума, установленного законом субъекта Российской Федерации, на территории которого иностранный гражданин обращается с заявлением, на срок предоставления государственной услуги;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-иной документ, подтверждающий получение иностранным гражданином доходов от не запрещенной законом деятельности.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05"/>
      <w:bookmarkEnd w:id="15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Документ, подтверждающий наличие у иностранного гражданина жилого помещения на основаниях, предусмотренных законодательством Российской Федерации, права на которое не зарегистрированы в Едином государственном реестре недвижимости, - в случае подачи заявления о выдаче вида на жительство иностранным гражданином по истечении трех лет со дня въезда в Российскую Федерацию.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10"/>
      <w:bookmarkEnd w:id="16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подтверждающие отсутствие у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заявителя заболевания, вызываемого вирусом иммунодефицита человека (ВИЧ-инфекции).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утвержденный приказом Министерства здравоохранения Российской Федерации от 29 июня 2015 г. N 384н (зарегистрирован Минюстом России 5 августа 2015 года, регистрационный N 38341). Далее - Перечень, «Приказ Минздрава России N 384н» соответственно.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 Минздрава России от 9 января 2019 г. N 1н «Об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Федерацию» (зарегистрирован Минюстом России 6 мая 2019 года, регистрационный № 54569).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об отсутствии у заявителя или лица, в отношении которого подано заявление, заболевания, вызываемого вирусом иммунодефицита человека (ВИЧ-инфекции), не представляется иностранным гражданином, страдающим заболеванием, вызываемым вирусом иммунодефицита человека (ВИЧ-инфекцией), в случае, если указанный иностранный гражданин имеет членов семьи (супруга (супругу), детей (в том числе усыновленных), родителей (в том числе приемных)) - граждан Российской Федерации либо иностранных граждан, постоянно проживающих на территории Российской Федерации, и при этом отсутствуют нарушения им законодательства Российской Федерации о предупреждении распространения ВИЧ-инфекции 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иностранный гражданин подтверждает наличие вышеуказанного члена семьи и факт его постоянного проживания на территории Российской Федерации соответствующими документами (документ о заключении брака, свидетельство о рождении, документы, подтверждающие факт усыновления (удочерения), паспорт гражданина Российской Федерации, удостоверяющий личность гражданина Российской Федерации на территории Российской Федерации, с отметкой о регистрации по месту жительства в Российской Федерации, вид на жительство иностранного гражданина в Российской Федерации), копии которых приобщаются к заявлению. 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 Российской Федерации у ребенка удостоверяется документами, предусмотренными законодательством Российской Федерации.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25"/>
      <w:bookmarkEnd w:id="17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Один из документов, подтверждающий владение данным иностранным гражданином русским языком, знание истории России и основ законодательства Российской Федерации, которыми являются: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29"/>
      <w:bookmarkEnd w:id="18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-сертификат о владении русским языком, знании истории России и основ законодательства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владение данным иностранным гражданином русским языком, знание истории России и основ законодательства Российской Федерации </w:t>
      </w:r>
      <w:r w:rsidRPr="008C6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представляется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 иностранными гражданами или иностранными гражданами, ограниченными в дееспособности;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гражданами, не достигшими возраста восемнадцати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 - мужчинами, достигшими возраста шестидесяти пяти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 - женщинами, достигшими возраста шестидесяти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членами их семей, переселяющимися совместно с ними в Российскую Федерацию;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 - высококвалифицированными специалистами и членами их семей;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гражданами, признанными носителями русского языка;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Республики Беларусь;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гражданами, имеющими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55"/>
      <w:bookmarkEnd w:id="19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Документ, выданный полномочным органом государства постоянного проживания не ранее чем за 3 месяца на день подачи заявления, подтверждающий отсутствие судимости либо, при ее наличии, содержащий информацию о преступлении, за которое был осужден заявитель. Представляется иностранным гражданином, достигшим четырнадцатилетнего возраста;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документ не представляется иностранным гражданином, прибывшим в Российскую Федерацию в порядке, не требующем получения визы;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57"/>
      <w:bookmarkEnd w:id="20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Трудовой договор или гражданско-правовой договор на выполнение работ (оказание услуг), заключенный с высококвалифицированным (квалифицированным) специалистом и оформленный в соответствии с законодательством Российской Федерации»;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1"/>
      <w:bookmarkEnd w:id="21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 о заключении брака - в случае подачи заявления о выдаче вида на жительство супругой (супругом) высококвалифицированного специалиста, а также родственником по прямой восходящей линии иностранного гражданина, усыновитель или супруг (супруга), которого был подвергнут незаконной депортации с территории Крымской АССР;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66"/>
      <w:bookmarkEnd w:id="22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Документы, подтверждающие степень родства (свидетельство о рождении, свидетельство о заключении брака, свидетельство о расторжении брака, свидетельство об усыновлении (удочерении), свидетельство о перемене имени), - в случае подачи заявления о выдаче вида на жительство членами семьи высококвалифицированного специалиста, а также иностранным гражданином, который сам либо родственник по прямой восходящей линии , усыновитель или супруг (супруга) которого был подвергнут незаконной депортации с территории Крымской АССР;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371"/>
      <w:bookmarkEnd w:id="23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Справка о реабилитации, выданная органом прокуратуры Российской Федерации или судом;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375"/>
      <w:bookmarkEnd w:id="24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Документ о трудовой деятельности и трудовом стаже: трудовая книжка (копия трудовой книжки, заверенная в порядке, установленном законодательством Российской Федерации) или сведения о трудовой деятельности</w:t>
      </w:r>
      <w:bookmarkStart w:id="25" w:name="Par380"/>
      <w:bookmarkEnd w:id="25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 о высшем образовании и о квалификации с отличием (диплом бакалавра, специалиста или магистра с отличием и приложение к нему)</w:t>
      </w:r>
      <w:bookmarkStart w:id="26" w:name="Par385"/>
      <w:bookmarkEnd w:id="26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Документ, подтверждающий наличие (отсутствие) гражданства иностранного государства, либо справку, выданную полномочным органом иностранного государства о выходе из гражданства иностранного государства (утрате гражданства иностранного государства);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386"/>
      <w:bookmarkEnd w:id="27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Документ(ы), подтверждающий(</w:t>
      </w:r>
      <w:proofErr w:type="spellStart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иностранным гражданином в установленном порядке фамилии, имени, сведений о дате (число, месяц, год) и (или) месте рождения, гражданской принадлежности, пола.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административным р</w:t>
      </w:r>
      <w:r w:rsidR="003F360A"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гламентом МВД </w:t>
      </w:r>
      <w:r w:rsidR="003F360A"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Федерации по предоставлению </w:t>
      </w:r>
      <w:r w:rsidR="003F360A"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по выдаче иностранным гражданам и лицам без гражданства вида на жительство (приказ МВД Российской Федерации от 11 июня 2020 года) заявителями являются: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Иностранный гражданин или лицо без гражданства, проживший не менее восьми месяцев в течение первого года проживания в Российской Федерации на основании разрешения на временное проживание;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Иностранный гражданин, родившийся на территории РСФСР и состоявший в прошлом в гражданстве СССР;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Иностранный гражданин, постоянно проживающий в Российской Федерации, являющийся родителем (усыновителем, опекуном, попечителем), иностранного гражданина, не достигшего возраста восемнадцати лет, либо иностранного гражданина, который в соответствии с законодательством иностранного государства признан недееспособным либо ограничен в дееспособности;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74"/>
      <w:bookmarkEnd w:id="28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Иностранный гражданин, являющийся родителем (усыновителем, опекуном, попечителем), совместно с ним получающего вид на жительство иностранного гражданина, не достигшего возраста восемнадцати лет, или в соответствии с законодательством иностранного государства признанного недееспособным либо ограниченным в дееспособности;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Par78"/>
      <w:bookmarkEnd w:id="29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Иностранный гражданин, имеющий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Par82"/>
      <w:bookmarkEnd w:id="30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Иностранный гражданин, признанный носителем русского языка, в соответствии со статьей 33.1 Федерального закона от 31 мая 2002 г. N 62-ФЗ «О гражданстве Российской Федерации</w:t>
      </w:r>
      <w:bookmarkStart w:id="31" w:name="Par87"/>
      <w:bookmarkEnd w:id="31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Иностранный гражданин, который сам либо родственник по прямой восходящей линии, усыновитель или супруг (супруга) которого был подвергнут незаконной депортации с территории Крымской АССР, а также родственник по прямой нисходящей линии, усыновленные дети или супруг (супруга) указанного иностранного гражданина;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Par91"/>
      <w:bookmarkEnd w:id="32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Высококвалифицированный специалист, осуществляющий трудовую деятельность в Российской Федерации в порядке, определенном статьей 13.2 Федерального закона «О правовом положении иностранных граждан в Российской Федерации» и члены его семьи. Членами семьи высококвалифицированного специалиста признаются супруг (супруга), дети (в том числе усыновленные), супруги детей, родители (в том числе приемные), супруги родителей, бабушки, дедушки, внуки;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Par99"/>
      <w:bookmarkEnd w:id="33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Иностранный гражданин, осуществлявший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Par104"/>
      <w:bookmarkEnd w:id="34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Иностранный гражданин, успешно освоивший в Российской Федерации имеющую государственную аккредитацию образовательную программу высшего образования по очной форме обучения и получивший документ об образовании и о квалификации с отличием;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Par108"/>
      <w:bookmarkEnd w:id="35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Лицо, которое проживает в Российской Федерации и у которого прекращено гражданство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Par112"/>
      <w:bookmarkEnd w:id="36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Лицо, которое проживает в Российской Федерации и в отношении которого отменено решение о приобретении гражданства Российской Федерации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205.3 - 205.5, 206, 208, частью четвертой статьи 211, статьями 281, 282.1 - 282.3 и 361 Уголовного кодекса Российской Федерации,  либо хотя бы одного из преступлений (приготовления к преступлению или покушения на преступление), предусмотренных статьями 277 - 279 и 360 Уголовного кодекса Российской Федерации, если их совершение сопряжено с осуществлением террористической деятельности;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Par117"/>
      <w:bookmarkEnd w:id="37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Лицо, указанное в части первой или третьей статьи 41.1 Федерального закона «О гражданстве Российской Федерации».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Par121"/>
      <w:bookmarkEnd w:id="38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Гражданин Республики Беларусь, указанный в пункте 1 статьи 4 Соглашения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Par125"/>
      <w:bookmarkEnd w:id="39"/>
      <w:r w:rsidRPr="008C6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Иностранный гражданин, которому Российской Федерацией предоставлено политическое убежище.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составляет: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256"/>
      <w:bookmarkEnd w:id="40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четыре месяца со дня принятия заявления о выдаче вида на жительство, поданного заявителями, указанными в пунктах 1-5, 9, 10 13;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месяца со дня принятия заявления о выдаче вида на жительство, поданного заявителями, указанными в пунктах 7, 8, 14;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два месяца со дня принятия заявления о выдаче вида на жительство, поданного заявителями, указанными в пунктах 6 и 12;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r259"/>
      <w:bookmarkEnd w:id="41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пятнадцать рабочих дней со дня принятия заявления о выдаче вида на жительство, поданного заявителями, указанными в пунктах 11 и 15.</w:t>
      </w:r>
      <w:bookmarkStart w:id="42" w:name="Par260"/>
      <w:bookmarkEnd w:id="42"/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 момент подачи документов должна быть оплачена государственная пошлина за выдачу вида на жительство в РФ (5 000 рублей).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Arial" w:hAnsi="Arial" w:cs="Arial"/>
          <w:sz w:val="21"/>
          <w:szCs w:val="21"/>
        </w:rPr>
        <w:br/>
      </w:r>
      <w:r w:rsidRPr="008C6DF5">
        <w:rPr>
          <w:rFonts w:ascii="Times New Roman" w:hAnsi="Times New Roman" w:cs="Times New Roman"/>
          <w:b/>
          <w:bCs/>
          <w:sz w:val="24"/>
          <w:szCs w:val="24"/>
        </w:rPr>
        <w:t>Прием граждан</w:t>
      </w:r>
      <w:r w:rsidRPr="008C6DF5">
        <w:rPr>
          <w:rFonts w:ascii="Times New Roman" w:hAnsi="Times New Roman" w:cs="Times New Roman"/>
          <w:b/>
          <w:sz w:val="24"/>
          <w:szCs w:val="24"/>
        </w:rPr>
        <w:t xml:space="preserve"> в Отделе по вопросам миграции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 Череповец  ул. Бабушкина дом 27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 218, телефон:8(8202) 67-10-55</w:t>
      </w:r>
      <w:r w:rsidRPr="008C6DF5">
        <w:rPr>
          <w:rFonts w:ascii="Times New Roman" w:hAnsi="Times New Roman" w:cs="Times New Roman"/>
          <w:sz w:val="24"/>
          <w:szCs w:val="24"/>
        </w:rPr>
        <w:br/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работы: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09.00-13.00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11.00-17.00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09.00-13.00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11.00-17.00</w:t>
            </w:r>
          </w:p>
        </w:tc>
      </w:tr>
      <w:tr w:rsidR="008E6B50" w:rsidRPr="008C6DF5" w:rsidTr="00CF7C7C">
        <w:tc>
          <w:tcPr>
            <w:tcW w:w="157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8E6B50" w:rsidRPr="008C6DF5" w:rsidRDefault="008E6B50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09.00-14.00</w:t>
            </w:r>
          </w:p>
        </w:tc>
      </w:tr>
    </w:tbl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ВЫДАЧА ИНОСТРАННЫМ ГРАЖДАНАМ И ЛИЦАМ БЕЗ ГРАЖДАНСТВА РАЗРЕШЕНИЯ НА ВРЕМЕННОЕ ПРОЖИВАНИЕ В РФ 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Разрешение на временное проживание - это документ, выдан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ный иностранному гражданину в подтверждение права иностран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ного гражданина или лица без гражданства временно проживать в Российской Федерации до получения вида на жительство, оформ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ленный в виде отметки в документе, удостоверяющем личность иностранного гражданина.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Разрешение на временное проживание может быть выдано как в пределах квоты, утвержденной Правительством Российской Фе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дерации, так и без учета данной квоты.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1)  которому вид на жительство выдается без получения разрешения на временное проживание;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который не достиг возраста восемнадцати лет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достигшему возраста восемнадцати лет,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190"/>
      <w:bookmarkEnd w:id="43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состоящему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осуществившему инвестиции в Российской Федерации в размере, установленном Правительством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поступившему на военную службу, - на срок его военной службы;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являющемуся участником </w:t>
      </w:r>
      <w:hyperlink r:id="rId5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являющемуся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являющемуся гражданином Украины или лицом без гражданства, постоянно проживавшими на территории Украины, </w:t>
      </w:r>
      <w:hyperlink r:id="rId6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признанными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беженцами либо </w:t>
      </w:r>
      <w:hyperlink r:id="rId7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получившими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убежище на территории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переселенцев.</w:t>
      </w:r>
    </w:p>
    <w:p w:rsidR="008E6B50" w:rsidRPr="008C6DF5" w:rsidRDefault="008E6B50" w:rsidP="00195A78">
      <w:pPr>
        <w:widowControl w:val="0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DF5">
        <w:rPr>
          <w:rFonts w:ascii="Times New Roman" w:hAnsi="Times New Roman" w:cs="Times New Roman"/>
          <w:b/>
          <w:bCs/>
          <w:sz w:val="24"/>
          <w:szCs w:val="24"/>
        </w:rPr>
        <w:t>1)Список документов на оформление разрешения на временное проживание</w:t>
      </w:r>
      <w:r w:rsidRPr="008C6DF5">
        <w:rPr>
          <w:rFonts w:ascii="Times New Roman" w:hAnsi="Times New Roman" w:cs="Times New Roman"/>
          <w:sz w:val="24"/>
          <w:szCs w:val="24"/>
        </w:rPr>
        <w:br/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в двух экземплярах.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 В заявлении должны быть заполнены все пункты, подлежащие обязательному заполнению.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в заявлении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их наличии) заявителя.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на бумажном носителе непосредственно в подразделение по вопросам миграции либо в дипломатическое представительство или консульское учреждение Российской Федерации подпись заявителя проставляется в присутствии должностного лица, осуществляющего прием заявителей.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221"/>
      <w:bookmarkEnd w:id="44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Две личные фотографии, размером 35 x 45 мм, в черно-белом или цветном исполнении с четким изображением лица без головного убора. 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должны помещаться крупным планом голова и верхняя часть плеч заявителя, при этом расстояние от макушки до подбородка не должно быть более восьмидесяти процентов размера всего изображения (кадра по вертикали).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лица должно соответствовать возрасту заявителя на день подачи заявления. На фотографии заявитель изображается строго анфас и смотрящим прямо с нейтральным выражением и закрытым ртом. Фон должен быть белым, ровным, без полос, пятен и изображения посторонних предметов и теней. Глаза заявителя должны быть открытыми, а волосы не должны заслонять их. Фотографирование в темных очках или наличие повязки на глазах допускается только по медицинским показаниям.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представление фотографий в головных уборах, не скрывающих овал лица, лиц, религиозные убеждения которых не позволяют показываться перед посторонними лицами без головных уборов.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с целью улучшения внешнего вида изображаемого лица или его художественной обработки. На изображении должны быть достоверно отображены все особенности лица фотографируемого.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постоянно носящих очки, обязательно фотографирование в очках без тонированных стекол. При этом на фотографии должны быть отчетливо видны глаза. Оправа очков не должна закрывать глаза.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227"/>
      <w:bookmarkEnd w:id="45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иностранного гражданина и копия паспорта (всех его страниц) с переводом на русский язык, заверенная нотариально;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231"/>
      <w:bookmarkStart w:id="47" w:name="Par233"/>
      <w:bookmarkEnd w:id="46"/>
      <w:bookmarkEnd w:id="47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отсутствие у иностранного гражданина, заболевания наркоманией и инфекционных заболеваний, которые представляют опасность для окружающих, а также сертификат об отсутствии у заявителя заболевания, вызываемого вирусом иммунодефицита человека (ВИЧ-инфекции).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(ФГУП «Паспортно-визовый сервис», г. Череповец, ул. Карла Либкнехта, д.36, для прохождения медицинского освидетельствования необходимо предоставить нотариально заверенный перевод паспорта).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документов – 3 месяца с даты их выдачи;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ar237"/>
      <w:bookmarkEnd w:id="48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 (и его копию), подтверждающий владение иностранным гражданином русским языком, знание истории России и основ законодательства Российской Федерации. К таким документам относятся: сертификат о владении русским языком, знании истории России и основ законодательства Российской Федерации; 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 до 1 сентября 1991 года; 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года;</w:t>
      </w:r>
    </w:p>
    <w:p w:rsidR="008E6B50" w:rsidRPr="008C6DF5" w:rsidRDefault="008E6B50" w:rsidP="00195A78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выданный полномочным органом государства постоянного проживания не ранее чем за 3 месяца на день подачи заявления, о наличии (отсутствии) судимости у заявителя (для лиц, прибывших в визовом порядке);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 (для лиц, прибывших в визовом порядке).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оплатить государственную пошлину в размере 1600 рублей на момент подачи заявления о выдаче разрешения на временное проживание в РФ.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гражданин, которому разрешение может быть выдано без учета квоты, а также законный представитель в отношении получающего совместно с ним разрешение иностранного гражданина, не достигшего восемнадцатилетнего возраста, или иностранного гражданина, достигшего восемнадцатилетнего возраста и признанного недееспособным либо ограниченного в дееспособности, которому разрешение может быть выдано без учета квоты, дополнительно представляет: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292"/>
      <w:bookmarkEnd w:id="49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Родившийся на территории РСФСР и состоявший в прошлом в гражданстве СССР - свидетельство о рождении, выданное на территории РСФСР или Российской Федерации (при представлении дубликата свидетельства о рождении на территории РСФСР) органом записи актов гражданского состояния. В случае отсутствия указанного свидетельства документом, подтверждающим рождение на территории РСФСР и состояние в прошлом в гражданстве СССР, является паспорт гражданина СССР образца 1974 года, в который внесены соответствующие записи.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Имеющий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  - свидетельство о рождении заявителя, паспорт гражданина Российской Федерации родителя (усыновителя, опекуна, попечителя) с отметкой о регистрации по месту жительства, документы, подтверждающие полномочия опекуна или попечителя (в случае, если иностранный гражданин имеет родителя (усыновителя, опекуна, попечителя), состоящего в гражданстве Российской Федерации и постоянно проживающего в Российской Федерации); свидетельство о рождении (при необходимости - с отметкой о российском гражданстве), документ, подтверждающий постоянное проживание на территории Российской Федерации  и (или) паспорт гражданина Российской Федерации сына или дочери (в случае, если иностранный гражданин имеет сына или дочь, состоящих в гражданстве Российской Федерации и постоянно проживающих в Российской Федерации).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Подвергнутый незаконной депортации сам либо родственник по прямой восходящей линии, усыновитель или супруг (супруга) которого был подвергнут незаконной депортации с территории Крымской АССР, а также родственник по прямой нисходящей линии, усыновленные дети или супруг (супруга) указанного иностранного гражданина  - справку о реабилитации, выданную органом прокуратуры Российской Федерации или судом, а также документы, подтверждающие степень родства (свидетельство о рождении, свидетельство о заключении брака, свидетельство о расторжении брака, свидетельство об усыновлении (удочерении), свидетельство о перемене имени).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Являющийся высококвалифицированным специалистом и членом его семьи в соответствии со статьей 13.2 Федерального закона </w:t>
      </w:r>
      <w:r w:rsidR="00CF7C7C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 w:rsidR="00CF7C7C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трудовой договор или гражданско-правовой договор на выполнение работ (оказание услуг), заключенный с высококвалифицированным специалистом и оформленный в соответствии с законодательством Российской Федерации; документ о заключении брака (для супруга (супруги) высококвалифицированного специалиста); документы, подтверждающие степень родства с высококвалифицированным специалистом (для детей (в том числе усыновленных), супругов детей, родителей (в том числе приемных), супругов родителей, бабушек, дедушек, внуков высококв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алифицированного специалиста);</w:t>
      </w:r>
    </w:p>
    <w:p w:rsidR="00FA1857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Осуществлявший не менее 6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  - документ, подтверждающий осуществление иностранным гражданином трудовой деятельности в Российской Федерации (трудовая книжка (копия трудовой книжки, заверенная в установленном порядке работодателем), и (или) трудовой договор или гражданско-правовой договор на выполнение работ (оказание услуг), и (или) све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трудовой деятельности;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Успешно освоивший в Российской Федерации имеющую государственную аккредитацию образовательную программу высшего образования по очной форме обучения и получивший документ об образовании и о квалификации с отличием - диплом бакалавра с отличием, диплом специалиста с отличием или диплом магистра с о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тличием установленного образца;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Проживающий в Российской Федерации и в отношении которого отменено решение о приобретении гражданства Российской Федерации,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205.3 - 205.5, 206, 208, частью четвертой статьи 211, статьями 281, 282.1 - 282.3 и 361 Уголовного кодекса Российской Федерации, либо хотя бы одного из преступлений (приготовления к преступлению или покушения на преступление), предусмотренных статьями 277 - 279 и 360 Уголовного кодекса Российской Федерации, в случае, если их совершение сопряжено с осуществлением террористической деятельности, - документ, удостоверяющий личность и подтверждающий наличие гражданства иностранного государства либо справка, выданная полномочным органом иностранного государства о выходе из гражд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анства иностранного государства;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Состоящий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 - свидетельство о заключении брака и паспорт супруга (супруги) - 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Осуществивший инвестиции в Российской Федерации в размере, установленном Правительством Российской Федерации - письмо руководителя организации, привлекшей инвестиции, об осуществлении данным иностранным гражданином инвестиций в размере, установленном Прав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857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Поступивший на военную службу - контракт о прохождении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Являющийся гражданином государства, входившего в состав СССР, и получивший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 - документ о соответствующем уровне образования и о квал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 установленного образца;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341"/>
      <w:bookmarkEnd w:id="50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Являющийся гражданином Украины или лицом без гражданства, постоянно проживавшими на территории Украины, </w:t>
      </w:r>
      <w:proofErr w:type="gramStart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признанными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беженцами</w:t>
      </w:r>
      <w:proofErr w:type="gramEnd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получившими временное убежище на территории Российской Федерации - документ, подтверждающий постоянное проживание на территории Укр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аины;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345"/>
      <w:bookmarkEnd w:id="51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Переселяющийся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  - документ, подтверждающий статус добровольного переселенца в Российскую Федерацию (разрешение на переезд (переселение) из Туркменистана в Российскую Федерацию, предусмотренное Соглашением между Российской Федерацией и Туркменистаном о регулировании процесса переселения и защите прав переселенцев от 23 декабря 1993 г. ; удостоверение переселенца из Латвийской Республики в Российскую Федерацию, предусмотренное Соглашением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93 г.).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заявителя и его родственников разных фамилий родственные отношения, сведения о которых необходимы для предоставления государственной услуги, подтверждаются соответствующими дополнительно представляемыми документами.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DF5">
        <w:rPr>
          <w:rFonts w:ascii="Arial" w:hAnsi="Arial" w:cs="Arial"/>
          <w:sz w:val="21"/>
          <w:szCs w:val="21"/>
        </w:rPr>
        <w:br/>
      </w:r>
      <w:r w:rsidRPr="008C6DF5">
        <w:rPr>
          <w:rFonts w:ascii="Times New Roman" w:hAnsi="Times New Roman" w:cs="Times New Roman"/>
          <w:b/>
          <w:bCs/>
          <w:sz w:val="24"/>
          <w:szCs w:val="24"/>
        </w:rPr>
        <w:t>2) Список документов на оформление разрешения на временное проживание для граждан, не достигших 18-летнего возраста</w:t>
      </w:r>
      <w:r w:rsidRPr="008C6DF5">
        <w:rPr>
          <w:rFonts w:ascii="Times New Roman" w:hAnsi="Times New Roman" w:cs="Times New Roman"/>
          <w:sz w:val="24"/>
          <w:szCs w:val="24"/>
        </w:rPr>
        <w:br/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в двух экземплярах.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 В заявлении должны быть заполнены все пункты, подлежащие обязательному заполнению.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иностранный гражданин подписывает заявление при достижении четырнадцатилетнего возраста.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на бумажном носителе непосредственно в подразделение по вопросам миграции либо в дипломатическое представительство или консульское учреждение Российской Федерации подпись заявителя проставляется в присутствии должностного лица, осуществляющего прием заявителей.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Две личные фотографии, размером 35 x 45 мм, в черно-белом или цветном исполнении с четким изображением лица без головного убора. 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должны помещаться крупным планом голова и верхняя часть плеч заявителя, при этом расстояние от макушки до подбородка не должно быть более восьмидесяти процентов размера всего изображения (кадра по вертикали).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лица должно соответствовать возрасту заявителя на день подачи заявления. На фотографии заявитель изображается строго анфас и смотрящим прямо с нейтральным выражением и закрытым ртом. Фон должен быть белым, ровным, без полос, пятен и изображения посторонних предметов и теней. Глаза заявителя должны быть открытыми, а волосы не должны заслонять их. Фотографирование в темных очках или наличие повязки на глазах допускается только по медицинским показаниям.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представление фотографий в головных уборах, не скрывающих овал лица, лиц, религиозные убеждения которых не позволяют показываться перед посторонними лицами без головных уборов.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представление фотографии в форменной одежде, в верхней одежде, в шарфах, закрывающих часть подбородка, а также с отредактированным изображением с целью улучшения внешнего вида изображаемого лица или его художественной обработки. На изображении должны быть достоверно отображены все особенности лица фотографируемого.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постоянно носящих очки, обязательно фотографирование в очках без тонированных стекол. При этом на фотографии должны быть отчетливо видны глаза. Оправа очков не должна закрывать глаза.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удостоверяющие личность заявителя, а также лица, в отношении которого подается заявление (паспорт иностранного гражданина и копия паспорта (всех его страниц) с переводом на русский язык, заверенная нотариально).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рождении, в случае, если заявление подается одним из родителей (усыновителей), либо документ, подтверждающий полномочия опекуна или попечителя.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Документы, подтверждающие отсутствие у иностранного гражданина, заболевания наркоманией и инфекционных заболеваний, которые представляют опасность для окружающих, а также сертификат об отсутствии у заявителя заболевания, вызываемого вирусом иммунодефицита человека (ВИЧ-инфекции).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(ФГУП «Паспортно-визовый сервис», г. Череповец, ул. Карла Либкнехта, д.36, для прохождения медицинского освидетельствования необходимо предоставить нотариально заверенный перевод паспорта).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документов-3 месяца с даты их выдачи.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выданный полномочным органом государства постоянного проживания не ранее чем за 3 месяца на день подачи заявления, о наличии (отсутствии) судимости у заявителя, достигшего четырнадцатилетнего возраста (для лиц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в визовом порядке).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 (для лиц</w:t>
      </w:r>
      <w:r w:rsidR="00FA1857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в визовом порядке).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оплатить государственную пошлину в размере 1600 рублей на момент подачи заявления о выдаче разрешения на временное проживание в РФ.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заявителя и его родственников разных фамилий родственные отношения, сведения о которых необходимы для предоставления государственной услуги, подтверждаются соответствующими дополнительно представляемыми документами.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  <w:p w:rsidR="008E6B50" w:rsidRPr="008C6DF5" w:rsidRDefault="008E6B50" w:rsidP="0019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DF5">
        <w:rPr>
          <w:rFonts w:ascii="Times New Roman" w:hAnsi="Times New Roman" w:cs="Times New Roman"/>
          <w:b/>
          <w:bCs/>
          <w:sz w:val="24"/>
          <w:szCs w:val="24"/>
        </w:rPr>
        <w:t>Прием граждан</w:t>
      </w:r>
      <w:r w:rsidR="00FA1857" w:rsidRPr="008C6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857" w:rsidRPr="008C6DF5">
        <w:rPr>
          <w:rFonts w:ascii="Times New Roman" w:hAnsi="Times New Roman" w:cs="Times New Roman"/>
          <w:b/>
          <w:sz w:val="24"/>
          <w:szCs w:val="24"/>
        </w:rPr>
        <w:t>в Отделе по вопросам миграции</w:t>
      </w:r>
      <w:r w:rsidRPr="008C6DF5">
        <w:rPr>
          <w:rFonts w:ascii="Times New Roman" w:hAnsi="Times New Roman" w:cs="Times New Roman"/>
          <w:sz w:val="24"/>
          <w:szCs w:val="24"/>
        </w:rPr>
        <w:br/>
      </w:r>
      <w:r w:rsidR="00FA1857"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</w:t>
      </w:r>
      <w:r w:rsidR="00FA1857" w:rsidRPr="008C6DF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г</w:t>
      </w:r>
      <w:r w:rsidRPr="008C6DF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Череповец, ул. Бабушкина, 27</w:t>
      </w:r>
      <w:r w:rsidR="00FA1857"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 </w:t>
      </w:r>
      <w:r w:rsidRPr="008C6D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218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телефон: </w:t>
      </w:r>
      <w:r w:rsidRPr="008C6D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 (8202) 67-10-55</w:t>
      </w:r>
    </w:p>
    <w:p w:rsidR="00FA1857" w:rsidRPr="008C6DF5" w:rsidRDefault="00FA1857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работы: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96"/>
      </w:tblGrid>
      <w:tr w:rsidR="00FA1857" w:rsidRPr="008C6DF5" w:rsidTr="00DD3CD9">
        <w:tc>
          <w:tcPr>
            <w:tcW w:w="157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09.00-13.00</w:t>
            </w:r>
          </w:p>
        </w:tc>
      </w:tr>
      <w:tr w:rsidR="00FA1857" w:rsidRPr="008C6DF5" w:rsidTr="00DD3CD9">
        <w:tc>
          <w:tcPr>
            <w:tcW w:w="157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11.00-17.00</w:t>
            </w:r>
          </w:p>
        </w:tc>
      </w:tr>
      <w:tr w:rsidR="00FA1857" w:rsidRPr="008C6DF5" w:rsidTr="00DD3CD9">
        <w:tc>
          <w:tcPr>
            <w:tcW w:w="157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09.00-13.00</w:t>
            </w:r>
          </w:p>
        </w:tc>
      </w:tr>
      <w:tr w:rsidR="00FA1857" w:rsidRPr="008C6DF5" w:rsidTr="00DD3CD9">
        <w:tc>
          <w:tcPr>
            <w:tcW w:w="157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11.00-17.00</w:t>
            </w:r>
          </w:p>
        </w:tc>
      </w:tr>
      <w:tr w:rsidR="00FA1857" w:rsidRPr="008C6DF5" w:rsidTr="00DD3CD9">
        <w:tc>
          <w:tcPr>
            <w:tcW w:w="157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6" w:type="dxa"/>
          </w:tcPr>
          <w:p w:rsidR="00FA1857" w:rsidRPr="008C6DF5" w:rsidRDefault="00FA1857" w:rsidP="00195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09.00-14.00</w:t>
            </w:r>
          </w:p>
        </w:tc>
      </w:tr>
    </w:tbl>
    <w:p w:rsidR="00FA1857" w:rsidRPr="008C6DF5" w:rsidRDefault="00FA1857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sz w:val="24"/>
          <w:szCs w:val="24"/>
        </w:rPr>
        <w:br/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При обращении за получением разрешения на временное проживание, вида на житель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softHyphen/>
        <w:t xml:space="preserve">ство иностранный гражданин либо лицо без гражданства </w:t>
      </w:r>
      <w:r w:rsidRPr="008C6DF5">
        <w:rPr>
          <w:rFonts w:ascii="Times New Roman" w:eastAsia="Segoe UI" w:hAnsi="Times New Roman" w:cs="Times New Roman"/>
          <w:sz w:val="24"/>
          <w:szCs w:val="24"/>
          <w:u w:val="single"/>
          <w:lang w:eastAsia="ru-RU" w:bidi="ru-RU"/>
        </w:rPr>
        <w:t xml:space="preserve">обязан подтвердить 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владение русским языком, знание истории России и основ законодательства Российской Федерации одним из следующих документов: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1) сертификатом о владении русским языком, знании истории России и основ законодательст</w:t>
      </w:r>
      <w:r w:rsidR="00FA1857"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ва Российской Федерации (далее – 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сертификат). Срок действия сертификата составляет 5 лет со дня его выдачи;</w:t>
      </w:r>
    </w:p>
    <w:p w:rsidR="008E6B50" w:rsidRPr="008C6DF5" w:rsidRDefault="008E6B50" w:rsidP="00195A78">
      <w:pPr>
        <w:widowControl w:val="0"/>
        <w:numPr>
          <w:ilvl w:val="0"/>
          <w:numId w:val="15"/>
        </w:numPr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документом государственного образца об образовании (на уровне не ниже основного общего образования), выданным об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softHyphen/>
        <w:t>разовательным учреждением на территории государства, входив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softHyphen/>
        <w:t>шего в состав СССР до 1 сентября 1991 года;</w:t>
      </w:r>
    </w:p>
    <w:p w:rsidR="008E6B50" w:rsidRPr="008C6DF5" w:rsidRDefault="008E6B50" w:rsidP="00195A78">
      <w:pPr>
        <w:widowControl w:val="0"/>
        <w:numPr>
          <w:ilvl w:val="0"/>
          <w:numId w:val="15"/>
        </w:numPr>
        <w:tabs>
          <w:tab w:val="left" w:pos="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документом об образовании и (или) о квалификации, выдан</w:t>
      </w:r>
      <w:r w:rsidRPr="008C6DF5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softHyphen/>
        <w:t>ным лицам, успешно прошедшим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итоговую аттеста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цию на территории Российской Федерации с 1 сентября 1991 года.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недееспособные иностранные граждане или иностранные граждане, ограниченные в дееспособности;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иностранные граждане, не достигшие возраста восемнадцати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иностранные граждане - мужчины, достигшие возраста шестидесяти пяти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иностранные граждане - женщины, достигшие возраста шестидесяти лет;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иностранные граждане, являющиеся участниками Государственной </w:t>
      </w:r>
      <w:hyperlink r:id="rId8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иностранные граждане - высококвалифицированные специалисты и члены их семей, обратившиеся с заявлением о выдаче вида на жительство;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иностранные граждане, обратившиеся с заявлением о выдаче вида на жительство в связи с признанием носителями русского языка;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иностранные граждане, являющиеся гражданами Союзного государства, образованного Российской Федерацией и Республикой Беларусь;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иностранные граждане, 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50" w:rsidRPr="008C6DF5" w:rsidRDefault="008E6B50" w:rsidP="00195A78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10"/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ru-RU"/>
        </w:rPr>
        <w:t>V</w:t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.ЗАКОННЫЕ ОСНОВАНИЯ ДЛЯ ТРУДОВОЙ ДЕЯТЕЛЬНОСТИ ИНОСТРАННЫМИ ГРАЖДАНАМИ НА ТЕРРИТОРИИ РФ </w:t>
      </w:r>
      <w:bookmarkEnd w:id="52"/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Для получения права осуществлять трудовую деятельность на территории Российской Федерации иностранные граждане, достигшие 18 летнего возраста, обязаны оформить патент. Не до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пускается осуществление трудовой деятельности иностранным гражданином вне пределов субъекта Российской Федерации, на территории которого выдан патент, а также по профессии, не указанной в патенте. Срок оформления патента составляет 30 ка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лендарных дней с даты въезда иностранного гражданина на тер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риторию Российской Федерации. Срок действия патента, в течение которого иностранный гражданин имеет право работать, состав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ляет от 1 до 12 месяцев. Иностранный гражданин имеет право продлить срок действия патента, переоформив его не позднее, чем за 10 рабочих дней до истечения 12 месяцев со дня выдачи патента, но не более одного раза.</w:t>
      </w:r>
    </w:p>
    <w:p w:rsidR="005338BF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Для граждан государств-членов ЕАЭС на территории Россий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предусмотрено право осуществления трудовой деятельность без оформления патента на работу. При этом срок их временного пребывания (проживания) на территории Российской Федерации и членов их семей определяется сроком действия тру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дового или гражданско-правового договора, заключенного трудя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щимися с работодателем или заказчиком работ (услуг). Для ино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странных граждан из стран с визовым режимом въезда документы для осуществления трудовой деятельности оформляет работода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тель. </w:t>
      </w:r>
    </w:p>
    <w:p w:rsidR="008E6B50" w:rsidRPr="008C6DF5" w:rsidRDefault="008E6B50" w:rsidP="00195A78">
      <w:pPr>
        <w:widowControl w:val="0"/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Государственным органом, осуществляющим выдачу патента, является УВМ УМВД России по Вологодской области. – г. Вологда, ул. Ленина, д. 15</w:t>
      </w:r>
    </w:p>
    <w:p w:rsidR="008E6B50" w:rsidRPr="008C6DF5" w:rsidRDefault="008E6B50" w:rsidP="00195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3" w:name="bookmark11"/>
      <w:r w:rsidRPr="008C6DF5">
        <w:rPr>
          <w:rFonts w:ascii="Times New Roman" w:eastAsia="Calibri" w:hAnsi="Times New Roman" w:cs="Times New Roman"/>
          <w:sz w:val="24"/>
          <w:szCs w:val="24"/>
        </w:rPr>
        <w:t>Для оформления патента, необходимо представить следующие документы:</w:t>
      </w:r>
      <w:bookmarkEnd w:id="53"/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1) заявление о выдаче патента;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Par724"/>
      <w:bookmarkEnd w:id="54"/>
      <w:r w:rsidRPr="008C6DF5">
        <w:rPr>
          <w:rFonts w:ascii="Times New Roman" w:eastAsia="Calibri" w:hAnsi="Times New Roman" w:cs="Times New Roman"/>
          <w:sz w:val="24"/>
          <w:szCs w:val="24"/>
        </w:rPr>
        <w:t>2) документ, удостоверяющий личность данного иностранного гражданина и признаваемый Российской Федерацией в этом качестве;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3)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гражданине, содержащиеся в миграционной карте;</w:t>
      </w:r>
    </w:p>
    <w:p w:rsidR="005338BF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5" w:name="Par727"/>
      <w:bookmarkEnd w:id="55"/>
      <w:r w:rsidRPr="008C6DF5">
        <w:rPr>
          <w:rFonts w:ascii="Times New Roman" w:eastAsia="Calibri" w:hAnsi="Times New Roman" w:cs="Times New Roman"/>
          <w:sz w:val="24"/>
          <w:szCs w:val="24"/>
        </w:rPr>
        <w:t>4)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 Договор (полис)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вправе установить перечень медицинских организаций, уполномоченных на заключение с иностранным гражданином договора на оказание ему платных медицинских услуг, необходимого для получения патента,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документов;</w:t>
      </w:r>
    </w:p>
    <w:p w:rsidR="005338BF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6" w:name="Par729"/>
      <w:bookmarkEnd w:id="56"/>
      <w:r w:rsidRPr="008C6DF5">
        <w:rPr>
          <w:rFonts w:ascii="Times New Roman" w:eastAsia="Calibri" w:hAnsi="Times New Roman" w:cs="Times New Roman"/>
          <w:sz w:val="24"/>
          <w:szCs w:val="24"/>
        </w:rPr>
        <w:t>5) 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  <w:bookmarkStart w:id="57" w:name="Par732"/>
      <w:bookmarkEnd w:id="57"/>
    </w:p>
    <w:p w:rsidR="005338BF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6)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</w:t>
      </w:r>
      <w:hyperlink w:anchor="Par1005" w:tooltip="Статья 15.1. Подтверждение иностранными гражданами владения русским языком, знания истории России и основ законодательства Российской Федерации" w:history="1">
        <w:r w:rsidRPr="008C6DF5">
          <w:rPr>
            <w:rFonts w:ascii="Times New Roman" w:eastAsia="Calibri" w:hAnsi="Times New Roman" w:cs="Times New Roman"/>
            <w:sz w:val="24"/>
            <w:szCs w:val="24"/>
          </w:rPr>
          <w:t>статьей 15.1</w:t>
        </w:r>
      </w:hyperlink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BF" w:rsidRPr="008C6DF5">
        <w:rPr>
          <w:rFonts w:ascii="Times New Roman" w:eastAsia="Calibri" w:hAnsi="Times New Roman" w:cs="Times New Roman"/>
          <w:sz w:val="24"/>
          <w:szCs w:val="24"/>
        </w:rPr>
        <w:t>Федерального закона от 25.07.2002 N 115-ФЗ (ред. от 24.02.2021) «О правовом положении иностранных граждан в Российской Федерации»</w:t>
      </w:r>
      <w:r w:rsidRPr="008C6DF5">
        <w:rPr>
          <w:rFonts w:ascii="Times New Roman" w:eastAsia="Calibri" w:hAnsi="Times New Roman" w:cs="Times New Roman"/>
          <w:sz w:val="24"/>
          <w:szCs w:val="24"/>
        </w:rPr>
        <w:t>;</w:t>
      </w:r>
      <w:bookmarkStart w:id="58" w:name="Par733"/>
      <w:bookmarkEnd w:id="58"/>
    </w:p>
    <w:p w:rsidR="005338BF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7) документ, подтверждающий уплату штрафа за нарушение срока обращения за оформлением патента, в случае представления документов, указанных в </w:t>
      </w:r>
      <w:hyperlink w:anchor="Par723" w:tooltip="1) заявление о выдаче патента;" w:history="1">
        <w:r w:rsidRPr="008C6DF5">
          <w:rPr>
            <w:rFonts w:ascii="Times New Roman" w:eastAsia="Calibri" w:hAnsi="Times New Roman" w:cs="Times New Roman"/>
            <w:sz w:val="24"/>
            <w:szCs w:val="24"/>
          </w:rPr>
          <w:t>подпунктах 1</w:t>
        </w:r>
      </w:hyperlink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732" w:tooltip="6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;" w:history="1">
        <w:r w:rsidRPr="008C6DF5">
          <w:rPr>
            <w:rFonts w:ascii="Times New Roman" w:eastAsia="Calibri" w:hAnsi="Times New Roman" w:cs="Times New Roman"/>
            <w:sz w:val="24"/>
            <w:szCs w:val="24"/>
          </w:rPr>
          <w:t>6</w:t>
        </w:r>
      </w:hyperlink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734" w:tooltip="8) документы о постановке иностранного гражданина на учет по месту пребывания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" w:history="1">
        <w:r w:rsidRPr="008C6DF5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по истечении тридцати календарных дней со дня въезда в Российскую Федерацию;</w:t>
      </w:r>
      <w:bookmarkStart w:id="59" w:name="Par734"/>
      <w:bookmarkEnd w:id="59"/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8) документы о постановке иностранного гражданина на учет по месту пребывания.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пребывания.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6B50" w:rsidRPr="008C6DF5" w:rsidRDefault="008E6B50" w:rsidP="00195A78">
      <w:pPr>
        <w:widowControl w:val="0"/>
        <w:spacing w:after="0" w:line="240" w:lineRule="auto"/>
        <w:ind w:firstLine="440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При получении патента необходимо представить документ, подтверждающий уплату налога на доходы физических лиц в виде фиксированного авансового платежа за период, в течение которого планируете работать.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VI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 ОСОБЕННОСТИ ПРИВЛЕЧЕНИЯ ИНОСТРАННОЙ РАБОЧЕЙ СИЛЫ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При привлечении работников к трудовой деятельности действует принцип приоритета трудоустройства граждан РФ перед иностранными гражданами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(ст. 17 </w:t>
      </w:r>
      <w:r w:rsidRPr="008C6D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Федерального закона № 1031 «О занятости населения»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,</w:t>
      </w:r>
      <w:r w:rsidR="005338BF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Федеральный закон № 115-ФЗ «О правовом положении иностранных граждан в Российской Федерации»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 w:bidi="ru-RU"/>
        </w:rPr>
        <w:t>ссылка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).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Допустимая доля иностранных работников в различных отраслях экономики</w:t>
      </w:r>
      <w:r w:rsidR="0029168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на 2021 год определена </w:t>
      </w:r>
      <w:r w:rsidRPr="008C6D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постановлением Правительства Российской Федерации от 12 ноября 2020 года № 1823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.</w:t>
      </w:r>
      <w:r w:rsidR="0029168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Действие постановления распространяется: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на всех иностранных работников, находящихся на территории Российской Федерации на законных основаниях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(вне зависимости от того, какой с иностранным гражданином заключается договор - трудовой или гражданско-правовой)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За исключением: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иностранных граждан, временно и постоянно проживающих в Российской Федерации (имеющих разрешение на временное проживание или вид на жительство);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иностранных граждан, являющихся гражданами государств - членов Евразийского экономического союза (граждан Армении, Беларуси, Казахстана, Киргизии);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высококвалифицированных специалистов и членов их семей. 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В случае, если работодатель заявил при государственной регистрации вид деятельности, указанный в постановлении № 1823, в том числе в качестве дополнительного вида деятельности, то действие постановления № 1823 распространяется на такого работодателя.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Ежегодно устанавливается запрет на осуществление трудовой деятельности иностранными гражданами на основании патентов по отдельным видам экономической деятельности. На 2021 запрет на отдельные виды экономической деятельности регламентирован </w:t>
      </w: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постановлением Губернатора Вологодской области от 7 августа 2020 года № 201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:  действует запрет на осуществление экономической деятельности в сфере пассажирских перевозок (ОКВЭД 49.31.21 Регулярные перевозки пассажиров автобусами в городском и пригородном сообщении, ОКВЭД 49.32 Деятельность легкового такси и арендованных легковых автомобилей с водителем, ОКВЭД 49.39.11 Регулярные перевозки пассажиров автобусами в междугородном сообщении).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Запрет на привлечение иностранных работников, осуществляющих трудовую деятельность на основании патентов, в сфере пассажирских перевозок устанавливается в Вологодской области с 2018 года.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VII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 ПРИВЛЕЧЕНИЕ ИНОСТРАННЫХ РАБОТНИКОВ В ПЕРИОД ПАНДЕМИИ ПО КОРОНАВИРУСНОЙ ИНФЕКЦИИ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bookmarkStart w:id="60" w:name="bookmark7"/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Распоряжением Правительства Российской Федерации от 16 марта 2020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br/>
        <w:t>года № 635-р с 18 марта 2020 года временно ограничен въезд в Россию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br/>
        <w:t>иностранных граждан</w:t>
      </w:r>
      <w:bookmarkEnd w:id="60"/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. Исключение составляют: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иностранные граждане, участвующие в проведении наладки и технического обслуживания оборудования иностранного производства</w:t>
      </w:r>
      <w:r w:rsidR="008D139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въезжающие высококвалифицированных специалисты и члены их семей</w:t>
      </w:r>
      <w:r w:rsidR="008D139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граждане государств - членов Евразийского экономического союза смогут въезжать в Россию с 1 февраля по 1 марта 2021 года (включительно) из Республики Белоруссия и Республики Армения</w:t>
      </w:r>
      <w:r w:rsidR="008D139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граждане Республики Белоруссия и лиц, имеющие вид на жительство либо иной документ, подтверждающий право на постоянное проживание в Республике Белоруссия, въезжающие в Российскую Федерацию из Республики Белоруссия через воздушные пункты пропуска через государственную границу Российской Федерации</w:t>
      </w:r>
      <w:r w:rsidR="008D139E"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8E6B50" w:rsidRPr="008C6DF5" w:rsidRDefault="008E6B50" w:rsidP="00195A7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лица, въезжающих в Российскую Федерацию в целях осуществления трудовой деятельности, в соответствии с алгоритмом действий по привлечению в экономику Российской Федерации иностранных граждан, утвержденным оперативным штабом по предупреждению завоза и распространения новой коронавирусной инфекции на территории Российской Федерации и другие.</w:t>
      </w:r>
    </w:p>
    <w:p w:rsidR="00394CB7" w:rsidRPr="008C6DF5" w:rsidRDefault="00394CB7" w:rsidP="00394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Согласно Указу Президента РФ от 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15 июня 2021 № 364 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(COVID-19)», д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о 30 сентября 2021 года включительно в отношении законопослушных мигрантов, находящихся на территории РФ, не будут приниматься меры по их административному выдворению.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Иностранные граждане и лица без гражданства, прибывшие в РФ до 15 марта 2020 года и не имеющие по состоянию на 16 июня 2021 года законных оснований для пребывания (проживания) в Российской Федерации, вправе до 30 сентября 2021 года включительно обратиться в территориальные органы МВД России с заявлением об урегулировании их правового положения либо выехать за пределы РФ.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Кроме того, установлено, что с 16 июня до 31 декабря 2021 года включительно: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иностранные граждане, являющиеся гражданами государств - членов ЕАЭС, 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требований к заявленной цели визита в РФ;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иностранные граждане и лица без гражданства, прибывшие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 и к заявленной цели визита в РФ;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работодатели или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иностранным гражданам и лицам без гражданства, при-бывшим в Российскую Федерацию в порядке, требующем получения визы, разрешений на работу без учета требований к заявленной цели визита в Российскую Федерацию.</w:t>
      </w:r>
    </w:p>
    <w:p w:rsidR="00394CB7" w:rsidRPr="008C6DF5" w:rsidRDefault="00394CB7" w:rsidP="00394C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Иностранные граждане вправе осуществлять трудовую деятельность до истечения сроков действия оформленных трудовых или гражданско-правовых договоров на выполнение работ (оказание услуг), патентов или разрешений на работу.</w:t>
      </w:r>
    </w:p>
    <w:p w:rsidR="008E6B50" w:rsidRPr="008C6DF5" w:rsidRDefault="008E6B50" w:rsidP="00195A78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139E" w:rsidRPr="008C6DF5" w:rsidRDefault="008E6B50" w:rsidP="00394C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VI</w:t>
      </w:r>
      <w:r w:rsidR="00394CB7"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I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I. РАБОТОДАТЕЛЮ.</w:t>
      </w:r>
      <w:r w:rsidR="00394CB7"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ПОРЯДОК ОФОРМЛЕНИЯ ИНОСТРАННОГО РАБОТНИКА </w:t>
      </w:r>
    </w:p>
    <w:p w:rsidR="008D139E" w:rsidRPr="008C6DF5" w:rsidRDefault="008D139E" w:rsidP="00195A78">
      <w:pPr>
        <w:spacing w:after="0" w:line="240" w:lineRule="auto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 w:rsidRPr="008C6DF5"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t>Действия работодателя до приема иностранного работника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хочет трудоустроить временно пребывающего иностранного гражданина или высококвалифицированного специалиста он должен произвести следующие действия: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>Работодатель подает сведения о вакансии в отделение занятости населения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B50" w:rsidRPr="008C6DF5" w:rsidRDefault="008E6B50" w:rsidP="0019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Получить разрешение на привлечении иностранного специалиста по квоте.</w:t>
      </w:r>
    </w:p>
    <w:p w:rsidR="008E6B50" w:rsidRPr="008C6DF5" w:rsidRDefault="008E6B50" w:rsidP="0019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>Работодатель подает заявку о потребности в иностранной рабочей силе (ИРС) в Департамент труда и занятости населения Вологодской области (</w:t>
      </w:r>
      <w:r w:rsidR="008D139E"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 xml:space="preserve">далее – </w:t>
      </w:r>
      <w:proofErr w:type="spellStart"/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>ДТиЗН</w:t>
      </w:r>
      <w:proofErr w:type="spellEnd"/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 xml:space="preserve"> ВО).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</w:pPr>
      <w:proofErr w:type="spellStart"/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>ДТиЗН</w:t>
      </w:r>
      <w:proofErr w:type="spellEnd"/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 xml:space="preserve"> ВО на основании заявок проводит анализ и подготавливает свод для регионально межведомственной комиссии.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 w:bidi="ru-RU"/>
        </w:rPr>
        <w:t>Региональная межведомственная комиссия направляет предложения по формировании квоты в федеральную межведомственную комиссию.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Работа региональной межведомственной комиссии регламентирована</w:t>
      </w:r>
      <w:r w:rsidRPr="008C6DF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  <w:t xml:space="preserve"> Постановлением Губернатора Вологодской области от 27.01.2000 № 54. 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Межведомственная комиссия области при принятии решения по заявке работодателя учитывает следующие положения:</w:t>
      </w:r>
    </w:p>
    <w:p w:rsidR="008E6B50" w:rsidRPr="008C6DF5" w:rsidRDefault="008E6B50" w:rsidP="00195A7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отсутствие возможности удовлетворения потребности в рабочей силе за счет региональных трудовых ресурсов, а также их привлечения из других субъектов РФ;</w:t>
      </w:r>
    </w:p>
    <w:p w:rsidR="008E6B50" w:rsidRPr="008C6DF5" w:rsidRDefault="008E6B50" w:rsidP="00195A7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указание в заявке работодателя заработной платы, превышающей величину прожиточного минимума трудоспособного населения в субъекте РФ и размер МРОТ в субъекте РФ;</w:t>
      </w:r>
    </w:p>
    <w:p w:rsidR="008E6B50" w:rsidRPr="008C6DF5" w:rsidRDefault="008E6B50" w:rsidP="00195A7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предоставление работодателем гарантий медицинского и жилищного обеспечения иностранных работников;</w:t>
      </w:r>
    </w:p>
    <w:p w:rsidR="008E6B50" w:rsidRPr="008C6DF5" w:rsidRDefault="008E6B50" w:rsidP="00195A7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 xml:space="preserve">отсутствие у работодателя </w:t>
      </w:r>
      <w:proofErr w:type="spellStart"/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неустраненных</w:t>
      </w:r>
      <w:proofErr w:type="spellEnd"/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 xml:space="preserve"> нарушений трудового,</w:t>
      </w: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br/>
        <w:t>миграционного, налогового законодательства, законодательства в области социального и медицинского страхования, социальной защиты инвалидов, законодательства о занятости населения;</w:t>
      </w:r>
    </w:p>
    <w:p w:rsidR="008E6B50" w:rsidRPr="008C6DF5" w:rsidRDefault="008E6B50" w:rsidP="00195A7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соблюдение работодателем допустимой доли иностранных работников, привлекаемых в различные отрасли экономики, а также иных требований, установленных законодательством.</w:t>
      </w:r>
    </w:p>
    <w:p w:rsidR="008E6B50" w:rsidRPr="008C6DF5" w:rsidRDefault="008E6B50" w:rsidP="00195A7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ЭТАП. Оформить иностранному гражданину приглашение на въезд.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 Помочь оформить патент или разрешение на работу и заключить трудовой договор.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ЭТАП. Уведомить ОВМ 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УМВД России по г. Череповцу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прибытии на территорию страны в течение 7 рабочих дней.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 w:rsidRPr="008C6DF5"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t>Действия работодателя при приеме на работу иностранца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представить следующие документы при заключении трудового договора: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пребывающий: виза (при необходимости), миграционная карта, разрешение на работу (патент), разрешение на временное проживание, медицинский полис, диплом (при необходимости);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проживающий: разрешение на временное проживание и медицинский полис;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проживающий: вид на жительство и медицинский полис;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беженцы: удостоверение беженца и медицинский полис;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ЕАЭС: паспорт своего государства и медицинский полис;</w:t>
      </w:r>
    </w:p>
    <w:p w:rsidR="008E6B50" w:rsidRPr="008C6DF5" w:rsidRDefault="008E6B50" w:rsidP="00195A78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высококвалифицированный специалист: вид на жительство (если это установлено законом).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этих документов иностранец должен предоставить все документы, предусмотренные ТК РФ:</w:t>
      </w:r>
    </w:p>
    <w:p w:rsidR="008E6B50" w:rsidRPr="008C6DF5" w:rsidRDefault="008E6B50" w:rsidP="00195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(вид на жительство, иностранный паспорт и т. д.).</w:t>
      </w:r>
    </w:p>
    <w:p w:rsidR="008E6B50" w:rsidRPr="008C6DF5" w:rsidRDefault="008E6B50" w:rsidP="00195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отсутствии оформляет работодатель).</w:t>
      </w:r>
    </w:p>
    <w:p w:rsidR="008E6B50" w:rsidRPr="008C6DF5" w:rsidRDefault="008E6B50" w:rsidP="00195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(при необходимости).</w:t>
      </w:r>
    </w:p>
    <w:p w:rsidR="008E6B50" w:rsidRPr="008C6DF5" w:rsidRDefault="008C6DF5" w:rsidP="00195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Кем выдается справка о судимости при приеме на работу?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 об отсутствии судимости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и т. д.</w:t>
      </w:r>
    </w:p>
    <w:p w:rsidR="008D139E" w:rsidRPr="008C6DF5" w:rsidRDefault="008E6B50" w:rsidP="00195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российского образца (при отсутствии ее заводит работодатель).</w:t>
      </w:r>
    </w:p>
    <w:p w:rsidR="008E6B50" w:rsidRPr="008C6DF5" w:rsidRDefault="008C6DF5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рохождение медицинского осмотра при приеме на работу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полис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обязаны оформлять сами, но работодатель может заключить договор ДМС со страховой организацией, который будет включать и иностранцев.</w:t>
      </w:r>
    </w:p>
    <w:p w:rsidR="008E6B50" w:rsidRPr="008C6DF5" w:rsidRDefault="008E6B50" w:rsidP="00195A78">
      <w:pPr>
        <w:spacing w:after="0" w:line="240" w:lineRule="auto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 w:rsidRPr="008C6DF5"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t>Пошаговая инструкция по приему иностранных граждан на работу в 2021 году</w:t>
      </w:r>
    </w:p>
    <w:p w:rsidR="008E6B50" w:rsidRPr="008C6DF5" w:rsidRDefault="008E6B50" w:rsidP="00195A78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всех необходимых документов. В том числе и разрешения или патента на работу. Нужно помнить, что в большинстве случаев иностранец может работать только в том субъекте федерации, где получил разрешительные документы и только по специальности, указанной в разрешении.</w:t>
      </w:r>
    </w:p>
    <w:p w:rsidR="008E6B50" w:rsidRPr="008C6DF5" w:rsidRDefault="008E6B50" w:rsidP="00195A78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договора. В него, помимо условий, предусмотренных ТК РФ, включаются сведения о документах, дающих право на проживание и работу.</w:t>
      </w:r>
    </w:p>
    <w:p w:rsidR="008D139E" w:rsidRPr="008C6DF5" w:rsidRDefault="008E6B50" w:rsidP="00195A78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(расторжения) трудового договора работодатель обязан уведомить органы УВМ в течение 3 рабочих дней. Уведомление оформляется на унифицированном бланке, который утвержден приказом МВД России от 30 июля 2020 г. № 536</w:t>
      </w:r>
      <w:r w:rsidRPr="008C6DF5">
        <w:rPr>
          <w:rFonts w:eastAsia="Times New Roman"/>
          <w:b/>
          <w:bCs/>
          <w:sz w:val="24"/>
          <w:szCs w:val="24"/>
        </w:rPr>
        <w:t>.</w:t>
      </w:r>
    </w:p>
    <w:p w:rsidR="008D139E" w:rsidRPr="008C6DF5" w:rsidRDefault="008D139E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 w:rsidRPr="008C6DF5"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t xml:space="preserve">Ответственность работодателя за нарушения миграционного законодательства РФ 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принял на работу иностранца, который не имеет права осуществлять трудовую деятельность на территории страны, то к нему могут быть применены следующие санкции: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от 250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800 тыс. руб.;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организации;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должностное лицо от 25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до 50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уведомления УФМС о </w:t>
      </w:r>
      <w:hyperlink r:id="rId11" w:tooltip="Заключение трудового договора с иностранным гражданином" w:history="1">
        <w:r w:rsidRPr="008C6D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заключении трудового договора с иностранцем</w:t>
        </w:r>
      </w:hyperlink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400 тыс. до 800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организации;</w:t>
      </w:r>
    </w:p>
    <w:p w:rsidR="008E6B50" w:rsidRPr="008C6DF5" w:rsidRDefault="008E6B50" w:rsidP="00195A78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должностное лицо от 35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до 50 тыс.</w:t>
      </w:r>
      <w:r w:rsidR="008D139E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иностранного гражданина, осуществляющего трудовую деятельность без разрешения, также накладывается штраф.</w:t>
      </w:r>
    </w:p>
    <w:p w:rsidR="008E6B50" w:rsidRPr="008C6DF5" w:rsidRDefault="008E6B50" w:rsidP="00195A78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6B50" w:rsidRPr="008C6DF5" w:rsidRDefault="00394CB7" w:rsidP="0019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IX</w:t>
      </w:r>
      <w:r w:rsidR="008E6B50"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.ОТВЕТСТВЕННОСТЬ.</w:t>
      </w:r>
    </w:p>
    <w:p w:rsidR="008E6B50" w:rsidRPr="008C6DF5" w:rsidRDefault="008E6B50" w:rsidP="00195A78">
      <w:pPr>
        <w:spacing w:after="0" w:line="240" w:lineRule="auto"/>
        <w:rPr>
          <w:rFonts w:ascii="Times New Roman" w:hAnsi="Times New Roman" w:cs="Times New Roman"/>
          <w:b/>
        </w:rPr>
      </w:pPr>
      <w:r w:rsidRPr="008C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1.ЗА НАРУШЕНИЕ РЕЖИМА ПРЕБЫВАНИЯ В РФ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несут административную ответственность за нарушение правил въезда и режима пребывания в Российской Федерации (статья 18.8 Кодекса Российской Федерации об административных правонарушениях - далее КоАП РФ) в случаях:</w:t>
      </w:r>
    </w:p>
    <w:p w:rsidR="008E6B50" w:rsidRPr="008C6DF5" w:rsidRDefault="008E6B50" w:rsidP="00195A78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нарушения установленных правил въезда в Российскую Федерацию;</w:t>
      </w:r>
    </w:p>
    <w:p w:rsidR="008E6B50" w:rsidRPr="008C6DF5" w:rsidRDefault="008E6B50" w:rsidP="00195A78">
      <w:pPr>
        <w:widowControl w:val="0"/>
        <w:numPr>
          <w:ilvl w:val="0"/>
          <w:numId w:val="13"/>
        </w:numPr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нарушения правил миграционного учета;</w:t>
      </w:r>
    </w:p>
    <w:p w:rsidR="008E6B50" w:rsidRPr="008C6DF5" w:rsidRDefault="008E6B50" w:rsidP="00195A78">
      <w:pPr>
        <w:widowControl w:val="0"/>
        <w:numPr>
          <w:ilvl w:val="0"/>
          <w:numId w:val="13"/>
        </w:numPr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нарушения правил передвижения или порядка выбора места пребывания или жительства;</w:t>
      </w:r>
    </w:p>
    <w:p w:rsidR="008E6B50" w:rsidRPr="008C6DF5" w:rsidRDefault="008E6B50" w:rsidP="00195A78">
      <w:pPr>
        <w:widowControl w:val="0"/>
        <w:numPr>
          <w:ilvl w:val="0"/>
          <w:numId w:val="13"/>
        </w:numPr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нарушения правил транзитного проезда через территорию Российской Федерации;</w:t>
      </w:r>
    </w:p>
    <w:p w:rsidR="008E6B50" w:rsidRPr="008C6DF5" w:rsidRDefault="008E6B50" w:rsidP="00195A78">
      <w:pPr>
        <w:widowControl w:val="0"/>
        <w:numPr>
          <w:ilvl w:val="0"/>
          <w:numId w:val="13"/>
        </w:numPr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неисполнения обязанностей по уведомлению о подтверждении своего проживания в Российской Федерации в случаях, уста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новленных федеральным законом.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указанных нарушений установлено наказание в виде административного штрафа в размере 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2000 до 5000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блей с административным выдворением за пределы Российской Федерации или без такового.</w:t>
      </w:r>
    </w:p>
    <w:p w:rsidR="008E6B50" w:rsidRPr="008C6DF5" w:rsidRDefault="008E6B50" w:rsidP="0019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иностранным гражданином или лицом без граж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данства режима пребывания (проживания) в Российской Федера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выразившееся в </w:t>
      </w:r>
      <w:r w:rsidRPr="008C6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отсутствии документов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подтверждающих право на пребывание (проживание) в Российской Федерации, или в случае утраты таких документов, в неподаче заявления об их утра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соответствующий орган, либо в уклонении от выезда из Россий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Федерации по истечении определенного срока пребывания, влечет наложение административного штрафа в размере 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2000 до 5000 рублей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административным </w:t>
      </w: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выдворением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Деятельность, осуществляемая иностранным гражданином на территории России в период пребывания, должна соответствовать заявленной при въезде. Цель въезда указывается в визе и миграци</w:t>
      </w:r>
      <w:r w:rsidRPr="008C6DF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онной карте.</w:t>
      </w:r>
      <w:r w:rsidR="007D5356" w:rsidRPr="008C6DF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 </w:t>
      </w:r>
      <w:r w:rsidRPr="008C6DF5">
        <w:rPr>
          <w:rFonts w:ascii="Times New Roman" w:eastAsia="Calibri" w:hAnsi="Times New Roman" w:cs="Times New Roman"/>
          <w:sz w:val="24"/>
          <w:szCs w:val="24"/>
          <w:u w:val="single"/>
        </w:rPr>
        <w:t>Несоответствие заявленной цели въезда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в Российскую Феде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рацию, фактически осуществляемой в период пребывания (прожи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вания) в Российской Федерации деятельности или роду занятий, влечет 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2000 до 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выдворением </w:t>
      </w:r>
      <w:r w:rsidRPr="008C6DF5">
        <w:rPr>
          <w:rFonts w:ascii="Times New Roman" w:eastAsia="Calibri" w:hAnsi="Times New Roman" w:cs="Times New Roman"/>
          <w:sz w:val="24"/>
          <w:szCs w:val="24"/>
        </w:rPr>
        <w:t>за пределы Рос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 или без такового.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Повторное 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года совершение иностранным гражданином или лицом без гражданства административного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пра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softHyphen/>
        <w:t>вонарушения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, предусмотренного частями 1 и 2 статьи 18.8 КоАП РФ, наказывается штрафом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5000 до 7000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выдворением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за пределы Российской Федерации.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50" w:rsidRPr="008C6DF5" w:rsidRDefault="008E6B50" w:rsidP="00195A7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</w:rPr>
        <w:t>2.ЗА НЕЗАКОННОЕ ОСУЩЕСТВЛЕНИЕ ТРУДОВОЙ ДЕЯТЕЛЬНОСТИ В РФ (статья 18.10 КоАП РФ)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Осуществление иностранным гражданином трудовой деятель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ности в Российской Федерации без разрешения на работу либо па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тента, если такие разрешение или патент требуются в соответствии с федеральным законом, влечет 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2000 до 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выдворением </w:t>
      </w:r>
      <w:r w:rsidRPr="008C6DF5">
        <w:rPr>
          <w:rFonts w:ascii="Times New Roman" w:eastAsia="Calibri" w:hAnsi="Times New Roman" w:cs="Times New Roman"/>
          <w:sz w:val="24"/>
          <w:szCs w:val="24"/>
        </w:rPr>
        <w:t>за пределы Рос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 или без такового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(статья 18.10 ч.1 </w:t>
      </w:r>
      <w:r w:rsidRPr="008C6DF5">
        <w:rPr>
          <w:rFonts w:ascii="Times New Roman" w:eastAsia="Calibri" w:hAnsi="Times New Roman" w:cs="Times New Roman"/>
          <w:sz w:val="24"/>
          <w:szCs w:val="24"/>
        </w:rPr>
        <w:t>КоАП РФ).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Аналогичное наказание ожидает иностранного гражданина за осуществление трудовой деятельности по профессии (специ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альности, должности, виду трудовой деятельности), не указанной в разрешении на работу или патенте, либо вне пределов субъек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та Российской Федерации, на территории которого данному ино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странному гражданину выданы разрешение на работу, патент или разрешено временное проживание.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Повторное в течение одного года совершение иностранным гражданином указанного административного правонарушения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влечет 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5000 до 7000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выдворением </w:t>
      </w:r>
      <w:r w:rsidRPr="008C6DF5">
        <w:rPr>
          <w:rFonts w:ascii="Times New Roman" w:eastAsia="Calibri" w:hAnsi="Times New Roman" w:cs="Times New Roman"/>
          <w:sz w:val="24"/>
          <w:szCs w:val="24"/>
        </w:rPr>
        <w:t>за пределы Рос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(статья </w:t>
      </w:r>
      <w:r w:rsidRPr="008C6DF5">
        <w:rPr>
          <w:rFonts w:ascii="Times New Roman" w:eastAsia="Calibri" w:hAnsi="Times New Roman" w:cs="Times New Roman"/>
          <w:sz w:val="24"/>
          <w:szCs w:val="24"/>
        </w:rPr>
        <w:t>18.10 ч.3 КоАП РФ).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Нарушение иностранным гражданином или лицом без граж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данства срока обращения за внесением изменений в сведения, содержащиеся в разрешении на работу или патенте, либо </w:t>
      </w:r>
      <w:proofErr w:type="spellStart"/>
      <w:r w:rsidRPr="008C6DF5">
        <w:rPr>
          <w:rFonts w:ascii="Times New Roman" w:eastAsia="Calibri" w:hAnsi="Times New Roman" w:cs="Times New Roman"/>
          <w:sz w:val="24"/>
          <w:szCs w:val="24"/>
        </w:rPr>
        <w:t>необра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щение</w:t>
      </w:r>
      <w:proofErr w:type="spellEnd"/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за внесением указанных изменений, если такое обращение требуется в соответствии с федеральным законом, влечет 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4000 до 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(статья 18.10 ч.4 КоАП РФ).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Нарушение иностранным гражданином срока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обращения за выдачей патента, влечет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10 000 до 15000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(статья 18.20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DF5">
        <w:rPr>
          <w:rFonts w:ascii="Times New Roman" w:eastAsia="Calibri" w:hAnsi="Times New Roman" w:cs="Times New Roman"/>
          <w:sz w:val="24"/>
          <w:szCs w:val="24"/>
        </w:rPr>
        <w:t>КоАП РФ).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После оплаты административного штрафа иностранный граж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данин может обратиться с заявлением о выдаче патента за преде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лами установленного срока.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50" w:rsidRPr="008C6DF5" w:rsidRDefault="008E6B50" w:rsidP="00195A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3.ЗА НАРУШЕНИЕ ПРАВИЛ МИГРАЦИОННОГО УЧЕТА 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Представление при осуществлении миграционного учета заве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домо ложных сведений либо подложных документов иностранным гражданином, </w:t>
      </w:r>
      <w:bookmarkStart w:id="61" w:name="bookmark15"/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влечет 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наложение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2000 до 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выдворением </w:t>
      </w:r>
      <w:r w:rsidRPr="008C6DF5">
        <w:rPr>
          <w:rFonts w:ascii="Times New Roman" w:eastAsia="Calibri" w:hAnsi="Times New Roman" w:cs="Times New Roman"/>
          <w:sz w:val="24"/>
          <w:szCs w:val="24"/>
        </w:rPr>
        <w:t>за пределы Рос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сий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ской Федерации или без такового </w:t>
      </w:r>
      <w:r w:rsidRPr="008C6DF5">
        <w:rPr>
          <w:rFonts w:ascii="Times New Roman" w:eastAsia="Calibri" w:hAnsi="Times New Roman" w:cs="Times New Roman"/>
          <w:sz w:val="24"/>
          <w:szCs w:val="24"/>
        </w:rPr>
        <w:t>(статья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DF5">
        <w:rPr>
          <w:rFonts w:ascii="Times New Roman" w:eastAsia="Calibri" w:hAnsi="Times New Roman" w:cs="Times New Roman"/>
          <w:sz w:val="24"/>
          <w:szCs w:val="24"/>
        </w:rPr>
        <w:t>19.27 ч.1 КоАП РФ).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</w:pPr>
    </w:p>
    <w:p w:rsidR="008E6B50" w:rsidRPr="008C6DF5" w:rsidRDefault="008E6B50" w:rsidP="00195A7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F5">
        <w:rPr>
          <w:rFonts w:ascii="Times New Roman" w:hAnsi="Times New Roman" w:cs="Times New Roman"/>
          <w:b/>
          <w:sz w:val="24"/>
          <w:szCs w:val="24"/>
        </w:rPr>
        <w:t>4.</w:t>
      </w:r>
      <w:bookmarkEnd w:id="61"/>
      <w:r w:rsidRPr="008C6DF5">
        <w:rPr>
          <w:rFonts w:ascii="Times New Roman" w:eastAsia="Calibri" w:hAnsi="Times New Roman" w:cs="Times New Roman"/>
          <w:b/>
          <w:sz w:val="24"/>
          <w:szCs w:val="24"/>
        </w:rPr>
        <w:t>ВЫДВОРЕНИЕ ИЗ РФ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Иностранный гражданин, в отношении которого судом принято решение о выдворении за пределы Российской Федерации в фор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ме самостоятельного контролируемого выезда, обязан выехать за пределы Российской Федерации в течение 5 дней после дня всту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пления в силу постановления судьи.</w:t>
      </w:r>
    </w:p>
    <w:p w:rsidR="008E6B50" w:rsidRPr="008C6DF5" w:rsidRDefault="008E6B50" w:rsidP="0019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В случае невыезда в установленный срок иностранный гражда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 xml:space="preserve">нин несет ответственность в соответствии 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>со ст.</w:t>
      </w:r>
      <w:r w:rsidRPr="008C6DF5">
        <w:rPr>
          <w:rFonts w:ascii="Times New Roman" w:eastAsia="Calibri" w:hAnsi="Times New Roman" w:cs="Times New Roman"/>
          <w:sz w:val="24"/>
          <w:szCs w:val="24"/>
        </w:rPr>
        <w:t>20.25 ч.3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DF5">
        <w:rPr>
          <w:rFonts w:ascii="Times New Roman" w:eastAsia="Calibri" w:hAnsi="Times New Roman" w:cs="Times New Roman"/>
          <w:sz w:val="24"/>
          <w:szCs w:val="24"/>
        </w:rPr>
        <w:t>КоАП РФ с назначением наказания</w:t>
      </w:r>
      <w:r w:rsidR="007D5356" w:rsidRPr="008C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A78" w:rsidRPr="008C6DF5">
        <w:rPr>
          <w:rFonts w:ascii="Times New Roman" w:eastAsia="Calibri" w:hAnsi="Times New Roman" w:cs="Times New Roman"/>
          <w:sz w:val="24"/>
          <w:szCs w:val="24"/>
        </w:rPr>
        <w:t>в виде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штрафа в размере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от 3000 до 5000 рублей</w:t>
      </w:r>
      <w:r w:rsidRPr="008C6DF5">
        <w:rPr>
          <w:rFonts w:ascii="Times New Roman" w:eastAsia="Calibri" w:hAnsi="Times New Roman" w:cs="Times New Roman"/>
          <w:sz w:val="24"/>
          <w:szCs w:val="24"/>
        </w:rPr>
        <w:t xml:space="preserve"> с административным 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 xml:space="preserve">выдворением </w:t>
      </w:r>
      <w:r w:rsidRPr="008C6DF5">
        <w:rPr>
          <w:rFonts w:ascii="Times New Roman" w:eastAsia="Calibri" w:hAnsi="Times New Roman" w:cs="Times New Roman"/>
          <w:sz w:val="24"/>
          <w:szCs w:val="24"/>
        </w:rPr>
        <w:t>за пределы Рос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50" w:rsidRPr="008C6DF5" w:rsidRDefault="008E6B50" w:rsidP="00195A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2" w:name="bookmark16"/>
      <w:r w:rsidRPr="008C6DF5">
        <w:rPr>
          <w:rFonts w:ascii="Times New Roman" w:eastAsia="Calibri" w:hAnsi="Times New Roman" w:cs="Times New Roman"/>
          <w:b/>
          <w:sz w:val="24"/>
          <w:szCs w:val="24"/>
        </w:rPr>
        <w:t>5.ДЕПОРТАЦИЯ</w:t>
      </w:r>
      <w:bookmarkEnd w:id="62"/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Иностранные граждане, в отношении которых принято реше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ние о неразрешении въезда в Российскую Федерацию или решение о нежелательности пребывания (проживания) в Российской Феде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рации, обязаны выехать из Российской Федерации в порядке, пред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усмотренном федеральным законом.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Иностранный гражданин, не покинувший территорию Россий</w:t>
      </w:r>
      <w:r w:rsidRPr="008C6DF5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в установленный срок, подлежит депортации.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F5">
        <w:rPr>
          <w:rFonts w:ascii="Times New Roman" w:eastAsia="Calibri" w:hAnsi="Times New Roman" w:cs="Times New Roman"/>
          <w:sz w:val="24"/>
          <w:szCs w:val="24"/>
        </w:rPr>
        <w:t>Депортация заключается в принудительном препровождении иностранного гражданина за пределы Российской Федерации.</w:t>
      </w:r>
    </w:p>
    <w:p w:rsidR="008E6B50" w:rsidRPr="008C6DF5" w:rsidRDefault="008E6B50" w:rsidP="00195A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proofErr w:type="gramStart"/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НЕРАЗРЕШЕНИЕ  ВЪЕЗДА</w:t>
      </w:r>
      <w:proofErr w:type="gramEnd"/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B50" w:rsidRPr="008C6DF5" w:rsidRDefault="00195A78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с.2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Федеральн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от15.08.1996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114-ФЗ «О порядке выезда из Российской Федерации и</w:t>
      </w: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въезда в Российскую Федерацию» в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ъезд в Российскую Федерацию иностранному гражданину или лицу без гражданства </w:t>
      </w:r>
      <w:r w:rsidR="008E6B50"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не разрешен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иностранный гражданин или лицо без гражданства: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пропуска через Государственную границу Российской Федерации нарушили правила пересечения Государственной границы Российской Федерации, таможенные правила, санитарные нормы, - до устранения нарушения;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сообщили заведомо ложные сведения о себе или о цели своего пребывания в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неоднократно (два и более раза)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Федерации, - в течение трех лет со дня вступления в силу последнего постановления о привлечении к административной ответственности;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пребывания, за исключением случаев отсутствия возможности покинуть территорию Российской Федерации по обстоятельствам, связанным с необходимостью экстренного лечения, тяжелой болезнью или со смертью близкого родственника, проживающего в Российской Федерации, либо вследствие непреодолимой силы (чрезвычайных и непредотвратимых при данных условиях обстоятельств) или иных явлений стихийного характера, - в течение трех лет со дня выезда из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участвует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участвует в деятельности организации, включенной в перечень организаций и физических лиц, в отношении которых имеются сведения об их причастности к экстремистской деятельности или терроризму, а также в случае принятия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- до отмены соответствующего решения</w:t>
      </w:r>
      <w:r w:rsidRPr="008C6DF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E6B50" w:rsidRPr="008C6DF5" w:rsidRDefault="008E6B50" w:rsidP="005968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6B50" w:rsidRPr="008C6DF5" w:rsidRDefault="00195A78" w:rsidP="005968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5">
        <w:rPr>
          <w:rFonts w:ascii="Times New Roman" w:hAnsi="Times New Roman" w:cs="Times New Roman"/>
          <w:sz w:val="24"/>
          <w:szCs w:val="24"/>
        </w:rPr>
        <w:t>Также в соответствии со ст.</w:t>
      </w:r>
      <w:r w:rsidR="008E6B50" w:rsidRPr="008C6DF5">
        <w:rPr>
          <w:rFonts w:ascii="Times New Roman" w:hAnsi="Times New Roman" w:cs="Times New Roman"/>
          <w:sz w:val="24"/>
          <w:szCs w:val="24"/>
        </w:rPr>
        <w:t xml:space="preserve"> 27 Федеральный </w:t>
      </w:r>
      <w:r w:rsidRPr="008C6DF5">
        <w:rPr>
          <w:rFonts w:ascii="Times New Roman" w:hAnsi="Times New Roman" w:cs="Times New Roman"/>
          <w:sz w:val="24"/>
          <w:szCs w:val="24"/>
        </w:rPr>
        <w:t xml:space="preserve">закон от 15.08.1996 N114-ФЗ «О </w:t>
      </w:r>
      <w:r w:rsidR="008E6B50" w:rsidRPr="008C6DF5">
        <w:rPr>
          <w:rFonts w:ascii="Times New Roman" w:hAnsi="Times New Roman" w:cs="Times New Roman"/>
          <w:sz w:val="24"/>
          <w:szCs w:val="24"/>
        </w:rPr>
        <w:t>порядке выезда</w:t>
      </w:r>
      <w:r w:rsidRPr="008C6DF5">
        <w:rPr>
          <w:rFonts w:ascii="Times New Roman" w:hAnsi="Times New Roman" w:cs="Times New Roman"/>
          <w:sz w:val="24"/>
          <w:szCs w:val="24"/>
        </w:rPr>
        <w:t xml:space="preserve"> </w:t>
      </w:r>
      <w:r w:rsidR="008E6B50" w:rsidRPr="008C6DF5">
        <w:rPr>
          <w:rFonts w:ascii="Times New Roman" w:hAnsi="Times New Roman" w:cs="Times New Roman"/>
          <w:sz w:val="24"/>
          <w:szCs w:val="24"/>
        </w:rPr>
        <w:t xml:space="preserve">из Российской Федерации и   </w:t>
      </w:r>
      <w:r w:rsidRPr="008C6DF5">
        <w:rPr>
          <w:rFonts w:ascii="Times New Roman" w:hAnsi="Times New Roman" w:cs="Times New Roman"/>
          <w:sz w:val="24"/>
          <w:szCs w:val="24"/>
        </w:rPr>
        <w:t>въезда в Российскую Федерацию»</w:t>
      </w:r>
      <w:r w:rsidR="008E6B50" w:rsidRPr="008C6DF5">
        <w:rPr>
          <w:rFonts w:ascii="Times New Roman" w:hAnsi="Times New Roman" w:cs="Times New Roman"/>
          <w:sz w:val="24"/>
          <w:szCs w:val="24"/>
        </w:rPr>
        <w:t>)</w:t>
      </w:r>
      <w:r w:rsidRPr="008C6DF5">
        <w:rPr>
          <w:rFonts w:ascii="Times New Roman" w:hAnsi="Times New Roman" w:cs="Times New Roman"/>
          <w:sz w:val="24"/>
          <w:szCs w:val="24"/>
        </w:rPr>
        <w:t xml:space="preserve"> в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ъезд в Российскую Федерацию иностранному гражданину или лицу без гражданства </w:t>
      </w:r>
      <w:r w:rsidR="008E6B50" w:rsidRPr="008C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разрешается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если: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1) это необходимо в целях обеспечения обороноспособности или безопасности государства, либо общественного порядка, либо защиты здоровья населения, за исключением случаев, предусмотренных абзацем вторым пункта 3 </w:t>
      </w:r>
      <w:hyperlink r:id="rId12" w:tooltip="Федеральный закон от 30.03.1995 N 38-ФЗ (ред. от 23.05.2016) &quot;О предупреждении распространения в Российской Федерации заболевания, вызываемого вирусом иммунодефицита человека (ВИЧ-инфекции)&quot; (с изм. и доп., вступ. в силу с 01.01.2017){КонсультантПлюс}" w:history="1">
        <w:r w:rsidRPr="008C6DF5">
          <w:rPr>
            <w:rFonts w:ascii="Times New Roman" w:eastAsia="Calibri" w:hAnsi="Times New Roman" w:cs="Times New Roman"/>
            <w:szCs w:val="20"/>
            <w:u w:val="single"/>
            <w:lang w:eastAsia="ru-RU"/>
          </w:rPr>
          <w:t>статьи 11</w:t>
        </w:r>
      </w:hyperlink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2) в отношении иностранного гражданина или лица без гражданства вынесено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8C6DF5">
        <w:rPr>
          <w:rFonts w:ascii="Times New Roman" w:eastAsia="Times New Roman" w:hAnsi="Times New Roman" w:cs="Times New Roman"/>
          <w:szCs w:val="20"/>
          <w:lang w:eastAsia="ru-RU"/>
        </w:rPr>
        <w:t>реадмиссии</w:t>
      </w:r>
      <w:proofErr w:type="spellEnd"/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, - в течение пяти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8C6DF5">
        <w:rPr>
          <w:rFonts w:ascii="Times New Roman" w:eastAsia="Times New Roman" w:hAnsi="Times New Roman" w:cs="Times New Roman"/>
          <w:szCs w:val="20"/>
          <w:lang w:eastAsia="ru-RU"/>
        </w:rPr>
        <w:t>реадмиссии</w:t>
      </w:r>
      <w:proofErr w:type="spellEnd"/>
      <w:r w:rsidRPr="008C6DF5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2.1) в отношении иностранного гражданина или лица без гражданства неоднократно (два и более раза) выносилось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8C6DF5">
        <w:rPr>
          <w:rFonts w:ascii="Times New Roman" w:eastAsia="Times New Roman" w:hAnsi="Times New Roman" w:cs="Times New Roman"/>
          <w:szCs w:val="20"/>
          <w:lang w:eastAsia="ru-RU"/>
        </w:rPr>
        <w:t>реадмиссии</w:t>
      </w:r>
      <w:proofErr w:type="spellEnd"/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, - в течение десяти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8C6DF5">
        <w:rPr>
          <w:rFonts w:ascii="Times New Roman" w:eastAsia="Times New Roman" w:hAnsi="Times New Roman" w:cs="Times New Roman"/>
          <w:szCs w:val="20"/>
          <w:lang w:eastAsia="ru-RU"/>
        </w:rPr>
        <w:t>реадмиссии</w:t>
      </w:r>
      <w:proofErr w:type="spellEnd"/>
      <w:r w:rsidRPr="008C6DF5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2.2) в период предыдущего пребывания в Российской Федерации в отношении иностранного гражданина или лица без гражданства была прекращена процедура </w:t>
      </w:r>
      <w:proofErr w:type="spellStart"/>
      <w:r w:rsidRPr="008C6DF5">
        <w:rPr>
          <w:rFonts w:ascii="Times New Roman" w:eastAsia="Times New Roman" w:hAnsi="Times New Roman" w:cs="Times New Roman"/>
          <w:szCs w:val="20"/>
          <w:lang w:eastAsia="ru-RU"/>
        </w:rPr>
        <w:t>реадмиссии</w:t>
      </w:r>
      <w:proofErr w:type="spellEnd"/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со </w:t>
      </w:r>
      <w:hyperlink r:id="rId13" w:tooltip="Федеральный закон от 25.07.2002 N 115-ФЗ (ред. от 24.04.2020) &quot;О правовом положении иностранных граждан в Российской Федерации&quot;{КонсультантПлюс}" w:history="1">
        <w:r w:rsidRPr="008C6DF5">
          <w:rPr>
            <w:rFonts w:ascii="Times New Roman" w:eastAsia="Calibri" w:hAnsi="Times New Roman" w:cs="Times New Roman"/>
            <w:szCs w:val="20"/>
            <w:u w:val="single"/>
            <w:lang w:eastAsia="ru-RU"/>
          </w:rPr>
          <w:t>статьей 32.5</w:t>
        </w:r>
      </w:hyperlink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"О правовом положении иностранных граждан в Российской Федерации", - в течение трех лет со дня выезда из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3)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пределами, признаваемого таковым в соответствии с федеральным законом;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4) иностранный гражданин или лицо без гражданства не представили документы, необходимые для получения визы в соответствии с законодательством Российской Федерации, - до их представления;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5) иностранный гражданин или лицо без гражданства не представили полис медицинского страхования, действительный на территории Российской Федерации, - до его представления, за исключением (на основе взаимности) сотрудников дипломатических представительств и консульских учреждений иностранных государств, сотрудников международных организаций, членов семей указанных лиц и других категорий иностранных граждан;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6)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</w:t>
      </w:r>
      <w:hyperlink r:id="rId14" w:tooltip="Постановление Правительства РФ от 24.04.2003 N 241 (ред. от 06.12.2018) &quot;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" w:history="1">
        <w:r w:rsidRPr="008C6DF5">
          <w:rPr>
            <w:rFonts w:ascii="Times New Roman" w:eastAsia="Calibri" w:hAnsi="Times New Roman" w:cs="Times New Roman"/>
            <w:szCs w:val="20"/>
            <w:u w:val="single"/>
            <w:lang w:eastAsia="ru-RU"/>
          </w:rPr>
          <w:t>порядком</w:t>
        </w:r>
      </w:hyperlink>
      <w:r w:rsidRPr="008C6DF5">
        <w:rPr>
          <w:rFonts w:ascii="Times New Roman" w:eastAsia="Times New Roman" w:hAnsi="Times New Roman" w:cs="Times New Roman"/>
          <w:szCs w:val="20"/>
          <w:lang w:eastAsia="ru-RU"/>
        </w:rPr>
        <w:t>, установленным уполномоченным федеральным органом исполнительной власти;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7) в отношении иностранного гражданина или лица без гражданства принято решение о нежелательности пребывания (проживания) в Российской Федерации, в том числе если этот гражданин включен в список граждан Соединенных Штатов Америки, которым запрещается въезд в Российскую Федерацию;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9) иностранный гражданин или лицо без гражданства использовали подложные документы;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10)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расходы, связанные с административным выдворением за пределы Российской Федерации либо депортацией, - до осуществления соответствующих выплат в полном объеме. </w:t>
      </w:r>
      <w:hyperlink r:id="rId15" w:tooltip="Постановление Правительства РФ от 16.07.2015 N 710 &quot;Об утверждении Правил погашения иностранными гражданами и лицами без гражданства задолженности по уплате налога или административного штрафа либо возмещения ими расходов, связанных с административным выд" w:history="1">
        <w:r w:rsidRPr="008C6DF5">
          <w:rPr>
            <w:rFonts w:ascii="Times New Roman" w:eastAsia="Calibri" w:hAnsi="Times New Roman" w:cs="Times New Roman"/>
            <w:szCs w:val="20"/>
            <w:u w:val="single"/>
            <w:lang w:eastAsia="ru-RU"/>
          </w:rPr>
          <w:t>Порядок</w:t>
        </w:r>
      </w:hyperlink>
      <w:r w:rsidRPr="008C6DF5">
        <w:rPr>
          <w:rFonts w:ascii="Times New Roman" w:eastAsia="Times New Roman" w:hAnsi="Times New Roman" w:cs="Times New Roman"/>
          <w:szCs w:val="20"/>
          <w:lang w:eastAsia="ru-RU"/>
        </w:rPr>
        <w:t xml:space="preserve"> погашения иностранными гражданами и лицами без гражданства такой задолженности определяется Правительством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11) иностранный гражданин или лицо без гражданства неоднократно (два и более раза) в течение одного года привлекались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с нарушением режима пребывания (проживания)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Федерации, - в течение пяти лет со дня вступления в силу последнего постановления о привлечении к административной ответственности;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12)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суток, - в течение трех лет со дня выезда из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13)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суток, но не более двухсот семидесяти суток со дня окончания предусмотренного федеральным законом срока временного пребывания в Российской Федерации, - в течение пяти лет со дня выезда из Российской Федерации;</w:t>
      </w:r>
    </w:p>
    <w:p w:rsidR="008E6B50" w:rsidRPr="008C6DF5" w:rsidRDefault="008E6B50" w:rsidP="001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lang w:eastAsia="ru-RU"/>
        </w:rPr>
        <w:t>14)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Федерации, - в течение десяти лет со дня выезда из Российской Федерации.</w:t>
      </w:r>
    </w:p>
    <w:p w:rsidR="008E6B50" w:rsidRPr="008C6DF5" w:rsidRDefault="008E6B50" w:rsidP="00195A7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B50" w:rsidRPr="008C6DF5" w:rsidRDefault="008E6B50" w:rsidP="00195A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3" w:name="Par439"/>
      <w:bookmarkEnd w:id="63"/>
      <w:r w:rsidRPr="008C6D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8C6DF5">
        <w:rPr>
          <w:rFonts w:ascii="Times New Roman" w:eastAsia="Calibri" w:hAnsi="Times New Roman" w:cs="Times New Roman"/>
          <w:b/>
          <w:sz w:val="24"/>
          <w:szCs w:val="24"/>
        </w:rPr>
        <w:t>.ЗАКОНОДАТЕЛЬНАЯ БАЗА</w:t>
      </w:r>
    </w:p>
    <w:p w:rsidR="00394CB7" w:rsidRPr="008C6DF5" w:rsidRDefault="00394CB7" w:rsidP="00394CB7">
      <w:pPr>
        <w:pStyle w:val="a3"/>
        <w:widowControl w:val="0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DF5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ru-RU"/>
        </w:rPr>
        <w:t xml:space="preserve">Указ Президента РФ от </w:t>
      </w:r>
      <w:r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15 июня 2021 № 364 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(COVID-19)»</w:t>
      </w:r>
      <w:r w:rsidR="00697FAE" w:rsidRPr="008C6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6B50" w:rsidRPr="008C6DF5" w:rsidRDefault="008C6DF5" w:rsidP="00F04C43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ФЗ от 25.07. 2002 года за № 115-ФЗ «О правовом положении иностранных граждан в РФ»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основной документ, регулирующий трудовые отношения гражданами других стран.</w:t>
      </w:r>
    </w:p>
    <w:p w:rsidR="008E6B50" w:rsidRPr="008C6DF5" w:rsidRDefault="008C6DF5" w:rsidP="00F04C43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327.1 ТК РФ «Общие положения»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 </w:t>
      </w:r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общие понятия и термины при принятии иностранных граждан.</w:t>
      </w:r>
    </w:p>
    <w:p w:rsidR="008E6B50" w:rsidRPr="008C6DF5" w:rsidRDefault="008C6DF5" w:rsidP="00F04C43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327.2 ТК РФ «Особенности заключения трудового договора с работником, являющимся иностранным гражданином или лицом без гражданства»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оговаривает нюансы приема иностранцев, в зависимости от их статуса.</w:t>
      </w:r>
    </w:p>
    <w:p w:rsidR="008E6B50" w:rsidRPr="008C6DF5" w:rsidRDefault="008C6DF5" w:rsidP="00F04C43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327.3 ТК РФ «Документы, предъявляемые иностранным гражданином или лицом без гражданства при приеме на работу»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указывает, какие документы должен предъявить иностранец при трудоустройстве.</w:t>
      </w:r>
    </w:p>
    <w:p w:rsidR="008E6B50" w:rsidRPr="008C6DF5" w:rsidRDefault="008C6DF5" w:rsidP="00F04C43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МИД РФ от 27.04.2012 года за № 19261/кд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устанавливает перечень стран, гражданам которых необходимо получить визу для въезда на территорию страны.</w:t>
      </w:r>
    </w:p>
    <w:p w:rsidR="00F04C43" w:rsidRPr="008C6DF5" w:rsidRDefault="003F360A" w:rsidP="00F04C43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Приказ 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МВД от 30 июля 2020 г. </w:t>
      </w:r>
      <w:r w:rsidR="00195A78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№ 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536 «Об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утверждении формы ходатайства 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иностранного гр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ажданина (лица без гражданства)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о привлечении его в качестве высококв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алифицированного   специалиста </w:t>
      </w:r>
      <w:r w:rsidR="002F242C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и </w:t>
      </w:r>
      <w:proofErr w:type="gramStart"/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порядка  его</w:t>
      </w:r>
      <w:proofErr w:type="gramEnd"/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 заполнения, а также форм и порядков уведомления  МВД РФ или его территориального органа об осуществлении иностранными гражданами (лицами без гражданства) трудовой деятельности на территории РФ»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.</w:t>
      </w:r>
    </w:p>
    <w:p w:rsidR="008E6B50" w:rsidRPr="008C6DF5" w:rsidRDefault="00F04C43" w:rsidP="00F04C43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F5">
        <w:t xml:space="preserve"> </w:t>
      </w:r>
      <w:hyperlink r:id="rId21" w:tgtFrame="_blank" w:history="1">
        <w:r w:rsidR="008E6B50" w:rsidRPr="008C6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224 НК РФ «Налоговые ставки»</w:t>
        </w:r>
      </w:hyperlink>
      <w:r w:rsidR="008E6B50" w:rsidRPr="008C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определяет размер НДФЛ для иностранных работников.</w:t>
      </w:r>
    </w:p>
    <w:p w:rsidR="008E6B50" w:rsidRPr="008C6DF5" w:rsidRDefault="00195A78" w:rsidP="00F04C4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 w:rsidRPr="008C6DF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Приказ МВД РФ </w:t>
      </w:r>
      <w:r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№ 417 от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11 </w:t>
      </w:r>
      <w:r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июня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2020 </w:t>
      </w:r>
      <w:r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года</w:t>
      </w:r>
      <w:r w:rsidR="008E6B50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Федерации»)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– </w:t>
      </w:r>
      <w:r w:rsidR="00F04C43" w:rsidRPr="008C6DF5">
        <w:rPr>
          <w:rFonts w:ascii="Times New Roman" w:eastAsia="Times New Roman" w:hAnsi="Times New Roman" w:cs="Times New Roman"/>
          <w:bCs/>
          <w:szCs w:val="20"/>
          <w:lang w:eastAsia="ru-RU"/>
        </w:rPr>
        <w:t>содержит формы уведомлений</w:t>
      </w:r>
      <w:r w:rsidR="00F04C43" w:rsidRPr="008C6DF5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.</w:t>
      </w:r>
    </w:p>
    <w:p w:rsidR="00195A78" w:rsidRPr="008C6DF5" w:rsidRDefault="00195A78" w:rsidP="00195A7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X</w:t>
      </w:r>
      <w:r w:rsidR="00394CB7"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>I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val="en-US" w:eastAsia="ru-RU" w:bidi="ru-RU"/>
        </w:rPr>
        <w:t xml:space="preserve">. </w:t>
      </w:r>
      <w:r w:rsidRPr="008C6DF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КОНТАКТНАЯ ИНФОРМАЦИЯ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  <w:t>Департамент труда и занятости населения Вологодской области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Адрес: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160000, г. Вологда, ул. Зосимовская, д. 18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Тел./факс: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(8172) 23-00-63 (добавочный 0632)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Электронная почта: </w:t>
      </w:r>
      <w:hyperlink r:id="rId22" w:history="1">
        <w:r w:rsidRPr="008C6DF5">
          <w:rPr>
            <w:rFonts w:ascii="Times New Roman" w:eastAsia="Calibri" w:hAnsi="Times New Roman" w:cs="Times New Roman"/>
            <w:bCs/>
            <w:sz w:val="24"/>
            <w:szCs w:val="24"/>
            <w:lang w:eastAsia="ru-RU" w:bidi="ru-RU"/>
          </w:rPr>
          <w:t>DepZan@depzan.gov35.ru</w:t>
        </w:r>
      </w:hyperlink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Официальный сайт: </w:t>
      </w:r>
      <w:hyperlink r:id="rId23" w:history="1">
        <w:r w:rsidRPr="008C6DF5">
          <w:rPr>
            <w:rFonts w:ascii="Times New Roman" w:eastAsia="Calibri" w:hAnsi="Times New Roman" w:cs="Times New Roman"/>
            <w:bCs/>
            <w:sz w:val="24"/>
            <w:szCs w:val="24"/>
            <w:lang w:eastAsia="ru-RU" w:bidi="ru-RU"/>
          </w:rPr>
          <w:t>www.depzan.gov35.ru</w:t>
        </w:r>
      </w:hyperlink>
    </w:p>
    <w:p w:rsidR="008E6B50" w:rsidRPr="008C6DF5" w:rsidRDefault="008E6B50" w:rsidP="00195A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8E6B50" w:rsidRPr="008C6DF5" w:rsidRDefault="008E6B50" w:rsidP="00195A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</w:pPr>
      <w:r w:rsidRPr="008C6DF5"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  <w:t>Отделение занятости населения по городу Череповцу и Череповецкому району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Адрес: </w:t>
      </w:r>
      <w:r w:rsidRPr="008C6DF5">
        <w:rPr>
          <w:rFonts w:ascii="Times New Roman" w:hAnsi="Times New Roman" w:cs="Times New Roman"/>
          <w:sz w:val="24"/>
          <w:szCs w:val="24"/>
        </w:rPr>
        <w:t>162622, Вологодская область, г. Череповец, Советский пр., 66</w:t>
      </w:r>
    </w:p>
    <w:p w:rsidR="008E6B50" w:rsidRPr="008C6DF5" w:rsidRDefault="008E6B50" w:rsidP="00195A78">
      <w:pPr>
        <w:spacing w:after="0" w:line="240" w:lineRule="auto"/>
        <w:jc w:val="both"/>
        <w:rPr>
          <w:b/>
          <w:bCs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Тел./факс: </w:t>
      </w:r>
      <w:r w:rsidRPr="008C6DF5">
        <w:rPr>
          <w:rFonts w:ascii="Times New Roman" w:hAnsi="Times New Roman" w:cs="Times New Roman"/>
          <w:sz w:val="24"/>
          <w:szCs w:val="24"/>
        </w:rPr>
        <w:t>8(8202) 55-79-35</w:t>
      </w:r>
    </w:p>
    <w:p w:rsidR="008E6B50" w:rsidRPr="008C6DF5" w:rsidRDefault="008E6B50" w:rsidP="00195A78">
      <w:pPr>
        <w:spacing w:after="0" w:line="240" w:lineRule="auto"/>
        <w:jc w:val="both"/>
        <w:rPr>
          <w:b/>
          <w:bCs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Электронная почта: </w:t>
      </w:r>
      <w:hyperlink r:id="rId24" w:history="1">
        <w:r w:rsidRPr="008C6DF5">
          <w:rPr>
            <w:rFonts w:ascii="Times New Roman" w:hAnsi="Times New Roman" w:cs="Times New Roman"/>
            <w:sz w:val="24"/>
            <w:szCs w:val="24"/>
            <w:lang w:val="en-US"/>
          </w:rPr>
          <w:t>OZNCherepovets</w:t>
        </w:r>
        <w:r w:rsidRPr="008C6DF5">
          <w:rPr>
            <w:rFonts w:ascii="Times New Roman" w:hAnsi="Times New Roman" w:cs="Times New Roman"/>
            <w:sz w:val="24"/>
            <w:szCs w:val="24"/>
          </w:rPr>
          <w:t>@</w:t>
        </w:r>
        <w:r w:rsidRPr="008C6DF5">
          <w:rPr>
            <w:rFonts w:ascii="Times New Roman" w:hAnsi="Times New Roman" w:cs="Times New Roman"/>
            <w:sz w:val="24"/>
            <w:szCs w:val="24"/>
            <w:lang w:val="en-US"/>
          </w:rPr>
          <w:t>czn</w:t>
        </w:r>
        <w:r w:rsidRPr="008C6DF5">
          <w:rPr>
            <w:rFonts w:ascii="Times New Roman" w:hAnsi="Times New Roman" w:cs="Times New Roman"/>
            <w:sz w:val="24"/>
            <w:szCs w:val="24"/>
          </w:rPr>
          <w:t>.</w:t>
        </w:r>
        <w:r w:rsidRPr="008C6DF5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C6DF5">
          <w:rPr>
            <w:rFonts w:ascii="Times New Roman" w:hAnsi="Times New Roman" w:cs="Times New Roman"/>
            <w:sz w:val="24"/>
            <w:szCs w:val="24"/>
          </w:rPr>
          <w:t>35.</w:t>
        </w:r>
        <w:proofErr w:type="spellStart"/>
        <w:r w:rsidRPr="008C6DF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Официальный сайт:</w:t>
      </w:r>
      <w:hyperlink r:id="rId25" w:history="1">
        <w:r w:rsidRPr="008C6DF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6DF5">
          <w:rPr>
            <w:rFonts w:ascii="Times New Roman" w:hAnsi="Times New Roman" w:cs="Times New Roman"/>
            <w:sz w:val="24"/>
            <w:szCs w:val="24"/>
          </w:rPr>
          <w:t>.depzan.gov35.ru/obshchaya-informatsiya/podvedomstvennye-organizatsii/cherepovets/</w:t>
        </w:r>
      </w:hyperlink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p w:rsidR="008E6B50" w:rsidRPr="008C6DF5" w:rsidRDefault="008E6B50" w:rsidP="00195A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  <w:t>Отдел по вопросам миграции УМВД России по г. Череповцу</w:t>
      </w:r>
    </w:p>
    <w:p w:rsidR="008E6B50" w:rsidRPr="008C6DF5" w:rsidRDefault="008E6B50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Адрес: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ул. Бабушкина, д.27, г. Череповец</w:t>
      </w:r>
    </w:p>
    <w:p w:rsidR="008E6B50" w:rsidRPr="008C6DF5" w:rsidRDefault="00195A78" w:rsidP="003F360A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Электронная почта: </w:t>
      </w:r>
      <w:hyperlink r:id="rId26" w:history="1"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 w:eastAsia="ru-RU" w:bidi="ru-RU"/>
          </w:rPr>
          <w:t>che</w:t>
        </w:r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_</w:t>
        </w:r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 w:eastAsia="ru-RU" w:bidi="ru-RU"/>
          </w:rPr>
          <w:t>mgr</w:t>
        </w:r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@</w:t>
        </w:r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 w:eastAsia="ru-RU" w:bidi="ru-RU"/>
          </w:rPr>
          <w:t>mvd</w:t>
        </w:r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.</w:t>
        </w:r>
        <w:proofErr w:type="spellStart"/>
        <w:r w:rsidR="003F360A" w:rsidRPr="008C6DF5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val="en-US" w:eastAsia="ru-RU" w:bidi="ru-RU"/>
          </w:rPr>
          <w:t>ru</w:t>
        </w:r>
        <w:proofErr w:type="spellEnd"/>
      </w:hyperlink>
      <w:r w:rsidR="003F360A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360A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</w:p>
    <w:p w:rsidR="003F360A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Тел.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(8202) 67-10-39, (8202) 67-10-19, (8202) 67-10-55</w:t>
      </w:r>
    </w:p>
    <w:p w:rsidR="003F360A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p w:rsidR="003F360A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p w:rsidR="00195A78" w:rsidRPr="008C6DF5" w:rsidRDefault="008E6B50" w:rsidP="003F360A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  <w:t>4.</w:t>
      </w:r>
      <w:r w:rsidR="003F360A" w:rsidRPr="008C6D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  <w:t xml:space="preserve"> МФЦ г. Череповца</w:t>
      </w:r>
      <w:r w:rsidRPr="008C6DF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  <w:br/>
      </w:r>
      <w:r w:rsidR="00195A78"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Адрес: </w:t>
      </w:r>
      <w:r w:rsidR="00195A78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г. Череповец, ул</w:t>
      </w:r>
      <w:r w:rsidR="00893E68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.</w:t>
      </w:r>
      <w:r w:rsidR="00195A78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Жукова, д.2</w:t>
      </w:r>
    </w:p>
    <w:p w:rsidR="00195A78" w:rsidRPr="008C6DF5" w:rsidRDefault="00195A78" w:rsidP="00195A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Тел. :</w:t>
      </w:r>
      <w:proofErr w:type="gramEnd"/>
      <w:r w:rsidR="003F360A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_(8202)</w:t>
      </w:r>
      <w:r w:rsidRPr="008C6DF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30−17−11</w:t>
      </w:r>
    </w:p>
    <w:p w:rsidR="00195A78" w:rsidRPr="008C6DF5" w:rsidRDefault="00195A78" w:rsidP="00195A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Официальный сайт: </w:t>
      </w:r>
      <w:r w:rsidR="003F360A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https://cherepovets.mfc35.ru/</w:t>
      </w:r>
    </w:p>
    <w:p w:rsidR="008E6B50" w:rsidRPr="008C6DF5" w:rsidRDefault="008E6B50" w:rsidP="00195A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 w:bidi="ru-RU"/>
        </w:rPr>
      </w:pPr>
    </w:p>
    <w:p w:rsidR="008E6B50" w:rsidRPr="008C6DF5" w:rsidRDefault="008E6B50" w:rsidP="003F360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F5">
        <w:rPr>
          <w:rFonts w:ascii="Times New Roman" w:hAnsi="Times New Roman" w:cs="Times New Roman"/>
          <w:sz w:val="24"/>
          <w:szCs w:val="24"/>
          <w:u w:val="single"/>
        </w:rPr>
        <w:t>5. Мэрия г. Череповца</w:t>
      </w:r>
    </w:p>
    <w:p w:rsidR="003F360A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Адрес: </w:t>
      </w:r>
      <w:r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162608, г. Череповец, пр-т Строителей, д. 2, каб.418</w:t>
      </w:r>
    </w:p>
    <w:p w:rsidR="00B45CB6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Тел./факс:</w:t>
      </w:r>
      <w:r w:rsidR="00B45CB6" w:rsidRPr="008C6DF5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8-921-717-54-08</w:t>
      </w:r>
    </w:p>
    <w:p w:rsidR="003F360A" w:rsidRPr="008C6DF5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Электронная почта: </w:t>
      </w:r>
      <w:r w:rsidR="00B45CB6" w:rsidRPr="008C6DF5">
        <w:rPr>
          <w:rFonts w:ascii="Times New Roman" w:hAnsi="Times New Roman" w:cs="Times New Roman"/>
          <w:sz w:val="24"/>
          <w:szCs w:val="24"/>
        </w:rPr>
        <w:t>bajnina.ky@cherepovetscity.ru</w:t>
      </w:r>
    </w:p>
    <w:p w:rsidR="003F360A" w:rsidRPr="00893E68" w:rsidRDefault="003F360A" w:rsidP="003F36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C6DF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Официальный сайт: </w:t>
      </w:r>
      <w:r w:rsidR="00B45CB6" w:rsidRPr="008C6DF5">
        <w:rPr>
          <w:rFonts w:ascii="Times New Roman" w:hAnsi="Times New Roman" w:cs="Times New Roman"/>
          <w:sz w:val="24"/>
          <w:szCs w:val="24"/>
        </w:rPr>
        <w:t>https://cherinfo.ru/</w:t>
      </w:r>
    </w:p>
    <w:p w:rsidR="007B41D3" w:rsidRPr="00DD56A3" w:rsidRDefault="007B41D3" w:rsidP="00195A78">
      <w:pPr>
        <w:spacing w:after="0" w:line="240" w:lineRule="auto"/>
      </w:pPr>
    </w:p>
    <w:sectPr w:rsidR="007B41D3" w:rsidRPr="00DD56A3" w:rsidSect="00CF7C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50D"/>
    <w:multiLevelType w:val="multilevel"/>
    <w:tmpl w:val="A3A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57B4"/>
    <w:multiLevelType w:val="hybridMultilevel"/>
    <w:tmpl w:val="C7A4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FA7"/>
    <w:multiLevelType w:val="hybridMultilevel"/>
    <w:tmpl w:val="F162E772"/>
    <w:lvl w:ilvl="0" w:tplc="2BFCBB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3B3"/>
    <w:multiLevelType w:val="hybridMultilevel"/>
    <w:tmpl w:val="519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CDF"/>
    <w:multiLevelType w:val="multilevel"/>
    <w:tmpl w:val="2414627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E7DFF"/>
    <w:multiLevelType w:val="hybridMultilevel"/>
    <w:tmpl w:val="0538B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53E86A8">
      <w:numFmt w:val="bullet"/>
      <w:lvlText w:val="•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714F2C"/>
    <w:multiLevelType w:val="multilevel"/>
    <w:tmpl w:val="0DA282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6F3EEA"/>
    <w:multiLevelType w:val="hybridMultilevel"/>
    <w:tmpl w:val="9FAAA5C2"/>
    <w:lvl w:ilvl="0" w:tplc="9C6C4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3DCD"/>
    <w:multiLevelType w:val="hybridMultilevel"/>
    <w:tmpl w:val="F40E7E98"/>
    <w:lvl w:ilvl="0" w:tplc="8522DD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17E6F"/>
    <w:multiLevelType w:val="multilevel"/>
    <w:tmpl w:val="815C04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D67FC"/>
    <w:multiLevelType w:val="multilevel"/>
    <w:tmpl w:val="0BF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71102"/>
    <w:multiLevelType w:val="multilevel"/>
    <w:tmpl w:val="72B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E6D7C"/>
    <w:multiLevelType w:val="multilevel"/>
    <w:tmpl w:val="0DA282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120A0"/>
    <w:multiLevelType w:val="hybridMultilevel"/>
    <w:tmpl w:val="CF94E474"/>
    <w:lvl w:ilvl="0" w:tplc="E236AE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7075"/>
    <w:multiLevelType w:val="multilevel"/>
    <w:tmpl w:val="D69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80ECF"/>
    <w:multiLevelType w:val="hybridMultilevel"/>
    <w:tmpl w:val="50368366"/>
    <w:lvl w:ilvl="0" w:tplc="17C89C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5FD9"/>
    <w:multiLevelType w:val="multilevel"/>
    <w:tmpl w:val="0DA282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A3931"/>
    <w:multiLevelType w:val="hybridMultilevel"/>
    <w:tmpl w:val="84BED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F0134D"/>
    <w:multiLevelType w:val="hybridMultilevel"/>
    <w:tmpl w:val="6D6EA7AE"/>
    <w:lvl w:ilvl="0" w:tplc="2BFCBB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F84286"/>
    <w:multiLevelType w:val="hybridMultilevel"/>
    <w:tmpl w:val="935498CA"/>
    <w:lvl w:ilvl="0" w:tplc="DFBE1E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7568"/>
    <w:multiLevelType w:val="multilevel"/>
    <w:tmpl w:val="E0C2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59143F9"/>
    <w:multiLevelType w:val="multilevel"/>
    <w:tmpl w:val="E01C2C9E"/>
    <w:lvl w:ilvl="0">
      <w:start w:val="2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255E7"/>
    <w:multiLevelType w:val="multilevel"/>
    <w:tmpl w:val="9522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23C0A"/>
    <w:multiLevelType w:val="hybridMultilevel"/>
    <w:tmpl w:val="4E4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E1335"/>
    <w:multiLevelType w:val="hybridMultilevel"/>
    <w:tmpl w:val="215E89D0"/>
    <w:lvl w:ilvl="0" w:tplc="2BFCBB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D4546C"/>
    <w:multiLevelType w:val="hybridMultilevel"/>
    <w:tmpl w:val="05D6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01A8"/>
    <w:multiLevelType w:val="hybridMultilevel"/>
    <w:tmpl w:val="900EE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B34C54"/>
    <w:multiLevelType w:val="hybridMultilevel"/>
    <w:tmpl w:val="146E3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2"/>
  </w:num>
  <w:num w:numId="5">
    <w:abstractNumId w:val="18"/>
  </w:num>
  <w:num w:numId="6">
    <w:abstractNumId w:val="24"/>
  </w:num>
  <w:num w:numId="7">
    <w:abstractNumId w:val="27"/>
  </w:num>
  <w:num w:numId="8">
    <w:abstractNumId w:val="3"/>
  </w:num>
  <w:num w:numId="9">
    <w:abstractNumId w:val="23"/>
  </w:num>
  <w:num w:numId="10">
    <w:abstractNumId w:val="19"/>
  </w:num>
  <w:num w:numId="11">
    <w:abstractNumId w:val="15"/>
  </w:num>
  <w:num w:numId="12">
    <w:abstractNumId w:val="13"/>
  </w:num>
  <w:num w:numId="13">
    <w:abstractNumId w:val="6"/>
  </w:num>
  <w:num w:numId="14">
    <w:abstractNumId w:val="4"/>
  </w:num>
  <w:num w:numId="15">
    <w:abstractNumId w:val="21"/>
  </w:num>
  <w:num w:numId="16">
    <w:abstractNumId w:val="9"/>
  </w:num>
  <w:num w:numId="17">
    <w:abstractNumId w:val="11"/>
  </w:num>
  <w:num w:numId="18">
    <w:abstractNumId w:val="22"/>
  </w:num>
  <w:num w:numId="19">
    <w:abstractNumId w:val="20"/>
  </w:num>
  <w:num w:numId="20">
    <w:abstractNumId w:val="14"/>
  </w:num>
  <w:num w:numId="21">
    <w:abstractNumId w:val="0"/>
  </w:num>
  <w:num w:numId="22">
    <w:abstractNumId w:val="10"/>
  </w:num>
  <w:num w:numId="23">
    <w:abstractNumId w:val="25"/>
  </w:num>
  <w:num w:numId="24">
    <w:abstractNumId w:val="16"/>
  </w:num>
  <w:num w:numId="25">
    <w:abstractNumId w:val="12"/>
  </w:num>
  <w:num w:numId="26">
    <w:abstractNumId w:val="7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0"/>
    <w:rsid w:val="00195A78"/>
    <w:rsid w:val="0029168E"/>
    <w:rsid w:val="002F242C"/>
    <w:rsid w:val="00394CB7"/>
    <w:rsid w:val="003F360A"/>
    <w:rsid w:val="005338BF"/>
    <w:rsid w:val="00565A1B"/>
    <w:rsid w:val="005968E0"/>
    <w:rsid w:val="00697FAE"/>
    <w:rsid w:val="007B41D3"/>
    <w:rsid w:val="007D5356"/>
    <w:rsid w:val="00893E68"/>
    <w:rsid w:val="008B3F34"/>
    <w:rsid w:val="008C6DF5"/>
    <w:rsid w:val="008D139E"/>
    <w:rsid w:val="008E3033"/>
    <w:rsid w:val="008E6B50"/>
    <w:rsid w:val="009F01F8"/>
    <w:rsid w:val="00B45CB6"/>
    <w:rsid w:val="00CF7C7C"/>
    <w:rsid w:val="00DD56A3"/>
    <w:rsid w:val="00F04C43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6BB1-4C18-417D-AC27-6EE8854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_"/>
    <w:basedOn w:val="a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0">
    <w:name w:val="Основной текст (5)"/>
    <w:basedOn w:val="5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30">
    <w:name w:val="Основной текст (3)"/>
    <w:basedOn w:val="3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"/>
    <w:basedOn w:val="2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7pt">
    <w:name w:val="Заголовок №2 + 17 pt;Курсив"/>
    <w:basedOn w:val="2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">
    <w:name w:val="Заголовок №2 + 15 pt;Курсив"/>
    <w:basedOn w:val="2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E6B50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919pt">
    <w:name w:val="Основной текст (9) + 19 pt;Не курсив"/>
    <w:basedOn w:val="9"/>
    <w:rsid w:val="008E6B50"/>
    <w:rPr>
      <w:rFonts w:ascii="Calibri" w:eastAsia="Calibri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E6B50"/>
    <w:pPr>
      <w:widowControl w:val="0"/>
      <w:shd w:val="clear" w:color="auto" w:fill="FFFFFF"/>
      <w:spacing w:after="120" w:line="408" w:lineRule="exact"/>
      <w:ind w:hanging="640"/>
      <w:jc w:val="both"/>
    </w:pPr>
    <w:rPr>
      <w:rFonts w:ascii="Calibri" w:eastAsia="Calibri" w:hAnsi="Calibri" w:cs="Calibri"/>
      <w:i/>
      <w:iCs/>
      <w:sz w:val="30"/>
      <w:szCs w:val="30"/>
    </w:rPr>
  </w:style>
  <w:style w:type="paragraph" w:styleId="a3">
    <w:name w:val="List Paragraph"/>
    <w:basedOn w:val="a"/>
    <w:uiPriority w:val="34"/>
    <w:qFormat/>
    <w:rsid w:val="008E6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B50"/>
  </w:style>
  <w:style w:type="paragraph" w:styleId="a6">
    <w:name w:val="footer"/>
    <w:basedOn w:val="a"/>
    <w:link w:val="a7"/>
    <w:uiPriority w:val="99"/>
    <w:unhideWhenUsed/>
    <w:rsid w:val="008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B50"/>
  </w:style>
  <w:style w:type="character" w:customStyle="1" w:styleId="a8">
    <w:name w:val="Колонтитул_"/>
    <w:basedOn w:val="a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9">
    <w:name w:val="Колонтитул"/>
    <w:basedOn w:val="a8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1">
    <w:name w:val="Основной текст (10)"/>
    <w:basedOn w:val="100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0">
    <w:name w:val="Основной текст (11)"/>
    <w:basedOn w:val="11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ConsPlusNormal">
    <w:name w:val="ConsPlusNormal"/>
    <w:rsid w:val="008E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8E6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6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(12)_"/>
    <w:basedOn w:val="a0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0">
    <w:name w:val="Основной текст (12)"/>
    <w:basedOn w:val="12"/>
    <w:rsid w:val="008E6B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14pt">
    <w:name w:val="Основной текст (9) + 14 pt;Не курсив"/>
    <w:basedOn w:val="9"/>
    <w:rsid w:val="008E6B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E6B50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5pt0">
    <w:name w:val="Основной текст (2) + 15 pt;Курсив"/>
    <w:basedOn w:val="21"/>
    <w:rsid w:val="008E6B50"/>
    <w:rPr>
      <w:rFonts w:ascii="Calibri" w:eastAsia="Calibri" w:hAnsi="Calibri" w:cs="Calibri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E6B50"/>
    <w:pPr>
      <w:widowControl w:val="0"/>
      <w:shd w:val="clear" w:color="auto" w:fill="FFFFFF"/>
      <w:spacing w:before="300" w:after="540" w:line="389" w:lineRule="exact"/>
      <w:ind w:hanging="1160"/>
    </w:pPr>
    <w:rPr>
      <w:rFonts w:ascii="Calibri" w:eastAsia="Calibri" w:hAnsi="Calibri" w:cs="Calibri"/>
      <w:sz w:val="28"/>
      <w:szCs w:val="28"/>
    </w:rPr>
  </w:style>
  <w:style w:type="character" w:customStyle="1" w:styleId="517pt">
    <w:name w:val="Основной текст (5) + 17 pt;Не полужирный;Курсив"/>
    <w:basedOn w:val="5"/>
    <w:rsid w:val="008E6B5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E6B50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32">
    <w:name w:val="Заголовок №3"/>
    <w:basedOn w:val="a"/>
    <w:link w:val="31"/>
    <w:rsid w:val="008E6B50"/>
    <w:pPr>
      <w:widowControl w:val="0"/>
      <w:shd w:val="clear" w:color="auto" w:fill="FFFFFF"/>
      <w:spacing w:after="420" w:line="432" w:lineRule="exact"/>
      <w:ind w:hanging="640"/>
      <w:outlineLvl w:val="2"/>
    </w:pPr>
    <w:rPr>
      <w:rFonts w:ascii="Calibri" w:eastAsia="Calibri" w:hAnsi="Calibri" w:cs="Calibri"/>
      <w:sz w:val="36"/>
      <w:szCs w:val="36"/>
    </w:rPr>
  </w:style>
  <w:style w:type="character" w:customStyle="1" w:styleId="212pt">
    <w:name w:val="Основной текст (2) + 12 pt;Полужирный;Курсив"/>
    <w:basedOn w:val="21"/>
    <w:rsid w:val="008E6B5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E6B50"/>
    <w:rPr>
      <w:rFonts w:ascii="Georgia" w:eastAsia="Georgia" w:hAnsi="Georgia" w:cs="Georgia"/>
      <w:b/>
      <w:bCs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E6B50"/>
    <w:pPr>
      <w:widowControl w:val="0"/>
      <w:shd w:val="clear" w:color="auto" w:fill="FFFFFF"/>
      <w:spacing w:after="180" w:line="374" w:lineRule="exact"/>
    </w:pPr>
    <w:rPr>
      <w:rFonts w:ascii="Georgia" w:eastAsia="Georgia" w:hAnsi="Georgia" w:cs="Georgia"/>
      <w:b/>
      <w:bCs/>
      <w:sz w:val="28"/>
      <w:szCs w:val="28"/>
    </w:rPr>
  </w:style>
  <w:style w:type="character" w:customStyle="1" w:styleId="17">
    <w:name w:val="Основной текст (17)_"/>
    <w:basedOn w:val="a0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"/>
    <w:basedOn w:val="aa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0">
    <w:name w:val="Основной текст (18)"/>
    <w:basedOn w:val="18"/>
    <w:rsid w:val="008E6B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90">
    <w:name w:val="Основной текст (19)"/>
    <w:basedOn w:val="19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01">
    <w:name w:val="Основной текст (20)"/>
    <w:basedOn w:val="200"/>
    <w:rsid w:val="008E6B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styleId="ac">
    <w:name w:val="Hyperlink"/>
    <w:basedOn w:val="a0"/>
    <w:rsid w:val="008E6B50"/>
    <w:rPr>
      <w:color w:val="0066CC"/>
      <w:u w:val="single"/>
    </w:rPr>
  </w:style>
  <w:style w:type="character" w:customStyle="1" w:styleId="210">
    <w:name w:val="Основной текст (21)_"/>
    <w:basedOn w:val="a0"/>
    <w:link w:val="211"/>
    <w:rsid w:val="008E6B50"/>
    <w:rPr>
      <w:rFonts w:ascii="Calibri" w:eastAsia="Calibri" w:hAnsi="Calibri" w:cs="Calibri"/>
      <w:b/>
      <w:bCs/>
      <w:spacing w:val="-10"/>
      <w:sz w:val="70"/>
      <w:szCs w:val="70"/>
      <w:shd w:val="clear" w:color="auto" w:fill="FFFFFF"/>
      <w:lang w:val="en-US" w:bidi="en-US"/>
    </w:rPr>
  </w:style>
  <w:style w:type="paragraph" w:customStyle="1" w:styleId="211">
    <w:name w:val="Основной текст (21)"/>
    <w:basedOn w:val="a"/>
    <w:link w:val="210"/>
    <w:rsid w:val="008E6B50"/>
    <w:pPr>
      <w:widowControl w:val="0"/>
      <w:shd w:val="clear" w:color="auto" w:fill="FFFFFF"/>
      <w:spacing w:before="2280" w:after="960" w:line="0" w:lineRule="atLeast"/>
    </w:pPr>
    <w:rPr>
      <w:rFonts w:ascii="Calibri" w:eastAsia="Calibri" w:hAnsi="Calibri" w:cs="Calibri"/>
      <w:b/>
      <w:bCs/>
      <w:spacing w:val="-10"/>
      <w:sz w:val="70"/>
      <w:szCs w:val="70"/>
      <w:lang w:val="en-US" w:bidi="en-US"/>
    </w:rPr>
  </w:style>
  <w:style w:type="character" w:styleId="ad">
    <w:name w:val="Strong"/>
    <w:basedOn w:val="a0"/>
    <w:uiPriority w:val="22"/>
    <w:qFormat/>
    <w:rsid w:val="008E6B50"/>
    <w:rPr>
      <w:b/>
      <w:bCs/>
    </w:rPr>
  </w:style>
  <w:style w:type="character" w:customStyle="1" w:styleId="2Tahoma">
    <w:name w:val="Заголовок №2 + Tahoma;Не полужирный"/>
    <w:basedOn w:val="2"/>
    <w:rsid w:val="008E6B5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8E6B5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 + Малые прописные"/>
    <w:basedOn w:val="220"/>
    <w:rsid w:val="008E6B5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Заголовок №2 (2)"/>
    <w:basedOn w:val="220"/>
    <w:rsid w:val="008E6B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8E6B50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8E6B5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E6B5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E6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8E6B50"/>
    <w:pPr>
      <w:spacing w:after="0" w:line="240" w:lineRule="auto"/>
    </w:pPr>
  </w:style>
  <w:style w:type="table" w:styleId="af">
    <w:name w:val="Table Grid"/>
    <w:basedOn w:val="a1"/>
    <w:uiPriority w:val="39"/>
    <w:rsid w:val="008E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9BF2F8A5E36EDF1A84C85E3DF53F16E097A4939F62DEEF090483A2288F711996A5203F27C46C546F722E03C90E7B0D2A7EDp2PEP" TargetMode="External"/><Relationship Id="rId13" Type="http://schemas.openxmlformats.org/officeDocument/2006/relationships/hyperlink" Target="consultantplus://offline/ref=87BBF1A1BA8DD54AD88E111B8EF9861FCA242CECE38ADE338F84656C9114DCBA8254D9CBE2CA00B5E5CEA3E0A191713994A752C62CvCA7L" TargetMode="External"/><Relationship Id="rId18" Type="http://schemas.openxmlformats.org/officeDocument/2006/relationships/hyperlink" Target="http://www.consultant.ru/document/cons_doc_LAW_34683/ceaf4d32098b717c0452e6ab47b64a06c5549417/" TargetMode="External"/><Relationship Id="rId26" Type="http://schemas.openxmlformats.org/officeDocument/2006/relationships/hyperlink" Target="mailto:che_mgr@mv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165/3e4bbd6dd9fb5dd4e9394f447653506e1d6fa3a9/" TargetMode="External"/><Relationship Id="rId7" Type="http://schemas.openxmlformats.org/officeDocument/2006/relationships/hyperlink" Target="consultantplus://offline/ref=6CE9BF2F8A5E36EDF1A84C85E3DF53F16E0B78493FF12DEEF090483A2288F711996A5200F928168811F174B066C5EBACD1B9EF2EDF96C50Fp8P8P" TargetMode="External"/><Relationship Id="rId12" Type="http://schemas.openxmlformats.org/officeDocument/2006/relationships/hyperlink" Target="consultantplus://offline/ref=87BBF1A1BA8DD54AD88E111B8EF9861FCB212CE9EC8DDE338F84656C9114DCBA8254D9CFE6C90BE6B581A2BCE7C2623B97A750C330C5C571vEABL" TargetMode="External"/><Relationship Id="rId17" Type="http://schemas.openxmlformats.org/officeDocument/2006/relationships/hyperlink" Target="https://working-papers.ru/tkrf/statja-327.1" TargetMode="External"/><Relationship Id="rId25" Type="http://schemas.openxmlformats.org/officeDocument/2006/relationships/hyperlink" Target="http://www.depzan.gov35.ru/obshchaya-informatsiya/podvedomstvennye-organizatsii/cherepove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868/" TargetMode="External"/><Relationship Id="rId20" Type="http://schemas.openxmlformats.org/officeDocument/2006/relationships/hyperlink" Target="http://www.garant.ru/products/ipo/prime/doc/70073472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9BF2F8A5E36EDF1A84C85E3DF53F16E0B78493FF12DEEF090483A2288F711996A5200F92817831BF174B066C5EBACD1B9EF2EDF96C50Fp8P8P" TargetMode="External"/><Relationship Id="rId11" Type="http://schemas.openxmlformats.org/officeDocument/2006/relationships/hyperlink" Target="http://truddogovor.ru/zaklyuchenie-trudovogo-dogovora-s-inostrannym-grazhdaninom/" TargetMode="External"/><Relationship Id="rId24" Type="http://schemas.openxmlformats.org/officeDocument/2006/relationships/hyperlink" Target="mailto:OZNCherepovets@czn.GOV35.ru" TargetMode="External"/><Relationship Id="rId5" Type="http://schemas.openxmlformats.org/officeDocument/2006/relationships/hyperlink" Target="consultantplus://offline/ref=6CE9BF2F8A5E36EDF1A84C85E3DF53F16E097A4939F62DEEF090483A2288F711996A5203F27C46C546F722E03C90E7B0D2A7EDp2PEP" TargetMode="External"/><Relationship Id="rId15" Type="http://schemas.openxmlformats.org/officeDocument/2006/relationships/hyperlink" Target="consultantplus://offline/ref=87BBF1A1BA8DD54AD88E111B8EF9861FC8292EEFEF8EDE338F84656C9114DCBA8254D9CFE6C90BE1BC81A2BCE7C2623B97A750C330C5C571vEABL" TargetMode="External"/><Relationship Id="rId23" Type="http://schemas.openxmlformats.org/officeDocument/2006/relationships/hyperlink" Target="http://www.depzan.gov35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ruddogovor.ru/proxozhdenie-medicinskogo-osmotra-pri-prieme-na-rabotu/" TargetMode="External"/><Relationship Id="rId19" Type="http://schemas.openxmlformats.org/officeDocument/2006/relationships/hyperlink" Target="https://working-papers.ru/tkrf/statja-327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dogovor.ru/kem-vydaetsya-spravka-o-sudimosti-pri-prieme-na-rabotu/" TargetMode="External"/><Relationship Id="rId14" Type="http://schemas.openxmlformats.org/officeDocument/2006/relationships/hyperlink" Target="consultantplus://offline/ref=87BBF1A1BA8DD54AD88E111B8EF9861FCA202EEFE88EDE338F84656C9114DCBA8254D9CFE6C90BE1BD81A2BCE7C2623B97A750C330C5C571vEABL" TargetMode="External"/><Relationship Id="rId22" Type="http://schemas.openxmlformats.org/officeDocument/2006/relationships/hyperlink" Target="mailto:DepZan@depzan.gov35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13108</Words>
  <Characters>74716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Байнина Карина Юрьевна</cp:lastModifiedBy>
  <cp:revision>18</cp:revision>
  <dcterms:created xsi:type="dcterms:W3CDTF">2021-04-23T10:19:00Z</dcterms:created>
  <dcterms:modified xsi:type="dcterms:W3CDTF">2021-07-01T08:39:00Z</dcterms:modified>
</cp:coreProperties>
</file>