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FD" w:rsidRDefault="00507F84" w:rsidP="00E43DFD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43DFD">
        <w:rPr>
          <w:b/>
          <w:bCs/>
          <w:sz w:val="26"/>
          <w:szCs w:val="26"/>
        </w:rPr>
        <w:t xml:space="preserve">Проект договора </w:t>
      </w:r>
    </w:p>
    <w:p w:rsidR="00E43DFD" w:rsidRDefault="00E43DFD" w:rsidP="00E43DFD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 w:rsidRPr="00514341">
        <w:rPr>
          <w:b/>
          <w:bCs/>
          <w:sz w:val="26"/>
          <w:szCs w:val="26"/>
        </w:rPr>
        <w:t>о размещении нестационарного</w:t>
      </w:r>
      <w:r>
        <w:rPr>
          <w:b/>
          <w:bCs/>
          <w:sz w:val="26"/>
          <w:szCs w:val="26"/>
        </w:rPr>
        <w:t xml:space="preserve"> торгового объекта</w:t>
      </w:r>
    </w:p>
    <w:p w:rsidR="00E43DFD" w:rsidRPr="00514341" w:rsidRDefault="00E43DFD" w:rsidP="00E43DFD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E43DFD" w:rsidRPr="00514341" w:rsidRDefault="00E43DFD" w:rsidP="00E43DFD">
      <w:pPr>
        <w:widowControl w:val="0"/>
        <w:tabs>
          <w:tab w:val="right" w:pos="9616"/>
        </w:tabs>
        <w:autoSpaceDE w:val="0"/>
        <w:autoSpaceDN w:val="0"/>
        <w:adjustRightInd w:val="0"/>
        <w:spacing w:line="273" w:lineRule="exact"/>
        <w:rPr>
          <w:sz w:val="26"/>
          <w:szCs w:val="26"/>
        </w:rPr>
      </w:pPr>
      <w:r w:rsidRPr="000A60DF">
        <w:rPr>
          <w:sz w:val="26"/>
          <w:szCs w:val="26"/>
        </w:rPr>
        <w:t>г. Череповец</w:t>
      </w:r>
      <w:proofErr w:type="gramStart"/>
      <w:r w:rsidRPr="000A60DF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0A60DF">
        <w:rPr>
          <w:sz w:val="26"/>
          <w:szCs w:val="26"/>
        </w:rPr>
        <w:t>«</w:t>
      </w:r>
      <w:proofErr w:type="gramEnd"/>
      <w:r w:rsidRPr="005B1668">
        <w:rPr>
          <w:sz w:val="26"/>
          <w:szCs w:val="26"/>
        </w:rPr>
        <w:t>___»________________</w:t>
      </w:r>
      <w:r w:rsidRPr="000A60DF">
        <w:rPr>
          <w:sz w:val="26"/>
          <w:szCs w:val="26"/>
        </w:rPr>
        <w:t>20</w:t>
      </w:r>
      <w:r>
        <w:rPr>
          <w:sz w:val="26"/>
          <w:szCs w:val="26"/>
        </w:rPr>
        <w:t xml:space="preserve">_   </w:t>
      </w:r>
      <w:r w:rsidRPr="000A60DF">
        <w:rPr>
          <w:sz w:val="26"/>
          <w:szCs w:val="26"/>
        </w:rPr>
        <w:t>г.</w:t>
      </w:r>
    </w:p>
    <w:p w:rsidR="00E43DFD" w:rsidRPr="00514341" w:rsidRDefault="00E43DFD" w:rsidP="00E43DFD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E43DFD" w:rsidRPr="00E43DFD" w:rsidRDefault="00E43DFD" w:rsidP="00E43DFD">
      <w:pPr>
        <w:tabs>
          <w:tab w:val="right" w:pos="709"/>
          <w:tab w:val="right" w:pos="10206"/>
        </w:tabs>
        <w:ind w:firstLine="709"/>
        <w:jc w:val="both"/>
        <w:rPr>
          <w:b/>
        </w:rPr>
      </w:pPr>
      <w:r w:rsidRPr="00E43DFD">
        <w:t>Комитет по управлению имуществом города Череповца, именуемый в дальнейшем «Комитет», в лице председателя комитета Дмитриева Владимира Сергеевича</w:t>
      </w:r>
      <w:r w:rsidRPr="00E43DFD">
        <w:rPr>
          <w:u w:val="single"/>
        </w:rPr>
        <w:t>,</w:t>
      </w:r>
      <w:r w:rsidRPr="00E43DFD">
        <w:t xml:space="preserve"> действующего на основании Положения о комитете, с одной стороны, и</w:t>
      </w:r>
      <w:r w:rsidRPr="00E43DFD">
        <w:rPr>
          <w:b/>
        </w:rPr>
        <w:t xml:space="preserve"> </w:t>
      </w:r>
    </w:p>
    <w:p w:rsidR="00E43DFD" w:rsidRDefault="00E43DFD" w:rsidP="00E43DFD">
      <w:pPr>
        <w:tabs>
          <w:tab w:val="right" w:pos="709"/>
          <w:tab w:val="right" w:pos="10206"/>
        </w:tabs>
        <w:ind w:firstLine="709"/>
        <w:jc w:val="both"/>
      </w:pPr>
      <w:r w:rsidRPr="00E43DFD">
        <w:rPr>
          <w:b/>
        </w:rPr>
        <w:t>_________________</w:t>
      </w:r>
      <w:r w:rsidRPr="00E43DFD">
        <w:t>, именуемый в дальнейшем «Владелец объекта», в лице __________</w:t>
      </w:r>
      <w:proofErr w:type="gramStart"/>
      <w:r w:rsidRPr="00E43DFD">
        <w:t>_ ,</w:t>
      </w:r>
      <w:proofErr w:type="gramEnd"/>
      <w:r w:rsidRPr="00E43DFD">
        <w:t xml:space="preserve"> действующего на основании________________ , с другой стороны, совместно именуемые «Стороны», на основании протокола об итогах аукциона от ____№____, заключили настоящий договор о нижеследующем: </w:t>
      </w:r>
    </w:p>
    <w:p w:rsidR="00E43DFD" w:rsidRPr="00E43DFD" w:rsidRDefault="00E43DFD" w:rsidP="00E43DFD">
      <w:pPr>
        <w:tabs>
          <w:tab w:val="right" w:pos="709"/>
          <w:tab w:val="right" w:pos="10206"/>
        </w:tabs>
        <w:ind w:firstLine="709"/>
        <w:jc w:val="both"/>
        <w:rPr>
          <w:b/>
        </w:rPr>
      </w:pPr>
    </w:p>
    <w:p w:rsidR="00E43DFD" w:rsidRPr="00E43DFD" w:rsidRDefault="00E43DFD" w:rsidP="00E43DFD">
      <w:pPr>
        <w:pStyle w:val="a7"/>
        <w:ind w:firstLine="567"/>
        <w:jc w:val="center"/>
        <w:rPr>
          <w:lang w:val="ru-RU"/>
        </w:rPr>
      </w:pPr>
      <w:r w:rsidRPr="00E43DFD">
        <w:rPr>
          <w:b/>
          <w:bCs/>
          <w:lang w:val="ru-RU"/>
        </w:rPr>
        <w:t>1. ПРЕДМЕТ ДОГОВОРА</w:t>
      </w:r>
    </w:p>
    <w:p w:rsidR="00E43DFD" w:rsidRPr="00E43DFD" w:rsidRDefault="00E43DFD" w:rsidP="00E43DFD">
      <w:pPr>
        <w:pStyle w:val="a7"/>
        <w:tabs>
          <w:tab w:val="right" w:pos="709"/>
        </w:tabs>
        <w:ind w:firstLine="709"/>
        <w:jc w:val="both"/>
        <w:rPr>
          <w:lang w:val="ru-RU"/>
        </w:rPr>
      </w:pPr>
      <w:r w:rsidRPr="00E43DFD">
        <w:rPr>
          <w:lang w:val="ru-RU"/>
        </w:rPr>
        <w:t xml:space="preserve">Комитет предоставляет Владельцу объекта право на размещение нестационарного объекта – </w:t>
      </w:r>
      <w:r w:rsidRPr="00E43DFD">
        <w:rPr>
          <w:b/>
          <w:lang w:val="ru-RU"/>
        </w:rPr>
        <w:t>______________________</w:t>
      </w:r>
      <w:r w:rsidRPr="00E43DFD">
        <w:rPr>
          <w:lang w:val="ru-RU"/>
        </w:rPr>
        <w:t xml:space="preserve">, в дальнейшем именуемого «Объект», расположенного по адресу: _____________________, в соответствии со схемой размещения нестационарных торговых объектов на территории г. Череповца, утвержденной постановлением мэрии города от 22.04.2011 № 1653 (с изменениями) (далее – Схема), сведениями из информационной системы градостроительной деятельности с обозначением места размещения Объекта (приложение 1), площадью _________ </w:t>
      </w:r>
      <w:proofErr w:type="spellStart"/>
      <w:r w:rsidRPr="00E43DFD">
        <w:rPr>
          <w:lang w:val="ru-RU"/>
        </w:rPr>
        <w:t>кв.м</w:t>
      </w:r>
      <w:proofErr w:type="spellEnd"/>
      <w:r w:rsidRPr="00E43DFD">
        <w:rPr>
          <w:lang w:val="ru-RU"/>
        </w:rPr>
        <w:t xml:space="preserve">. </w:t>
      </w:r>
    </w:p>
    <w:p w:rsidR="00E43DFD" w:rsidRDefault="00E43DFD" w:rsidP="00E43DFD">
      <w:pPr>
        <w:pStyle w:val="a7"/>
        <w:ind w:firstLine="567"/>
        <w:jc w:val="both"/>
        <w:rPr>
          <w:lang w:val="ru-RU"/>
        </w:rPr>
      </w:pPr>
      <w:r w:rsidRPr="00E43DFD">
        <w:rPr>
          <w:lang w:val="ru-RU"/>
        </w:rPr>
        <w:t>Целевое назначение (специализация) Объекта – ___________________________.</w:t>
      </w:r>
    </w:p>
    <w:p w:rsidR="00E43DFD" w:rsidRPr="00E43DFD" w:rsidRDefault="00E43DFD" w:rsidP="00E43DFD">
      <w:pPr>
        <w:pStyle w:val="a7"/>
        <w:ind w:firstLine="567"/>
        <w:jc w:val="both"/>
        <w:rPr>
          <w:lang w:val="ru-RU"/>
        </w:rPr>
      </w:pPr>
    </w:p>
    <w:p w:rsidR="00E43DFD" w:rsidRPr="00E43DFD" w:rsidRDefault="00E43DFD" w:rsidP="00E43DFD">
      <w:pPr>
        <w:pStyle w:val="a7"/>
        <w:ind w:firstLine="567"/>
        <w:jc w:val="center"/>
        <w:rPr>
          <w:lang w:val="ru-RU"/>
        </w:rPr>
      </w:pPr>
      <w:r w:rsidRPr="00E43DFD">
        <w:rPr>
          <w:b/>
          <w:bCs/>
          <w:lang w:val="ru-RU"/>
        </w:rPr>
        <w:t>2. СРОК ДЕЙСТВИЯ ДОГОВОРА</w:t>
      </w:r>
    </w:p>
    <w:p w:rsid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Настоящий договор вступает в силу с даты его подписания и действует до _______________.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</w:p>
    <w:p w:rsidR="00E43DFD" w:rsidRPr="00E43DFD" w:rsidRDefault="00E43DFD" w:rsidP="00E43DFD">
      <w:pPr>
        <w:pStyle w:val="a7"/>
        <w:ind w:firstLine="567"/>
        <w:jc w:val="center"/>
        <w:rPr>
          <w:b/>
          <w:bCs/>
          <w:lang w:val="ru-RU"/>
        </w:rPr>
      </w:pPr>
      <w:r w:rsidRPr="00E43DFD">
        <w:rPr>
          <w:b/>
          <w:bCs/>
          <w:lang w:val="ru-RU"/>
        </w:rPr>
        <w:t>3. ПЛАТА ПО ДОГОВОРУ</w:t>
      </w:r>
    </w:p>
    <w:p w:rsidR="00E43DFD" w:rsidRPr="00E43DFD" w:rsidRDefault="00E43DFD" w:rsidP="00E43DFD">
      <w:pPr>
        <w:pStyle w:val="a5"/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E43DFD">
        <w:rPr>
          <w:rFonts w:ascii="Times New Roman" w:hAnsi="Times New Roman"/>
          <w:sz w:val="24"/>
          <w:szCs w:val="24"/>
        </w:rPr>
        <w:t>3.1. Ежегодный размер платы за размещение Объекта по итогам аукциона (протокол от _________ № ____) составляет ______ (_______________________) рублей.</w:t>
      </w:r>
    </w:p>
    <w:p w:rsidR="00E43DFD" w:rsidRPr="00E43DFD" w:rsidRDefault="00E43DFD" w:rsidP="00E43DFD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43DFD">
        <w:rPr>
          <w:rFonts w:ascii="Times New Roman" w:hAnsi="Times New Roman"/>
          <w:sz w:val="24"/>
          <w:szCs w:val="24"/>
        </w:rPr>
        <w:t>Сумма задатка в размере ___________ (___________________________) рублей, перечисленного в соответствии с условиями участия в аукционе, засчитывается в счет оплаты за размещение Объекта.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Владелец объекта обязуется внести плату за размещение нестационарного объекта в 2021 году в следующем порядке: платеж в размере ежегодной платы за размещение нестационарного объекта пропорционально периоду с даты подписания договора по 31.12.2021 за вычетом задатка в течение 3-х (трех) рабочих дней с даты подписания настоящего договора.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Плата за размещение в последующие годы ежегодно вносится двумя равными платежами в следующем порядке: первый платеж в размере __________ рублей не позднее 1 апреля года, за который вносится платеж, второй платеж в размере ___________ рублей не позднее 1 октября года, за который вносится платеж.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3.2. Плата вносится в бюджет города на расчетный счет 03100643000000013000, КБК 811 1 11 09044 04 0030 120. Получатель УФК по Вологодской области (Комитет по управлению имуществом города Череповца л/</w:t>
      </w:r>
      <w:proofErr w:type="spellStart"/>
      <w:r w:rsidRPr="00E43DFD">
        <w:rPr>
          <w:lang w:val="ru-RU"/>
        </w:rPr>
        <w:t>сч</w:t>
      </w:r>
      <w:proofErr w:type="spellEnd"/>
      <w:r w:rsidRPr="00E43DFD">
        <w:rPr>
          <w:lang w:val="ru-RU"/>
        </w:rPr>
        <w:t xml:space="preserve"> 04303288110), ИНН 3528008860/КПП 352801001. Банк получателя: Отделение Вологда банка России//УФК по Вологодской области г. Вологда, номер счета банка получателя средств 40102810445370000022. БИК 011909101, ОКТМО 19730000.</w:t>
      </w:r>
    </w:p>
    <w:p w:rsid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3.3. Датой оплаты Владельцем объекта указанных платежей считается дата поступления денежных средств на расчетный счет, указанный в п. 3.2 настоящего договора. В случае возникновения задолженности по платежам за предыдущие периоды поступивший платеж зачисляется в счет погашения задолженности за первый неоплаченный период.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</w:p>
    <w:p w:rsidR="00E43DFD" w:rsidRPr="00E43DFD" w:rsidRDefault="00E43DFD" w:rsidP="00E43DFD">
      <w:pPr>
        <w:pStyle w:val="a7"/>
        <w:ind w:firstLine="567"/>
        <w:jc w:val="center"/>
        <w:rPr>
          <w:lang w:val="ru-RU"/>
        </w:rPr>
      </w:pPr>
      <w:r w:rsidRPr="00E43DFD">
        <w:rPr>
          <w:b/>
          <w:bCs/>
          <w:lang w:val="ru-RU"/>
        </w:rPr>
        <w:t>4. ПРАВА И ОБЯЗАННОСТИ КОМИТЕТА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4.1. Комитет имеет право: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4.1.1. Осуществлять контроль за выполнением условий настоящего договора и использованием территории, предоставленной под размещение Объекта.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4.1.2. Требовать приостановления работ, ведущихся Владельцем объекта с нарушением условий настоящего договора.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lastRenderedPageBreak/>
        <w:t xml:space="preserve">4.1.3. Досрочно в одностороннем внесудебном порядке отказаться от настоящего договора, уведомив Владельца объекта о расторжении договора не менее чем за 20 (двадцать) календарных дней, </w:t>
      </w:r>
      <w:proofErr w:type="gramStart"/>
      <w:r w:rsidRPr="00E43DFD">
        <w:rPr>
          <w:lang w:val="ru-RU"/>
        </w:rPr>
        <w:t>в случаях</w:t>
      </w:r>
      <w:proofErr w:type="gramEnd"/>
      <w:r w:rsidRPr="00E43DFD">
        <w:rPr>
          <w:lang w:val="ru-RU"/>
        </w:rPr>
        <w:t xml:space="preserve"> предусмотренных п. 7.2 договора.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4.1.4. Требовать демонтажа Объекта в случае досрочного расторжения или прекращения договора.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При невыполнении Владельцем объекта требования о демонтаже в установленные сроки, Комитет имеет право осуществить демонтаж Объекта за свой счет и предъявить требование к Владельцу объекта о возмещении понесенных в связи с этим расходов.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4.2. Комитет обязан: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4.2.1. Выполнять в полном объеме все условия договора.</w:t>
      </w:r>
    </w:p>
    <w:p w:rsid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 xml:space="preserve">4.2.2. Не вмешиваться в хозяйственную деятельность Владельца объекта, если она не противоречит условиям настоящего договора и действующему законодательству. 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</w:p>
    <w:p w:rsidR="00E43DFD" w:rsidRPr="00E43DFD" w:rsidRDefault="00E43DFD" w:rsidP="00E43DFD">
      <w:pPr>
        <w:pStyle w:val="a7"/>
        <w:ind w:firstLine="567"/>
        <w:jc w:val="center"/>
        <w:rPr>
          <w:b/>
          <w:bCs/>
          <w:lang w:val="ru-RU"/>
        </w:rPr>
      </w:pPr>
      <w:r w:rsidRPr="00E43DFD">
        <w:rPr>
          <w:b/>
          <w:bCs/>
          <w:lang w:val="ru-RU"/>
        </w:rPr>
        <w:t xml:space="preserve">5. ПРАВА И ОБЯЗАННОСТИ </w:t>
      </w:r>
    </w:p>
    <w:p w:rsidR="00E43DFD" w:rsidRPr="00E43DFD" w:rsidRDefault="00E43DFD" w:rsidP="00E43DFD">
      <w:pPr>
        <w:pStyle w:val="a7"/>
        <w:ind w:firstLine="567"/>
        <w:jc w:val="center"/>
        <w:rPr>
          <w:b/>
          <w:bCs/>
          <w:lang w:val="ru-RU"/>
        </w:rPr>
      </w:pPr>
      <w:r w:rsidRPr="00E43DFD">
        <w:rPr>
          <w:b/>
          <w:bCs/>
          <w:lang w:val="ru-RU"/>
        </w:rPr>
        <w:t>ВЛАДЕЛЬЦА НЕСТАЦИОНАРНОГО ОБЪЕКТА</w:t>
      </w:r>
    </w:p>
    <w:p w:rsidR="00E43DFD" w:rsidRPr="00E43DFD" w:rsidRDefault="00E43DFD" w:rsidP="00E43DFD">
      <w:pPr>
        <w:pStyle w:val="a7"/>
        <w:ind w:firstLine="567"/>
        <w:jc w:val="both"/>
        <w:rPr>
          <w:lang w:val="ru-RU"/>
        </w:rPr>
      </w:pPr>
      <w:r w:rsidRPr="00E43DFD">
        <w:rPr>
          <w:lang w:val="ru-RU"/>
        </w:rPr>
        <w:t xml:space="preserve"> 5.1. Владелец объекта имеет право: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5.1.1. Разместить Объект в соответствии со Схемой, на территории, определенной сведениями из информационной системы градостроительной деятельности с обозначением места для размещения Объекта.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5.1.2. Использовать Объект для осуществления деятельности в соответствии с требованиями законодательства.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5.2. Владелец объекта обязан: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5.2.1. В срок не позднее двух месяцев с даты заключения договора согласовать эскизный проект в управлении архитектуры и град</w:t>
      </w:r>
      <w:r w:rsidRPr="00E43DFD">
        <w:rPr>
          <w:lang w:val="ru-RU"/>
        </w:rPr>
        <w:t>о</w:t>
      </w:r>
      <w:r w:rsidRPr="00E43DFD">
        <w:rPr>
          <w:lang w:val="ru-RU"/>
        </w:rPr>
        <w:t>строительства мэрии (в соответствии с требованиями к разработке проекта, установленными приложением 4 к аукционной докуме</w:t>
      </w:r>
      <w:r w:rsidRPr="00E43DFD">
        <w:rPr>
          <w:lang w:val="ru-RU"/>
        </w:rPr>
        <w:t>н</w:t>
      </w:r>
      <w:r w:rsidRPr="00E43DFD">
        <w:rPr>
          <w:lang w:val="ru-RU"/>
        </w:rPr>
        <w:t>тации).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Разместить Объект на территории, определенной Схемой, сведениями из информационной системы обеспечения градостроительной деятельности с обозначением места для размещения Объекта не позднее 12 месяцев с даты согласования эскизного проекта.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 xml:space="preserve">Размещение Объекта выполнить в соответствии с согласованными управлением архитектуры и градостроительства мэрии архитектурным решением и схемой планировочной организации земельного участка. После размещения Объекта предъявить его Приемочной комиссии в целях осмотра и составления акта в соответствии с постановлением мэрии города от 09.06.2011 г. № 2469 </w:t>
      </w:r>
      <w:r w:rsidRPr="00E43DFD">
        <w:rPr>
          <w:spacing w:val="-4"/>
          <w:lang w:val="ru-RU"/>
        </w:rPr>
        <w:t>«О размещении нестационарных торговых объектов и объектов по оказанию услуг населению на территории города» (с изменениями)</w:t>
      </w:r>
      <w:r w:rsidRPr="00E43DFD">
        <w:rPr>
          <w:lang w:val="ru-RU"/>
        </w:rPr>
        <w:t>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5.2.2. Своевременно и полностью выплачивать Комитету плату за право размещения Объекта в размере и порядке, определяемую договором.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5.2.3. Осуществлять текущее содержание Объекта и прилегающей территории в соответствии с требованиями Правил благоустройства территории города Череповца, утвержденными решением Череповецкой городской Думы, в том числе: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- поддерживать надлежащий внешний вид объекта, выполнять своевременный ремонт, покраску или замену пришедших в негодность элементов конструкций, рекламных конструкций, вывесок, малых архитектурных форм;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- производить работы по содержанию прилегающей территории, следить за сохранностью зеленых насаждений, газонов, тротуаров (подходов), площадок, проездов.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5.2.4. Осуществлять эксплуатацию Объекта в соответствии с его целевым назначением (специализацией).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5.2.5. Обеспечить на прилегающих к Объекту территориях удобный проезд автотранспорта, не создающий помех для прохода пешеходов, движения общественного транспорта, не нарушающий благоустройство территорий.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5.2.6. За свой счет подключить Объект к инженерным коммуникациям (при необходимости).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 xml:space="preserve">5.2.7. Обеспечить накопление и утилизацию твердых коммунальных отходов в соответствии с действующим законодательством, заключив договор с региональным оператором по обращению с твердыми коммунальными отходами на территории Западной зоны Вологодской области в установленном порядке, проведение </w:t>
      </w:r>
      <w:proofErr w:type="spellStart"/>
      <w:r w:rsidRPr="00E43DFD">
        <w:rPr>
          <w:lang w:val="ru-RU"/>
        </w:rPr>
        <w:t>дератизационных</w:t>
      </w:r>
      <w:proofErr w:type="spellEnd"/>
      <w:r w:rsidRPr="00E43DFD">
        <w:rPr>
          <w:lang w:val="ru-RU"/>
        </w:rPr>
        <w:t>, дезинфекционных работ и осуществлять уборку территории Объекта.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lastRenderedPageBreak/>
        <w:t>5.2.8. Выполнять требования надзорных органов, соответствующих служб по эксплуатации городских подземных и наземных коммуникаций, сооружений, дорог, проездов и т.п. и не препятствовать их ремонту и обслуживанию.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5.2.9. Не нарушать элементы благоустройства территории, выполненные в соответствии с проектом, согласованным с управлением архитектуры и градостроительства мэрии, до и после окончания срока действия настоящего договора.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5.2.10. Не допускать нарушения требований земельного законодательства, законодательства в сфере охраны окружающей среды, законодательства, регулирующего производство и оборот этилового спирта, алкогольной и спиртосодержащей продукции, законодательства, ограничивающего курение табака, а также требований иных нормативных правовых актов.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5.2.11. Не допускать в Объекте розничную продажу спиртосодержащей непищевой продукции.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 xml:space="preserve">5.2.12. Не допускать в Объекте организацию пунктов выдачи </w:t>
      </w:r>
      <w:proofErr w:type="spellStart"/>
      <w:r w:rsidRPr="00E43DFD">
        <w:rPr>
          <w:lang w:val="ru-RU"/>
        </w:rPr>
        <w:t>микрокредитов</w:t>
      </w:r>
      <w:proofErr w:type="spellEnd"/>
      <w:r w:rsidRPr="00E43DFD">
        <w:rPr>
          <w:lang w:val="ru-RU"/>
        </w:rPr>
        <w:t>/займов.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5.2.13. В случае предоставления права пользования размещенным на основании настоящего договора Объектом третьим лицам, в 10-дневный срок направить в Комитет письменное уведомление с указанием реквизитов указанного лица.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5.2.14. В случае прекращения деятельности в 10-дневный срок направить в Комитет письменное уведомление, при этом плата, внесенная по настоящему договору, не возвращается.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5.2.15. В случае изменения адреса или иных реквизитов в 10-дневный срок письменно уведомить Комитет.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5.2.16. Обеспечить за свой счет демонтаж Объекта, а также привести в надлежащее состояние территорию, на которой был размещен нестационарный объект и прилегающую территорию, определяемую в соответствии с Правилами благоустройства, в случае досрочного расторжения настоящего договора в срок, установленный в уведомлениях, а по окончании срока действия договора - в двухнедельный срок.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5.2.17. Обеспечить соблюдение требований Правил благоустройства территории города Череповца, а также Положения об установке и эксплуатации рекламных конструкции на территории города, утвержденного решением Череповецкой городской Думы от 24.06.2008 № 80 (с изменениями), при размещении рекламных и информационных конструкций (вывесок).</w:t>
      </w:r>
    </w:p>
    <w:p w:rsid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5.2.18. Владелец объекта не вправе уступать права и обязанности по данному договору третьим лицам.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</w:p>
    <w:p w:rsidR="00E43DFD" w:rsidRPr="00E43DFD" w:rsidRDefault="00E43DFD" w:rsidP="00E43DFD">
      <w:pPr>
        <w:pStyle w:val="a7"/>
        <w:ind w:firstLine="567"/>
        <w:jc w:val="center"/>
        <w:rPr>
          <w:b/>
          <w:bCs/>
          <w:lang w:val="ru-RU"/>
        </w:rPr>
      </w:pPr>
      <w:r w:rsidRPr="00E43DFD">
        <w:rPr>
          <w:b/>
          <w:bCs/>
          <w:lang w:val="ru-RU"/>
        </w:rPr>
        <w:t>6. ОТВЕТСТВЕННОСТЬ СТОРОН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6.2. В случае неисполнения или ненадлежащего исполнения Владельцем нестационарного объекта обязательств по внесению платы по договору, предусмотренной пунктом 3.1 настоящего договора, он уплачивает Комитету пени в размере 0,1% от просроченной суммы платежей за каждый календарный день просрочки.</w:t>
      </w:r>
    </w:p>
    <w:p w:rsidR="00E43DFD" w:rsidRPr="00E43DFD" w:rsidRDefault="00E43DFD" w:rsidP="00E43DFD">
      <w:pPr>
        <w:widowControl w:val="0"/>
        <w:autoSpaceDE w:val="0"/>
        <w:autoSpaceDN w:val="0"/>
        <w:adjustRightInd w:val="0"/>
        <w:ind w:right="-145" w:firstLine="709"/>
        <w:jc w:val="both"/>
      </w:pPr>
      <w:r w:rsidRPr="00E43DFD">
        <w:t>6.3. В случае нарушения Владельцем нестационарного объекта сроков, предусмотренных пунктом 5.2.1 настоящего договора, более чем на 30 дней он уплачивает Ком</w:t>
      </w:r>
      <w:r w:rsidRPr="00E43DFD">
        <w:t>и</w:t>
      </w:r>
      <w:r w:rsidRPr="00E43DFD">
        <w:t>тету штраф в размере 50% от ежегодного размера платы за размещение Объекта, установле</w:t>
      </w:r>
      <w:r w:rsidRPr="00E43DFD">
        <w:t>н</w:t>
      </w:r>
      <w:r w:rsidRPr="00E43DFD">
        <w:t xml:space="preserve">ной пунктом 3.1 договора. 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6.4. В случае ненадлежащего исполнения Владельцем нестационарного объекта обязательств, предусмотренных пунктом 5.2.16 настоящего договора, он уплачивает К</w:t>
      </w:r>
      <w:r w:rsidRPr="00E43DFD">
        <w:rPr>
          <w:lang w:val="ru-RU"/>
        </w:rPr>
        <w:t>о</w:t>
      </w:r>
      <w:r w:rsidRPr="00E43DFD">
        <w:rPr>
          <w:lang w:val="ru-RU"/>
        </w:rPr>
        <w:t>митету штраф в размере 30% от ежегодного размера платы за размещение Объекта, устано</w:t>
      </w:r>
      <w:r w:rsidRPr="00E43DFD">
        <w:rPr>
          <w:lang w:val="ru-RU"/>
        </w:rPr>
        <w:t>в</w:t>
      </w:r>
      <w:r w:rsidRPr="00E43DFD">
        <w:rPr>
          <w:lang w:val="ru-RU"/>
        </w:rPr>
        <w:t>ленной пунктом 3.1 договора.</w:t>
      </w:r>
    </w:p>
    <w:p w:rsid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6.5. В случае неисполнения Владельцем нестационарного объекта обязательства по предоставлению уведомления о передаче права пользования размещенным на основании настоящего договора Объектом третьим лицам, предусмотренного пунктом 5.2.13. настоящего договора, он обязан уплатить штраф в размере 50% от ежегодного размера платы за размещение Объекта, устано</w:t>
      </w:r>
      <w:r w:rsidRPr="00E43DFD">
        <w:rPr>
          <w:lang w:val="ru-RU"/>
        </w:rPr>
        <w:t>в</w:t>
      </w:r>
      <w:r w:rsidRPr="00E43DFD">
        <w:rPr>
          <w:lang w:val="ru-RU"/>
        </w:rPr>
        <w:t>ленной пунктом 3.1 договора.</w:t>
      </w:r>
    </w:p>
    <w:p w:rsidR="00E43DFD" w:rsidRDefault="00E43DFD" w:rsidP="00E43DFD">
      <w:pPr>
        <w:pStyle w:val="a7"/>
        <w:ind w:firstLine="709"/>
        <w:jc w:val="both"/>
        <w:rPr>
          <w:lang w:val="ru-RU"/>
        </w:rPr>
      </w:pPr>
    </w:p>
    <w:p w:rsidR="00E43DFD" w:rsidRPr="00E43DFD" w:rsidRDefault="00E43DFD" w:rsidP="00E43DFD">
      <w:pPr>
        <w:pStyle w:val="a7"/>
        <w:ind w:firstLine="567"/>
        <w:jc w:val="center"/>
        <w:rPr>
          <w:lang w:val="ru-RU"/>
        </w:rPr>
      </w:pPr>
      <w:r w:rsidRPr="00E43DFD">
        <w:rPr>
          <w:b/>
          <w:bCs/>
          <w:lang w:val="ru-RU"/>
        </w:rPr>
        <w:t>7. ИЗМЕНЕНИЕ И РАСТОРЖЕНИЕ ДОГОВОРА</w:t>
      </w:r>
    </w:p>
    <w:p w:rsidR="00E43DFD" w:rsidRPr="00E43DFD" w:rsidRDefault="00E43DFD" w:rsidP="00E43DFD">
      <w:pPr>
        <w:pStyle w:val="a7"/>
        <w:ind w:firstLine="567"/>
        <w:jc w:val="both"/>
        <w:rPr>
          <w:lang w:val="ru-RU"/>
        </w:rPr>
      </w:pPr>
      <w:r w:rsidRPr="00E43DFD">
        <w:rPr>
          <w:lang w:val="ru-RU"/>
        </w:rPr>
        <w:t xml:space="preserve"> 7.1. Настоящий договор может быть расторгнут по соглашению Сторон либо на основаниях, предусмотренных действующим законодательством.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7.2. Комитет вправе в одностороннем внесудебном порядке отказаться от договора в случаях: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lastRenderedPageBreak/>
        <w:t>а) отсутствие предусмотренной Договором о размещении деятельности в Объекте непрерывно в течение более чем 180 календарных дней (за исключением если деятельность приостановлена (ограничена) на основании распоряжений (постановлений) соответствующих органов власти);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б) более двух случаев реализации групп товаров, не предусмотренных настоящим договором, что подтверждено соответствующими актами обследований;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в) эксплуатации Объекта без акта Приемочной комиссии;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г) выявление несоответствия фактических размеров нестационарного торгового объекта размерам, установленным настоящим договором, а также несоответствия схеме планировочной организации земельного участка, архитектурному решению (изменение внешнего вида, размеров, площади нестационарного объекта в ходе его эксплуатации, возведение пристроек, надстройка дополнительных антресолей и этажей);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д) невнесение Владельцем объекта оплаты по Договору о размещении в соответствии с условиями Договора о размещении за 2 (два) периода;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е) неоднократные (два и более раз в течение календарного года) нарушения требований Положения о размещении нестационарных торговых объектов и нестационарных объектов по оказанию услуг населению на территории города, утвержденного постановлением мэрии города от 09.06.2011 № 2469 (с изменениями);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ж) нарушения Владельцем объекта подпункта 5.2.1, 5.2.11 и 5.2.12 настоящего договора.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При этом Комитет уведомляет Владельца объекта об отказе от договора не менее чем за 20 (двадцать) календарных дней.</w:t>
      </w:r>
    </w:p>
    <w:p w:rsid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7.3. В случае досрочного расторжения договора по инициативе Владельца объекта, внесенная плата за размещение не возвращается.</w:t>
      </w:r>
    </w:p>
    <w:p w:rsidR="001952FF" w:rsidRPr="00E43DFD" w:rsidRDefault="001952FF" w:rsidP="00E43DFD">
      <w:pPr>
        <w:pStyle w:val="a7"/>
        <w:ind w:firstLine="709"/>
        <w:jc w:val="both"/>
        <w:rPr>
          <w:lang w:val="ru-RU"/>
        </w:rPr>
      </w:pPr>
      <w:bookmarkStart w:id="0" w:name="_GoBack"/>
      <w:bookmarkEnd w:id="0"/>
    </w:p>
    <w:p w:rsidR="00E43DFD" w:rsidRPr="00E43DFD" w:rsidRDefault="00E43DFD" w:rsidP="00E43DFD">
      <w:pPr>
        <w:pStyle w:val="a7"/>
        <w:ind w:firstLine="567"/>
        <w:jc w:val="center"/>
        <w:rPr>
          <w:lang w:val="ru-RU"/>
        </w:rPr>
      </w:pPr>
      <w:r w:rsidRPr="00E43DFD">
        <w:rPr>
          <w:b/>
          <w:bCs/>
          <w:lang w:val="ru-RU"/>
        </w:rPr>
        <w:t>8. РАССМОТРЕНИЕ СПОРОВ</w:t>
      </w: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 xml:space="preserve">8.1. Споры, возникающие при исполнении настоящего договора, передаются на рассмотрение Рабочей группы по размещению нестационарных торговых объектов и нестационарных объектов по оказанию услуг населению на территории города, при </w:t>
      </w:r>
      <w:proofErr w:type="spellStart"/>
      <w:r w:rsidRPr="00E43DFD">
        <w:rPr>
          <w:lang w:val="ru-RU"/>
        </w:rPr>
        <w:t>недостижении</w:t>
      </w:r>
      <w:proofErr w:type="spellEnd"/>
      <w:r w:rsidRPr="00E43DFD">
        <w:rPr>
          <w:lang w:val="ru-RU"/>
        </w:rPr>
        <w:t xml:space="preserve"> соглашения разрешаются в судебном порядке. </w:t>
      </w:r>
    </w:p>
    <w:p w:rsidR="00E43DFD" w:rsidRPr="00E43DFD" w:rsidRDefault="00E43DFD" w:rsidP="00E43DFD">
      <w:pPr>
        <w:pStyle w:val="a7"/>
        <w:jc w:val="both"/>
        <w:rPr>
          <w:lang w:val="ru-RU"/>
        </w:rPr>
      </w:pPr>
    </w:p>
    <w:p w:rsidR="00E43DFD" w:rsidRPr="00E43DFD" w:rsidRDefault="00E43DFD" w:rsidP="00E43DFD">
      <w:pPr>
        <w:pStyle w:val="a7"/>
        <w:ind w:firstLine="709"/>
        <w:jc w:val="both"/>
        <w:rPr>
          <w:lang w:val="ru-RU"/>
        </w:rPr>
      </w:pPr>
      <w:r w:rsidRPr="00E43DFD">
        <w:rPr>
          <w:lang w:val="ru-RU"/>
        </w:rPr>
        <w:t>Приложение: сведения из информационной системы градостроительной деятельности с обозначением места размещения объекта.</w:t>
      </w:r>
    </w:p>
    <w:p w:rsidR="00E43DFD" w:rsidRPr="00E43DFD" w:rsidRDefault="00E43DFD" w:rsidP="00E43DFD">
      <w:pPr>
        <w:pStyle w:val="a7"/>
        <w:jc w:val="both"/>
        <w:rPr>
          <w:lang w:val="ru-RU"/>
        </w:rPr>
      </w:pPr>
    </w:p>
    <w:p w:rsidR="00E43DFD" w:rsidRPr="00E43DFD" w:rsidRDefault="00E43DFD" w:rsidP="00E43DFD">
      <w:pPr>
        <w:jc w:val="center"/>
        <w:rPr>
          <w:b/>
        </w:rPr>
      </w:pPr>
      <w:r w:rsidRPr="00E43DFD">
        <w:rPr>
          <w:b/>
        </w:rPr>
        <w:t>9. АДРЕСА, РЕКВИЗИТЫ И ПОДПИСИ СТОРОН</w:t>
      </w:r>
    </w:p>
    <w:p w:rsidR="00E43DFD" w:rsidRPr="00E43DFD" w:rsidRDefault="00E43DFD" w:rsidP="00E43DFD">
      <w:pPr>
        <w:jc w:val="both"/>
      </w:pPr>
    </w:p>
    <w:p w:rsidR="00E43DFD" w:rsidRPr="00E43DFD" w:rsidRDefault="00E43DFD" w:rsidP="00E43DFD">
      <w:pPr>
        <w:jc w:val="both"/>
      </w:pPr>
      <w:r w:rsidRPr="00E43DFD">
        <w:rPr>
          <w:b/>
          <w:bCs/>
        </w:rPr>
        <w:t>Комитет</w:t>
      </w:r>
    </w:p>
    <w:p w:rsidR="00E43DFD" w:rsidRPr="00E43DFD" w:rsidRDefault="00E43DFD" w:rsidP="00E43DFD">
      <w:pPr>
        <w:jc w:val="both"/>
      </w:pPr>
      <w:r w:rsidRPr="00E43DFD">
        <w:t>Комитет по управлению имуществом г. Череповца</w:t>
      </w:r>
    </w:p>
    <w:p w:rsidR="00E43DFD" w:rsidRPr="00E43DFD" w:rsidRDefault="00E43DFD" w:rsidP="00E43DFD">
      <w:pPr>
        <w:jc w:val="both"/>
      </w:pPr>
      <w:r w:rsidRPr="00E43DFD">
        <w:t xml:space="preserve">162608, Вологодская область, г. </w:t>
      </w:r>
      <w:proofErr w:type="gramStart"/>
      <w:r w:rsidRPr="00E43DFD">
        <w:t>Череповец,  пр.</w:t>
      </w:r>
      <w:proofErr w:type="gramEnd"/>
      <w:r w:rsidRPr="00E43DFD">
        <w:t xml:space="preserve"> Строителей, 4а</w:t>
      </w:r>
    </w:p>
    <w:p w:rsidR="00E43DFD" w:rsidRPr="00E43DFD" w:rsidRDefault="00E43DFD" w:rsidP="00E43DFD">
      <w:pPr>
        <w:jc w:val="both"/>
      </w:pPr>
    </w:p>
    <w:p w:rsidR="00E43DFD" w:rsidRPr="00E43DFD" w:rsidRDefault="00E43DFD" w:rsidP="00E43DFD">
      <w:pPr>
        <w:jc w:val="both"/>
      </w:pPr>
      <w:r w:rsidRPr="00E43DFD">
        <w:t>______________________________</w:t>
      </w:r>
      <w:proofErr w:type="gramStart"/>
      <w:r w:rsidRPr="00E43DFD">
        <w:t>_  В.С.</w:t>
      </w:r>
      <w:proofErr w:type="gramEnd"/>
      <w:r w:rsidRPr="00E43DFD">
        <w:t xml:space="preserve"> Дмитриев</w:t>
      </w:r>
    </w:p>
    <w:p w:rsidR="00E43DFD" w:rsidRPr="00E43DFD" w:rsidRDefault="00E43DFD" w:rsidP="00E43DFD">
      <w:pPr>
        <w:jc w:val="both"/>
      </w:pPr>
      <w:r w:rsidRPr="00E43DFD">
        <w:t xml:space="preserve">  М.П.</w:t>
      </w:r>
    </w:p>
    <w:p w:rsidR="00E43DFD" w:rsidRPr="00E43DFD" w:rsidRDefault="00E43DFD" w:rsidP="00E43DFD">
      <w:pPr>
        <w:jc w:val="both"/>
      </w:pPr>
      <w:r w:rsidRPr="00E43DFD">
        <w:t xml:space="preserve"> </w:t>
      </w:r>
    </w:p>
    <w:p w:rsidR="00E43DFD" w:rsidRPr="00E43DFD" w:rsidRDefault="00E43DFD" w:rsidP="00E43DFD">
      <w:pPr>
        <w:jc w:val="both"/>
      </w:pPr>
      <w:r w:rsidRPr="00E43DFD">
        <w:rPr>
          <w:b/>
          <w:bCs/>
        </w:rPr>
        <w:t>Владелец объекта</w:t>
      </w:r>
      <w:r w:rsidRPr="00E43DFD">
        <w:t xml:space="preserve"> </w:t>
      </w:r>
    </w:p>
    <w:p w:rsidR="00E43DFD" w:rsidRPr="00E43DFD" w:rsidRDefault="00E43DFD" w:rsidP="00E43DFD">
      <w:pPr>
        <w:jc w:val="both"/>
      </w:pPr>
    </w:p>
    <w:p w:rsidR="00E43DFD" w:rsidRPr="00E43DFD" w:rsidRDefault="00E43DFD" w:rsidP="00E43DFD">
      <w:pPr>
        <w:jc w:val="both"/>
      </w:pPr>
      <w:r w:rsidRPr="00E43DFD">
        <w:t xml:space="preserve">_______________________________  </w:t>
      </w:r>
    </w:p>
    <w:p w:rsidR="00E43DFD" w:rsidRPr="00E43DFD" w:rsidRDefault="00E43DFD" w:rsidP="00E43DFD">
      <w:r w:rsidRPr="00E43DFD">
        <w:t xml:space="preserve">  М.П.</w:t>
      </w:r>
    </w:p>
    <w:p w:rsidR="00B410A4" w:rsidRDefault="00B410A4" w:rsidP="00E43DFD">
      <w:pPr>
        <w:ind w:left="3960"/>
        <w:jc w:val="right"/>
      </w:pPr>
    </w:p>
    <w:sectPr w:rsidR="00B410A4" w:rsidSect="00507F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84"/>
    <w:rsid w:val="001952FF"/>
    <w:rsid w:val="00507F84"/>
    <w:rsid w:val="00B410A4"/>
    <w:rsid w:val="00E43DFD"/>
    <w:rsid w:val="00F8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1343"/>
  <w15:chartTrackingRefBased/>
  <w15:docId w15:val="{3C2A05F1-893C-4D04-B554-3ECA55A8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07F84"/>
    <w:rPr>
      <w:b/>
      <w:bCs/>
    </w:rPr>
  </w:style>
  <w:style w:type="paragraph" w:styleId="a4">
    <w:name w:val="Normal (Web)"/>
    <w:basedOn w:val="a"/>
    <w:rsid w:val="00507F84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507F84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07F8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No Spacing"/>
    <w:uiPriority w:val="1"/>
    <w:qFormat/>
    <w:rsid w:val="00E4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3</cp:revision>
  <dcterms:created xsi:type="dcterms:W3CDTF">2021-06-01T08:11:00Z</dcterms:created>
  <dcterms:modified xsi:type="dcterms:W3CDTF">2021-06-01T08:12:00Z</dcterms:modified>
</cp:coreProperties>
</file>