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BE" w:rsidRPr="00AC7732" w:rsidRDefault="005476D2" w:rsidP="005476D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u w:val="single"/>
        </w:rPr>
        <w:drawing>
          <wp:inline distT="0" distB="0" distL="0" distR="0">
            <wp:extent cx="5628987" cy="5303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36" t="20309" r="25897" b="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21" cy="530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F72" w:rsidRPr="00AC7732">
        <w:rPr>
          <w:sz w:val="26"/>
          <w:szCs w:val="26"/>
          <w:u w:val="single"/>
        </w:rPr>
        <w:br w:type="page"/>
      </w:r>
      <w:r w:rsidR="005270E4" w:rsidRPr="00AC7732">
        <w:rPr>
          <w:b/>
          <w:sz w:val="26"/>
          <w:szCs w:val="26"/>
        </w:rPr>
        <w:lastRenderedPageBreak/>
        <w:t xml:space="preserve">1. Результаты реализации муниципальной программы, достигнутые </w:t>
      </w:r>
    </w:p>
    <w:p w:rsidR="005270E4" w:rsidRPr="00AC7732" w:rsidRDefault="005270E4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за </w:t>
      </w:r>
      <w:r w:rsidR="00A90D18" w:rsidRPr="00AC7732">
        <w:rPr>
          <w:b/>
          <w:sz w:val="26"/>
          <w:szCs w:val="26"/>
        </w:rPr>
        <w:t xml:space="preserve">отчетный </w:t>
      </w:r>
      <w:r w:rsidRPr="00AC7732">
        <w:rPr>
          <w:b/>
          <w:sz w:val="26"/>
          <w:szCs w:val="26"/>
        </w:rPr>
        <w:t>финансов</w:t>
      </w:r>
      <w:r w:rsidR="00A90D18" w:rsidRPr="00AC7732">
        <w:rPr>
          <w:b/>
          <w:sz w:val="26"/>
          <w:szCs w:val="26"/>
        </w:rPr>
        <w:t>ый</w:t>
      </w:r>
      <w:r w:rsidRPr="00AC7732">
        <w:rPr>
          <w:b/>
          <w:sz w:val="26"/>
          <w:szCs w:val="26"/>
        </w:rPr>
        <w:t xml:space="preserve"> год.</w:t>
      </w:r>
    </w:p>
    <w:p w:rsidR="00205F04" w:rsidRPr="00AC7732" w:rsidRDefault="00205F04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u w:val="single"/>
        </w:rPr>
      </w:pPr>
    </w:p>
    <w:p w:rsidR="00764942" w:rsidRDefault="005270E4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C7732">
        <w:rPr>
          <w:sz w:val="26"/>
          <w:szCs w:val="26"/>
        </w:rPr>
        <w:t>Муниципальная программа «Реализация градостроительной полити</w:t>
      </w:r>
      <w:r w:rsidR="008B6A46">
        <w:rPr>
          <w:sz w:val="26"/>
          <w:szCs w:val="26"/>
        </w:rPr>
        <w:t>ки города Череповца на 2014-202</w:t>
      </w:r>
      <w:r w:rsidR="00082024">
        <w:rPr>
          <w:sz w:val="26"/>
          <w:szCs w:val="26"/>
        </w:rPr>
        <w:t>3</w:t>
      </w:r>
      <w:r w:rsidRPr="00AC7732">
        <w:rPr>
          <w:sz w:val="26"/>
          <w:szCs w:val="26"/>
        </w:rPr>
        <w:t xml:space="preserve"> годы» утверждена по</w:t>
      </w:r>
      <w:r w:rsidR="00764942" w:rsidRPr="00AC7732">
        <w:rPr>
          <w:sz w:val="26"/>
          <w:szCs w:val="26"/>
        </w:rPr>
        <w:t>становлением мэрии от 10.10.2013</w:t>
      </w:r>
      <w:r w:rsidRPr="00AC7732">
        <w:rPr>
          <w:sz w:val="26"/>
          <w:szCs w:val="26"/>
        </w:rPr>
        <w:t xml:space="preserve"> №</w:t>
      </w:r>
      <w:r w:rsidR="006C03AA">
        <w:rPr>
          <w:sz w:val="26"/>
          <w:szCs w:val="26"/>
        </w:rPr>
        <w:t xml:space="preserve"> </w:t>
      </w:r>
      <w:r w:rsidRPr="00AC7732">
        <w:rPr>
          <w:sz w:val="26"/>
          <w:szCs w:val="26"/>
        </w:rPr>
        <w:t xml:space="preserve">4810 </w:t>
      </w:r>
      <w:r w:rsidR="00764942" w:rsidRPr="00AC7732">
        <w:rPr>
          <w:sz w:val="26"/>
          <w:szCs w:val="26"/>
        </w:rPr>
        <w:t>(с из</w:t>
      </w:r>
      <w:r w:rsidR="00847165">
        <w:rPr>
          <w:sz w:val="26"/>
          <w:szCs w:val="26"/>
        </w:rPr>
        <w:t>менениями и дополнениями от: 10.10.</w:t>
      </w:r>
      <w:r w:rsidR="00764942" w:rsidRPr="00AC7732">
        <w:rPr>
          <w:sz w:val="26"/>
          <w:szCs w:val="26"/>
        </w:rPr>
        <w:t>2014 г. № 5474, 29</w:t>
      </w:r>
      <w:r w:rsidR="00847165">
        <w:rPr>
          <w:sz w:val="26"/>
          <w:szCs w:val="26"/>
        </w:rPr>
        <w:t>.05.</w:t>
      </w:r>
      <w:r w:rsidR="00764942" w:rsidRPr="00AC7732">
        <w:rPr>
          <w:sz w:val="26"/>
          <w:szCs w:val="26"/>
        </w:rPr>
        <w:t>2015 г. № 3116, 09</w:t>
      </w:r>
      <w:r w:rsidR="00847165">
        <w:rPr>
          <w:sz w:val="26"/>
          <w:szCs w:val="26"/>
        </w:rPr>
        <w:t>.10.</w:t>
      </w:r>
      <w:r w:rsidR="00764942" w:rsidRPr="00AC7732">
        <w:rPr>
          <w:sz w:val="26"/>
          <w:szCs w:val="26"/>
        </w:rPr>
        <w:t>2015 №</w:t>
      </w:r>
      <w:r w:rsidR="00847165">
        <w:rPr>
          <w:sz w:val="26"/>
          <w:szCs w:val="26"/>
        </w:rPr>
        <w:t xml:space="preserve"> </w:t>
      </w:r>
      <w:r w:rsidR="00764942" w:rsidRPr="00AC7732">
        <w:rPr>
          <w:sz w:val="26"/>
          <w:szCs w:val="26"/>
        </w:rPr>
        <w:t>5383, 16</w:t>
      </w:r>
      <w:r w:rsidR="00847165">
        <w:rPr>
          <w:sz w:val="26"/>
          <w:szCs w:val="26"/>
        </w:rPr>
        <w:t>.12.</w:t>
      </w:r>
      <w:r w:rsidR="00764942" w:rsidRPr="00AC7732">
        <w:rPr>
          <w:sz w:val="26"/>
          <w:szCs w:val="26"/>
        </w:rPr>
        <w:t>2015 №</w:t>
      </w:r>
      <w:r w:rsidR="00847165">
        <w:rPr>
          <w:sz w:val="26"/>
          <w:szCs w:val="26"/>
        </w:rPr>
        <w:t xml:space="preserve"> </w:t>
      </w:r>
      <w:r w:rsidR="00764942" w:rsidRPr="00AC7732">
        <w:rPr>
          <w:sz w:val="26"/>
          <w:szCs w:val="26"/>
        </w:rPr>
        <w:t>6553</w:t>
      </w:r>
      <w:r w:rsidR="006C5974" w:rsidRPr="00AC7732">
        <w:rPr>
          <w:sz w:val="26"/>
          <w:szCs w:val="26"/>
        </w:rPr>
        <w:t>, 17</w:t>
      </w:r>
      <w:r w:rsidR="00847165">
        <w:rPr>
          <w:sz w:val="26"/>
          <w:szCs w:val="26"/>
        </w:rPr>
        <w:t>.06.2</w:t>
      </w:r>
      <w:r w:rsidR="006C5974" w:rsidRPr="00AC7732">
        <w:rPr>
          <w:sz w:val="26"/>
          <w:szCs w:val="26"/>
        </w:rPr>
        <w:t>016 №</w:t>
      </w:r>
      <w:r w:rsidR="00847165">
        <w:rPr>
          <w:sz w:val="26"/>
          <w:szCs w:val="26"/>
        </w:rPr>
        <w:t xml:space="preserve"> </w:t>
      </w:r>
      <w:r w:rsidR="006C5974" w:rsidRPr="00AC7732">
        <w:rPr>
          <w:sz w:val="26"/>
          <w:szCs w:val="26"/>
        </w:rPr>
        <w:t>2559</w:t>
      </w:r>
      <w:r w:rsidR="00E015DE" w:rsidRPr="00AC7732">
        <w:rPr>
          <w:sz w:val="26"/>
          <w:szCs w:val="26"/>
        </w:rPr>
        <w:t>, 25</w:t>
      </w:r>
      <w:r w:rsidR="00847165">
        <w:rPr>
          <w:sz w:val="26"/>
          <w:szCs w:val="26"/>
        </w:rPr>
        <w:t>.07.</w:t>
      </w:r>
      <w:r w:rsidR="00E015DE" w:rsidRPr="00AC7732">
        <w:rPr>
          <w:sz w:val="26"/>
          <w:szCs w:val="26"/>
        </w:rPr>
        <w:t>2016 №</w:t>
      </w:r>
      <w:r w:rsidR="00847165">
        <w:rPr>
          <w:sz w:val="26"/>
          <w:szCs w:val="26"/>
        </w:rPr>
        <w:t xml:space="preserve"> </w:t>
      </w:r>
      <w:r w:rsidR="00E015DE" w:rsidRPr="00AC7732">
        <w:rPr>
          <w:sz w:val="26"/>
          <w:szCs w:val="26"/>
        </w:rPr>
        <w:t>3288, 10</w:t>
      </w:r>
      <w:r w:rsidR="00847165">
        <w:rPr>
          <w:sz w:val="26"/>
          <w:szCs w:val="26"/>
        </w:rPr>
        <w:t>.10.</w:t>
      </w:r>
      <w:r w:rsidR="00E015DE" w:rsidRPr="00AC7732">
        <w:rPr>
          <w:sz w:val="26"/>
          <w:szCs w:val="26"/>
        </w:rPr>
        <w:t>2016 №</w:t>
      </w:r>
      <w:r w:rsidR="00847165">
        <w:rPr>
          <w:sz w:val="26"/>
          <w:szCs w:val="26"/>
        </w:rPr>
        <w:t xml:space="preserve"> </w:t>
      </w:r>
      <w:r w:rsidR="00E015DE" w:rsidRPr="00AC7732">
        <w:rPr>
          <w:sz w:val="26"/>
          <w:szCs w:val="26"/>
        </w:rPr>
        <w:t>4504, 23</w:t>
      </w:r>
      <w:r w:rsidR="00847165">
        <w:rPr>
          <w:sz w:val="26"/>
          <w:szCs w:val="26"/>
        </w:rPr>
        <w:t>.12.</w:t>
      </w:r>
      <w:r w:rsidR="00E015DE" w:rsidRPr="00AC7732">
        <w:rPr>
          <w:sz w:val="26"/>
          <w:szCs w:val="26"/>
        </w:rPr>
        <w:t>2016 №</w:t>
      </w:r>
      <w:r w:rsidR="00847165">
        <w:rPr>
          <w:sz w:val="26"/>
          <w:szCs w:val="26"/>
        </w:rPr>
        <w:t xml:space="preserve"> </w:t>
      </w:r>
      <w:r w:rsidR="00E015DE" w:rsidRPr="00AC7732">
        <w:rPr>
          <w:sz w:val="26"/>
          <w:szCs w:val="26"/>
        </w:rPr>
        <w:t>5982, 31</w:t>
      </w:r>
      <w:r w:rsidR="00847165">
        <w:rPr>
          <w:sz w:val="26"/>
          <w:szCs w:val="26"/>
        </w:rPr>
        <w:t>.01.</w:t>
      </w:r>
      <w:r w:rsidR="00E015DE" w:rsidRPr="00AC7732">
        <w:rPr>
          <w:sz w:val="26"/>
          <w:szCs w:val="26"/>
        </w:rPr>
        <w:t>2017 №</w:t>
      </w:r>
      <w:r w:rsidR="00847165">
        <w:rPr>
          <w:sz w:val="26"/>
          <w:szCs w:val="26"/>
        </w:rPr>
        <w:t xml:space="preserve"> </w:t>
      </w:r>
      <w:r w:rsidR="00E015DE" w:rsidRPr="00AC7732">
        <w:rPr>
          <w:sz w:val="26"/>
          <w:szCs w:val="26"/>
        </w:rPr>
        <w:t>425, 19</w:t>
      </w:r>
      <w:r w:rsidR="00847165">
        <w:rPr>
          <w:sz w:val="26"/>
          <w:szCs w:val="26"/>
        </w:rPr>
        <w:t>.04.</w:t>
      </w:r>
      <w:r w:rsidR="00E015DE" w:rsidRPr="00AC7732">
        <w:rPr>
          <w:sz w:val="26"/>
          <w:szCs w:val="26"/>
        </w:rPr>
        <w:t>2017 №</w:t>
      </w:r>
      <w:r w:rsidR="00847165">
        <w:rPr>
          <w:sz w:val="26"/>
          <w:szCs w:val="26"/>
        </w:rPr>
        <w:t xml:space="preserve"> </w:t>
      </w:r>
      <w:r w:rsidR="00E015DE" w:rsidRPr="00AC7732">
        <w:rPr>
          <w:sz w:val="26"/>
          <w:szCs w:val="26"/>
        </w:rPr>
        <w:t>1801</w:t>
      </w:r>
      <w:r w:rsidR="004C26B3" w:rsidRPr="00AC7732">
        <w:rPr>
          <w:sz w:val="26"/>
          <w:szCs w:val="26"/>
        </w:rPr>
        <w:t>, 18</w:t>
      </w:r>
      <w:r w:rsidR="00847165">
        <w:rPr>
          <w:sz w:val="26"/>
          <w:szCs w:val="26"/>
        </w:rPr>
        <w:t>.10.2</w:t>
      </w:r>
      <w:r w:rsidR="004C26B3" w:rsidRPr="00AC7732">
        <w:rPr>
          <w:sz w:val="26"/>
          <w:szCs w:val="26"/>
        </w:rPr>
        <w:t>017 № 5009</w:t>
      </w:r>
      <w:r w:rsidR="00A90D18" w:rsidRPr="00AC7732">
        <w:rPr>
          <w:sz w:val="26"/>
          <w:szCs w:val="26"/>
        </w:rPr>
        <w:t xml:space="preserve">, </w:t>
      </w:r>
      <w:r w:rsidR="003F5333" w:rsidRPr="00AC7732">
        <w:rPr>
          <w:sz w:val="26"/>
          <w:szCs w:val="26"/>
        </w:rPr>
        <w:t>13</w:t>
      </w:r>
      <w:r w:rsidR="00847165">
        <w:rPr>
          <w:sz w:val="26"/>
          <w:szCs w:val="26"/>
        </w:rPr>
        <w:t>.07.</w:t>
      </w:r>
      <w:r w:rsidR="003F5333" w:rsidRPr="00AC7732">
        <w:rPr>
          <w:sz w:val="26"/>
          <w:szCs w:val="26"/>
        </w:rPr>
        <w:t>2018 №3175, 17</w:t>
      </w:r>
      <w:r w:rsidR="00847165">
        <w:rPr>
          <w:sz w:val="26"/>
          <w:szCs w:val="26"/>
        </w:rPr>
        <w:t>.10.</w:t>
      </w:r>
      <w:r w:rsidR="003F5333" w:rsidRPr="00AC7732">
        <w:rPr>
          <w:sz w:val="26"/>
          <w:szCs w:val="26"/>
        </w:rPr>
        <w:t>2018 №</w:t>
      </w:r>
      <w:r w:rsidR="00847165">
        <w:rPr>
          <w:sz w:val="26"/>
          <w:szCs w:val="26"/>
        </w:rPr>
        <w:t xml:space="preserve"> </w:t>
      </w:r>
      <w:r w:rsidR="003F5333" w:rsidRPr="00AC7732">
        <w:rPr>
          <w:sz w:val="26"/>
          <w:szCs w:val="26"/>
        </w:rPr>
        <w:t>4453, 30.11.2018 №</w:t>
      </w:r>
      <w:r w:rsidR="00847165">
        <w:rPr>
          <w:sz w:val="26"/>
          <w:szCs w:val="26"/>
        </w:rPr>
        <w:t xml:space="preserve"> </w:t>
      </w:r>
      <w:r w:rsidR="003F5333" w:rsidRPr="00AC7732">
        <w:rPr>
          <w:sz w:val="26"/>
          <w:szCs w:val="26"/>
        </w:rPr>
        <w:t>5221</w:t>
      </w:r>
      <w:r w:rsidR="00AD3193" w:rsidRPr="00AC7732">
        <w:rPr>
          <w:sz w:val="26"/>
          <w:szCs w:val="26"/>
        </w:rPr>
        <w:t>, 27.02.2019 №</w:t>
      </w:r>
      <w:r w:rsidR="00847165">
        <w:rPr>
          <w:sz w:val="26"/>
          <w:szCs w:val="26"/>
        </w:rPr>
        <w:t xml:space="preserve"> </w:t>
      </w:r>
      <w:r w:rsidR="00AD3193" w:rsidRPr="00AC7732">
        <w:rPr>
          <w:sz w:val="26"/>
          <w:szCs w:val="26"/>
        </w:rPr>
        <w:t xml:space="preserve">742, </w:t>
      </w:r>
      <w:r w:rsidR="00EF0464" w:rsidRPr="00AC7732">
        <w:rPr>
          <w:sz w:val="26"/>
          <w:szCs w:val="26"/>
        </w:rPr>
        <w:t xml:space="preserve">16.10.2019 № 4914, </w:t>
      </w:r>
      <w:r w:rsidR="00AD3193" w:rsidRPr="00AC7732">
        <w:rPr>
          <w:sz w:val="26"/>
          <w:szCs w:val="26"/>
        </w:rPr>
        <w:t>25.12.</w:t>
      </w:r>
      <w:r w:rsidR="00AD3193" w:rsidRPr="00844180">
        <w:rPr>
          <w:sz w:val="26"/>
          <w:szCs w:val="26"/>
        </w:rPr>
        <w:t>2019 №</w:t>
      </w:r>
      <w:r w:rsidR="006C03AA" w:rsidRPr="00844180">
        <w:rPr>
          <w:sz w:val="26"/>
          <w:szCs w:val="26"/>
        </w:rPr>
        <w:t xml:space="preserve"> </w:t>
      </w:r>
      <w:r w:rsidR="00AD3193" w:rsidRPr="00844180">
        <w:rPr>
          <w:sz w:val="26"/>
          <w:szCs w:val="26"/>
        </w:rPr>
        <w:t>6214</w:t>
      </w:r>
      <w:r w:rsidR="006C03AA" w:rsidRPr="00844180">
        <w:rPr>
          <w:sz w:val="26"/>
          <w:szCs w:val="26"/>
        </w:rPr>
        <w:t>, 30.10.2020 г. № 4428</w:t>
      </w:r>
      <w:r w:rsidR="004C26B3" w:rsidRPr="00844180">
        <w:rPr>
          <w:sz w:val="26"/>
          <w:szCs w:val="26"/>
        </w:rPr>
        <w:t>).</w:t>
      </w:r>
      <w:proofErr w:type="gramEnd"/>
    </w:p>
    <w:p w:rsidR="006D3BD1" w:rsidRPr="00AC7732" w:rsidRDefault="00205F04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Ответственный исполнитель – Управление архитектуры и градостроительс</w:t>
      </w:r>
      <w:r w:rsidRPr="00AC7732">
        <w:rPr>
          <w:sz w:val="26"/>
          <w:szCs w:val="26"/>
        </w:rPr>
        <w:t>т</w:t>
      </w:r>
      <w:r w:rsidRPr="00AC7732">
        <w:rPr>
          <w:sz w:val="26"/>
          <w:szCs w:val="26"/>
        </w:rPr>
        <w:t>ва мэрии города.</w:t>
      </w:r>
    </w:p>
    <w:p w:rsidR="005270E4" w:rsidRPr="00AC7732" w:rsidRDefault="005270E4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Целью муниципальной программы «Реализация градостроительной полит</w:t>
      </w:r>
      <w:r w:rsidRPr="00AC7732">
        <w:rPr>
          <w:sz w:val="26"/>
          <w:szCs w:val="26"/>
        </w:rPr>
        <w:t>и</w:t>
      </w:r>
      <w:r w:rsidRPr="00AC7732">
        <w:rPr>
          <w:sz w:val="26"/>
          <w:szCs w:val="26"/>
        </w:rPr>
        <w:t>ки города Череповца на 2014-202</w:t>
      </w:r>
      <w:r w:rsidR="00082024">
        <w:rPr>
          <w:sz w:val="26"/>
          <w:szCs w:val="26"/>
        </w:rPr>
        <w:t>3</w:t>
      </w:r>
      <w:r w:rsidRPr="00AC7732">
        <w:rPr>
          <w:sz w:val="26"/>
          <w:szCs w:val="26"/>
        </w:rPr>
        <w:t xml:space="preserve"> годы» является – создание благоприятной, до</w:t>
      </w:r>
      <w:r w:rsidRPr="00AC7732">
        <w:rPr>
          <w:sz w:val="26"/>
          <w:szCs w:val="26"/>
        </w:rPr>
        <w:t>с</w:t>
      </w:r>
      <w:r w:rsidRPr="00AC7732">
        <w:rPr>
          <w:sz w:val="26"/>
          <w:szCs w:val="26"/>
        </w:rPr>
        <w:t>тупной для всех категорий граждан городской среды, комфортной для жизнеде</w:t>
      </w:r>
      <w:r w:rsidRPr="00AC7732">
        <w:rPr>
          <w:sz w:val="26"/>
          <w:szCs w:val="26"/>
        </w:rPr>
        <w:t>я</w:t>
      </w:r>
      <w:r w:rsidRPr="00AC7732">
        <w:rPr>
          <w:sz w:val="26"/>
          <w:szCs w:val="26"/>
        </w:rPr>
        <w:t>тельности и проживания.</w:t>
      </w:r>
    </w:p>
    <w:p w:rsidR="00287F7C" w:rsidRPr="00AC7732" w:rsidRDefault="00DC7D27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Задачи</w:t>
      </w:r>
      <w:r w:rsidR="00287F7C" w:rsidRPr="00AC7732">
        <w:rPr>
          <w:sz w:val="26"/>
          <w:szCs w:val="26"/>
        </w:rPr>
        <w:t xml:space="preserve">: </w:t>
      </w:r>
    </w:p>
    <w:p w:rsidR="00287F7C" w:rsidRPr="00AC7732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1. Создание условий для устойчивого комплексного развития территорий города на основе территориального планирования и градостроительного зонир</w:t>
      </w:r>
      <w:r w:rsidRPr="00AC7732">
        <w:rPr>
          <w:i/>
          <w:sz w:val="26"/>
          <w:szCs w:val="26"/>
        </w:rPr>
        <w:t>о</w:t>
      </w:r>
      <w:r w:rsidRPr="00AC7732">
        <w:rPr>
          <w:i/>
          <w:sz w:val="26"/>
          <w:szCs w:val="26"/>
        </w:rPr>
        <w:t xml:space="preserve">вания. </w:t>
      </w:r>
    </w:p>
    <w:p w:rsidR="00C60595" w:rsidRPr="00AC7732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2. Осуществление градостроительной деятельности с соблюдением треб</w:t>
      </w:r>
      <w:r w:rsidRPr="00AC7732">
        <w:rPr>
          <w:i/>
          <w:sz w:val="26"/>
          <w:szCs w:val="26"/>
        </w:rPr>
        <w:t>о</w:t>
      </w:r>
      <w:r w:rsidRPr="00AC7732">
        <w:rPr>
          <w:i/>
          <w:sz w:val="26"/>
          <w:szCs w:val="26"/>
        </w:rPr>
        <w:t>ваний законодательства о градостроительной дея</w:t>
      </w:r>
      <w:r w:rsidR="00514540" w:rsidRPr="00AC7732">
        <w:rPr>
          <w:i/>
          <w:sz w:val="26"/>
          <w:szCs w:val="26"/>
        </w:rPr>
        <w:t>тельности.</w:t>
      </w:r>
    </w:p>
    <w:p w:rsidR="00C60595" w:rsidRPr="00AC7732" w:rsidRDefault="00C60595" w:rsidP="00C60595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3. Создание условий для обеспечения инвестиционной привлекательности города.</w:t>
      </w:r>
    </w:p>
    <w:p w:rsidR="00847165" w:rsidRDefault="00C60595" w:rsidP="0084716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AC7732">
        <w:rPr>
          <w:sz w:val="26"/>
          <w:szCs w:val="26"/>
        </w:rPr>
        <w:t>Основными достижениями сферы по решению данных задач муниципальной программы стали:</w:t>
      </w:r>
    </w:p>
    <w:p w:rsidR="00537844" w:rsidRDefault="00771ED6" w:rsidP="0045293E">
      <w:pPr>
        <w:autoSpaceDE w:val="0"/>
        <w:autoSpaceDN w:val="0"/>
        <w:adjustRightInd w:val="0"/>
        <w:ind w:firstLine="709"/>
        <w:jc w:val="both"/>
        <w:outlineLvl w:val="1"/>
        <w:rPr>
          <w:rFonts w:ascii="PT Serif" w:hAnsi="PT Serif"/>
          <w:color w:val="22272F"/>
          <w:sz w:val="28"/>
          <w:szCs w:val="28"/>
          <w:shd w:val="clear" w:color="auto" w:fill="FFFFFF"/>
        </w:rPr>
      </w:pPr>
      <w:r w:rsidRPr="00FE7275">
        <w:rPr>
          <w:sz w:val="26"/>
          <w:szCs w:val="26"/>
        </w:rPr>
        <w:t>- Актуализация документов территориального планирования и градостро</w:t>
      </w:r>
      <w:r w:rsidRPr="00FE7275">
        <w:rPr>
          <w:sz w:val="26"/>
          <w:szCs w:val="26"/>
        </w:rPr>
        <w:t>и</w:t>
      </w:r>
      <w:r w:rsidRPr="00FE7275">
        <w:rPr>
          <w:sz w:val="26"/>
          <w:szCs w:val="26"/>
        </w:rPr>
        <w:t xml:space="preserve">тельного </w:t>
      </w:r>
      <w:r w:rsidRPr="00FA4886">
        <w:rPr>
          <w:sz w:val="26"/>
          <w:szCs w:val="26"/>
        </w:rPr>
        <w:t>зонирования муниципального образования «Город Череповец»</w:t>
      </w:r>
      <w:r w:rsidR="00CD5234" w:rsidRPr="00FA4886">
        <w:rPr>
          <w:sz w:val="26"/>
          <w:szCs w:val="26"/>
        </w:rPr>
        <w:t>:</w:t>
      </w:r>
      <w:r w:rsidR="00537844" w:rsidRPr="00FA4886">
        <w:rPr>
          <w:sz w:val="26"/>
          <w:szCs w:val="26"/>
        </w:rPr>
        <w:t xml:space="preserve"> внесены изменения в Генеральный план города Череповца (решения ЧГД </w:t>
      </w:r>
      <w:r w:rsidR="00FA4886" w:rsidRPr="00FA4886">
        <w:rPr>
          <w:sz w:val="26"/>
          <w:szCs w:val="26"/>
        </w:rPr>
        <w:t xml:space="preserve">от 02.10.2020 № </w:t>
      </w:r>
      <w:r w:rsidR="00E74440" w:rsidRPr="00FA4886">
        <w:rPr>
          <w:sz w:val="26"/>
          <w:szCs w:val="26"/>
        </w:rPr>
        <w:t>96, 09.12.2020</w:t>
      </w:r>
      <w:r w:rsidR="00537844" w:rsidRPr="00FA4886">
        <w:rPr>
          <w:sz w:val="26"/>
          <w:szCs w:val="26"/>
        </w:rPr>
        <w:t xml:space="preserve"> № </w:t>
      </w:r>
      <w:r w:rsidR="0083117F" w:rsidRPr="00FA4886">
        <w:rPr>
          <w:sz w:val="26"/>
          <w:szCs w:val="26"/>
        </w:rPr>
        <w:t>162</w:t>
      </w:r>
      <w:r w:rsidR="00FA4886" w:rsidRPr="00FA4886">
        <w:rPr>
          <w:sz w:val="26"/>
          <w:szCs w:val="26"/>
        </w:rPr>
        <w:t>)</w:t>
      </w:r>
      <w:r w:rsidR="0083117F" w:rsidRPr="00FA4886">
        <w:rPr>
          <w:sz w:val="26"/>
          <w:szCs w:val="26"/>
        </w:rPr>
        <w:t>, внесены</w:t>
      </w:r>
      <w:r w:rsidRPr="00FA4886">
        <w:rPr>
          <w:sz w:val="26"/>
          <w:szCs w:val="26"/>
        </w:rPr>
        <w:t xml:space="preserve"> изменений в Правила землепользования и застро</w:t>
      </w:r>
      <w:r w:rsidRPr="00FA4886">
        <w:rPr>
          <w:sz w:val="26"/>
          <w:szCs w:val="26"/>
        </w:rPr>
        <w:t>й</w:t>
      </w:r>
      <w:r w:rsidRPr="00FA4886">
        <w:rPr>
          <w:sz w:val="26"/>
          <w:szCs w:val="26"/>
        </w:rPr>
        <w:t>ки (решения ЧГД от 26.02.</w:t>
      </w:r>
      <w:r w:rsidRPr="00CD5234">
        <w:rPr>
          <w:sz w:val="26"/>
          <w:szCs w:val="26"/>
        </w:rPr>
        <w:t>2020 г. № 21, 26.05.2020 г. № 62</w:t>
      </w:r>
      <w:r w:rsidR="00537844" w:rsidRPr="00CD5234">
        <w:rPr>
          <w:sz w:val="26"/>
          <w:szCs w:val="26"/>
        </w:rPr>
        <w:t>, 26.11.2020 № 150</w:t>
      </w:r>
      <w:r w:rsidRPr="00CD5234">
        <w:rPr>
          <w:sz w:val="26"/>
          <w:szCs w:val="26"/>
        </w:rPr>
        <w:t>).</w:t>
      </w:r>
      <w:r w:rsidR="00537844" w:rsidRPr="00CD5234">
        <w:rPr>
          <w:rFonts w:ascii="PT Serif" w:hAnsi="PT Serif"/>
          <w:sz w:val="28"/>
          <w:szCs w:val="28"/>
          <w:shd w:val="clear" w:color="auto" w:fill="FFFFFF"/>
        </w:rPr>
        <w:t xml:space="preserve"> </w:t>
      </w:r>
    </w:p>
    <w:p w:rsidR="00771ED6" w:rsidRPr="009656C1" w:rsidRDefault="00771ED6" w:rsidP="0045293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656C1">
        <w:rPr>
          <w:sz w:val="26"/>
          <w:szCs w:val="26"/>
        </w:rPr>
        <w:t>- Принятие решений и подготовка документации по планировке территорий для возможности освоения, строительства значимых для города объектов социал</w:t>
      </w:r>
      <w:r w:rsidRPr="009656C1">
        <w:rPr>
          <w:sz w:val="26"/>
          <w:szCs w:val="26"/>
        </w:rPr>
        <w:t>ь</w:t>
      </w:r>
      <w:r w:rsidRPr="009656C1">
        <w:rPr>
          <w:sz w:val="26"/>
          <w:szCs w:val="26"/>
        </w:rPr>
        <w:t>ной, транспорт</w:t>
      </w:r>
      <w:r w:rsidR="00CD5234" w:rsidRPr="009656C1">
        <w:rPr>
          <w:sz w:val="26"/>
          <w:szCs w:val="26"/>
        </w:rPr>
        <w:t>ной, инженерной инфраструктуры.</w:t>
      </w:r>
    </w:p>
    <w:p w:rsidR="00771ED6" w:rsidRPr="008B3222" w:rsidRDefault="00771ED6" w:rsidP="00CD5234">
      <w:pPr>
        <w:shd w:val="clear" w:color="auto" w:fill="FFFFFF"/>
        <w:ind w:firstLine="709"/>
        <w:jc w:val="both"/>
        <w:rPr>
          <w:sz w:val="26"/>
          <w:szCs w:val="26"/>
        </w:rPr>
      </w:pPr>
      <w:r w:rsidRPr="008B3222">
        <w:rPr>
          <w:sz w:val="26"/>
          <w:szCs w:val="26"/>
        </w:rPr>
        <w:t>За 2020 г. утвержден проект планировки и проект межевания территории л</w:t>
      </w:r>
      <w:r w:rsidRPr="008B3222">
        <w:rPr>
          <w:sz w:val="26"/>
          <w:szCs w:val="26"/>
        </w:rPr>
        <w:t>и</w:t>
      </w:r>
      <w:r w:rsidRPr="008B3222">
        <w:rPr>
          <w:sz w:val="26"/>
          <w:szCs w:val="26"/>
        </w:rPr>
        <w:t xml:space="preserve">нейного </w:t>
      </w:r>
      <w:r w:rsidR="00995FD3" w:rsidRPr="008B3222">
        <w:rPr>
          <w:sz w:val="26"/>
          <w:szCs w:val="26"/>
        </w:rPr>
        <w:t>объекта «</w:t>
      </w:r>
      <w:r w:rsidRPr="008B3222">
        <w:rPr>
          <w:sz w:val="26"/>
          <w:szCs w:val="26"/>
        </w:rPr>
        <w:t>Улица Краснодонцев на участке от ул. Олимпийской до ул. Ка</w:t>
      </w:r>
      <w:r w:rsidRPr="008B3222">
        <w:rPr>
          <w:sz w:val="26"/>
          <w:szCs w:val="26"/>
        </w:rPr>
        <w:t>ш</w:t>
      </w:r>
      <w:r w:rsidRPr="008B3222">
        <w:rPr>
          <w:sz w:val="26"/>
          <w:szCs w:val="26"/>
        </w:rPr>
        <w:t xml:space="preserve">тановой (постановление от 08.04.2020г. № 1464), </w:t>
      </w:r>
      <w:r w:rsidR="00995FD3" w:rsidRPr="008B3222">
        <w:rPr>
          <w:sz w:val="26"/>
          <w:szCs w:val="26"/>
        </w:rPr>
        <w:t>утверждена документация</w:t>
      </w:r>
      <w:r w:rsidRPr="008B3222">
        <w:rPr>
          <w:sz w:val="26"/>
          <w:szCs w:val="26"/>
        </w:rPr>
        <w:t xml:space="preserve"> по планировке территории 292 квартала (постановление от 22.06.2020г. № 2396);</w:t>
      </w:r>
      <w:r w:rsidR="00995FD3" w:rsidRPr="008B3222">
        <w:rPr>
          <w:sz w:val="26"/>
          <w:szCs w:val="26"/>
        </w:rPr>
        <w:t xml:space="preserve"> </w:t>
      </w:r>
      <w:proofErr w:type="gramStart"/>
      <w:r w:rsidR="00995FD3" w:rsidRPr="008B3222">
        <w:rPr>
          <w:sz w:val="26"/>
          <w:szCs w:val="26"/>
        </w:rPr>
        <w:t>у</w:t>
      </w:r>
      <w:r w:rsidR="00995FD3" w:rsidRPr="008B3222">
        <w:rPr>
          <w:sz w:val="26"/>
          <w:szCs w:val="26"/>
        </w:rPr>
        <w:t>т</w:t>
      </w:r>
      <w:r w:rsidR="00995FD3" w:rsidRPr="008B3222">
        <w:rPr>
          <w:sz w:val="26"/>
          <w:szCs w:val="26"/>
        </w:rPr>
        <w:t>верждена документация по планировке территории линейного объекта «Шексни</w:t>
      </w:r>
      <w:r w:rsidR="00995FD3" w:rsidRPr="008B3222">
        <w:rPr>
          <w:sz w:val="26"/>
          <w:szCs w:val="26"/>
        </w:rPr>
        <w:t>н</w:t>
      </w:r>
      <w:r w:rsidR="00995FD3" w:rsidRPr="008B3222">
        <w:rPr>
          <w:sz w:val="26"/>
          <w:szCs w:val="26"/>
        </w:rPr>
        <w:t xml:space="preserve">ский пр. на участке от Октябрьского пр. до ул. </w:t>
      </w:r>
      <w:proofErr w:type="spellStart"/>
      <w:r w:rsidR="00995FD3" w:rsidRPr="008B3222">
        <w:rPr>
          <w:sz w:val="26"/>
          <w:szCs w:val="26"/>
        </w:rPr>
        <w:t>Рыбинской</w:t>
      </w:r>
      <w:proofErr w:type="spellEnd"/>
      <w:r w:rsidR="00995FD3" w:rsidRPr="008B3222">
        <w:rPr>
          <w:sz w:val="26"/>
          <w:szCs w:val="26"/>
        </w:rPr>
        <w:t xml:space="preserve">» (постановление от 31.07.2020 № 3099);  </w:t>
      </w:r>
      <w:r w:rsidR="00157AB3" w:rsidRPr="008B3222">
        <w:rPr>
          <w:sz w:val="26"/>
          <w:szCs w:val="26"/>
        </w:rPr>
        <w:t xml:space="preserve">внесены изменения в проект планировки территории и проект межевания территории  в </w:t>
      </w:r>
      <w:proofErr w:type="spellStart"/>
      <w:r w:rsidR="00157AB3" w:rsidRPr="008B3222">
        <w:rPr>
          <w:sz w:val="26"/>
          <w:szCs w:val="26"/>
        </w:rPr>
        <w:t>Заягорбском</w:t>
      </w:r>
      <w:proofErr w:type="spellEnd"/>
      <w:r w:rsidR="00157AB3" w:rsidRPr="008B3222">
        <w:rPr>
          <w:sz w:val="26"/>
          <w:szCs w:val="26"/>
        </w:rPr>
        <w:t xml:space="preserve"> районе (северо-восточнее 26 </w:t>
      </w:r>
      <w:proofErr w:type="spellStart"/>
      <w:r w:rsidR="00157AB3" w:rsidRPr="008B3222">
        <w:rPr>
          <w:sz w:val="26"/>
          <w:szCs w:val="26"/>
        </w:rPr>
        <w:t>мкр</w:t>
      </w:r>
      <w:proofErr w:type="spellEnd"/>
      <w:r w:rsidR="00157AB3" w:rsidRPr="008B3222">
        <w:rPr>
          <w:sz w:val="26"/>
          <w:szCs w:val="26"/>
        </w:rPr>
        <w:t>.) (пост</w:t>
      </w:r>
      <w:r w:rsidR="00157AB3" w:rsidRPr="008B3222">
        <w:rPr>
          <w:sz w:val="26"/>
          <w:szCs w:val="26"/>
        </w:rPr>
        <w:t>а</w:t>
      </w:r>
      <w:r w:rsidR="00157AB3" w:rsidRPr="008B3222">
        <w:rPr>
          <w:sz w:val="26"/>
          <w:szCs w:val="26"/>
        </w:rPr>
        <w:t xml:space="preserve">новление от </w:t>
      </w:r>
      <w:r w:rsidR="00157AB3" w:rsidRPr="008B3222">
        <w:rPr>
          <w:sz w:val="26"/>
          <w:szCs w:val="26"/>
          <w:shd w:val="clear" w:color="auto" w:fill="FFFFFF"/>
        </w:rPr>
        <w:t xml:space="preserve">25.08.2020 </w:t>
      </w:r>
      <w:r w:rsidR="00157AB3" w:rsidRPr="008B3222">
        <w:rPr>
          <w:sz w:val="26"/>
          <w:szCs w:val="26"/>
        </w:rPr>
        <w:t xml:space="preserve">№ </w:t>
      </w:r>
      <w:r w:rsidR="00157AB3" w:rsidRPr="008B3222">
        <w:rPr>
          <w:sz w:val="26"/>
          <w:szCs w:val="26"/>
          <w:shd w:val="clear" w:color="auto" w:fill="FFFFFF"/>
        </w:rPr>
        <w:t>3432</w:t>
      </w:r>
      <w:r w:rsidR="00157AB3" w:rsidRPr="008B3222">
        <w:rPr>
          <w:sz w:val="26"/>
          <w:szCs w:val="26"/>
        </w:rPr>
        <w:t>);</w:t>
      </w:r>
      <w:r w:rsidR="008B3222" w:rsidRPr="008B3222">
        <w:rPr>
          <w:sz w:val="26"/>
          <w:szCs w:val="26"/>
        </w:rPr>
        <w:t xml:space="preserve"> внесены изменения в проект межевания террит</w:t>
      </w:r>
      <w:r w:rsidR="008B3222" w:rsidRPr="008B3222">
        <w:rPr>
          <w:sz w:val="26"/>
          <w:szCs w:val="26"/>
        </w:rPr>
        <w:t>о</w:t>
      </w:r>
      <w:r w:rsidR="008B3222" w:rsidRPr="008B3222">
        <w:rPr>
          <w:sz w:val="26"/>
          <w:szCs w:val="26"/>
        </w:rPr>
        <w:t xml:space="preserve">рии 106 </w:t>
      </w:r>
      <w:proofErr w:type="spellStart"/>
      <w:r w:rsidR="008B3222" w:rsidRPr="008B3222">
        <w:rPr>
          <w:sz w:val="26"/>
          <w:szCs w:val="26"/>
        </w:rPr>
        <w:t>мкр</w:t>
      </w:r>
      <w:proofErr w:type="spellEnd"/>
      <w:r w:rsidR="008B3222" w:rsidRPr="008B3222">
        <w:rPr>
          <w:sz w:val="26"/>
          <w:szCs w:val="26"/>
        </w:rPr>
        <w:t xml:space="preserve">. в </w:t>
      </w:r>
      <w:proofErr w:type="spellStart"/>
      <w:r w:rsidR="008B3222" w:rsidRPr="008B3222">
        <w:rPr>
          <w:sz w:val="26"/>
          <w:szCs w:val="26"/>
        </w:rPr>
        <w:t>Зашекснинском</w:t>
      </w:r>
      <w:proofErr w:type="spellEnd"/>
      <w:r w:rsidR="008B3222" w:rsidRPr="008B3222">
        <w:rPr>
          <w:sz w:val="26"/>
          <w:szCs w:val="26"/>
        </w:rPr>
        <w:t xml:space="preserve"> районе города Череповца (постановление № 5516 от </w:t>
      </w:r>
      <w:r w:rsidR="008B3222" w:rsidRPr="008B3222">
        <w:rPr>
          <w:color w:val="000000"/>
          <w:sz w:val="26"/>
          <w:szCs w:val="26"/>
          <w:shd w:val="clear" w:color="auto" w:fill="FFFFFF"/>
        </w:rPr>
        <w:t>28.12.2020)</w:t>
      </w:r>
      <w:r w:rsidR="008B3222">
        <w:rPr>
          <w:color w:val="000000"/>
          <w:sz w:val="26"/>
          <w:szCs w:val="26"/>
          <w:shd w:val="clear" w:color="auto" w:fill="FFFFFF"/>
        </w:rPr>
        <w:t>;</w:t>
      </w:r>
      <w:proofErr w:type="gramEnd"/>
      <w:r w:rsidR="008B3222">
        <w:rPr>
          <w:color w:val="000000"/>
          <w:sz w:val="26"/>
          <w:szCs w:val="26"/>
          <w:shd w:val="clear" w:color="auto" w:fill="FFFFFF"/>
        </w:rPr>
        <w:t xml:space="preserve"> в</w:t>
      </w:r>
      <w:r w:rsidR="008B3222" w:rsidRPr="008B3222">
        <w:rPr>
          <w:sz w:val="26"/>
          <w:szCs w:val="26"/>
        </w:rPr>
        <w:t xml:space="preserve">несены изменения в проект планировки территории </w:t>
      </w:r>
      <w:r w:rsidR="008B3222">
        <w:rPr>
          <w:sz w:val="26"/>
          <w:szCs w:val="26"/>
        </w:rPr>
        <w:t xml:space="preserve"> и </w:t>
      </w:r>
      <w:r w:rsidR="008B3222" w:rsidRPr="008B3222">
        <w:rPr>
          <w:sz w:val="26"/>
          <w:szCs w:val="26"/>
        </w:rPr>
        <w:t>в проект меж</w:t>
      </w:r>
      <w:r w:rsidR="008B3222" w:rsidRPr="008B3222">
        <w:rPr>
          <w:sz w:val="26"/>
          <w:szCs w:val="26"/>
        </w:rPr>
        <w:t>е</w:t>
      </w:r>
      <w:r w:rsidR="008B3222" w:rsidRPr="008B3222">
        <w:rPr>
          <w:sz w:val="26"/>
          <w:szCs w:val="26"/>
        </w:rPr>
        <w:lastRenderedPageBreak/>
        <w:t>вания территории</w:t>
      </w:r>
      <w:r w:rsidR="008B3222">
        <w:rPr>
          <w:sz w:val="26"/>
          <w:szCs w:val="26"/>
        </w:rPr>
        <w:t xml:space="preserve"> </w:t>
      </w:r>
      <w:r w:rsidR="008B3222">
        <w:rPr>
          <w:bCs/>
          <w:sz w:val="26"/>
          <w:szCs w:val="26"/>
        </w:rPr>
        <w:t xml:space="preserve">108 </w:t>
      </w:r>
      <w:proofErr w:type="spellStart"/>
      <w:r w:rsidR="008B3222">
        <w:rPr>
          <w:bCs/>
          <w:sz w:val="26"/>
          <w:szCs w:val="26"/>
        </w:rPr>
        <w:t>мкр</w:t>
      </w:r>
      <w:proofErr w:type="spellEnd"/>
      <w:r w:rsidR="008B3222">
        <w:rPr>
          <w:bCs/>
          <w:sz w:val="26"/>
          <w:szCs w:val="26"/>
        </w:rPr>
        <w:t xml:space="preserve">. </w:t>
      </w:r>
      <w:r w:rsidR="008B3222" w:rsidRPr="00B5176C">
        <w:rPr>
          <w:bCs/>
          <w:sz w:val="26"/>
          <w:szCs w:val="26"/>
        </w:rPr>
        <w:t xml:space="preserve">в </w:t>
      </w:r>
      <w:proofErr w:type="spellStart"/>
      <w:r w:rsidR="008B3222" w:rsidRPr="00B5176C">
        <w:rPr>
          <w:bCs/>
          <w:sz w:val="26"/>
          <w:szCs w:val="26"/>
        </w:rPr>
        <w:t>Зашекснинском</w:t>
      </w:r>
      <w:proofErr w:type="spellEnd"/>
      <w:r w:rsidR="008B3222" w:rsidRPr="00B5176C">
        <w:rPr>
          <w:bCs/>
          <w:sz w:val="26"/>
          <w:szCs w:val="26"/>
        </w:rPr>
        <w:t xml:space="preserve"> районе города Череповца</w:t>
      </w:r>
      <w:r w:rsidR="008B3222">
        <w:rPr>
          <w:bCs/>
          <w:sz w:val="26"/>
          <w:szCs w:val="26"/>
        </w:rPr>
        <w:t xml:space="preserve"> (постано</w:t>
      </w:r>
      <w:r w:rsidR="008B3222">
        <w:rPr>
          <w:bCs/>
          <w:sz w:val="26"/>
          <w:szCs w:val="26"/>
        </w:rPr>
        <w:t>в</w:t>
      </w:r>
      <w:r w:rsidR="008B3222">
        <w:rPr>
          <w:bCs/>
          <w:sz w:val="26"/>
          <w:szCs w:val="26"/>
        </w:rPr>
        <w:t xml:space="preserve">ление от 23.12.2020 № 5414); </w:t>
      </w:r>
      <w:r w:rsidR="008B3222" w:rsidRPr="008B3222">
        <w:rPr>
          <w:sz w:val="26"/>
          <w:szCs w:val="26"/>
        </w:rPr>
        <w:t>заключен</w:t>
      </w:r>
      <w:r w:rsidR="00157AB3" w:rsidRPr="008B3222">
        <w:rPr>
          <w:sz w:val="26"/>
          <w:szCs w:val="26"/>
        </w:rPr>
        <w:t xml:space="preserve"> муниципальный контракт № 02/2020 от 20.11.2020 на разработку документации по планировке территории 143в микрора</w:t>
      </w:r>
      <w:r w:rsidR="00157AB3" w:rsidRPr="008B3222">
        <w:rPr>
          <w:sz w:val="26"/>
          <w:szCs w:val="26"/>
        </w:rPr>
        <w:t>й</w:t>
      </w:r>
      <w:r w:rsidR="00157AB3" w:rsidRPr="008B3222">
        <w:rPr>
          <w:sz w:val="26"/>
          <w:szCs w:val="26"/>
        </w:rPr>
        <w:t xml:space="preserve">она </w:t>
      </w:r>
      <w:r w:rsidR="008B3222" w:rsidRPr="008B3222">
        <w:rPr>
          <w:sz w:val="26"/>
          <w:szCs w:val="26"/>
        </w:rPr>
        <w:t xml:space="preserve">в </w:t>
      </w:r>
      <w:proofErr w:type="spellStart"/>
      <w:r w:rsidR="008B3222" w:rsidRPr="008B3222">
        <w:rPr>
          <w:sz w:val="26"/>
          <w:szCs w:val="26"/>
        </w:rPr>
        <w:t>Зашекснинского</w:t>
      </w:r>
      <w:proofErr w:type="spellEnd"/>
      <w:r w:rsidR="00157AB3" w:rsidRPr="008B3222">
        <w:rPr>
          <w:sz w:val="26"/>
          <w:szCs w:val="26"/>
        </w:rPr>
        <w:t xml:space="preserve"> районе города Череповца</w:t>
      </w:r>
      <w:r w:rsidR="008B3222" w:rsidRPr="008B3222">
        <w:rPr>
          <w:sz w:val="26"/>
          <w:szCs w:val="26"/>
        </w:rPr>
        <w:t xml:space="preserve"> и в 2020 г.  реализован </w:t>
      </w:r>
      <w:r w:rsidR="008B3222" w:rsidRPr="008B3222">
        <w:rPr>
          <w:sz w:val="26"/>
          <w:szCs w:val="26"/>
          <w:lang w:val="en-US"/>
        </w:rPr>
        <w:t>I</w:t>
      </w:r>
      <w:r w:rsidR="008B3222" w:rsidRPr="008B3222">
        <w:rPr>
          <w:sz w:val="26"/>
          <w:szCs w:val="26"/>
        </w:rPr>
        <w:t xml:space="preserve"> этап его исполнения</w:t>
      </w:r>
      <w:r w:rsidR="008B3222">
        <w:rPr>
          <w:sz w:val="26"/>
          <w:szCs w:val="26"/>
        </w:rPr>
        <w:t xml:space="preserve">, </w:t>
      </w:r>
      <w:r w:rsidR="008B3222">
        <w:rPr>
          <w:color w:val="000000"/>
          <w:sz w:val="26"/>
          <w:szCs w:val="26"/>
          <w:shd w:val="clear" w:color="auto" w:fill="FFFFFF"/>
        </w:rPr>
        <w:t xml:space="preserve">а также </w:t>
      </w:r>
      <w:r w:rsidR="008B3222" w:rsidRPr="008B3222">
        <w:rPr>
          <w:color w:val="000000"/>
          <w:sz w:val="26"/>
          <w:szCs w:val="26"/>
          <w:shd w:val="clear" w:color="auto" w:fill="FFFFFF"/>
        </w:rPr>
        <w:t>заключен</w:t>
      </w:r>
      <w:r w:rsidR="008B3222" w:rsidRPr="008B3222">
        <w:rPr>
          <w:sz w:val="26"/>
          <w:szCs w:val="26"/>
        </w:rPr>
        <w:t xml:space="preserve"> муниципальный контракт № б/</w:t>
      </w:r>
      <w:proofErr w:type="spellStart"/>
      <w:r w:rsidR="008B3222" w:rsidRPr="008B3222">
        <w:rPr>
          <w:sz w:val="26"/>
          <w:szCs w:val="26"/>
        </w:rPr>
        <w:t>н</w:t>
      </w:r>
      <w:proofErr w:type="spellEnd"/>
      <w:r w:rsidR="008B3222" w:rsidRPr="008B3222">
        <w:rPr>
          <w:sz w:val="26"/>
          <w:szCs w:val="26"/>
        </w:rPr>
        <w:t xml:space="preserve"> от 26.10.2020 на выполнение работ по аэрофотосъемке территории города Череповца</w:t>
      </w:r>
      <w:r w:rsidR="008B3222">
        <w:rPr>
          <w:sz w:val="26"/>
          <w:szCs w:val="26"/>
        </w:rPr>
        <w:t>, площадью 70 кв.км</w:t>
      </w:r>
      <w:proofErr w:type="gramStart"/>
      <w:r w:rsidR="008B3222">
        <w:rPr>
          <w:sz w:val="26"/>
          <w:szCs w:val="26"/>
        </w:rPr>
        <w:t>.</w:t>
      </w:r>
      <w:proofErr w:type="gramEnd"/>
      <w:r w:rsidR="008B3222">
        <w:rPr>
          <w:sz w:val="26"/>
          <w:szCs w:val="26"/>
        </w:rPr>
        <w:t xml:space="preserve"> </w:t>
      </w:r>
      <w:proofErr w:type="gramStart"/>
      <w:r w:rsidR="008B3222">
        <w:rPr>
          <w:sz w:val="26"/>
          <w:szCs w:val="26"/>
        </w:rPr>
        <w:t>и</w:t>
      </w:r>
      <w:proofErr w:type="gramEnd"/>
      <w:r w:rsidR="008B3222">
        <w:rPr>
          <w:sz w:val="26"/>
          <w:szCs w:val="26"/>
        </w:rPr>
        <w:t xml:space="preserve"> исполнение его реализовано в 2020 г. в полном объеме. </w:t>
      </w:r>
      <w:r w:rsidR="00CD5234">
        <w:rPr>
          <w:sz w:val="26"/>
          <w:szCs w:val="26"/>
        </w:rPr>
        <w:t xml:space="preserve">Заключен договор о комплексном освоении территории 107 </w:t>
      </w:r>
      <w:proofErr w:type="spellStart"/>
      <w:r w:rsidR="00CD5234">
        <w:rPr>
          <w:sz w:val="26"/>
          <w:szCs w:val="26"/>
        </w:rPr>
        <w:t>мкр</w:t>
      </w:r>
      <w:proofErr w:type="spellEnd"/>
      <w:r w:rsidR="00CD5234">
        <w:rPr>
          <w:sz w:val="26"/>
          <w:szCs w:val="26"/>
        </w:rPr>
        <w:t>.</w:t>
      </w:r>
    </w:p>
    <w:p w:rsidR="00287F7C" w:rsidRPr="00AC7732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4. Обеспечение комплексного подхода к благоустройству городских терр</w:t>
      </w:r>
      <w:r w:rsidRPr="00AC7732">
        <w:rPr>
          <w:i/>
          <w:sz w:val="26"/>
          <w:szCs w:val="26"/>
        </w:rPr>
        <w:t>и</w:t>
      </w:r>
      <w:r w:rsidRPr="00AC7732">
        <w:rPr>
          <w:i/>
          <w:sz w:val="26"/>
          <w:szCs w:val="26"/>
        </w:rPr>
        <w:t xml:space="preserve">торий. </w:t>
      </w:r>
    </w:p>
    <w:p w:rsidR="00DC7D27" w:rsidRPr="00AC7732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5. Улучшение архитектурного облика города</w:t>
      </w:r>
      <w:r w:rsidR="00514540" w:rsidRPr="00AC7732">
        <w:rPr>
          <w:i/>
          <w:sz w:val="26"/>
          <w:szCs w:val="26"/>
        </w:rPr>
        <w:t>.</w:t>
      </w:r>
    </w:p>
    <w:p w:rsidR="00A45AC8" w:rsidRDefault="00A45AC8" w:rsidP="00A45AC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Основными достижениями сферы по решению данных задач муниципальной программы стали:</w:t>
      </w:r>
    </w:p>
    <w:p w:rsidR="00A45AC8" w:rsidRPr="00A45AC8" w:rsidRDefault="00A45AC8" w:rsidP="00A45AC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A45AC8">
        <w:rPr>
          <w:sz w:val="26"/>
          <w:szCs w:val="26"/>
        </w:rPr>
        <w:t>- Внесение изменений в схему размещения рекламных конструкций, в части включения новых мест. Проведено 4 заседания Рабочей группы по принятию р</w:t>
      </w:r>
      <w:r w:rsidRPr="00A45AC8">
        <w:rPr>
          <w:sz w:val="26"/>
          <w:szCs w:val="26"/>
        </w:rPr>
        <w:t>е</w:t>
      </w:r>
      <w:r w:rsidRPr="00A45AC8">
        <w:rPr>
          <w:sz w:val="26"/>
          <w:szCs w:val="26"/>
        </w:rPr>
        <w:t>шения о внесении изменений в «Схему размещения рекламных конструкций и об</w:t>
      </w:r>
      <w:r w:rsidRPr="00A45AC8">
        <w:rPr>
          <w:sz w:val="26"/>
          <w:szCs w:val="26"/>
        </w:rPr>
        <w:t>ъ</w:t>
      </w:r>
      <w:r w:rsidRPr="00A45AC8">
        <w:rPr>
          <w:sz w:val="26"/>
          <w:szCs w:val="26"/>
        </w:rPr>
        <w:t>ектов информации на территории города» (далее – Схема), по итогам которых пр</w:t>
      </w:r>
      <w:r w:rsidRPr="00A45AC8">
        <w:rPr>
          <w:sz w:val="26"/>
          <w:szCs w:val="26"/>
        </w:rPr>
        <w:t>и</w:t>
      </w:r>
      <w:r w:rsidRPr="00A45AC8">
        <w:rPr>
          <w:sz w:val="26"/>
          <w:szCs w:val="26"/>
        </w:rPr>
        <w:t xml:space="preserve">нято решения о внесении 24 новых мест размещения рекламных конструкций в Схему. </w:t>
      </w:r>
    </w:p>
    <w:p w:rsidR="00A45AC8" w:rsidRPr="00A45AC8" w:rsidRDefault="00A45AC8" w:rsidP="00A45AC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A45AC8">
        <w:rPr>
          <w:sz w:val="26"/>
          <w:szCs w:val="26"/>
        </w:rPr>
        <w:t xml:space="preserve">- Подготовлено внесение изменений </w:t>
      </w:r>
      <w:proofErr w:type="gramStart"/>
      <w:r w:rsidRPr="00A45AC8">
        <w:rPr>
          <w:sz w:val="26"/>
          <w:szCs w:val="26"/>
        </w:rPr>
        <w:t>в Порядок принятия решения о внес</w:t>
      </w:r>
      <w:r w:rsidRPr="00A45AC8">
        <w:rPr>
          <w:sz w:val="26"/>
          <w:szCs w:val="26"/>
        </w:rPr>
        <w:t>е</w:t>
      </w:r>
      <w:r w:rsidRPr="00A45AC8">
        <w:rPr>
          <w:sz w:val="26"/>
          <w:szCs w:val="26"/>
        </w:rPr>
        <w:t>нии изменений в схему размещения рекламных конструкций на территории города Череповца в состав</w:t>
      </w:r>
      <w:proofErr w:type="gramEnd"/>
      <w:r w:rsidRPr="00A45AC8">
        <w:rPr>
          <w:sz w:val="26"/>
          <w:szCs w:val="26"/>
        </w:rPr>
        <w:t xml:space="preserve"> рабочей группы по принятию решения о внесении изменений в схему размещения рекламных конструкций на территории города Череповца. И</w:t>
      </w:r>
      <w:r w:rsidRPr="00A45AC8">
        <w:rPr>
          <w:sz w:val="26"/>
          <w:szCs w:val="26"/>
        </w:rPr>
        <w:t>з</w:t>
      </w:r>
      <w:r w:rsidRPr="00A45AC8">
        <w:rPr>
          <w:sz w:val="26"/>
          <w:szCs w:val="26"/>
        </w:rPr>
        <w:t>менения подготовлены в связи с необходимостью изменения состава рабочей гру</w:t>
      </w:r>
      <w:r w:rsidRPr="00A45AC8">
        <w:rPr>
          <w:sz w:val="26"/>
          <w:szCs w:val="26"/>
        </w:rPr>
        <w:t>п</w:t>
      </w:r>
      <w:r w:rsidRPr="00A45AC8">
        <w:rPr>
          <w:sz w:val="26"/>
          <w:szCs w:val="26"/>
        </w:rPr>
        <w:t>пы по причине проведенных организационно-штатных мероприятий в департаме</w:t>
      </w:r>
      <w:r w:rsidRPr="00A45AC8">
        <w:rPr>
          <w:sz w:val="26"/>
          <w:szCs w:val="26"/>
        </w:rPr>
        <w:t>н</w:t>
      </w:r>
      <w:r w:rsidRPr="00A45AC8">
        <w:rPr>
          <w:sz w:val="26"/>
          <w:szCs w:val="26"/>
        </w:rPr>
        <w:t>те жилищно-коммунального хозяйства мэрии.</w:t>
      </w:r>
    </w:p>
    <w:p w:rsidR="00A45AC8" w:rsidRPr="00A45AC8" w:rsidRDefault="00A45AC8" w:rsidP="00A45AC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A45AC8">
        <w:rPr>
          <w:sz w:val="26"/>
          <w:szCs w:val="26"/>
        </w:rPr>
        <w:t>- В 2020 г. в рамках предоставления муниципальной услуги по выдаче з</w:t>
      </w:r>
      <w:r w:rsidRPr="00A45AC8">
        <w:rPr>
          <w:sz w:val="26"/>
          <w:szCs w:val="26"/>
        </w:rPr>
        <w:t>а</w:t>
      </w:r>
      <w:r w:rsidRPr="00A45AC8">
        <w:rPr>
          <w:sz w:val="26"/>
          <w:szCs w:val="26"/>
        </w:rPr>
        <w:t>ключения о согласовании архитектурно-градостроительного облика объекта кап</w:t>
      </w:r>
      <w:r w:rsidRPr="00A45AC8">
        <w:rPr>
          <w:sz w:val="26"/>
          <w:szCs w:val="26"/>
        </w:rPr>
        <w:t>и</w:t>
      </w:r>
      <w:r w:rsidRPr="00A45AC8">
        <w:rPr>
          <w:sz w:val="26"/>
          <w:szCs w:val="26"/>
        </w:rPr>
        <w:t>тального строительства было рассмотрено 47 обращений граждан и организаций по согласованию архитектурно-градостроительного облика, в том числе по 37 объе</w:t>
      </w:r>
      <w:r w:rsidRPr="00A45AC8">
        <w:rPr>
          <w:sz w:val="26"/>
          <w:szCs w:val="26"/>
        </w:rPr>
        <w:t>к</w:t>
      </w:r>
      <w:r w:rsidRPr="00A45AC8">
        <w:rPr>
          <w:sz w:val="26"/>
          <w:szCs w:val="26"/>
        </w:rPr>
        <w:t>там, планируемым к строительству или реконструкции на территории города. В</w:t>
      </w:r>
      <w:r w:rsidRPr="00A45AC8">
        <w:rPr>
          <w:sz w:val="26"/>
          <w:szCs w:val="26"/>
        </w:rPr>
        <w:t>ы</w:t>
      </w:r>
      <w:r w:rsidRPr="00A45AC8">
        <w:rPr>
          <w:sz w:val="26"/>
          <w:szCs w:val="26"/>
        </w:rPr>
        <w:t>дано заключений о согласовании архитектурно-градостроительного облика по 17 объектам капитального строительства.</w:t>
      </w:r>
    </w:p>
    <w:p w:rsidR="00E975F0" w:rsidRPr="00AC7732" w:rsidRDefault="00E975F0" w:rsidP="00E975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5270E4" w:rsidRPr="00AC7732" w:rsidRDefault="005270E4" w:rsidP="00A5233A">
      <w:pPr>
        <w:spacing w:line="276" w:lineRule="auto"/>
        <w:ind w:firstLine="709"/>
        <w:jc w:val="both"/>
        <w:rPr>
          <w:rStyle w:val="a3"/>
          <w:b w:val="0"/>
          <w:color w:val="auto"/>
          <w:sz w:val="26"/>
          <w:szCs w:val="26"/>
        </w:rPr>
      </w:pPr>
      <w:r w:rsidRPr="00AC7732">
        <w:rPr>
          <w:rStyle w:val="a3"/>
          <w:b w:val="0"/>
          <w:color w:val="auto"/>
          <w:sz w:val="26"/>
          <w:szCs w:val="26"/>
        </w:rPr>
        <w:t>Результатами реализации в полном объеме указанных мероприятий станет:</w:t>
      </w:r>
    </w:p>
    <w:p w:rsidR="005270E4" w:rsidRPr="00AC7732" w:rsidRDefault="005270E4" w:rsidP="00A5233A">
      <w:pPr>
        <w:spacing w:line="276" w:lineRule="auto"/>
        <w:ind w:firstLine="709"/>
        <w:rPr>
          <w:rStyle w:val="a3"/>
          <w:b w:val="0"/>
          <w:color w:val="auto"/>
          <w:sz w:val="26"/>
          <w:szCs w:val="26"/>
        </w:rPr>
      </w:pPr>
      <w:r w:rsidRPr="00AC7732">
        <w:rPr>
          <w:rStyle w:val="a3"/>
          <w:b w:val="0"/>
          <w:color w:val="auto"/>
          <w:sz w:val="26"/>
          <w:szCs w:val="26"/>
        </w:rPr>
        <w:t>1. Устойчивое развитие территорий, установление границ земельных учас</w:t>
      </w:r>
      <w:r w:rsidRPr="00AC7732">
        <w:rPr>
          <w:rStyle w:val="a3"/>
          <w:b w:val="0"/>
          <w:color w:val="auto"/>
          <w:sz w:val="26"/>
          <w:szCs w:val="26"/>
        </w:rPr>
        <w:t>т</w:t>
      </w:r>
      <w:r w:rsidRPr="00AC7732">
        <w:rPr>
          <w:rStyle w:val="a3"/>
          <w:b w:val="0"/>
          <w:color w:val="auto"/>
          <w:sz w:val="26"/>
          <w:szCs w:val="26"/>
        </w:rPr>
        <w:t>ков.</w:t>
      </w:r>
    </w:p>
    <w:p w:rsidR="005270E4" w:rsidRPr="00AC7732" w:rsidRDefault="005270E4" w:rsidP="00A5233A">
      <w:pPr>
        <w:spacing w:line="276" w:lineRule="auto"/>
        <w:ind w:firstLine="709"/>
        <w:jc w:val="both"/>
        <w:rPr>
          <w:rStyle w:val="a3"/>
          <w:b w:val="0"/>
          <w:color w:val="auto"/>
          <w:sz w:val="26"/>
          <w:szCs w:val="26"/>
        </w:rPr>
      </w:pPr>
      <w:r w:rsidRPr="00AC7732">
        <w:rPr>
          <w:rStyle w:val="a3"/>
          <w:b w:val="0"/>
          <w:color w:val="auto"/>
          <w:sz w:val="26"/>
          <w:szCs w:val="26"/>
        </w:rPr>
        <w:t>2. Создание комфортной городской среды, благоприятной для проживания.</w:t>
      </w:r>
    </w:p>
    <w:p w:rsidR="00514540" w:rsidRPr="00AC7732" w:rsidRDefault="00514540" w:rsidP="00A5233A">
      <w:pPr>
        <w:spacing w:line="276" w:lineRule="auto"/>
        <w:ind w:firstLine="709"/>
        <w:rPr>
          <w:rStyle w:val="a3"/>
          <w:b w:val="0"/>
          <w:color w:val="auto"/>
          <w:sz w:val="26"/>
          <w:szCs w:val="26"/>
        </w:rPr>
      </w:pPr>
    </w:p>
    <w:p w:rsidR="00205F04" w:rsidRPr="00AC7732" w:rsidRDefault="00205F04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Сведения о достижении целевых показателей (индикаторов) муниципальной программы с указанием сведений о расчете целевых показателей (индикаторов) </w:t>
      </w:r>
      <w:r w:rsidR="00A5233A" w:rsidRPr="00AC7732">
        <w:rPr>
          <w:sz w:val="26"/>
          <w:szCs w:val="26"/>
        </w:rPr>
        <w:t xml:space="preserve"> представлены в </w:t>
      </w:r>
      <w:r w:rsidR="003F5333" w:rsidRPr="00AC7732">
        <w:rPr>
          <w:sz w:val="26"/>
          <w:szCs w:val="26"/>
        </w:rPr>
        <w:t>таблицах</w:t>
      </w:r>
      <w:r w:rsidR="00A5233A" w:rsidRPr="00AC7732">
        <w:rPr>
          <w:sz w:val="26"/>
          <w:szCs w:val="26"/>
        </w:rPr>
        <w:t xml:space="preserve"> </w:t>
      </w:r>
      <w:r w:rsidR="003F5333" w:rsidRPr="00AC7732">
        <w:rPr>
          <w:sz w:val="26"/>
          <w:szCs w:val="26"/>
        </w:rPr>
        <w:t>1</w:t>
      </w:r>
      <w:r w:rsidR="00F04B1B" w:rsidRPr="00AC7732">
        <w:rPr>
          <w:sz w:val="26"/>
          <w:szCs w:val="26"/>
        </w:rPr>
        <w:t>7</w:t>
      </w:r>
      <w:r w:rsidR="003F5333" w:rsidRPr="00AC7732">
        <w:rPr>
          <w:sz w:val="26"/>
          <w:szCs w:val="26"/>
        </w:rPr>
        <w:t xml:space="preserve">, </w:t>
      </w:r>
      <w:r w:rsidR="00F04B1B" w:rsidRPr="00AC7732">
        <w:rPr>
          <w:sz w:val="26"/>
          <w:szCs w:val="26"/>
        </w:rPr>
        <w:t>17а</w:t>
      </w:r>
      <w:r w:rsidRPr="00AC7732">
        <w:rPr>
          <w:sz w:val="26"/>
          <w:szCs w:val="26"/>
        </w:rPr>
        <w:t>.</w:t>
      </w:r>
    </w:p>
    <w:p w:rsidR="003F5333" w:rsidRPr="00AC7732" w:rsidRDefault="003F5333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  <w:sectPr w:rsidR="003F5333" w:rsidRPr="00AC7732" w:rsidSect="00DD2F4A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F04B1B" w:rsidRPr="00AC7732" w:rsidRDefault="003F5333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lastRenderedPageBreak/>
        <w:tab/>
      </w:r>
      <w:r w:rsidRPr="00AC7732">
        <w:rPr>
          <w:rStyle w:val="a3"/>
          <w:b w:val="0"/>
          <w:color w:val="auto"/>
          <w:sz w:val="22"/>
          <w:szCs w:val="22"/>
        </w:rPr>
        <w:tab/>
      </w:r>
      <w:r w:rsidRPr="00AC7732">
        <w:rPr>
          <w:rStyle w:val="a3"/>
          <w:b w:val="0"/>
          <w:color w:val="auto"/>
          <w:sz w:val="22"/>
          <w:szCs w:val="22"/>
        </w:rPr>
        <w:tab/>
      </w:r>
      <w:r w:rsidRPr="00AC7732">
        <w:rPr>
          <w:rStyle w:val="a3"/>
          <w:b w:val="0"/>
          <w:color w:val="auto"/>
          <w:sz w:val="22"/>
          <w:szCs w:val="22"/>
        </w:rPr>
        <w:tab/>
      </w:r>
      <w:r w:rsidRPr="00AC7732">
        <w:rPr>
          <w:rStyle w:val="a3"/>
          <w:b w:val="0"/>
          <w:color w:val="auto"/>
          <w:sz w:val="22"/>
          <w:szCs w:val="22"/>
        </w:rPr>
        <w:tab/>
      </w:r>
      <w:r w:rsidRPr="00AC7732">
        <w:rPr>
          <w:rStyle w:val="a3"/>
          <w:b w:val="0"/>
          <w:color w:val="auto"/>
          <w:sz w:val="22"/>
          <w:szCs w:val="22"/>
        </w:rPr>
        <w:tab/>
        <w:t xml:space="preserve">       </w:t>
      </w:r>
      <w:r w:rsidR="00F04B1B" w:rsidRPr="00AC7732">
        <w:rPr>
          <w:rStyle w:val="a3"/>
          <w:b w:val="0"/>
          <w:color w:val="auto"/>
          <w:sz w:val="22"/>
          <w:szCs w:val="22"/>
        </w:rPr>
        <w:t xml:space="preserve">Таблица 17 Приложения </w:t>
      </w:r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t xml:space="preserve">к Методическим указаниям по разработке и </w:t>
      </w:r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t>реализации муниципальных программ города, утвержденных</w:t>
      </w:r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t>постановлением мэрии города</w:t>
      </w:r>
    </w:p>
    <w:p w:rsidR="003F5333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t>от 10 ноября 2011 г. № 4645</w:t>
      </w:r>
    </w:p>
    <w:p w:rsidR="00A74959" w:rsidRPr="00AC7732" w:rsidRDefault="00A74959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</w:p>
    <w:p w:rsidR="00A74959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  <w:r w:rsidRPr="00AC7732">
        <w:rPr>
          <w:rStyle w:val="a3"/>
          <w:color w:val="auto"/>
          <w:sz w:val="26"/>
          <w:szCs w:val="26"/>
        </w:rPr>
        <w:t xml:space="preserve">Сведения </w:t>
      </w:r>
      <w:bookmarkStart w:id="0" w:name="_GoBack"/>
      <w:bookmarkEnd w:id="0"/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  <w:r w:rsidRPr="00AC7732">
        <w:rPr>
          <w:rStyle w:val="a3"/>
          <w:color w:val="auto"/>
          <w:sz w:val="26"/>
          <w:szCs w:val="26"/>
        </w:rPr>
        <w:t>о достижении значений целевых показателей (индикаторов)</w:t>
      </w:r>
    </w:p>
    <w:p w:rsidR="00A74959" w:rsidRPr="00AC7732" w:rsidRDefault="00A74959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sz w:val="26"/>
          <w:szCs w:val="26"/>
        </w:rPr>
      </w:pPr>
    </w:p>
    <w:p w:rsidR="003F5333" w:rsidRPr="00AC7732" w:rsidRDefault="003F5333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04B1B" w:rsidRPr="00AC7732" w:rsidRDefault="00F04B1B" w:rsidP="00F04B1B">
      <w:pPr>
        <w:jc w:val="both"/>
        <w:rPr>
          <w:sz w:val="26"/>
          <w:szCs w:val="26"/>
        </w:rPr>
      </w:pPr>
    </w:p>
    <w:tbl>
      <w:tblPr>
        <w:tblW w:w="160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01"/>
        <w:gridCol w:w="5014"/>
        <w:gridCol w:w="1277"/>
        <w:gridCol w:w="851"/>
        <w:gridCol w:w="992"/>
        <w:gridCol w:w="992"/>
        <w:gridCol w:w="992"/>
        <w:gridCol w:w="1277"/>
        <w:gridCol w:w="2686"/>
        <w:gridCol w:w="1373"/>
      </w:tblGrid>
      <w:tr w:rsidR="00DB6994" w:rsidTr="006D664D">
        <w:trPr>
          <w:cantSplit/>
          <w:trHeight w:val="725"/>
          <w:jc w:val="center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целевого показателя (индикатора) </w:t>
            </w:r>
            <w:proofErr w:type="gramStart"/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proofErr w:type="gramEnd"/>
          </w:p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(индикатора)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ципальной программы, подпрограммы, </w:t>
            </w:r>
          </w:p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ведомственной целевой программы</w:t>
            </w:r>
          </w:p>
        </w:tc>
        <w:tc>
          <w:tcPr>
            <w:tcW w:w="268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отклонения значения показателя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дикатора) на конец отче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года, не достижения или перевыполнения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значения показат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ля (индикатора) </w:t>
            </w:r>
            <w:proofErr w:type="gramStart"/>
            <w:r>
              <w:rPr>
                <w:sz w:val="22"/>
                <w:szCs w:val="22"/>
              </w:rPr>
              <w:t>на конец</w:t>
            </w:r>
            <w:proofErr w:type="gramEnd"/>
            <w:r>
              <w:rPr>
                <w:sz w:val="22"/>
                <w:szCs w:val="22"/>
              </w:rPr>
              <w:t xml:space="preserve"> т.г., других изменений по показателям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городск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 стратег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ческими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казателями</w:t>
            </w:r>
          </w:p>
        </w:tc>
      </w:tr>
      <w:tr w:rsidR="00DB6994" w:rsidTr="006D664D">
        <w:trPr>
          <w:cantSplit/>
          <w:trHeight w:val="306"/>
          <w:jc w:val="center"/>
        </w:trPr>
        <w:tc>
          <w:tcPr>
            <w:tcW w:w="6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rPr>
                <w:sz w:val="22"/>
                <w:szCs w:val="22"/>
              </w:rPr>
            </w:pPr>
          </w:p>
        </w:tc>
        <w:tc>
          <w:tcPr>
            <w:tcW w:w="6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6994" w:rsidRDefault="00DB6994"/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  <w:tc>
          <w:tcPr>
            <w:tcW w:w="268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94" w:rsidRDefault="00DB6994">
            <w:pPr>
              <w:rPr>
                <w:sz w:val="22"/>
                <w:szCs w:val="22"/>
              </w:rPr>
            </w:pPr>
          </w:p>
        </w:tc>
      </w:tr>
      <w:tr w:rsidR="00DB6994" w:rsidTr="006D664D">
        <w:trPr>
          <w:cantSplit/>
          <w:trHeight w:val="1530"/>
          <w:jc w:val="center"/>
        </w:trPr>
        <w:tc>
          <w:tcPr>
            <w:tcW w:w="6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rPr>
                <w:sz w:val="22"/>
                <w:szCs w:val="22"/>
              </w:rPr>
            </w:pPr>
          </w:p>
        </w:tc>
        <w:tc>
          <w:tcPr>
            <w:tcW w:w="6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предш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щий </w:t>
            </w:r>
            <w:proofErr w:type="gramStart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четному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</w:p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8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94" w:rsidRDefault="00DB6994">
            <w:pPr>
              <w:rPr>
                <w:sz w:val="22"/>
                <w:szCs w:val="22"/>
              </w:rPr>
            </w:pPr>
          </w:p>
        </w:tc>
      </w:tr>
      <w:tr w:rsidR="00DB6994" w:rsidTr="006D664D">
        <w:trPr>
          <w:cantSplit/>
          <w:trHeight w:val="240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B6994" w:rsidTr="006D664D">
        <w:trPr>
          <w:cantSplit/>
          <w:trHeight w:val="240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4" w:rsidRDefault="00DB6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14" w:type="dxa"/>
          </w:tcPr>
          <w:p w:rsidR="00DB6994" w:rsidRDefault="00DB6994">
            <w:pPr>
              <w:rPr>
                <w:sz w:val="22"/>
                <w:szCs w:val="22"/>
              </w:rPr>
            </w:pPr>
          </w:p>
        </w:tc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994" w:rsidRDefault="00DB6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«Реализация градостроительной политики города Череповца на 2014-2023 годы»</w:t>
            </w:r>
          </w:p>
        </w:tc>
      </w:tr>
      <w:tr w:rsidR="00DB6994" w:rsidTr="006D664D">
        <w:trPr>
          <w:cantSplit/>
          <w:trHeight w:val="240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актуальности документов территориального планир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МО (Генеральный план 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ереповца и ПЗЗ)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6994" w:rsidRDefault="00DB69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  <w:tr w:rsidR="00DB6994" w:rsidTr="006D664D">
        <w:trPr>
          <w:cantSplit/>
          <w:trHeight w:val="240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территорий города, обеспеченных градостроительной 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кументацией и нормативно-правовой б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  <w:tr w:rsidR="00DB6994" w:rsidTr="006D664D">
        <w:trPr>
          <w:cantSplit/>
          <w:trHeight w:val="240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территорий учреждений обслуживания районного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.1, Т1.2, Т1.4, Т1.5, Т 1.19</w:t>
            </w:r>
          </w:p>
        </w:tc>
      </w:tr>
      <w:tr w:rsidR="00DB6994" w:rsidTr="006D664D">
        <w:trPr>
          <w:cantSplit/>
          <w:trHeight w:val="240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территорий зеленых насаждений общего пользования районного значения, обеспеченная ППТ на неосвоенные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DB6994" w:rsidTr="006D664D">
        <w:trPr>
          <w:cantSplit/>
          <w:trHeight w:val="240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улично-дорожной сети, обеспеченная ППТ на неосв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DB6994" w:rsidTr="006D664D">
        <w:trPr>
          <w:cantSplit/>
          <w:trHeight w:val="240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территорий  набережных, обеспеченная проектами комплексного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DB6994" w:rsidTr="006D664D">
        <w:trPr>
          <w:cantSplit/>
          <w:trHeight w:val="362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ввода нового жилья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значения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зателя вызвано неодн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кратным переносом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стройщиками сроков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вершения строительства многоквартирных домов (на территории города в стадии строительства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семь «проблемных»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лых домов).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.1, Т1.2, Т1.5</w:t>
            </w:r>
          </w:p>
        </w:tc>
      </w:tr>
      <w:tr w:rsidR="00DB6994" w:rsidTr="006D664D">
        <w:trPr>
          <w:cantSplit/>
          <w:trHeight w:val="240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фонд нового строительства, обеспеченный ППТ на нео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1312,08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.1, Т1.2, Т 1.19</w:t>
            </w:r>
          </w:p>
        </w:tc>
      </w:tr>
      <w:tr w:rsidR="00DB6994" w:rsidTr="006D664D">
        <w:trPr>
          <w:cantSplit/>
          <w:trHeight w:val="240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школ, обеспеченных ППТ на неосвоенные террит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DB6994" w:rsidTr="006D664D">
        <w:trPr>
          <w:cantSplit/>
          <w:trHeight w:val="240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детских садов, обеспеченных ППТ на 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DB6994" w:rsidTr="006D664D">
        <w:trPr>
          <w:cantSplit/>
          <w:trHeight w:val="690"/>
          <w:jc w:val="center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территорий общего пользования, благоус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роенных за счет внебюджетных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4" w:rsidRDefault="00DB699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</w:tr>
      <w:tr w:rsidR="00DB6994" w:rsidTr="006D664D">
        <w:trPr>
          <w:cantSplit/>
          <w:trHeight w:val="240"/>
          <w:jc w:val="center"/>
        </w:trPr>
        <w:tc>
          <w:tcPr>
            <w:tcW w:w="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rPr>
                <w:sz w:val="22"/>
                <w:szCs w:val="22"/>
              </w:rPr>
            </w:pPr>
          </w:p>
        </w:tc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общественных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значения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зателя вызвано переносом мероприятий по благоус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ройству общественных территории в связи с 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ничительными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тиями, направленными на предотвращение распр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странения новой корон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вирусной инфекции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4" w:rsidRDefault="00DB69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994" w:rsidTr="006D664D">
        <w:trPr>
          <w:cantSplit/>
          <w:trHeight w:val="240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плана деятельности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4" w:rsidRDefault="00DB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94" w:rsidRDefault="00DB69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</w:tbl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 xml:space="preserve">Таблица 17а Приложения 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lastRenderedPageBreak/>
        <w:t xml:space="preserve">к Методическим указаниям по разработке и 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>реализации муниципальных программ города, утвержденных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>постановлением мэрии города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>от 10 ноября 2011 г. № 4645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  <w:r w:rsidRPr="00AC7732">
        <w:rPr>
          <w:sz w:val="26"/>
          <w:szCs w:val="26"/>
        </w:rPr>
        <w:t>Сведения о расчете целевых показателей (индикаторов) муниципальной программы (подпрограммы)</w: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0"/>
        <w:gridCol w:w="1503"/>
        <w:gridCol w:w="850"/>
        <w:gridCol w:w="1134"/>
        <w:gridCol w:w="1560"/>
        <w:gridCol w:w="4536"/>
        <w:gridCol w:w="1417"/>
        <w:gridCol w:w="1276"/>
        <w:gridCol w:w="1417"/>
        <w:gridCol w:w="1657"/>
      </w:tblGrid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br/>
            </w:r>
            <w:proofErr w:type="spellStart"/>
            <w:proofErr w:type="gramStart"/>
            <w:r w:rsidRPr="00AC7732">
              <w:t>п</w:t>
            </w:r>
            <w:proofErr w:type="spellEnd"/>
            <w:proofErr w:type="gramEnd"/>
            <w:r w:rsidRPr="00AC7732">
              <w:t>/</w:t>
            </w:r>
            <w:proofErr w:type="spellStart"/>
            <w:r w:rsidRPr="00AC7732">
              <w:t>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Наименов</w:t>
            </w:r>
            <w:r w:rsidRPr="00AC7732">
              <w:t>а</w:t>
            </w:r>
            <w:r w:rsidRPr="00AC7732">
              <w:t>ние целев</w:t>
            </w:r>
            <w:r w:rsidRPr="00AC7732">
              <w:t>о</w:t>
            </w:r>
            <w:r w:rsidRPr="00AC7732">
              <w:t>го показат</w:t>
            </w:r>
            <w:r w:rsidRPr="00AC7732">
              <w:t>е</w:t>
            </w:r>
            <w:r w:rsidRPr="00AC7732">
              <w:t>ля (индик</w:t>
            </w:r>
            <w:r w:rsidRPr="00AC7732">
              <w:t>а</w:t>
            </w:r>
            <w:r w:rsidRPr="00AC7732">
              <w:t>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Ед</w:t>
            </w:r>
            <w:r w:rsidRPr="00AC7732">
              <w:t>и</w:t>
            </w:r>
            <w:r w:rsidRPr="00AC7732">
              <w:t>ница изм</w:t>
            </w:r>
            <w:r w:rsidRPr="00AC7732">
              <w:t>е</w:t>
            </w:r>
            <w:r w:rsidRPr="00AC7732"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План</w:t>
            </w:r>
            <w:r w:rsidRPr="00AC7732">
              <w:t>о</w:t>
            </w:r>
            <w:r w:rsidRPr="00AC7732">
              <w:t>вое зн</w:t>
            </w:r>
            <w:r w:rsidRPr="00AC7732">
              <w:t>а</w:t>
            </w:r>
            <w:r w:rsidRPr="00AC7732">
              <w:t>чение на отче</w:t>
            </w:r>
            <w:r w:rsidRPr="00AC7732">
              <w:t>т</w:t>
            </w:r>
            <w:r w:rsidRPr="00AC7732">
              <w:t>ный ф</w:t>
            </w:r>
            <w:r w:rsidRPr="00AC7732">
              <w:t>и</w:t>
            </w:r>
            <w:r w:rsidRPr="00AC7732">
              <w:t>нанс</w:t>
            </w:r>
            <w:r w:rsidRPr="00AC7732">
              <w:t>о</w:t>
            </w:r>
            <w:r w:rsidRPr="00AC7732">
              <w:t>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Фактическое значение за первое пол</w:t>
            </w:r>
            <w:r w:rsidRPr="00AC7732">
              <w:t>у</w:t>
            </w:r>
            <w:r w:rsidRPr="00AC7732">
              <w:t>годие тек</w:t>
            </w:r>
            <w:r w:rsidRPr="00AC7732">
              <w:t>у</w:t>
            </w:r>
            <w:r w:rsidRPr="00AC7732">
              <w:t>щего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u w:val="single"/>
              </w:rPr>
              <w:t>Алгоритм расчета фактического значения</w:t>
            </w:r>
            <w:r w:rsidRPr="00AC7732">
              <w:t xml:space="preserve"> по целевому показателю (индикатору)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Временные характер</w:t>
            </w:r>
            <w:r w:rsidRPr="00AC7732">
              <w:t>и</w:t>
            </w:r>
            <w:r w:rsidRPr="00AC7732">
              <w:t>стики ц</w:t>
            </w:r>
            <w:r w:rsidRPr="00AC7732">
              <w:t>е</w:t>
            </w:r>
            <w:r w:rsidRPr="00AC7732">
              <w:t>левого п</w:t>
            </w:r>
            <w:r w:rsidRPr="00AC7732">
              <w:t>о</w:t>
            </w:r>
            <w:r w:rsidRPr="00AC7732">
              <w:t>казателя (индикат</w:t>
            </w:r>
            <w:r w:rsidRPr="00AC7732">
              <w:t>о</w:t>
            </w:r>
            <w:r w:rsidRPr="00AC7732">
              <w:t xml:space="preserve">ра)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Метод сбора и</w:t>
            </w:r>
            <w:r w:rsidRPr="00AC7732">
              <w:t>н</w:t>
            </w:r>
            <w:r w:rsidRPr="00AC7732">
              <w:t>форм</w:t>
            </w:r>
            <w:r w:rsidRPr="00AC7732">
              <w:t>а</w:t>
            </w:r>
            <w:r w:rsidRPr="00AC7732">
              <w:t>ции, и</w:t>
            </w:r>
            <w:r w:rsidRPr="00AC7732">
              <w:t>н</w:t>
            </w:r>
            <w:r w:rsidRPr="00AC7732">
              <w:t>декс фо</w:t>
            </w:r>
            <w:r w:rsidRPr="00AC7732">
              <w:t>р</w:t>
            </w:r>
            <w:r w:rsidRPr="00AC7732">
              <w:t>мы отче</w:t>
            </w:r>
            <w:r w:rsidRPr="00AC7732">
              <w:t>т</w:t>
            </w:r>
            <w:r w:rsidRPr="00AC7732"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Источник  получения данных для расчета п</w:t>
            </w:r>
            <w:r w:rsidRPr="00AC7732">
              <w:t>о</w:t>
            </w:r>
            <w:r w:rsidRPr="00AC7732">
              <w:t>казателя (индикат</w:t>
            </w:r>
            <w:r w:rsidRPr="00AC7732">
              <w:t>о</w:t>
            </w:r>
            <w:r w:rsidRPr="00AC7732">
              <w:t>ра)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Ответстве</w:t>
            </w:r>
            <w:r w:rsidRPr="00AC7732">
              <w:t>н</w:t>
            </w:r>
            <w:r w:rsidRPr="00AC7732">
              <w:t>ный за сбор данных и расчет цел</w:t>
            </w:r>
            <w:r w:rsidRPr="00AC7732">
              <w:t>е</w:t>
            </w:r>
            <w:r w:rsidRPr="00AC7732">
              <w:t>вого показ</w:t>
            </w:r>
            <w:r w:rsidRPr="00AC7732">
              <w:t>а</w:t>
            </w:r>
            <w:r w:rsidRPr="00AC7732">
              <w:t>теля (индик</w:t>
            </w:r>
            <w:r w:rsidRPr="00AC7732">
              <w:t>а</w:t>
            </w:r>
            <w:r w:rsidRPr="00AC7732">
              <w:t>тора)</w:t>
            </w:r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10</w:t>
            </w:r>
          </w:p>
        </w:tc>
      </w:tr>
      <w:tr w:rsidR="00AC7732" w:rsidRPr="00AC7732" w:rsidTr="00AC2121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Степень акт</w:t>
            </w:r>
            <w:r w:rsidRPr="00AC7732">
              <w:rPr>
                <w:sz w:val="20"/>
                <w:szCs w:val="20"/>
              </w:rPr>
              <w:t>у</w:t>
            </w:r>
            <w:r w:rsidRPr="00AC7732">
              <w:rPr>
                <w:sz w:val="20"/>
                <w:szCs w:val="20"/>
              </w:rPr>
              <w:t>альности д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кументов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риториального планирования МО (Ген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ральный план г</w:t>
            </w:r>
            <w:proofErr w:type="gramStart"/>
            <w:r w:rsidRPr="00AC7732">
              <w:rPr>
                <w:sz w:val="20"/>
                <w:szCs w:val="20"/>
              </w:rPr>
              <w:t>.Ч</w:t>
            </w:r>
            <w:proofErr w:type="gramEnd"/>
            <w:r w:rsidRPr="00AC7732">
              <w:rPr>
                <w:sz w:val="20"/>
                <w:szCs w:val="20"/>
              </w:rPr>
              <w:t>ереповца и ПЗЗ)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AC2121" w:rsidP="00AC2121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B" w:rsidRPr="00AC7732" w:rsidRDefault="00F04B1B" w:rsidP="00AC2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B" w:rsidRPr="00AC7732" w:rsidRDefault="00F04B1B" w:rsidP="00AC2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u w:val="single"/>
              </w:rPr>
              <w:t>П1=100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%*Т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/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Тобщ</w:t>
            </w:r>
            <w:proofErr w:type="spellEnd"/>
            <w:r w:rsidRPr="00AC7732">
              <w:rPr>
                <w:sz w:val="20"/>
                <w:szCs w:val="20"/>
              </w:rPr>
              <w:t>.,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1</w:t>
            </w:r>
            <w:proofErr w:type="gramEnd"/>
            <w:r w:rsidRPr="00AC7732">
              <w:rPr>
                <w:sz w:val="20"/>
                <w:szCs w:val="20"/>
              </w:rPr>
              <w:t>-  степень актуальности документов террит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риального планирования МО (в %),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 xml:space="preserve">Т – площадь территории города соответствующей документам  территориального планирования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),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Тобщ</w:t>
            </w:r>
            <w:proofErr w:type="spellEnd"/>
            <w:r w:rsidR="00AC2121" w:rsidRPr="00AC7732">
              <w:rPr>
                <w:sz w:val="20"/>
                <w:szCs w:val="20"/>
              </w:rPr>
              <w:t>.</w:t>
            </w:r>
            <w:r w:rsidRPr="00AC7732">
              <w:rPr>
                <w:sz w:val="20"/>
                <w:szCs w:val="20"/>
              </w:rPr>
              <w:t xml:space="preserve"> – площадь территории города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AC2121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>
            <w:pPr>
              <w:jc w:val="center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AC21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9765D7" w:rsidP="00AC2121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313C4B">
            <w:pPr>
              <w:autoSpaceDE w:val="0"/>
              <w:autoSpaceDN w:val="0"/>
              <w:adjustRightInd w:val="0"/>
              <w:jc w:val="center"/>
            </w:pPr>
            <w:r w:rsidRPr="00AC7732">
              <w:t>9</w:t>
            </w:r>
            <w:r w:rsidR="00313C4B">
              <w:t>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>
            <w:pPr>
              <w:jc w:val="center"/>
            </w:pPr>
          </w:p>
        </w:tc>
      </w:tr>
      <w:tr w:rsidR="00AC7732" w:rsidRPr="00AC7732" w:rsidTr="008803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Доля террит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рий города, обеспеченных градостро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тельной док</w:t>
            </w:r>
            <w:r w:rsidRPr="00AC7732">
              <w:rPr>
                <w:sz w:val="20"/>
                <w:szCs w:val="20"/>
              </w:rPr>
              <w:t>у</w:t>
            </w:r>
            <w:r w:rsidRPr="00AC7732">
              <w:rPr>
                <w:sz w:val="20"/>
                <w:szCs w:val="20"/>
              </w:rPr>
              <w:t>ментацией и нормативно-правовой б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зой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%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DB7931" w:rsidP="008803BE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DB7931" w:rsidP="008803BE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u w:val="single"/>
              </w:rPr>
              <w:t>П2=100%*Т/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Тобщ</w:t>
            </w:r>
            <w:r w:rsidRPr="00AC7732">
              <w:rPr>
                <w:sz w:val="20"/>
                <w:szCs w:val="20"/>
              </w:rPr>
              <w:t>.</w:t>
            </w:r>
            <w:proofErr w:type="gramStart"/>
            <w:r w:rsidRPr="00AC7732">
              <w:rPr>
                <w:sz w:val="20"/>
                <w:szCs w:val="20"/>
              </w:rPr>
              <w:t>,г</w:t>
            </w:r>
            <w:proofErr w:type="gramEnd"/>
            <w:r w:rsidRPr="00AC7732">
              <w:rPr>
                <w:sz w:val="20"/>
                <w:szCs w:val="20"/>
              </w:rPr>
              <w:t>де</w:t>
            </w:r>
            <w:proofErr w:type="spellEnd"/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-  Доля территорий города, обеспеченных гр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достроительной документацией и нормативно-правовой базой (в %),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 xml:space="preserve">Т – площадь территории </w:t>
            </w:r>
            <w:proofErr w:type="gramStart"/>
            <w:r w:rsidRPr="00AC7732">
              <w:rPr>
                <w:sz w:val="20"/>
                <w:szCs w:val="20"/>
              </w:rPr>
              <w:t>города</w:t>
            </w:r>
            <w:proofErr w:type="gramEnd"/>
            <w:r w:rsidRPr="00AC7732">
              <w:rPr>
                <w:sz w:val="20"/>
                <w:szCs w:val="20"/>
              </w:rPr>
              <w:t xml:space="preserve"> на которую ра</w:t>
            </w:r>
            <w:r w:rsidRPr="00AC7732">
              <w:rPr>
                <w:sz w:val="20"/>
                <w:szCs w:val="20"/>
              </w:rPr>
              <w:t>з</w:t>
            </w:r>
            <w:r w:rsidRPr="00AC7732">
              <w:rPr>
                <w:sz w:val="20"/>
                <w:szCs w:val="20"/>
              </w:rPr>
              <w:t>работана градостроительная документация (в га),</w:t>
            </w:r>
          </w:p>
          <w:p w:rsidR="00AC2121" w:rsidRPr="00AC7732" w:rsidRDefault="00F04B1B" w:rsidP="00AC2121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Тобщ</w:t>
            </w:r>
            <w:proofErr w:type="spellEnd"/>
            <w:r w:rsidRPr="00AC7732">
              <w:rPr>
                <w:sz w:val="20"/>
                <w:szCs w:val="20"/>
              </w:rPr>
              <w:t xml:space="preserve"> – площадь территории горо</w:t>
            </w:r>
            <w:r w:rsidR="00AC2121" w:rsidRPr="00AC7732">
              <w:rPr>
                <w:sz w:val="20"/>
                <w:szCs w:val="20"/>
              </w:rPr>
              <w:t xml:space="preserve">да (в </w:t>
            </w:r>
            <w:proofErr w:type="gramStart"/>
            <w:r w:rsidR="00AC2121" w:rsidRPr="00AC7732">
              <w:rPr>
                <w:sz w:val="20"/>
                <w:szCs w:val="20"/>
              </w:rPr>
              <w:t>га</w:t>
            </w:r>
            <w:proofErr w:type="gramEnd"/>
            <w:r w:rsidR="00AC2121" w:rsidRPr="00AC773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8803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Площадь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риторий учр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ждений о</w:t>
            </w:r>
            <w:r w:rsidRPr="00AC7732">
              <w:rPr>
                <w:sz w:val="20"/>
                <w:szCs w:val="20"/>
              </w:rPr>
              <w:t>б</w:t>
            </w:r>
            <w:r w:rsidRPr="00AC7732">
              <w:rPr>
                <w:sz w:val="20"/>
                <w:szCs w:val="20"/>
              </w:rPr>
              <w:t>служивания районного значения, обеспеченная ППТ на нео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lastRenderedPageBreak/>
              <w:t>военные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AC7732"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AC7732"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П3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=Т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П3 -  Площадь территорий учреждений обслуж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вания районного значения, обеспеченная ППТ на неосвоенные территории;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 -  площадь территорий учреждений обслужив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ния районного значения согласно данным ко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 xml:space="preserve">кретных проектов планировки, разработанных на </w:t>
            </w:r>
            <w:r w:rsidRPr="00AC7732">
              <w:rPr>
                <w:sz w:val="20"/>
                <w:szCs w:val="20"/>
              </w:rPr>
              <w:lastRenderedPageBreak/>
              <w:t xml:space="preserve">плановую дату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Тпг</w:t>
            </w:r>
            <w:proofErr w:type="spellEnd"/>
            <w:r w:rsidRPr="00AC7732">
              <w:rPr>
                <w:sz w:val="20"/>
                <w:szCs w:val="20"/>
              </w:rPr>
              <w:t xml:space="preserve"> - площадь территорий учреждений обслуж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 xml:space="preserve">вания районного значения, обеспеченная ППТ на неосвоенные территории, предыдущего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Ттг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учреждений обслуж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 xml:space="preserve">вания районного значения, обеспеченная ППТ на неосвоенные территории, текущего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Площадь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риторий зел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ных насажд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ний общего пользования районного значения, обеспеченная ППТ на нео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t>военные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51,2</w:t>
            </w: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П4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=Т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4</w:t>
            </w:r>
            <w:proofErr w:type="gramEnd"/>
            <w:r w:rsidRPr="00AC7732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 (в га);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 -  Площадь территорий зеленых насаждений общего пользования районного значения согласно данным конкретных проектов планировки, разр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 xml:space="preserve">ботанных на плановую дату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Тпг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территории, пред</w:t>
            </w:r>
            <w:r w:rsidRPr="00AC7732">
              <w:rPr>
                <w:sz w:val="20"/>
                <w:szCs w:val="20"/>
              </w:rPr>
              <w:t>ы</w:t>
            </w:r>
            <w:r w:rsidRPr="00AC7732">
              <w:rPr>
                <w:sz w:val="20"/>
                <w:szCs w:val="20"/>
              </w:rPr>
              <w:t xml:space="preserve">дущего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Ттг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территории, текущ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AC2121" w:rsidRPr="00AC7732" w:rsidRDefault="00AC2121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Площадь улично-дорожной с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ти, обеспече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 xml:space="preserve">ная ППТ на неосвоенные </w:t>
            </w:r>
            <w:r w:rsidRPr="00AC7732">
              <w:rPr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lastRenderedPageBreak/>
              <w:t>П5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=Т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П5 -  Площадь улично-дорожной сети,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ченная ППТ на неосвоенные территории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 -  Площадь улично-дорожной сети, обеспече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 xml:space="preserve">ная ППТ на неосвоенные территории согласно </w:t>
            </w:r>
            <w:r w:rsidRPr="00AC7732">
              <w:rPr>
                <w:sz w:val="20"/>
                <w:szCs w:val="20"/>
              </w:rPr>
              <w:lastRenderedPageBreak/>
              <w:t>данным конкретных проектов планировки, разр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 xml:space="preserve">ботанных на плановую дату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Тпг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улично-дорожной сети,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территории, пред</w:t>
            </w:r>
            <w:r w:rsidRPr="00AC7732">
              <w:rPr>
                <w:sz w:val="20"/>
                <w:szCs w:val="20"/>
              </w:rPr>
              <w:t>ы</w:t>
            </w:r>
            <w:r w:rsidRPr="00AC7732">
              <w:rPr>
                <w:sz w:val="20"/>
                <w:szCs w:val="20"/>
              </w:rPr>
              <w:t xml:space="preserve">дущего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Ттг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улично-дорожной сети,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территории, текущ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C7732">
              <w:rPr>
                <w:rFonts w:ascii="Times New Roman" w:hAnsi="Times New Roman"/>
              </w:rPr>
              <w:t>Площадь те</w:t>
            </w:r>
            <w:r w:rsidRPr="00AC7732">
              <w:rPr>
                <w:rFonts w:ascii="Times New Roman" w:hAnsi="Times New Roman"/>
              </w:rPr>
              <w:t>р</w:t>
            </w:r>
            <w:r w:rsidRPr="00AC7732">
              <w:rPr>
                <w:rFonts w:ascii="Times New Roman" w:hAnsi="Times New Roman"/>
              </w:rPr>
              <w:t>риторий  н</w:t>
            </w:r>
            <w:r w:rsidRPr="00AC7732">
              <w:rPr>
                <w:rFonts w:ascii="Times New Roman" w:hAnsi="Times New Roman"/>
              </w:rPr>
              <w:t>а</w:t>
            </w:r>
            <w:r w:rsidRPr="00AC7732">
              <w:rPr>
                <w:rFonts w:ascii="Times New Roman" w:hAnsi="Times New Roman"/>
              </w:rPr>
              <w:t>бережных, обеспеченная проектами комплексного благоустро</w:t>
            </w:r>
            <w:r w:rsidRPr="00AC7732">
              <w:rPr>
                <w:rFonts w:ascii="Times New Roman" w:hAnsi="Times New Roman"/>
              </w:rPr>
              <w:t>й</w:t>
            </w:r>
            <w:r w:rsidRPr="00AC7732">
              <w:rPr>
                <w:rFonts w:ascii="Times New Roman" w:hAnsi="Times New Roman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П6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=Т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6</w:t>
            </w:r>
            <w:proofErr w:type="gramEnd"/>
            <w:r w:rsidRPr="00AC7732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проектами комплексного благоустройства (в га);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 -  Площадь территорий  набережных,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проектами комплексного благоустройства согласно данным конкретных проектов планиро</w:t>
            </w:r>
            <w:r w:rsidRPr="00AC7732">
              <w:rPr>
                <w:sz w:val="20"/>
                <w:szCs w:val="20"/>
              </w:rPr>
              <w:t>в</w:t>
            </w:r>
            <w:r w:rsidRPr="00AC7732">
              <w:rPr>
                <w:sz w:val="20"/>
                <w:szCs w:val="20"/>
              </w:rPr>
              <w:t xml:space="preserve">ки разработанных на плановую дату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Тпг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ченная проектами комплексного благоустройства, предыдущего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Ттг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ченная проектами комплексного благоустройства  текущего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8535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3" w:rsidRPr="00AC7732" w:rsidRDefault="00085353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C7732">
              <w:rPr>
                <w:rFonts w:ascii="Times New Roman" w:hAnsi="Times New Roman"/>
              </w:rPr>
              <w:t>Объем ввода нового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3" w:rsidRPr="00AC7732" w:rsidRDefault="00085353" w:rsidP="000F68AA">
            <w:pPr>
              <w:ind w:right="-57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тыс</w:t>
            </w:r>
            <w:proofErr w:type="gramStart"/>
            <w:r w:rsidRPr="00AC7732">
              <w:rPr>
                <w:sz w:val="20"/>
                <w:szCs w:val="20"/>
              </w:rPr>
              <w:t>.м</w:t>
            </w:r>
            <w:proofErr w:type="gramEnd"/>
            <w:r w:rsidRPr="00AC7732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3" w:rsidRPr="00AC7732" w:rsidRDefault="009765D7" w:rsidP="00085353">
            <w:pPr>
              <w:jc w:val="center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3" w:rsidRPr="00AC7732" w:rsidRDefault="009765D7" w:rsidP="00085353">
            <w:pPr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7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 xml:space="preserve">= 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</w:t>
            </w:r>
            <w:r w:rsidRPr="00AC7732">
              <w:rPr>
                <w:sz w:val="20"/>
                <w:szCs w:val="20"/>
                <w:u w:val="single"/>
              </w:rPr>
              <w:t xml:space="preserve"> = ∑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085353" w:rsidRPr="00AC7732" w:rsidRDefault="00085353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Показатель рассчитывается как сумма объемов ввода нового жилья, данные предоставляются застройщиками при вводе жилых домов в эк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t xml:space="preserve">плуатацию. </w:t>
            </w:r>
          </w:p>
          <w:p w:rsidR="00085353" w:rsidRPr="00AC7732" w:rsidRDefault="00085353" w:rsidP="000F68AA">
            <w:pPr>
              <w:ind w:firstLine="720"/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</w:t>
            </w:r>
            <w:r w:rsidRPr="00AC7732">
              <w:rPr>
                <w:sz w:val="20"/>
                <w:szCs w:val="20"/>
              </w:rPr>
              <w:t xml:space="preserve"> = ∑</w:t>
            </w: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); где</w:t>
            </w:r>
          </w:p>
          <w:p w:rsidR="00085353" w:rsidRPr="00AC7732" w:rsidRDefault="00085353" w:rsidP="000F68AA">
            <w:pPr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– объем ввода нового жилья, в соответствии с данными застройщика при вводе жилого дома в </w:t>
            </w:r>
            <w:r w:rsidRPr="00AC7732">
              <w:rPr>
                <w:sz w:val="20"/>
                <w:szCs w:val="20"/>
              </w:rPr>
              <w:lastRenderedPageBreak/>
              <w:t>эксплуатацию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).</w:t>
            </w:r>
          </w:p>
          <w:p w:rsidR="00085353" w:rsidRPr="00AC7732" w:rsidRDefault="00085353" w:rsidP="000F68AA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085353" w:rsidRPr="00AC7732" w:rsidRDefault="00085353" w:rsidP="007A7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732">
              <w:rPr>
                <w:sz w:val="20"/>
                <w:szCs w:val="20"/>
              </w:rPr>
              <w:t>П7=</w:t>
            </w:r>
            <w:r w:rsidR="007A7F1A">
              <w:t>99,3</w:t>
            </w:r>
            <w:r w:rsidRPr="00AC7732">
              <w:t xml:space="preserve"> </w:t>
            </w:r>
            <w:r w:rsidRPr="00AC7732">
              <w:rPr>
                <w:sz w:val="20"/>
                <w:szCs w:val="20"/>
              </w:rPr>
              <w:t>тыс</w:t>
            </w:r>
            <w:proofErr w:type="gramStart"/>
            <w:r w:rsidRPr="00AC7732">
              <w:rPr>
                <w:sz w:val="20"/>
                <w:szCs w:val="20"/>
              </w:rPr>
              <w:t>.м</w:t>
            </w:r>
            <w:proofErr w:type="gramEnd"/>
            <w:r w:rsidRPr="00AC7732">
              <w:rPr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ежемесячно</w:t>
            </w:r>
          </w:p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Ведомс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венная о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C7732">
              <w:rPr>
                <w:rFonts w:ascii="Times New Roman" w:hAnsi="Times New Roman"/>
              </w:rPr>
              <w:t>Жилой фонд нового стро</w:t>
            </w:r>
            <w:r w:rsidRPr="00AC7732">
              <w:rPr>
                <w:rFonts w:ascii="Times New Roman" w:hAnsi="Times New Roman"/>
              </w:rPr>
              <w:t>и</w:t>
            </w:r>
            <w:r w:rsidRPr="00AC7732">
              <w:rPr>
                <w:rFonts w:ascii="Times New Roman" w:hAnsi="Times New Roman"/>
              </w:rPr>
              <w:t>тельства, обеспеченный ППТ на нео</w:t>
            </w:r>
            <w:r w:rsidRPr="00AC7732">
              <w:rPr>
                <w:rFonts w:ascii="Times New Roman" w:hAnsi="Times New Roman"/>
              </w:rPr>
              <w:t>с</w:t>
            </w:r>
            <w:r w:rsidRPr="00AC7732">
              <w:rPr>
                <w:rFonts w:ascii="Times New Roman" w:hAnsi="Times New Roman"/>
              </w:rPr>
              <w:t>военные те</w:t>
            </w:r>
            <w:r w:rsidRPr="00AC7732">
              <w:rPr>
                <w:rFonts w:ascii="Times New Roman" w:hAnsi="Times New Roman"/>
              </w:rPr>
              <w:t>р</w:t>
            </w:r>
            <w:r w:rsidRPr="00AC7732">
              <w:rPr>
                <w:rFonts w:ascii="Times New Roman" w:hAnsi="Times New Roman"/>
              </w:rPr>
              <w:t>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тыс</w:t>
            </w:r>
            <w:proofErr w:type="gramStart"/>
            <w:r w:rsidRPr="00AC7732">
              <w:rPr>
                <w:sz w:val="20"/>
                <w:szCs w:val="20"/>
              </w:rPr>
              <w:t>.м</w:t>
            </w:r>
            <w:proofErr w:type="gramEnd"/>
            <w:r w:rsidRPr="00AC7732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1312,08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1312,08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П8=ЖФ,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П8 -  количество метров кв. жилого фонда нового строительства, обеспеченного ППТ на неосвое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ные территории (в тыс. 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ЖФ -  количество метров кв. жилого фонда нов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го строительства, обеспеченного ППТ на неосв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енные территории, согласно данным конкретных проектов планировки, разработанных на план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вую дату (в тыс. 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ЖФ=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ЖФпг+ЖФтг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ЖФ</w:t>
            </w:r>
            <w:r w:rsidRPr="00AC7732">
              <w:rPr>
                <w:sz w:val="20"/>
                <w:szCs w:val="20"/>
              </w:rPr>
              <w:t>пг</w:t>
            </w:r>
            <w:proofErr w:type="spellEnd"/>
            <w:r w:rsidRPr="00AC7732">
              <w:rPr>
                <w:sz w:val="20"/>
                <w:szCs w:val="20"/>
              </w:rPr>
              <w:t xml:space="preserve"> - количество метров кв. жилого фонда н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вого строительства, обеспеченного ППТ на нео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t>военные территории, предыдущего года (в тыс. 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ЖФ</w:t>
            </w:r>
            <w:r w:rsidRPr="00AC7732">
              <w:rPr>
                <w:sz w:val="20"/>
                <w:szCs w:val="20"/>
              </w:rPr>
              <w:t>тг</w:t>
            </w:r>
            <w:proofErr w:type="spellEnd"/>
            <w:r w:rsidRPr="00AC7732">
              <w:rPr>
                <w:sz w:val="20"/>
                <w:szCs w:val="20"/>
              </w:rPr>
              <w:t xml:space="preserve"> -  количество метров кв. жилого фонда н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вого строительства, обеспеченного ППТ на нео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t>военные территории, текущего года (в тыс. 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C7732">
              <w:rPr>
                <w:rFonts w:ascii="Times New Roman" w:hAnsi="Times New Roman"/>
              </w:rPr>
              <w:t>Количество школ, обесп</w:t>
            </w:r>
            <w:r w:rsidRPr="00AC7732">
              <w:rPr>
                <w:rFonts w:ascii="Times New Roman" w:hAnsi="Times New Roman"/>
              </w:rPr>
              <w:t>е</w:t>
            </w:r>
            <w:r w:rsidRPr="00AC7732">
              <w:rPr>
                <w:rFonts w:ascii="Times New Roman" w:hAnsi="Times New Roman"/>
              </w:rPr>
              <w:t>ченных ППТ на неосвое</w:t>
            </w:r>
            <w:r w:rsidRPr="00AC7732">
              <w:rPr>
                <w:rFonts w:ascii="Times New Roman" w:hAnsi="Times New Roman"/>
              </w:rPr>
              <w:t>н</w:t>
            </w:r>
            <w:r w:rsidRPr="00AC7732">
              <w:rPr>
                <w:rFonts w:ascii="Times New Roman" w:hAnsi="Times New Roman"/>
              </w:rPr>
              <w:t>ные террит</w:t>
            </w:r>
            <w:r w:rsidRPr="00AC7732">
              <w:rPr>
                <w:rFonts w:ascii="Times New Roman" w:hAnsi="Times New Roman"/>
              </w:rPr>
              <w:t>о</w:t>
            </w:r>
            <w:r w:rsidRPr="00AC7732">
              <w:rPr>
                <w:rFonts w:ascii="Times New Roman" w:hAnsi="Times New Roman"/>
              </w:rPr>
              <w:t>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8803BE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8803BE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П9=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Ш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9</w:t>
            </w:r>
            <w:proofErr w:type="gramEnd"/>
            <w:r w:rsidRPr="00AC7732">
              <w:rPr>
                <w:sz w:val="20"/>
                <w:szCs w:val="20"/>
              </w:rPr>
              <w:t xml:space="preserve"> - Количество школ, обеспеченных ППТ на неосвоенные территории (в шт.);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gramStart"/>
            <w:r w:rsidRPr="00AC7732">
              <w:rPr>
                <w:sz w:val="20"/>
                <w:szCs w:val="20"/>
              </w:rPr>
              <w:t>Ш</w:t>
            </w:r>
            <w:proofErr w:type="gramEnd"/>
            <w:r w:rsidRPr="00AC7732">
              <w:rPr>
                <w:sz w:val="20"/>
                <w:szCs w:val="20"/>
              </w:rPr>
              <w:t xml:space="preserve"> - Количество школ, обеспеченных ППТ на н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освоенные территории, согласно данным ко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кретных проектов планировки, разработанных на плановую дату (в шт.)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AC7732">
              <w:rPr>
                <w:sz w:val="20"/>
                <w:szCs w:val="20"/>
                <w:u w:val="single"/>
              </w:rPr>
              <w:t>Ш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 xml:space="preserve">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Шпг+Штг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Ш</w:t>
            </w:r>
            <w:r w:rsidRPr="00AC7732">
              <w:rPr>
                <w:sz w:val="20"/>
                <w:szCs w:val="20"/>
              </w:rPr>
              <w:t>пг</w:t>
            </w:r>
            <w:proofErr w:type="spellEnd"/>
            <w:r w:rsidRPr="00AC7732">
              <w:rPr>
                <w:sz w:val="20"/>
                <w:szCs w:val="20"/>
              </w:rPr>
              <w:t xml:space="preserve"> - количество школ, обеспеченных ППТ на неосвоенные территории, предыдущего года (в шт.).</w:t>
            </w:r>
          </w:p>
          <w:p w:rsidR="00F04B1B" w:rsidRPr="00AC7732" w:rsidRDefault="00F04B1B" w:rsidP="00720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Ш</w:t>
            </w:r>
            <w:r w:rsidRPr="00AC7732">
              <w:rPr>
                <w:sz w:val="20"/>
                <w:szCs w:val="20"/>
              </w:rPr>
              <w:t>тг</w:t>
            </w:r>
            <w:proofErr w:type="spellEnd"/>
            <w:r w:rsidRPr="00AC7732">
              <w:rPr>
                <w:sz w:val="20"/>
                <w:szCs w:val="20"/>
              </w:rPr>
              <w:t xml:space="preserve"> - количество школ, обеспеченных ППТ на </w:t>
            </w:r>
            <w:r w:rsidRPr="00AC7732">
              <w:rPr>
                <w:sz w:val="20"/>
                <w:szCs w:val="20"/>
              </w:rPr>
              <w:lastRenderedPageBreak/>
              <w:t>неосвоенные те</w:t>
            </w:r>
            <w:r w:rsidR="00720B0E" w:rsidRPr="00AC7732">
              <w:rPr>
                <w:sz w:val="20"/>
                <w:szCs w:val="20"/>
              </w:rPr>
              <w:t>рритории, текущего года (в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Количество детских садов, обеспеченных ППТ на нео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t>военные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П10=ДС,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П10 -  Количество детских садов, обеспеченных ППТ на неосвоенные территории (в шт.);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ДС -  Количество детских садов, обеспеченных ППТ на неосвоенные территории, согласно да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ным конкретных проектов планировки, разраб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танных на плановую дату (в шт.)</w:t>
            </w:r>
          </w:p>
          <w:p w:rsidR="00F04B1B" w:rsidRPr="00AC7732" w:rsidRDefault="00F04B1B" w:rsidP="000F68AA">
            <w:pPr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ДС=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ДСпг+ДСтг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ДС</w:t>
            </w:r>
            <w:r w:rsidRPr="00AC7732">
              <w:rPr>
                <w:sz w:val="20"/>
                <w:szCs w:val="20"/>
              </w:rPr>
              <w:t>пг</w:t>
            </w:r>
            <w:proofErr w:type="spellEnd"/>
            <w:r w:rsidRPr="00AC7732">
              <w:rPr>
                <w:sz w:val="20"/>
                <w:szCs w:val="20"/>
              </w:rPr>
              <w:t xml:space="preserve"> -  количество детских садов, обеспеченных ППТ на неосвоенные территории, предыдущего года (в шт.).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ДС</w:t>
            </w:r>
            <w:r w:rsidRPr="00AC7732">
              <w:rPr>
                <w:sz w:val="20"/>
                <w:szCs w:val="20"/>
              </w:rPr>
              <w:t>тг</w:t>
            </w:r>
            <w:proofErr w:type="spellEnd"/>
            <w:r w:rsidRPr="00AC7732">
              <w:rPr>
                <w:sz w:val="20"/>
                <w:szCs w:val="20"/>
              </w:rPr>
              <w:t xml:space="preserve"> -  количество детских садов, обеспеченных ППТ на неосвоенные территории, теку</w:t>
            </w:r>
            <w:r w:rsidR="008803BE" w:rsidRPr="00AC7732">
              <w:rPr>
                <w:sz w:val="20"/>
                <w:szCs w:val="20"/>
              </w:rPr>
              <w:t>щего года (в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44066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both"/>
            </w:pPr>
            <w:r w:rsidRPr="00AC7732">
              <w:rPr>
                <w:sz w:val="20"/>
                <w:szCs w:val="20"/>
              </w:rPr>
              <w:t>Площадь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риторий общ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го пользов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ния, благоус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роенных за счет внебю</w:t>
            </w:r>
            <w:r w:rsidRPr="00AC7732">
              <w:rPr>
                <w:sz w:val="20"/>
                <w:szCs w:val="20"/>
              </w:rPr>
              <w:t>д</w:t>
            </w:r>
            <w:r w:rsidRPr="00AC7732">
              <w:rPr>
                <w:sz w:val="20"/>
                <w:szCs w:val="20"/>
              </w:rPr>
              <w:t>жетных средств (обе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t>печенная пр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ектами благ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устройства)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851DFC" w:rsidP="0044066F">
            <w:pPr>
              <w:autoSpaceDE w:val="0"/>
              <w:autoSpaceDN w:val="0"/>
              <w:adjustRightInd w:val="0"/>
              <w:jc w:val="center"/>
            </w:pPr>
            <w:r w:rsidRPr="00AC773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851DFC" w:rsidP="0044066F">
            <w:pPr>
              <w:autoSpaceDE w:val="0"/>
              <w:autoSpaceDN w:val="0"/>
              <w:adjustRightInd w:val="0"/>
              <w:jc w:val="center"/>
            </w:pPr>
            <w:r w:rsidRPr="00AC7732"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П11=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</w:t>
            </w:r>
            <w:r w:rsidRPr="00AC7732">
              <w:rPr>
                <w:sz w:val="20"/>
                <w:szCs w:val="20"/>
                <w:u w:val="single"/>
              </w:rPr>
              <w:t xml:space="preserve"> = ∑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Показатель рассчитывается как сумма площадей</w:t>
            </w:r>
            <w:r w:rsidRPr="00AC7732">
              <w:rPr>
                <w:bCs/>
                <w:sz w:val="20"/>
                <w:szCs w:val="20"/>
              </w:rPr>
              <w:t xml:space="preserve"> территорий общего пользования, благоустрое</w:t>
            </w:r>
            <w:r w:rsidRPr="00AC7732">
              <w:rPr>
                <w:bCs/>
                <w:sz w:val="20"/>
                <w:szCs w:val="20"/>
              </w:rPr>
              <w:t>н</w:t>
            </w:r>
            <w:r w:rsidRPr="00AC7732">
              <w:rPr>
                <w:bCs/>
                <w:sz w:val="20"/>
                <w:szCs w:val="20"/>
              </w:rPr>
              <w:t xml:space="preserve">ных </w:t>
            </w:r>
            <w:r w:rsidRPr="00AC7732">
              <w:rPr>
                <w:sz w:val="20"/>
                <w:szCs w:val="20"/>
              </w:rPr>
              <w:t>за счет внебюджетных средств, формируется</w:t>
            </w:r>
            <w:r w:rsidRPr="00AC7732">
              <w:rPr>
                <w:bCs/>
                <w:sz w:val="20"/>
                <w:szCs w:val="20"/>
              </w:rPr>
              <w:t xml:space="preserve"> на основе сведений, предоставляемых застройщ</w:t>
            </w:r>
            <w:r w:rsidRPr="00AC7732">
              <w:rPr>
                <w:bCs/>
                <w:sz w:val="20"/>
                <w:szCs w:val="20"/>
              </w:rPr>
              <w:t>и</w:t>
            </w:r>
            <w:r w:rsidRPr="00AC7732">
              <w:rPr>
                <w:bCs/>
                <w:sz w:val="20"/>
                <w:szCs w:val="20"/>
              </w:rPr>
              <w:t>ками.</w:t>
            </w:r>
          </w:p>
          <w:p w:rsidR="00F04B1B" w:rsidRPr="00AC7732" w:rsidRDefault="00F04B1B" w:rsidP="000F68AA">
            <w:pPr>
              <w:ind w:firstLine="720"/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</w:t>
            </w:r>
            <w:r w:rsidRPr="00AC7732">
              <w:rPr>
                <w:sz w:val="20"/>
                <w:szCs w:val="20"/>
              </w:rPr>
              <w:t xml:space="preserve"> = ∑</w:t>
            </w: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); где</w:t>
            </w:r>
          </w:p>
          <w:p w:rsidR="00F04B1B" w:rsidRPr="00AC7732" w:rsidRDefault="00F04B1B" w:rsidP="000F68AA">
            <w:pPr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- площадь</w:t>
            </w:r>
            <w:r w:rsidRPr="00AC7732">
              <w:rPr>
                <w:bCs/>
                <w:sz w:val="20"/>
                <w:szCs w:val="20"/>
              </w:rPr>
              <w:t xml:space="preserve"> территории общего пользования, благоустроенной </w:t>
            </w:r>
            <w:r w:rsidRPr="00AC7732">
              <w:rPr>
                <w:sz w:val="20"/>
                <w:szCs w:val="20"/>
              </w:rPr>
              <w:t>за счет внебюджетных средств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от строител</w:t>
            </w:r>
            <w:r w:rsidRPr="00AC7732">
              <w:rPr>
                <w:sz w:val="20"/>
                <w:szCs w:val="20"/>
              </w:rPr>
              <w:t>ь</w:t>
            </w:r>
            <w:r w:rsidRPr="00AC7732">
              <w:rPr>
                <w:sz w:val="20"/>
                <w:szCs w:val="20"/>
              </w:rPr>
              <w:t>ных орган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заций гор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53634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AC7732" w:rsidRDefault="0044066F" w:rsidP="0044066F">
            <w:pPr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Количество благоустрое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ных общес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венных терр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AC7732" w:rsidRDefault="0044066F" w:rsidP="0044066F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AC7732" w:rsidRDefault="009765D7" w:rsidP="0044066F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AC7732" w:rsidRDefault="00851DFC" w:rsidP="00536343">
            <w:pPr>
              <w:autoSpaceDE w:val="0"/>
              <w:autoSpaceDN w:val="0"/>
              <w:adjustRightInd w:val="0"/>
              <w:jc w:val="center"/>
            </w:pPr>
            <w:r w:rsidRPr="00236898"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П11=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</w:t>
            </w:r>
            <w:r w:rsidRPr="00AC7732">
              <w:rPr>
                <w:sz w:val="20"/>
                <w:szCs w:val="20"/>
                <w:u w:val="single"/>
              </w:rPr>
              <w:t xml:space="preserve"> = ∑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44066F" w:rsidRPr="00AC7732" w:rsidRDefault="0044066F" w:rsidP="0044066F">
            <w:pPr>
              <w:jc w:val="both"/>
              <w:rPr>
                <w:bCs/>
                <w:strike/>
                <w:sz w:val="20"/>
                <w:szCs w:val="20"/>
              </w:rPr>
            </w:pPr>
            <w:proofErr w:type="gramStart"/>
            <w:r w:rsidRPr="00AC7732">
              <w:rPr>
                <w:sz w:val="20"/>
                <w:szCs w:val="20"/>
              </w:rPr>
              <w:t>Показатель рассчитывается как количество бл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гоустроенных общественных территорий</w:t>
            </w:r>
            <w:r w:rsidRPr="00AC7732">
              <w:rPr>
                <w:bCs/>
                <w:sz w:val="20"/>
                <w:szCs w:val="20"/>
              </w:rPr>
              <w:t xml:space="preserve"> на осн</w:t>
            </w:r>
            <w:r w:rsidRPr="00AC7732">
              <w:rPr>
                <w:bCs/>
                <w:sz w:val="20"/>
                <w:szCs w:val="20"/>
              </w:rPr>
              <w:t>о</w:t>
            </w:r>
            <w:r w:rsidRPr="00AC7732">
              <w:rPr>
                <w:bCs/>
                <w:sz w:val="20"/>
                <w:szCs w:val="20"/>
              </w:rPr>
              <w:t>ве показателей, принятых в</w:t>
            </w:r>
            <w:r w:rsidRPr="00AC7732">
              <w:rPr>
                <w:sz w:val="20"/>
                <w:szCs w:val="20"/>
              </w:rPr>
              <w:t xml:space="preserve"> муниципальной пр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граммой «Формирование современной городской среды муниципального образования «Город Ч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реповец» на 2018-2022 годы и их значениях» и территорий благоустроенных по проекту «Наро</w:t>
            </w:r>
            <w:r w:rsidRPr="00AC7732">
              <w:rPr>
                <w:sz w:val="20"/>
                <w:szCs w:val="20"/>
              </w:rPr>
              <w:t>д</w:t>
            </w:r>
            <w:r w:rsidRPr="00AC7732">
              <w:rPr>
                <w:sz w:val="20"/>
                <w:szCs w:val="20"/>
              </w:rPr>
              <w:t>ный бюджет ТОС».</w:t>
            </w:r>
            <w:proofErr w:type="gramEnd"/>
          </w:p>
          <w:p w:rsidR="0044066F" w:rsidRPr="00AC7732" w:rsidRDefault="0044066F" w:rsidP="0044066F">
            <w:pPr>
              <w:ind w:firstLine="720"/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</w:t>
            </w:r>
            <w:r w:rsidRPr="00AC7732">
              <w:rPr>
                <w:sz w:val="20"/>
                <w:szCs w:val="20"/>
              </w:rPr>
              <w:t xml:space="preserve"> = ∑</w:t>
            </w: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); где</w:t>
            </w:r>
          </w:p>
          <w:p w:rsidR="0044066F" w:rsidRPr="00AC7732" w:rsidRDefault="0044066F" w:rsidP="0044066F">
            <w:pPr>
              <w:ind w:firstLine="709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- количество благоустроенных общес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венных территорий (ед.)</w:t>
            </w:r>
          </w:p>
          <w:p w:rsidR="0044066F" w:rsidRPr="00AC7732" w:rsidRDefault="0044066F" w:rsidP="0044066F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</w:p>
          <w:p w:rsidR="00AC2121" w:rsidRPr="00AC7732" w:rsidRDefault="00AC2121" w:rsidP="00851DFC">
            <w:pPr>
              <w:ind w:firstLine="33"/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П11=</w:t>
            </w:r>
            <w:r w:rsidR="00851DFC" w:rsidRPr="00AC7732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rPr>
                <w:bCs/>
                <w:strike/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в соотве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ствии с м</w:t>
            </w:r>
            <w:r w:rsidRPr="00AC7732">
              <w:rPr>
                <w:sz w:val="20"/>
                <w:szCs w:val="20"/>
              </w:rPr>
              <w:t>у</w:t>
            </w:r>
            <w:r w:rsidRPr="00AC7732">
              <w:rPr>
                <w:sz w:val="20"/>
                <w:szCs w:val="20"/>
              </w:rPr>
              <w:t>ниципал</w:t>
            </w:r>
            <w:r w:rsidRPr="00AC7732">
              <w:rPr>
                <w:sz w:val="20"/>
                <w:szCs w:val="20"/>
              </w:rPr>
              <w:t>ь</w:t>
            </w:r>
            <w:r w:rsidRPr="00AC7732">
              <w:rPr>
                <w:sz w:val="20"/>
                <w:szCs w:val="20"/>
              </w:rPr>
              <w:t>ной пр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граммой «Формир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вание с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временной городской среды м</w:t>
            </w:r>
            <w:r w:rsidRPr="00AC7732">
              <w:rPr>
                <w:sz w:val="20"/>
                <w:szCs w:val="20"/>
              </w:rPr>
              <w:t>у</w:t>
            </w:r>
            <w:r w:rsidRPr="00AC7732">
              <w:rPr>
                <w:sz w:val="20"/>
                <w:szCs w:val="20"/>
              </w:rPr>
              <w:t>ниципал</w:t>
            </w:r>
            <w:r w:rsidRPr="00AC7732">
              <w:rPr>
                <w:sz w:val="20"/>
                <w:szCs w:val="20"/>
              </w:rPr>
              <w:t>ь</w:t>
            </w:r>
            <w:r w:rsidRPr="00AC7732">
              <w:rPr>
                <w:sz w:val="20"/>
                <w:szCs w:val="20"/>
              </w:rPr>
              <w:t>ного обр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 xml:space="preserve">зования </w:t>
            </w:r>
            <w:r w:rsidRPr="00AC7732">
              <w:rPr>
                <w:sz w:val="20"/>
                <w:szCs w:val="20"/>
              </w:rPr>
              <w:lastRenderedPageBreak/>
              <w:t>«Город Ч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реповец» на 2018-2022 годы и их значениях» и </w:t>
            </w:r>
            <w:proofErr w:type="gramStart"/>
            <w:r w:rsidRPr="00AC7732">
              <w:rPr>
                <w:sz w:val="20"/>
                <w:szCs w:val="20"/>
              </w:rPr>
              <w:t>террит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риями</w:t>
            </w:r>
            <w:proofErr w:type="gramEnd"/>
            <w:r w:rsidRPr="00AC7732">
              <w:rPr>
                <w:sz w:val="20"/>
                <w:szCs w:val="20"/>
              </w:rPr>
              <w:t xml:space="preserve"> бл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гоустрое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ными по проекту «Народный бюджет ТОС»</w:t>
            </w:r>
          </w:p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</w:pPr>
            <w:r w:rsidRPr="00AC7732">
              <w:rPr>
                <w:sz w:val="20"/>
                <w:szCs w:val="20"/>
              </w:rPr>
              <w:t>Выполнение плана де</w:t>
            </w:r>
            <w:r w:rsidRPr="00AC7732">
              <w:rPr>
                <w:sz w:val="20"/>
                <w:szCs w:val="20"/>
              </w:rPr>
              <w:t>я</w:t>
            </w:r>
            <w:r w:rsidRPr="00AC7732">
              <w:rPr>
                <w:sz w:val="20"/>
                <w:szCs w:val="20"/>
              </w:rPr>
              <w:t>тельности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autoSpaceDE w:val="0"/>
              <w:autoSpaceDN w:val="0"/>
              <w:adjustRightInd w:val="0"/>
              <w:jc w:val="center"/>
            </w:pPr>
          </w:p>
          <w:p w:rsidR="0044066F" w:rsidRPr="00AC7732" w:rsidRDefault="0044066F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autoSpaceDE w:val="0"/>
              <w:autoSpaceDN w:val="0"/>
              <w:adjustRightInd w:val="0"/>
              <w:jc w:val="center"/>
            </w:pPr>
          </w:p>
          <w:p w:rsidR="0044066F" w:rsidRPr="00AC7732" w:rsidRDefault="0044066F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П12 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КПисп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 xml:space="preserve"> /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Путв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х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 xml:space="preserve"> 100 ,</w:t>
            </w:r>
          </w:p>
          <w:p w:rsidR="0044066F" w:rsidRPr="00AC7732" w:rsidRDefault="0044066F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44066F" w:rsidRPr="00AC7732" w:rsidRDefault="0044066F" w:rsidP="000F68AA">
            <w:r w:rsidRPr="00AC7732">
              <w:rPr>
                <w:sz w:val="20"/>
                <w:szCs w:val="20"/>
              </w:rPr>
              <w:t>П12 - степень достижения планового значения показателя</w:t>
            </w:r>
            <w:proofErr w:type="gramStart"/>
            <w:r w:rsidRPr="00AC7732">
              <w:rPr>
                <w:sz w:val="20"/>
                <w:szCs w:val="20"/>
              </w:rPr>
              <w:t xml:space="preserve"> (%)</w:t>
            </w:r>
            <w:r w:rsidRPr="00AC7732">
              <w:t xml:space="preserve"> </w:t>
            </w:r>
            <w:proofErr w:type="gramEnd"/>
          </w:p>
          <w:p w:rsidR="0044066F" w:rsidRPr="00AC7732" w:rsidRDefault="0044066F" w:rsidP="000F68AA">
            <w:pPr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КПисп</w:t>
            </w:r>
            <w:proofErr w:type="spellEnd"/>
            <w:r w:rsidRPr="00AC7732">
              <w:rPr>
                <w:sz w:val="20"/>
                <w:szCs w:val="20"/>
              </w:rPr>
              <w:t xml:space="preserve"> – количество исполненных полномочий управлением архитектуры и градостроительства на отчетную дату </w:t>
            </w: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Путв</w:t>
            </w:r>
            <w:proofErr w:type="spellEnd"/>
            <w:r w:rsidRPr="00AC7732">
              <w:rPr>
                <w:sz w:val="20"/>
                <w:szCs w:val="20"/>
              </w:rPr>
              <w:t xml:space="preserve"> - количество полномочий управления, у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вержденных Положением об управлении архите</w:t>
            </w:r>
            <w:r w:rsidRPr="00AC7732">
              <w:rPr>
                <w:sz w:val="20"/>
                <w:szCs w:val="20"/>
              </w:rPr>
              <w:t>к</w:t>
            </w:r>
            <w:r w:rsidRPr="00AC7732">
              <w:rPr>
                <w:sz w:val="20"/>
                <w:szCs w:val="20"/>
              </w:rPr>
              <w:t xml:space="preserve">туры и градостроительства мэрии </w:t>
            </w:r>
            <w:proofErr w:type="gramStart"/>
            <w:r w:rsidRPr="00AC7732">
              <w:rPr>
                <w:sz w:val="20"/>
                <w:szCs w:val="20"/>
              </w:rPr>
              <w:t>г</w:t>
            </w:r>
            <w:proofErr w:type="gramEnd"/>
            <w:r w:rsidRPr="00AC7732">
              <w:rPr>
                <w:sz w:val="20"/>
                <w:szCs w:val="20"/>
              </w:rPr>
              <w:t>. Череповца</w:t>
            </w: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732">
              <w:rPr>
                <w:sz w:val="20"/>
                <w:szCs w:val="20"/>
              </w:rPr>
              <w:t>П12= 27/27х100=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  <w:r w:rsidRPr="00AC7732">
              <w:rPr>
                <w:sz w:val="20"/>
                <w:szCs w:val="20"/>
              </w:rPr>
              <w:t>, ф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нансово-бухгалте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ский центр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</w:tbl>
    <w:p w:rsidR="00DA62E6" w:rsidRPr="00AC7732" w:rsidRDefault="00DA62E6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851DFC" w:rsidRPr="00AC7732" w:rsidRDefault="00851DFC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1635A0" w:rsidRPr="00AC7732" w:rsidRDefault="001635A0" w:rsidP="002B2EBF">
      <w:pPr>
        <w:jc w:val="center"/>
        <w:rPr>
          <w:sz w:val="26"/>
          <w:szCs w:val="26"/>
          <w:u w:val="single"/>
        </w:rPr>
      </w:pPr>
    </w:p>
    <w:p w:rsidR="00DB6994" w:rsidRDefault="00DB6994" w:rsidP="002B2EBF">
      <w:pPr>
        <w:jc w:val="center"/>
        <w:rPr>
          <w:sz w:val="26"/>
          <w:szCs w:val="26"/>
          <w:u w:val="single"/>
        </w:rPr>
      </w:pPr>
    </w:p>
    <w:p w:rsidR="00DB6994" w:rsidRDefault="00DB6994" w:rsidP="002B2EBF">
      <w:pPr>
        <w:jc w:val="center"/>
        <w:rPr>
          <w:sz w:val="26"/>
          <w:szCs w:val="26"/>
          <w:u w:val="single"/>
        </w:rPr>
      </w:pPr>
    </w:p>
    <w:p w:rsidR="00DB6994" w:rsidRDefault="00DB6994" w:rsidP="002B2EBF">
      <w:pPr>
        <w:jc w:val="center"/>
        <w:rPr>
          <w:sz w:val="26"/>
          <w:szCs w:val="26"/>
          <w:u w:val="single"/>
        </w:rPr>
      </w:pPr>
    </w:p>
    <w:p w:rsidR="002B2EBF" w:rsidRPr="00AC7732" w:rsidRDefault="002B2EBF" w:rsidP="002B2EBF">
      <w:pPr>
        <w:jc w:val="center"/>
        <w:rPr>
          <w:sz w:val="26"/>
          <w:szCs w:val="26"/>
          <w:u w:val="single"/>
        </w:rPr>
      </w:pPr>
      <w:r w:rsidRPr="00AC7732">
        <w:rPr>
          <w:sz w:val="26"/>
          <w:szCs w:val="26"/>
          <w:u w:val="single"/>
        </w:rPr>
        <w:lastRenderedPageBreak/>
        <w:t>Оценка эффективности Программы</w:t>
      </w:r>
    </w:p>
    <w:p w:rsidR="002B2EBF" w:rsidRPr="00AC7732" w:rsidRDefault="002B2EBF" w:rsidP="002B2EBF">
      <w:pPr>
        <w:jc w:val="center"/>
        <w:rPr>
          <w:sz w:val="16"/>
          <w:szCs w:val="16"/>
          <w:u w:val="single"/>
        </w:rPr>
      </w:pPr>
    </w:p>
    <w:p w:rsidR="002B2EBF" w:rsidRPr="00AC7732" w:rsidRDefault="002B2EBF" w:rsidP="002B2EBF">
      <w:pPr>
        <w:ind w:firstLine="54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и в целом по итогам реализации Программы в соответствии со следующими формулами: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9924"/>
        <w:gridCol w:w="2693"/>
        <w:gridCol w:w="2268"/>
      </w:tblGrid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№</w:t>
            </w:r>
          </w:p>
        </w:tc>
        <w:tc>
          <w:tcPr>
            <w:tcW w:w="9924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2693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Степень достижения пл</w:t>
            </w:r>
            <w:r w:rsidRPr="00AC7732">
              <w:rPr>
                <w:sz w:val="22"/>
                <w:szCs w:val="22"/>
              </w:rPr>
              <w:t>а</w:t>
            </w:r>
            <w:r w:rsidRPr="00AC7732">
              <w:rPr>
                <w:sz w:val="22"/>
                <w:szCs w:val="22"/>
              </w:rPr>
              <w:t>новых значений показ</w:t>
            </w:r>
            <w:r w:rsidRPr="00AC7732">
              <w:rPr>
                <w:sz w:val="22"/>
                <w:szCs w:val="22"/>
              </w:rPr>
              <w:t>а</w:t>
            </w:r>
            <w:r w:rsidRPr="00AC7732">
              <w:rPr>
                <w:sz w:val="22"/>
                <w:szCs w:val="22"/>
              </w:rPr>
              <w:t>теля (индикатора) Пр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граммы</w:t>
            </w:r>
          </w:p>
        </w:tc>
        <w:tc>
          <w:tcPr>
            <w:tcW w:w="2268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Расчет</w:t>
            </w:r>
          </w:p>
        </w:tc>
      </w:tr>
      <w:tr w:rsidR="00AC7732" w:rsidRPr="00AC7732" w:rsidTr="000F68AA">
        <w:trPr>
          <w:trHeight w:val="248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Степень актуальности документов территориального планирования МО (Генеральный план г</w:t>
            </w:r>
            <w:proofErr w:type="gramStart"/>
            <w:r w:rsidRPr="00AC7732">
              <w:rPr>
                <w:sz w:val="22"/>
                <w:szCs w:val="22"/>
              </w:rPr>
              <w:t>.Ч</w:t>
            </w:r>
            <w:proofErr w:type="gramEnd"/>
            <w:r w:rsidRPr="00AC7732">
              <w:rPr>
                <w:sz w:val="22"/>
                <w:szCs w:val="22"/>
              </w:rPr>
              <w:t>ереповца и ПЗЗ)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CD5234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9</w:t>
            </w:r>
            <w:r w:rsidR="00CD5234" w:rsidRPr="00CD5234">
              <w:rPr>
                <w:sz w:val="22"/>
                <w:szCs w:val="22"/>
              </w:rPr>
              <w:t>8/98</w:t>
            </w:r>
            <w:r w:rsidRPr="00CD5234">
              <w:rPr>
                <w:sz w:val="22"/>
                <w:szCs w:val="22"/>
              </w:rPr>
              <w:t>*100%</w:t>
            </w:r>
          </w:p>
        </w:tc>
      </w:tr>
      <w:tr w:rsidR="00AC7732" w:rsidRPr="00AC7732" w:rsidTr="000F68AA">
        <w:trPr>
          <w:trHeight w:val="551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Доля территорий города, обеспеченных градостроительной документацией и нормативно-правовой базой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CD5234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8</w:t>
            </w:r>
            <w:r w:rsidR="00CD5234" w:rsidRPr="00CD5234">
              <w:rPr>
                <w:sz w:val="22"/>
                <w:szCs w:val="22"/>
              </w:rPr>
              <w:t>9</w:t>
            </w:r>
            <w:r w:rsidRPr="00CD5234">
              <w:rPr>
                <w:sz w:val="22"/>
                <w:szCs w:val="22"/>
              </w:rPr>
              <w:t>/8</w:t>
            </w:r>
            <w:r w:rsidR="00CD5234" w:rsidRPr="00CD5234">
              <w:rPr>
                <w:sz w:val="22"/>
                <w:szCs w:val="22"/>
              </w:rPr>
              <w:t>9</w:t>
            </w:r>
            <w:r w:rsidRPr="00CD5234">
              <w:rPr>
                <w:sz w:val="22"/>
                <w:szCs w:val="22"/>
              </w:rPr>
              <w:t>*100%</w:t>
            </w:r>
          </w:p>
        </w:tc>
      </w:tr>
      <w:tr w:rsidR="00AC7732" w:rsidRPr="00AC7732" w:rsidTr="000F68AA">
        <w:trPr>
          <w:trHeight w:val="77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учреждений обслуживания районного значения, обеспеченная ППТ на неосв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енные территории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32/32*100%</w:t>
            </w:r>
          </w:p>
        </w:tc>
      </w:tr>
      <w:tr w:rsidR="00AC7732" w:rsidRPr="00AC7732" w:rsidTr="000F68AA">
        <w:trPr>
          <w:trHeight w:val="689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4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зеленых насаждений общего пользования районного значения, обеспеченная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51,2/51,2*100%</w:t>
            </w:r>
          </w:p>
        </w:tc>
      </w:tr>
      <w:tr w:rsidR="00AC7732" w:rsidRPr="00AC7732" w:rsidTr="000F68AA">
        <w:trPr>
          <w:trHeight w:val="77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улично-дорожной сети, обеспеченная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89/89*100%</w:t>
            </w:r>
          </w:p>
        </w:tc>
      </w:tr>
      <w:tr w:rsidR="00AC7732" w:rsidRPr="00AC7732" w:rsidTr="000F68AA">
        <w:trPr>
          <w:trHeight w:val="280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Площадь территорий  набережных, обеспеченная проектами комплексного благоустройства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84/84*100%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Объем ввода нового жилья</w:t>
            </w:r>
          </w:p>
        </w:tc>
        <w:tc>
          <w:tcPr>
            <w:tcW w:w="2693" w:type="dxa"/>
            <w:vAlign w:val="center"/>
          </w:tcPr>
          <w:p w:rsidR="002B2EBF" w:rsidRPr="00CD5234" w:rsidRDefault="00CD5234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67</w:t>
            </w:r>
            <w:r w:rsidR="007F2261" w:rsidRPr="00CD5234">
              <w:rPr>
                <w:sz w:val="22"/>
                <w:szCs w:val="22"/>
              </w:rPr>
              <w:t>,5</w:t>
            </w:r>
            <w:r w:rsidRPr="00CD5234">
              <w:rPr>
                <w:sz w:val="22"/>
                <w:szCs w:val="22"/>
              </w:rPr>
              <w:t>5</w:t>
            </w:r>
            <w:r w:rsidR="002B2EBF" w:rsidRPr="00CD5234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vAlign w:val="center"/>
          </w:tcPr>
          <w:p w:rsidR="002B2EBF" w:rsidRPr="00CD5234" w:rsidRDefault="00CD5234" w:rsidP="00CD5234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147</w:t>
            </w:r>
            <w:r w:rsidR="002B2EBF" w:rsidRPr="00CD5234">
              <w:rPr>
                <w:sz w:val="22"/>
                <w:szCs w:val="22"/>
              </w:rPr>
              <w:t>/</w:t>
            </w:r>
            <w:r w:rsidRPr="00CD5234">
              <w:rPr>
                <w:sz w:val="22"/>
                <w:szCs w:val="22"/>
              </w:rPr>
              <w:t>99,3</w:t>
            </w:r>
            <w:r w:rsidR="002B2EBF" w:rsidRPr="00CD5234">
              <w:rPr>
                <w:sz w:val="22"/>
                <w:szCs w:val="22"/>
              </w:rPr>
              <w:t>*100%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1312,08/1312,08*</w:t>
            </w:r>
          </w:p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Количество школ, обеспеченных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6/6*100%</w:t>
            </w:r>
          </w:p>
        </w:tc>
      </w:tr>
      <w:tr w:rsidR="00AC7732" w:rsidRPr="00AC7732" w:rsidTr="000F68AA">
        <w:trPr>
          <w:trHeight w:val="77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</w:t>
            </w:r>
          </w:p>
        </w:tc>
        <w:tc>
          <w:tcPr>
            <w:tcW w:w="9924" w:type="dxa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8/8*100%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11</w:t>
            </w:r>
          </w:p>
        </w:tc>
        <w:tc>
          <w:tcPr>
            <w:tcW w:w="9924" w:type="dxa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2693" w:type="dxa"/>
            <w:vAlign w:val="center"/>
          </w:tcPr>
          <w:p w:rsidR="002B2EBF" w:rsidRPr="00236898" w:rsidRDefault="00DB7931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898">
              <w:rPr>
                <w:sz w:val="22"/>
                <w:szCs w:val="22"/>
              </w:rPr>
              <w:t>93,27</w:t>
            </w:r>
            <w:r w:rsidR="002B2EBF" w:rsidRPr="00236898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vAlign w:val="center"/>
          </w:tcPr>
          <w:p w:rsidR="002B2EBF" w:rsidRPr="00236898" w:rsidRDefault="00CD5234" w:rsidP="00DB7931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898">
              <w:rPr>
                <w:sz w:val="22"/>
                <w:szCs w:val="22"/>
              </w:rPr>
              <w:t>104</w:t>
            </w:r>
            <w:r w:rsidR="00DB7931" w:rsidRPr="00236898">
              <w:rPr>
                <w:sz w:val="22"/>
                <w:szCs w:val="22"/>
              </w:rPr>
              <w:t>/97*</w:t>
            </w:r>
            <w:r w:rsidR="002B2EBF" w:rsidRPr="00236898">
              <w:rPr>
                <w:sz w:val="22"/>
                <w:szCs w:val="22"/>
              </w:rPr>
              <w:t>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12</w:t>
            </w:r>
          </w:p>
        </w:tc>
        <w:tc>
          <w:tcPr>
            <w:tcW w:w="9924" w:type="dxa"/>
          </w:tcPr>
          <w:p w:rsidR="002B2EBF" w:rsidRPr="00AC7732" w:rsidRDefault="002B2EBF" w:rsidP="000F68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Выполнение плана деятельности управления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100/100*100%</w:t>
            </w:r>
          </w:p>
        </w:tc>
      </w:tr>
    </w:tbl>
    <w:p w:rsidR="002B2EBF" w:rsidRPr="00AC7732" w:rsidRDefault="002B2EBF" w:rsidP="002B2EBF">
      <w:pPr>
        <w:ind w:firstLine="540"/>
        <w:jc w:val="both"/>
        <w:rPr>
          <w:sz w:val="26"/>
          <w:szCs w:val="26"/>
        </w:rPr>
      </w:pPr>
    </w:p>
    <w:p w:rsidR="002B2EBF" w:rsidRPr="00AC7732" w:rsidRDefault="002B2EBF" w:rsidP="002B2EBF">
      <w:pPr>
        <w:ind w:firstLine="54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Степень достижения плановых значений вышеуказанных показателей П1-П12 рассчитывается по формуле:</w:t>
      </w:r>
    </w:p>
    <w:p w:rsidR="002B2EBF" w:rsidRPr="00AC7732" w:rsidRDefault="002B2EBF" w:rsidP="002B2EBF">
      <w:pPr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978"/>
        <w:gridCol w:w="2576"/>
        <w:gridCol w:w="766"/>
      </w:tblGrid>
      <w:tr w:rsidR="00AC7732" w:rsidRPr="00AC7732" w:rsidTr="000F68AA">
        <w:trPr>
          <w:trHeight w:val="812"/>
          <w:jc w:val="center"/>
        </w:trPr>
        <w:tc>
          <w:tcPr>
            <w:tcW w:w="978" w:type="dxa"/>
            <w:vMerge w:val="restart"/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AC7732" w:rsidRDefault="002B2EBF" w:rsidP="000F68AA">
            <w:pPr>
              <w:pStyle w:val="ConsPlusNormal"/>
              <w:spacing w:line="240" w:lineRule="auto"/>
              <w:ind w:right="-269" w:firstLine="3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proofErr w:type="spellEnd"/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proofErr w:type="gramEnd"/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766" w:type="dxa"/>
            <w:vMerge w:val="restart"/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AC7732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</w:tc>
      </w:tr>
      <w:tr w:rsidR="002B2EBF" w:rsidRPr="00AC7732" w:rsidTr="000F68AA">
        <w:trPr>
          <w:trHeight w:val="130"/>
          <w:jc w:val="center"/>
        </w:trPr>
        <w:tc>
          <w:tcPr>
            <w:tcW w:w="978" w:type="dxa"/>
            <w:vMerge/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proofErr w:type="spellEnd"/>
          </w:p>
        </w:tc>
        <w:tc>
          <w:tcPr>
            <w:tcW w:w="766" w:type="dxa"/>
            <w:vMerge/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7732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AC7732">
        <w:rPr>
          <w:rFonts w:ascii="Times New Roman" w:hAnsi="Times New Roman" w:cs="Times New Roman"/>
          <w:sz w:val="26"/>
          <w:szCs w:val="26"/>
        </w:rPr>
        <w:t xml:space="preserve"> – интегральный показатель оценки эффективности Программы</w:t>
      </w:r>
      <w:proofErr w:type="gramStart"/>
      <w:r w:rsidRPr="00AC7732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773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AC7732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C7732">
        <w:rPr>
          <w:rFonts w:ascii="Times New Roman" w:hAnsi="Times New Roman" w:cs="Times New Roman"/>
          <w:sz w:val="26"/>
          <w:szCs w:val="26"/>
        </w:rPr>
        <w:t xml:space="preserve"> – степень достижения i-того показателя эффективности реализации Программы, %, </w:t>
      </w: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773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AC7732">
        <w:rPr>
          <w:rFonts w:ascii="Times New Roman" w:hAnsi="Times New Roman" w:cs="Times New Roman"/>
          <w:sz w:val="26"/>
          <w:szCs w:val="26"/>
        </w:rPr>
        <w:t xml:space="preserve"> – количество показателей эффективности реализации Программы.</w:t>
      </w: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732">
        <w:rPr>
          <w:rFonts w:ascii="Times New Roman" w:hAnsi="Times New Roman" w:cs="Times New Roman"/>
          <w:sz w:val="26"/>
          <w:szCs w:val="26"/>
        </w:rPr>
        <w:lastRenderedPageBreak/>
        <w:t>Степень достижения плановых значений вышеуказанных показателей П1-П12 оценивается в соответствии со следующими критериями:</w:t>
      </w: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732">
        <w:rPr>
          <w:rFonts w:ascii="Times New Roman" w:hAnsi="Times New Roman" w:cs="Times New Roman"/>
          <w:sz w:val="26"/>
          <w:szCs w:val="26"/>
        </w:rPr>
        <w:t>до 95 % - неэффективное выполнение показателей Программы;</w:t>
      </w: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732">
        <w:rPr>
          <w:rFonts w:ascii="Times New Roman" w:hAnsi="Times New Roman" w:cs="Times New Roman"/>
          <w:sz w:val="26"/>
          <w:szCs w:val="26"/>
        </w:rPr>
        <w:t>от 95 до 100% и более - эффективное выполнение показателей Программы.</w:t>
      </w:r>
    </w:p>
    <w:p w:rsidR="002B2EBF" w:rsidRPr="00AC7732" w:rsidRDefault="002B2EBF" w:rsidP="002B2EBF">
      <w:pPr>
        <w:ind w:firstLine="708"/>
      </w:pPr>
    </w:p>
    <w:p w:rsidR="002B2EBF" w:rsidRPr="00AC7732" w:rsidRDefault="002B2EBF" w:rsidP="002B2EBF">
      <w:pPr>
        <w:tabs>
          <w:tab w:val="left" w:pos="3402"/>
        </w:tabs>
        <w:ind w:firstLine="708"/>
        <w:rPr>
          <w:i/>
          <w:sz w:val="26"/>
          <w:szCs w:val="26"/>
        </w:rPr>
      </w:pPr>
      <w:proofErr w:type="spellStart"/>
      <w:r w:rsidRPr="00AC7732">
        <w:rPr>
          <w:b/>
          <w:i/>
          <w:sz w:val="26"/>
          <w:szCs w:val="26"/>
        </w:rPr>
        <w:t>Пэф</w:t>
      </w:r>
      <w:proofErr w:type="spellEnd"/>
      <w:r w:rsidRPr="00AC7732">
        <w:rPr>
          <w:b/>
          <w:i/>
          <w:sz w:val="26"/>
          <w:szCs w:val="26"/>
        </w:rPr>
        <w:t xml:space="preserve"> </w:t>
      </w:r>
      <w:r w:rsidRPr="00AC7732">
        <w:rPr>
          <w:i/>
          <w:sz w:val="26"/>
          <w:szCs w:val="26"/>
        </w:rPr>
        <w:t>=(П</w:t>
      </w:r>
      <w:proofErr w:type="gramStart"/>
      <w:r w:rsidRPr="00AC7732">
        <w:rPr>
          <w:i/>
          <w:sz w:val="26"/>
          <w:szCs w:val="26"/>
        </w:rPr>
        <w:t>1</w:t>
      </w:r>
      <w:proofErr w:type="gramEnd"/>
      <w:r w:rsidRPr="00AC7732">
        <w:rPr>
          <w:i/>
          <w:sz w:val="26"/>
          <w:szCs w:val="26"/>
        </w:rPr>
        <w:t>+П2+П3+П4+П5+П6+П7+П8+П9+П10+П11+П12) / 12 =</w:t>
      </w:r>
    </w:p>
    <w:p w:rsidR="002B2EBF" w:rsidRPr="00AC7732" w:rsidRDefault="002B2EBF" w:rsidP="002B2EBF">
      <w:pPr>
        <w:ind w:firstLine="708"/>
        <w:rPr>
          <w:b/>
          <w:i/>
          <w:sz w:val="26"/>
          <w:szCs w:val="26"/>
        </w:rPr>
      </w:pPr>
      <w:r w:rsidRPr="00AC7732">
        <w:rPr>
          <w:i/>
          <w:sz w:val="26"/>
          <w:szCs w:val="26"/>
        </w:rPr>
        <w:t>= (100+100+100+100+100+100+</w:t>
      </w:r>
      <w:r w:rsidR="00CD5234">
        <w:rPr>
          <w:i/>
          <w:sz w:val="26"/>
          <w:szCs w:val="26"/>
        </w:rPr>
        <w:t>67</w:t>
      </w:r>
      <w:r w:rsidR="002B0F31" w:rsidRPr="00AC7732">
        <w:rPr>
          <w:i/>
          <w:sz w:val="26"/>
          <w:szCs w:val="26"/>
        </w:rPr>
        <w:t>,</w:t>
      </w:r>
      <w:r w:rsidR="00CD5234">
        <w:rPr>
          <w:i/>
          <w:sz w:val="26"/>
          <w:szCs w:val="26"/>
        </w:rPr>
        <w:t>5</w:t>
      </w:r>
      <w:r w:rsidR="002B0F31" w:rsidRPr="00AC7732">
        <w:rPr>
          <w:i/>
          <w:sz w:val="26"/>
          <w:szCs w:val="26"/>
        </w:rPr>
        <w:t>5</w:t>
      </w:r>
      <w:r w:rsidRPr="00AC7732">
        <w:rPr>
          <w:i/>
          <w:sz w:val="26"/>
          <w:szCs w:val="26"/>
        </w:rPr>
        <w:t>+100+100+100+</w:t>
      </w:r>
      <w:r w:rsidR="00236898">
        <w:rPr>
          <w:sz w:val="26"/>
          <w:szCs w:val="26"/>
        </w:rPr>
        <w:t>93,27</w:t>
      </w:r>
      <w:r w:rsidRPr="00AC7732">
        <w:rPr>
          <w:i/>
          <w:sz w:val="26"/>
          <w:szCs w:val="26"/>
        </w:rPr>
        <w:t>+100) / 12 =</w:t>
      </w:r>
      <w:r w:rsidR="00236898">
        <w:rPr>
          <w:b/>
          <w:i/>
          <w:sz w:val="26"/>
          <w:szCs w:val="26"/>
        </w:rPr>
        <w:t>96,74</w:t>
      </w:r>
      <w:r w:rsidRPr="00AC7732">
        <w:rPr>
          <w:b/>
          <w:i/>
          <w:sz w:val="26"/>
          <w:szCs w:val="26"/>
        </w:rPr>
        <w:t xml:space="preserve">%, </w:t>
      </w:r>
      <w:r w:rsidRPr="00AC7732">
        <w:rPr>
          <w:i/>
          <w:sz w:val="26"/>
          <w:szCs w:val="26"/>
        </w:rPr>
        <w:t>что составляет эффективное выполнение показателей Программы.</w:t>
      </w:r>
    </w:p>
    <w:p w:rsidR="002B2EBF" w:rsidRPr="00AC7732" w:rsidRDefault="002B2EBF" w:rsidP="002B2EBF">
      <w:pPr>
        <w:ind w:firstLine="708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</w:t>
      </w:r>
      <w:r w:rsidRPr="00AC7732">
        <w:rPr>
          <w:sz w:val="26"/>
          <w:szCs w:val="26"/>
        </w:rPr>
        <w:t>в</w:t>
      </w:r>
      <w:r w:rsidRPr="00AC7732">
        <w:rPr>
          <w:sz w:val="26"/>
          <w:szCs w:val="26"/>
        </w:rPr>
        <w:t>ных мероприятий муниципальной программы сопоставляются с их плановыми значениями и рассчитывается по формуле:</w:t>
      </w:r>
    </w:p>
    <w:p w:rsidR="002B2EBF" w:rsidRPr="00AC7732" w:rsidRDefault="002B2EBF" w:rsidP="002B2EBF">
      <w:pPr>
        <w:ind w:left="5664" w:firstLine="708"/>
        <w:jc w:val="both"/>
        <w:rPr>
          <w:noProof/>
          <w:sz w:val="26"/>
          <w:szCs w:val="26"/>
        </w:rPr>
      </w:pPr>
    </w:p>
    <w:p w:rsidR="002B2EBF" w:rsidRPr="00AC7732" w:rsidRDefault="002B2EBF" w:rsidP="002B2EBF">
      <w:pPr>
        <w:ind w:left="5664" w:firstLine="708"/>
        <w:jc w:val="both"/>
        <w:rPr>
          <w:sz w:val="26"/>
          <w:szCs w:val="26"/>
        </w:rPr>
      </w:pPr>
      <w:r w:rsidRPr="00AC7732">
        <w:rPr>
          <w:noProof/>
          <w:sz w:val="26"/>
          <w:szCs w:val="26"/>
        </w:rPr>
        <w:t>ЭБ=БИ/БУ*100%</w:t>
      </w:r>
      <w:r w:rsidRPr="00AC7732">
        <w:rPr>
          <w:sz w:val="26"/>
          <w:szCs w:val="26"/>
        </w:rPr>
        <w:t>, где:</w:t>
      </w:r>
    </w:p>
    <w:p w:rsidR="002B2EBF" w:rsidRPr="00AC7732" w:rsidRDefault="002B2EBF" w:rsidP="002B2EBF">
      <w:pPr>
        <w:ind w:left="5664" w:firstLine="708"/>
        <w:jc w:val="both"/>
        <w:rPr>
          <w:sz w:val="26"/>
          <w:szCs w:val="26"/>
        </w:rPr>
      </w:pPr>
    </w:p>
    <w:p w:rsidR="002B2EBF" w:rsidRPr="00AC7732" w:rsidRDefault="002B2EBF" w:rsidP="002B2EBF">
      <w:pPr>
        <w:ind w:firstLine="708"/>
        <w:jc w:val="both"/>
        <w:rPr>
          <w:sz w:val="26"/>
          <w:szCs w:val="26"/>
        </w:rPr>
      </w:pPr>
      <w:r w:rsidRPr="00AC7732">
        <w:rPr>
          <w:noProof/>
          <w:sz w:val="26"/>
          <w:szCs w:val="26"/>
        </w:rPr>
        <w:t>ЭБ -</w:t>
      </w:r>
      <w:r w:rsidRPr="00AC7732">
        <w:rPr>
          <w:sz w:val="26"/>
          <w:szCs w:val="26"/>
        </w:rPr>
        <w:t xml:space="preserve"> значение </w:t>
      </w:r>
      <w:proofErr w:type="gramStart"/>
      <w:r w:rsidRPr="00AC7732">
        <w:rPr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AC7732">
        <w:rPr>
          <w:sz w:val="26"/>
          <w:szCs w:val="26"/>
        </w:rPr>
        <w:t>;</w:t>
      </w:r>
    </w:p>
    <w:p w:rsidR="002B2EBF" w:rsidRPr="00AC7732" w:rsidRDefault="002B2EBF" w:rsidP="002B2EBF">
      <w:pPr>
        <w:ind w:firstLine="708"/>
        <w:jc w:val="both"/>
        <w:rPr>
          <w:sz w:val="26"/>
          <w:szCs w:val="26"/>
        </w:rPr>
      </w:pPr>
      <w:r w:rsidRPr="00AC7732">
        <w:rPr>
          <w:noProof/>
          <w:sz w:val="26"/>
          <w:szCs w:val="26"/>
        </w:rPr>
        <w:t xml:space="preserve">БИ </w:t>
      </w:r>
      <w:r w:rsidRPr="00AC7732">
        <w:rPr>
          <w:sz w:val="26"/>
          <w:szCs w:val="26"/>
        </w:rPr>
        <w:t>- кассовое исполнение бюджетных расходов по обеспечению реализации мероприятий Программы;</w:t>
      </w:r>
    </w:p>
    <w:p w:rsidR="002B2EBF" w:rsidRPr="00AC7732" w:rsidRDefault="002B2EBF" w:rsidP="002B2EBF">
      <w:pPr>
        <w:ind w:firstLine="708"/>
        <w:jc w:val="both"/>
        <w:rPr>
          <w:sz w:val="26"/>
          <w:szCs w:val="26"/>
        </w:rPr>
      </w:pPr>
      <w:r w:rsidRPr="00AC7732">
        <w:rPr>
          <w:noProof/>
          <w:sz w:val="26"/>
          <w:szCs w:val="26"/>
        </w:rPr>
        <w:t>Б</w:t>
      </w:r>
      <w:proofErr w:type="gramStart"/>
      <w:r w:rsidRPr="00AC7732">
        <w:rPr>
          <w:noProof/>
          <w:sz w:val="26"/>
          <w:szCs w:val="26"/>
        </w:rPr>
        <w:t>У</w:t>
      </w:r>
      <w:r w:rsidRPr="00AC7732">
        <w:rPr>
          <w:sz w:val="26"/>
          <w:szCs w:val="26"/>
        </w:rPr>
        <w:t>-</w:t>
      </w:r>
      <w:proofErr w:type="gramEnd"/>
      <w:r w:rsidRPr="00AC7732">
        <w:rPr>
          <w:sz w:val="26"/>
          <w:szCs w:val="26"/>
        </w:rPr>
        <w:t xml:space="preserve"> лимиты бюджетных обязательств.</w:t>
      </w:r>
    </w:p>
    <w:p w:rsidR="00E74440" w:rsidRDefault="00E74440" w:rsidP="002B2EBF">
      <w:pPr>
        <w:ind w:firstLine="567"/>
        <w:jc w:val="both"/>
        <w:rPr>
          <w:sz w:val="26"/>
          <w:szCs w:val="26"/>
        </w:rPr>
      </w:pPr>
    </w:p>
    <w:p w:rsidR="002B2EBF" w:rsidRPr="00AC7732" w:rsidRDefault="002B2EBF" w:rsidP="002B2EBF">
      <w:pPr>
        <w:ind w:firstLine="567"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Эффективным является </w:t>
      </w:r>
      <w:r w:rsidR="00D7347E" w:rsidRPr="00AC7732">
        <w:rPr>
          <w:sz w:val="26"/>
          <w:szCs w:val="26"/>
        </w:rPr>
        <w:t>использование бюджетных сре</w:t>
      </w:r>
      <w:proofErr w:type="gramStart"/>
      <w:r w:rsidR="00D7347E" w:rsidRPr="00AC7732">
        <w:rPr>
          <w:sz w:val="26"/>
          <w:szCs w:val="26"/>
        </w:rPr>
        <w:t xml:space="preserve">дств </w:t>
      </w:r>
      <w:r w:rsidRPr="00AC7732">
        <w:rPr>
          <w:sz w:val="26"/>
          <w:szCs w:val="26"/>
        </w:rPr>
        <w:t>пр</w:t>
      </w:r>
      <w:proofErr w:type="gramEnd"/>
      <w:r w:rsidRPr="00AC7732">
        <w:rPr>
          <w:sz w:val="26"/>
          <w:szCs w:val="26"/>
        </w:rPr>
        <w:t>и значении показателя ЭБ от 95% и выше.</w:t>
      </w:r>
    </w:p>
    <w:p w:rsidR="002B2EBF" w:rsidRPr="00AC7732" w:rsidRDefault="002B2EBF" w:rsidP="002B2EBF">
      <w:pPr>
        <w:ind w:firstLine="567"/>
        <w:jc w:val="both"/>
        <w:rPr>
          <w:b/>
          <w:i/>
          <w:sz w:val="26"/>
          <w:szCs w:val="26"/>
        </w:rPr>
      </w:pPr>
    </w:p>
    <w:p w:rsidR="000A71A9" w:rsidRPr="00A62642" w:rsidRDefault="000A71A9" w:rsidP="000A71A9">
      <w:pPr>
        <w:ind w:firstLine="567"/>
        <w:jc w:val="both"/>
        <w:rPr>
          <w:i/>
          <w:sz w:val="26"/>
          <w:szCs w:val="26"/>
        </w:rPr>
      </w:pPr>
      <w:r w:rsidRPr="00A62642">
        <w:rPr>
          <w:i/>
          <w:sz w:val="26"/>
          <w:szCs w:val="26"/>
        </w:rPr>
        <w:t>ЭБ=</w:t>
      </w:r>
      <w:r w:rsidR="00F35721" w:rsidRPr="00A62642">
        <w:rPr>
          <w:i/>
          <w:sz w:val="26"/>
          <w:szCs w:val="26"/>
        </w:rPr>
        <w:t>29 936,</w:t>
      </w:r>
      <w:r w:rsidR="00F35721">
        <w:rPr>
          <w:i/>
          <w:sz w:val="26"/>
          <w:szCs w:val="26"/>
        </w:rPr>
        <w:t>0</w:t>
      </w:r>
      <w:r w:rsidR="00F35721" w:rsidRPr="00A62642">
        <w:rPr>
          <w:i/>
          <w:sz w:val="26"/>
          <w:szCs w:val="26"/>
        </w:rPr>
        <w:t xml:space="preserve"> </w:t>
      </w:r>
      <w:r w:rsidRPr="00A62642">
        <w:rPr>
          <w:i/>
          <w:sz w:val="26"/>
          <w:szCs w:val="26"/>
        </w:rPr>
        <w:t>/</w:t>
      </w:r>
      <w:r w:rsidR="00F35721" w:rsidRPr="00A62642">
        <w:rPr>
          <w:i/>
          <w:sz w:val="26"/>
          <w:szCs w:val="26"/>
        </w:rPr>
        <w:t>28 837,1</w:t>
      </w:r>
      <w:r w:rsidRPr="00A62642">
        <w:rPr>
          <w:i/>
          <w:sz w:val="26"/>
          <w:szCs w:val="26"/>
        </w:rPr>
        <w:t>*100%=96,3</w:t>
      </w:r>
      <w:r w:rsidR="008F3D35">
        <w:rPr>
          <w:i/>
          <w:sz w:val="26"/>
          <w:szCs w:val="26"/>
        </w:rPr>
        <w:t>3</w:t>
      </w:r>
      <w:r w:rsidRPr="00A62642">
        <w:rPr>
          <w:i/>
          <w:sz w:val="26"/>
          <w:szCs w:val="26"/>
        </w:rPr>
        <w:t>%, что является эффективным использованием бюджетных средств.</w:t>
      </w:r>
    </w:p>
    <w:p w:rsidR="000A71A9" w:rsidRDefault="000A71A9" w:rsidP="002B2EBF">
      <w:pPr>
        <w:ind w:firstLine="567"/>
        <w:jc w:val="both"/>
        <w:rPr>
          <w:b/>
          <w:i/>
          <w:sz w:val="26"/>
          <w:szCs w:val="26"/>
          <w:highlight w:val="yellow"/>
        </w:rPr>
      </w:pPr>
    </w:p>
    <w:p w:rsidR="008803BE" w:rsidRPr="00AC7732" w:rsidRDefault="00CD642B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2. Непосредственные результаты реализации основных мероприятий муниципальной программы/подпрограмм, п</w:t>
      </w:r>
      <w:r w:rsidRPr="00AC7732">
        <w:rPr>
          <w:b/>
          <w:sz w:val="26"/>
          <w:szCs w:val="26"/>
        </w:rPr>
        <w:t>е</w:t>
      </w:r>
      <w:r w:rsidRPr="00AC7732">
        <w:rPr>
          <w:b/>
          <w:sz w:val="26"/>
          <w:szCs w:val="26"/>
        </w:rPr>
        <w:t xml:space="preserve">речень основных мероприятий (мероприятий), выполненных и не выполненных (с указанием причин) </w:t>
      </w:r>
    </w:p>
    <w:p w:rsidR="00F04B1B" w:rsidRPr="00AC7732" w:rsidRDefault="00EE5E6F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за </w:t>
      </w:r>
      <w:proofErr w:type="gramStart"/>
      <w:r w:rsidRPr="00AC7732">
        <w:rPr>
          <w:b/>
          <w:sz w:val="26"/>
          <w:szCs w:val="26"/>
        </w:rPr>
        <w:t>отчетные</w:t>
      </w:r>
      <w:proofErr w:type="gramEnd"/>
      <w:r w:rsidRPr="00AC7732">
        <w:rPr>
          <w:b/>
          <w:sz w:val="26"/>
          <w:szCs w:val="26"/>
        </w:rPr>
        <w:t xml:space="preserve"> финансовые года</w:t>
      </w:r>
      <w:r w:rsidR="00A5233A" w:rsidRPr="00AC7732">
        <w:rPr>
          <w:b/>
          <w:sz w:val="26"/>
          <w:szCs w:val="26"/>
        </w:rPr>
        <w:t>.</w:t>
      </w:r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b/>
          <w:sz w:val="26"/>
          <w:szCs w:val="26"/>
        </w:rPr>
      </w:pPr>
      <w:r w:rsidRPr="00AC7732">
        <w:rPr>
          <w:sz w:val="26"/>
          <w:szCs w:val="26"/>
        </w:rPr>
        <w:t>В рамках исполнения муниципальной программы в 20</w:t>
      </w:r>
      <w:r w:rsidR="009765D7">
        <w:rPr>
          <w:sz w:val="26"/>
          <w:szCs w:val="26"/>
        </w:rPr>
        <w:t>20</w:t>
      </w:r>
      <w:r w:rsidRPr="00AC7732">
        <w:rPr>
          <w:sz w:val="26"/>
          <w:szCs w:val="26"/>
        </w:rPr>
        <w:t xml:space="preserve"> г. проведены следующие мероприятия:</w:t>
      </w:r>
    </w:p>
    <w:p w:rsidR="00A62642" w:rsidRPr="00A62642" w:rsidRDefault="00A62642" w:rsidP="009656C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642">
        <w:rPr>
          <w:rFonts w:ascii="Times New Roman" w:hAnsi="Times New Roman"/>
          <w:sz w:val="26"/>
          <w:szCs w:val="26"/>
        </w:rPr>
        <w:t xml:space="preserve">Исполнен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A62642">
        <w:rPr>
          <w:rFonts w:ascii="Times New Roman" w:hAnsi="Times New Roman"/>
          <w:sz w:val="26"/>
          <w:szCs w:val="26"/>
        </w:rPr>
        <w:t xml:space="preserve">полном объеме </w:t>
      </w:r>
      <w:r w:rsidR="00EB44BF" w:rsidRPr="00A62642">
        <w:rPr>
          <w:rFonts w:ascii="Times New Roman" w:hAnsi="Times New Roman"/>
          <w:sz w:val="26"/>
          <w:szCs w:val="26"/>
        </w:rPr>
        <w:t>заключенн</w:t>
      </w:r>
      <w:r w:rsidRPr="00A62642">
        <w:rPr>
          <w:rFonts w:ascii="Times New Roman" w:hAnsi="Times New Roman"/>
          <w:sz w:val="26"/>
          <w:szCs w:val="26"/>
        </w:rPr>
        <w:t>ый</w:t>
      </w:r>
      <w:r w:rsidR="00EB44BF" w:rsidRPr="00A62642">
        <w:rPr>
          <w:rFonts w:ascii="Times New Roman" w:hAnsi="Times New Roman"/>
          <w:sz w:val="26"/>
          <w:szCs w:val="26"/>
        </w:rPr>
        <w:t xml:space="preserve"> контракт на выполнени</w:t>
      </w:r>
      <w:r>
        <w:rPr>
          <w:rFonts w:ascii="Times New Roman" w:hAnsi="Times New Roman"/>
          <w:sz w:val="26"/>
          <w:szCs w:val="26"/>
        </w:rPr>
        <w:t>е</w:t>
      </w:r>
      <w:r w:rsidR="00EB44BF" w:rsidRPr="00A62642">
        <w:rPr>
          <w:rFonts w:ascii="Times New Roman" w:hAnsi="Times New Roman"/>
          <w:sz w:val="26"/>
          <w:szCs w:val="26"/>
        </w:rPr>
        <w:t xml:space="preserve"> работ по внесению изменений в Ге</w:t>
      </w:r>
      <w:r w:rsidRPr="00A62642">
        <w:rPr>
          <w:rFonts w:ascii="Times New Roman" w:hAnsi="Times New Roman"/>
          <w:sz w:val="26"/>
          <w:szCs w:val="26"/>
        </w:rPr>
        <w:t>неральный план гор</w:t>
      </w:r>
      <w:r w:rsidRPr="00A62642">
        <w:rPr>
          <w:rFonts w:ascii="Times New Roman" w:hAnsi="Times New Roman"/>
          <w:sz w:val="26"/>
          <w:szCs w:val="26"/>
        </w:rPr>
        <w:t>о</w:t>
      </w:r>
      <w:r w:rsidRPr="00A62642">
        <w:rPr>
          <w:rFonts w:ascii="Times New Roman" w:hAnsi="Times New Roman"/>
          <w:sz w:val="26"/>
          <w:szCs w:val="26"/>
        </w:rPr>
        <w:t>да Череповца.</w:t>
      </w:r>
    </w:p>
    <w:p w:rsidR="00A62642" w:rsidRDefault="00A62642" w:rsidP="00A62642">
      <w:pPr>
        <w:pStyle w:val="a8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62642">
        <w:rPr>
          <w:rFonts w:ascii="Times New Roman" w:hAnsi="Times New Roman"/>
          <w:sz w:val="26"/>
          <w:szCs w:val="26"/>
        </w:rPr>
        <w:t xml:space="preserve">Заключен муниципальный контракт № 02/2020 от 20.11.2020 на разработку документации по планировке территории 143в микрорайона в </w:t>
      </w:r>
      <w:proofErr w:type="spellStart"/>
      <w:r w:rsidRPr="00A62642">
        <w:rPr>
          <w:rFonts w:ascii="Times New Roman" w:hAnsi="Times New Roman"/>
          <w:sz w:val="26"/>
          <w:szCs w:val="26"/>
        </w:rPr>
        <w:t>Зашекснинского</w:t>
      </w:r>
      <w:proofErr w:type="spellEnd"/>
      <w:r w:rsidRPr="00A62642">
        <w:rPr>
          <w:rFonts w:ascii="Times New Roman" w:hAnsi="Times New Roman"/>
          <w:sz w:val="26"/>
          <w:szCs w:val="26"/>
        </w:rPr>
        <w:t xml:space="preserve"> районе города Череповца и в 2020 г.  реализован </w:t>
      </w:r>
      <w:r w:rsidRPr="00A62642">
        <w:rPr>
          <w:rFonts w:ascii="Times New Roman" w:hAnsi="Times New Roman"/>
          <w:sz w:val="26"/>
          <w:szCs w:val="26"/>
          <w:lang w:val="en-US"/>
        </w:rPr>
        <w:t>I</w:t>
      </w:r>
      <w:r w:rsidRPr="00A62642">
        <w:rPr>
          <w:rFonts w:ascii="Times New Roman" w:hAnsi="Times New Roman"/>
          <w:sz w:val="26"/>
          <w:szCs w:val="26"/>
        </w:rPr>
        <w:t xml:space="preserve"> этап его исполнения</w:t>
      </w:r>
      <w:r>
        <w:rPr>
          <w:rFonts w:ascii="Times New Roman" w:hAnsi="Times New Roman"/>
          <w:sz w:val="26"/>
          <w:szCs w:val="26"/>
        </w:rPr>
        <w:t>.</w:t>
      </w:r>
    </w:p>
    <w:p w:rsidR="001635A0" w:rsidRPr="00AC7732" w:rsidRDefault="00A62642" w:rsidP="00A62642">
      <w:pPr>
        <w:pStyle w:val="a8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</w:t>
      </w:r>
      <w:r w:rsidRPr="00A626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аключен</w:t>
      </w:r>
      <w:r w:rsidRPr="00A62642">
        <w:rPr>
          <w:rFonts w:ascii="Times New Roman" w:hAnsi="Times New Roman"/>
          <w:sz w:val="26"/>
          <w:szCs w:val="26"/>
        </w:rPr>
        <w:t xml:space="preserve"> муниципальный контракт от 26.10.2020 на выполнение работ по аэрофотосъемке территории города Череповца, площадью 70 кв.км</w:t>
      </w:r>
      <w:proofErr w:type="gramStart"/>
      <w:r w:rsidRPr="00A62642">
        <w:rPr>
          <w:rFonts w:ascii="Times New Roman" w:hAnsi="Times New Roman"/>
          <w:sz w:val="26"/>
          <w:szCs w:val="26"/>
        </w:rPr>
        <w:t>.</w:t>
      </w:r>
      <w:proofErr w:type="gramEnd"/>
      <w:r w:rsidRPr="00A6264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62642">
        <w:rPr>
          <w:rFonts w:ascii="Times New Roman" w:hAnsi="Times New Roman"/>
          <w:sz w:val="26"/>
          <w:szCs w:val="26"/>
        </w:rPr>
        <w:t>и</w:t>
      </w:r>
      <w:proofErr w:type="gramEnd"/>
      <w:r w:rsidRPr="00A62642">
        <w:rPr>
          <w:rFonts w:ascii="Times New Roman" w:hAnsi="Times New Roman"/>
          <w:sz w:val="26"/>
          <w:szCs w:val="26"/>
        </w:rPr>
        <w:t xml:space="preserve"> исполнение его реализовано в 2020 г. в полном объеме. </w:t>
      </w:r>
    </w:p>
    <w:p w:rsidR="00E74440" w:rsidRDefault="00E74440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lastRenderedPageBreak/>
        <w:t xml:space="preserve">Таблица 18 Приложения 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 xml:space="preserve">к Методическим указаниям по разработке и 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>реализации муниципальных программ города, утвержденных</w:t>
      </w:r>
    </w:p>
    <w:p w:rsidR="00F04B1B" w:rsidRPr="00AC7732" w:rsidRDefault="00F04B1B" w:rsidP="00493034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>постановлением мэрии города</w:t>
      </w:r>
      <w:r w:rsidR="00493034" w:rsidRPr="00AC7732">
        <w:rPr>
          <w:sz w:val="26"/>
          <w:szCs w:val="26"/>
        </w:rPr>
        <w:t xml:space="preserve"> </w:t>
      </w:r>
      <w:r w:rsidRPr="00AC7732">
        <w:rPr>
          <w:sz w:val="26"/>
          <w:szCs w:val="26"/>
        </w:rPr>
        <w:t>от 10 ноября 2011 г. № 4645</w:t>
      </w:r>
    </w:p>
    <w:p w:rsidR="00493034" w:rsidRPr="00AC7732" w:rsidRDefault="00493034" w:rsidP="00493034">
      <w:pPr>
        <w:autoSpaceDE w:val="0"/>
        <w:autoSpaceDN w:val="0"/>
        <w:adjustRightInd w:val="0"/>
        <w:ind w:right="-598"/>
        <w:jc w:val="right"/>
        <w:rPr>
          <w:b/>
          <w:sz w:val="26"/>
          <w:szCs w:val="26"/>
        </w:rPr>
      </w:pPr>
    </w:p>
    <w:p w:rsidR="00636100" w:rsidRPr="00AC7732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C7732">
        <w:rPr>
          <w:rFonts w:eastAsia="Calibri"/>
          <w:b/>
          <w:sz w:val="26"/>
          <w:szCs w:val="26"/>
        </w:rPr>
        <w:t xml:space="preserve">Сведения </w:t>
      </w:r>
    </w:p>
    <w:p w:rsidR="00636100" w:rsidRPr="00AC7732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C7732">
        <w:rPr>
          <w:rFonts w:eastAsia="Calibri"/>
          <w:b/>
          <w:sz w:val="26"/>
          <w:szCs w:val="26"/>
        </w:rPr>
        <w:t xml:space="preserve">о степени выполнения основных мероприятий муниципальной программы, подпрограмм </w:t>
      </w:r>
    </w:p>
    <w:p w:rsidR="00F04B1B" w:rsidRPr="00AC7732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C7732">
        <w:rPr>
          <w:rFonts w:eastAsia="Calibri"/>
          <w:b/>
          <w:sz w:val="26"/>
          <w:szCs w:val="26"/>
        </w:rPr>
        <w:t>и ведомственных целевых программ</w:t>
      </w:r>
    </w:p>
    <w:p w:rsidR="008803BE" w:rsidRPr="00AC7732" w:rsidRDefault="008803BE" w:rsidP="00F04B1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1134"/>
        <w:gridCol w:w="3119"/>
        <w:gridCol w:w="3402"/>
        <w:gridCol w:w="1984"/>
        <w:gridCol w:w="1418"/>
      </w:tblGrid>
      <w:tr w:rsidR="00AC7732" w:rsidRPr="00AC7732" w:rsidTr="00D762A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sz w:val="18"/>
                <w:szCs w:val="18"/>
              </w:rPr>
              <w:t xml:space="preserve"> </w:t>
            </w:r>
            <w:r w:rsidRPr="00AC7732">
              <w:rPr>
                <w:rFonts w:ascii="Times New Roman" w:hAnsi="Times New Roman" w:cs="Times New Roman"/>
                <w:sz w:val="18"/>
                <w:szCs w:val="18"/>
              </w:rPr>
              <w:t xml:space="preserve">(*)     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 xml:space="preserve"> (*)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Наименование подпрограммы, ведомственной целевой пр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граммы, основного меропри</w:t>
            </w:r>
            <w:r w:rsidRPr="00AC7732">
              <w:rPr>
                <w:sz w:val="22"/>
                <w:szCs w:val="22"/>
              </w:rPr>
              <w:t>я</w:t>
            </w:r>
            <w:r w:rsidRPr="00AC7732">
              <w:rPr>
                <w:sz w:val="22"/>
                <w:szCs w:val="22"/>
              </w:rPr>
              <w:t xml:space="preserve">тия муниципальной программы (подпрограммы),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Ответс</w:t>
            </w:r>
            <w:r w:rsidRPr="00AC7732">
              <w:rPr>
                <w:sz w:val="22"/>
                <w:szCs w:val="22"/>
              </w:rPr>
              <w:t>т</w:t>
            </w:r>
            <w:r w:rsidRPr="00AC7732">
              <w:rPr>
                <w:sz w:val="22"/>
                <w:szCs w:val="22"/>
              </w:rPr>
              <w:t>венный исполн</w:t>
            </w:r>
            <w:r w:rsidRPr="00AC7732">
              <w:rPr>
                <w:sz w:val="22"/>
                <w:szCs w:val="22"/>
              </w:rPr>
              <w:t>и</w:t>
            </w:r>
            <w:r w:rsidRPr="00AC7732">
              <w:rPr>
                <w:sz w:val="22"/>
                <w:szCs w:val="22"/>
              </w:rPr>
              <w:t xml:space="preserve">тель, </w:t>
            </w: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соиспо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нитель, участник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49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Результат от реализации мероприятия за отчетный год</w:t>
            </w:r>
          </w:p>
          <w:p w:rsidR="00F04B1B" w:rsidRPr="00AC7732" w:rsidRDefault="00F04B1B" w:rsidP="0049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Причины нев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полнения, части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ного выполнения мероприятия, проблемы, во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никшие в ходе реализации мер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приятия8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Связь с п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казателями муниц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пальной программы (подпр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граммы), ведомстве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ной целевой программы</w:t>
            </w:r>
          </w:p>
        </w:tc>
      </w:tr>
      <w:tr w:rsidR="00AC7732" w:rsidRPr="00AC7732" w:rsidTr="00D762A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732" w:rsidRPr="00AC7732" w:rsidTr="00D762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7732" w:rsidRPr="00AC7732" w:rsidTr="005168E3"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1D1E" w:rsidRPr="00AC7732" w:rsidRDefault="005B1D1E" w:rsidP="00082024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градостроительной политики города Череповца на 2014 – 202</w:t>
            </w:r>
            <w:r w:rsidR="000820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</w:tr>
      <w:tr w:rsidR="00AC7732" w:rsidRPr="00AC7732" w:rsidTr="005168E3">
        <w:trPr>
          <w:trHeight w:val="52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0F68A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   «Обеспечение подготовки градостроительной докуме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тации и нормативно-правовых актов»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4B4A" w:rsidRPr="00AC7732" w:rsidRDefault="00434B4A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4B4A" w:rsidRPr="00AC7732" w:rsidRDefault="00434B4A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732" w:rsidRPr="00AC7732" w:rsidTr="005168E3">
        <w:trPr>
          <w:trHeight w:val="52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0F68AA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E5D">
              <w:rPr>
                <w:rFonts w:ascii="Times New Roman" w:hAnsi="Times New Roman" w:cs="Times New Roman"/>
                <w:sz w:val="22"/>
                <w:szCs w:val="22"/>
              </w:rPr>
              <w:t>Обеспечение внесения измен</w:t>
            </w:r>
            <w:r w:rsidRPr="000A4E5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A4E5D">
              <w:rPr>
                <w:rFonts w:ascii="Times New Roman" w:hAnsi="Times New Roman" w:cs="Times New Roman"/>
                <w:sz w:val="22"/>
                <w:szCs w:val="22"/>
              </w:rPr>
              <w:t>ний в Генеральный план города</w:t>
            </w:r>
            <w:r w:rsidR="000A4E5D" w:rsidRPr="000A4E5D">
              <w:rPr>
                <w:rFonts w:ascii="Times New Roman" w:hAnsi="Times New Roman" w:cs="Times New Roman"/>
                <w:sz w:val="22"/>
                <w:szCs w:val="22"/>
              </w:rPr>
              <w:t xml:space="preserve"> Череповца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324C9F" w:rsidRDefault="00324C9F" w:rsidP="005168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24C9F">
              <w:rPr>
                <w:rFonts w:ascii="Times New Roman" w:hAnsi="Times New Roman"/>
                <w:sz w:val="22"/>
                <w:szCs w:val="22"/>
              </w:rPr>
              <w:t>Исполнен в полном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 xml:space="preserve"> объеме заключенный контракт на в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>полнени</w:t>
            </w:r>
            <w:r w:rsidRPr="00324C9F">
              <w:rPr>
                <w:rFonts w:ascii="Times New Roman" w:hAnsi="Times New Roman"/>
                <w:sz w:val="22"/>
                <w:szCs w:val="22"/>
              </w:rPr>
              <w:t>е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 xml:space="preserve"> работ по внесению изменений в Генеральный план города Череповца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EB44B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выполнены.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4B4A" w:rsidRPr="00AC7732" w:rsidRDefault="00434B4A" w:rsidP="005168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4B4A" w:rsidRPr="00AC7732" w:rsidRDefault="00434B4A" w:rsidP="000F68AA">
            <w:pPr>
              <w:pStyle w:val="a5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показатель 1</w:t>
            </w:r>
          </w:p>
        </w:tc>
      </w:tr>
      <w:tr w:rsidR="00324C9F" w:rsidRPr="00AC7732" w:rsidTr="005168E3">
        <w:trPr>
          <w:trHeight w:val="52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AC7732" w:rsidRDefault="00324C9F" w:rsidP="004930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1.2.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0A4E5D" w:rsidRDefault="00324C9F" w:rsidP="000F68A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1A4C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документации по планировке территории 143в микрорайона в </w:t>
            </w:r>
            <w:proofErr w:type="spellStart"/>
            <w:r w:rsidRPr="009A1A4C">
              <w:rPr>
                <w:rFonts w:ascii="Times New Roman" w:hAnsi="Times New Roman" w:cs="Times New Roman"/>
                <w:sz w:val="22"/>
                <w:szCs w:val="22"/>
              </w:rPr>
              <w:t>Зашекснинском</w:t>
            </w:r>
            <w:proofErr w:type="spellEnd"/>
            <w:r w:rsidRPr="009A1A4C">
              <w:rPr>
                <w:rFonts w:ascii="Times New Roman" w:hAnsi="Times New Roman" w:cs="Times New Roman"/>
                <w:sz w:val="22"/>
                <w:szCs w:val="22"/>
              </w:rPr>
              <w:t xml:space="preserve"> районе города Череповца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AC7732" w:rsidRDefault="00324C9F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324C9F" w:rsidRDefault="00324C9F" w:rsidP="00324C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24C9F">
              <w:rPr>
                <w:sz w:val="22"/>
                <w:szCs w:val="22"/>
              </w:rPr>
              <w:t>В рамках заключенного мун</w:t>
            </w:r>
            <w:r w:rsidRPr="00324C9F">
              <w:rPr>
                <w:sz w:val="22"/>
                <w:szCs w:val="22"/>
              </w:rPr>
              <w:t>и</w:t>
            </w:r>
            <w:r w:rsidRPr="00324C9F">
              <w:rPr>
                <w:sz w:val="22"/>
                <w:szCs w:val="22"/>
              </w:rPr>
              <w:t>ципальн</w:t>
            </w:r>
            <w:r w:rsidR="0046725A">
              <w:rPr>
                <w:sz w:val="22"/>
                <w:szCs w:val="22"/>
              </w:rPr>
              <w:t>ого</w:t>
            </w:r>
            <w:r w:rsidRPr="00324C9F">
              <w:rPr>
                <w:sz w:val="22"/>
                <w:szCs w:val="22"/>
              </w:rPr>
              <w:t xml:space="preserve"> контракт</w:t>
            </w:r>
            <w:r w:rsidR="0046725A">
              <w:rPr>
                <w:sz w:val="22"/>
                <w:szCs w:val="22"/>
              </w:rPr>
              <w:t>а</w:t>
            </w:r>
            <w:r w:rsidRPr="00324C9F">
              <w:rPr>
                <w:sz w:val="22"/>
                <w:szCs w:val="22"/>
              </w:rPr>
              <w:t xml:space="preserve"> реал</w:t>
            </w:r>
            <w:r w:rsidRPr="00324C9F">
              <w:rPr>
                <w:sz w:val="22"/>
                <w:szCs w:val="22"/>
              </w:rPr>
              <w:t>и</w:t>
            </w:r>
            <w:r w:rsidRPr="00324C9F">
              <w:rPr>
                <w:sz w:val="22"/>
                <w:szCs w:val="22"/>
              </w:rPr>
              <w:t xml:space="preserve">зован </w:t>
            </w:r>
            <w:r w:rsidRPr="00324C9F">
              <w:rPr>
                <w:sz w:val="22"/>
                <w:szCs w:val="22"/>
                <w:lang w:val="en-US"/>
              </w:rPr>
              <w:t>I</w:t>
            </w:r>
            <w:r w:rsidR="0046725A">
              <w:rPr>
                <w:sz w:val="22"/>
                <w:szCs w:val="22"/>
              </w:rPr>
              <w:t xml:space="preserve"> этап </w:t>
            </w:r>
            <w:r w:rsidRPr="00324C9F">
              <w:rPr>
                <w:sz w:val="22"/>
                <w:szCs w:val="22"/>
              </w:rPr>
              <w:t>исполнения.</w:t>
            </w:r>
          </w:p>
          <w:p w:rsidR="00324C9F" w:rsidRPr="00324C9F" w:rsidRDefault="00324C9F" w:rsidP="005168E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AC7732" w:rsidRDefault="00324C9F" w:rsidP="00EB44B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24C9F" w:rsidRPr="00AC7732" w:rsidRDefault="0046725A" w:rsidP="005168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Реализация мер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приятия в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лном объеме заплан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рована в 2021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24C9F" w:rsidRPr="00AC7732" w:rsidRDefault="00324C9F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C9F" w:rsidRPr="00AC7732" w:rsidTr="005168E3">
        <w:trPr>
          <w:trHeight w:val="52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AC7732" w:rsidRDefault="00324C9F" w:rsidP="004930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1.3.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0A4E5D" w:rsidRDefault="009656C1" w:rsidP="000F68A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</w:t>
            </w:r>
            <w:r w:rsidR="00324C9F">
              <w:rPr>
                <w:rFonts w:ascii="Times New Roman" w:hAnsi="Times New Roman" w:cs="Times New Roman"/>
                <w:sz w:val="22"/>
                <w:szCs w:val="22"/>
              </w:rPr>
              <w:t>по аэроф</w:t>
            </w:r>
            <w:r w:rsidR="00324C9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24C9F">
              <w:rPr>
                <w:rFonts w:ascii="Times New Roman" w:hAnsi="Times New Roman" w:cs="Times New Roman"/>
                <w:sz w:val="22"/>
                <w:szCs w:val="22"/>
              </w:rPr>
              <w:t>тосъемке территории города Череповца, площадью 70 кв.км</w:t>
            </w:r>
            <w:r w:rsidR="004672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AC7732" w:rsidRDefault="00324C9F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324C9F" w:rsidRDefault="0046725A" w:rsidP="005168E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24C9F">
              <w:rPr>
                <w:rFonts w:ascii="Times New Roman" w:hAnsi="Times New Roman"/>
                <w:sz w:val="22"/>
                <w:szCs w:val="22"/>
              </w:rPr>
              <w:t>Исполнен в полном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 xml:space="preserve"> объеме заключенный контракт на в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>полнени</w:t>
            </w:r>
            <w:r w:rsidRPr="00324C9F">
              <w:rPr>
                <w:rFonts w:ascii="Times New Roman" w:hAnsi="Times New Roman"/>
                <w:sz w:val="22"/>
                <w:szCs w:val="22"/>
              </w:rPr>
              <w:t>е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 xml:space="preserve"> работ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аэрофот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съемке территории города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реповца, площадью 70 кв.км.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AC7732" w:rsidRDefault="0046725A" w:rsidP="00EB44B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выполнены.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24C9F" w:rsidRPr="00AC7732" w:rsidRDefault="00324C9F" w:rsidP="005168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24C9F" w:rsidRPr="00AC7732" w:rsidRDefault="00324C9F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732" w:rsidRPr="00AC7732" w:rsidTr="00493034">
        <w:trPr>
          <w:trHeight w:val="52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D762AB" w:rsidP="000F68AA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9656C1" w:rsidP="00D762A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</w:t>
            </w:r>
            <w:r w:rsidR="00D762AB"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2  Создание условий для фо</w:t>
            </w:r>
            <w:r w:rsidR="00D762AB"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D762AB"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мирования комфортной г</w:t>
            </w:r>
            <w:r w:rsidR="00D762AB"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D762AB"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родской среды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493034" w:rsidP="004930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493034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AC7732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AC7732" w:rsidRDefault="00493034" w:rsidP="000F68AA">
            <w:pPr>
              <w:pStyle w:val="a5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показатель 1</w:t>
            </w:r>
          </w:p>
        </w:tc>
      </w:tr>
      <w:tr w:rsidR="00AC7732" w:rsidRPr="00AC7732" w:rsidTr="00493034">
        <w:trPr>
          <w:trHeight w:val="808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0F68A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034" w:rsidRPr="00AC7732" w:rsidRDefault="00493034" w:rsidP="000F68AA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  <w:p w:rsidR="00493034" w:rsidRPr="00AC7732" w:rsidRDefault="00493034" w:rsidP="000F68AA"/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D762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</w:t>
            </w:r>
            <w:r w:rsidR="00D762AB"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«Организация работ по ре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целей, задач упра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ления, выполнение его фун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циональных обязанностей и реализации муниципальной программы»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0F68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34B4A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93034" w:rsidRPr="00AC7732" w:rsidRDefault="00493034" w:rsidP="000F68AA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93034" w:rsidRPr="00AC7732" w:rsidRDefault="00493034" w:rsidP="00434B4A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показатели 1-1</w:t>
            </w:r>
            <w:r w:rsidR="00434B4A" w:rsidRPr="00AC77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324C9F" w:rsidRDefault="00324C9F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324C9F" w:rsidRDefault="00324C9F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04B1B" w:rsidRPr="00AC7732" w:rsidRDefault="00F04B1B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AC7732">
        <w:rPr>
          <w:sz w:val="26"/>
          <w:szCs w:val="26"/>
        </w:rPr>
        <w:br w:type="page"/>
      </w:r>
    </w:p>
    <w:p w:rsidR="008803BE" w:rsidRPr="00AC7732" w:rsidRDefault="00A019E5" w:rsidP="008803BE">
      <w:pPr>
        <w:ind w:firstLine="720"/>
        <w:jc w:val="both"/>
        <w:rPr>
          <w:b/>
          <w:sz w:val="26"/>
          <w:szCs w:val="26"/>
        </w:rPr>
      </w:pPr>
      <w:r w:rsidRPr="00AC7732">
        <w:rPr>
          <w:sz w:val="28"/>
          <w:szCs w:val="28"/>
        </w:rPr>
        <w:lastRenderedPageBreak/>
        <w:t xml:space="preserve"> </w:t>
      </w:r>
      <w:r w:rsidRPr="00AC7732">
        <w:rPr>
          <w:b/>
          <w:sz w:val="28"/>
          <w:szCs w:val="28"/>
        </w:rPr>
        <w:t xml:space="preserve"> </w:t>
      </w:r>
      <w:r w:rsidR="00DA62E6" w:rsidRPr="00AC7732">
        <w:rPr>
          <w:b/>
          <w:sz w:val="26"/>
          <w:szCs w:val="26"/>
        </w:rPr>
        <w:t xml:space="preserve">3. Результаты использования бюджетных ассигнований городского бюджета и иных средств на реализацию </w:t>
      </w:r>
    </w:p>
    <w:p w:rsidR="00DA62E6" w:rsidRPr="00AC7732" w:rsidRDefault="00DA62E6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AC7732">
        <w:rPr>
          <w:b/>
          <w:sz w:val="26"/>
          <w:szCs w:val="26"/>
        </w:rPr>
        <w:t>муниципальной программы</w:t>
      </w:r>
    </w:p>
    <w:p w:rsidR="008803BE" w:rsidRPr="00AC7732" w:rsidRDefault="008803BE" w:rsidP="00A52B52">
      <w:pPr>
        <w:jc w:val="right"/>
      </w:pPr>
    </w:p>
    <w:p w:rsidR="008803BE" w:rsidRPr="00AC7732" w:rsidRDefault="008803BE" w:rsidP="00A52B52">
      <w:pPr>
        <w:jc w:val="right"/>
      </w:pPr>
    </w:p>
    <w:p w:rsidR="00A52B52" w:rsidRPr="00AC7732" w:rsidRDefault="00A52B52" w:rsidP="00A52B52">
      <w:pPr>
        <w:jc w:val="right"/>
      </w:pPr>
      <w:r w:rsidRPr="00AC7732">
        <w:t xml:space="preserve">Таблица </w:t>
      </w:r>
      <w:r w:rsidR="00FF5194" w:rsidRPr="00AC7732">
        <w:t>19 Приложения</w:t>
      </w:r>
      <w:r w:rsidRPr="00AC7732">
        <w:t xml:space="preserve"> </w:t>
      </w:r>
      <w:r w:rsidRPr="00AC7732">
        <w:br/>
        <w:t>к </w:t>
      </w:r>
      <w:hyperlink r:id="rId9" w:anchor="/document/20391229/entry/2000" w:history="1">
        <w:r w:rsidRPr="00AC7732">
          <w:t>Методическим указаниям</w:t>
        </w:r>
      </w:hyperlink>
      <w:r w:rsidRPr="00AC7732">
        <w:t xml:space="preserve"> по разработке и </w:t>
      </w:r>
    </w:p>
    <w:p w:rsidR="00A52B52" w:rsidRPr="00AC7732" w:rsidRDefault="00A52B52" w:rsidP="00A52B52">
      <w:pPr>
        <w:jc w:val="right"/>
      </w:pPr>
      <w:r w:rsidRPr="00AC7732">
        <w:t>реализации муниципальных программ города, у</w:t>
      </w:r>
      <w:r w:rsidRPr="00AC7732">
        <w:rPr>
          <w:bCs/>
          <w:shd w:val="clear" w:color="auto" w:fill="FFFFFF"/>
        </w:rPr>
        <w:t>твержденных</w:t>
      </w:r>
      <w:r w:rsidRPr="00AC7732">
        <w:rPr>
          <w:bCs/>
        </w:rPr>
        <w:br/>
      </w:r>
      <w:hyperlink r:id="rId10" w:anchor="/document/20391229/entry/0" w:history="1">
        <w:r w:rsidRPr="00AC7732">
          <w:t>постановлением</w:t>
        </w:r>
      </w:hyperlink>
      <w:r w:rsidRPr="00AC7732">
        <w:t xml:space="preserve"> мэрии города</w:t>
      </w:r>
      <w:r w:rsidRPr="00AC7732">
        <w:br/>
        <w:t>от 10 ноября 2011 г. № 4645</w:t>
      </w:r>
    </w:p>
    <w:p w:rsidR="00A52B52" w:rsidRPr="00AC7732" w:rsidRDefault="00A52B52" w:rsidP="00A52B52">
      <w:pPr>
        <w:jc w:val="center"/>
        <w:rPr>
          <w:sz w:val="26"/>
          <w:szCs w:val="26"/>
        </w:rPr>
      </w:pPr>
    </w:p>
    <w:p w:rsidR="005168E3" w:rsidRPr="00AC7732" w:rsidRDefault="005168E3" w:rsidP="005168E3">
      <w:pPr>
        <w:jc w:val="center"/>
        <w:rPr>
          <w:b/>
          <w:bCs/>
          <w:sz w:val="26"/>
          <w:szCs w:val="26"/>
        </w:rPr>
      </w:pPr>
      <w:r w:rsidRPr="00AC7732">
        <w:rPr>
          <w:b/>
          <w:bCs/>
          <w:sz w:val="26"/>
          <w:szCs w:val="26"/>
        </w:rPr>
        <w:t xml:space="preserve">Отчет </w:t>
      </w:r>
    </w:p>
    <w:p w:rsidR="005168E3" w:rsidRPr="00AC7732" w:rsidRDefault="005168E3" w:rsidP="005168E3">
      <w:pPr>
        <w:jc w:val="center"/>
        <w:rPr>
          <w:b/>
          <w:bCs/>
          <w:sz w:val="26"/>
          <w:szCs w:val="26"/>
        </w:rPr>
      </w:pPr>
      <w:r w:rsidRPr="00AC7732">
        <w:rPr>
          <w:b/>
          <w:bCs/>
          <w:sz w:val="26"/>
          <w:szCs w:val="26"/>
        </w:rPr>
        <w:t>об использовании бюджетных ассигнований городского бюджета на реализацию муниципальной программы</w:t>
      </w:r>
    </w:p>
    <w:p w:rsidR="005168E3" w:rsidRPr="00AC7732" w:rsidRDefault="005168E3" w:rsidP="005168E3">
      <w:pPr>
        <w:jc w:val="center"/>
        <w:rPr>
          <w:b/>
          <w:bCs/>
          <w:sz w:val="26"/>
          <w:szCs w:val="26"/>
        </w:rPr>
      </w:pPr>
    </w:p>
    <w:tbl>
      <w:tblPr>
        <w:tblW w:w="15255" w:type="dxa"/>
        <w:jc w:val="center"/>
        <w:tblCellMar>
          <w:left w:w="0" w:type="dxa"/>
          <w:right w:w="0" w:type="dxa"/>
        </w:tblCellMar>
        <w:tblLook w:val="04A0"/>
      </w:tblPr>
      <w:tblGrid>
        <w:gridCol w:w="567"/>
        <w:gridCol w:w="5748"/>
        <w:gridCol w:w="2816"/>
        <w:gridCol w:w="2155"/>
        <w:gridCol w:w="1984"/>
        <w:gridCol w:w="1985"/>
      </w:tblGrid>
      <w:tr w:rsidR="00AC7732" w:rsidRPr="00AC7732" w:rsidTr="000F4ECF"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autoSpaceDE w:val="0"/>
              <w:autoSpaceDN w:val="0"/>
              <w:jc w:val="center"/>
              <w:rPr>
                <w:rFonts w:eastAsiaTheme="minorHAnsi"/>
              </w:rPr>
            </w:pPr>
            <w:r w:rsidRPr="00AC7732">
              <w:t>№</w:t>
            </w:r>
          </w:p>
          <w:p w:rsidR="005168E3" w:rsidRPr="00AC7732" w:rsidRDefault="005168E3">
            <w:pPr>
              <w:jc w:val="center"/>
              <w:rPr>
                <w:rFonts w:eastAsiaTheme="minorHAnsi"/>
              </w:rPr>
            </w:pPr>
            <w:proofErr w:type="spellStart"/>
            <w:proofErr w:type="gramStart"/>
            <w:r w:rsidRPr="00AC7732">
              <w:t>п</w:t>
            </w:r>
            <w:proofErr w:type="spellEnd"/>
            <w:proofErr w:type="gramEnd"/>
            <w:r w:rsidRPr="00AC7732">
              <w:t>/</w:t>
            </w:r>
            <w:proofErr w:type="spellStart"/>
            <w:r w:rsidRPr="00AC7732">
              <w:t>п</w:t>
            </w:r>
            <w:proofErr w:type="spellEnd"/>
          </w:p>
        </w:tc>
        <w:tc>
          <w:tcPr>
            <w:tcW w:w="57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Наименование муниципальной программы, подпр</w:t>
            </w:r>
            <w:r w:rsidRPr="00AC7732">
              <w:t>о</w:t>
            </w:r>
            <w:r w:rsidRPr="00AC7732">
              <w:t>граммы, ведомственной целевой программы, осно</w:t>
            </w:r>
            <w:r w:rsidRPr="00AC7732">
              <w:t>в</w:t>
            </w:r>
            <w:r w:rsidRPr="00AC7732">
              <w:t>ного мероприятия</w:t>
            </w:r>
          </w:p>
        </w:tc>
        <w:tc>
          <w:tcPr>
            <w:tcW w:w="28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Ответственный испо</w:t>
            </w:r>
            <w:r w:rsidRPr="00AC7732">
              <w:t>л</w:t>
            </w:r>
            <w:r w:rsidRPr="00AC7732">
              <w:t>нитель, соисполнитель, участник</w:t>
            </w:r>
          </w:p>
        </w:tc>
        <w:tc>
          <w:tcPr>
            <w:tcW w:w="6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Расходы (тыс</w:t>
            </w:r>
            <w:proofErr w:type="gramStart"/>
            <w:r w:rsidRPr="00AC7732">
              <w:t>.р</w:t>
            </w:r>
            <w:proofErr w:type="gramEnd"/>
            <w:r w:rsidRPr="00AC7732">
              <w:t>уб.)</w:t>
            </w:r>
          </w:p>
        </w:tc>
      </w:tr>
      <w:tr w:rsidR="00AC7732" w:rsidRPr="00AC7732" w:rsidTr="005168E3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6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 w:rsidP="00855D51">
            <w:pPr>
              <w:jc w:val="center"/>
              <w:rPr>
                <w:rFonts w:eastAsiaTheme="minorHAnsi"/>
              </w:rPr>
            </w:pPr>
            <w:r w:rsidRPr="00AC7732">
              <w:t>текущий год (20</w:t>
            </w:r>
            <w:r w:rsidR="00855D51">
              <w:t>20</w:t>
            </w:r>
            <w:r w:rsidRPr="00AC7732">
              <w:t>)</w:t>
            </w:r>
          </w:p>
        </w:tc>
      </w:tr>
      <w:tr w:rsidR="00AC7732" w:rsidRPr="00AC7732" w:rsidTr="005168E3">
        <w:trPr>
          <w:trHeight w:val="1242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сводная бюдже</w:t>
            </w:r>
            <w:r w:rsidRPr="00AC7732">
              <w:t>т</w:t>
            </w:r>
            <w:r w:rsidRPr="00AC7732">
              <w:t xml:space="preserve">ная роспись, план на 1 января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сводная бю</w:t>
            </w:r>
            <w:r w:rsidRPr="00AC7732">
              <w:t>д</w:t>
            </w:r>
            <w:r w:rsidRPr="00AC7732">
              <w:t>жетная роспись на 31декабря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C1" w:rsidRDefault="005168E3">
            <w:pPr>
              <w:jc w:val="center"/>
            </w:pPr>
            <w:r w:rsidRPr="00AC7732">
              <w:t xml:space="preserve">кассовое </w:t>
            </w:r>
          </w:p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 xml:space="preserve">исполнение </w:t>
            </w:r>
          </w:p>
        </w:tc>
      </w:tr>
      <w:tr w:rsidR="00AC7732" w:rsidRPr="00AC7732" w:rsidTr="000F4ECF">
        <w:trPr>
          <w:tblHeader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6</w:t>
            </w:r>
          </w:p>
        </w:tc>
      </w:tr>
      <w:tr w:rsidR="009656C1" w:rsidRPr="00AC7732" w:rsidTr="009656C1">
        <w:trPr>
          <w:tblHeader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1" w:rsidRPr="00AC7732" w:rsidRDefault="009656C1" w:rsidP="009656C1">
            <w:pPr>
              <w:jc w:val="center"/>
              <w:rPr>
                <w:rFonts w:eastAsiaTheme="minorHAnsi"/>
              </w:rPr>
            </w:pPr>
          </w:p>
        </w:tc>
        <w:tc>
          <w:tcPr>
            <w:tcW w:w="57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C1" w:rsidRPr="00AC7732" w:rsidRDefault="009656C1" w:rsidP="00082024">
            <w:pPr>
              <w:jc w:val="center"/>
              <w:rPr>
                <w:rFonts w:eastAsiaTheme="minorHAnsi"/>
              </w:rPr>
            </w:pPr>
            <w:r w:rsidRPr="00AC7732">
              <w:rPr>
                <w:sz w:val="20"/>
                <w:szCs w:val="20"/>
              </w:rPr>
              <w:t>Муниципальная программа «Реализация градостроительной политики города Череповца на 2014 – 202</w:t>
            </w:r>
            <w:r w:rsidR="00082024">
              <w:rPr>
                <w:sz w:val="20"/>
                <w:szCs w:val="20"/>
              </w:rPr>
              <w:t>3</w:t>
            </w:r>
            <w:r w:rsidRPr="00AC7732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C1" w:rsidRPr="00AC7732" w:rsidRDefault="009656C1" w:rsidP="009656C1">
            <w:pPr>
              <w:pStyle w:val="a6"/>
              <w:jc w:val="center"/>
              <w:rPr>
                <w:rStyle w:val="a3"/>
                <w:b w:val="0"/>
                <w:bCs w:val="0"/>
                <w:color w:val="auto"/>
              </w:rPr>
            </w:pPr>
            <w:r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1" w:rsidRPr="003E7EEC" w:rsidRDefault="009656C1" w:rsidP="009656C1">
            <w:pPr>
              <w:jc w:val="center"/>
              <w:rPr>
                <w:sz w:val="20"/>
                <w:szCs w:val="20"/>
              </w:rPr>
            </w:pPr>
          </w:p>
          <w:p w:rsidR="009656C1" w:rsidRPr="003E7EEC" w:rsidRDefault="009656C1" w:rsidP="00A8461A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29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183</w:t>
            </w:r>
            <w:r w:rsidR="00A8461A">
              <w:rPr>
                <w:sz w:val="20"/>
                <w:szCs w:val="20"/>
              </w:rPr>
              <w:t>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1" w:rsidRPr="003E7EEC" w:rsidRDefault="009656C1" w:rsidP="009656C1">
            <w:pPr>
              <w:jc w:val="center"/>
              <w:rPr>
                <w:sz w:val="20"/>
                <w:szCs w:val="20"/>
              </w:rPr>
            </w:pPr>
          </w:p>
          <w:p w:rsidR="009656C1" w:rsidRPr="003E7EEC" w:rsidRDefault="00A8461A" w:rsidP="009656C1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936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1" w:rsidRPr="003E7EEC" w:rsidRDefault="009656C1" w:rsidP="009656C1">
            <w:pPr>
              <w:jc w:val="center"/>
              <w:rPr>
                <w:sz w:val="20"/>
                <w:szCs w:val="20"/>
              </w:rPr>
            </w:pPr>
          </w:p>
          <w:p w:rsidR="009656C1" w:rsidRPr="003E7EEC" w:rsidRDefault="00A8461A" w:rsidP="00402DF6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837</w:t>
            </w:r>
            <w:r>
              <w:rPr>
                <w:sz w:val="20"/>
                <w:szCs w:val="20"/>
              </w:rPr>
              <w:t>,1</w:t>
            </w:r>
            <w:r w:rsidR="00402DF6">
              <w:rPr>
                <w:sz w:val="20"/>
                <w:szCs w:val="20"/>
              </w:rPr>
              <w:t>5</w:t>
            </w:r>
          </w:p>
        </w:tc>
      </w:tr>
      <w:tr w:rsidR="000F4ECF" w:rsidRPr="00AC7732" w:rsidTr="003E7EEC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ECF" w:rsidRPr="00AC7732" w:rsidRDefault="000F4ECF" w:rsidP="000F4ECF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ECF" w:rsidRPr="00AC7732" w:rsidRDefault="000F4ECF" w:rsidP="000F4ECF">
            <w:pPr>
              <w:rPr>
                <w:rFonts w:eastAsiaTheme="minorHAnsi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F" w:rsidRPr="00AC7732" w:rsidRDefault="000735F6" w:rsidP="000F4ECF">
            <w:pPr>
              <w:pStyle w:val="a6"/>
              <w:jc w:val="center"/>
              <w:rPr>
                <w:rStyle w:val="a3"/>
                <w:b w:val="0"/>
                <w:bCs w:val="0"/>
                <w:color w:val="auto"/>
              </w:rPr>
            </w:pPr>
            <w:hyperlink w:anchor="sub_22012" w:history="1">
              <w:r w:rsidR="000F4ECF" w:rsidRPr="00AC773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0F4ECF"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архитектуры и градостроительства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A8461A" w:rsidP="000F4ECF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>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A8461A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29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936</w:t>
            </w:r>
            <w:r w:rsidR="00A8461A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402DF6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28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837</w:t>
            </w:r>
            <w:r w:rsidR="00A8461A">
              <w:rPr>
                <w:sz w:val="20"/>
                <w:szCs w:val="20"/>
              </w:rPr>
              <w:t>,1</w:t>
            </w:r>
            <w:r w:rsidR="00402DF6">
              <w:rPr>
                <w:sz w:val="20"/>
                <w:szCs w:val="20"/>
              </w:rPr>
              <w:t>5</w:t>
            </w:r>
          </w:p>
        </w:tc>
      </w:tr>
      <w:tr w:rsidR="000F4ECF" w:rsidRPr="00AC7732" w:rsidTr="000F4ECF">
        <w:trPr>
          <w:tblHeader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AC7732" w:rsidRDefault="000F4ECF" w:rsidP="000F4ECF">
            <w:pPr>
              <w:jc w:val="center"/>
              <w:rPr>
                <w:rFonts w:eastAsiaTheme="minorHAnsi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F" w:rsidRPr="00AC7732" w:rsidRDefault="009656C1" w:rsidP="000F4ECF">
            <w:pPr>
              <w:jc w:val="center"/>
              <w:rPr>
                <w:rFonts w:eastAsiaTheme="minorHAnsi"/>
              </w:rPr>
            </w:pPr>
            <w:r>
              <w:rPr>
                <w:sz w:val="20"/>
                <w:szCs w:val="20"/>
              </w:rPr>
              <w:t>Основное мероприятие 1 </w:t>
            </w:r>
            <w:r w:rsidR="000F4ECF" w:rsidRPr="00AC7732">
              <w:rPr>
                <w:sz w:val="20"/>
                <w:szCs w:val="20"/>
              </w:rPr>
              <w:t>Обеспечение подготовки градостро</w:t>
            </w:r>
            <w:r w:rsidR="000F4ECF" w:rsidRPr="00AC7732">
              <w:rPr>
                <w:sz w:val="20"/>
                <w:szCs w:val="20"/>
              </w:rPr>
              <w:t>и</w:t>
            </w:r>
            <w:r w:rsidR="000F4ECF" w:rsidRPr="00AC7732">
              <w:rPr>
                <w:sz w:val="20"/>
                <w:szCs w:val="20"/>
              </w:rPr>
              <w:t>тельной документации и нормативно правовых актов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F" w:rsidRPr="00AC7732" w:rsidRDefault="000735F6" w:rsidP="000F4ECF">
            <w:pPr>
              <w:pStyle w:val="a6"/>
              <w:jc w:val="center"/>
            </w:pPr>
            <w:hyperlink w:anchor="sub_22012" w:history="1">
              <w:r w:rsidR="000F4ECF" w:rsidRPr="00AC773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0F4ECF"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архитектуры и градостроительства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A8461A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1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750</w:t>
            </w:r>
            <w:r w:rsidR="00A8461A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A8461A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3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350</w:t>
            </w:r>
            <w:r w:rsidR="00A8461A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A8461A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3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242</w:t>
            </w:r>
            <w:r w:rsidR="00A8461A">
              <w:rPr>
                <w:sz w:val="20"/>
                <w:szCs w:val="20"/>
              </w:rPr>
              <w:t>,50</w:t>
            </w:r>
          </w:p>
        </w:tc>
      </w:tr>
      <w:tr w:rsidR="000F4ECF" w:rsidRPr="00AC7732" w:rsidTr="000F4ECF">
        <w:trPr>
          <w:tblHeader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AC7732" w:rsidRDefault="000F4ECF" w:rsidP="000F4ECF">
            <w:pPr>
              <w:jc w:val="center"/>
              <w:rPr>
                <w:rFonts w:eastAsiaTheme="minorHAnsi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F" w:rsidRPr="00AC7732" w:rsidRDefault="000F4ECF" w:rsidP="009656C1">
            <w:pPr>
              <w:jc w:val="center"/>
              <w:rPr>
                <w:rFonts w:eastAsiaTheme="minorHAnsi"/>
              </w:rPr>
            </w:pPr>
            <w:r w:rsidRPr="00AC7732">
              <w:rPr>
                <w:sz w:val="20"/>
                <w:szCs w:val="20"/>
              </w:rPr>
              <w:t>Основное мероприятие 2 Создание условий для создания ко</w:t>
            </w:r>
            <w:r w:rsidRPr="00AC7732">
              <w:rPr>
                <w:sz w:val="20"/>
                <w:szCs w:val="20"/>
              </w:rPr>
              <w:t>м</w:t>
            </w:r>
            <w:r w:rsidRPr="00AC7732">
              <w:rPr>
                <w:sz w:val="20"/>
                <w:szCs w:val="20"/>
              </w:rPr>
              <w:t>фортной городской среды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F" w:rsidRPr="00AC7732" w:rsidRDefault="000735F6" w:rsidP="000F4ECF">
            <w:pPr>
              <w:pStyle w:val="a6"/>
              <w:jc w:val="center"/>
            </w:pPr>
            <w:hyperlink w:anchor="sub_22012" w:history="1">
              <w:r w:rsidR="000F4ECF" w:rsidRPr="00AC773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0F4ECF"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архитектуры и градостроительства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0,00</w:t>
            </w:r>
          </w:p>
        </w:tc>
      </w:tr>
      <w:tr w:rsidR="000F4ECF" w:rsidRPr="00AC7732" w:rsidTr="000F4ECF">
        <w:trPr>
          <w:tblHeader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AC7732" w:rsidRDefault="000F4ECF" w:rsidP="000F4ECF">
            <w:pPr>
              <w:jc w:val="center"/>
              <w:rPr>
                <w:rFonts w:eastAsiaTheme="minorHAnsi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F" w:rsidRPr="00AC7732" w:rsidRDefault="000F4ECF" w:rsidP="000F4ECF">
            <w:pPr>
              <w:jc w:val="center"/>
              <w:rPr>
                <w:rFonts w:eastAsiaTheme="minorHAnsi"/>
              </w:rPr>
            </w:pPr>
            <w:r w:rsidRPr="00AC7732">
              <w:rPr>
                <w:sz w:val="20"/>
                <w:szCs w:val="20"/>
              </w:rPr>
              <w:t>Основное мероприятие 3 Организация работ по реализации ц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лей, задач управления, выполнение его функциональных об</w:t>
            </w:r>
            <w:r w:rsidRPr="00AC7732">
              <w:rPr>
                <w:sz w:val="20"/>
                <w:szCs w:val="20"/>
              </w:rPr>
              <w:t>я</w:t>
            </w:r>
            <w:r w:rsidRPr="00AC7732">
              <w:rPr>
                <w:sz w:val="20"/>
                <w:szCs w:val="20"/>
              </w:rPr>
              <w:t>занностей и реализации муниципальной программы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F" w:rsidRPr="00AC7732" w:rsidRDefault="000735F6" w:rsidP="000F4ECF">
            <w:pPr>
              <w:pStyle w:val="a6"/>
              <w:jc w:val="center"/>
            </w:pPr>
            <w:hyperlink w:anchor="sub_22012" w:history="1">
              <w:r w:rsidR="000F4ECF" w:rsidRPr="00AC773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0F4ECF"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архитектуры и градостроительства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A8461A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27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433</w:t>
            </w:r>
            <w:r w:rsidR="00A8461A">
              <w:rPr>
                <w:sz w:val="20"/>
                <w:szCs w:val="20"/>
              </w:rPr>
              <w:t>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A8461A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26 58</w:t>
            </w:r>
            <w:r w:rsidR="00A8461A">
              <w:rPr>
                <w:sz w:val="20"/>
                <w:szCs w:val="20"/>
              </w:rPr>
              <w:t>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FF5194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25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594</w:t>
            </w:r>
            <w:r w:rsidR="00A8461A">
              <w:rPr>
                <w:sz w:val="20"/>
                <w:szCs w:val="20"/>
              </w:rPr>
              <w:t>, 6</w:t>
            </w:r>
            <w:r w:rsidR="00FF5194">
              <w:rPr>
                <w:sz w:val="20"/>
                <w:szCs w:val="20"/>
              </w:rPr>
              <w:t>5</w:t>
            </w:r>
          </w:p>
        </w:tc>
      </w:tr>
    </w:tbl>
    <w:p w:rsidR="005978D9" w:rsidRPr="00AC7732" w:rsidRDefault="005978D9" w:rsidP="005978D9">
      <w:pPr>
        <w:jc w:val="right"/>
      </w:pPr>
    </w:p>
    <w:p w:rsidR="005978D9" w:rsidRPr="00AC7732" w:rsidRDefault="005978D9" w:rsidP="005978D9">
      <w:pPr>
        <w:jc w:val="right"/>
      </w:pPr>
    </w:p>
    <w:p w:rsidR="005978D9" w:rsidRPr="00AC7732" w:rsidRDefault="005978D9" w:rsidP="005978D9">
      <w:pPr>
        <w:jc w:val="right"/>
      </w:pPr>
    </w:p>
    <w:p w:rsidR="005168E3" w:rsidRPr="00AC7732" w:rsidRDefault="005168E3" w:rsidP="005978D9">
      <w:pPr>
        <w:jc w:val="right"/>
      </w:pPr>
    </w:p>
    <w:p w:rsidR="00E3353A" w:rsidRDefault="00E3353A" w:rsidP="005978D9">
      <w:pPr>
        <w:jc w:val="right"/>
      </w:pPr>
    </w:p>
    <w:p w:rsidR="005978D9" w:rsidRPr="00AC7732" w:rsidRDefault="005978D9" w:rsidP="005978D9">
      <w:pPr>
        <w:jc w:val="right"/>
      </w:pPr>
      <w:r w:rsidRPr="00AC7732">
        <w:lastRenderedPageBreak/>
        <w:t xml:space="preserve">Таблица 20  Приложения </w:t>
      </w:r>
    </w:p>
    <w:p w:rsidR="005978D9" w:rsidRPr="00AC7732" w:rsidRDefault="005978D9" w:rsidP="005978D9">
      <w:pPr>
        <w:jc w:val="right"/>
      </w:pPr>
      <w:r w:rsidRPr="00AC7732">
        <w:t>к </w:t>
      </w:r>
      <w:hyperlink r:id="rId11" w:anchor="/document/20391229/entry/2000" w:history="1">
        <w:r w:rsidRPr="00AC7732">
          <w:t>Методическим указаниям</w:t>
        </w:r>
      </w:hyperlink>
      <w:r w:rsidRPr="00AC7732">
        <w:t xml:space="preserve"> по разработке и</w:t>
      </w:r>
    </w:p>
    <w:p w:rsidR="005978D9" w:rsidRPr="00AC7732" w:rsidRDefault="005978D9" w:rsidP="005978D9">
      <w:pPr>
        <w:jc w:val="right"/>
      </w:pPr>
      <w:r w:rsidRPr="00AC7732">
        <w:t>реализации муниципальных программ города, у</w:t>
      </w:r>
      <w:r w:rsidRPr="00AC7732">
        <w:rPr>
          <w:bCs/>
          <w:shd w:val="clear" w:color="auto" w:fill="FFFFFF"/>
        </w:rPr>
        <w:t>твержденных</w:t>
      </w:r>
      <w:r w:rsidRPr="00AC7732">
        <w:rPr>
          <w:bCs/>
        </w:rPr>
        <w:br/>
      </w:r>
      <w:hyperlink r:id="rId12" w:anchor="/document/20391229/entry/0" w:history="1">
        <w:r w:rsidRPr="00AC7732">
          <w:t>постановлением</w:t>
        </w:r>
      </w:hyperlink>
      <w:r w:rsidRPr="00AC7732">
        <w:t xml:space="preserve"> мэрии города</w:t>
      </w:r>
      <w:r w:rsidRPr="00AC7732">
        <w:br/>
        <w:t>от 10 ноября 2011 г. № 4645</w:t>
      </w:r>
    </w:p>
    <w:p w:rsidR="00A5233A" w:rsidRPr="00AC7732" w:rsidRDefault="00A5233A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A74959" w:rsidRPr="00AC7732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Информация </w:t>
      </w:r>
    </w:p>
    <w:p w:rsidR="00A52B52" w:rsidRPr="00AC7732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7732">
        <w:rPr>
          <w:rFonts w:eastAsia="Calibri"/>
          <w:b/>
          <w:sz w:val="26"/>
          <w:szCs w:val="26"/>
        </w:rPr>
        <w:t xml:space="preserve">о расходах городского, </w:t>
      </w:r>
      <w:r w:rsidRPr="00AC7732">
        <w:rPr>
          <w:b/>
          <w:sz w:val="26"/>
          <w:szCs w:val="26"/>
        </w:rPr>
        <w:t>федерального, областного бюджетов, внебюджетных источников</w:t>
      </w:r>
    </w:p>
    <w:p w:rsidR="00A52B52" w:rsidRPr="00AC7732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на реализацию целей муниципальной программы города</w:t>
      </w:r>
    </w:p>
    <w:p w:rsidR="00A74959" w:rsidRPr="00AC7732" w:rsidRDefault="00A74959" w:rsidP="00A52B5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5392"/>
        <w:gridCol w:w="3544"/>
        <w:gridCol w:w="1559"/>
        <w:gridCol w:w="1984"/>
        <w:gridCol w:w="1701"/>
      </w:tblGrid>
      <w:tr w:rsidR="00AC7732" w:rsidRPr="00AC7732" w:rsidTr="00BE0C8A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AC7732">
              <w:rPr>
                <w:rFonts w:eastAsia="Calibri"/>
              </w:rPr>
              <w:t>п</w:t>
            </w:r>
            <w:proofErr w:type="spellEnd"/>
            <w:proofErr w:type="gramEnd"/>
            <w:r w:rsidRPr="00AC7732">
              <w:rPr>
                <w:rFonts w:eastAsia="Calibri"/>
              </w:rPr>
              <w:t>/</w:t>
            </w:r>
            <w:proofErr w:type="spellStart"/>
            <w:r w:rsidRPr="00AC7732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ind w:left="105"/>
              <w:jc w:val="center"/>
            </w:pPr>
            <w:r w:rsidRPr="00AC7732">
              <w:t xml:space="preserve">Наименование муниципальной программы, </w:t>
            </w:r>
          </w:p>
          <w:p w:rsidR="00A52B52" w:rsidRPr="00AC7732" w:rsidRDefault="00A52B52" w:rsidP="00BE0C8A">
            <w:pPr>
              <w:autoSpaceDE w:val="0"/>
              <w:autoSpaceDN w:val="0"/>
              <w:adjustRightInd w:val="0"/>
              <w:ind w:left="105"/>
              <w:jc w:val="center"/>
            </w:pPr>
            <w:r w:rsidRPr="00AC7732">
              <w:t>подпрограммы, ведомственной целевой пр</w:t>
            </w:r>
            <w:r w:rsidRPr="00AC7732">
              <w:t>о</w:t>
            </w:r>
            <w:r w:rsidRPr="00AC7732">
              <w:t>граммы,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AC7732">
              <w:t xml:space="preserve">Источники </w:t>
            </w:r>
            <w:proofErr w:type="gramStart"/>
            <w:r w:rsidRPr="00AC7732">
              <w:t>ресурсного</w:t>
            </w:r>
            <w:proofErr w:type="gramEnd"/>
          </w:p>
          <w:p w:rsidR="00A52B52" w:rsidRPr="00AC7732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AC7732">
              <w:t>обеспечения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AC7732">
              <w:t>Расходы за текущий год, (тыс</w:t>
            </w:r>
            <w:proofErr w:type="gramStart"/>
            <w:r w:rsidRPr="00AC7732">
              <w:t>.р</w:t>
            </w:r>
            <w:proofErr w:type="gramEnd"/>
            <w:r w:rsidRPr="00AC7732">
              <w:t>уб.)</w:t>
            </w:r>
          </w:p>
        </w:tc>
      </w:tr>
      <w:tr w:rsidR="00AC7732" w:rsidRPr="00AC7732" w:rsidTr="005978D9">
        <w:trPr>
          <w:trHeight w:val="647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План</w:t>
            </w:r>
            <w:proofErr w:type="gramStart"/>
            <w:r w:rsidRPr="00AC7732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A52B52">
            <w:pPr>
              <w:jc w:val="center"/>
              <w:rPr>
                <w:rFonts w:eastAsia="Calibri"/>
              </w:rPr>
            </w:pPr>
            <w:r w:rsidRPr="00AC7732">
              <w:rPr>
                <w:rFonts w:eastAsia="Calibri"/>
              </w:rPr>
              <w:t xml:space="preserve">Факт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AC7732">
              <w:t>% освоения</w:t>
            </w: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79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79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7931">
              <w:rPr>
                <w:rFonts w:ascii="Times New Roman" w:hAnsi="Times New Roman" w:cs="Times New Roman"/>
              </w:rPr>
              <w:t>6</w:t>
            </w:r>
          </w:p>
        </w:tc>
      </w:tr>
      <w:tr w:rsidR="00AC7732" w:rsidRPr="00AC7732" w:rsidTr="00536343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100" w:rsidRPr="00AC7732" w:rsidRDefault="00636100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100" w:rsidRPr="00AC7732" w:rsidRDefault="00636100" w:rsidP="000820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Реализация градостроительной политики города Ч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реповца на 2014 – 202</w:t>
            </w:r>
            <w:r w:rsidR="000820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00" w:rsidRPr="00AC7732" w:rsidRDefault="00636100" w:rsidP="00BE0C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73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0" w:rsidRPr="00DB7931" w:rsidRDefault="002C4A01" w:rsidP="00A8461A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29</w:t>
            </w:r>
            <w:r w:rsidR="00A8461A">
              <w:rPr>
                <w:sz w:val="22"/>
                <w:szCs w:val="22"/>
              </w:rPr>
              <w:t> </w:t>
            </w:r>
            <w:r w:rsidRPr="00DB7931">
              <w:rPr>
                <w:sz w:val="22"/>
                <w:szCs w:val="22"/>
              </w:rPr>
              <w:t>936</w:t>
            </w:r>
            <w:r w:rsidR="00A8461A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0" w:rsidRPr="00DB7931" w:rsidRDefault="003E7EEC" w:rsidP="00FF5194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28 83</w:t>
            </w:r>
            <w:r w:rsidR="00AF3630">
              <w:rPr>
                <w:sz w:val="22"/>
                <w:szCs w:val="22"/>
              </w:rPr>
              <w:t>7</w:t>
            </w:r>
            <w:r w:rsidR="00A8461A">
              <w:rPr>
                <w:sz w:val="22"/>
                <w:szCs w:val="22"/>
              </w:rPr>
              <w:t>,1</w:t>
            </w:r>
            <w:r w:rsidR="00FF519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00" w:rsidRPr="00DB7931" w:rsidRDefault="00DB7931" w:rsidP="000A4E5D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96,33</w:t>
            </w:r>
          </w:p>
        </w:tc>
      </w:tr>
      <w:tr w:rsidR="006A3D51" w:rsidRPr="00AC7732" w:rsidTr="00536343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6A3D51" w:rsidRPr="00AC7732" w:rsidRDefault="006A3D51" w:rsidP="006A3D5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1" w:rsidRPr="00AC7732" w:rsidRDefault="006A3D51" w:rsidP="006A3D5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1" w:rsidRPr="00AC7732" w:rsidRDefault="006A3D51" w:rsidP="006A3D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51" w:rsidRPr="00DB7931" w:rsidRDefault="00A8461A" w:rsidP="006A3D51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 </w:t>
            </w:r>
            <w:r w:rsidRPr="00DB7931">
              <w:rPr>
                <w:sz w:val="22"/>
                <w:szCs w:val="22"/>
              </w:rPr>
              <w:t>936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51" w:rsidRPr="00DB7931" w:rsidRDefault="006A3D51" w:rsidP="00FF5194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28</w:t>
            </w:r>
            <w:r w:rsidR="00A8461A">
              <w:rPr>
                <w:sz w:val="22"/>
                <w:szCs w:val="22"/>
              </w:rPr>
              <w:t> </w:t>
            </w:r>
            <w:r w:rsidRPr="00DB7931">
              <w:rPr>
                <w:sz w:val="22"/>
                <w:szCs w:val="22"/>
              </w:rPr>
              <w:t>837</w:t>
            </w:r>
            <w:r w:rsidR="00A8461A">
              <w:rPr>
                <w:sz w:val="22"/>
                <w:szCs w:val="22"/>
              </w:rPr>
              <w:t>,1</w:t>
            </w:r>
            <w:r w:rsidR="00FF519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51" w:rsidRPr="00DB7931" w:rsidRDefault="00DB7931" w:rsidP="006A3D51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96,33</w:t>
            </w: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451" w:rsidRPr="00AC7732" w:rsidTr="00BE0C8A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0451" w:rsidRPr="00AC7732" w:rsidRDefault="009B0451" w:rsidP="009B04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451" w:rsidRPr="00AC7732" w:rsidRDefault="009B0451" w:rsidP="009B0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Обеспечение подготовки градостроительной докуме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тации и нормативно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51" w:rsidRPr="00AC7732" w:rsidRDefault="009B0451" w:rsidP="009B045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73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51" w:rsidRPr="00DB7931" w:rsidRDefault="009B0451" w:rsidP="00A8461A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3  350</w:t>
            </w:r>
            <w:r w:rsidR="00A8461A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51" w:rsidRPr="00DB7931" w:rsidRDefault="009B0451" w:rsidP="00A8461A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3</w:t>
            </w:r>
            <w:r w:rsidR="00A8461A">
              <w:rPr>
                <w:sz w:val="22"/>
                <w:szCs w:val="22"/>
              </w:rPr>
              <w:t> </w:t>
            </w:r>
            <w:r w:rsidRPr="00DB7931">
              <w:rPr>
                <w:sz w:val="22"/>
                <w:szCs w:val="22"/>
              </w:rPr>
              <w:t>242</w:t>
            </w:r>
            <w:r w:rsidR="00A8461A">
              <w:rPr>
                <w:sz w:val="22"/>
                <w:szCs w:val="22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451" w:rsidRPr="00DB7931" w:rsidRDefault="00A7576B" w:rsidP="009B045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96,79</w:t>
            </w:r>
          </w:p>
        </w:tc>
      </w:tr>
      <w:tr w:rsidR="009B0451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B0451" w:rsidRPr="00AC7732" w:rsidRDefault="009B0451" w:rsidP="009B045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451" w:rsidRPr="00AC7732" w:rsidRDefault="009B0451" w:rsidP="009B04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51" w:rsidRPr="00AC7732" w:rsidRDefault="009B0451" w:rsidP="009B0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51" w:rsidRPr="00DB7931" w:rsidRDefault="00A8461A" w:rsidP="00A8461A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3  350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51" w:rsidRPr="00DB7931" w:rsidRDefault="00A8461A" w:rsidP="009B0451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DB7931">
              <w:rPr>
                <w:sz w:val="22"/>
                <w:szCs w:val="22"/>
              </w:rPr>
              <w:t>242</w:t>
            </w:r>
            <w:r>
              <w:rPr>
                <w:sz w:val="22"/>
                <w:szCs w:val="22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451" w:rsidRPr="00DB7931" w:rsidRDefault="00A7576B" w:rsidP="009B045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96,79</w:t>
            </w: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9B5" w:rsidRPr="00AC7732" w:rsidTr="009656C1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69B5" w:rsidRPr="00AC7732" w:rsidRDefault="002B69B5" w:rsidP="002B69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B5" w:rsidRPr="00AC7732" w:rsidRDefault="002B69B5" w:rsidP="002B6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создания комфортной горо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ской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Pr="00AC7732" w:rsidRDefault="002B69B5" w:rsidP="002B69B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73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Pr="00DB7931" w:rsidRDefault="002B69B5" w:rsidP="002B69B5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Pr="00DB7931" w:rsidRDefault="002B69B5" w:rsidP="002B69B5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9B5" w:rsidRPr="00DB7931" w:rsidRDefault="002B69B5" w:rsidP="002B69B5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0,00</w:t>
            </w:r>
          </w:p>
        </w:tc>
      </w:tr>
      <w:tr w:rsidR="002B69B5" w:rsidRPr="00AC7732" w:rsidTr="009656C1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2B69B5" w:rsidRPr="00AC7732" w:rsidRDefault="002B69B5" w:rsidP="002B69B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B5" w:rsidRPr="00AC7732" w:rsidRDefault="002B69B5" w:rsidP="002B6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Pr="00AC7732" w:rsidRDefault="002B69B5" w:rsidP="002B6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Pr="00DB7931" w:rsidRDefault="002B69B5" w:rsidP="002B69B5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Pr="00DB7931" w:rsidRDefault="002B69B5" w:rsidP="002B69B5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9B5" w:rsidRPr="00DB7931" w:rsidRDefault="002B69B5" w:rsidP="002B69B5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0,00</w:t>
            </w: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188" w:rsidRPr="00AC7732" w:rsidTr="009656C1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188" w:rsidRPr="00AC7732" w:rsidRDefault="00D32188" w:rsidP="00D321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188" w:rsidRPr="00AC7732" w:rsidRDefault="00D32188" w:rsidP="00D321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Организация работ по реализации целей, задач упра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 xml:space="preserve">ления, выполнение его функциональных обязанностей 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реализации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88" w:rsidRPr="00AC7732" w:rsidRDefault="00D32188" w:rsidP="00D3218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732">
              <w:rPr>
                <w:b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88" w:rsidRPr="00DB7931" w:rsidRDefault="002C4A01" w:rsidP="00A8461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A846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  <w:r w:rsidR="00A8461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88" w:rsidRPr="00DB7931" w:rsidRDefault="00D32188" w:rsidP="00402DF6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25</w:t>
            </w:r>
            <w:r w:rsidR="00A8461A">
              <w:rPr>
                <w:sz w:val="22"/>
                <w:szCs w:val="22"/>
              </w:rPr>
              <w:t> </w:t>
            </w:r>
            <w:r w:rsidRPr="00DB7931">
              <w:rPr>
                <w:sz w:val="22"/>
                <w:szCs w:val="22"/>
              </w:rPr>
              <w:t>594</w:t>
            </w:r>
            <w:r w:rsidR="00A8461A">
              <w:rPr>
                <w:sz w:val="22"/>
                <w:szCs w:val="22"/>
              </w:rPr>
              <w:t>,</w:t>
            </w:r>
            <w:r w:rsidR="00402DF6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188" w:rsidRPr="00DB7931" w:rsidRDefault="00DB7931" w:rsidP="00D321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96,27</w:t>
            </w:r>
          </w:p>
        </w:tc>
      </w:tr>
      <w:tr w:rsidR="00D32188" w:rsidRPr="00AC7732" w:rsidTr="009656C1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D32188" w:rsidRPr="00AC7732" w:rsidRDefault="00D32188" w:rsidP="00D3218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88" w:rsidRPr="00AC7732" w:rsidRDefault="00D32188" w:rsidP="00D3218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88" w:rsidRPr="00AC7732" w:rsidRDefault="00D32188" w:rsidP="00D32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88" w:rsidRPr="00DB7931" w:rsidRDefault="00A8461A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88" w:rsidRPr="00DB7931" w:rsidRDefault="00A8461A" w:rsidP="00402DF6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</w:t>
            </w:r>
            <w:r w:rsidRPr="00DB7931">
              <w:rPr>
                <w:sz w:val="22"/>
                <w:szCs w:val="22"/>
              </w:rPr>
              <w:t>594</w:t>
            </w:r>
            <w:r>
              <w:rPr>
                <w:sz w:val="22"/>
                <w:szCs w:val="22"/>
              </w:rPr>
              <w:t>,</w:t>
            </w:r>
            <w:r w:rsidR="00402DF6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188" w:rsidRPr="00DB7931" w:rsidRDefault="00DB7931" w:rsidP="00D321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96,27</w:t>
            </w: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2B52" w:rsidRPr="00AC7732" w:rsidRDefault="00A52B52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8803BE" w:rsidRPr="00AC7732" w:rsidRDefault="008803BE" w:rsidP="005978D9">
      <w:pPr>
        <w:jc w:val="right"/>
      </w:pPr>
    </w:p>
    <w:p w:rsidR="005978D9" w:rsidRPr="00AC7732" w:rsidRDefault="005978D9" w:rsidP="005978D9">
      <w:pPr>
        <w:jc w:val="right"/>
      </w:pPr>
      <w:r w:rsidRPr="00AC7732">
        <w:t xml:space="preserve">Таблица 21 Приложения </w:t>
      </w:r>
      <w:r w:rsidRPr="00AC7732">
        <w:br/>
        <w:t>к </w:t>
      </w:r>
      <w:hyperlink r:id="rId13" w:anchor="/document/20391229/entry/2000" w:history="1">
        <w:r w:rsidRPr="00AC7732">
          <w:t>Методическим указаниям</w:t>
        </w:r>
      </w:hyperlink>
      <w:r w:rsidRPr="00AC7732">
        <w:t xml:space="preserve"> по разработке и </w:t>
      </w:r>
    </w:p>
    <w:p w:rsidR="005978D9" w:rsidRPr="00AC7732" w:rsidRDefault="005978D9" w:rsidP="005978D9">
      <w:pPr>
        <w:jc w:val="right"/>
      </w:pPr>
      <w:r w:rsidRPr="00AC7732">
        <w:t>реализации муниципальных программ города, у</w:t>
      </w:r>
      <w:r w:rsidRPr="00AC7732">
        <w:rPr>
          <w:bCs/>
          <w:shd w:val="clear" w:color="auto" w:fill="FFFFFF"/>
        </w:rPr>
        <w:t>твержденных</w:t>
      </w:r>
      <w:r w:rsidRPr="00AC7732">
        <w:rPr>
          <w:bCs/>
        </w:rPr>
        <w:br/>
      </w:r>
      <w:hyperlink r:id="rId14" w:anchor="/document/20391229/entry/0" w:history="1">
        <w:r w:rsidRPr="00AC7732">
          <w:t>постановлением</w:t>
        </w:r>
      </w:hyperlink>
      <w:r w:rsidRPr="00AC7732">
        <w:t xml:space="preserve"> мэрии города</w:t>
      </w:r>
      <w:r w:rsidRPr="00AC7732">
        <w:br/>
        <w:t>от 10 ноября 2011 г. № 4645</w:t>
      </w:r>
    </w:p>
    <w:p w:rsidR="005978D9" w:rsidRPr="00AC7732" w:rsidRDefault="005978D9" w:rsidP="005978D9">
      <w:pPr>
        <w:jc w:val="right"/>
        <w:rPr>
          <w:b/>
          <w:sz w:val="26"/>
          <w:szCs w:val="26"/>
        </w:rPr>
      </w:pP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Информация</w:t>
      </w: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         о реализации муниципальн</w:t>
      </w:r>
      <w:r w:rsidR="00636100" w:rsidRPr="00AC7732">
        <w:rPr>
          <w:b/>
          <w:sz w:val="26"/>
          <w:szCs w:val="26"/>
        </w:rPr>
        <w:t>ой</w:t>
      </w:r>
      <w:r w:rsidRPr="00AC7732">
        <w:rPr>
          <w:b/>
          <w:sz w:val="26"/>
          <w:szCs w:val="26"/>
        </w:rPr>
        <w:t xml:space="preserve"> программ</w:t>
      </w:r>
      <w:r w:rsidR="00636100" w:rsidRPr="00AC7732">
        <w:rPr>
          <w:b/>
          <w:sz w:val="26"/>
          <w:szCs w:val="26"/>
        </w:rPr>
        <w:t>ы</w:t>
      </w:r>
    </w:p>
    <w:p w:rsidR="005978D9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   в части достигнутых результатов по ресурсному обеспечению</w:t>
      </w:r>
    </w:p>
    <w:p w:rsidR="000A4E5D" w:rsidRPr="00AC7732" w:rsidRDefault="000A4E5D" w:rsidP="005978D9">
      <w:pPr>
        <w:jc w:val="center"/>
        <w:rPr>
          <w:b/>
          <w:sz w:val="26"/>
          <w:szCs w:val="26"/>
        </w:rPr>
      </w:pPr>
    </w:p>
    <w:tbl>
      <w:tblPr>
        <w:tblW w:w="1474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37"/>
        <w:gridCol w:w="6097"/>
        <w:gridCol w:w="1984"/>
        <w:gridCol w:w="2126"/>
        <w:gridCol w:w="1701"/>
      </w:tblGrid>
      <w:tr w:rsidR="000A4E5D" w:rsidTr="006A3D51"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Код целевой статьи ра</w:t>
            </w:r>
            <w:r>
              <w:t>с</w:t>
            </w:r>
            <w:r>
              <w:t>ходов бюджета (КЦСР)</w:t>
            </w:r>
          </w:p>
        </w:tc>
        <w:tc>
          <w:tcPr>
            <w:tcW w:w="6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План на год, </w:t>
            </w: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Исполнено,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% исполнения</w:t>
            </w:r>
          </w:p>
        </w:tc>
      </w:tr>
      <w:tr w:rsidR="000A4E5D" w:rsidTr="00313C4B">
        <w:trPr>
          <w:trHeight w:val="807"/>
        </w:trPr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0A4E5D">
            <w:pPr>
              <w:ind w:left="-43"/>
              <w:jc w:val="center"/>
            </w:pPr>
            <w:r>
              <w:t>1700100000</w:t>
            </w:r>
          </w:p>
          <w:p w:rsidR="000A4E5D" w:rsidRDefault="002C306C">
            <w:pPr>
              <w:ind w:left="-4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</w:t>
            </w:r>
            <w:r w:rsidRPr="006A3D51">
              <w:t>700100110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5D" w:rsidRDefault="000A4E5D">
            <w:pPr>
              <w:ind w:left="-57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Основное мероприятие 1</w:t>
            </w:r>
          </w:p>
          <w:p w:rsidR="000A4E5D" w:rsidRDefault="000A4E5D">
            <w:pPr>
              <w:ind w:left="-57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Обеспечение подготовки градостроительной док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ментации и нормативно-правовых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313C4B" w:rsidRDefault="00313C4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3  350 000,00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313C4B" w:rsidRDefault="00313C4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13C4B">
              <w:rPr>
                <w:b/>
                <w:sz w:val="22"/>
                <w:szCs w:val="22"/>
              </w:rPr>
              <w:t>3 242 500,00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1F7149" w:rsidRDefault="001F714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F7149">
              <w:rPr>
                <w:b/>
                <w:sz w:val="22"/>
                <w:szCs w:val="22"/>
              </w:rPr>
              <w:t>96,79</w:t>
            </w:r>
          </w:p>
        </w:tc>
      </w:tr>
      <w:tr w:rsidR="000A4E5D" w:rsidTr="006A3D51"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6A3D51" w:rsidRDefault="000A4E5D">
            <w:pPr>
              <w:ind w:left="-4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5D" w:rsidRDefault="000A4E5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Обеспечение внесения изменений в Генеральный план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1 750 000,00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1 750 000,00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FD26C3" w:rsidTr="006A3D51"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FD26C3" w:rsidP="002C306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C3" w:rsidRDefault="006A3D51">
            <w:pPr>
              <w:jc w:val="both"/>
            </w:pPr>
            <w:r w:rsidRPr="009A1A4C">
              <w:rPr>
                <w:sz w:val="22"/>
                <w:szCs w:val="22"/>
              </w:rPr>
              <w:t xml:space="preserve">Разработка документации по планировке территории 143в микрорайона в </w:t>
            </w:r>
            <w:proofErr w:type="spellStart"/>
            <w:r w:rsidRPr="009A1A4C">
              <w:rPr>
                <w:sz w:val="22"/>
                <w:szCs w:val="22"/>
              </w:rPr>
              <w:t>Зашекснинском</w:t>
            </w:r>
            <w:proofErr w:type="spellEnd"/>
            <w:r w:rsidRPr="009A1A4C">
              <w:rPr>
                <w:sz w:val="22"/>
                <w:szCs w:val="22"/>
              </w:rPr>
              <w:t xml:space="preserve"> районе города Череповца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46,2</w:t>
            </w:r>
            <w:r w:rsidR="001F714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FD26C3" w:rsidTr="006A3D51"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FD26C3" w:rsidP="002C306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C3" w:rsidRDefault="006A3D51">
            <w:pPr>
              <w:jc w:val="both"/>
            </w:pPr>
            <w:r>
              <w:rPr>
                <w:sz w:val="22"/>
                <w:szCs w:val="22"/>
              </w:rPr>
              <w:t>Выполнение работ  по аэрофотосъемке территории города Череповца, площадью 70 кв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1 400 000,00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0A4E5D" w:rsidTr="006A3D51"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0A4E5D">
            <w:pPr>
              <w:ind w:left="284" w:hanging="142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Основное мероприятие 2</w:t>
            </w:r>
          </w:p>
          <w:p w:rsidR="000A4E5D" w:rsidRDefault="000A4E5D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Создание условий для формирования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комфортной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0A4E5D" w:rsidRDefault="000A4E5D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6A3D51" w:rsidRDefault="006A3D51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6A3D51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6A3D51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A4E5D" w:rsidTr="006A3D51"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ind w:left="284" w:hanging="39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1700300000</w:t>
            </w:r>
          </w:p>
          <w:p w:rsidR="000A4E5D" w:rsidRDefault="000A4E5D">
            <w:pPr>
              <w:ind w:left="284" w:hanging="392"/>
              <w:jc w:val="center"/>
            </w:pPr>
            <w:r>
              <w:t>1700300120</w:t>
            </w:r>
          </w:p>
          <w:p w:rsidR="00011A34" w:rsidRDefault="00011A34">
            <w:pPr>
              <w:ind w:left="284" w:hanging="39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1700370030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5D" w:rsidRDefault="000A4E5D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Основное мероприятие 3</w:t>
            </w:r>
          </w:p>
          <w:p w:rsidR="000A4E5D" w:rsidRDefault="000A4E5D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Организация работ по реализации целей, задач управления, выполнение его функциональных об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занностей и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1F7149" w:rsidRDefault="002C4A0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F7149">
              <w:rPr>
                <w:b/>
                <w:sz w:val="22"/>
                <w:szCs w:val="22"/>
              </w:rPr>
              <w:t>26 586 000,00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1F7149" w:rsidRDefault="006A3D51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F7149">
              <w:rPr>
                <w:b/>
                <w:sz w:val="22"/>
                <w:szCs w:val="22"/>
              </w:rPr>
              <w:t>25 594 646,67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1F7149" w:rsidRDefault="001F714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96,27</w:t>
            </w:r>
          </w:p>
        </w:tc>
      </w:tr>
      <w:tr w:rsidR="000A4E5D" w:rsidTr="006A3D51">
        <w:trPr>
          <w:trHeight w:val="70"/>
        </w:trPr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5D" w:rsidRDefault="000A4E5D">
            <w:pPr>
              <w:ind w:left="36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5D" w:rsidRDefault="000A4E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1F714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29 936 000,00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1F714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28 837 146,</w:t>
            </w:r>
            <w:r w:rsidR="00E3353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1F714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96,33</w:t>
            </w:r>
          </w:p>
        </w:tc>
      </w:tr>
    </w:tbl>
    <w:p w:rsidR="005978D9" w:rsidRPr="00AC7732" w:rsidRDefault="005978D9" w:rsidP="005978D9">
      <w:pPr>
        <w:jc w:val="right"/>
      </w:pPr>
      <w:r w:rsidRPr="00AC7732">
        <w:lastRenderedPageBreak/>
        <w:t xml:space="preserve">Таблица 22 Приложения </w:t>
      </w:r>
      <w:r w:rsidRPr="00AC7732">
        <w:br/>
        <w:t>к </w:t>
      </w:r>
      <w:hyperlink r:id="rId15" w:anchor="/document/20391229/entry/2000" w:history="1">
        <w:r w:rsidRPr="00AC7732">
          <w:t>Методическим указаниям</w:t>
        </w:r>
      </w:hyperlink>
      <w:r w:rsidRPr="00AC7732">
        <w:t xml:space="preserve"> по разработке и </w:t>
      </w:r>
    </w:p>
    <w:p w:rsidR="005978D9" w:rsidRPr="00AC7732" w:rsidRDefault="005978D9" w:rsidP="005978D9">
      <w:pPr>
        <w:jc w:val="right"/>
      </w:pPr>
      <w:r w:rsidRPr="00AC7732">
        <w:t>реализации муниципальных программ города, у</w:t>
      </w:r>
      <w:r w:rsidRPr="00AC7732">
        <w:rPr>
          <w:bCs/>
          <w:shd w:val="clear" w:color="auto" w:fill="FFFFFF"/>
        </w:rPr>
        <w:t>твержденных</w:t>
      </w:r>
      <w:r w:rsidRPr="00AC7732">
        <w:rPr>
          <w:bCs/>
        </w:rPr>
        <w:br/>
      </w:r>
      <w:hyperlink r:id="rId16" w:anchor="/document/20391229/entry/0" w:history="1">
        <w:r w:rsidRPr="00AC7732">
          <w:t>постановлением</w:t>
        </w:r>
      </w:hyperlink>
      <w:r w:rsidRPr="00AC7732">
        <w:t xml:space="preserve"> мэрии города</w:t>
      </w:r>
      <w:r w:rsidRPr="00AC7732">
        <w:br/>
        <w:t>от 10 ноября 2011 г. № 4645</w:t>
      </w: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Информация</w:t>
      </w: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         о реализации муниципальн</w:t>
      </w:r>
      <w:r w:rsidR="00636100" w:rsidRPr="00AC7732">
        <w:rPr>
          <w:b/>
          <w:sz w:val="26"/>
          <w:szCs w:val="26"/>
        </w:rPr>
        <w:t>ой</w:t>
      </w:r>
      <w:r w:rsidRPr="00AC7732">
        <w:rPr>
          <w:b/>
          <w:sz w:val="26"/>
          <w:szCs w:val="26"/>
        </w:rPr>
        <w:t xml:space="preserve"> программ</w:t>
      </w:r>
      <w:r w:rsidR="00636100" w:rsidRPr="00AC7732">
        <w:rPr>
          <w:b/>
          <w:sz w:val="26"/>
          <w:szCs w:val="26"/>
        </w:rPr>
        <w:t>ы</w:t>
      </w: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  по исполнению плановых значений показателей (индикаторов)</w:t>
      </w:r>
    </w:p>
    <w:p w:rsidR="00A52B52" w:rsidRPr="00AC7732" w:rsidRDefault="00A52B52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tbl>
      <w:tblPr>
        <w:tblW w:w="147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9027"/>
        <w:gridCol w:w="850"/>
        <w:gridCol w:w="851"/>
        <w:gridCol w:w="84"/>
        <w:gridCol w:w="908"/>
        <w:gridCol w:w="1276"/>
        <w:gridCol w:w="1275"/>
      </w:tblGrid>
      <w:tr w:rsidR="00AC7732" w:rsidRPr="00AC7732" w:rsidTr="00BE0C8A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 </w:t>
            </w:r>
          </w:p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№</w:t>
            </w:r>
          </w:p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773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7732">
              <w:rPr>
                <w:sz w:val="22"/>
                <w:szCs w:val="22"/>
              </w:rPr>
              <w:t>/</w:t>
            </w:r>
            <w:proofErr w:type="spellStart"/>
            <w:r w:rsidRPr="00AC773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Ед. </w:t>
            </w:r>
            <w:proofErr w:type="spellStart"/>
            <w:r w:rsidRPr="00AC7732">
              <w:rPr>
                <w:sz w:val="22"/>
                <w:szCs w:val="22"/>
              </w:rPr>
              <w:t>изм</w:t>
            </w:r>
            <w:proofErr w:type="spellEnd"/>
            <w:r w:rsidRPr="00AC773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Значение показ</w:t>
            </w:r>
            <w:r w:rsidRPr="00AC7732">
              <w:rPr>
                <w:sz w:val="22"/>
                <w:szCs w:val="22"/>
              </w:rPr>
              <w:t>а</w:t>
            </w:r>
            <w:r w:rsidRPr="00AC7732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9656C1" w:rsidP="00A7495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  <w:r w:rsidR="00A74959" w:rsidRPr="00AC7732">
              <w:rPr>
                <w:sz w:val="22"/>
                <w:szCs w:val="22"/>
              </w:rPr>
              <w:t>выполн</w:t>
            </w:r>
            <w:r w:rsidR="00A74959" w:rsidRPr="00AC7732">
              <w:rPr>
                <w:sz w:val="22"/>
                <w:szCs w:val="22"/>
              </w:rPr>
              <w:t>е</w:t>
            </w:r>
            <w:r w:rsidR="00A74959" w:rsidRPr="00AC7732">
              <w:rPr>
                <w:sz w:val="22"/>
                <w:szCs w:val="22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Причины отклонения</w:t>
            </w:r>
          </w:p>
        </w:tc>
      </w:tr>
      <w:tr w:rsidR="00AC7732" w:rsidRPr="00AC7732" w:rsidTr="00DB6994">
        <w:trPr>
          <w:trHeight w:val="481"/>
        </w:trPr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9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844180" w:rsidP="00DB42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74959" w:rsidRPr="00AC7732">
              <w:rPr>
                <w:sz w:val="22"/>
                <w:szCs w:val="22"/>
              </w:rPr>
              <w:t xml:space="preserve"> год план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844180" w:rsidP="00DB42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74959" w:rsidRPr="00AC7732">
              <w:rPr>
                <w:sz w:val="22"/>
                <w:szCs w:val="22"/>
              </w:rPr>
              <w:t xml:space="preserve"> год факт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</w:tr>
      <w:tr w:rsidR="00AC7732" w:rsidRPr="00AC7732" w:rsidTr="00DB4293">
        <w:trPr>
          <w:trHeight w:val="38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</w:t>
            </w:r>
          </w:p>
        </w:tc>
      </w:tr>
      <w:tr w:rsidR="00AC7732" w:rsidRPr="00AC7732" w:rsidTr="00BE0C8A">
        <w:trPr>
          <w:trHeight w:val="237"/>
        </w:trPr>
        <w:tc>
          <w:tcPr>
            <w:tcW w:w="14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BE0C8A" w:rsidP="000820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Муниципальная программа «Реализация градостроительной политики города Череповца на 2014-202</w:t>
            </w:r>
            <w:r w:rsidR="00082024">
              <w:rPr>
                <w:sz w:val="22"/>
                <w:szCs w:val="22"/>
              </w:rPr>
              <w:t>3</w:t>
            </w:r>
            <w:r w:rsidRPr="00AC7732">
              <w:rPr>
                <w:sz w:val="22"/>
                <w:szCs w:val="22"/>
              </w:rPr>
              <w:t xml:space="preserve"> годы»</w:t>
            </w: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AC773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Степень актуальности документов территориального планирования МО (Генеральный план г</w:t>
            </w:r>
            <w:proofErr w:type="gramStart"/>
            <w:r w:rsidRPr="00AC7732">
              <w:rPr>
                <w:sz w:val="22"/>
                <w:szCs w:val="22"/>
              </w:rPr>
              <w:t>.Ч</w:t>
            </w:r>
            <w:proofErr w:type="gramEnd"/>
            <w:r w:rsidRPr="00AC7732">
              <w:rPr>
                <w:sz w:val="22"/>
                <w:szCs w:val="22"/>
              </w:rPr>
              <w:t>ереповца и ПЗЗ)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5336AE" w:rsidP="00BE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313C4B" w:rsidP="00BE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6EFE" w:rsidRDefault="00BE0C8A" w:rsidP="00BE0C8A">
            <w:pPr>
              <w:jc w:val="center"/>
              <w:rPr>
                <w:sz w:val="22"/>
              </w:rPr>
            </w:pPr>
            <w:r w:rsidRPr="00AC6EFE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AC773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 xml:space="preserve">Доля территорий города, обеспеченных градостроительной документацией и нормативно-правовой базой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5336AE" w:rsidP="00BE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BE0C8A" w:rsidP="00AC6EFE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</w:t>
            </w:r>
            <w:r w:rsidR="00AC6EFE">
              <w:rPr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6EFE" w:rsidRDefault="00BE0C8A" w:rsidP="00BE0C8A">
            <w:pPr>
              <w:jc w:val="center"/>
              <w:rPr>
                <w:sz w:val="22"/>
              </w:rPr>
            </w:pPr>
            <w:r w:rsidRPr="00AC6EFE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AC773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учреждений обслуживания районного значения,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501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AC7732">
              <w:rPr>
                <w:sz w:val="22"/>
                <w:szCs w:val="22"/>
                <w:lang w:val="en-US"/>
              </w:rPr>
              <w:t>4</w:t>
            </w:r>
          </w:p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зеленых насаждений общего пользования районного значения, обесп</w:t>
            </w:r>
            <w:r w:rsidRPr="00AC7732">
              <w:rPr>
                <w:sz w:val="22"/>
                <w:szCs w:val="22"/>
              </w:rPr>
              <w:t>е</w:t>
            </w:r>
            <w:r w:rsidRPr="00AC7732">
              <w:rPr>
                <w:sz w:val="22"/>
                <w:szCs w:val="22"/>
              </w:rPr>
              <w:t>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51,2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51,2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улично-дорожной сети,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 набережных, обеспеченная проектами комплексного благоустройства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Объем ввода нового жилья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E333F0" w:rsidRDefault="00BE0C8A" w:rsidP="00BE0C8A">
            <w:pPr>
              <w:ind w:right="-57"/>
              <w:jc w:val="center"/>
              <w:rPr>
                <w:sz w:val="22"/>
              </w:rPr>
            </w:pPr>
            <w:r w:rsidRPr="00E333F0">
              <w:rPr>
                <w:sz w:val="22"/>
              </w:rPr>
              <w:t>тыс.</w:t>
            </w:r>
            <w:r w:rsidR="00636100" w:rsidRPr="00E333F0">
              <w:rPr>
                <w:sz w:val="22"/>
              </w:rPr>
              <w:t xml:space="preserve"> </w:t>
            </w:r>
            <w:r w:rsidRPr="00E333F0">
              <w:rPr>
                <w:sz w:val="22"/>
              </w:rPr>
              <w:t>м²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E333F0" w:rsidRDefault="005336AE" w:rsidP="00BE0C8A">
            <w:pPr>
              <w:jc w:val="center"/>
              <w:rPr>
                <w:sz w:val="22"/>
              </w:rPr>
            </w:pPr>
            <w:r w:rsidRPr="00E333F0">
              <w:rPr>
                <w:sz w:val="22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E333F0" w:rsidRDefault="005336AE" w:rsidP="00BE0C8A">
            <w:pPr>
              <w:jc w:val="center"/>
              <w:rPr>
                <w:sz w:val="22"/>
              </w:rPr>
            </w:pPr>
            <w:r w:rsidRPr="00E333F0">
              <w:rPr>
                <w:sz w:val="22"/>
              </w:rPr>
              <w:t>99,3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E333F0" w:rsidRDefault="00916C9F" w:rsidP="00F826BB">
            <w:pPr>
              <w:jc w:val="center"/>
              <w:rPr>
                <w:sz w:val="22"/>
              </w:rPr>
            </w:pPr>
            <w:r w:rsidRPr="00E333F0">
              <w:rPr>
                <w:sz w:val="22"/>
              </w:rPr>
              <w:t>6</w:t>
            </w:r>
            <w:r w:rsidR="00F826BB">
              <w:rPr>
                <w:sz w:val="22"/>
              </w:rPr>
              <w:t>7</w:t>
            </w:r>
            <w:r w:rsidRPr="00E333F0">
              <w:rPr>
                <w:sz w:val="22"/>
              </w:rPr>
              <w:t>,55</w:t>
            </w:r>
            <w:r w:rsidR="00636100" w:rsidRPr="00E333F0">
              <w:rPr>
                <w:sz w:val="22"/>
              </w:rPr>
              <w:t>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7333FA" w:rsidRDefault="00BE0C8A" w:rsidP="00A749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ind w:right="-57"/>
              <w:jc w:val="center"/>
              <w:rPr>
                <w:sz w:val="22"/>
              </w:rPr>
            </w:pPr>
            <w:r w:rsidRPr="00AC7732">
              <w:rPr>
                <w:sz w:val="22"/>
              </w:rPr>
              <w:t>тыс.</w:t>
            </w:r>
            <w:r w:rsidR="00636100" w:rsidRPr="00AC7732">
              <w:rPr>
                <w:sz w:val="22"/>
              </w:rPr>
              <w:t xml:space="preserve"> </w:t>
            </w:r>
            <w:r w:rsidRPr="00AC7732">
              <w:rPr>
                <w:sz w:val="22"/>
              </w:rPr>
              <w:t>м²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1312,08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1312,08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Количество школ,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11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общего пользования, благоустроенных за счет внебюджетных средств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м</w:t>
            </w:r>
            <w:proofErr w:type="gramStart"/>
            <w:r w:rsidRPr="00AC7732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12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 xml:space="preserve">ед.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5336AE" w:rsidP="00BE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DB4293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E333F0" w:rsidP="00BE0C8A">
            <w:pPr>
              <w:jc w:val="center"/>
              <w:rPr>
                <w:sz w:val="22"/>
              </w:rPr>
            </w:pPr>
            <w:r w:rsidRPr="005915F6">
              <w:rPr>
                <w:sz w:val="22"/>
              </w:rPr>
              <w:t>93,27</w:t>
            </w:r>
            <w:r w:rsidR="00AF3630">
              <w:rPr>
                <w:sz w:val="22"/>
              </w:rPr>
              <w:t>**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</w:tbl>
    <w:p w:rsidR="00BE0C8A" w:rsidRDefault="00B10855" w:rsidP="00BE0C8A">
      <w:pPr>
        <w:ind w:left="720"/>
        <w:jc w:val="both"/>
        <w:rPr>
          <w:sz w:val="22"/>
          <w:szCs w:val="22"/>
        </w:rPr>
      </w:pPr>
      <w:r>
        <w:rPr>
          <w:sz w:val="22"/>
          <w:szCs w:val="26"/>
        </w:rPr>
        <w:t xml:space="preserve">* </w:t>
      </w:r>
      <w:r w:rsidR="00DB4293" w:rsidRPr="00AC7732">
        <w:rPr>
          <w:sz w:val="22"/>
          <w:szCs w:val="22"/>
        </w:rPr>
        <w:t>Снижение значения показателя вызвано неоднократным переносом застройщиками завершения сроков строительства многоквартирных домов (на территории города в стадии строительства восемь «проблемных» жилых домов).</w:t>
      </w:r>
    </w:p>
    <w:p w:rsidR="00AF3630" w:rsidRDefault="00AF3630" w:rsidP="00BE0C8A">
      <w:pPr>
        <w:ind w:left="720"/>
        <w:jc w:val="both"/>
        <w:rPr>
          <w:sz w:val="22"/>
          <w:szCs w:val="26"/>
        </w:rPr>
      </w:pPr>
      <w:r>
        <w:rPr>
          <w:sz w:val="22"/>
          <w:szCs w:val="26"/>
        </w:rPr>
        <w:lastRenderedPageBreak/>
        <w:t>**</w:t>
      </w:r>
      <w:r w:rsidRPr="00AF3630">
        <w:rPr>
          <w:sz w:val="22"/>
          <w:szCs w:val="22"/>
        </w:rPr>
        <w:t xml:space="preserve"> Снижение значения показателя вызвано в связи с</w:t>
      </w:r>
      <w:r w:rsidRPr="00AF3630">
        <w:rPr>
          <w:spacing w:val="3"/>
          <w:sz w:val="22"/>
          <w:szCs w:val="22"/>
        </w:rPr>
        <w:t xml:space="preserve"> реализацией </w:t>
      </w:r>
      <w:r w:rsidRPr="00AF3630">
        <w:rPr>
          <w:sz w:val="22"/>
          <w:szCs w:val="22"/>
        </w:rPr>
        <w:t>ограничительных мероприятий</w:t>
      </w:r>
      <w:r w:rsidRPr="00AF3630">
        <w:rPr>
          <w:spacing w:val="3"/>
          <w:sz w:val="22"/>
          <w:szCs w:val="22"/>
        </w:rPr>
        <w:t>, направленных на предотвращение распр</w:t>
      </w:r>
      <w:r w:rsidRPr="00AF3630">
        <w:rPr>
          <w:spacing w:val="3"/>
          <w:sz w:val="22"/>
          <w:szCs w:val="22"/>
        </w:rPr>
        <w:t>о</w:t>
      </w:r>
      <w:r w:rsidRPr="00AF3630">
        <w:rPr>
          <w:spacing w:val="3"/>
          <w:sz w:val="22"/>
          <w:szCs w:val="22"/>
        </w:rPr>
        <w:t>странения новой коронавирусной инфекции (COVID-2019)</w:t>
      </w:r>
      <w:r>
        <w:rPr>
          <w:spacing w:val="3"/>
          <w:sz w:val="22"/>
          <w:szCs w:val="22"/>
        </w:rPr>
        <w:t>.</w:t>
      </w:r>
    </w:p>
    <w:p w:rsidR="00AF3630" w:rsidRPr="00AC7732" w:rsidRDefault="00AF3630" w:rsidP="00BE0C8A">
      <w:pPr>
        <w:ind w:left="720"/>
        <w:jc w:val="both"/>
        <w:rPr>
          <w:sz w:val="22"/>
          <w:szCs w:val="26"/>
        </w:rPr>
      </w:pPr>
    </w:p>
    <w:p w:rsidR="00AF3630" w:rsidRDefault="00AF3630" w:rsidP="0063610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</w:p>
    <w:p w:rsidR="00AF3630" w:rsidRDefault="00AF3630" w:rsidP="0063610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</w:p>
    <w:p w:rsidR="007465CE" w:rsidRPr="00AC7732" w:rsidRDefault="00DA62E6" w:rsidP="0063610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4. Информация о внесенных ответственным исполнителем в </w:t>
      </w:r>
      <w:r w:rsidR="007465CE" w:rsidRPr="00AC7732">
        <w:rPr>
          <w:b/>
          <w:sz w:val="26"/>
          <w:szCs w:val="26"/>
        </w:rPr>
        <w:t>отчетном</w:t>
      </w:r>
      <w:r w:rsidRPr="00AC7732">
        <w:rPr>
          <w:b/>
          <w:sz w:val="26"/>
          <w:szCs w:val="26"/>
        </w:rPr>
        <w:t xml:space="preserve"> финансово</w:t>
      </w:r>
      <w:r w:rsidR="007465CE" w:rsidRPr="00AC7732">
        <w:rPr>
          <w:b/>
          <w:sz w:val="26"/>
          <w:szCs w:val="26"/>
        </w:rPr>
        <w:t xml:space="preserve">м </w:t>
      </w:r>
      <w:r w:rsidRPr="00AC7732">
        <w:rPr>
          <w:b/>
          <w:sz w:val="26"/>
          <w:szCs w:val="26"/>
        </w:rPr>
        <w:t>год</w:t>
      </w:r>
      <w:r w:rsidR="007465CE" w:rsidRPr="00AC7732">
        <w:rPr>
          <w:b/>
          <w:sz w:val="26"/>
          <w:szCs w:val="26"/>
        </w:rPr>
        <w:t>у</w:t>
      </w:r>
      <w:r w:rsidRPr="00AC7732">
        <w:rPr>
          <w:b/>
          <w:sz w:val="26"/>
          <w:szCs w:val="26"/>
        </w:rPr>
        <w:t xml:space="preserve"> изменениях </w:t>
      </w:r>
    </w:p>
    <w:p w:rsidR="00DA62E6" w:rsidRPr="00AC7732" w:rsidRDefault="00DA62E6" w:rsidP="0063610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в муниципальную программу с указанием причин изменений</w:t>
      </w:r>
      <w:r w:rsidR="007465CE" w:rsidRPr="00AC7732">
        <w:rPr>
          <w:b/>
          <w:sz w:val="26"/>
          <w:szCs w:val="26"/>
        </w:rPr>
        <w:t>.</w:t>
      </w:r>
    </w:p>
    <w:p w:rsidR="008D45F8" w:rsidRPr="00AC7732" w:rsidRDefault="00636100" w:rsidP="008D45F8">
      <w:pPr>
        <w:ind w:firstLine="70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В </w:t>
      </w:r>
      <w:r w:rsidR="00937691">
        <w:rPr>
          <w:sz w:val="26"/>
          <w:szCs w:val="26"/>
        </w:rPr>
        <w:t>2020</w:t>
      </w:r>
      <w:r w:rsidRPr="00AC7732">
        <w:rPr>
          <w:sz w:val="26"/>
          <w:szCs w:val="26"/>
        </w:rPr>
        <w:t xml:space="preserve"> года в муниципальную программу «Реализация градостроительной политики города Череповца на 2014-202</w:t>
      </w:r>
      <w:r w:rsidR="00082024">
        <w:rPr>
          <w:sz w:val="26"/>
          <w:szCs w:val="26"/>
        </w:rPr>
        <w:t>3</w:t>
      </w:r>
      <w:r w:rsidRPr="00AC7732">
        <w:rPr>
          <w:sz w:val="26"/>
          <w:szCs w:val="26"/>
        </w:rPr>
        <w:t xml:space="preserve"> годы» </w:t>
      </w:r>
      <w:r w:rsidR="008D45F8" w:rsidRPr="00AC7732">
        <w:rPr>
          <w:sz w:val="26"/>
          <w:szCs w:val="26"/>
        </w:rPr>
        <w:t>были внесены следующие изменения:</w:t>
      </w:r>
    </w:p>
    <w:p w:rsidR="00D73C5D" w:rsidRDefault="00937691" w:rsidP="008D45F8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26C3">
        <w:rPr>
          <w:sz w:val="26"/>
          <w:szCs w:val="26"/>
        </w:rPr>
        <w:t>.1</w:t>
      </w:r>
      <w:r>
        <w:rPr>
          <w:sz w:val="26"/>
          <w:szCs w:val="26"/>
        </w:rPr>
        <w:t xml:space="preserve">. </w:t>
      </w:r>
      <w:proofErr w:type="gramStart"/>
      <w:r w:rsidRPr="008D45F8">
        <w:rPr>
          <w:sz w:val="26"/>
          <w:szCs w:val="26"/>
        </w:rPr>
        <w:t xml:space="preserve">Постановлением мэрии города от 30.10.2020 № 4428 </w:t>
      </w:r>
      <w:r w:rsidR="00D73C5D" w:rsidRPr="008D45F8">
        <w:rPr>
          <w:sz w:val="26"/>
          <w:szCs w:val="26"/>
        </w:rPr>
        <w:t xml:space="preserve">внесены изменения в наименование муниципальной программы, а также муниципальная программа «Реализация градостроительной политики города </w:t>
      </w:r>
      <w:r w:rsidR="00E82286" w:rsidRPr="008D45F8">
        <w:rPr>
          <w:sz w:val="26"/>
          <w:szCs w:val="26"/>
        </w:rPr>
        <w:t>Череповца» на</w:t>
      </w:r>
      <w:r w:rsidR="00D73C5D" w:rsidRPr="008D45F8">
        <w:rPr>
          <w:sz w:val="26"/>
          <w:szCs w:val="26"/>
        </w:rPr>
        <w:t xml:space="preserve"> 2014-202</w:t>
      </w:r>
      <w:r w:rsidR="00082024">
        <w:rPr>
          <w:sz w:val="26"/>
          <w:szCs w:val="26"/>
        </w:rPr>
        <w:t>3</w:t>
      </w:r>
      <w:r w:rsidR="00D73C5D" w:rsidRPr="008D45F8">
        <w:rPr>
          <w:sz w:val="26"/>
          <w:szCs w:val="26"/>
        </w:rPr>
        <w:t xml:space="preserve"> годы утверждена   в </w:t>
      </w:r>
      <w:r w:rsidR="00E82286" w:rsidRPr="008D45F8">
        <w:rPr>
          <w:sz w:val="26"/>
          <w:szCs w:val="26"/>
        </w:rPr>
        <w:t>новой редакции</w:t>
      </w:r>
      <w:r w:rsidR="00FD26C3" w:rsidRPr="008D45F8">
        <w:rPr>
          <w:sz w:val="26"/>
          <w:szCs w:val="26"/>
        </w:rPr>
        <w:t xml:space="preserve"> </w:t>
      </w:r>
      <w:r w:rsidR="008D45F8" w:rsidRPr="008B2A85">
        <w:rPr>
          <w:sz w:val="26"/>
          <w:szCs w:val="26"/>
        </w:rPr>
        <w:t>в соответствии с решениями, принятыми на заседании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разв</w:t>
      </w:r>
      <w:r w:rsidR="008D45F8" w:rsidRPr="008B2A85">
        <w:rPr>
          <w:sz w:val="26"/>
          <w:szCs w:val="26"/>
        </w:rPr>
        <w:t>и</w:t>
      </w:r>
      <w:r w:rsidR="008D45F8" w:rsidRPr="008B2A85">
        <w:rPr>
          <w:sz w:val="26"/>
          <w:szCs w:val="26"/>
        </w:rPr>
        <w:t>тия города от 1</w:t>
      </w:r>
      <w:r w:rsidR="008D45F8">
        <w:rPr>
          <w:sz w:val="26"/>
          <w:szCs w:val="26"/>
        </w:rPr>
        <w:t>0</w:t>
      </w:r>
      <w:r w:rsidR="008D45F8" w:rsidRPr="008B2A85">
        <w:rPr>
          <w:sz w:val="26"/>
          <w:szCs w:val="26"/>
        </w:rPr>
        <w:t>.09.20</w:t>
      </w:r>
      <w:r w:rsidR="008D45F8">
        <w:rPr>
          <w:sz w:val="26"/>
          <w:szCs w:val="26"/>
        </w:rPr>
        <w:t>20</w:t>
      </w:r>
      <w:r w:rsidR="008D45F8" w:rsidRPr="008B2A85">
        <w:rPr>
          <w:sz w:val="26"/>
          <w:szCs w:val="26"/>
        </w:rPr>
        <w:t>.</w:t>
      </w:r>
      <w:proofErr w:type="gramEnd"/>
    </w:p>
    <w:p w:rsidR="00D73C5D" w:rsidRDefault="00D73C5D" w:rsidP="00937691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28417E" w:rsidRDefault="0028417E" w:rsidP="006361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:rsidR="00636100" w:rsidRPr="00AC7732" w:rsidRDefault="00636100" w:rsidP="00636100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AC7732">
        <w:rPr>
          <w:b/>
          <w:sz w:val="26"/>
          <w:szCs w:val="26"/>
        </w:rPr>
        <w:t>5. Предложения об изменении форм и методов управления реализацией Программы, о сокращении (увеличении) фина</w:t>
      </w:r>
      <w:r w:rsidRPr="00AC7732">
        <w:rPr>
          <w:b/>
          <w:sz w:val="26"/>
          <w:szCs w:val="26"/>
        </w:rPr>
        <w:t>н</w:t>
      </w:r>
      <w:r w:rsidRPr="00AC7732">
        <w:rPr>
          <w:b/>
          <w:sz w:val="26"/>
          <w:szCs w:val="26"/>
        </w:rPr>
        <w:t>сирования и (или) корректировке, досрочном прекращении основных мероприятий подпрограмм, основного мероприятия Программы, в целом по дальнейшей реализации Программы</w:t>
      </w:r>
    </w:p>
    <w:p w:rsidR="00636100" w:rsidRPr="00AC7732" w:rsidRDefault="00636100" w:rsidP="00636100">
      <w:pPr>
        <w:pStyle w:val="af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 </w:t>
      </w:r>
    </w:p>
    <w:p w:rsidR="00636100" w:rsidRPr="00AC7732" w:rsidRDefault="00636100" w:rsidP="00636100">
      <w:pPr>
        <w:pStyle w:val="af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Предложения об изменении форм и методов управления реализацией Программы, о сокращении (увеличении) финансиров</w:t>
      </w:r>
      <w:r w:rsidRPr="00AC7732">
        <w:rPr>
          <w:sz w:val="26"/>
          <w:szCs w:val="26"/>
        </w:rPr>
        <w:t>а</w:t>
      </w:r>
      <w:r w:rsidRPr="00AC7732">
        <w:rPr>
          <w:sz w:val="26"/>
          <w:szCs w:val="26"/>
        </w:rPr>
        <w:t>ния и (или) корректировке, досрочном прекращении основных мероприятий подпрограмм, основного мероприятия Программы, в настоящее время отсутствуют.</w:t>
      </w:r>
    </w:p>
    <w:p w:rsidR="00636100" w:rsidRPr="00AC7732" w:rsidRDefault="00636100" w:rsidP="00636100">
      <w:pPr>
        <w:ind w:firstLine="708"/>
        <w:rPr>
          <w:sz w:val="26"/>
          <w:szCs w:val="26"/>
        </w:rPr>
      </w:pPr>
    </w:p>
    <w:p w:rsidR="00636100" w:rsidRPr="00AC7732" w:rsidRDefault="00636100" w:rsidP="00636100">
      <w:pPr>
        <w:ind w:firstLine="708"/>
        <w:rPr>
          <w:sz w:val="26"/>
          <w:szCs w:val="26"/>
        </w:rPr>
      </w:pPr>
    </w:p>
    <w:p w:rsidR="00636100" w:rsidRPr="00AC7732" w:rsidRDefault="00636100" w:rsidP="00636100">
      <w:pPr>
        <w:ind w:firstLine="708"/>
        <w:rPr>
          <w:sz w:val="26"/>
          <w:szCs w:val="26"/>
        </w:rPr>
      </w:pPr>
    </w:p>
    <w:sectPr w:rsidR="00636100" w:rsidRPr="00AC7732" w:rsidSect="0063610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7F" w:rsidRDefault="00877B7F" w:rsidP="00730C6E">
      <w:r>
        <w:separator/>
      </w:r>
    </w:p>
  </w:endnote>
  <w:endnote w:type="continuationSeparator" w:id="0">
    <w:p w:rsidR="00877B7F" w:rsidRDefault="00877B7F" w:rsidP="0073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7F" w:rsidRDefault="00877B7F" w:rsidP="00730C6E">
      <w:r>
        <w:separator/>
      </w:r>
    </w:p>
  </w:footnote>
  <w:footnote w:type="continuationSeparator" w:id="0">
    <w:p w:rsidR="00877B7F" w:rsidRDefault="00877B7F" w:rsidP="00730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8501EA"/>
    <w:multiLevelType w:val="hybridMultilevel"/>
    <w:tmpl w:val="0CD499F0"/>
    <w:lvl w:ilvl="0" w:tplc="330A6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06FB3"/>
    <w:multiLevelType w:val="hybridMultilevel"/>
    <w:tmpl w:val="0CD499F0"/>
    <w:lvl w:ilvl="0" w:tplc="330A6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67187"/>
    <w:multiLevelType w:val="hybridMultilevel"/>
    <w:tmpl w:val="EE58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1821"/>
    <w:multiLevelType w:val="hybridMultilevel"/>
    <w:tmpl w:val="57F2747E"/>
    <w:lvl w:ilvl="0" w:tplc="741AA8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CF5C60"/>
    <w:multiLevelType w:val="hybridMultilevel"/>
    <w:tmpl w:val="0CD499F0"/>
    <w:lvl w:ilvl="0" w:tplc="330A6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15E"/>
    <w:rsid w:val="00004980"/>
    <w:rsid w:val="00006F09"/>
    <w:rsid w:val="00011A34"/>
    <w:rsid w:val="00014D3D"/>
    <w:rsid w:val="00014D64"/>
    <w:rsid w:val="000275B7"/>
    <w:rsid w:val="00031726"/>
    <w:rsid w:val="00037102"/>
    <w:rsid w:val="00067FCD"/>
    <w:rsid w:val="000735F6"/>
    <w:rsid w:val="00082024"/>
    <w:rsid w:val="000824F7"/>
    <w:rsid w:val="00085353"/>
    <w:rsid w:val="00090DC4"/>
    <w:rsid w:val="000922DC"/>
    <w:rsid w:val="0009588B"/>
    <w:rsid w:val="000A4E5D"/>
    <w:rsid w:val="000A71A9"/>
    <w:rsid w:val="000B3971"/>
    <w:rsid w:val="000B679B"/>
    <w:rsid w:val="000D00F8"/>
    <w:rsid w:val="000D491F"/>
    <w:rsid w:val="000D5986"/>
    <w:rsid w:val="000D6CF0"/>
    <w:rsid w:val="000E004E"/>
    <w:rsid w:val="000E4ABC"/>
    <w:rsid w:val="000F4ECF"/>
    <w:rsid w:val="000F6285"/>
    <w:rsid w:val="000F68AA"/>
    <w:rsid w:val="00100599"/>
    <w:rsid w:val="0010436A"/>
    <w:rsid w:val="00107CCA"/>
    <w:rsid w:val="00115424"/>
    <w:rsid w:val="00130A7F"/>
    <w:rsid w:val="00132380"/>
    <w:rsid w:val="001517CD"/>
    <w:rsid w:val="00157AB3"/>
    <w:rsid w:val="001635A0"/>
    <w:rsid w:val="001750D3"/>
    <w:rsid w:val="0019144B"/>
    <w:rsid w:val="001A33A6"/>
    <w:rsid w:val="001B19E2"/>
    <w:rsid w:val="001D212F"/>
    <w:rsid w:val="001E66E2"/>
    <w:rsid w:val="001F2CA8"/>
    <w:rsid w:val="001F7149"/>
    <w:rsid w:val="002018B6"/>
    <w:rsid w:val="00205F04"/>
    <w:rsid w:val="00231020"/>
    <w:rsid w:val="0023409C"/>
    <w:rsid w:val="00235C4A"/>
    <w:rsid w:val="00236898"/>
    <w:rsid w:val="002438BE"/>
    <w:rsid w:val="00257D5A"/>
    <w:rsid w:val="002651CF"/>
    <w:rsid w:val="00266098"/>
    <w:rsid w:val="00283826"/>
    <w:rsid w:val="0028417E"/>
    <w:rsid w:val="00287F7C"/>
    <w:rsid w:val="002B0F31"/>
    <w:rsid w:val="002B2EBF"/>
    <w:rsid w:val="002B69B5"/>
    <w:rsid w:val="002C0A7F"/>
    <w:rsid w:val="002C2153"/>
    <w:rsid w:val="002C306C"/>
    <w:rsid w:val="002C4A01"/>
    <w:rsid w:val="002E1AB8"/>
    <w:rsid w:val="002E4E21"/>
    <w:rsid w:val="0030132B"/>
    <w:rsid w:val="003027E0"/>
    <w:rsid w:val="003064BF"/>
    <w:rsid w:val="00310CEB"/>
    <w:rsid w:val="003116D8"/>
    <w:rsid w:val="0031349A"/>
    <w:rsid w:val="00313C4B"/>
    <w:rsid w:val="00324C9F"/>
    <w:rsid w:val="00340BD6"/>
    <w:rsid w:val="003835C1"/>
    <w:rsid w:val="00383D0A"/>
    <w:rsid w:val="003B6CE3"/>
    <w:rsid w:val="003D7A58"/>
    <w:rsid w:val="003E34D0"/>
    <w:rsid w:val="003E5938"/>
    <w:rsid w:val="003E7EEC"/>
    <w:rsid w:val="003F4F33"/>
    <w:rsid w:val="003F5333"/>
    <w:rsid w:val="003F5493"/>
    <w:rsid w:val="003F6FE1"/>
    <w:rsid w:val="003F7E46"/>
    <w:rsid w:val="00402DF6"/>
    <w:rsid w:val="00410813"/>
    <w:rsid w:val="0041215E"/>
    <w:rsid w:val="00416C7D"/>
    <w:rsid w:val="004204F9"/>
    <w:rsid w:val="00420BBF"/>
    <w:rsid w:val="004212BF"/>
    <w:rsid w:val="00425AEA"/>
    <w:rsid w:val="004326C9"/>
    <w:rsid w:val="00432F1D"/>
    <w:rsid w:val="00434B4A"/>
    <w:rsid w:val="0044066F"/>
    <w:rsid w:val="00441679"/>
    <w:rsid w:val="00443B73"/>
    <w:rsid w:val="0045293E"/>
    <w:rsid w:val="004636C1"/>
    <w:rsid w:val="00463E81"/>
    <w:rsid w:val="00466421"/>
    <w:rsid w:val="00466F85"/>
    <w:rsid w:val="00467213"/>
    <w:rsid w:val="0046725A"/>
    <w:rsid w:val="0047494A"/>
    <w:rsid w:val="00493034"/>
    <w:rsid w:val="004A56AF"/>
    <w:rsid w:val="004A6B65"/>
    <w:rsid w:val="004B1B5C"/>
    <w:rsid w:val="004C26B3"/>
    <w:rsid w:val="004C7425"/>
    <w:rsid w:val="004D5B75"/>
    <w:rsid w:val="004F289D"/>
    <w:rsid w:val="004F4C64"/>
    <w:rsid w:val="00512D5C"/>
    <w:rsid w:val="00514540"/>
    <w:rsid w:val="005168E3"/>
    <w:rsid w:val="005178AE"/>
    <w:rsid w:val="00522744"/>
    <w:rsid w:val="00524216"/>
    <w:rsid w:val="005270E4"/>
    <w:rsid w:val="00527C4F"/>
    <w:rsid w:val="005336AE"/>
    <w:rsid w:val="00536343"/>
    <w:rsid w:val="00536773"/>
    <w:rsid w:val="00536E8E"/>
    <w:rsid w:val="00537844"/>
    <w:rsid w:val="00540EB1"/>
    <w:rsid w:val="00541526"/>
    <w:rsid w:val="005476D2"/>
    <w:rsid w:val="005528C0"/>
    <w:rsid w:val="00552C12"/>
    <w:rsid w:val="005576F5"/>
    <w:rsid w:val="00565390"/>
    <w:rsid w:val="00575A1B"/>
    <w:rsid w:val="00581BCE"/>
    <w:rsid w:val="00585A71"/>
    <w:rsid w:val="00587AAC"/>
    <w:rsid w:val="00590488"/>
    <w:rsid w:val="005915F6"/>
    <w:rsid w:val="005978D9"/>
    <w:rsid w:val="005A4147"/>
    <w:rsid w:val="005B084C"/>
    <w:rsid w:val="005B1D1E"/>
    <w:rsid w:val="005B48F4"/>
    <w:rsid w:val="005D0590"/>
    <w:rsid w:val="005E1D66"/>
    <w:rsid w:val="005F2CE0"/>
    <w:rsid w:val="005F5853"/>
    <w:rsid w:val="00604DD4"/>
    <w:rsid w:val="00605BAB"/>
    <w:rsid w:val="0061040E"/>
    <w:rsid w:val="006241F1"/>
    <w:rsid w:val="00636100"/>
    <w:rsid w:val="00655B6B"/>
    <w:rsid w:val="0066642F"/>
    <w:rsid w:val="006738CA"/>
    <w:rsid w:val="006812DB"/>
    <w:rsid w:val="00697DC7"/>
    <w:rsid w:val="006A3D51"/>
    <w:rsid w:val="006C03AA"/>
    <w:rsid w:val="006C5974"/>
    <w:rsid w:val="006D3BD1"/>
    <w:rsid w:val="006D3C0E"/>
    <w:rsid w:val="006D4CFC"/>
    <w:rsid w:val="006D664D"/>
    <w:rsid w:val="006D6A48"/>
    <w:rsid w:val="0071407E"/>
    <w:rsid w:val="00720B0E"/>
    <w:rsid w:val="00730C6E"/>
    <w:rsid w:val="00730EE6"/>
    <w:rsid w:val="007333FA"/>
    <w:rsid w:val="0074451E"/>
    <w:rsid w:val="007465CE"/>
    <w:rsid w:val="007500C1"/>
    <w:rsid w:val="00756065"/>
    <w:rsid w:val="007643B9"/>
    <w:rsid w:val="00764942"/>
    <w:rsid w:val="00766D91"/>
    <w:rsid w:val="00771ED6"/>
    <w:rsid w:val="00772089"/>
    <w:rsid w:val="00777852"/>
    <w:rsid w:val="0078366E"/>
    <w:rsid w:val="00787F94"/>
    <w:rsid w:val="007A772A"/>
    <w:rsid w:val="007A7F1A"/>
    <w:rsid w:val="007B6141"/>
    <w:rsid w:val="007D0F7E"/>
    <w:rsid w:val="007D42CF"/>
    <w:rsid w:val="007E217E"/>
    <w:rsid w:val="007E3793"/>
    <w:rsid w:val="007E5353"/>
    <w:rsid w:val="007F0516"/>
    <w:rsid w:val="007F205B"/>
    <w:rsid w:val="007F2261"/>
    <w:rsid w:val="00800CA8"/>
    <w:rsid w:val="0080464E"/>
    <w:rsid w:val="00814B29"/>
    <w:rsid w:val="00827319"/>
    <w:rsid w:val="0083117F"/>
    <w:rsid w:val="00832023"/>
    <w:rsid w:val="00844180"/>
    <w:rsid w:val="00847165"/>
    <w:rsid w:val="008502D7"/>
    <w:rsid w:val="00851CE5"/>
    <w:rsid w:val="00851DFC"/>
    <w:rsid w:val="00855D51"/>
    <w:rsid w:val="0086246B"/>
    <w:rsid w:val="00877B7F"/>
    <w:rsid w:val="008803BE"/>
    <w:rsid w:val="00887BD8"/>
    <w:rsid w:val="00887FA6"/>
    <w:rsid w:val="008A2B34"/>
    <w:rsid w:val="008A3CA8"/>
    <w:rsid w:val="008B3222"/>
    <w:rsid w:val="008B6A46"/>
    <w:rsid w:val="008C6A5F"/>
    <w:rsid w:val="008C75D6"/>
    <w:rsid w:val="008D1577"/>
    <w:rsid w:val="008D2664"/>
    <w:rsid w:val="008D45F8"/>
    <w:rsid w:val="008D66A2"/>
    <w:rsid w:val="008E6CCA"/>
    <w:rsid w:val="008F02AC"/>
    <w:rsid w:val="008F3D35"/>
    <w:rsid w:val="00900F8D"/>
    <w:rsid w:val="00902F06"/>
    <w:rsid w:val="00914587"/>
    <w:rsid w:val="009152A2"/>
    <w:rsid w:val="0091693F"/>
    <w:rsid w:val="00916C9F"/>
    <w:rsid w:val="00937691"/>
    <w:rsid w:val="009446BE"/>
    <w:rsid w:val="00947DD3"/>
    <w:rsid w:val="009541CD"/>
    <w:rsid w:val="0096018E"/>
    <w:rsid w:val="009631E1"/>
    <w:rsid w:val="009656C1"/>
    <w:rsid w:val="009755FC"/>
    <w:rsid w:val="00975DB8"/>
    <w:rsid w:val="009765D7"/>
    <w:rsid w:val="00977338"/>
    <w:rsid w:val="0099237F"/>
    <w:rsid w:val="00995352"/>
    <w:rsid w:val="00995FD3"/>
    <w:rsid w:val="00996E04"/>
    <w:rsid w:val="009B0451"/>
    <w:rsid w:val="009C6D65"/>
    <w:rsid w:val="009D335A"/>
    <w:rsid w:val="009D5F72"/>
    <w:rsid w:val="009D7B71"/>
    <w:rsid w:val="009E1E25"/>
    <w:rsid w:val="009E2ADA"/>
    <w:rsid w:val="009E63C1"/>
    <w:rsid w:val="009F048F"/>
    <w:rsid w:val="00A019E5"/>
    <w:rsid w:val="00A22469"/>
    <w:rsid w:val="00A32A03"/>
    <w:rsid w:val="00A41827"/>
    <w:rsid w:val="00A45AC8"/>
    <w:rsid w:val="00A5233A"/>
    <w:rsid w:val="00A52B52"/>
    <w:rsid w:val="00A57347"/>
    <w:rsid w:val="00A62642"/>
    <w:rsid w:val="00A704EB"/>
    <w:rsid w:val="00A725DB"/>
    <w:rsid w:val="00A74959"/>
    <w:rsid w:val="00A7576B"/>
    <w:rsid w:val="00A83111"/>
    <w:rsid w:val="00A8461A"/>
    <w:rsid w:val="00A84DA3"/>
    <w:rsid w:val="00A8746A"/>
    <w:rsid w:val="00A90D18"/>
    <w:rsid w:val="00AA208E"/>
    <w:rsid w:val="00AA69F9"/>
    <w:rsid w:val="00AA6C48"/>
    <w:rsid w:val="00AB1FD7"/>
    <w:rsid w:val="00AB62E8"/>
    <w:rsid w:val="00AC2121"/>
    <w:rsid w:val="00AC6EFE"/>
    <w:rsid w:val="00AC7732"/>
    <w:rsid w:val="00AD3193"/>
    <w:rsid w:val="00AF3630"/>
    <w:rsid w:val="00B01909"/>
    <w:rsid w:val="00B10855"/>
    <w:rsid w:val="00B21AB8"/>
    <w:rsid w:val="00B23E0B"/>
    <w:rsid w:val="00B262EB"/>
    <w:rsid w:val="00B26555"/>
    <w:rsid w:val="00B36B01"/>
    <w:rsid w:val="00B37353"/>
    <w:rsid w:val="00B42F16"/>
    <w:rsid w:val="00B4740F"/>
    <w:rsid w:val="00B47D58"/>
    <w:rsid w:val="00B5255D"/>
    <w:rsid w:val="00B5780C"/>
    <w:rsid w:val="00B77766"/>
    <w:rsid w:val="00B932F0"/>
    <w:rsid w:val="00BB28D8"/>
    <w:rsid w:val="00BB7241"/>
    <w:rsid w:val="00BC10D2"/>
    <w:rsid w:val="00BC1C20"/>
    <w:rsid w:val="00BE0C8A"/>
    <w:rsid w:val="00BE34A0"/>
    <w:rsid w:val="00BF2E19"/>
    <w:rsid w:val="00BF2E36"/>
    <w:rsid w:val="00C07E89"/>
    <w:rsid w:val="00C21C4C"/>
    <w:rsid w:val="00C276F5"/>
    <w:rsid w:val="00C512FB"/>
    <w:rsid w:val="00C514F4"/>
    <w:rsid w:val="00C55C1A"/>
    <w:rsid w:val="00C60595"/>
    <w:rsid w:val="00C66CF6"/>
    <w:rsid w:val="00C71A37"/>
    <w:rsid w:val="00C75774"/>
    <w:rsid w:val="00C812AC"/>
    <w:rsid w:val="00CA2738"/>
    <w:rsid w:val="00CA657E"/>
    <w:rsid w:val="00CC37B0"/>
    <w:rsid w:val="00CD0BA2"/>
    <w:rsid w:val="00CD5234"/>
    <w:rsid w:val="00CD642B"/>
    <w:rsid w:val="00CF2A99"/>
    <w:rsid w:val="00CF5D62"/>
    <w:rsid w:val="00D00237"/>
    <w:rsid w:val="00D0260E"/>
    <w:rsid w:val="00D13690"/>
    <w:rsid w:val="00D13EE9"/>
    <w:rsid w:val="00D15D1B"/>
    <w:rsid w:val="00D242F0"/>
    <w:rsid w:val="00D317F2"/>
    <w:rsid w:val="00D32188"/>
    <w:rsid w:val="00D40B0E"/>
    <w:rsid w:val="00D47A12"/>
    <w:rsid w:val="00D50FF8"/>
    <w:rsid w:val="00D55A34"/>
    <w:rsid w:val="00D666C0"/>
    <w:rsid w:val="00D7347E"/>
    <w:rsid w:val="00D73C5D"/>
    <w:rsid w:val="00D7611B"/>
    <w:rsid w:val="00D762AB"/>
    <w:rsid w:val="00D82623"/>
    <w:rsid w:val="00D926FC"/>
    <w:rsid w:val="00DA0DD3"/>
    <w:rsid w:val="00DA62E6"/>
    <w:rsid w:val="00DB4293"/>
    <w:rsid w:val="00DB6994"/>
    <w:rsid w:val="00DB7018"/>
    <w:rsid w:val="00DB7931"/>
    <w:rsid w:val="00DC04E3"/>
    <w:rsid w:val="00DC7D27"/>
    <w:rsid w:val="00DD0FD5"/>
    <w:rsid w:val="00DD2F4A"/>
    <w:rsid w:val="00DD4CB8"/>
    <w:rsid w:val="00DE7E2D"/>
    <w:rsid w:val="00DF59AA"/>
    <w:rsid w:val="00E011FB"/>
    <w:rsid w:val="00E015DE"/>
    <w:rsid w:val="00E0640E"/>
    <w:rsid w:val="00E21B06"/>
    <w:rsid w:val="00E2382A"/>
    <w:rsid w:val="00E24A4A"/>
    <w:rsid w:val="00E333F0"/>
    <w:rsid w:val="00E3353A"/>
    <w:rsid w:val="00E44719"/>
    <w:rsid w:val="00E4616D"/>
    <w:rsid w:val="00E53795"/>
    <w:rsid w:val="00E5495C"/>
    <w:rsid w:val="00E622F4"/>
    <w:rsid w:val="00E64656"/>
    <w:rsid w:val="00E65795"/>
    <w:rsid w:val="00E65C6F"/>
    <w:rsid w:val="00E74440"/>
    <w:rsid w:val="00E82286"/>
    <w:rsid w:val="00E908C9"/>
    <w:rsid w:val="00E94077"/>
    <w:rsid w:val="00E975F0"/>
    <w:rsid w:val="00EA3AEE"/>
    <w:rsid w:val="00EB44BF"/>
    <w:rsid w:val="00EB6840"/>
    <w:rsid w:val="00EE1E4C"/>
    <w:rsid w:val="00EE35D3"/>
    <w:rsid w:val="00EE5E6F"/>
    <w:rsid w:val="00EF0464"/>
    <w:rsid w:val="00F04B1B"/>
    <w:rsid w:val="00F05ABB"/>
    <w:rsid w:val="00F077FD"/>
    <w:rsid w:val="00F21D5F"/>
    <w:rsid w:val="00F34706"/>
    <w:rsid w:val="00F35721"/>
    <w:rsid w:val="00F46BCC"/>
    <w:rsid w:val="00F55672"/>
    <w:rsid w:val="00F55B63"/>
    <w:rsid w:val="00F60629"/>
    <w:rsid w:val="00F64F58"/>
    <w:rsid w:val="00F71740"/>
    <w:rsid w:val="00F742BB"/>
    <w:rsid w:val="00F779D7"/>
    <w:rsid w:val="00F826BB"/>
    <w:rsid w:val="00FA38FD"/>
    <w:rsid w:val="00FA4886"/>
    <w:rsid w:val="00FB61BD"/>
    <w:rsid w:val="00FB78BC"/>
    <w:rsid w:val="00FC027F"/>
    <w:rsid w:val="00FC192A"/>
    <w:rsid w:val="00FD26C3"/>
    <w:rsid w:val="00FE2458"/>
    <w:rsid w:val="00FF1C33"/>
    <w:rsid w:val="00FF41FF"/>
    <w:rsid w:val="00FF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15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4F289D"/>
    <w:pPr>
      <w:keepNext/>
      <w:ind w:firstLine="708"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215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4121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41215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nsPlusCell0">
    <w:name w:val="ConsPlusCell Знак"/>
    <w:link w:val="ConsPlusCell"/>
    <w:rsid w:val="0041215E"/>
    <w:rPr>
      <w:rFonts w:ascii="Arial" w:eastAsia="Times New Roman" w:hAnsi="Arial"/>
      <w:lang w:eastAsia="ru-RU" w:bidi="ar-SA"/>
    </w:rPr>
  </w:style>
  <w:style w:type="character" w:customStyle="1" w:styleId="a7">
    <w:name w:val="Гипертекстовая ссылка"/>
    <w:uiPriority w:val="99"/>
    <w:rsid w:val="0041215E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412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70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70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4F289D"/>
    <w:pPr>
      <w:jc w:val="both"/>
    </w:pPr>
  </w:style>
  <w:style w:type="character" w:customStyle="1" w:styleId="ac">
    <w:name w:val="Основной текст Знак"/>
    <w:link w:val="ab"/>
    <w:semiHidden/>
    <w:rsid w:val="004F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F289D"/>
    <w:rPr>
      <w:b/>
      <w:bCs/>
    </w:rPr>
  </w:style>
  <w:style w:type="character" w:customStyle="1" w:styleId="20">
    <w:name w:val="Основной текст 2 Знак"/>
    <w:link w:val="2"/>
    <w:semiHidden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4F289D"/>
    <w:pPr>
      <w:ind w:left="-720" w:firstLine="720"/>
    </w:pPr>
  </w:style>
  <w:style w:type="character" w:customStyle="1" w:styleId="22">
    <w:name w:val="Основной текст с отступом 2 Знак"/>
    <w:link w:val="21"/>
    <w:rsid w:val="004F28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458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d">
    <w:name w:val="footnote text"/>
    <w:basedOn w:val="a"/>
    <w:link w:val="ae"/>
    <w:semiHidden/>
    <w:rsid w:val="00730C6E"/>
    <w:rPr>
      <w:sz w:val="20"/>
      <w:szCs w:val="20"/>
    </w:rPr>
  </w:style>
  <w:style w:type="character" w:customStyle="1" w:styleId="ae">
    <w:name w:val="Текст сноски Знак"/>
    <w:link w:val="ad"/>
    <w:semiHidden/>
    <w:rsid w:val="0073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30C6E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BC10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BC10D2"/>
    <w:rPr>
      <w:rFonts w:ascii="Times New Roman" w:eastAsia="Times New Roman" w:hAnsi="Times New Roman"/>
      <w:sz w:val="16"/>
      <w:szCs w:val="16"/>
    </w:rPr>
  </w:style>
  <w:style w:type="character" w:styleId="af0">
    <w:name w:val="Hyperlink"/>
    <w:uiPriority w:val="99"/>
    <w:semiHidden/>
    <w:unhideWhenUsed/>
    <w:rsid w:val="00AA6C48"/>
    <w:rPr>
      <w:color w:val="0000FF"/>
      <w:u w:val="single"/>
    </w:rPr>
  </w:style>
  <w:style w:type="character" w:customStyle="1" w:styleId="10">
    <w:name w:val="Заголовок 1 Знак"/>
    <w:link w:val="1"/>
    <w:rsid w:val="008D1577"/>
    <w:rPr>
      <w:rFonts w:ascii="Arial" w:eastAsia="Times New Roman" w:hAnsi="Arial"/>
      <w:b/>
      <w:bCs/>
      <w:color w:val="26282F"/>
      <w:sz w:val="24"/>
      <w:szCs w:val="24"/>
    </w:rPr>
  </w:style>
  <w:style w:type="paragraph" w:styleId="af1">
    <w:name w:val="No Spacing"/>
    <w:link w:val="af2"/>
    <w:uiPriority w:val="1"/>
    <w:qFormat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locked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11">
    <w:name w:val="Основной текст Знак1"/>
    <w:uiPriority w:val="99"/>
    <w:rsid w:val="00DA62E6"/>
    <w:rPr>
      <w:rFonts w:ascii="Times New Roman" w:hAnsi="Times New Roman" w:cs="Times New Roman"/>
      <w:u w:val="none"/>
    </w:rPr>
  </w:style>
  <w:style w:type="paragraph" w:styleId="af3">
    <w:name w:val="Normal (Web)"/>
    <w:basedOn w:val="a"/>
    <w:uiPriority w:val="99"/>
    <w:semiHidden/>
    <w:unhideWhenUsed/>
    <w:rsid w:val="00636100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unhideWhenUsed/>
    <w:rsid w:val="00604D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04DD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04DD4"/>
    <w:rPr>
      <w:rFonts w:ascii="Times New Roman" w:eastAsia="Times New Roman" w:hAnsi="Times New Roman"/>
    </w:rPr>
  </w:style>
  <w:style w:type="paragraph" w:customStyle="1" w:styleId="s16">
    <w:name w:val="s_16"/>
    <w:basedOn w:val="a"/>
    <w:rsid w:val="00537844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0F4E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D815-0FC6-461A-B5BA-526416C6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32027</CharactersWithSpaces>
  <SharedDoc>false</SharedDoc>
  <HLinks>
    <vt:vector size="24" baseType="variant"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ilchekulaeva</dc:creator>
  <cp:lastModifiedBy>79211</cp:lastModifiedBy>
  <cp:revision>2</cp:revision>
  <cp:lastPrinted>2021-02-15T11:45:00Z</cp:lastPrinted>
  <dcterms:created xsi:type="dcterms:W3CDTF">2021-04-20T18:13:00Z</dcterms:created>
  <dcterms:modified xsi:type="dcterms:W3CDTF">2021-04-20T18:13:00Z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-1281041947</vt:i4>
  </property>
  <property fmtid="{D5CDD505-2E9C-101B-9397-08002B2CF9AE}" pid="3" name="_NewReviewCycle">
    <vt:lpwstr/>
  </property>
  <property fmtid="{D5CDD505-2E9C-101B-9397-08002B2CF9AE}" pid="4" name="_EmailSubject">
    <vt:lpwstr>Добрый день еще раз)</vt:lpwstr>
  </property>
  <property fmtid="{D5CDD505-2E9C-101B-9397-08002B2CF9AE}" pid="5" name="_AuthorEmail">
    <vt:lpwstr>M_Punanov@cherepovetscity.ru</vt:lpwstr>
  </property>
  <property fmtid="{D5CDD505-2E9C-101B-9397-08002B2CF9AE}" pid="6" name="_AuthorEmailDisplayName">
    <vt:lpwstr>Пунанов Максим Александрович</vt:lpwstr>
  </property>
  <property fmtid="{D5CDD505-2E9C-101B-9397-08002B2CF9AE}" pid="7" name="_PreviousAdHocReviewCycleID">
    <vt:i4>-2104659995</vt:i4>
  </property>
  <property fmtid="{D5CDD505-2E9C-101B-9397-08002B2CF9AE}" pid="8" name="_ReviewingToolsShownOnce">
    <vt:lpwstr/>
  </property>
</Properties>
</file>