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16" w:rsidRDefault="00272616" w:rsidP="00557AF8">
      <w:pPr>
        <w:tabs>
          <w:tab w:val="right" w:pos="9356"/>
        </w:tabs>
        <w:ind w:left="5954"/>
        <w:jc w:val="right"/>
        <w:rPr>
          <w:b w:val="0"/>
          <w:szCs w:val="26"/>
        </w:rPr>
      </w:pPr>
      <w:bookmarkStart w:id="0" w:name="_GoBack"/>
      <w:bookmarkEnd w:id="0"/>
      <w:r>
        <w:rPr>
          <w:b w:val="0"/>
          <w:szCs w:val="26"/>
        </w:rPr>
        <w:t>УТВЕРЖДЕН</w:t>
      </w:r>
    </w:p>
    <w:p w:rsidR="00272616" w:rsidRDefault="00272616" w:rsidP="00557AF8">
      <w:pPr>
        <w:tabs>
          <w:tab w:val="right" w:pos="9356"/>
        </w:tabs>
        <w:ind w:left="3686"/>
        <w:jc w:val="right"/>
        <w:rPr>
          <w:b w:val="0"/>
          <w:szCs w:val="26"/>
        </w:rPr>
      </w:pPr>
      <w:r>
        <w:rPr>
          <w:b w:val="0"/>
          <w:szCs w:val="26"/>
        </w:rPr>
        <w:t>постановлением мэрии города</w:t>
      </w:r>
      <w:r w:rsidR="00557AF8" w:rsidRPr="00557AF8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от </w:t>
      </w:r>
      <w:r w:rsidR="00832293">
        <w:rPr>
          <w:b w:val="0"/>
          <w:szCs w:val="26"/>
        </w:rPr>
        <w:t xml:space="preserve">08.04.2021 </w:t>
      </w:r>
      <w:r>
        <w:rPr>
          <w:b w:val="0"/>
          <w:szCs w:val="26"/>
        </w:rPr>
        <w:t xml:space="preserve">№ </w:t>
      </w:r>
      <w:r w:rsidR="00832293">
        <w:rPr>
          <w:b w:val="0"/>
          <w:szCs w:val="26"/>
        </w:rPr>
        <w:t>1575</w:t>
      </w:r>
    </w:p>
    <w:p w:rsidR="000534DF" w:rsidRDefault="000534DF" w:rsidP="00557AF8">
      <w:pPr>
        <w:tabs>
          <w:tab w:val="right" w:pos="9356"/>
        </w:tabs>
        <w:jc w:val="right"/>
        <w:rPr>
          <w:b w:val="0"/>
          <w:szCs w:val="26"/>
        </w:rPr>
      </w:pPr>
    </w:p>
    <w:p w:rsidR="002B5EC7" w:rsidRDefault="002B5EC7" w:rsidP="00272616">
      <w:pPr>
        <w:tabs>
          <w:tab w:val="right" w:pos="9356"/>
        </w:tabs>
        <w:jc w:val="both"/>
        <w:rPr>
          <w:b w:val="0"/>
          <w:szCs w:val="26"/>
        </w:rPr>
      </w:pPr>
    </w:p>
    <w:p w:rsidR="002768F9" w:rsidRDefault="00E82529" w:rsidP="00272616">
      <w:pPr>
        <w:autoSpaceDE w:val="0"/>
        <w:autoSpaceDN w:val="0"/>
        <w:adjustRightInd w:val="0"/>
        <w:jc w:val="center"/>
        <w:outlineLvl w:val="0"/>
        <w:rPr>
          <w:b w:val="0"/>
          <w:bCs/>
          <w:color w:val="26282F"/>
          <w:szCs w:val="26"/>
        </w:rPr>
      </w:pPr>
      <w:r w:rsidRPr="002B5EC7">
        <w:rPr>
          <w:b w:val="0"/>
          <w:bCs/>
          <w:color w:val="26282F"/>
          <w:szCs w:val="26"/>
        </w:rPr>
        <w:t>Порядок отнесения ценных градоформирующих объектов к объектам, находящимся в</w:t>
      </w:r>
      <w:r w:rsidR="002B5EC7" w:rsidRPr="002B5EC7">
        <w:rPr>
          <w:b w:val="0"/>
          <w:bCs/>
          <w:color w:val="26282F"/>
          <w:szCs w:val="26"/>
        </w:rPr>
        <w:t xml:space="preserve"> </w:t>
      </w:r>
      <w:r w:rsidRPr="002B5EC7">
        <w:rPr>
          <w:b w:val="0"/>
          <w:bCs/>
          <w:color w:val="26282F"/>
          <w:szCs w:val="26"/>
        </w:rPr>
        <w:t>неудовлетворительном состоянии</w:t>
      </w:r>
      <w:r w:rsidR="0042602A">
        <w:rPr>
          <w:b w:val="0"/>
          <w:bCs/>
          <w:color w:val="26282F"/>
          <w:szCs w:val="26"/>
        </w:rPr>
        <w:t>,</w:t>
      </w:r>
      <w:r w:rsidRPr="002B5EC7">
        <w:rPr>
          <w:b w:val="0"/>
          <w:bCs/>
          <w:color w:val="26282F"/>
          <w:szCs w:val="26"/>
        </w:rPr>
        <w:t xml:space="preserve"> в целях установления льготного размера арендной платы</w:t>
      </w:r>
    </w:p>
    <w:p w:rsidR="002768F9" w:rsidRPr="004D189A" w:rsidRDefault="007349EA" w:rsidP="00E82529">
      <w:pPr>
        <w:autoSpaceDE w:val="0"/>
        <w:autoSpaceDN w:val="0"/>
        <w:adjustRightInd w:val="0"/>
        <w:ind w:firstLine="567"/>
        <w:jc w:val="both"/>
        <w:outlineLvl w:val="0"/>
        <w:rPr>
          <w:b w:val="0"/>
          <w:bCs/>
          <w:color w:val="26282F"/>
          <w:szCs w:val="26"/>
        </w:rPr>
      </w:pPr>
      <w:r>
        <w:rPr>
          <w:b w:val="0"/>
          <w:bCs/>
          <w:color w:val="26282F"/>
          <w:szCs w:val="26"/>
        </w:rPr>
        <w:t xml:space="preserve">1. </w:t>
      </w:r>
      <w:r w:rsidR="00E82529" w:rsidRPr="00E82529">
        <w:rPr>
          <w:b w:val="0"/>
          <w:bCs/>
          <w:color w:val="26282F"/>
          <w:szCs w:val="26"/>
        </w:rPr>
        <w:t xml:space="preserve">Настоящий Порядок определяет </w:t>
      </w:r>
      <w:r w:rsidR="00842233">
        <w:rPr>
          <w:b w:val="0"/>
          <w:bCs/>
          <w:color w:val="26282F"/>
          <w:szCs w:val="26"/>
        </w:rPr>
        <w:t>критерии</w:t>
      </w:r>
      <w:r>
        <w:rPr>
          <w:b w:val="0"/>
          <w:bCs/>
          <w:color w:val="26282F"/>
          <w:szCs w:val="26"/>
        </w:rPr>
        <w:t xml:space="preserve"> по отнесению</w:t>
      </w:r>
      <w:r w:rsidRPr="007349EA">
        <w:t xml:space="preserve"> </w:t>
      </w:r>
      <w:r>
        <w:rPr>
          <w:b w:val="0"/>
          <w:bCs/>
          <w:color w:val="26282F"/>
          <w:szCs w:val="26"/>
        </w:rPr>
        <w:t>ценных</w:t>
      </w:r>
      <w:r w:rsidRPr="007349EA">
        <w:rPr>
          <w:b w:val="0"/>
          <w:bCs/>
          <w:color w:val="26282F"/>
          <w:szCs w:val="26"/>
        </w:rPr>
        <w:t xml:space="preserve"> гра</w:t>
      </w:r>
      <w:r>
        <w:rPr>
          <w:b w:val="0"/>
          <w:bCs/>
          <w:color w:val="26282F"/>
          <w:szCs w:val="26"/>
        </w:rPr>
        <w:t>доформирующих объектов</w:t>
      </w:r>
      <w:r w:rsidRPr="007349EA">
        <w:rPr>
          <w:b w:val="0"/>
          <w:bCs/>
          <w:color w:val="26282F"/>
          <w:szCs w:val="26"/>
        </w:rPr>
        <w:t xml:space="preserve"> </w:t>
      </w:r>
      <w:r w:rsidRPr="004D189A">
        <w:rPr>
          <w:b w:val="0"/>
          <w:bCs/>
          <w:color w:val="26282F"/>
          <w:szCs w:val="26"/>
        </w:rPr>
        <w:t>- ценн</w:t>
      </w:r>
      <w:r w:rsidR="004D189A" w:rsidRPr="004D189A">
        <w:rPr>
          <w:b w:val="0"/>
          <w:bCs/>
          <w:color w:val="26282F"/>
          <w:szCs w:val="26"/>
        </w:rPr>
        <w:t>ой</w:t>
      </w:r>
      <w:r w:rsidRPr="004D189A">
        <w:rPr>
          <w:b w:val="0"/>
          <w:bCs/>
          <w:color w:val="26282F"/>
          <w:szCs w:val="26"/>
        </w:rPr>
        <w:t xml:space="preserve"> градоформирующ</w:t>
      </w:r>
      <w:r w:rsidR="004D189A" w:rsidRPr="004D189A">
        <w:rPr>
          <w:b w:val="0"/>
          <w:bCs/>
          <w:color w:val="26282F"/>
          <w:szCs w:val="26"/>
        </w:rPr>
        <w:t>ей</w:t>
      </w:r>
      <w:r w:rsidRPr="004D189A">
        <w:rPr>
          <w:b w:val="0"/>
          <w:bCs/>
          <w:color w:val="26282F"/>
          <w:szCs w:val="26"/>
        </w:rPr>
        <w:t xml:space="preserve"> застройк</w:t>
      </w:r>
      <w:r w:rsidR="004D189A" w:rsidRPr="004D189A">
        <w:rPr>
          <w:b w:val="0"/>
          <w:bCs/>
          <w:color w:val="26282F"/>
          <w:szCs w:val="26"/>
        </w:rPr>
        <w:t>и</w:t>
      </w:r>
      <w:r w:rsidRPr="004D189A">
        <w:rPr>
          <w:b w:val="0"/>
          <w:bCs/>
          <w:color w:val="26282F"/>
          <w:szCs w:val="26"/>
        </w:rPr>
        <w:t xml:space="preserve"> и фонов</w:t>
      </w:r>
      <w:r w:rsidR="004D189A" w:rsidRPr="004D189A">
        <w:rPr>
          <w:b w:val="0"/>
          <w:bCs/>
          <w:color w:val="26282F"/>
          <w:szCs w:val="26"/>
        </w:rPr>
        <w:t>ой</w:t>
      </w:r>
      <w:r w:rsidRPr="004D189A">
        <w:rPr>
          <w:b w:val="0"/>
          <w:bCs/>
          <w:color w:val="26282F"/>
          <w:szCs w:val="26"/>
        </w:rPr>
        <w:t xml:space="preserve"> (средов</w:t>
      </w:r>
      <w:r w:rsidR="004D189A" w:rsidRPr="004D189A">
        <w:rPr>
          <w:b w:val="0"/>
          <w:bCs/>
          <w:color w:val="26282F"/>
          <w:szCs w:val="26"/>
        </w:rPr>
        <w:t>ой</w:t>
      </w:r>
      <w:r w:rsidRPr="004D189A">
        <w:rPr>
          <w:b w:val="0"/>
          <w:bCs/>
          <w:color w:val="26282F"/>
          <w:szCs w:val="26"/>
        </w:rPr>
        <w:t>) застройк</w:t>
      </w:r>
      <w:r w:rsidR="004D189A" w:rsidRPr="004D189A">
        <w:rPr>
          <w:b w:val="0"/>
          <w:bCs/>
          <w:color w:val="26282F"/>
          <w:szCs w:val="26"/>
        </w:rPr>
        <w:t>и</w:t>
      </w:r>
      <w:r w:rsidRPr="004D189A">
        <w:rPr>
          <w:b w:val="0"/>
          <w:bCs/>
          <w:color w:val="26282F"/>
          <w:szCs w:val="26"/>
        </w:rPr>
        <w:t xml:space="preserve"> (далее – ценные градоформирующие объекты)</w:t>
      </w:r>
      <w:r w:rsidR="006A787D" w:rsidRPr="004D189A">
        <w:rPr>
          <w:b w:val="0"/>
          <w:bCs/>
          <w:color w:val="26282F"/>
          <w:szCs w:val="26"/>
        </w:rPr>
        <w:t>,</w:t>
      </w:r>
      <w:r w:rsidRPr="004D189A">
        <w:rPr>
          <w:b w:val="0"/>
          <w:bCs/>
          <w:color w:val="26282F"/>
          <w:szCs w:val="26"/>
        </w:rPr>
        <w:t xml:space="preserve"> </w:t>
      </w:r>
      <w:r w:rsidR="006A787D" w:rsidRPr="004D189A">
        <w:rPr>
          <w:b w:val="0"/>
          <w:bCs/>
          <w:color w:val="26282F"/>
          <w:szCs w:val="26"/>
        </w:rPr>
        <w:t>относящихся к собственности муниципального образования «Город Череповец»,</w:t>
      </w:r>
      <w:r w:rsidR="006A787D">
        <w:rPr>
          <w:b w:val="0"/>
          <w:bCs/>
          <w:color w:val="26282F"/>
          <w:szCs w:val="26"/>
        </w:rPr>
        <w:t xml:space="preserve"> </w:t>
      </w:r>
      <w:r>
        <w:rPr>
          <w:b w:val="0"/>
          <w:bCs/>
          <w:color w:val="26282F"/>
          <w:szCs w:val="26"/>
        </w:rPr>
        <w:t>к объектам, наход</w:t>
      </w:r>
      <w:r w:rsidR="006A787D">
        <w:rPr>
          <w:b w:val="0"/>
          <w:bCs/>
          <w:color w:val="26282F"/>
          <w:szCs w:val="26"/>
        </w:rPr>
        <w:t>ящ</w:t>
      </w:r>
      <w:r>
        <w:rPr>
          <w:b w:val="0"/>
          <w:bCs/>
          <w:color w:val="26282F"/>
          <w:szCs w:val="26"/>
        </w:rPr>
        <w:t>имся в неудовлетворительном состоянии</w:t>
      </w:r>
      <w:r w:rsidR="004D189A">
        <w:rPr>
          <w:b w:val="0"/>
          <w:bCs/>
          <w:color w:val="26282F"/>
          <w:szCs w:val="26"/>
        </w:rPr>
        <w:t>,</w:t>
      </w:r>
      <w:r>
        <w:rPr>
          <w:b w:val="0"/>
          <w:bCs/>
          <w:color w:val="26282F"/>
          <w:szCs w:val="26"/>
        </w:rPr>
        <w:t xml:space="preserve"> в целях установления льготного размера арендной платы</w:t>
      </w:r>
      <w:r w:rsidR="006A787D">
        <w:rPr>
          <w:b w:val="0"/>
          <w:bCs/>
          <w:color w:val="26282F"/>
          <w:szCs w:val="26"/>
        </w:rPr>
        <w:t xml:space="preserve"> за пользование такими </w:t>
      </w:r>
      <w:r w:rsidR="006A787D" w:rsidRPr="004D189A">
        <w:rPr>
          <w:b w:val="0"/>
          <w:bCs/>
          <w:color w:val="26282F"/>
          <w:szCs w:val="26"/>
        </w:rPr>
        <w:t>объектами</w:t>
      </w:r>
      <w:r w:rsidR="00C42224" w:rsidRPr="004D189A">
        <w:rPr>
          <w:b w:val="0"/>
          <w:bCs/>
          <w:color w:val="26282F"/>
          <w:szCs w:val="26"/>
        </w:rPr>
        <w:t>.</w:t>
      </w:r>
    </w:p>
    <w:p w:rsidR="00AF0133" w:rsidRDefault="00842233" w:rsidP="00AF0133">
      <w:pPr>
        <w:ind w:firstLine="567"/>
        <w:jc w:val="both"/>
        <w:rPr>
          <w:b w:val="0"/>
          <w:szCs w:val="26"/>
        </w:rPr>
      </w:pPr>
      <w:r w:rsidRPr="004D189A">
        <w:rPr>
          <w:b w:val="0"/>
          <w:szCs w:val="26"/>
        </w:rPr>
        <w:t>2</w:t>
      </w:r>
      <w:r w:rsidR="00AF0133" w:rsidRPr="004D189A">
        <w:rPr>
          <w:b w:val="0"/>
          <w:szCs w:val="26"/>
        </w:rPr>
        <w:t xml:space="preserve">. </w:t>
      </w:r>
      <w:r w:rsidRPr="004D189A">
        <w:rPr>
          <w:b w:val="0"/>
          <w:szCs w:val="26"/>
        </w:rPr>
        <w:t>Балансодержатель</w:t>
      </w:r>
      <w:r w:rsidR="00730277" w:rsidRPr="004D189A">
        <w:rPr>
          <w:b w:val="0"/>
          <w:szCs w:val="26"/>
        </w:rPr>
        <w:t xml:space="preserve"> ценного градоформирующего объекта</w:t>
      </w:r>
      <w:r w:rsidR="002768F9" w:rsidRPr="004D189A">
        <w:rPr>
          <w:b w:val="0"/>
          <w:szCs w:val="26"/>
        </w:rPr>
        <w:t xml:space="preserve"> проводит </w:t>
      </w:r>
      <w:r w:rsidR="004D189A" w:rsidRPr="004D189A">
        <w:rPr>
          <w:b w:val="0"/>
          <w:szCs w:val="26"/>
        </w:rPr>
        <w:t xml:space="preserve">его </w:t>
      </w:r>
      <w:r w:rsidR="002768F9" w:rsidRPr="004D189A">
        <w:rPr>
          <w:b w:val="0"/>
          <w:szCs w:val="26"/>
        </w:rPr>
        <w:t>обследование и составля</w:t>
      </w:r>
      <w:r w:rsidR="000534DF" w:rsidRPr="004D189A">
        <w:rPr>
          <w:b w:val="0"/>
          <w:szCs w:val="26"/>
        </w:rPr>
        <w:t>ет</w:t>
      </w:r>
      <w:r w:rsidR="002768F9" w:rsidRPr="004D189A">
        <w:rPr>
          <w:b w:val="0"/>
          <w:szCs w:val="26"/>
        </w:rPr>
        <w:t xml:space="preserve"> </w:t>
      </w:r>
      <w:r w:rsidR="000534DF" w:rsidRPr="004D189A">
        <w:rPr>
          <w:b w:val="0"/>
          <w:szCs w:val="26"/>
        </w:rPr>
        <w:t xml:space="preserve">акт </w:t>
      </w:r>
      <w:r w:rsidR="002768F9" w:rsidRPr="004D189A">
        <w:rPr>
          <w:b w:val="0"/>
          <w:szCs w:val="26"/>
        </w:rPr>
        <w:t>о</w:t>
      </w:r>
      <w:r w:rsidR="00AF0133" w:rsidRPr="004D189A">
        <w:rPr>
          <w:b w:val="0"/>
          <w:szCs w:val="26"/>
        </w:rPr>
        <w:t>б</w:t>
      </w:r>
      <w:r w:rsidR="002768F9" w:rsidRPr="004D189A">
        <w:rPr>
          <w:b w:val="0"/>
          <w:szCs w:val="26"/>
        </w:rPr>
        <w:t xml:space="preserve"> </w:t>
      </w:r>
      <w:r w:rsidR="00AF0133" w:rsidRPr="004D189A">
        <w:rPr>
          <w:b w:val="0"/>
          <w:szCs w:val="26"/>
        </w:rPr>
        <w:t>отнесении (невозможности отнесения) ценного градоформирующего объекта к объектам</w:t>
      </w:r>
      <w:r w:rsidR="00AF0133">
        <w:rPr>
          <w:b w:val="0"/>
          <w:szCs w:val="26"/>
        </w:rPr>
        <w:t>, находящим</w:t>
      </w:r>
      <w:r w:rsidR="002768F9" w:rsidRPr="002768F9">
        <w:rPr>
          <w:b w:val="0"/>
          <w:szCs w:val="26"/>
        </w:rPr>
        <w:t>ся в неудовлетворительном состоянии</w:t>
      </w:r>
      <w:r w:rsidR="004870EF">
        <w:rPr>
          <w:b w:val="0"/>
          <w:szCs w:val="26"/>
        </w:rPr>
        <w:t xml:space="preserve">, </w:t>
      </w:r>
      <w:r w:rsidR="00730277">
        <w:rPr>
          <w:b w:val="0"/>
          <w:szCs w:val="26"/>
        </w:rPr>
        <w:t>в следующем порядке:</w:t>
      </w:r>
    </w:p>
    <w:p w:rsidR="004D189A" w:rsidRDefault="00730277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2.1. </w:t>
      </w:r>
      <w:r w:rsidR="004870EF">
        <w:rPr>
          <w:b w:val="0"/>
          <w:szCs w:val="26"/>
        </w:rPr>
        <w:t>Для ценного градоформирующего объекта, являющегося жилым домом</w:t>
      </w:r>
      <w:r w:rsidR="004D189A">
        <w:rPr>
          <w:b w:val="0"/>
          <w:szCs w:val="26"/>
        </w:rPr>
        <w:t>:</w:t>
      </w:r>
      <w:r w:rsidR="004870EF">
        <w:rPr>
          <w:b w:val="0"/>
          <w:szCs w:val="26"/>
        </w:rPr>
        <w:t xml:space="preserve"> 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признание объекта аварийным в порядке, установленном нормативными правовы</w:t>
      </w:r>
      <w:r w:rsidR="00921C89">
        <w:rPr>
          <w:b w:val="0"/>
          <w:szCs w:val="26"/>
        </w:rPr>
        <w:t>ми актами Российской Федерации, п</w:t>
      </w:r>
      <w:r w:rsidR="00921C89" w:rsidRPr="00921C89">
        <w:rPr>
          <w:b w:val="0"/>
          <w:szCs w:val="26"/>
        </w:rPr>
        <w:t>остановление</w:t>
      </w:r>
      <w:r w:rsidR="00921C89">
        <w:rPr>
          <w:b w:val="0"/>
          <w:szCs w:val="26"/>
        </w:rPr>
        <w:t>м</w:t>
      </w:r>
      <w:r w:rsidR="00921C89" w:rsidRPr="00921C89">
        <w:rPr>
          <w:b w:val="0"/>
          <w:szCs w:val="26"/>
        </w:rPr>
        <w:t xml:space="preserve"> мэрии </w:t>
      </w:r>
      <w:r w:rsidR="00921C89">
        <w:rPr>
          <w:b w:val="0"/>
          <w:szCs w:val="26"/>
        </w:rPr>
        <w:t>от 20.05.2016 №</w:t>
      </w:r>
      <w:r w:rsidR="00921C89" w:rsidRPr="00921C89">
        <w:rPr>
          <w:b w:val="0"/>
          <w:szCs w:val="26"/>
        </w:rPr>
        <w:t xml:space="preserve"> 2080</w:t>
      </w:r>
      <w:r w:rsidR="00921C89">
        <w:rPr>
          <w:b w:val="0"/>
          <w:szCs w:val="26"/>
        </w:rPr>
        <w:t xml:space="preserve"> «</w:t>
      </w:r>
      <w:r w:rsidR="00921C89" w:rsidRPr="00921C89">
        <w:rPr>
          <w:b w:val="0"/>
          <w:szCs w:val="26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921C89">
        <w:rPr>
          <w:b w:val="0"/>
          <w:szCs w:val="26"/>
        </w:rPr>
        <w:t>».</w:t>
      </w:r>
    </w:p>
    <w:p w:rsidR="004870EF" w:rsidRDefault="00730277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2.2. </w:t>
      </w:r>
      <w:r w:rsidR="004870EF">
        <w:rPr>
          <w:b w:val="0"/>
          <w:szCs w:val="26"/>
        </w:rPr>
        <w:t>Для ценного градоформирующего объекта, не являющегося жилым домом</w:t>
      </w:r>
      <w:r>
        <w:rPr>
          <w:b w:val="0"/>
          <w:szCs w:val="26"/>
        </w:rPr>
        <w:t>, по следующим критериям</w:t>
      </w:r>
      <w:r w:rsidR="004870EF">
        <w:rPr>
          <w:b w:val="0"/>
          <w:szCs w:val="26"/>
        </w:rPr>
        <w:t>: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утрата инженерных коммуникаций (электроснабжение, теплоснабжение, водоснабжение и водоотведение);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деформация фундамента, цоколей, отмосток;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горизонтальные и вертикальные сквозные трещины в стенах;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прогиб, нарушение покрытия кровли или ее отсутствие;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деформация перекрытий или их отсутствие;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>отсутствие заполнения дверных и оконных проемов.</w:t>
      </w:r>
    </w:p>
    <w:p w:rsidR="004870EF" w:rsidRDefault="004870EF" w:rsidP="00F114EC">
      <w:pPr>
        <w:ind w:firstLine="567"/>
        <w:jc w:val="both"/>
        <w:rPr>
          <w:b w:val="0"/>
          <w:szCs w:val="26"/>
        </w:rPr>
      </w:pPr>
      <w:r>
        <w:rPr>
          <w:b w:val="0"/>
          <w:szCs w:val="26"/>
        </w:rPr>
        <w:t xml:space="preserve">Решение об отнесении ценного градоформирующего объекта к объектам, находящимся в неудовлетворительном состоянии, не являющимися жилым домом, принимается </w:t>
      </w:r>
      <w:r w:rsidR="00730277">
        <w:rPr>
          <w:b w:val="0"/>
          <w:szCs w:val="26"/>
        </w:rPr>
        <w:t>при условии обнаружения у такого объекта наличия</w:t>
      </w:r>
      <w:r>
        <w:rPr>
          <w:b w:val="0"/>
          <w:szCs w:val="26"/>
        </w:rPr>
        <w:t xml:space="preserve"> 3</w:t>
      </w:r>
      <w:r w:rsidR="00730277">
        <w:rPr>
          <w:b w:val="0"/>
          <w:szCs w:val="26"/>
        </w:rPr>
        <w:t xml:space="preserve"> и более</w:t>
      </w:r>
      <w:r>
        <w:rPr>
          <w:b w:val="0"/>
          <w:szCs w:val="26"/>
        </w:rPr>
        <w:t xml:space="preserve"> критериев</w:t>
      </w:r>
      <w:r w:rsidR="00730277">
        <w:rPr>
          <w:b w:val="0"/>
          <w:szCs w:val="26"/>
        </w:rPr>
        <w:t>, указанных в</w:t>
      </w:r>
      <w:r w:rsidR="00C42224">
        <w:rPr>
          <w:b w:val="0"/>
          <w:szCs w:val="26"/>
        </w:rPr>
        <w:t xml:space="preserve"> настоящем пункте</w:t>
      </w:r>
      <w:r>
        <w:rPr>
          <w:b w:val="0"/>
          <w:szCs w:val="26"/>
        </w:rPr>
        <w:t>.</w:t>
      </w:r>
      <w:r w:rsidR="000534DF">
        <w:rPr>
          <w:b w:val="0"/>
          <w:szCs w:val="26"/>
        </w:rPr>
        <w:t xml:space="preserve"> </w:t>
      </w:r>
    </w:p>
    <w:p w:rsidR="004870EF" w:rsidRDefault="004870EF" w:rsidP="00AF0133">
      <w:pPr>
        <w:ind w:firstLine="567"/>
        <w:jc w:val="both"/>
        <w:rPr>
          <w:b w:val="0"/>
          <w:szCs w:val="26"/>
        </w:rPr>
      </w:pPr>
    </w:p>
    <w:p w:rsidR="002768F9" w:rsidRPr="002768F9" w:rsidRDefault="002768F9" w:rsidP="002768F9">
      <w:pPr>
        <w:tabs>
          <w:tab w:val="right" w:pos="9356"/>
        </w:tabs>
        <w:jc w:val="both"/>
        <w:rPr>
          <w:b w:val="0"/>
        </w:rPr>
      </w:pPr>
    </w:p>
    <w:p w:rsidR="00FF20DD" w:rsidRPr="00DD613F" w:rsidRDefault="00FF20DD" w:rsidP="00DD613F">
      <w:pPr>
        <w:tabs>
          <w:tab w:val="left" w:pos="2642"/>
        </w:tabs>
      </w:pPr>
    </w:p>
    <w:sectPr w:rsidR="00FF20DD" w:rsidRPr="00DD613F" w:rsidSect="002B5E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16" w:rsidRDefault="004A7316" w:rsidP="002C6AEF">
      <w:r>
        <w:separator/>
      </w:r>
    </w:p>
  </w:endnote>
  <w:endnote w:type="continuationSeparator" w:id="0">
    <w:p w:rsidR="004A7316" w:rsidRDefault="004A7316" w:rsidP="002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16" w:rsidRDefault="004A7316" w:rsidP="002C6AEF">
      <w:r>
        <w:separator/>
      </w:r>
    </w:p>
  </w:footnote>
  <w:footnote w:type="continuationSeparator" w:id="0">
    <w:p w:rsidR="004A7316" w:rsidRDefault="004A7316" w:rsidP="002C6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F"/>
    <w:rsid w:val="000534DF"/>
    <w:rsid w:val="0009173F"/>
    <w:rsid w:val="000A4881"/>
    <w:rsid w:val="000B4B76"/>
    <w:rsid w:val="000F26CE"/>
    <w:rsid w:val="001007AD"/>
    <w:rsid w:val="001019F8"/>
    <w:rsid w:val="00113F04"/>
    <w:rsid w:val="00123561"/>
    <w:rsid w:val="0012669B"/>
    <w:rsid w:val="00133489"/>
    <w:rsid w:val="00167C40"/>
    <w:rsid w:val="00200194"/>
    <w:rsid w:val="0021584B"/>
    <w:rsid w:val="002253A4"/>
    <w:rsid w:val="00272616"/>
    <w:rsid w:val="002768F9"/>
    <w:rsid w:val="002B5EC7"/>
    <w:rsid w:val="002C23DB"/>
    <w:rsid w:val="002C6AEF"/>
    <w:rsid w:val="00393797"/>
    <w:rsid w:val="003C3286"/>
    <w:rsid w:val="0042602A"/>
    <w:rsid w:val="00452627"/>
    <w:rsid w:val="00476902"/>
    <w:rsid w:val="004870EF"/>
    <w:rsid w:val="004A7316"/>
    <w:rsid w:val="004C3519"/>
    <w:rsid w:val="004D189A"/>
    <w:rsid w:val="00534ACE"/>
    <w:rsid w:val="00557AF8"/>
    <w:rsid w:val="0058219E"/>
    <w:rsid w:val="0058411F"/>
    <w:rsid w:val="00585BF1"/>
    <w:rsid w:val="00593D5F"/>
    <w:rsid w:val="006A787D"/>
    <w:rsid w:val="006D53E7"/>
    <w:rsid w:val="006F1008"/>
    <w:rsid w:val="00730277"/>
    <w:rsid w:val="007349EA"/>
    <w:rsid w:val="007B0C42"/>
    <w:rsid w:val="007F39F8"/>
    <w:rsid w:val="00800495"/>
    <w:rsid w:val="00830784"/>
    <w:rsid w:val="00832293"/>
    <w:rsid w:val="00842233"/>
    <w:rsid w:val="00843CE0"/>
    <w:rsid w:val="00863499"/>
    <w:rsid w:val="008C2B4D"/>
    <w:rsid w:val="008C71A7"/>
    <w:rsid w:val="008E55FF"/>
    <w:rsid w:val="00921C89"/>
    <w:rsid w:val="00951338"/>
    <w:rsid w:val="0096312C"/>
    <w:rsid w:val="00963FB2"/>
    <w:rsid w:val="009854B1"/>
    <w:rsid w:val="009E2404"/>
    <w:rsid w:val="009F76F1"/>
    <w:rsid w:val="00A1144C"/>
    <w:rsid w:val="00A23312"/>
    <w:rsid w:val="00A6256B"/>
    <w:rsid w:val="00AC7434"/>
    <w:rsid w:val="00AE13D2"/>
    <w:rsid w:val="00AF0133"/>
    <w:rsid w:val="00B16C07"/>
    <w:rsid w:val="00B50619"/>
    <w:rsid w:val="00B77110"/>
    <w:rsid w:val="00B864D1"/>
    <w:rsid w:val="00C33286"/>
    <w:rsid w:val="00C42224"/>
    <w:rsid w:val="00C5418D"/>
    <w:rsid w:val="00C848B5"/>
    <w:rsid w:val="00D3786B"/>
    <w:rsid w:val="00D51EC1"/>
    <w:rsid w:val="00D81273"/>
    <w:rsid w:val="00D9624A"/>
    <w:rsid w:val="00DB1A43"/>
    <w:rsid w:val="00DD613F"/>
    <w:rsid w:val="00DF5B7C"/>
    <w:rsid w:val="00E14C00"/>
    <w:rsid w:val="00E63D68"/>
    <w:rsid w:val="00E82529"/>
    <w:rsid w:val="00ED52E3"/>
    <w:rsid w:val="00EE142C"/>
    <w:rsid w:val="00EE6284"/>
    <w:rsid w:val="00F114EC"/>
    <w:rsid w:val="00F1629B"/>
    <w:rsid w:val="00F44C14"/>
    <w:rsid w:val="00F64C56"/>
    <w:rsid w:val="00F77444"/>
    <w:rsid w:val="00FB5A27"/>
    <w:rsid w:val="00FE6867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2DEF-C8EA-434B-BDC5-C853715C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AEF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53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AE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2C6AE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C6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6AE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C6AEF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AE13D2"/>
    <w:pPr>
      <w:autoSpaceDE w:val="0"/>
      <w:autoSpaceDN w:val="0"/>
      <w:adjustRightInd w:val="0"/>
      <w:jc w:val="both"/>
    </w:pPr>
    <w:rPr>
      <w:rFonts w:ascii="Arial" w:eastAsiaTheme="minorHAnsi" w:hAnsi="Arial" w:cs="Arial"/>
      <w:b w:val="0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AE13D2"/>
    <w:pPr>
      <w:autoSpaceDE w:val="0"/>
      <w:autoSpaceDN w:val="0"/>
      <w:adjustRightInd w:val="0"/>
    </w:pPr>
    <w:rPr>
      <w:rFonts w:ascii="Arial" w:eastAsiaTheme="minorHAnsi" w:hAnsi="Arial" w:cs="Arial"/>
      <w:b w:val="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E63D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53A4"/>
    <w:rPr>
      <w:rFonts w:ascii="Arial" w:hAnsi="Arial" w:cs="Arial"/>
      <w:b/>
      <w:bCs/>
      <w:color w:val="26282F"/>
      <w:sz w:val="24"/>
      <w:szCs w:val="24"/>
    </w:rPr>
  </w:style>
  <w:style w:type="table" w:styleId="ad">
    <w:name w:val="Table Grid"/>
    <w:basedOn w:val="a1"/>
    <w:uiPriority w:val="59"/>
    <w:rsid w:val="00272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322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2293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2</cp:revision>
  <cp:lastPrinted>2021-04-08T09:14:00Z</cp:lastPrinted>
  <dcterms:created xsi:type="dcterms:W3CDTF">2021-04-12T13:37:00Z</dcterms:created>
  <dcterms:modified xsi:type="dcterms:W3CDTF">2021-04-12T13:37:00Z</dcterms:modified>
</cp:coreProperties>
</file>