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BE" w:rsidRPr="00A619BE" w:rsidRDefault="00A619BE" w:rsidP="00A619BE">
      <w:pPr>
        <w:widowControl w:val="0"/>
        <w:tabs>
          <w:tab w:val="left" w:pos="12333"/>
        </w:tabs>
        <w:spacing w:after="0" w:line="240" w:lineRule="auto"/>
        <w:ind w:left="12474" w:hanging="56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A619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Приложение </w:t>
      </w:r>
    </w:p>
    <w:p w:rsidR="00A619BE" w:rsidRPr="00A619BE" w:rsidRDefault="00A619BE" w:rsidP="00A619BE">
      <w:pPr>
        <w:widowControl w:val="0"/>
        <w:tabs>
          <w:tab w:val="left" w:pos="12333"/>
        </w:tabs>
        <w:spacing w:after="0" w:line="240" w:lineRule="auto"/>
        <w:ind w:left="12474" w:hanging="56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619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 постановлению мэрии города</w:t>
      </w:r>
    </w:p>
    <w:p w:rsidR="00055479" w:rsidRPr="00055479" w:rsidRDefault="00055479" w:rsidP="00055479">
      <w:pPr>
        <w:ind w:left="10490"/>
        <w:jc w:val="center"/>
        <w:rPr>
          <w:rFonts w:ascii="Times New Roman" w:hAnsi="Times New Roman"/>
          <w:sz w:val="26"/>
          <w:szCs w:val="26"/>
        </w:rPr>
      </w:pPr>
      <w:r w:rsidRPr="00055479">
        <w:rPr>
          <w:rFonts w:ascii="Times New Roman" w:hAnsi="Times New Roman"/>
          <w:sz w:val="26"/>
          <w:szCs w:val="26"/>
        </w:rPr>
        <w:t xml:space="preserve">от </w:t>
      </w:r>
      <w:r w:rsidR="00F7610F">
        <w:rPr>
          <w:rFonts w:ascii="Times New Roman" w:hAnsi="Times New Roman"/>
          <w:sz w:val="26"/>
          <w:szCs w:val="26"/>
        </w:rPr>
        <w:t xml:space="preserve">07.04.2021 </w:t>
      </w:r>
      <w:r w:rsidRPr="00055479">
        <w:rPr>
          <w:rFonts w:ascii="Times New Roman" w:hAnsi="Times New Roman"/>
          <w:sz w:val="26"/>
          <w:szCs w:val="26"/>
        </w:rPr>
        <w:t>№</w:t>
      </w:r>
      <w:r w:rsidR="00F7610F">
        <w:rPr>
          <w:rFonts w:ascii="Times New Roman" w:hAnsi="Times New Roman"/>
          <w:sz w:val="26"/>
          <w:szCs w:val="26"/>
        </w:rPr>
        <w:t xml:space="preserve"> 1516</w:t>
      </w:r>
    </w:p>
    <w:p w:rsidR="00A619BE" w:rsidRPr="00A619BE" w:rsidRDefault="00A619BE" w:rsidP="00A619BE">
      <w:pPr>
        <w:widowControl w:val="0"/>
        <w:tabs>
          <w:tab w:val="left" w:pos="12333"/>
        </w:tabs>
        <w:spacing w:after="0" w:line="240" w:lineRule="auto"/>
        <w:ind w:left="12474" w:hanging="56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619BE" w:rsidRPr="00A619BE" w:rsidRDefault="00A619BE" w:rsidP="00A619BE">
      <w:pPr>
        <w:widowControl w:val="0"/>
        <w:tabs>
          <w:tab w:val="left" w:pos="12333"/>
        </w:tabs>
        <w:spacing w:after="0" w:line="240" w:lineRule="auto"/>
        <w:ind w:left="12474" w:hanging="56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Приложение 1</w:t>
      </w:r>
    </w:p>
    <w:p w:rsidR="00F43C8B" w:rsidRDefault="00A619BE" w:rsidP="00A619BE">
      <w:pPr>
        <w:widowControl w:val="0"/>
        <w:tabs>
          <w:tab w:val="left" w:pos="12333"/>
        </w:tabs>
        <w:spacing w:after="0" w:line="240" w:lineRule="auto"/>
        <w:ind w:left="12474" w:hanging="56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619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муниципальной п</w:t>
      </w:r>
      <w:r w:rsidRPr="00A619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рограмме</w:t>
      </w:r>
      <w:r w:rsidR="003912E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</w:p>
    <w:p w:rsidR="00F43C8B" w:rsidRDefault="00F43C8B" w:rsidP="00A619BE">
      <w:pPr>
        <w:widowControl w:val="0"/>
        <w:tabs>
          <w:tab w:val="left" w:pos="12333"/>
        </w:tabs>
        <w:spacing w:after="0" w:line="240" w:lineRule="auto"/>
        <w:ind w:left="12474" w:hanging="56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43C8B" w:rsidRDefault="00F43C8B" w:rsidP="00A619BE">
      <w:pPr>
        <w:widowControl w:val="0"/>
        <w:tabs>
          <w:tab w:val="left" w:pos="12333"/>
        </w:tabs>
        <w:spacing w:after="0" w:line="240" w:lineRule="auto"/>
        <w:ind w:left="12474" w:hanging="56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912EA" w:rsidRPr="008D2263" w:rsidRDefault="003912EA" w:rsidP="00A619BE">
      <w:pPr>
        <w:widowControl w:val="0"/>
        <w:tabs>
          <w:tab w:val="left" w:pos="12333"/>
        </w:tabs>
        <w:spacing w:after="0" w:line="240" w:lineRule="auto"/>
        <w:ind w:left="12474" w:hanging="567"/>
        <w:rPr>
          <w:rFonts w:ascii="Times New Roman" w:hAnsi="Times New Roman"/>
          <w:sz w:val="26"/>
          <w:szCs w:val="26"/>
        </w:rPr>
      </w:pPr>
    </w:p>
    <w:p w:rsidR="003912EA" w:rsidRPr="008D2263" w:rsidRDefault="003912EA" w:rsidP="003912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8D2263">
        <w:rPr>
          <w:rFonts w:ascii="Times New Roman" w:hAnsi="Times New Roman"/>
          <w:sz w:val="26"/>
          <w:szCs w:val="26"/>
        </w:rPr>
        <w:t>ИНФОРМАЦИЯ</w:t>
      </w:r>
    </w:p>
    <w:p w:rsidR="003912EA" w:rsidRPr="008D2263" w:rsidRDefault="003912EA" w:rsidP="003912E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2263">
        <w:rPr>
          <w:rFonts w:ascii="Times New Roman" w:hAnsi="Times New Roman"/>
          <w:sz w:val="26"/>
          <w:szCs w:val="26"/>
        </w:rPr>
        <w:t>о показателях (индикаторах) муниципальной программы «Энергосбережение и повышение</w:t>
      </w:r>
    </w:p>
    <w:p w:rsidR="003912EA" w:rsidRPr="008D2263" w:rsidRDefault="003912EA" w:rsidP="003912E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2263">
        <w:rPr>
          <w:rFonts w:ascii="Times New Roman" w:hAnsi="Times New Roman"/>
          <w:sz w:val="26"/>
          <w:szCs w:val="26"/>
        </w:rPr>
        <w:t>энергетической эффективности на территории муниципального образования «Город Череповец»</w:t>
      </w:r>
    </w:p>
    <w:p w:rsidR="003912EA" w:rsidRPr="008D2263" w:rsidRDefault="003912EA" w:rsidP="003912E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2263">
        <w:rPr>
          <w:rFonts w:ascii="Times New Roman" w:hAnsi="Times New Roman"/>
          <w:sz w:val="26"/>
          <w:szCs w:val="26"/>
        </w:rPr>
        <w:t>на 2014-2023 годы, подпрограмм муниципальной программы и их значениях</w:t>
      </w:r>
    </w:p>
    <w:p w:rsidR="003912EA" w:rsidRPr="008D2263" w:rsidRDefault="003912EA" w:rsidP="00391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45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2403"/>
        <w:gridCol w:w="379"/>
        <w:gridCol w:w="603"/>
        <w:gridCol w:w="567"/>
        <w:gridCol w:w="709"/>
        <w:gridCol w:w="567"/>
        <w:gridCol w:w="708"/>
        <w:gridCol w:w="567"/>
        <w:gridCol w:w="709"/>
        <w:gridCol w:w="567"/>
        <w:gridCol w:w="709"/>
        <w:gridCol w:w="709"/>
        <w:gridCol w:w="708"/>
        <w:gridCol w:w="567"/>
        <w:gridCol w:w="4678"/>
      </w:tblGrid>
      <w:tr w:rsidR="003912EA" w:rsidRPr="008D2263" w:rsidTr="003912EA">
        <w:trPr>
          <w:cantSplit/>
          <w:trHeight w:val="278"/>
          <w:tblHeader/>
        </w:trPr>
        <w:tc>
          <w:tcPr>
            <w:tcW w:w="301" w:type="dxa"/>
            <w:vMerge w:val="restart"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8D2263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403" w:type="dxa"/>
            <w:vMerge w:val="restart"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Показатель (индикатор)</w:t>
            </w:r>
            <w:r w:rsidRPr="008D2263">
              <w:rPr>
                <w:rFonts w:ascii="Times New Roman" w:hAnsi="Times New Roman"/>
                <w:sz w:val="16"/>
                <w:szCs w:val="16"/>
              </w:rPr>
              <w:br/>
              <w:t>(наименование)</w:t>
            </w:r>
          </w:p>
        </w:tc>
        <w:tc>
          <w:tcPr>
            <w:tcW w:w="379" w:type="dxa"/>
            <w:vMerge w:val="restart"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Ед.</w:t>
            </w:r>
          </w:p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7690" w:type="dxa"/>
            <w:gridSpan w:val="12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4678" w:type="dxa"/>
            <w:vMerge w:val="restart"/>
          </w:tcPr>
          <w:p w:rsidR="003912EA" w:rsidRPr="008D2263" w:rsidRDefault="003912EA" w:rsidP="003912EA">
            <w:pPr>
              <w:pStyle w:val="ConsPlusCell"/>
              <w:widowControl w:val="0"/>
              <w:tabs>
                <w:tab w:val="left" w:pos="4083"/>
                <w:tab w:val="left" w:pos="4366"/>
              </w:tabs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 xml:space="preserve">Взаимосвязь с городскими стратегическими </w:t>
            </w:r>
          </w:p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показателями</w:t>
            </w:r>
          </w:p>
        </w:tc>
      </w:tr>
      <w:tr w:rsidR="003912EA" w:rsidRPr="008D2263" w:rsidTr="003912EA">
        <w:trPr>
          <w:cantSplit/>
          <w:trHeight w:val="123"/>
          <w:tblHeader/>
        </w:trPr>
        <w:tc>
          <w:tcPr>
            <w:tcW w:w="301" w:type="dxa"/>
            <w:vMerge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vMerge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 xml:space="preserve">2012 год 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 xml:space="preserve">2013 год 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 xml:space="preserve">2014 год 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 xml:space="preserve">2015 год 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 xml:space="preserve">2016 год 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</w:tcPr>
          <w:p w:rsidR="00791EA0" w:rsidRDefault="00791EA0" w:rsidP="003912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912EA" w:rsidRPr="008D2263" w:rsidRDefault="003912EA" w:rsidP="003912EA">
            <w:pPr>
              <w:rPr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</w:tcPr>
          <w:p w:rsidR="003912EA" w:rsidRPr="008D2263" w:rsidRDefault="003912EA" w:rsidP="003912EA">
            <w:pPr>
              <w:rPr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4678" w:type="dxa"/>
            <w:vMerge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2EA" w:rsidRPr="008D2263" w:rsidTr="003912EA">
        <w:trPr>
          <w:cantSplit/>
          <w:trHeight w:val="541"/>
        </w:trPr>
        <w:tc>
          <w:tcPr>
            <w:tcW w:w="15451" w:type="dxa"/>
            <w:gridSpan w:val="16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2263">
              <w:rPr>
                <w:rFonts w:ascii="Times New Roman" w:hAnsi="Times New Roman"/>
                <w:b/>
                <w:sz w:val="16"/>
                <w:szCs w:val="16"/>
              </w:rPr>
              <w:t>1. Муниципальная программа «Энергосбережение и повышение энергетической эффективности на территории муниципального образования «Город Череповец»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D2263">
              <w:rPr>
                <w:rFonts w:ascii="Times New Roman" w:hAnsi="Times New Roman"/>
                <w:b/>
                <w:sz w:val="16"/>
                <w:szCs w:val="16"/>
              </w:rPr>
              <w:t>на 2014-2021 годы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1.1.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97,878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98,341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98,500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98,600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98,700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99,300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99,600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99,900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99,950</w:t>
            </w:r>
          </w:p>
        </w:tc>
        <w:tc>
          <w:tcPr>
            <w:tcW w:w="708" w:type="dxa"/>
          </w:tcPr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791EA0" w:rsidRPr="008D2263" w:rsidRDefault="00791EA0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99,950</w:t>
            </w:r>
          </w:p>
        </w:tc>
        <w:tc>
          <w:tcPr>
            <w:tcW w:w="567" w:type="dxa"/>
          </w:tcPr>
          <w:p w:rsidR="003912EA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791EA0" w:rsidRPr="008D2263" w:rsidRDefault="00791EA0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99,983</w:t>
            </w:r>
          </w:p>
        </w:tc>
        <w:tc>
          <w:tcPr>
            <w:tcW w:w="4678" w:type="dxa"/>
            <w:vMerge w:val="restart"/>
            <w:vAlign w:val="center"/>
          </w:tcPr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холодной воды в расчете на одного жителя; удельное потребление электроэнергии на одного жителя; удельное потребление </w:t>
            </w:r>
          </w:p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теплоэнергии</w:t>
            </w:r>
            <w:proofErr w:type="spellEnd"/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на одного жителя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67,678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67,833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67,900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68,000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72,000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74,000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76,000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78,000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80,000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81,950</w:t>
            </w:r>
          </w:p>
        </w:tc>
        <w:tc>
          <w:tcPr>
            <w:tcW w:w="708" w:type="dxa"/>
          </w:tcPr>
          <w:p w:rsidR="003912EA" w:rsidRPr="008D2263" w:rsidRDefault="003912EA" w:rsidP="003912EA">
            <w:pPr>
              <w:widowControl w:val="0"/>
              <w:tabs>
                <w:tab w:val="left" w:pos="363"/>
              </w:tabs>
              <w:spacing w:after="0" w:line="240" w:lineRule="auto"/>
              <w:ind w:right="-2014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tabs>
                <w:tab w:val="left" w:pos="363"/>
              </w:tabs>
              <w:spacing w:after="0" w:line="240" w:lineRule="auto"/>
              <w:ind w:right="-2014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791EA0" w:rsidRDefault="00791EA0" w:rsidP="003912EA">
            <w:pPr>
              <w:widowControl w:val="0"/>
              <w:tabs>
                <w:tab w:val="left" w:pos="363"/>
              </w:tabs>
              <w:spacing w:after="0" w:line="240" w:lineRule="auto"/>
              <w:ind w:right="-2014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tabs>
                <w:tab w:val="left" w:pos="363"/>
              </w:tabs>
              <w:spacing w:after="0" w:line="240" w:lineRule="auto"/>
              <w:ind w:right="-2014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83,930</w:t>
            </w:r>
          </w:p>
        </w:tc>
        <w:tc>
          <w:tcPr>
            <w:tcW w:w="567" w:type="dxa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791EA0" w:rsidRDefault="00791EA0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84,780</w:t>
            </w:r>
          </w:p>
        </w:tc>
        <w:tc>
          <w:tcPr>
            <w:tcW w:w="4678" w:type="dxa"/>
            <w:vMerge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99,459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99,394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99,460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99,480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99,500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99,520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99,550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99,600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99,650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99,700</w:t>
            </w:r>
          </w:p>
        </w:tc>
        <w:tc>
          <w:tcPr>
            <w:tcW w:w="708" w:type="dxa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791EA0" w:rsidRDefault="00791EA0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99,750</w:t>
            </w:r>
          </w:p>
        </w:tc>
        <w:tc>
          <w:tcPr>
            <w:tcW w:w="567" w:type="dxa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791EA0" w:rsidRDefault="00791EA0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99,750</w:t>
            </w:r>
          </w:p>
        </w:tc>
        <w:tc>
          <w:tcPr>
            <w:tcW w:w="4678" w:type="dxa"/>
            <w:vMerge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1.4.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791EA0" w:rsidRDefault="00791EA0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791EA0" w:rsidRDefault="00791EA0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1.5. 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10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87,847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85,025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87,000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89,000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91,000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93,000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95,000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96,000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97,000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98,360</w:t>
            </w:r>
          </w:p>
        </w:tc>
        <w:tc>
          <w:tcPr>
            <w:tcW w:w="708" w:type="dxa"/>
          </w:tcPr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791EA0" w:rsidRDefault="00791EA0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99,50</w:t>
            </w:r>
          </w:p>
        </w:tc>
        <w:tc>
          <w:tcPr>
            <w:tcW w:w="567" w:type="dxa"/>
          </w:tcPr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791EA0" w:rsidRDefault="00791EA0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99,750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3912EA" w:rsidRPr="008D2263" w:rsidTr="003912EA">
        <w:trPr>
          <w:cantSplit/>
          <w:trHeight w:val="1048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1.6.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15451" w:type="dxa"/>
            <w:gridSpan w:val="16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226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2. Подпрограмма 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403" w:type="dxa"/>
            <w:tcMar>
              <w:right w:w="57" w:type="dxa"/>
            </w:tcMar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45,797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37,249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37,249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37,249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36,000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35,500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35,000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34,500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34,000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33,500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33,000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33,000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электроэнергии на 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одного жителя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403" w:type="dxa"/>
            <w:tcMar>
              <w:right w:w="57" w:type="dxa"/>
            </w:tcMar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Гкал/</w:t>
            </w: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0,242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0,244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0,237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0,237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0,230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0,228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0,222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0,216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0,210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0,209</w:t>
            </w:r>
          </w:p>
        </w:tc>
        <w:tc>
          <w:tcPr>
            <w:tcW w:w="708" w:type="dxa"/>
          </w:tcPr>
          <w:p w:rsidR="003912EA" w:rsidRPr="008D2263" w:rsidRDefault="003912EA" w:rsidP="003912EA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0,209</w:t>
            </w:r>
          </w:p>
        </w:tc>
        <w:tc>
          <w:tcPr>
            <w:tcW w:w="567" w:type="dxa"/>
          </w:tcPr>
          <w:p w:rsidR="003912EA" w:rsidRPr="008D2263" w:rsidRDefault="003912EA" w:rsidP="003912EA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0,209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</w:t>
            </w:r>
            <w:proofErr w:type="spellStart"/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теплоэнергии</w:t>
            </w:r>
            <w:proofErr w:type="spellEnd"/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на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одного жителя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403" w:type="dxa"/>
            <w:tcMar>
              <w:right w:w="57" w:type="dxa"/>
            </w:tcMar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куб.м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./чел.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46,842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холодной воды в расчете на 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одного жителя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403" w:type="dxa"/>
            <w:tcMar>
              <w:right w:w="57" w:type="dxa"/>
            </w:tcMar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куб.м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./чел.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   Х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2403" w:type="dxa"/>
            <w:tcMar>
              <w:right w:w="57" w:type="dxa"/>
            </w:tcMar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на снабжение органов местного самоуправления и муниципа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льных учреждений (в расчете на </w:t>
            </w:r>
            <w:r w:rsidRPr="008D2263">
              <w:rPr>
                <w:rFonts w:ascii="Times New Roman" w:hAnsi="Times New Roman"/>
                <w:sz w:val="16"/>
                <w:szCs w:val="16"/>
              </w:rPr>
              <w:t>1 человека)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куб.м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/чел.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2,314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1,961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1,961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1,961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1,007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1,007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1,007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1,007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1,007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1,007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1,007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1,007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    Х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2403" w:type="dxa"/>
            <w:tcMar>
              <w:right w:w="57" w:type="dxa"/>
            </w:tcMar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энергосервисных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 xml:space="preserve"> договоров,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    Х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2403" w:type="dxa"/>
            <w:tcMar>
              <w:right w:w="57" w:type="dxa"/>
            </w:tcMar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D2263">
              <w:rPr>
                <w:rFonts w:ascii="Times New Roman" w:hAnsi="Times New Roman"/>
                <w:sz w:val="18"/>
                <w:szCs w:val="18"/>
              </w:rPr>
              <w:t>энергосервисных</w:t>
            </w:r>
            <w:proofErr w:type="spellEnd"/>
            <w:r w:rsidRPr="008D2263">
              <w:rPr>
                <w:rFonts w:ascii="Times New Roman" w:hAnsi="Times New Roman"/>
                <w:sz w:val="18"/>
                <w:szCs w:val="18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15451" w:type="dxa"/>
            <w:gridSpan w:val="16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>3. Подпрограмма «Энергосбережение и повышение энергетической эффективности в жилищном фонде»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Гкал/</w:t>
            </w: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0,284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0,274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0,268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0,262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0,250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0,245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0,240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0,235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0,200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0,200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</w:t>
            </w:r>
            <w:proofErr w:type="spellStart"/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теплоэнергии</w:t>
            </w:r>
            <w:proofErr w:type="spellEnd"/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на одного жителя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куб.м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./чел.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76,647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67,135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66,748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65,064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63,429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58,824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57,096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55,375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55,918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51,95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50,395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50,395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холодной воды в расчете 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на одного жителя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куб.м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./чел.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   Х</w:t>
            </w:r>
          </w:p>
        </w:tc>
      </w:tr>
      <w:tr w:rsidR="003912EA" w:rsidRPr="008D2263" w:rsidTr="003912EA">
        <w:trPr>
          <w:cantSplit/>
          <w:trHeight w:val="451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34,709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35,575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34,797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33,919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32,747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31,940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31,524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31,013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26,496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26,430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26,364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26,364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Удельное потребление электроэнергии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на одного жителя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тыс.куб.м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0,019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0,021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0,021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0,021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0,019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0,018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0,017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0,016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0,015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0,014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0,013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0,013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Х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тыс.куб.м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0,142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0,142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0,142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0,142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0,124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0,118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0,116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0,108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0,092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0,086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0,080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 Х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0,048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0,046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0,045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0,044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0,043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0,040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0,040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0,039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0,038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0,037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0,036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0,035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Х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60,000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65,000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74,000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79,000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85,000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93,000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97,000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99,500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99,600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99,87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Х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lastRenderedPageBreak/>
              <w:t>3.9.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95,0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95,0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95,5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95,5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96,0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98,0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98,5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99,0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99,5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99,700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ind w:left="-169" w:right="-453" w:hanging="169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99,8    99,7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99,81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Х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ind w:left="-5" w:right="-69" w:firstLine="5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20"/>
                <w:sz w:val="16"/>
                <w:szCs w:val="16"/>
              </w:rPr>
              <w:t>3.10.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Количество индивидуальных приборов учета, установленных за счет средств городского бюджета в жилых помещениях, относящихся к муниципальному жилому фонду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649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112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Х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ind w:left="-5" w:right="-69" w:firstLine="5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20"/>
                <w:sz w:val="16"/>
                <w:szCs w:val="16"/>
              </w:rPr>
              <w:t>3.11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 xml:space="preserve">Количество общедомовых приборов учета, в МКД, относящихся к муниципальному жилому фонду установленных за счет средств субсидии из городского бюджета на возмещение затрат ООО «Газпром </w:t>
            </w: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теплоэнерго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 xml:space="preserve"> Вологда  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         Х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ind w:left="-5" w:right="-69" w:firstLine="5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20"/>
                <w:sz w:val="16"/>
                <w:szCs w:val="16"/>
              </w:rPr>
              <w:t>3.12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Количество многоквартирных домов,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912EA" w:rsidRPr="008D2263" w:rsidRDefault="002B47C5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         Х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15451" w:type="dxa"/>
            <w:gridSpan w:val="16"/>
          </w:tcPr>
          <w:p w:rsidR="003912EA" w:rsidRPr="008D2263" w:rsidRDefault="003912EA" w:rsidP="003912EA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                                                                                     4. Подпрограмма «Энергосбережение и повышение энергетической эффективности в коммунальном хозяйстве»</w:t>
            </w:r>
          </w:p>
        </w:tc>
      </w:tr>
      <w:tr w:rsidR="003912EA" w:rsidRPr="008D2263" w:rsidTr="003912EA">
        <w:trPr>
          <w:cantSplit/>
          <w:trHeight w:val="191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403" w:type="dxa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млн.Гкал</w:t>
            </w:r>
            <w:proofErr w:type="spellEnd"/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Х</w:t>
            </w:r>
          </w:p>
        </w:tc>
      </w:tr>
      <w:tr w:rsidR="003912EA" w:rsidRPr="008D2263" w:rsidTr="003912EA">
        <w:trPr>
          <w:cantSplit/>
          <w:trHeight w:val="191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0,1547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0,1547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0,1547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0,1547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0,1542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0,1539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0,1536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0,1533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0,1530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0,1527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0,1527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0,1527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Х</w:t>
            </w:r>
          </w:p>
        </w:tc>
      </w:tr>
      <w:tr w:rsidR="003912EA" w:rsidRPr="008D2263" w:rsidTr="003912EA">
        <w:trPr>
          <w:cantSplit/>
          <w:trHeight w:val="191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тыс.кВтч</w:t>
            </w:r>
            <w:proofErr w:type="spellEnd"/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тыс.куб.м</w:t>
            </w:r>
            <w:proofErr w:type="spellEnd"/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0,306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 xml:space="preserve">Удельное потребление электроэнергии </w:t>
            </w:r>
          </w:p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на одного жителя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потерь тепловой энергии </w:t>
            </w:r>
            <w:r w:rsidRPr="008D2263">
              <w:rPr>
                <w:rFonts w:ascii="Times New Roman" w:hAnsi="Times New Roman"/>
                <w:sz w:val="16"/>
                <w:szCs w:val="16"/>
              </w:rPr>
              <w:t>при ее передаче в общем объеме переданной тепловой энергии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14,779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</w:t>
            </w:r>
            <w:proofErr w:type="spellStart"/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теплоэнергии</w:t>
            </w:r>
            <w:proofErr w:type="spellEnd"/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на одного жителя</w:t>
            </w:r>
          </w:p>
        </w:tc>
      </w:tr>
      <w:tr w:rsidR="003912EA" w:rsidRPr="008D2263" w:rsidTr="00791EA0">
        <w:trPr>
          <w:cantSplit/>
          <w:trHeight w:val="581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10,538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11,964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12,100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12,000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11,891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11,808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11,765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11,607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11,411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11,346</w:t>
            </w:r>
          </w:p>
        </w:tc>
        <w:tc>
          <w:tcPr>
            <w:tcW w:w="708" w:type="dxa"/>
          </w:tcPr>
          <w:p w:rsidR="00791EA0" w:rsidRDefault="00791EA0" w:rsidP="003912EA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rPr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11,346</w:t>
            </w:r>
          </w:p>
        </w:tc>
        <w:tc>
          <w:tcPr>
            <w:tcW w:w="567" w:type="dxa"/>
          </w:tcPr>
          <w:p w:rsidR="00791EA0" w:rsidRDefault="00791EA0" w:rsidP="003912EA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rPr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11,346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холодной воды в расчете 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на одного жителя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1 </w:t>
            </w: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куб.метр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тыс.кВтч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тыс.куб.м</w:t>
            </w:r>
            <w:proofErr w:type="spellEnd"/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0,1573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0,1550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0,1686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0,1688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0,1690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0,1660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0,1660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0,1640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0,1610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0,159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0,1610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0,159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Удельное потребление электроэнергии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на одного жителя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 xml:space="preserve">Удельный расход электрической энергии, используемой для передачи (транспортировки) воды в системах водоотведения (на 1 </w:t>
            </w: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куб.метр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тыс.кВтч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0,000123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0,000155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0,000140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0,000140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0,000130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0,000122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0,000122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0,000122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0,000122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0,000122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0,000122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0,000122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электроэнергии 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на одного жителя</w:t>
            </w:r>
          </w:p>
        </w:tc>
      </w:tr>
      <w:tr w:rsidR="003912EA" w:rsidRPr="008D2263" w:rsidTr="003912EA">
        <w:trPr>
          <w:cantSplit/>
          <w:trHeight w:val="224"/>
        </w:trPr>
        <w:tc>
          <w:tcPr>
            <w:tcW w:w="301" w:type="dxa"/>
            <w:vAlign w:val="center"/>
          </w:tcPr>
          <w:p w:rsidR="003912EA" w:rsidRPr="008D2263" w:rsidRDefault="003912EA" w:rsidP="003912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3">
              <w:rPr>
                <w:rFonts w:ascii="Times New Roman" w:hAnsi="Times New Roman" w:cs="Times New Roman"/>
                <w:sz w:val="16"/>
                <w:szCs w:val="16"/>
              </w:rPr>
              <w:t>4.8.</w:t>
            </w:r>
          </w:p>
        </w:tc>
        <w:tc>
          <w:tcPr>
            <w:tcW w:w="24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37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 w:rsidRPr="008D226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D226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603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1,765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1,732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1,769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1,769</w:t>
            </w:r>
          </w:p>
        </w:tc>
        <w:tc>
          <w:tcPr>
            <w:tcW w:w="70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1,760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1,750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1,742</w:t>
            </w:r>
          </w:p>
        </w:tc>
        <w:tc>
          <w:tcPr>
            <w:tcW w:w="567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1,738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1,734</w:t>
            </w:r>
          </w:p>
        </w:tc>
        <w:tc>
          <w:tcPr>
            <w:tcW w:w="709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1,730</w:t>
            </w:r>
          </w:p>
        </w:tc>
        <w:tc>
          <w:tcPr>
            <w:tcW w:w="708" w:type="dxa"/>
          </w:tcPr>
          <w:p w:rsidR="003912EA" w:rsidRPr="008D2263" w:rsidRDefault="003912EA" w:rsidP="003912EA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rPr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1,730</w:t>
            </w:r>
          </w:p>
        </w:tc>
        <w:tc>
          <w:tcPr>
            <w:tcW w:w="567" w:type="dxa"/>
          </w:tcPr>
          <w:p w:rsidR="003912EA" w:rsidRPr="008D2263" w:rsidRDefault="003912EA" w:rsidP="003912EA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3912EA" w:rsidRPr="008D2263" w:rsidRDefault="003912EA" w:rsidP="003912EA">
            <w:pPr>
              <w:rPr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1,730</w:t>
            </w:r>
          </w:p>
        </w:tc>
        <w:tc>
          <w:tcPr>
            <w:tcW w:w="4678" w:type="dxa"/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электроэнергии </w:t>
            </w:r>
          </w:p>
          <w:p w:rsidR="003912EA" w:rsidRPr="008D2263" w:rsidRDefault="003912EA" w:rsidP="003912EA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2263">
              <w:rPr>
                <w:rFonts w:ascii="Times New Roman" w:hAnsi="Times New Roman"/>
                <w:spacing w:val="-6"/>
                <w:sz w:val="16"/>
                <w:szCs w:val="16"/>
              </w:rPr>
              <w:t>на одного жителя</w:t>
            </w:r>
          </w:p>
        </w:tc>
      </w:tr>
    </w:tbl>
    <w:p w:rsidR="003912EA" w:rsidRPr="008D2263" w:rsidRDefault="003912EA" w:rsidP="003912EA">
      <w:pPr>
        <w:widowControl w:val="0"/>
        <w:spacing w:after="0" w:line="240" w:lineRule="auto"/>
        <w:rPr>
          <w:rFonts w:ascii="Times New Roman" w:hAnsi="Times New Roman"/>
          <w:sz w:val="14"/>
          <w:szCs w:val="14"/>
        </w:rPr>
        <w:sectPr w:rsidR="003912EA" w:rsidRPr="008D2263" w:rsidSect="00AB1145">
          <w:headerReference w:type="default" r:id="rId8"/>
          <w:headerReference w:type="first" r:id="rId9"/>
          <w:type w:val="continuous"/>
          <w:pgSz w:w="16838" w:h="11906" w:orient="landscape" w:code="9"/>
          <w:pgMar w:top="1985" w:right="567" w:bottom="1134" w:left="567" w:header="851" w:footer="709" w:gutter="0"/>
          <w:pgNumType w:start="1"/>
          <w:cols w:space="708"/>
          <w:titlePg/>
          <w:docGrid w:linePitch="360"/>
        </w:sectPr>
      </w:pPr>
    </w:p>
    <w:p w:rsidR="003912EA" w:rsidRPr="008D2263" w:rsidRDefault="003912EA" w:rsidP="003912EA">
      <w:pPr>
        <w:widowControl w:val="0"/>
        <w:tabs>
          <w:tab w:val="left" w:pos="12474"/>
        </w:tabs>
        <w:spacing w:after="0" w:line="240" w:lineRule="auto"/>
        <w:ind w:left="12333"/>
        <w:rPr>
          <w:rFonts w:ascii="Times New Roman" w:hAnsi="Times New Roman"/>
          <w:sz w:val="26"/>
          <w:szCs w:val="26"/>
        </w:rPr>
      </w:pPr>
      <w:r w:rsidRPr="008D2263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3912EA" w:rsidRPr="008D2263" w:rsidRDefault="003912EA" w:rsidP="003912EA">
      <w:pPr>
        <w:widowControl w:val="0"/>
        <w:spacing w:after="0" w:line="240" w:lineRule="auto"/>
        <w:ind w:firstLine="12333"/>
        <w:rPr>
          <w:rFonts w:ascii="Times New Roman" w:hAnsi="Times New Roman"/>
          <w:sz w:val="26"/>
          <w:szCs w:val="26"/>
        </w:rPr>
      </w:pPr>
      <w:r w:rsidRPr="008D2263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3912EA" w:rsidRPr="008D2263" w:rsidRDefault="003912EA" w:rsidP="003912EA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</w:p>
    <w:p w:rsidR="003912EA" w:rsidRPr="008D2263" w:rsidRDefault="003912EA" w:rsidP="003912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8D2263">
        <w:rPr>
          <w:rFonts w:ascii="Times New Roman" w:hAnsi="Times New Roman"/>
          <w:sz w:val="26"/>
          <w:szCs w:val="26"/>
        </w:rPr>
        <w:t>Ресурсное обеспечение и прогнозная (справочная) оценка расходов городского бюджета,</w:t>
      </w:r>
    </w:p>
    <w:p w:rsidR="003912EA" w:rsidRPr="008D2263" w:rsidRDefault="003912EA" w:rsidP="003912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8D2263">
        <w:rPr>
          <w:rFonts w:ascii="Times New Roman" w:hAnsi="Times New Roman"/>
          <w:sz w:val="26"/>
          <w:szCs w:val="26"/>
        </w:rPr>
        <w:t>внебюджетных источников на реализацию целей муниципальной программы</w:t>
      </w:r>
    </w:p>
    <w:p w:rsidR="003912EA" w:rsidRPr="008D2263" w:rsidRDefault="003912EA" w:rsidP="003912EA">
      <w:pPr>
        <w:widowControl w:val="0"/>
        <w:tabs>
          <w:tab w:val="left" w:pos="116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pPr w:leftFromText="180" w:rightFromText="180" w:vertAnchor="text" w:tblpXSpec="center" w:tblpY="1"/>
        <w:tblOverlap w:val="never"/>
        <w:tblW w:w="153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463"/>
        <w:gridCol w:w="3028"/>
        <w:gridCol w:w="866"/>
        <w:gridCol w:w="851"/>
        <w:gridCol w:w="850"/>
        <w:gridCol w:w="851"/>
        <w:gridCol w:w="850"/>
        <w:gridCol w:w="851"/>
        <w:gridCol w:w="850"/>
        <w:gridCol w:w="784"/>
        <w:gridCol w:w="709"/>
        <w:gridCol w:w="850"/>
      </w:tblGrid>
      <w:tr w:rsidR="003912EA" w:rsidRPr="008D2263" w:rsidTr="0052590B">
        <w:trPr>
          <w:cantSplit/>
          <w:trHeight w:val="411"/>
          <w:tblHeader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подпрограммы муниципальной программы, </w:t>
            </w:r>
          </w:p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основного мероприятия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Оценка расходов (тыс. руб.), год</w:t>
            </w:r>
          </w:p>
        </w:tc>
      </w:tr>
      <w:tr w:rsidR="003912EA" w:rsidRPr="008D2263" w:rsidTr="0052590B">
        <w:trPr>
          <w:cantSplit/>
          <w:trHeight w:val="270"/>
          <w:tblHeader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12EA" w:rsidRPr="008D2263" w:rsidRDefault="003912EA" w:rsidP="00391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12EA" w:rsidRPr="008D2263" w:rsidRDefault="003912EA" w:rsidP="00391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«Энергосбережение и повышение энергетической эффективности на территории муниципального образования «Город Череповец» на 2014-2023 годы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51 189,7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37 541,4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44 134,8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37 268,0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50 793,7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46428,4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51170,0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F43C8B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61832,0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47716,9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33398,4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городской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892,7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3 626,7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2935,3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071351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  <w:lang w:val="en-US"/>
              </w:rPr>
              <w:t>2511</w:t>
            </w:r>
            <w:r w:rsidRPr="008D2263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071351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50 297,0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36 648,7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40 508,1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36 268,0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50494,8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46144,5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45723,6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59022,0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47716,9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33398,4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Энергосбережение и повышение энергетической эффективности в организациях с участием муниципального образования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14 955,5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2 119,7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4 772,2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3 791,9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2 552,4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6019,6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1 413,2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1997,2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1866,2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1853,2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2 940,0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14 955,5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1 832,2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3 291,9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2 552,4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6019,6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1 413,2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1997,2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1866,2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1853,2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14 955,5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2 119,7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4 772,2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3 791,9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2 552,4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6019,6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1 413,2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1997,2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1866,2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1853,2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городской бюджет (управление по делам культуры мэрии, управление образования мэрии)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2 940,0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tabs>
                <w:tab w:val="left" w:pos="3013"/>
              </w:tabs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72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tabs>
                <w:tab w:val="left" w:pos="3013"/>
              </w:tabs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внебюджетные источники (муниципальные учреждения и предприятия города)</w:t>
            </w:r>
          </w:p>
          <w:p w:rsidR="003912EA" w:rsidRPr="008D2263" w:rsidRDefault="003912EA" w:rsidP="003912EA">
            <w:pPr>
              <w:pStyle w:val="ConsPlusCell"/>
              <w:widowControl w:val="0"/>
              <w:tabs>
                <w:tab w:val="left" w:pos="301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14 955,5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1 832,2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3 291,9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2 552,4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6019,6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1 413,2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1997,2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1866,2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1853,2</w:t>
            </w:r>
          </w:p>
        </w:tc>
      </w:tr>
      <w:tr w:rsidR="003912EA" w:rsidRPr="008D2263" w:rsidTr="0052590B">
        <w:trPr>
          <w:cantSplit/>
          <w:trHeight w:val="2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Энергосбережение и повышение </w:t>
            </w:r>
            <w:r w:rsidRPr="008D2263">
              <w:rPr>
                <w:rFonts w:ascii="Times New Roman" w:hAnsi="Times New Roman"/>
                <w:sz w:val="18"/>
                <w:szCs w:val="18"/>
              </w:rPr>
              <w:lastRenderedPageBreak/>
              <w:t>энергетической эффективности в жилищном фонде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892,7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686,7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298,9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283,9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5446,4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071351" w:rsidP="00E80E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12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892,7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686,7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2935,3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071351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2511,1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Основное мероприятие 2.1.</w:t>
            </w:r>
          </w:p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892,7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686,7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298,9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283,9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138,0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071351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городской бюджет (департамент жилищно-коммунального хозяйства мэрии)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892,7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686,7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071351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17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43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внебюджетные источники (собственники помещений в многоквартирных домах)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16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Основное мероприятие 2.2.</w:t>
            </w:r>
          </w:p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Возмещение затрат ООО «Газпром </w:t>
            </w:r>
            <w:proofErr w:type="spellStart"/>
            <w:r w:rsidRPr="008D2263">
              <w:rPr>
                <w:rFonts w:ascii="Times New Roman" w:hAnsi="Times New Roman"/>
                <w:sz w:val="18"/>
                <w:szCs w:val="18"/>
              </w:rPr>
              <w:t>теплоэнерго</w:t>
            </w:r>
            <w:proofErr w:type="spellEnd"/>
            <w:r w:rsidRPr="008D2263">
              <w:rPr>
                <w:rFonts w:ascii="Times New Roman" w:hAnsi="Times New Roman"/>
                <w:sz w:val="18"/>
                <w:szCs w:val="18"/>
              </w:rPr>
              <w:t xml:space="preserve"> Вологда» на установку общедомовых приборов учета в части муниципальной доли в общем имуществе многоквартирных домов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2797,3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4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2797,3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3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13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7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Основное мероприятие 2.3.</w:t>
            </w:r>
          </w:p>
          <w:p w:rsidR="003912EA" w:rsidRPr="008D2263" w:rsidRDefault="003912EA" w:rsidP="003912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Возмещение части затрат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2511,1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17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12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2511,1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3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4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73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Мероприятие 2.3.1 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 (иной межбюджетный трансферт)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2511,1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6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8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2511,1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7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4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13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Энергосбережение и повышение энергетической эффективности в коммунальном хозяйстве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35341,5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34 529,0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38 675,9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32 976,1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47 942,4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40124,9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44310,4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57024,8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45850,7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31545,2</w:t>
            </w:r>
          </w:p>
        </w:tc>
      </w:tr>
      <w:tr w:rsidR="003912EA" w:rsidRPr="008D2263" w:rsidTr="0052590B">
        <w:trPr>
          <w:cantSplit/>
          <w:trHeight w:val="2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городской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35 341,5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34 529,0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38 675,9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32 976,1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47 942,4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40124,9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44310,4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57024,8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Cs/>
                <w:sz w:val="18"/>
                <w:szCs w:val="18"/>
              </w:rPr>
              <w:t>45850,7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Cs/>
                <w:sz w:val="18"/>
                <w:szCs w:val="18"/>
              </w:rPr>
              <w:t>31545,2</w:t>
            </w:r>
          </w:p>
        </w:tc>
      </w:tr>
      <w:tr w:rsidR="003912EA" w:rsidRPr="008D2263" w:rsidTr="0052590B">
        <w:trPr>
          <w:cantSplit/>
          <w:trHeight w:val="2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Повышение энергетической эффективности в системе тепло-, водо- и электроснабжения города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35 166,5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32 667,4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36 963,1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32 151,2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47 738,4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sz w:val="18"/>
                <w:szCs w:val="18"/>
              </w:rPr>
              <w:t>39271,3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43799,9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56524,8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45350,7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31045,2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городской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0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19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внебюджетные источники (МУП «</w:t>
            </w:r>
            <w:proofErr w:type="spellStart"/>
            <w:r w:rsidRPr="008D2263">
              <w:rPr>
                <w:rFonts w:ascii="Times New Roman" w:hAnsi="Times New Roman"/>
                <w:sz w:val="18"/>
                <w:szCs w:val="18"/>
              </w:rPr>
              <w:t>Теплоэнергия</w:t>
            </w:r>
            <w:proofErr w:type="spellEnd"/>
            <w:r w:rsidRPr="008D2263">
              <w:rPr>
                <w:rFonts w:ascii="Times New Roman" w:hAnsi="Times New Roman"/>
                <w:sz w:val="18"/>
                <w:szCs w:val="18"/>
              </w:rPr>
              <w:t xml:space="preserve">», МУП «Водоканал», МУП «Электросеть», ООО «Газпром </w:t>
            </w:r>
            <w:proofErr w:type="spellStart"/>
            <w:r w:rsidRPr="008D2263">
              <w:rPr>
                <w:rFonts w:ascii="Times New Roman" w:hAnsi="Times New Roman"/>
                <w:sz w:val="18"/>
                <w:szCs w:val="18"/>
              </w:rPr>
              <w:t>теплоэнерго</w:t>
            </w:r>
            <w:proofErr w:type="spellEnd"/>
            <w:r w:rsidRPr="008D2263">
              <w:rPr>
                <w:rFonts w:ascii="Times New Roman" w:hAnsi="Times New Roman"/>
                <w:sz w:val="18"/>
                <w:szCs w:val="18"/>
              </w:rPr>
              <w:t xml:space="preserve"> Вологда»)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Cs/>
                <w:sz w:val="18"/>
                <w:szCs w:val="18"/>
              </w:rPr>
              <w:t>35 166,5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32 667,4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36 963,1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32 151,2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47 738,4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39271,3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43799,9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56524,8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45350,7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31045,2</w:t>
            </w:r>
          </w:p>
        </w:tc>
      </w:tr>
      <w:tr w:rsidR="003912EA" w:rsidRPr="008D2263" w:rsidTr="0052590B">
        <w:trPr>
          <w:cantSplit/>
          <w:trHeight w:val="3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Мероприятия по энергосбережению в сетях наружного освещения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1861,6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1 712,8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824,9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204,0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853,6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510,5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AB1145" w:rsidRDefault="003912EA" w:rsidP="003912E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D2263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</w:tr>
      <w:tr w:rsidR="003912EA" w:rsidRPr="008D2263" w:rsidTr="0052590B">
        <w:trPr>
          <w:cantSplit/>
          <w:trHeight w:val="13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1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912EA" w:rsidRPr="008D2263" w:rsidTr="0052590B">
        <w:trPr>
          <w:cantSplit/>
          <w:trHeight w:val="2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внебюджетные источники (МУП «</w:t>
            </w:r>
            <w:proofErr w:type="spellStart"/>
            <w:r w:rsidRPr="008D2263">
              <w:rPr>
                <w:rFonts w:ascii="Times New Roman" w:hAnsi="Times New Roman"/>
                <w:sz w:val="18"/>
                <w:szCs w:val="18"/>
              </w:rPr>
              <w:t>Электросвет</w:t>
            </w:r>
            <w:proofErr w:type="spellEnd"/>
            <w:r w:rsidRPr="008D2263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1 861,6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1 712,8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824,9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204,0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853,6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510,5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A" w:rsidRPr="008D2263" w:rsidRDefault="003912EA" w:rsidP="0039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Default="003912EA" w:rsidP="003912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12EA" w:rsidRPr="008D2263" w:rsidRDefault="003912EA" w:rsidP="003912EA">
            <w:pPr>
              <w:rPr>
                <w:rFonts w:ascii="Times New Roman" w:hAnsi="Times New Roman"/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A" w:rsidRDefault="003912EA" w:rsidP="003912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12EA" w:rsidRPr="008D2263" w:rsidRDefault="003912EA" w:rsidP="003912EA">
            <w:pPr>
              <w:rPr>
                <w:sz w:val="18"/>
                <w:szCs w:val="18"/>
              </w:rPr>
            </w:pPr>
            <w:r w:rsidRPr="008D226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</w:tbl>
    <w:p w:rsidR="003912EA" w:rsidRPr="00D4213D" w:rsidRDefault="003912EA" w:rsidP="003912EA">
      <w:pPr>
        <w:rPr>
          <w:rFonts w:ascii="Times New Roman" w:hAnsi="Times New Roman"/>
          <w:sz w:val="26"/>
          <w:szCs w:val="26"/>
        </w:rPr>
      </w:pPr>
      <w:r w:rsidRPr="00D421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sectPr w:rsidR="003912EA" w:rsidRPr="00D4213D" w:rsidSect="0052590B">
      <w:headerReference w:type="first" r:id="rId10"/>
      <w:pgSz w:w="16838" w:h="11906" w:orient="landscape" w:code="9"/>
      <w:pgMar w:top="1701" w:right="567" w:bottom="1134" w:left="567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72" w:rsidRDefault="007D1C72" w:rsidP="002B3555">
      <w:pPr>
        <w:spacing w:after="0" w:line="240" w:lineRule="auto"/>
      </w:pPr>
      <w:r>
        <w:separator/>
      </w:r>
    </w:p>
  </w:endnote>
  <w:endnote w:type="continuationSeparator" w:id="0">
    <w:p w:rsidR="007D1C72" w:rsidRDefault="007D1C72" w:rsidP="002B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72" w:rsidRDefault="007D1C72" w:rsidP="002B3555">
      <w:pPr>
        <w:spacing w:after="0" w:line="240" w:lineRule="auto"/>
      </w:pPr>
      <w:r>
        <w:separator/>
      </w:r>
    </w:p>
  </w:footnote>
  <w:footnote w:type="continuationSeparator" w:id="0">
    <w:p w:rsidR="007D1C72" w:rsidRDefault="007D1C72" w:rsidP="002B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76593"/>
      <w:docPartObj>
        <w:docPartGallery w:val="Page Numbers (Top of Page)"/>
        <w:docPartUnique/>
      </w:docPartObj>
    </w:sdtPr>
    <w:sdtContent>
      <w:p w:rsidR="001B3A3A" w:rsidRDefault="001B3A3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4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3A" w:rsidRPr="00055479" w:rsidRDefault="001B3A3A" w:rsidP="00055479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3A" w:rsidRPr="0052590B" w:rsidRDefault="001B3A3A" w:rsidP="0052590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5pt;height:21pt;visibility:visible" o:bullet="t">
        <v:imagedata r:id="rId1" o:title=""/>
      </v:shape>
    </w:pict>
  </w:numPicBullet>
  <w:numPicBullet w:numPicBulletId="1">
    <w:pict>
      <v:shape id="_x0000_i1033" type="#_x0000_t75" style="width:25.5pt;height:21pt;visibility:visible" o:bullet="t">
        <v:imagedata r:id="rId2" o:title=""/>
      </v:shape>
    </w:pict>
  </w:numPicBullet>
  <w:numPicBullet w:numPicBulletId="2">
    <w:pict>
      <v:shape id="_x0000_i1034" type="#_x0000_t75" style="width:25.5pt;height:21pt;visibility:visible" o:bullet="t">
        <v:imagedata r:id="rId3" o:title=""/>
      </v:shape>
    </w:pict>
  </w:numPicBullet>
  <w:abstractNum w:abstractNumId="0" w15:restartNumberingAfterBreak="0">
    <w:nsid w:val="027E5D27"/>
    <w:multiLevelType w:val="hybridMultilevel"/>
    <w:tmpl w:val="BA8E4F34"/>
    <w:lvl w:ilvl="0" w:tplc="E32E2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93F9A"/>
    <w:multiLevelType w:val="hybridMultilevel"/>
    <w:tmpl w:val="79227320"/>
    <w:lvl w:ilvl="0" w:tplc="03AE87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ED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C7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E4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8B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C3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E6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07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7A7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9E1639"/>
    <w:multiLevelType w:val="multilevel"/>
    <w:tmpl w:val="072EA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3" w15:restartNumberingAfterBreak="0">
    <w:nsid w:val="0AE7710E"/>
    <w:multiLevelType w:val="hybridMultilevel"/>
    <w:tmpl w:val="EA52EC26"/>
    <w:lvl w:ilvl="0" w:tplc="169A7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53C5D55"/>
    <w:multiLevelType w:val="hybridMultilevel"/>
    <w:tmpl w:val="638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14673D"/>
    <w:multiLevelType w:val="multilevel"/>
    <w:tmpl w:val="509A85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1E7A530B"/>
    <w:multiLevelType w:val="hybridMultilevel"/>
    <w:tmpl w:val="BD226B04"/>
    <w:lvl w:ilvl="0" w:tplc="0D921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FBF192A"/>
    <w:multiLevelType w:val="hybridMultilevel"/>
    <w:tmpl w:val="2A928F34"/>
    <w:lvl w:ilvl="0" w:tplc="7DE89E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9ED186D"/>
    <w:multiLevelType w:val="multilevel"/>
    <w:tmpl w:val="1ABE33A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305A24D9"/>
    <w:multiLevelType w:val="hybridMultilevel"/>
    <w:tmpl w:val="8F3E9E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7A7864"/>
    <w:multiLevelType w:val="hybridMultilevel"/>
    <w:tmpl w:val="EB4AFDFA"/>
    <w:lvl w:ilvl="0" w:tplc="0DFA6C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28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7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07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6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89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A7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D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0F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1F6695B"/>
    <w:multiLevelType w:val="multilevel"/>
    <w:tmpl w:val="F5EA9318"/>
    <w:lvl w:ilvl="0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12" w15:restartNumberingAfterBreak="0">
    <w:nsid w:val="33446E73"/>
    <w:multiLevelType w:val="hybridMultilevel"/>
    <w:tmpl w:val="11C880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347C2D13"/>
    <w:multiLevelType w:val="hybridMultilevel"/>
    <w:tmpl w:val="ADDEC7F8"/>
    <w:lvl w:ilvl="0" w:tplc="F22C45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4D743C"/>
    <w:multiLevelType w:val="hybridMultilevel"/>
    <w:tmpl w:val="CDFC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0144B4"/>
    <w:multiLevelType w:val="multilevel"/>
    <w:tmpl w:val="1ABE33A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 w15:restartNumberingAfterBreak="0">
    <w:nsid w:val="405D0277"/>
    <w:multiLevelType w:val="hybridMultilevel"/>
    <w:tmpl w:val="84EE21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1871446"/>
    <w:multiLevelType w:val="hybridMultilevel"/>
    <w:tmpl w:val="D650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F4D85"/>
    <w:multiLevelType w:val="hybridMultilevel"/>
    <w:tmpl w:val="7F5C7B5E"/>
    <w:lvl w:ilvl="0" w:tplc="5C6E3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21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2E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2F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AE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EA8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AB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06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C4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237FBA"/>
    <w:multiLevelType w:val="multilevel"/>
    <w:tmpl w:val="A4B64B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5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5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0" w15:restartNumberingAfterBreak="0">
    <w:nsid w:val="51D646D2"/>
    <w:multiLevelType w:val="hybridMultilevel"/>
    <w:tmpl w:val="6608CD48"/>
    <w:lvl w:ilvl="0" w:tplc="C15692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A4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EA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AC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62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AD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ED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06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41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8917D08"/>
    <w:multiLevelType w:val="multilevel"/>
    <w:tmpl w:val="C082F3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20532AA"/>
    <w:multiLevelType w:val="hybridMultilevel"/>
    <w:tmpl w:val="73C83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7985E1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FD465D9"/>
    <w:multiLevelType w:val="hybridMultilevel"/>
    <w:tmpl w:val="7EB699B2"/>
    <w:lvl w:ilvl="0" w:tplc="A69E7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A12D59"/>
    <w:multiLevelType w:val="hybridMultilevel"/>
    <w:tmpl w:val="C7B2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34D39"/>
    <w:multiLevelType w:val="hybridMultilevel"/>
    <w:tmpl w:val="58E8118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E820C74"/>
    <w:multiLevelType w:val="hybridMultilevel"/>
    <w:tmpl w:val="F57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12"/>
  </w:num>
  <w:num w:numId="5">
    <w:abstractNumId w:val="16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19"/>
  </w:num>
  <w:num w:numId="12">
    <w:abstractNumId w:val="5"/>
  </w:num>
  <w:num w:numId="13">
    <w:abstractNumId w:val="23"/>
  </w:num>
  <w:num w:numId="14">
    <w:abstractNumId w:val="24"/>
  </w:num>
  <w:num w:numId="15">
    <w:abstractNumId w:val="18"/>
  </w:num>
  <w:num w:numId="16">
    <w:abstractNumId w:val="20"/>
  </w:num>
  <w:num w:numId="17">
    <w:abstractNumId w:val="1"/>
  </w:num>
  <w:num w:numId="18">
    <w:abstractNumId w:val="10"/>
  </w:num>
  <w:num w:numId="19">
    <w:abstractNumId w:val="26"/>
  </w:num>
  <w:num w:numId="20">
    <w:abstractNumId w:val="14"/>
  </w:num>
  <w:num w:numId="2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17"/>
  </w:num>
  <w:num w:numId="25">
    <w:abstractNumId w:val="8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52"/>
    <w:rsid w:val="00000641"/>
    <w:rsid w:val="000078E0"/>
    <w:rsid w:val="000078E3"/>
    <w:rsid w:val="00010C2B"/>
    <w:rsid w:val="00011460"/>
    <w:rsid w:val="00015194"/>
    <w:rsid w:val="000164B4"/>
    <w:rsid w:val="00023E0E"/>
    <w:rsid w:val="00024464"/>
    <w:rsid w:val="00024587"/>
    <w:rsid w:val="0002696E"/>
    <w:rsid w:val="00027218"/>
    <w:rsid w:val="00031178"/>
    <w:rsid w:val="000317FD"/>
    <w:rsid w:val="000373AF"/>
    <w:rsid w:val="00040DA1"/>
    <w:rsid w:val="00043C13"/>
    <w:rsid w:val="00046534"/>
    <w:rsid w:val="0004718C"/>
    <w:rsid w:val="0005002A"/>
    <w:rsid w:val="000502CE"/>
    <w:rsid w:val="000523B1"/>
    <w:rsid w:val="00055479"/>
    <w:rsid w:val="0005623E"/>
    <w:rsid w:val="00056ADA"/>
    <w:rsid w:val="00056C04"/>
    <w:rsid w:val="0006153D"/>
    <w:rsid w:val="0006338C"/>
    <w:rsid w:val="00070006"/>
    <w:rsid w:val="00070475"/>
    <w:rsid w:val="000706D9"/>
    <w:rsid w:val="00071351"/>
    <w:rsid w:val="00071F92"/>
    <w:rsid w:val="00074F84"/>
    <w:rsid w:val="00077608"/>
    <w:rsid w:val="00085724"/>
    <w:rsid w:val="00086EF3"/>
    <w:rsid w:val="000919FF"/>
    <w:rsid w:val="00094789"/>
    <w:rsid w:val="000A2A26"/>
    <w:rsid w:val="000B30C6"/>
    <w:rsid w:val="000B43F5"/>
    <w:rsid w:val="000B50BD"/>
    <w:rsid w:val="000B576E"/>
    <w:rsid w:val="000B7436"/>
    <w:rsid w:val="000B79EE"/>
    <w:rsid w:val="000B7CED"/>
    <w:rsid w:val="000C7587"/>
    <w:rsid w:val="000D02A9"/>
    <w:rsid w:val="000D0452"/>
    <w:rsid w:val="000D22A4"/>
    <w:rsid w:val="000E0C41"/>
    <w:rsid w:val="000E1245"/>
    <w:rsid w:val="000E25D3"/>
    <w:rsid w:val="000E59C4"/>
    <w:rsid w:val="000F24B1"/>
    <w:rsid w:val="000F453C"/>
    <w:rsid w:val="000F4744"/>
    <w:rsid w:val="000F47BE"/>
    <w:rsid w:val="000F4FE7"/>
    <w:rsid w:val="000F6E04"/>
    <w:rsid w:val="001019ED"/>
    <w:rsid w:val="00101E83"/>
    <w:rsid w:val="0010204D"/>
    <w:rsid w:val="001026A9"/>
    <w:rsid w:val="00105793"/>
    <w:rsid w:val="0010693D"/>
    <w:rsid w:val="00106948"/>
    <w:rsid w:val="00112272"/>
    <w:rsid w:val="001133C5"/>
    <w:rsid w:val="001177D5"/>
    <w:rsid w:val="00120C08"/>
    <w:rsid w:val="001218BE"/>
    <w:rsid w:val="00122A51"/>
    <w:rsid w:val="00125147"/>
    <w:rsid w:val="00130936"/>
    <w:rsid w:val="00135BDD"/>
    <w:rsid w:val="00135DBC"/>
    <w:rsid w:val="001362A5"/>
    <w:rsid w:val="00137D58"/>
    <w:rsid w:val="00137D59"/>
    <w:rsid w:val="0014018A"/>
    <w:rsid w:val="00151311"/>
    <w:rsid w:val="00152AC0"/>
    <w:rsid w:val="001540D0"/>
    <w:rsid w:val="00160152"/>
    <w:rsid w:val="00162828"/>
    <w:rsid w:val="00166A84"/>
    <w:rsid w:val="001674B7"/>
    <w:rsid w:val="001734C6"/>
    <w:rsid w:val="001743C8"/>
    <w:rsid w:val="0017605C"/>
    <w:rsid w:val="0018138C"/>
    <w:rsid w:val="00181DDA"/>
    <w:rsid w:val="00182090"/>
    <w:rsid w:val="0018339C"/>
    <w:rsid w:val="00185764"/>
    <w:rsid w:val="001874A4"/>
    <w:rsid w:val="001900A9"/>
    <w:rsid w:val="0019266A"/>
    <w:rsid w:val="001978D1"/>
    <w:rsid w:val="001A7D6C"/>
    <w:rsid w:val="001B0106"/>
    <w:rsid w:val="001B0E4D"/>
    <w:rsid w:val="001B2014"/>
    <w:rsid w:val="001B3A3A"/>
    <w:rsid w:val="001B6849"/>
    <w:rsid w:val="001B6C76"/>
    <w:rsid w:val="001B6DE6"/>
    <w:rsid w:val="001B71B7"/>
    <w:rsid w:val="001C3353"/>
    <w:rsid w:val="001C6B0C"/>
    <w:rsid w:val="001C73BE"/>
    <w:rsid w:val="001D462F"/>
    <w:rsid w:val="001D4E42"/>
    <w:rsid w:val="001D7774"/>
    <w:rsid w:val="001E04B0"/>
    <w:rsid w:val="001E04FB"/>
    <w:rsid w:val="001E2575"/>
    <w:rsid w:val="001E2886"/>
    <w:rsid w:val="001E42C5"/>
    <w:rsid w:val="001E42E0"/>
    <w:rsid w:val="001E6805"/>
    <w:rsid w:val="001F595C"/>
    <w:rsid w:val="00200175"/>
    <w:rsid w:val="002044EA"/>
    <w:rsid w:val="0020473A"/>
    <w:rsid w:val="00205D59"/>
    <w:rsid w:val="002126C1"/>
    <w:rsid w:val="00213DF2"/>
    <w:rsid w:val="002172F8"/>
    <w:rsid w:val="0022561C"/>
    <w:rsid w:val="00230F74"/>
    <w:rsid w:val="002319F5"/>
    <w:rsid w:val="00232574"/>
    <w:rsid w:val="002339C8"/>
    <w:rsid w:val="00233B6E"/>
    <w:rsid w:val="00234233"/>
    <w:rsid w:val="002378D1"/>
    <w:rsid w:val="00237B08"/>
    <w:rsid w:val="002408B5"/>
    <w:rsid w:val="00246410"/>
    <w:rsid w:val="00250B2A"/>
    <w:rsid w:val="00250D5E"/>
    <w:rsid w:val="00252466"/>
    <w:rsid w:val="00253D59"/>
    <w:rsid w:val="00257130"/>
    <w:rsid w:val="0026576B"/>
    <w:rsid w:val="00265D80"/>
    <w:rsid w:val="002740C7"/>
    <w:rsid w:val="002762DF"/>
    <w:rsid w:val="002814EA"/>
    <w:rsid w:val="0028232E"/>
    <w:rsid w:val="00282E18"/>
    <w:rsid w:val="0028370A"/>
    <w:rsid w:val="00284410"/>
    <w:rsid w:val="00287946"/>
    <w:rsid w:val="00287F1A"/>
    <w:rsid w:val="00291BBE"/>
    <w:rsid w:val="00291EAB"/>
    <w:rsid w:val="00295ABE"/>
    <w:rsid w:val="002974A5"/>
    <w:rsid w:val="002A1FDC"/>
    <w:rsid w:val="002A48CE"/>
    <w:rsid w:val="002A4AF3"/>
    <w:rsid w:val="002A529A"/>
    <w:rsid w:val="002A73B8"/>
    <w:rsid w:val="002B02B9"/>
    <w:rsid w:val="002B3555"/>
    <w:rsid w:val="002B47C5"/>
    <w:rsid w:val="002B58A9"/>
    <w:rsid w:val="002B6DC4"/>
    <w:rsid w:val="002C2D51"/>
    <w:rsid w:val="002C3D77"/>
    <w:rsid w:val="002C7B01"/>
    <w:rsid w:val="002D1325"/>
    <w:rsid w:val="002D2BF4"/>
    <w:rsid w:val="002D4C7F"/>
    <w:rsid w:val="002D4E09"/>
    <w:rsid w:val="002D51E8"/>
    <w:rsid w:val="002E0B5F"/>
    <w:rsid w:val="002E42F3"/>
    <w:rsid w:val="002E75F6"/>
    <w:rsid w:val="002F2BAC"/>
    <w:rsid w:val="002F2CB5"/>
    <w:rsid w:val="002F2E4F"/>
    <w:rsid w:val="002F4EDD"/>
    <w:rsid w:val="002F65ED"/>
    <w:rsid w:val="003005D3"/>
    <w:rsid w:val="003020D5"/>
    <w:rsid w:val="00304445"/>
    <w:rsid w:val="00312F8F"/>
    <w:rsid w:val="00316901"/>
    <w:rsid w:val="00317BCB"/>
    <w:rsid w:val="00320B36"/>
    <w:rsid w:val="00322328"/>
    <w:rsid w:val="003266B3"/>
    <w:rsid w:val="003269CC"/>
    <w:rsid w:val="003301F6"/>
    <w:rsid w:val="00331F10"/>
    <w:rsid w:val="00340445"/>
    <w:rsid w:val="0034076B"/>
    <w:rsid w:val="003421A9"/>
    <w:rsid w:val="00347EED"/>
    <w:rsid w:val="003510F3"/>
    <w:rsid w:val="00352407"/>
    <w:rsid w:val="00354DB1"/>
    <w:rsid w:val="0035506F"/>
    <w:rsid w:val="0035578D"/>
    <w:rsid w:val="00355C3E"/>
    <w:rsid w:val="00360FA9"/>
    <w:rsid w:val="00361D10"/>
    <w:rsid w:val="003622A4"/>
    <w:rsid w:val="003718FF"/>
    <w:rsid w:val="00371DAF"/>
    <w:rsid w:val="003720DE"/>
    <w:rsid w:val="00373D68"/>
    <w:rsid w:val="00374435"/>
    <w:rsid w:val="0037489C"/>
    <w:rsid w:val="00374C67"/>
    <w:rsid w:val="0038156E"/>
    <w:rsid w:val="0038169E"/>
    <w:rsid w:val="003831C7"/>
    <w:rsid w:val="00385DE2"/>
    <w:rsid w:val="003912EA"/>
    <w:rsid w:val="003915C7"/>
    <w:rsid w:val="0039248C"/>
    <w:rsid w:val="0039263D"/>
    <w:rsid w:val="00393BE8"/>
    <w:rsid w:val="003956FB"/>
    <w:rsid w:val="003978C8"/>
    <w:rsid w:val="003A1442"/>
    <w:rsid w:val="003A49A5"/>
    <w:rsid w:val="003A4B49"/>
    <w:rsid w:val="003A4ED3"/>
    <w:rsid w:val="003A691C"/>
    <w:rsid w:val="003A729B"/>
    <w:rsid w:val="003B0ECD"/>
    <w:rsid w:val="003B100C"/>
    <w:rsid w:val="003B263F"/>
    <w:rsid w:val="003B3E73"/>
    <w:rsid w:val="003B5053"/>
    <w:rsid w:val="003B6460"/>
    <w:rsid w:val="003C0AF9"/>
    <w:rsid w:val="003C534C"/>
    <w:rsid w:val="003D3DF3"/>
    <w:rsid w:val="003D4916"/>
    <w:rsid w:val="003D6E0C"/>
    <w:rsid w:val="003E14E7"/>
    <w:rsid w:val="003E15A2"/>
    <w:rsid w:val="003E22C3"/>
    <w:rsid w:val="003E3EE3"/>
    <w:rsid w:val="003E40B7"/>
    <w:rsid w:val="003E53BB"/>
    <w:rsid w:val="003F1536"/>
    <w:rsid w:val="003F4027"/>
    <w:rsid w:val="003F76AC"/>
    <w:rsid w:val="0040086E"/>
    <w:rsid w:val="0040114E"/>
    <w:rsid w:val="00402243"/>
    <w:rsid w:val="00407D07"/>
    <w:rsid w:val="00410C22"/>
    <w:rsid w:val="004126E2"/>
    <w:rsid w:val="004163B4"/>
    <w:rsid w:val="004176E3"/>
    <w:rsid w:val="004209EA"/>
    <w:rsid w:val="00420CE6"/>
    <w:rsid w:val="004235B7"/>
    <w:rsid w:val="0042370D"/>
    <w:rsid w:val="0042758C"/>
    <w:rsid w:val="00432B7D"/>
    <w:rsid w:val="004331EA"/>
    <w:rsid w:val="00434CE0"/>
    <w:rsid w:val="00437936"/>
    <w:rsid w:val="0044559D"/>
    <w:rsid w:val="0044771E"/>
    <w:rsid w:val="0045023D"/>
    <w:rsid w:val="00451A27"/>
    <w:rsid w:val="00452872"/>
    <w:rsid w:val="00453FCB"/>
    <w:rsid w:val="0045491A"/>
    <w:rsid w:val="004551B7"/>
    <w:rsid w:val="004563B4"/>
    <w:rsid w:val="00457D1F"/>
    <w:rsid w:val="0046016A"/>
    <w:rsid w:val="00461996"/>
    <w:rsid w:val="00464149"/>
    <w:rsid w:val="004703DE"/>
    <w:rsid w:val="00472ACD"/>
    <w:rsid w:val="00480894"/>
    <w:rsid w:val="00481A24"/>
    <w:rsid w:val="00481FFB"/>
    <w:rsid w:val="00482CA7"/>
    <w:rsid w:val="00483874"/>
    <w:rsid w:val="00484D05"/>
    <w:rsid w:val="00490178"/>
    <w:rsid w:val="00490642"/>
    <w:rsid w:val="00490EDA"/>
    <w:rsid w:val="004A4358"/>
    <w:rsid w:val="004B5800"/>
    <w:rsid w:val="004B6A10"/>
    <w:rsid w:val="004B6AFB"/>
    <w:rsid w:val="004C0C48"/>
    <w:rsid w:val="004C5679"/>
    <w:rsid w:val="004C6D59"/>
    <w:rsid w:val="004D06F6"/>
    <w:rsid w:val="004D1115"/>
    <w:rsid w:val="004D440C"/>
    <w:rsid w:val="004D4E0F"/>
    <w:rsid w:val="004D7B02"/>
    <w:rsid w:val="004E24F7"/>
    <w:rsid w:val="004E33F0"/>
    <w:rsid w:val="004F24E3"/>
    <w:rsid w:val="004F2638"/>
    <w:rsid w:val="004F7123"/>
    <w:rsid w:val="00500AEE"/>
    <w:rsid w:val="00511F90"/>
    <w:rsid w:val="00523FCE"/>
    <w:rsid w:val="00524241"/>
    <w:rsid w:val="00524D56"/>
    <w:rsid w:val="0052590B"/>
    <w:rsid w:val="00530D40"/>
    <w:rsid w:val="005333BF"/>
    <w:rsid w:val="0054761C"/>
    <w:rsid w:val="0055076B"/>
    <w:rsid w:val="005634F2"/>
    <w:rsid w:val="005637ED"/>
    <w:rsid w:val="00563BA7"/>
    <w:rsid w:val="005677BD"/>
    <w:rsid w:val="00567E7D"/>
    <w:rsid w:val="00570469"/>
    <w:rsid w:val="00572306"/>
    <w:rsid w:val="0057329F"/>
    <w:rsid w:val="00573419"/>
    <w:rsid w:val="005824CE"/>
    <w:rsid w:val="00583FE7"/>
    <w:rsid w:val="00585D73"/>
    <w:rsid w:val="00590227"/>
    <w:rsid w:val="00591C24"/>
    <w:rsid w:val="00592D3F"/>
    <w:rsid w:val="00592EC5"/>
    <w:rsid w:val="005946F6"/>
    <w:rsid w:val="00594F05"/>
    <w:rsid w:val="005A001F"/>
    <w:rsid w:val="005A336E"/>
    <w:rsid w:val="005A342C"/>
    <w:rsid w:val="005A61E3"/>
    <w:rsid w:val="005B2D1B"/>
    <w:rsid w:val="005B782E"/>
    <w:rsid w:val="005C0183"/>
    <w:rsid w:val="005C0A87"/>
    <w:rsid w:val="005C1333"/>
    <w:rsid w:val="005C2EFD"/>
    <w:rsid w:val="005C4595"/>
    <w:rsid w:val="005D1DDF"/>
    <w:rsid w:val="005D49DF"/>
    <w:rsid w:val="005D672C"/>
    <w:rsid w:val="005D7928"/>
    <w:rsid w:val="005D7EB6"/>
    <w:rsid w:val="005E74E3"/>
    <w:rsid w:val="005E78E2"/>
    <w:rsid w:val="005F6A81"/>
    <w:rsid w:val="00600B86"/>
    <w:rsid w:val="00603A13"/>
    <w:rsid w:val="00604188"/>
    <w:rsid w:val="00604CBF"/>
    <w:rsid w:val="00605B7B"/>
    <w:rsid w:val="00607F65"/>
    <w:rsid w:val="0061260C"/>
    <w:rsid w:val="006127E1"/>
    <w:rsid w:val="00614E4D"/>
    <w:rsid w:val="00617F55"/>
    <w:rsid w:val="006207E9"/>
    <w:rsid w:val="00621C0C"/>
    <w:rsid w:val="00622544"/>
    <w:rsid w:val="0062655C"/>
    <w:rsid w:val="00627A64"/>
    <w:rsid w:val="00627B49"/>
    <w:rsid w:val="00632152"/>
    <w:rsid w:val="006336F3"/>
    <w:rsid w:val="00635A9B"/>
    <w:rsid w:val="0063652F"/>
    <w:rsid w:val="00637EE8"/>
    <w:rsid w:val="00642691"/>
    <w:rsid w:val="006426A2"/>
    <w:rsid w:val="00644942"/>
    <w:rsid w:val="0064534F"/>
    <w:rsid w:val="0064611F"/>
    <w:rsid w:val="00646431"/>
    <w:rsid w:val="006511AF"/>
    <w:rsid w:val="00653F80"/>
    <w:rsid w:val="0065674C"/>
    <w:rsid w:val="00656847"/>
    <w:rsid w:val="00657939"/>
    <w:rsid w:val="0066107A"/>
    <w:rsid w:val="00662073"/>
    <w:rsid w:val="0066223C"/>
    <w:rsid w:val="00662575"/>
    <w:rsid w:val="00666128"/>
    <w:rsid w:val="00672BE2"/>
    <w:rsid w:val="00673A2A"/>
    <w:rsid w:val="00673CE8"/>
    <w:rsid w:val="00675A39"/>
    <w:rsid w:val="00680619"/>
    <w:rsid w:val="00683708"/>
    <w:rsid w:val="00687B73"/>
    <w:rsid w:val="006910B6"/>
    <w:rsid w:val="0069220E"/>
    <w:rsid w:val="00693775"/>
    <w:rsid w:val="006940BD"/>
    <w:rsid w:val="00695559"/>
    <w:rsid w:val="00695FCB"/>
    <w:rsid w:val="00697FA6"/>
    <w:rsid w:val="006A16F8"/>
    <w:rsid w:val="006A31D0"/>
    <w:rsid w:val="006A3474"/>
    <w:rsid w:val="006A42DE"/>
    <w:rsid w:val="006B2D94"/>
    <w:rsid w:val="006B37FF"/>
    <w:rsid w:val="006B4E72"/>
    <w:rsid w:val="006B7DF2"/>
    <w:rsid w:val="006C19A0"/>
    <w:rsid w:val="006C1F61"/>
    <w:rsid w:val="006C222E"/>
    <w:rsid w:val="006C44A7"/>
    <w:rsid w:val="006D055B"/>
    <w:rsid w:val="006D0F43"/>
    <w:rsid w:val="006D6126"/>
    <w:rsid w:val="006D7E29"/>
    <w:rsid w:val="006E069A"/>
    <w:rsid w:val="006E1977"/>
    <w:rsid w:val="006E75AB"/>
    <w:rsid w:val="006E7649"/>
    <w:rsid w:val="006E7F04"/>
    <w:rsid w:val="006F267E"/>
    <w:rsid w:val="006F3BFC"/>
    <w:rsid w:val="006F68C1"/>
    <w:rsid w:val="006F7EE4"/>
    <w:rsid w:val="00701A5C"/>
    <w:rsid w:val="00701C73"/>
    <w:rsid w:val="007030EA"/>
    <w:rsid w:val="0071128A"/>
    <w:rsid w:val="007132B9"/>
    <w:rsid w:val="0071532A"/>
    <w:rsid w:val="00716DDB"/>
    <w:rsid w:val="0071798D"/>
    <w:rsid w:val="00721685"/>
    <w:rsid w:val="00735224"/>
    <w:rsid w:val="00735F9A"/>
    <w:rsid w:val="00740053"/>
    <w:rsid w:val="00741303"/>
    <w:rsid w:val="0074156F"/>
    <w:rsid w:val="00741BD4"/>
    <w:rsid w:val="00745A8B"/>
    <w:rsid w:val="0074664C"/>
    <w:rsid w:val="0074789D"/>
    <w:rsid w:val="007510BB"/>
    <w:rsid w:val="00753698"/>
    <w:rsid w:val="0075599B"/>
    <w:rsid w:val="00757EE6"/>
    <w:rsid w:val="00760421"/>
    <w:rsid w:val="00761BA3"/>
    <w:rsid w:val="00764880"/>
    <w:rsid w:val="00771829"/>
    <w:rsid w:val="00775794"/>
    <w:rsid w:val="00780EC5"/>
    <w:rsid w:val="00781001"/>
    <w:rsid w:val="0078340E"/>
    <w:rsid w:val="00785C76"/>
    <w:rsid w:val="00787520"/>
    <w:rsid w:val="007877CB"/>
    <w:rsid w:val="00791EA0"/>
    <w:rsid w:val="007922AB"/>
    <w:rsid w:val="00795C69"/>
    <w:rsid w:val="007A0446"/>
    <w:rsid w:val="007A3304"/>
    <w:rsid w:val="007A380B"/>
    <w:rsid w:val="007A3BC6"/>
    <w:rsid w:val="007A496A"/>
    <w:rsid w:val="007B0208"/>
    <w:rsid w:val="007B2A5A"/>
    <w:rsid w:val="007B3A78"/>
    <w:rsid w:val="007B42FE"/>
    <w:rsid w:val="007B531F"/>
    <w:rsid w:val="007B5BC4"/>
    <w:rsid w:val="007C0336"/>
    <w:rsid w:val="007C0E5E"/>
    <w:rsid w:val="007C2285"/>
    <w:rsid w:val="007C5F62"/>
    <w:rsid w:val="007C65E7"/>
    <w:rsid w:val="007D05E5"/>
    <w:rsid w:val="007D1C72"/>
    <w:rsid w:val="007D2FFF"/>
    <w:rsid w:val="007D41E6"/>
    <w:rsid w:val="007D6FC0"/>
    <w:rsid w:val="007D7FCC"/>
    <w:rsid w:val="007E10EC"/>
    <w:rsid w:val="007E2B72"/>
    <w:rsid w:val="007E4694"/>
    <w:rsid w:val="007E47B2"/>
    <w:rsid w:val="007F10A9"/>
    <w:rsid w:val="007F174A"/>
    <w:rsid w:val="007F5268"/>
    <w:rsid w:val="007F605C"/>
    <w:rsid w:val="007F6E05"/>
    <w:rsid w:val="007F7E68"/>
    <w:rsid w:val="00801584"/>
    <w:rsid w:val="00803E3E"/>
    <w:rsid w:val="008046D2"/>
    <w:rsid w:val="008064FD"/>
    <w:rsid w:val="00812404"/>
    <w:rsid w:val="00812767"/>
    <w:rsid w:val="008153C2"/>
    <w:rsid w:val="00815F49"/>
    <w:rsid w:val="008204D8"/>
    <w:rsid w:val="00821B95"/>
    <w:rsid w:val="00821C76"/>
    <w:rsid w:val="00824141"/>
    <w:rsid w:val="00827A94"/>
    <w:rsid w:val="00834409"/>
    <w:rsid w:val="0084095A"/>
    <w:rsid w:val="00843057"/>
    <w:rsid w:val="008440D0"/>
    <w:rsid w:val="00844AD9"/>
    <w:rsid w:val="008454F9"/>
    <w:rsid w:val="00846A7B"/>
    <w:rsid w:val="00855B57"/>
    <w:rsid w:val="00855DCE"/>
    <w:rsid w:val="00861230"/>
    <w:rsid w:val="0086289F"/>
    <w:rsid w:val="008701CD"/>
    <w:rsid w:val="00872927"/>
    <w:rsid w:val="0087410A"/>
    <w:rsid w:val="0087446A"/>
    <w:rsid w:val="00874E04"/>
    <w:rsid w:val="00880540"/>
    <w:rsid w:val="008821B8"/>
    <w:rsid w:val="008841B1"/>
    <w:rsid w:val="00884701"/>
    <w:rsid w:val="00886000"/>
    <w:rsid w:val="0088633D"/>
    <w:rsid w:val="00887AD3"/>
    <w:rsid w:val="008902E9"/>
    <w:rsid w:val="00890E91"/>
    <w:rsid w:val="008936E6"/>
    <w:rsid w:val="008A05DC"/>
    <w:rsid w:val="008A2A8E"/>
    <w:rsid w:val="008A6363"/>
    <w:rsid w:val="008B278E"/>
    <w:rsid w:val="008B2CD4"/>
    <w:rsid w:val="008B37E5"/>
    <w:rsid w:val="008B3F93"/>
    <w:rsid w:val="008B43C9"/>
    <w:rsid w:val="008B55BF"/>
    <w:rsid w:val="008B77FA"/>
    <w:rsid w:val="008C1B9D"/>
    <w:rsid w:val="008C1DED"/>
    <w:rsid w:val="008C4BA3"/>
    <w:rsid w:val="008D2263"/>
    <w:rsid w:val="008D449D"/>
    <w:rsid w:val="008D4773"/>
    <w:rsid w:val="008D54CA"/>
    <w:rsid w:val="008D5543"/>
    <w:rsid w:val="008D5C2A"/>
    <w:rsid w:val="008D5CE3"/>
    <w:rsid w:val="008E4D24"/>
    <w:rsid w:val="008E673D"/>
    <w:rsid w:val="008F04F4"/>
    <w:rsid w:val="008F172C"/>
    <w:rsid w:val="008F2524"/>
    <w:rsid w:val="008F300F"/>
    <w:rsid w:val="008F6EB7"/>
    <w:rsid w:val="009001B5"/>
    <w:rsid w:val="00901D1C"/>
    <w:rsid w:val="009075ED"/>
    <w:rsid w:val="0091262B"/>
    <w:rsid w:val="00912B01"/>
    <w:rsid w:val="00912B6D"/>
    <w:rsid w:val="00914EA4"/>
    <w:rsid w:val="00916165"/>
    <w:rsid w:val="009212F6"/>
    <w:rsid w:val="00924749"/>
    <w:rsid w:val="00925C1B"/>
    <w:rsid w:val="00926726"/>
    <w:rsid w:val="00927ACD"/>
    <w:rsid w:val="009300C4"/>
    <w:rsid w:val="009304FF"/>
    <w:rsid w:val="00932047"/>
    <w:rsid w:val="00932A0F"/>
    <w:rsid w:val="00933497"/>
    <w:rsid w:val="009407A0"/>
    <w:rsid w:val="00942281"/>
    <w:rsid w:val="00943065"/>
    <w:rsid w:val="00943B01"/>
    <w:rsid w:val="00944DF9"/>
    <w:rsid w:val="00945DA0"/>
    <w:rsid w:val="00947E29"/>
    <w:rsid w:val="00953CF7"/>
    <w:rsid w:val="00960091"/>
    <w:rsid w:val="00960C2C"/>
    <w:rsid w:val="00960D77"/>
    <w:rsid w:val="00961924"/>
    <w:rsid w:val="00971E0B"/>
    <w:rsid w:val="00973CD7"/>
    <w:rsid w:val="00974875"/>
    <w:rsid w:val="00976370"/>
    <w:rsid w:val="009766B6"/>
    <w:rsid w:val="00982470"/>
    <w:rsid w:val="0098339A"/>
    <w:rsid w:val="0098354C"/>
    <w:rsid w:val="00991EEF"/>
    <w:rsid w:val="00993D63"/>
    <w:rsid w:val="0099514A"/>
    <w:rsid w:val="00997AAB"/>
    <w:rsid w:val="009A37FA"/>
    <w:rsid w:val="009A443D"/>
    <w:rsid w:val="009B07DD"/>
    <w:rsid w:val="009B11A6"/>
    <w:rsid w:val="009B1656"/>
    <w:rsid w:val="009B3968"/>
    <w:rsid w:val="009B4F45"/>
    <w:rsid w:val="009C21E8"/>
    <w:rsid w:val="009C6FCD"/>
    <w:rsid w:val="009C7930"/>
    <w:rsid w:val="009D0BA9"/>
    <w:rsid w:val="009D10EF"/>
    <w:rsid w:val="009D3322"/>
    <w:rsid w:val="009D46E1"/>
    <w:rsid w:val="009D4FAA"/>
    <w:rsid w:val="009E0469"/>
    <w:rsid w:val="009E2D91"/>
    <w:rsid w:val="009E5FE7"/>
    <w:rsid w:val="009E7214"/>
    <w:rsid w:val="009F06EC"/>
    <w:rsid w:val="009F240C"/>
    <w:rsid w:val="009F3B8D"/>
    <w:rsid w:val="00A01EDA"/>
    <w:rsid w:val="00A02E1C"/>
    <w:rsid w:val="00A03B6E"/>
    <w:rsid w:val="00A15E5C"/>
    <w:rsid w:val="00A16206"/>
    <w:rsid w:val="00A17341"/>
    <w:rsid w:val="00A21D40"/>
    <w:rsid w:val="00A22184"/>
    <w:rsid w:val="00A22806"/>
    <w:rsid w:val="00A23759"/>
    <w:rsid w:val="00A23A72"/>
    <w:rsid w:val="00A24C14"/>
    <w:rsid w:val="00A25A26"/>
    <w:rsid w:val="00A25FA5"/>
    <w:rsid w:val="00A26046"/>
    <w:rsid w:val="00A27356"/>
    <w:rsid w:val="00A3075F"/>
    <w:rsid w:val="00A32B43"/>
    <w:rsid w:val="00A37093"/>
    <w:rsid w:val="00A41014"/>
    <w:rsid w:val="00A42B3F"/>
    <w:rsid w:val="00A42FFB"/>
    <w:rsid w:val="00A437EB"/>
    <w:rsid w:val="00A441F4"/>
    <w:rsid w:val="00A464CD"/>
    <w:rsid w:val="00A4711A"/>
    <w:rsid w:val="00A479DB"/>
    <w:rsid w:val="00A54713"/>
    <w:rsid w:val="00A55AFF"/>
    <w:rsid w:val="00A562E0"/>
    <w:rsid w:val="00A619BE"/>
    <w:rsid w:val="00A62CA1"/>
    <w:rsid w:val="00A647E3"/>
    <w:rsid w:val="00A64EDA"/>
    <w:rsid w:val="00A65360"/>
    <w:rsid w:val="00A67153"/>
    <w:rsid w:val="00A676C0"/>
    <w:rsid w:val="00A67FF0"/>
    <w:rsid w:val="00A72ADA"/>
    <w:rsid w:val="00A7336D"/>
    <w:rsid w:val="00A75657"/>
    <w:rsid w:val="00A83767"/>
    <w:rsid w:val="00A8425D"/>
    <w:rsid w:val="00A92199"/>
    <w:rsid w:val="00A92F18"/>
    <w:rsid w:val="00A93AAD"/>
    <w:rsid w:val="00AA45D4"/>
    <w:rsid w:val="00AA54BC"/>
    <w:rsid w:val="00AB1145"/>
    <w:rsid w:val="00AB5599"/>
    <w:rsid w:val="00AB570D"/>
    <w:rsid w:val="00AB72AF"/>
    <w:rsid w:val="00AC0FB1"/>
    <w:rsid w:val="00AC1E77"/>
    <w:rsid w:val="00AC390F"/>
    <w:rsid w:val="00AC52F3"/>
    <w:rsid w:val="00AC5CF9"/>
    <w:rsid w:val="00AD0D04"/>
    <w:rsid w:val="00AD1C8F"/>
    <w:rsid w:val="00AD2CE1"/>
    <w:rsid w:val="00AD2FCB"/>
    <w:rsid w:val="00AD59A2"/>
    <w:rsid w:val="00AE028C"/>
    <w:rsid w:val="00AE2365"/>
    <w:rsid w:val="00AE2542"/>
    <w:rsid w:val="00AE2990"/>
    <w:rsid w:val="00AF607F"/>
    <w:rsid w:val="00AF652D"/>
    <w:rsid w:val="00B01B37"/>
    <w:rsid w:val="00B03AAE"/>
    <w:rsid w:val="00B07259"/>
    <w:rsid w:val="00B12156"/>
    <w:rsid w:val="00B12860"/>
    <w:rsid w:val="00B139F1"/>
    <w:rsid w:val="00B1570D"/>
    <w:rsid w:val="00B16B5C"/>
    <w:rsid w:val="00B17004"/>
    <w:rsid w:val="00B178DF"/>
    <w:rsid w:val="00B17C92"/>
    <w:rsid w:val="00B2002B"/>
    <w:rsid w:val="00B2205A"/>
    <w:rsid w:val="00B22D08"/>
    <w:rsid w:val="00B24402"/>
    <w:rsid w:val="00B25847"/>
    <w:rsid w:val="00B267B8"/>
    <w:rsid w:val="00B26800"/>
    <w:rsid w:val="00B3032C"/>
    <w:rsid w:val="00B30AF2"/>
    <w:rsid w:val="00B34825"/>
    <w:rsid w:val="00B36616"/>
    <w:rsid w:val="00B37D5B"/>
    <w:rsid w:val="00B53544"/>
    <w:rsid w:val="00B553EC"/>
    <w:rsid w:val="00B55681"/>
    <w:rsid w:val="00B55CD2"/>
    <w:rsid w:val="00B57D6B"/>
    <w:rsid w:val="00B62A00"/>
    <w:rsid w:val="00B633F3"/>
    <w:rsid w:val="00B6387C"/>
    <w:rsid w:val="00B64331"/>
    <w:rsid w:val="00B66252"/>
    <w:rsid w:val="00B664DF"/>
    <w:rsid w:val="00B66DC6"/>
    <w:rsid w:val="00B67E38"/>
    <w:rsid w:val="00B70B96"/>
    <w:rsid w:val="00B730B5"/>
    <w:rsid w:val="00B75CC2"/>
    <w:rsid w:val="00B77D09"/>
    <w:rsid w:val="00B82F33"/>
    <w:rsid w:val="00B8569A"/>
    <w:rsid w:val="00B90D10"/>
    <w:rsid w:val="00B93111"/>
    <w:rsid w:val="00B94A0C"/>
    <w:rsid w:val="00B95F30"/>
    <w:rsid w:val="00BA3CBC"/>
    <w:rsid w:val="00BA7916"/>
    <w:rsid w:val="00BB18C0"/>
    <w:rsid w:val="00BB3BF7"/>
    <w:rsid w:val="00BB5EA0"/>
    <w:rsid w:val="00BC2AE4"/>
    <w:rsid w:val="00BC2D47"/>
    <w:rsid w:val="00BC38F9"/>
    <w:rsid w:val="00BC4404"/>
    <w:rsid w:val="00BC51DD"/>
    <w:rsid w:val="00BD2C66"/>
    <w:rsid w:val="00BE0AF2"/>
    <w:rsid w:val="00BE26D1"/>
    <w:rsid w:val="00BE3354"/>
    <w:rsid w:val="00BE3B98"/>
    <w:rsid w:val="00BE4103"/>
    <w:rsid w:val="00BE5AA0"/>
    <w:rsid w:val="00BE5C5D"/>
    <w:rsid w:val="00BE7D57"/>
    <w:rsid w:val="00BF6265"/>
    <w:rsid w:val="00BF64CB"/>
    <w:rsid w:val="00C0134F"/>
    <w:rsid w:val="00C02467"/>
    <w:rsid w:val="00C043A9"/>
    <w:rsid w:val="00C066E7"/>
    <w:rsid w:val="00C07ED8"/>
    <w:rsid w:val="00C20C79"/>
    <w:rsid w:val="00C21D5B"/>
    <w:rsid w:val="00C22701"/>
    <w:rsid w:val="00C22E65"/>
    <w:rsid w:val="00C246AF"/>
    <w:rsid w:val="00C402AA"/>
    <w:rsid w:val="00C41ACB"/>
    <w:rsid w:val="00C446CB"/>
    <w:rsid w:val="00C45A8E"/>
    <w:rsid w:val="00C475C4"/>
    <w:rsid w:val="00C51A66"/>
    <w:rsid w:val="00C51B57"/>
    <w:rsid w:val="00C54C54"/>
    <w:rsid w:val="00C5565C"/>
    <w:rsid w:val="00C56486"/>
    <w:rsid w:val="00C56D1E"/>
    <w:rsid w:val="00C612B3"/>
    <w:rsid w:val="00C64698"/>
    <w:rsid w:val="00C652DA"/>
    <w:rsid w:val="00C66700"/>
    <w:rsid w:val="00C67852"/>
    <w:rsid w:val="00C713D3"/>
    <w:rsid w:val="00C721EF"/>
    <w:rsid w:val="00C72647"/>
    <w:rsid w:val="00C75B4F"/>
    <w:rsid w:val="00C77A5D"/>
    <w:rsid w:val="00C800A3"/>
    <w:rsid w:val="00C807DF"/>
    <w:rsid w:val="00C81453"/>
    <w:rsid w:val="00C81ED8"/>
    <w:rsid w:val="00C83723"/>
    <w:rsid w:val="00C84A62"/>
    <w:rsid w:val="00C84F0F"/>
    <w:rsid w:val="00C8516B"/>
    <w:rsid w:val="00C9042F"/>
    <w:rsid w:val="00C908F4"/>
    <w:rsid w:val="00C9449C"/>
    <w:rsid w:val="00C94580"/>
    <w:rsid w:val="00C953B3"/>
    <w:rsid w:val="00C96CDA"/>
    <w:rsid w:val="00CA2B79"/>
    <w:rsid w:val="00CA3403"/>
    <w:rsid w:val="00CA3978"/>
    <w:rsid w:val="00CA51B8"/>
    <w:rsid w:val="00CA6CD2"/>
    <w:rsid w:val="00CB0A60"/>
    <w:rsid w:val="00CB104F"/>
    <w:rsid w:val="00CB12B5"/>
    <w:rsid w:val="00CB22E4"/>
    <w:rsid w:val="00CB5048"/>
    <w:rsid w:val="00CB7158"/>
    <w:rsid w:val="00CB7C29"/>
    <w:rsid w:val="00CC3C00"/>
    <w:rsid w:val="00CD0DFA"/>
    <w:rsid w:val="00CD4731"/>
    <w:rsid w:val="00CD7434"/>
    <w:rsid w:val="00CD7918"/>
    <w:rsid w:val="00CE06D2"/>
    <w:rsid w:val="00CE08B4"/>
    <w:rsid w:val="00CE49A8"/>
    <w:rsid w:val="00CE5CE4"/>
    <w:rsid w:val="00CE7344"/>
    <w:rsid w:val="00CF490D"/>
    <w:rsid w:val="00D00F0E"/>
    <w:rsid w:val="00D017B9"/>
    <w:rsid w:val="00D04577"/>
    <w:rsid w:val="00D107E0"/>
    <w:rsid w:val="00D160F8"/>
    <w:rsid w:val="00D1694F"/>
    <w:rsid w:val="00D17251"/>
    <w:rsid w:val="00D212F2"/>
    <w:rsid w:val="00D21362"/>
    <w:rsid w:val="00D22EB7"/>
    <w:rsid w:val="00D25371"/>
    <w:rsid w:val="00D33BCE"/>
    <w:rsid w:val="00D34E80"/>
    <w:rsid w:val="00D4213D"/>
    <w:rsid w:val="00D43374"/>
    <w:rsid w:val="00D4341F"/>
    <w:rsid w:val="00D437EF"/>
    <w:rsid w:val="00D44D3F"/>
    <w:rsid w:val="00D45E58"/>
    <w:rsid w:val="00D47A3A"/>
    <w:rsid w:val="00D50051"/>
    <w:rsid w:val="00D5078C"/>
    <w:rsid w:val="00D51C6A"/>
    <w:rsid w:val="00D55D61"/>
    <w:rsid w:val="00D57D3C"/>
    <w:rsid w:val="00D60D34"/>
    <w:rsid w:val="00D61C97"/>
    <w:rsid w:val="00D61F5E"/>
    <w:rsid w:val="00D65ED5"/>
    <w:rsid w:val="00D672A2"/>
    <w:rsid w:val="00D77845"/>
    <w:rsid w:val="00D81D62"/>
    <w:rsid w:val="00D825F5"/>
    <w:rsid w:val="00D82AE2"/>
    <w:rsid w:val="00D83AC5"/>
    <w:rsid w:val="00D85A0C"/>
    <w:rsid w:val="00D86DCF"/>
    <w:rsid w:val="00D91CB9"/>
    <w:rsid w:val="00D92476"/>
    <w:rsid w:val="00D96156"/>
    <w:rsid w:val="00D961EF"/>
    <w:rsid w:val="00DA4601"/>
    <w:rsid w:val="00DA7DED"/>
    <w:rsid w:val="00DB565B"/>
    <w:rsid w:val="00DB7B62"/>
    <w:rsid w:val="00DC35A3"/>
    <w:rsid w:val="00DC3FE4"/>
    <w:rsid w:val="00DD120B"/>
    <w:rsid w:val="00DD1DCA"/>
    <w:rsid w:val="00DD22F1"/>
    <w:rsid w:val="00DD2B01"/>
    <w:rsid w:val="00DD475F"/>
    <w:rsid w:val="00DE1292"/>
    <w:rsid w:val="00DE1E25"/>
    <w:rsid w:val="00DE20A2"/>
    <w:rsid w:val="00DE2E04"/>
    <w:rsid w:val="00DF0097"/>
    <w:rsid w:val="00DF0795"/>
    <w:rsid w:val="00DF17C7"/>
    <w:rsid w:val="00E004F4"/>
    <w:rsid w:val="00E03C0E"/>
    <w:rsid w:val="00E042EF"/>
    <w:rsid w:val="00E0537B"/>
    <w:rsid w:val="00E05C72"/>
    <w:rsid w:val="00E06647"/>
    <w:rsid w:val="00E12F6F"/>
    <w:rsid w:val="00E14B3F"/>
    <w:rsid w:val="00E15201"/>
    <w:rsid w:val="00E16B4A"/>
    <w:rsid w:val="00E21FE3"/>
    <w:rsid w:val="00E2252E"/>
    <w:rsid w:val="00E23B1F"/>
    <w:rsid w:val="00E2439F"/>
    <w:rsid w:val="00E25934"/>
    <w:rsid w:val="00E26D91"/>
    <w:rsid w:val="00E33CC9"/>
    <w:rsid w:val="00E37EAD"/>
    <w:rsid w:val="00E50520"/>
    <w:rsid w:val="00E51CBD"/>
    <w:rsid w:val="00E52DED"/>
    <w:rsid w:val="00E567BB"/>
    <w:rsid w:val="00E57B94"/>
    <w:rsid w:val="00E60223"/>
    <w:rsid w:val="00E60CB1"/>
    <w:rsid w:val="00E62DB5"/>
    <w:rsid w:val="00E639BD"/>
    <w:rsid w:val="00E64AB1"/>
    <w:rsid w:val="00E6510D"/>
    <w:rsid w:val="00E668D3"/>
    <w:rsid w:val="00E7691D"/>
    <w:rsid w:val="00E77428"/>
    <w:rsid w:val="00E7794D"/>
    <w:rsid w:val="00E80E2F"/>
    <w:rsid w:val="00E81180"/>
    <w:rsid w:val="00E81928"/>
    <w:rsid w:val="00E831C5"/>
    <w:rsid w:val="00E8474C"/>
    <w:rsid w:val="00E90924"/>
    <w:rsid w:val="00E95AA6"/>
    <w:rsid w:val="00EA1F9F"/>
    <w:rsid w:val="00EB3242"/>
    <w:rsid w:val="00EB3C30"/>
    <w:rsid w:val="00EB4A8A"/>
    <w:rsid w:val="00EB5FBF"/>
    <w:rsid w:val="00EB6185"/>
    <w:rsid w:val="00EB767C"/>
    <w:rsid w:val="00EB7E56"/>
    <w:rsid w:val="00EC1952"/>
    <w:rsid w:val="00EC21C0"/>
    <w:rsid w:val="00EC44E7"/>
    <w:rsid w:val="00ED0153"/>
    <w:rsid w:val="00ED7718"/>
    <w:rsid w:val="00EE123C"/>
    <w:rsid w:val="00EE3521"/>
    <w:rsid w:val="00EE3F5C"/>
    <w:rsid w:val="00EE6979"/>
    <w:rsid w:val="00EF2B27"/>
    <w:rsid w:val="00EF491D"/>
    <w:rsid w:val="00EF5E41"/>
    <w:rsid w:val="00EF6006"/>
    <w:rsid w:val="00EF6C4C"/>
    <w:rsid w:val="00F029DB"/>
    <w:rsid w:val="00F0412D"/>
    <w:rsid w:val="00F050E0"/>
    <w:rsid w:val="00F05F0B"/>
    <w:rsid w:val="00F114CC"/>
    <w:rsid w:val="00F1151B"/>
    <w:rsid w:val="00F119A5"/>
    <w:rsid w:val="00F124A5"/>
    <w:rsid w:val="00F13128"/>
    <w:rsid w:val="00F14CB3"/>
    <w:rsid w:val="00F15901"/>
    <w:rsid w:val="00F231F4"/>
    <w:rsid w:val="00F2704F"/>
    <w:rsid w:val="00F27527"/>
    <w:rsid w:val="00F3534E"/>
    <w:rsid w:val="00F35E99"/>
    <w:rsid w:val="00F35EBF"/>
    <w:rsid w:val="00F36F1F"/>
    <w:rsid w:val="00F37262"/>
    <w:rsid w:val="00F37FC3"/>
    <w:rsid w:val="00F41AD4"/>
    <w:rsid w:val="00F43009"/>
    <w:rsid w:val="00F43C8B"/>
    <w:rsid w:val="00F43D78"/>
    <w:rsid w:val="00F459DF"/>
    <w:rsid w:val="00F4668E"/>
    <w:rsid w:val="00F54D95"/>
    <w:rsid w:val="00F569C7"/>
    <w:rsid w:val="00F57341"/>
    <w:rsid w:val="00F600EE"/>
    <w:rsid w:val="00F6093D"/>
    <w:rsid w:val="00F7145D"/>
    <w:rsid w:val="00F71B4D"/>
    <w:rsid w:val="00F72BAD"/>
    <w:rsid w:val="00F7610F"/>
    <w:rsid w:val="00F774FA"/>
    <w:rsid w:val="00F82274"/>
    <w:rsid w:val="00F84D0B"/>
    <w:rsid w:val="00F85399"/>
    <w:rsid w:val="00F85458"/>
    <w:rsid w:val="00F854D8"/>
    <w:rsid w:val="00F87644"/>
    <w:rsid w:val="00F94690"/>
    <w:rsid w:val="00F97390"/>
    <w:rsid w:val="00F9795C"/>
    <w:rsid w:val="00FA20B0"/>
    <w:rsid w:val="00FA298D"/>
    <w:rsid w:val="00FA50B0"/>
    <w:rsid w:val="00FA66D4"/>
    <w:rsid w:val="00FA7B26"/>
    <w:rsid w:val="00FB0B5F"/>
    <w:rsid w:val="00FB1F26"/>
    <w:rsid w:val="00FB21F9"/>
    <w:rsid w:val="00FB364F"/>
    <w:rsid w:val="00FB496B"/>
    <w:rsid w:val="00FC12D7"/>
    <w:rsid w:val="00FC2DBD"/>
    <w:rsid w:val="00FC5E84"/>
    <w:rsid w:val="00FC6D69"/>
    <w:rsid w:val="00FD1FFA"/>
    <w:rsid w:val="00FD2981"/>
    <w:rsid w:val="00FD337E"/>
    <w:rsid w:val="00FD548C"/>
    <w:rsid w:val="00FD62D3"/>
    <w:rsid w:val="00FD69A1"/>
    <w:rsid w:val="00FD6C7A"/>
    <w:rsid w:val="00FD7369"/>
    <w:rsid w:val="00FE1492"/>
    <w:rsid w:val="00FE1924"/>
    <w:rsid w:val="00FE4F51"/>
    <w:rsid w:val="00FE502E"/>
    <w:rsid w:val="00FE5293"/>
    <w:rsid w:val="00FE5D3B"/>
    <w:rsid w:val="00FF1D70"/>
    <w:rsid w:val="00FF2E58"/>
    <w:rsid w:val="00FF3473"/>
    <w:rsid w:val="00FF4F5A"/>
    <w:rsid w:val="00FF59C1"/>
    <w:rsid w:val="00FF5FAA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D8262"/>
  <w15:docId w15:val="{51E09E1F-8977-47F2-9DE6-CC18B255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78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67852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78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785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7852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67852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85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78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7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7852"/>
    <w:rPr>
      <w:rFonts w:ascii="Times New Roman" w:eastAsia="TimesNewRoman" w:hAnsi="Times New Roman" w:cs="Times New Roman"/>
      <w:b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Знак Знак Знак Знак"/>
    <w:basedOn w:val="a"/>
    <w:uiPriority w:val="99"/>
    <w:rsid w:val="00C678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C6785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uiPriority w:val="99"/>
    <w:rsid w:val="00C678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paragraph" w:styleId="a5">
    <w:name w:val="Body Text Indent"/>
    <w:basedOn w:val="a"/>
    <w:link w:val="a6"/>
    <w:uiPriority w:val="99"/>
    <w:rsid w:val="00C6785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678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678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67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C67852"/>
    <w:rPr>
      <w:b/>
      <w:color w:val="000080"/>
      <w:sz w:val="20"/>
    </w:rPr>
  </w:style>
  <w:style w:type="paragraph" w:styleId="23">
    <w:name w:val="Body Text 2"/>
    <w:basedOn w:val="a"/>
    <w:link w:val="24"/>
    <w:uiPriority w:val="99"/>
    <w:rsid w:val="00C67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67852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C67852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rsid w:val="00C6785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6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C67852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uiPriority w:val="99"/>
    <w:rsid w:val="00C67852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uiPriority w:val="99"/>
    <w:qFormat/>
    <w:rsid w:val="00C67852"/>
    <w:rPr>
      <w:rFonts w:cs="Times New Roman"/>
      <w:b/>
      <w:bCs/>
    </w:rPr>
  </w:style>
  <w:style w:type="character" w:styleId="ad">
    <w:name w:val="Emphasis"/>
    <w:uiPriority w:val="99"/>
    <w:qFormat/>
    <w:rsid w:val="00C67852"/>
    <w:rPr>
      <w:rFonts w:cs="Times New Roman"/>
      <w:i/>
      <w:iCs/>
    </w:rPr>
  </w:style>
  <w:style w:type="character" w:styleId="ae">
    <w:name w:val="Hyperlink"/>
    <w:uiPriority w:val="99"/>
    <w:rsid w:val="00C67852"/>
    <w:rPr>
      <w:rFonts w:cs="Times New Roman"/>
      <w:color w:val="2B7CC9"/>
      <w:u w:val="single"/>
    </w:rPr>
  </w:style>
  <w:style w:type="paragraph" w:customStyle="1" w:styleId="af">
    <w:name w:val="Содержимое таблицы"/>
    <w:basedOn w:val="a"/>
    <w:uiPriority w:val="99"/>
    <w:rsid w:val="00C678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C678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67852"/>
    <w:rPr>
      <w:rFonts w:ascii="Calibri" w:eastAsia="Times New Roman" w:hAnsi="Calibri" w:cs="Times New Roman"/>
      <w:lang w:eastAsia="ru-RU"/>
    </w:rPr>
  </w:style>
  <w:style w:type="character" w:styleId="af2">
    <w:name w:val="page number"/>
    <w:uiPriority w:val="99"/>
    <w:rsid w:val="00C67852"/>
    <w:rPr>
      <w:rFonts w:cs="Times New Roman"/>
    </w:rPr>
  </w:style>
  <w:style w:type="paragraph" w:styleId="af3">
    <w:name w:val="header"/>
    <w:basedOn w:val="a"/>
    <w:link w:val="af4"/>
    <w:uiPriority w:val="99"/>
    <w:rsid w:val="00C678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67852"/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1"/>
    <w:basedOn w:val="a"/>
    <w:next w:val="a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6">
    <w:name w:val="List Paragraph"/>
    <w:basedOn w:val="a"/>
    <w:uiPriority w:val="34"/>
    <w:qFormat/>
    <w:rsid w:val="00C67852"/>
    <w:pPr>
      <w:ind w:left="708"/>
    </w:pPr>
  </w:style>
  <w:style w:type="paragraph" w:customStyle="1" w:styleId="af7">
    <w:name w:val="Знак Знак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caption"/>
    <w:basedOn w:val="a"/>
    <w:next w:val="a"/>
    <w:uiPriority w:val="99"/>
    <w:qFormat/>
    <w:rsid w:val="00C67852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rsid w:val="00C6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C678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67852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rsid w:val="00C67852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нак Знак Знак Знак1"/>
    <w:basedOn w:val="a"/>
    <w:uiPriority w:val="99"/>
    <w:rsid w:val="00C678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C67852"/>
    <w:rPr>
      <w:rFonts w:cs="Times New Roman"/>
    </w:rPr>
  </w:style>
  <w:style w:type="paragraph" w:customStyle="1" w:styleId="afb">
    <w:name w:val="Нормальный (таблица)"/>
    <w:basedOn w:val="a"/>
    <w:next w:val="a"/>
    <w:uiPriority w:val="99"/>
    <w:rsid w:val="00C678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67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d">
    <w:name w:val="Гипертекстовая ссылка"/>
    <w:uiPriority w:val="99"/>
    <w:rsid w:val="00C67852"/>
    <w:rPr>
      <w:rFonts w:cs="Times New Roman"/>
      <w:b/>
      <w:bCs/>
      <w:color w:val="106BBE"/>
      <w:sz w:val="20"/>
      <w:szCs w:val="20"/>
    </w:rPr>
  </w:style>
  <w:style w:type="paragraph" w:customStyle="1" w:styleId="afe">
    <w:name w:val="Комментарий"/>
    <w:basedOn w:val="a"/>
    <w:next w:val="a"/>
    <w:uiPriority w:val="99"/>
    <w:rsid w:val="00C6785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C67852"/>
    <w:rPr>
      <w:i/>
      <w:iCs/>
    </w:rPr>
  </w:style>
  <w:style w:type="character" w:styleId="aff0">
    <w:name w:val="Placeholder Text"/>
    <w:uiPriority w:val="99"/>
    <w:semiHidden/>
    <w:rsid w:val="00C67852"/>
    <w:rPr>
      <w:rFonts w:cs="Times New Roman"/>
      <w:color w:val="808080"/>
    </w:rPr>
  </w:style>
  <w:style w:type="character" w:customStyle="1" w:styleId="ConsPlusCell0">
    <w:name w:val="ConsPlusCell Знак"/>
    <w:link w:val="ConsPlusCell"/>
    <w:uiPriority w:val="99"/>
    <w:locked/>
    <w:rsid w:val="00C67852"/>
    <w:rPr>
      <w:rFonts w:ascii="Arial" w:eastAsia="Calibri" w:hAnsi="Arial" w:cs="Times New Roman"/>
      <w:lang w:eastAsia="ru-RU"/>
    </w:rPr>
  </w:style>
  <w:style w:type="character" w:styleId="aff1">
    <w:name w:val="annotation reference"/>
    <w:uiPriority w:val="99"/>
    <w:rsid w:val="00C67852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C67852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C67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C6785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C6785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6">
    <w:name w:val="No Spacing"/>
    <w:uiPriority w:val="1"/>
    <w:qFormat/>
    <w:rsid w:val="00C013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A15E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59009-81E4-4FD2-9313-767F1DC0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Vorobeva.AS</dc:creator>
  <cp:lastModifiedBy>user</cp:lastModifiedBy>
  <cp:revision>2</cp:revision>
  <cp:lastPrinted>2021-04-01T10:14:00Z</cp:lastPrinted>
  <dcterms:created xsi:type="dcterms:W3CDTF">2021-04-07T13:08:00Z</dcterms:created>
  <dcterms:modified xsi:type="dcterms:W3CDTF">2021-04-07T13:08:00Z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864592370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N_Gavrilova@cherepovetscity.ru</vt:lpwstr>
  </property>
  <property fmtid="{D5CDD505-2E9C-101B-9397-08002B2CF9AE}" pid="6" name="_AuthorEmailDisplayName">
    <vt:lpwstr>Гаврилова Наталия Витальевна</vt:lpwstr>
  </property>
  <property fmtid="{D5CDD505-2E9C-101B-9397-08002B2CF9AE}" pid="7" name="_PreviousAdHocReviewCycleID">
    <vt:i4>-138850116</vt:i4>
  </property>
  <property fmtid="{D5CDD505-2E9C-101B-9397-08002B2CF9AE}" pid="8" name="_ReviewingToolsShownOnce">
    <vt:lpwstr/>
  </property>
</Properties>
</file>