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3F" w:rsidRDefault="00C7683F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C7683F" w:rsidRDefault="00C7683F">
      <w:pPr>
        <w:pStyle w:val="ConsPlusTitle"/>
        <w:jc w:val="center"/>
      </w:pPr>
      <w:r>
        <w:t>ГОРОД ЧЕРЕПОВЕЦ</w:t>
      </w:r>
    </w:p>
    <w:p w:rsidR="00C7683F" w:rsidRDefault="00C7683F">
      <w:pPr>
        <w:pStyle w:val="ConsPlusTitle"/>
        <w:jc w:val="center"/>
      </w:pPr>
      <w:r>
        <w:t>МЭРИЯ</w:t>
      </w:r>
    </w:p>
    <w:p w:rsidR="00C7683F" w:rsidRDefault="00C7683F">
      <w:pPr>
        <w:pStyle w:val="ConsPlusTitle"/>
        <w:jc w:val="center"/>
      </w:pPr>
    </w:p>
    <w:p w:rsidR="00C7683F" w:rsidRDefault="00C7683F">
      <w:pPr>
        <w:pStyle w:val="ConsPlusTitle"/>
        <w:jc w:val="center"/>
      </w:pPr>
      <w:r>
        <w:t>ПОСТАНОВЛЕНИЕ</w:t>
      </w:r>
    </w:p>
    <w:p w:rsidR="00C7683F" w:rsidRDefault="00C7683F">
      <w:pPr>
        <w:pStyle w:val="ConsPlusTitle"/>
        <w:jc w:val="center"/>
      </w:pPr>
      <w:r>
        <w:t>от 29 апреля 2013 г. N 1859</w:t>
      </w:r>
    </w:p>
    <w:p w:rsidR="00C7683F" w:rsidRDefault="00C7683F">
      <w:pPr>
        <w:pStyle w:val="ConsPlusTitle"/>
        <w:jc w:val="center"/>
      </w:pPr>
    </w:p>
    <w:p w:rsidR="00C7683F" w:rsidRDefault="00C7683F">
      <w:pPr>
        <w:pStyle w:val="ConsPlusTitle"/>
        <w:jc w:val="center"/>
      </w:pPr>
      <w:r>
        <w:t>ОБ УТВЕРЖДЕНИИ ПОРЯДКА УВОЛЬНЕНИЯ ЛИЦ, ЗАМЕЩАЮЩИХ ДОЛЖНОСТИ</w:t>
      </w:r>
    </w:p>
    <w:p w:rsidR="00C7683F" w:rsidRDefault="00C7683F">
      <w:pPr>
        <w:pStyle w:val="ConsPlusTitle"/>
        <w:jc w:val="center"/>
      </w:pPr>
      <w:r>
        <w:t>МУНИЦИПАЛЬНОЙ СЛУЖБЫ В МЭРИИ ГОРОДА ЧЕРЕПОВЦА, В СВЯЗИ</w:t>
      </w:r>
    </w:p>
    <w:p w:rsidR="00C7683F" w:rsidRDefault="00C7683F">
      <w:pPr>
        <w:pStyle w:val="ConsPlusTitle"/>
        <w:jc w:val="center"/>
      </w:pPr>
      <w:r>
        <w:t>С УТРАТОЙ ДОВЕРИЯ</w:t>
      </w:r>
    </w:p>
    <w:p w:rsidR="00C7683F" w:rsidRDefault="00C768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6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83F" w:rsidRDefault="00C76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83F" w:rsidRDefault="00C768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C7683F" w:rsidRDefault="00C768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4" w:history="1">
              <w:r>
                <w:rPr>
                  <w:color w:val="0000FF"/>
                </w:rPr>
                <w:t>N 3700</w:t>
              </w:r>
            </w:hyperlink>
            <w:r>
              <w:rPr>
                <w:color w:val="392C69"/>
              </w:rPr>
              <w:t xml:space="preserve">, от 14.07.2020 </w:t>
            </w:r>
            <w:hyperlink r:id="rId5" w:history="1">
              <w:r>
                <w:rPr>
                  <w:color w:val="0000FF"/>
                </w:rPr>
                <w:t>N 2847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02.03.2007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постановляю: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увольнения лиц, замещающих должности муниципальной службы в мэрии города Череповца, в связи с утратой доверия (прилагается).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2. Руководителям органов мэрии ознакомить муниципальных служащих с Порядком увольнения лиц, замещающих должности муниципальной службы в мэрии города Череповца, в связи с утратой доверия под подпись.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4. Постановление подлежит опубликованию и размещению на официальном интернет-сайте мэрии города Череповца.</w:t>
      </w:r>
    </w:p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jc w:val="right"/>
      </w:pPr>
      <w:r>
        <w:t>Мэр города</w:t>
      </w:r>
    </w:p>
    <w:p w:rsidR="00C7683F" w:rsidRDefault="00C7683F">
      <w:pPr>
        <w:pStyle w:val="ConsPlusNormal"/>
        <w:jc w:val="right"/>
      </w:pPr>
      <w:r>
        <w:t>Ю.А.КУЗИН</w:t>
      </w:r>
    </w:p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jc w:val="right"/>
        <w:outlineLvl w:val="0"/>
      </w:pPr>
      <w:r>
        <w:t>Утвержден</w:t>
      </w:r>
    </w:p>
    <w:p w:rsidR="00C7683F" w:rsidRDefault="00C7683F">
      <w:pPr>
        <w:pStyle w:val="ConsPlusNormal"/>
        <w:jc w:val="right"/>
      </w:pPr>
      <w:r>
        <w:t>Постановлением</w:t>
      </w:r>
    </w:p>
    <w:p w:rsidR="00C7683F" w:rsidRDefault="00C7683F">
      <w:pPr>
        <w:pStyle w:val="ConsPlusNormal"/>
        <w:jc w:val="right"/>
      </w:pPr>
      <w:r>
        <w:t>Мэрии г. Череповца</w:t>
      </w:r>
    </w:p>
    <w:p w:rsidR="00C7683F" w:rsidRDefault="00C7683F">
      <w:pPr>
        <w:pStyle w:val="ConsPlusNormal"/>
        <w:jc w:val="right"/>
      </w:pPr>
      <w:r>
        <w:t>от 29 апреля 2013 г. N 1859</w:t>
      </w:r>
    </w:p>
    <w:p w:rsidR="00C7683F" w:rsidRDefault="00C7683F">
      <w:pPr>
        <w:pStyle w:val="ConsPlusNormal"/>
        <w:jc w:val="both"/>
      </w:pPr>
    </w:p>
    <w:p w:rsidR="00C7683F" w:rsidRDefault="00C7683F">
      <w:pPr>
        <w:pStyle w:val="ConsPlusTitle"/>
        <w:jc w:val="center"/>
      </w:pPr>
      <w:bookmarkStart w:id="1" w:name="P33"/>
      <w:bookmarkEnd w:id="1"/>
      <w:r>
        <w:t>ПОРЯДОК</w:t>
      </w:r>
    </w:p>
    <w:p w:rsidR="00C7683F" w:rsidRDefault="00C7683F">
      <w:pPr>
        <w:pStyle w:val="ConsPlusTitle"/>
        <w:jc w:val="center"/>
      </w:pPr>
      <w:r>
        <w:t>УВОЛЬНЕНИЯ ЛИЦ, ЗАМЕЩАЮЩИХ ДОЛЖНОСТИ МУНИЦИПАЛЬНОЙ</w:t>
      </w:r>
    </w:p>
    <w:p w:rsidR="00C7683F" w:rsidRDefault="00C7683F">
      <w:pPr>
        <w:pStyle w:val="ConsPlusTitle"/>
        <w:jc w:val="center"/>
      </w:pPr>
      <w:r>
        <w:t>СЛУЖБЫ В МЭРИИ ГОРОДА ЧЕРЕПОВЦА, В СВЯЗИ С УТРАТОЙ ДОВЕРИЯ</w:t>
      </w:r>
    </w:p>
    <w:p w:rsidR="00C7683F" w:rsidRDefault="00C768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6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83F" w:rsidRDefault="00C76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83F" w:rsidRDefault="00C7683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C7683F" w:rsidRDefault="00C768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8" w:history="1">
              <w:r>
                <w:rPr>
                  <w:color w:val="0000FF"/>
                </w:rPr>
                <w:t>N 3700</w:t>
              </w:r>
            </w:hyperlink>
            <w:r>
              <w:rPr>
                <w:color w:val="392C69"/>
              </w:rPr>
              <w:t xml:space="preserve">, от 14.07.2020 </w:t>
            </w:r>
            <w:hyperlink r:id="rId9" w:history="1">
              <w:r>
                <w:rPr>
                  <w:color w:val="0000FF"/>
                </w:rPr>
                <w:t>N 2847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ind w:firstLine="540"/>
        <w:jc w:val="both"/>
      </w:pPr>
      <w:r>
        <w:t xml:space="preserve">1.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1" w:history="1">
        <w:r>
          <w:rPr>
            <w:color w:val="0000FF"/>
          </w:rPr>
          <w:t>15</w:t>
        </w:r>
      </w:hyperlink>
      <w:r>
        <w:t xml:space="preserve"> </w:t>
      </w:r>
      <w:r>
        <w:lastRenderedPageBreak/>
        <w:t>Федерального закона от 02.03.2007 N 25-ФЗ "О муниципальной службе в Российской Федерации".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2. Муниципальный служащий подлежит увольнению в связи с утратой доверия в случаях: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непринятия мер по предотвращению или урегулированию конфликта интересов, стороной которого он является;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3. Увольнение муниципального служащего в связи с утратой доверия производится распоряжением (приказом) представителя нанимателя (работодателя) на основании: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доклада о результатах проверки, проведенной отделом кадровой политики и профилактики коррупции управления муниципальной службы и кадровой политики мэрии, подразделением кадровой службы либо лицом, ответственным за работу по профилактике коррупционных и иных правонарушений в соответствующем органе мэрии, наделенном правами юридического лица;</w:t>
      </w:r>
    </w:p>
    <w:p w:rsidR="00C7683F" w:rsidRDefault="00C7683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26.07.2019 N 3700)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объяснений муниципального служащего;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иных материалов.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4. При решении вопроса об увольнении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5. Дисциплинарное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 в мэрию города и не позднее трех лет со дня его совершения.</w:t>
      </w:r>
    </w:p>
    <w:p w:rsidR="00C7683F" w:rsidRDefault="00C7683F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Череповца от 26.07.2019 N 3700)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 xml:space="preserve">6. Копия распоряжения о применении к муниципальному служащему взыскания с указанием совершенного правонарушения, нормативных правовых актов, положения которых им нарушены, основания увольнения в соответствии с </w:t>
      </w:r>
      <w:hyperlink r:id="rId14" w:history="1">
        <w:r>
          <w:rPr>
            <w:color w:val="0000FF"/>
          </w:rPr>
          <w:t>ч. 2 ст. 27.1</w:t>
        </w:r>
      </w:hyperlink>
      <w:r>
        <w:t xml:space="preserve"> Федерального закона от 02.03.2007 N 25-ФЗ "О муниципальной службе в Российской Федерации" или об отказе в применении такого взыскания с мотивированным обоснованием объявляется муниципальному служащему под подпись в течение трех рабочих дней со дня издания указанного распоряжения, не считая времени отсутствия работника на работе, а также приобщается к личному делу муниципального служащего. Если муниципальный служащий отказывается ознакомиться с указанным распоряжением под подпись, то составляется соответствующий акт.</w:t>
      </w:r>
    </w:p>
    <w:p w:rsidR="00C7683F" w:rsidRDefault="00C7683F">
      <w:pPr>
        <w:pStyle w:val="ConsPlusNormal"/>
        <w:jc w:val="both"/>
      </w:pPr>
      <w:r>
        <w:lastRenderedPageBreak/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Череповца от 26.07.2019 N 3700)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7. Муниципальный служащий вправе обжаловать взыскание в установленном законодательством порядке.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 xml:space="preserve">8. 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7683F" w:rsidRDefault="00C7683F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14.07.2020 N 2847)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 xml:space="preserve">9. Должностное лицо, ответственное за направление сведений для включения в реестр лиц, уволенных в связи с утратой доверия, и исключения из него сведений, направляет информацию в соответствии с </w:t>
      </w:r>
      <w:hyperlink r:id="rId18" w:history="1">
        <w:r>
          <w:rPr>
            <w:color w:val="0000FF"/>
          </w:rPr>
          <w:t>пунктами 12</w:t>
        </w:r>
      </w:hyperlink>
      <w:r>
        <w:t xml:space="preserve">, </w:t>
      </w:r>
      <w:hyperlink r:id="rId19" w:history="1">
        <w:r>
          <w:rPr>
            <w:color w:val="0000FF"/>
          </w:rPr>
          <w:t>13</w:t>
        </w:r>
      </w:hyperlink>
      <w:r>
        <w:t xml:space="preserve"> Положения о реестре лиц, уволенных в связи с утратой доверия, утвержденного постановлением Правительства Российской Федерации от 05.03.2018 N 228, в уполномоченный орган исполнительной государственной власти Вологодской области, являющийся органом по профилактике коррупционных и иных правонарушений,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направление сведений для включения в реестр лиц, уволенных в связи с утратой доверия, и исключения из него сведений, обязано направить уведомление об исключении из реестра сведений в уполномоченный орган исполнительной государственной власти Вологодской области в течение 3 рабочих дней со дня наступления оснований, предусмотренных </w:t>
      </w:r>
      <w:hyperlink r:id="rId2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21" w:history="1">
        <w:r>
          <w:rPr>
            <w:color w:val="0000FF"/>
          </w:rPr>
          <w:t>"б" пункта 15</w:t>
        </w:r>
      </w:hyperlink>
      <w:r>
        <w:t xml:space="preserve"> Положения о реестре лиц, уволенных в связи с утратой доверия, утвержденного постановлением Правительства Российской Федерации от 05.03.2018 N 228 "О реестре лиц, уволенных в связи с утратой доверия", или со дня получения письменного заявления в соответствии с </w:t>
      </w:r>
      <w:hyperlink r:id="rId22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23" w:history="1">
        <w:r>
          <w:rPr>
            <w:color w:val="0000FF"/>
          </w:rPr>
          <w:t>20</w:t>
        </w:r>
      </w:hyperlink>
      <w:r>
        <w:t xml:space="preserve"> указанного Положения.</w:t>
      </w:r>
    </w:p>
    <w:p w:rsidR="00C7683F" w:rsidRDefault="00C7683F">
      <w:pPr>
        <w:pStyle w:val="ConsPlusNormal"/>
        <w:jc w:val="both"/>
      </w:pPr>
      <w:r>
        <w:t xml:space="preserve">(п. 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14.07.2020 N 2847)</w:t>
      </w:r>
    </w:p>
    <w:p w:rsidR="00C7683F" w:rsidRDefault="00C7683F">
      <w:pPr>
        <w:pStyle w:val="ConsPlusNormal"/>
        <w:spacing w:before="220"/>
        <w:ind w:firstLine="540"/>
        <w:jc w:val="both"/>
      </w:pPr>
      <w:r>
        <w:t>10. Должностное лицо, ответственное за направление сведений для включения в реестр лиц, уволенных в связи с утратой доверия, и исключения из него сведений,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 исполнительной государственной власти Вологодской области.</w:t>
      </w:r>
    </w:p>
    <w:p w:rsidR="00C7683F" w:rsidRDefault="00C7683F">
      <w:pPr>
        <w:pStyle w:val="ConsPlusNormal"/>
        <w:jc w:val="both"/>
      </w:pPr>
      <w:r>
        <w:t xml:space="preserve">(п. 10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14.07.2020 N 2847)</w:t>
      </w:r>
    </w:p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jc w:val="both"/>
      </w:pPr>
    </w:p>
    <w:p w:rsidR="00C7683F" w:rsidRDefault="00C76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C7683F"/>
    <w:sectPr w:rsidR="00D87467" w:rsidSect="00B5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3F"/>
    <w:rsid w:val="001F071B"/>
    <w:rsid w:val="0052729D"/>
    <w:rsid w:val="00C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A06F-AF9C-49F9-92E6-D29E20A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3A3F7A5F6ABEE0046C0656B0382319549837A6EFAF72E555041DC41D206F3342E44C256364A44402C918822FD7A80F45D8D35A71906B7E253FDC8pAi3I" TargetMode="External"/><Relationship Id="rId13" Type="http://schemas.openxmlformats.org/officeDocument/2006/relationships/hyperlink" Target="consultantplus://offline/ref=6C03A3F7A5F6ABEE0046C0656B0382319549837A6EFAF72E555041DC41D206F3342E44C256364A44402C918820FD7A80F45D8D35A71906B7E253FDC8pAi3I" TargetMode="External"/><Relationship Id="rId18" Type="http://schemas.openxmlformats.org/officeDocument/2006/relationships/hyperlink" Target="consultantplus://offline/ref=6C03A3F7A5F6ABEE0046DE687D6FDC359345D87069F5FC790A04478B1E8200A6746E4297157247464027C5D963A323D1B1168031B80506B1pFiD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03A3F7A5F6ABEE0046DE687D6FDC359345D87069F5FC790A04478B1E8200A6746E4297157247414427C5D963A323D1B1168031B80506B1pFiDI" TargetMode="External"/><Relationship Id="rId7" Type="http://schemas.openxmlformats.org/officeDocument/2006/relationships/hyperlink" Target="consultantplus://offline/ref=6C03A3F7A5F6ABEE0046DE687D6FDC359344DB766AFFFC790A04478B1E8200A6746E42951779131404799C8826E82ED5AE0A8037pAi7I" TargetMode="External"/><Relationship Id="rId12" Type="http://schemas.openxmlformats.org/officeDocument/2006/relationships/hyperlink" Target="consultantplus://offline/ref=6C03A3F7A5F6ABEE0046C0656B0382319549837A6EFAF72E555041DC41D206F3342E44C256364A44402C918821FD7A80F45D8D35A71906B7E253FDC8pAi3I" TargetMode="External"/><Relationship Id="rId17" Type="http://schemas.openxmlformats.org/officeDocument/2006/relationships/hyperlink" Target="consultantplus://offline/ref=6C03A3F7A5F6ABEE0046C0656B0382319549837A6EF5F527555741DC41D206F3342E44C256364A44402C918821FD7A80F45D8D35A71906B7E253FDC8pAi3I" TargetMode="External"/><Relationship Id="rId25" Type="http://schemas.openxmlformats.org/officeDocument/2006/relationships/hyperlink" Target="consultantplus://offline/ref=6C03A3F7A5F6ABEE0046C0656B0382319549837A6EF5F527555741DC41D206F3342E44C256364A44402C918926FD7A80F45D8D35A71906B7E253FDC8pAi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03A3F7A5F6ABEE0046DE687D6FDC359347D57F6DF4FC790A04478B1E8200A6746E4297157246414727C5D963A323D1B1168031B80506B1pFiDI" TargetMode="External"/><Relationship Id="rId20" Type="http://schemas.openxmlformats.org/officeDocument/2006/relationships/hyperlink" Target="consultantplus://offline/ref=6C03A3F7A5F6ABEE0046DE687D6FDC359345D87069F5FC790A04478B1E8200A6746E4297157247414327C5D963A323D1B1168031B80506B1pF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3A3F7A5F6ABEE0046DE687D6FDC359347D57F6DF4FC790A04478B1E8200A6746E42901479131404799C8826E82ED5AE0A8037pAi7I" TargetMode="External"/><Relationship Id="rId11" Type="http://schemas.openxmlformats.org/officeDocument/2006/relationships/hyperlink" Target="consultantplus://offline/ref=6C03A3F7A5F6ABEE0046DE687D6FDC359344DB766AFFFC790A04478B1E8200A6746E42921479131404799C8826E82ED5AE0A8037pAi7I" TargetMode="External"/><Relationship Id="rId24" Type="http://schemas.openxmlformats.org/officeDocument/2006/relationships/hyperlink" Target="consultantplus://offline/ref=6C03A3F7A5F6ABEE0046C0656B0382319549837A6EF5F527555741DC41D206F3342E44C256364A44402C91882FFD7A80F45D8D35A71906B7E253FDC8pAi3I" TargetMode="External"/><Relationship Id="rId5" Type="http://schemas.openxmlformats.org/officeDocument/2006/relationships/hyperlink" Target="consultantplus://offline/ref=6C03A3F7A5F6ABEE0046C0656B0382319549837A6EF5F527555741DC41D206F3342E44C256364A44402C918822FD7A80F45D8D35A71906B7E253FDC8pAi3I" TargetMode="External"/><Relationship Id="rId15" Type="http://schemas.openxmlformats.org/officeDocument/2006/relationships/hyperlink" Target="consultantplus://offline/ref=6C03A3F7A5F6ABEE0046C0656B0382319549837A6EFAF72E555041DC41D206F3342E44C256364A44402C91882EFD7A80F45D8D35A71906B7E253FDC8pAi3I" TargetMode="External"/><Relationship Id="rId23" Type="http://schemas.openxmlformats.org/officeDocument/2006/relationships/hyperlink" Target="consultantplus://offline/ref=6C03A3F7A5F6ABEE0046DE687D6FDC359345D87069F5FC790A04478B1E8200A6746E4297157247404427C5D963A323D1B1168031B80506B1pFiDI" TargetMode="External"/><Relationship Id="rId10" Type="http://schemas.openxmlformats.org/officeDocument/2006/relationships/hyperlink" Target="consultantplus://offline/ref=6C03A3F7A5F6ABEE0046DE687D6FDC359344DB766AFFFC790A04478B1E8200A6746E42971572454D4927C5D963A323D1B1168031B80506B1pFiDI" TargetMode="External"/><Relationship Id="rId19" Type="http://schemas.openxmlformats.org/officeDocument/2006/relationships/hyperlink" Target="consultantplus://offline/ref=6C03A3F7A5F6ABEE0046DE687D6FDC359345D87069F5FC790A04478B1E8200A6746E4297157247414027C5D963A323D1B1168031B80506B1pFiDI" TargetMode="External"/><Relationship Id="rId4" Type="http://schemas.openxmlformats.org/officeDocument/2006/relationships/hyperlink" Target="consultantplus://offline/ref=6C03A3F7A5F6ABEE0046C0656B0382319549837A6EFAF72E555041DC41D206F3342E44C256364A44402C918822FD7A80F45D8D35A71906B7E253FDC8pAi3I" TargetMode="External"/><Relationship Id="rId9" Type="http://schemas.openxmlformats.org/officeDocument/2006/relationships/hyperlink" Target="consultantplus://offline/ref=6C03A3F7A5F6ABEE0046C0656B0382319549837A6EF5F527555741DC41D206F3342E44C256364A44402C918822FD7A80F45D8D35A71906B7E253FDC8pAi3I" TargetMode="External"/><Relationship Id="rId14" Type="http://schemas.openxmlformats.org/officeDocument/2006/relationships/hyperlink" Target="consultantplus://offline/ref=6C03A3F7A5F6ABEE0046DE687D6FDC359344DB766AFFFC790A04478B1E8200A6746E42951779131404799C8826E82ED5AE0A8037pAi7I" TargetMode="External"/><Relationship Id="rId22" Type="http://schemas.openxmlformats.org/officeDocument/2006/relationships/hyperlink" Target="consultantplus://offline/ref=6C03A3F7A5F6ABEE0046DE687D6FDC359345D87069F5FC790A04478B1E8200A6746E4297157247404327C5D963A323D1B1168031B80506B1pFi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2021-04-01T08:34:00Z</dcterms:created>
  <dcterms:modified xsi:type="dcterms:W3CDTF">2021-04-01T08:35:00Z</dcterms:modified>
</cp:coreProperties>
</file>