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3" w:rsidRPr="00325457" w:rsidRDefault="00B80ED3" w:rsidP="0032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57"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325457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325457">
        <w:rPr>
          <w:rFonts w:ascii="Times New Roman" w:hAnsi="Times New Roman" w:cs="Times New Roman"/>
          <w:b/>
          <w:sz w:val="24"/>
          <w:szCs w:val="24"/>
        </w:rPr>
        <w:t>а</w:t>
      </w:r>
    </w:p>
    <w:p w:rsidR="00CC1856" w:rsidRPr="00325457" w:rsidRDefault="00C363C6" w:rsidP="00325457">
      <w:pPr>
        <w:pStyle w:val="a3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325457" w:rsidRPr="00325457">
        <w:rPr>
          <w:rFonts w:ascii="Times New Roman" w:hAnsi="Times New Roman" w:cs="Times New Roman"/>
          <w:b/>
          <w:sz w:val="24"/>
          <w:szCs w:val="24"/>
        </w:rPr>
        <w:t>об ит</w:t>
      </w:r>
      <w:r w:rsidR="00325457">
        <w:rPr>
          <w:rFonts w:ascii="Times New Roman" w:hAnsi="Times New Roman" w:cs="Times New Roman"/>
          <w:b/>
          <w:sz w:val="24"/>
          <w:szCs w:val="24"/>
        </w:rPr>
        <w:t>огах общественных обсуждений по р</w:t>
      </w:r>
      <w:r w:rsidR="00325457" w:rsidRPr="00325457">
        <w:rPr>
          <w:rFonts w:ascii="Times New Roman" w:hAnsi="Times New Roman" w:cs="Times New Roman"/>
          <w:b/>
          <w:sz w:val="24"/>
          <w:szCs w:val="24"/>
        </w:rPr>
        <w:t>асширению адресного перечня общественных территорий муниципального образования «Город Череповец», нуждающихся в благоустройстве (с учетом их физического состояния) и подлежащих благоустройству в рамках реализации муниципальной программы «Формирование современной городской среды муниципального образования «Город Череповец» на 2018 - 2024 годы»</w:t>
      </w:r>
    </w:p>
    <w:p w:rsidR="00190D63" w:rsidRPr="00325457" w:rsidRDefault="00325457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05</w:t>
      </w:r>
      <w:r w:rsidR="009D3508" w:rsidRPr="00325457">
        <w:rPr>
          <w:rFonts w:ascii="Times New Roman" w:hAnsi="Times New Roman" w:cs="Times New Roman"/>
          <w:sz w:val="24"/>
          <w:szCs w:val="24"/>
        </w:rPr>
        <w:t>.0</w:t>
      </w:r>
      <w:r w:rsidRPr="00325457">
        <w:rPr>
          <w:rFonts w:ascii="Times New Roman" w:hAnsi="Times New Roman" w:cs="Times New Roman"/>
          <w:sz w:val="24"/>
          <w:szCs w:val="24"/>
        </w:rPr>
        <w:t>3</w:t>
      </w:r>
      <w:r w:rsidR="009D3508" w:rsidRPr="00325457">
        <w:rPr>
          <w:rFonts w:ascii="Times New Roman" w:hAnsi="Times New Roman" w:cs="Times New Roman"/>
          <w:sz w:val="24"/>
          <w:szCs w:val="24"/>
        </w:rPr>
        <w:t>.2021</w:t>
      </w:r>
      <w:r w:rsidR="00190D63" w:rsidRPr="00325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14EC" w:rsidRPr="0032545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3254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21A5">
        <w:rPr>
          <w:rFonts w:ascii="Times New Roman" w:hAnsi="Times New Roman" w:cs="Times New Roman"/>
          <w:sz w:val="24"/>
          <w:szCs w:val="24"/>
        </w:rPr>
        <w:t xml:space="preserve">      </w:t>
      </w:r>
      <w:r w:rsidR="00190D63" w:rsidRPr="00325457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Pr="00325457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7E00" w:rsidRPr="00325457" w:rsidRDefault="00B80ED3" w:rsidP="00B621A5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57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  <w:r w:rsidR="00F37E00" w:rsidRPr="00325457">
        <w:rPr>
          <w:rFonts w:ascii="Times New Roman" w:hAnsi="Times New Roman" w:cs="Times New Roman"/>
          <w:b/>
          <w:sz w:val="24"/>
          <w:szCs w:val="24"/>
        </w:rPr>
        <w:t>рассмотрела вопрос:</w:t>
      </w:r>
    </w:p>
    <w:p w:rsidR="00325457" w:rsidRPr="00325457" w:rsidRDefault="00325457" w:rsidP="00B621A5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Об итогах проведения общественных обсуждений по расширению адресного перечня общественных территорий муниципального образования «Город Череповец», нуждающихся в благоустройстве (с учетом их физического состояния) и подлежащих благоустройству в рамках реализации муниципальной программы «Формирование современной городской среды муниципального образования «Город Череповец» на 2018 - 2024 годы» (далее – муниципальная программа).</w:t>
      </w:r>
    </w:p>
    <w:p w:rsidR="00325457" w:rsidRDefault="00325457" w:rsidP="00B621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5457" w:rsidRPr="00325457" w:rsidRDefault="00325457" w:rsidP="00B621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45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муниципальной программы в соответствии с постановлением Правительства Российской Федерации от 30 декабря 2017 г. № 1710 сформирован адресный перечень общественных территорий, нуждающихся в благоустройстве (исходя из физического состояния общественной территории) и подлежащих благоустройству в период 2018-2024 годов.</w:t>
      </w:r>
      <w:r w:rsidRPr="00325457">
        <w:rPr>
          <w:rFonts w:ascii="Times New Roman" w:hAnsi="Times New Roman" w:cs="Times New Roman"/>
          <w:sz w:val="24"/>
          <w:szCs w:val="24"/>
        </w:rPr>
        <w:t xml:space="preserve"> </w:t>
      </w:r>
      <w:r w:rsidRPr="0032545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Физическое состояние общественных территорий и необходимость их благоустройства определяются по результатам инвентаризации общественных территорий, проведенной в порядке, установленном постановлением Правительства Вологодской области от 22 сентября 2017 г. № 851.</w:t>
      </w:r>
    </w:p>
    <w:p w:rsidR="00325457" w:rsidRPr="00325457" w:rsidRDefault="00325457" w:rsidP="00B621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45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дополнения данного адресного перечня общественными территориями, нуждающимися в благоустройстве (с учетом их физического состояния), были организованы общественные обсуждения путем проведения электронного голосования в информационной системе АИС «Портал «</w:t>
      </w:r>
      <w:proofErr w:type="spellStart"/>
      <w:r w:rsidRPr="00325457">
        <w:rPr>
          <w:rFonts w:ascii="Times New Roman" w:eastAsiaTheme="minorHAnsi" w:hAnsi="Times New Roman" w:cs="Times New Roman"/>
          <w:sz w:val="24"/>
          <w:szCs w:val="24"/>
          <w:lang w:eastAsia="en-US"/>
        </w:rPr>
        <w:t>МойЧереповец</w:t>
      </w:r>
      <w:proofErr w:type="spellEnd"/>
      <w:r w:rsidRPr="00325457">
        <w:rPr>
          <w:rFonts w:ascii="Times New Roman" w:eastAsiaTheme="minorHAnsi" w:hAnsi="Times New Roman" w:cs="Times New Roman"/>
          <w:sz w:val="24"/>
          <w:szCs w:val="24"/>
          <w:lang w:eastAsia="en-US"/>
        </w:rPr>
        <w:t>» (https://МойЧереповец.рф) в разделе «Голосования» в период: с 24.02.2021 по 03.03.2021 включительно.</w:t>
      </w:r>
    </w:p>
    <w:p w:rsidR="00325457" w:rsidRPr="00325457" w:rsidRDefault="00325457" w:rsidP="00B621A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45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для голосования включены 17 общественных территорий, предварительно отобранных из 69 территорий по итогам проведенной инвентаризации.</w:t>
      </w: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903"/>
      </w:tblGrid>
      <w:tr w:rsidR="00325457" w:rsidRPr="00325457" w:rsidTr="00325457">
        <w:trPr>
          <w:trHeight w:val="906"/>
        </w:trPr>
        <w:tc>
          <w:tcPr>
            <w:tcW w:w="5953" w:type="dxa"/>
          </w:tcPr>
          <w:p w:rsidR="00325457" w:rsidRPr="00325457" w:rsidRDefault="00325457" w:rsidP="00B62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электронном голосовании с момента начала до момента окончания общественных обсуждений:</w:t>
            </w:r>
          </w:p>
        </w:tc>
        <w:tc>
          <w:tcPr>
            <w:tcW w:w="3903" w:type="dxa"/>
          </w:tcPr>
          <w:p w:rsidR="00325457" w:rsidRPr="00325457" w:rsidRDefault="00325457" w:rsidP="00B62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5457" w:rsidRPr="00325457" w:rsidRDefault="00325457" w:rsidP="00B62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57" w:rsidRPr="00325457" w:rsidRDefault="00325457" w:rsidP="00B62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 xml:space="preserve">             641 (шестьсот сорок один)</w:t>
            </w:r>
          </w:p>
        </w:tc>
      </w:tr>
      <w:tr w:rsidR="00325457" w:rsidRPr="00325457" w:rsidTr="00325457">
        <w:trPr>
          <w:trHeight w:val="1206"/>
        </w:trPr>
        <w:tc>
          <w:tcPr>
            <w:tcW w:w="5953" w:type="dxa"/>
          </w:tcPr>
          <w:p w:rsidR="00325457" w:rsidRPr="00325457" w:rsidRDefault="00325457" w:rsidP="0095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 заинтересованных лиц по общественным территориям, включенных в голосование с момента начала до момента окончания общественных обсуждений:</w:t>
            </w:r>
          </w:p>
        </w:tc>
        <w:tc>
          <w:tcPr>
            <w:tcW w:w="3903" w:type="dxa"/>
          </w:tcPr>
          <w:p w:rsidR="00325457" w:rsidRPr="00325457" w:rsidRDefault="00325457" w:rsidP="0095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5457" w:rsidRPr="00325457" w:rsidRDefault="00325457" w:rsidP="0095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57" w:rsidRPr="00325457" w:rsidRDefault="00325457" w:rsidP="0095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7">
              <w:rPr>
                <w:rFonts w:ascii="Times New Roman" w:hAnsi="Times New Roman" w:cs="Times New Roman"/>
                <w:sz w:val="24"/>
                <w:szCs w:val="24"/>
              </w:rPr>
              <w:t xml:space="preserve">             13 (тринадцать)</w:t>
            </w:r>
          </w:p>
          <w:p w:rsidR="00325457" w:rsidRPr="00325457" w:rsidRDefault="00325457" w:rsidP="00957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5457" w:rsidRPr="00325457" w:rsidTr="00325457">
        <w:tc>
          <w:tcPr>
            <w:tcW w:w="10490" w:type="dxa"/>
          </w:tcPr>
          <w:tbl>
            <w:tblPr>
              <w:tblStyle w:val="a5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404"/>
              <w:gridCol w:w="993"/>
              <w:gridCol w:w="850"/>
            </w:tblGrid>
            <w:tr w:rsidR="00325457" w:rsidRPr="00325457" w:rsidTr="00325457">
              <w:tc>
                <w:tcPr>
                  <w:tcW w:w="988" w:type="dxa"/>
                  <w:vAlign w:val="center"/>
                </w:tcPr>
                <w:p w:rsidR="00325457" w:rsidRPr="00325457" w:rsidRDefault="00325457" w:rsidP="0095785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7404" w:type="dxa"/>
                  <w:vAlign w:val="center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32545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голосов «за»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325457">
                  <w:pPr>
                    <w:pStyle w:val="ConsPlusNormal"/>
                    <w:ind w:right="-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%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«Благоустройство набережной от ул. Университетской до Октябрьского моста». Набережная (2 этап) 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13,8</w:t>
                  </w:r>
                </w:p>
              </w:tc>
            </w:tr>
            <w:tr w:rsidR="00325457" w:rsidRPr="00325457" w:rsidTr="00325457">
              <w:trPr>
                <w:trHeight w:val="688"/>
              </w:trPr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Макаринская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 роща у храма преподобных Афанасия и Феодосия Череповецких. Вологодская обл., г. Череповец,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Макаринская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 роща, дом 1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12,7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Парк имени 200-летия города Череповца. Вологодская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Леднева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, д.1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Сквер по ул. </w:t>
                  </w:r>
                  <w:proofErr w:type="spellStart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Годовикова</w:t>
                  </w:r>
                  <w:proofErr w:type="spellEnd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 участке между МАУ «Ледовый дворец» и МУП «Аквапарк Радужный»). Вологодская </w:t>
                  </w:r>
                  <w:proofErr w:type="spellStart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г. Череповец, пр. Шекснинский, д.4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Сквер по Архангельской. Вологодская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ул.Архангельская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, д. 46, 62, 68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Площадь Химиков. Вологодская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 Победы, д. 100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5,8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Сквер на Юбилейной-Беляева. Вологодская обл., г. Череповец, ул. Космонавта Беляева, д. 35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5,6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Площадь МБУК "Дворец металлургов" (ул. Сталеваров, 41). Благоустройство территории (3 этап)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Красноармейская площадь. Вологодская обл., г. Череповец, Советский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, д. 99А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Сквер у ДК Северный. Вологодская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, ул. Спортивная, д. 13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Бульвар Батюшкова. Вологодская </w:t>
                  </w:r>
                  <w:proofErr w:type="spellStart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ул.Батюшкова</w:t>
                  </w:r>
                  <w:proofErr w:type="spellEnd"/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д.11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Бульвар Доменщиков. Вологодская обл., г. Череповец, ул. Ленина, д. 125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Сквер по ул.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Остинской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. Вологодская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ул.Остинская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, д.36А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Сквер по ул. Бабушкина. Вологодская обл., г. Череповец, пл. Строителей, д. 3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Площадь Милютина. Вологодская обл., г. Череповец, Советский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, д. 39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Сквер по ул. Гагарина. Вологодская обл., г. Череповец, ул. Гагарина, д. 35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Сквер Моряков (20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). Вологодская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, г. Череповец, </w:t>
                  </w:r>
                  <w:proofErr w:type="spellStart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 Победы, д. 94</w:t>
                  </w:r>
                </w:p>
              </w:tc>
              <w:tc>
                <w:tcPr>
                  <w:tcW w:w="993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50" w:type="dxa"/>
                  <w:vAlign w:val="center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325457" w:rsidRPr="00325457" w:rsidTr="00325457">
              <w:tc>
                <w:tcPr>
                  <w:tcW w:w="988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4" w:type="dxa"/>
                </w:tcPr>
                <w:p w:rsidR="00325457" w:rsidRPr="00325457" w:rsidRDefault="00325457" w:rsidP="00957850">
                  <w:pPr>
                    <w:pStyle w:val="ConsPlusNormal"/>
                    <w:ind w:right="-108"/>
                    <w:jc w:val="right"/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</w:pPr>
                  <w:r w:rsidRPr="00325457">
                    <w:rPr>
                      <w:rFonts w:ascii="Times New Roman" w:eastAsia="DejaVu Sans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993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850" w:type="dxa"/>
                </w:tcPr>
                <w:p w:rsidR="00325457" w:rsidRPr="00325457" w:rsidRDefault="00325457" w:rsidP="0095785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</w:pPr>
                  <w:r w:rsidRPr="00325457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325457" w:rsidRPr="00325457" w:rsidRDefault="00325457" w:rsidP="00957850">
            <w:pPr>
              <w:pStyle w:val="a3"/>
              <w:ind w:left="-108" w:firstLine="8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457" w:rsidRPr="00325457" w:rsidTr="00325457">
        <w:tc>
          <w:tcPr>
            <w:tcW w:w="10490" w:type="dxa"/>
          </w:tcPr>
          <w:p w:rsidR="00325457" w:rsidRPr="00325457" w:rsidRDefault="00325457" w:rsidP="0095785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5457" w:rsidRPr="00325457" w:rsidRDefault="00325457" w:rsidP="0032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5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25457" w:rsidRPr="00325457" w:rsidRDefault="00325457" w:rsidP="00A36E5D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Принять к сведению результаты</w:t>
      </w:r>
      <w:r w:rsidRPr="00325457">
        <w:rPr>
          <w:rFonts w:ascii="Times New Roman" w:eastAsia="DejaVu Sans" w:hAnsi="Times New Roman" w:cs="Times New Roman"/>
          <w:sz w:val="24"/>
          <w:szCs w:val="24"/>
        </w:rPr>
        <w:t xml:space="preserve"> общественных обсуждений</w:t>
      </w:r>
      <w:r w:rsidRPr="00325457">
        <w:rPr>
          <w:rFonts w:ascii="Times New Roman" w:hAnsi="Times New Roman" w:cs="Times New Roman"/>
          <w:sz w:val="24"/>
          <w:szCs w:val="24"/>
        </w:rPr>
        <w:t xml:space="preserve"> 17 общественных территорий</w:t>
      </w:r>
      <w:r w:rsidRPr="00325457">
        <w:rPr>
          <w:rFonts w:ascii="Times New Roman" w:eastAsia="DejaVu Sans" w:hAnsi="Times New Roman" w:cs="Times New Roman"/>
          <w:sz w:val="24"/>
          <w:szCs w:val="24"/>
        </w:rPr>
        <w:t xml:space="preserve">, электронного голосования и предложения </w:t>
      </w:r>
      <w:r w:rsidRPr="00325457">
        <w:rPr>
          <w:rFonts w:ascii="Times New Roman" w:hAnsi="Times New Roman" w:cs="Times New Roman"/>
          <w:sz w:val="24"/>
          <w:szCs w:val="24"/>
        </w:rPr>
        <w:t>заинтересованных лиц (населения города), в том числе общественных территорий, набравших максимальное количество голосов, и по которым поступило максимальное количество предложений по проектам благоустройства общественных территорий. Учесть данные предложения при разработке дизайн-проектов благоустройства общественных территорий.</w:t>
      </w:r>
    </w:p>
    <w:p w:rsidR="00325457" w:rsidRPr="00325457" w:rsidRDefault="00325457" w:rsidP="00325457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В связи с тем, что 2 общественные территории уже включены в адресный перечень муниципальной программы, такие как: «Благоустройство набережной от ул. Университетской до Октябрьского моста». Набережная» и «Площадь МБУК «Дворец металлургов» (ул. Сталеваров, 41). Благоустройство территории», внести изменения в муниципальную программу, при очередной актуализации, дополнив адресный перечень общественных территорий</w:t>
      </w:r>
      <w:r w:rsidR="00F36540">
        <w:rPr>
          <w:rFonts w:ascii="Times New Roman" w:hAnsi="Times New Roman" w:cs="Times New Roman"/>
          <w:sz w:val="24"/>
          <w:szCs w:val="24"/>
        </w:rPr>
        <w:t xml:space="preserve"> </w:t>
      </w:r>
      <w:r w:rsidRPr="00325457">
        <w:rPr>
          <w:rFonts w:ascii="Times New Roman" w:hAnsi="Times New Roman" w:cs="Times New Roman"/>
          <w:sz w:val="24"/>
          <w:szCs w:val="24"/>
        </w:rPr>
        <w:t>следующими 15 общественными территориями: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«Сквер по ул.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 (на участке между МАУ «Ледовый дворец» и МУП «Аквапарк Радужный»). Шекснинский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пр-</w:t>
      </w:r>
      <w:proofErr w:type="gramStart"/>
      <w:r w:rsidRPr="00325457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25457">
        <w:rPr>
          <w:rFonts w:ascii="Times New Roman" w:hAnsi="Times New Roman" w:cs="Times New Roman"/>
          <w:sz w:val="24"/>
          <w:szCs w:val="24"/>
        </w:rPr>
        <w:t xml:space="preserve"> д.4»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«Бульвар Батюшкова,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ул.Батюшкова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, д.11»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«Сквер по ул. Бабушкина, пл. Строителей, д. 3»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«Красноармейская площадь, Советский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, д. 99А»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«Сквер по ул. Гагарина», ул. Гагарина, д. 35»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«Площадь Милютина, Советский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, д. 39»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«Бульвар Доменщиков, ул. Ленина, д. 125»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«Площадь Химиков»,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 Победы, д. 100»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«Сквер у ДК Северный, ул. Спортивная, д. 13»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«Сквер Моряков (20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 Победы, д. 94»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«Сквер по ул.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Остинской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ул.Остинская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, д.36А»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«Сквер по Архангельской,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ул.Архангельская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, д. 46, 62, 68»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«Парк имени 200-летия города Череповца, ул.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, д.1»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lastRenderedPageBreak/>
        <w:t>«Сквер на Юбилейной-Беляева, ул. Космонавта Беляева, д. 35»</w:t>
      </w:r>
    </w:p>
    <w:p w:rsidR="00325457" w:rsidRPr="00325457" w:rsidRDefault="00325457" w:rsidP="0032545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Макаринская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 роща у храма преподобных Афанасия и Феодосия Череповецких, </w:t>
      </w:r>
      <w:proofErr w:type="spellStart"/>
      <w:r w:rsidRPr="00325457">
        <w:rPr>
          <w:rFonts w:ascii="Times New Roman" w:hAnsi="Times New Roman" w:cs="Times New Roman"/>
          <w:sz w:val="24"/>
          <w:szCs w:val="24"/>
        </w:rPr>
        <w:t>Макаринская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 xml:space="preserve"> роща, дом 1»</w:t>
      </w:r>
    </w:p>
    <w:p w:rsidR="003F75F9" w:rsidRPr="00F36540" w:rsidRDefault="00325457" w:rsidP="00F36540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457">
        <w:rPr>
          <w:rFonts w:ascii="Times New Roman" w:hAnsi="Times New Roman" w:cs="Times New Roman"/>
          <w:sz w:val="24"/>
          <w:szCs w:val="24"/>
        </w:rPr>
        <w:t xml:space="preserve">Назначить дату голосования по отбору общественных территорий, подлежащих благоустройству в рамках реализации муниципальной программы в 2022 году, в электронной форме: с 26 апреля по 30 мая 2021 года. Определить место проведения голосования: общероссийская платформа для голосования за объекты благоустройства </w:t>
      </w:r>
      <w:r w:rsidRPr="0032545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25457">
        <w:rPr>
          <w:rFonts w:ascii="Times New Roman" w:hAnsi="Times New Roman" w:cs="Times New Roman"/>
          <w:sz w:val="24"/>
          <w:szCs w:val="24"/>
        </w:rPr>
        <w:t>://35.</w:t>
      </w:r>
      <w:proofErr w:type="spellStart"/>
      <w:r w:rsidRPr="00325457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Pr="003254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54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F75F9" w:rsidRPr="00F36540" w:rsidSect="00325457">
      <w:headerReference w:type="default" r:id="rId8"/>
      <w:headerReference w:type="first" r:id="rId9"/>
      <w:type w:val="continuous"/>
      <w:pgSz w:w="11909" w:h="16834" w:code="9"/>
      <w:pgMar w:top="-426" w:right="427" w:bottom="284" w:left="113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F2" w:rsidRDefault="00E346F2">
      <w:pPr>
        <w:spacing w:after="0" w:line="240" w:lineRule="auto"/>
      </w:pPr>
      <w:r>
        <w:separator/>
      </w:r>
    </w:p>
  </w:endnote>
  <w:endnote w:type="continuationSeparator" w:id="0">
    <w:p w:rsidR="00E346F2" w:rsidRDefault="00E3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F2" w:rsidRDefault="00E346F2">
      <w:pPr>
        <w:spacing w:after="0" w:line="240" w:lineRule="auto"/>
      </w:pPr>
      <w:r>
        <w:separator/>
      </w:r>
    </w:p>
  </w:footnote>
  <w:footnote w:type="continuationSeparator" w:id="0">
    <w:p w:rsidR="00E346F2" w:rsidRDefault="00E3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91821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6B4"/>
    <w:multiLevelType w:val="hybridMultilevel"/>
    <w:tmpl w:val="2CEE01F4"/>
    <w:lvl w:ilvl="0" w:tplc="3D426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115EAB"/>
    <w:multiLevelType w:val="hybridMultilevel"/>
    <w:tmpl w:val="19D0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3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23D0B"/>
    <w:multiLevelType w:val="hybridMultilevel"/>
    <w:tmpl w:val="4D50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7D52"/>
    <w:rsid w:val="00041F11"/>
    <w:rsid w:val="00043426"/>
    <w:rsid w:val="000712B4"/>
    <w:rsid w:val="000837B3"/>
    <w:rsid w:val="00092BE9"/>
    <w:rsid w:val="000A7C0A"/>
    <w:rsid w:val="000C795D"/>
    <w:rsid w:val="000D2B75"/>
    <w:rsid w:val="00125691"/>
    <w:rsid w:val="0013338E"/>
    <w:rsid w:val="00140D6F"/>
    <w:rsid w:val="001444FA"/>
    <w:rsid w:val="00190D63"/>
    <w:rsid w:val="001C45E6"/>
    <w:rsid w:val="001D1A63"/>
    <w:rsid w:val="001E48E8"/>
    <w:rsid w:val="001F5A22"/>
    <w:rsid w:val="00203B0E"/>
    <w:rsid w:val="00212862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2F7584"/>
    <w:rsid w:val="00303BE5"/>
    <w:rsid w:val="00325457"/>
    <w:rsid w:val="00332AE1"/>
    <w:rsid w:val="00332CD5"/>
    <w:rsid w:val="003447B6"/>
    <w:rsid w:val="003447C4"/>
    <w:rsid w:val="00351DAB"/>
    <w:rsid w:val="00364312"/>
    <w:rsid w:val="00381C30"/>
    <w:rsid w:val="00383760"/>
    <w:rsid w:val="00392BDD"/>
    <w:rsid w:val="00393C99"/>
    <w:rsid w:val="0039779E"/>
    <w:rsid w:val="003A28C8"/>
    <w:rsid w:val="003A6480"/>
    <w:rsid w:val="003C18D6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A1707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62AAD"/>
    <w:rsid w:val="0058591C"/>
    <w:rsid w:val="00594D1E"/>
    <w:rsid w:val="005A34B7"/>
    <w:rsid w:val="005C6ADE"/>
    <w:rsid w:val="005F0124"/>
    <w:rsid w:val="006236B5"/>
    <w:rsid w:val="0063432F"/>
    <w:rsid w:val="00641933"/>
    <w:rsid w:val="006613BE"/>
    <w:rsid w:val="006745DB"/>
    <w:rsid w:val="00691037"/>
    <w:rsid w:val="0069707C"/>
    <w:rsid w:val="006D2957"/>
    <w:rsid w:val="00702096"/>
    <w:rsid w:val="00707442"/>
    <w:rsid w:val="00710A9E"/>
    <w:rsid w:val="007147D7"/>
    <w:rsid w:val="007475B2"/>
    <w:rsid w:val="00762A03"/>
    <w:rsid w:val="00763C46"/>
    <w:rsid w:val="007744AA"/>
    <w:rsid w:val="007B2210"/>
    <w:rsid w:val="007E0E85"/>
    <w:rsid w:val="007F5348"/>
    <w:rsid w:val="00812AE5"/>
    <w:rsid w:val="00813A7E"/>
    <w:rsid w:val="00836821"/>
    <w:rsid w:val="00843A34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B0B8A"/>
    <w:rsid w:val="009C20BF"/>
    <w:rsid w:val="009D0B0F"/>
    <w:rsid w:val="009D3508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D7D6A"/>
    <w:rsid w:val="00AE1906"/>
    <w:rsid w:val="00AF62A3"/>
    <w:rsid w:val="00B02413"/>
    <w:rsid w:val="00B048C9"/>
    <w:rsid w:val="00B22A19"/>
    <w:rsid w:val="00B2499C"/>
    <w:rsid w:val="00B4029C"/>
    <w:rsid w:val="00B621A5"/>
    <w:rsid w:val="00B632A7"/>
    <w:rsid w:val="00B674F1"/>
    <w:rsid w:val="00B80C62"/>
    <w:rsid w:val="00B80ED3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702F1"/>
    <w:rsid w:val="00D73862"/>
    <w:rsid w:val="00D97ED4"/>
    <w:rsid w:val="00DA100A"/>
    <w:rsid w:val="00DB74CC"/>
    <w:rsid w:val="00DC655E"/>
    <w:rsid w:val="00DD403E"/>
    <w:rsid w:val="00DF79E1"/>
    <w:rsid w:val="00E178C1"/>
    <w:rsid w:val="00E21A4C"/>
    <w:rsid w:val="00E346F2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10AC8"/>
    <w:rsid w:val="00F16B69"/>
    <w:rsid w:val="00F36540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C0E4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28D3-5100-4000-B257-AB278F1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2545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7910-17EF-4E88-8839-D44EDAB5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Луканичева Наталья Валерьевна</cp:lastModifiedBy>
  <cp:revision>5</cp:revision>
  <cp:lastPrinted>2020-09-30T14:55:00Z</cp:lastPrinted>
  <dcterms:created xsi:type="dcterms:W3CDTF">2021-01-20T07:21:00Z</dcterms:created>
  <dcterms:modified xsi:type="dcterms:W3CDTF">2021-03-15T05:55:00Z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