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32" w:rsidRPr="005D0CC6" w:rsidRDefault="0097007B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>
            <wp:extent cx="5378450" cy="6774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 l="36020" t="16895" r="33895" b="1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32" w:rsidRPr="005D0CC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5D0CC6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7007B" w:rsidRDefault="0097007B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97007B" w:rsidSect="00EE6765">
          <w:headerReference w:type="default" r:id="rId9"/>
          <w:pgSz w:w="11906" w:h="16838" w:code="9"/>
          <w:pgMar w:top="1134" w:right="851" w:bottom="568" w:left="1701" w:header="709" w:footer="709" w:gutter="0"/>
          <w:cols w:space="708"/>
          <w:titlePg/>
          <w:docGrid w:linePitch="360"/>
        </w:sectPr>
      </w:pPr>
    </w:p>
    <w:p w:rsidR="004C1601" w:rsidRPr="003C3BDA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BDA">
        <w:rPr>
          <w:rFonts w:ascii="Times New Roman" w:hAnsi="Times New Roman" w:cs="Times New Roman"/>
          <w:b/>
          <w:sz w:val="26"/>
          <w:szCs w:val="26"/>
        </w:rPr>
        <w:lastRenderedPageBreak/>
        <w:t>1. Результаты реализации муниципальной программы «Обеспечение жильем отдельных категорий граждан» на 2014-202</w:t>
      </w:r>
      <w:r w:rsidR="0045614A">
        <w:rPr>
          <w:rFonts w:ascii="Times New Roman" w:hAnsi="Times New Roman" w:cs="Times New Roman"/>
          <w:b/>
          <w:sz w:val="26"/>
          <w:szCs w:val="26"/>
        </w:rPr>
        <w:t>2</w:t>
      </w:r>
      <w:r w:rsidRPr="003C3BDA">
        <w:rPr>
          <w:rFonts w:ascii="Times New Roman" w:hAnsi="Times New Roman" w:cs="Times New Roman"/>
          <w:b/>
          <w:sz w:val="26"/>
          <w:szCs w:val="26"/>
        </w:rPr>
        <w:t xml:space="preserve"> годы, достигнутые за 20</w:t>
      </w:r>
      <w:r w:rsidR="0045614A">
        <w:rPr>
          <w:rFonts w:ascii="Times New Roman" w:hAnsi="Times New Roman" w:cs="Times New Roman"/>
          <w:b/>
          <w:sz w:val="26"/>
          <w:szCs w:val="26"/>
        </w:rPr>
        <w:t>20</w:t>
      </w:r>
      <w:r w:rsidRPr="003C3BD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F80AD4">
        <w:rPr>
          <w:rFonts w:ascii="Times New Roman" w:hAnsi="Times New Roman" w:cs="Times New Roman"/>
          <w:b/>
          <w:sz w:val="26"/>
          <w:szCs w:val="26"/>
        </w:rPr>
        <w:t>од</w:t>
      </w:r>
      <w:r w:rsidRPr="003C3BD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C1601" w:rsidRPr="003C3BDA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BDA">
        <w:rPr>
          <w:rFonts w:ascii="Times New Roman" w:hAnsi="Times New Roman" w:cs="Times New Roman"/>
          <w:b/>
          <w:sz w:val="26"/>
          <w:szCs w:val="26"/>
        </w:rPr>
        <w:t xml:space="preserve">сведения о достижении целевых показателей (индикаторов) с указанием </w:t>
      </w:r>
    </w:p>
    <w:p w:rsidR="005D0E75" w:rsidRDefault="005D0E75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BDA">
        <w:rPr>
          <w:rFonts w:ascii="Times New Roman" w:hAnsi="Times New Roman" w:cs="Times New Roman"/>
          <w:b/>
          <w:sz w:val="26"/>
          <w:szCs w:val="26"/>
        </w:rPr>
        <w:t>сведений о расчете целевых показателей (индикаторов)</w:t>
      </w:r>
    </w:p>
    <w:p w:rsidR="00B81B17" w:rsidRPr="003C3BDA" w:rsidRDefault="00B81B17" w:rsidP="008E2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E75" w:rsidRDefault="005D0E75" w:rsidP="007F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Муниципальная программа «Обеспечение жильем отдельных категорий гр</w:t>
      </w:r>
      <w:r w:rsidRPr="0061406D">
        <w:rPr>
          <w:rFonts w:ascii="Times New Roman" w:hAnsi="Times New Roman" w:cs="Times New Roman"/>
          <w:sz w:val="26"/>
          <w:szCs w:val="26"/>
        </w:rPr>
        <w:t>а</w:t>
      </w:r>
      <w:r w:rsidRPr="0061406D">
        <w:rPr>
          <w:rFonts w:ascii="Times New Roman" w:hAnsi="Times New Roman" w:cs="Times New Roman"/>
          <w:sz w:val="26"/>
          <w:szCs w:val="26"/>
        </w:rPr>
        <w:t>ждан» на 2014-202</w:t>
      </w:r>
      <w:r w:rsidR="00383F6F">
        <w:rPr>
          <w:rFonts w:ascii="Times New Roman" w:hAnsi="Times New Roman" w:cs="Times New Roman"/>
          <w:sz w:val="26"/>
          <w:szCs w:val="26"/>
        </w:rPr>
        <w:t>1</w:t>
      </w:r>
      <w:r w:rsidRPr="0061406D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61406D">
        <w:rPr>
          <w:rFonts w:ascii="Times New Roman" w:hAnsi="Times New Roman" w:cs="Times New Roman"/>
          <w:spacing w:val="-2"/>
          <w:sz w:val="26"/>
          <w:szCs w:val="26"/>
        </w:rPr>
        <w:t xml:space="preserve">(далее – Программа) </w:t>
      </w:r>
      <w:r w:rsidRPr="0061406D">
        <w:rPr>
          <w:rFonts w:ascii="Times New Roman" w:hAnsi="Times New Roman" w:cs="Times New Roman"/>
          <w:sz w:val="26"/>
          <w:szCs w:val="26"/>
        </w:rPr>
        <w:t>утверждена постановлением мэрии города от 10.10.2013 № 4807</w:t>
      </w:r>
      <w:r w:rsidR="00D3271A" w:rsidRPr="0061406D">
        <w:rPr>
          <w:rFonts w:ascii="Times New Roman" w:hAnsi="Times New Roman" w:cs="Times New Roman"/>
          <w:sz w:val="26"/>
          <w:szCs w:val="26"/>
        </w:rPr>
        <w:t xml:space="preserve"> </w:t>
      </w:r>
      <w:r w:rsidR="00D3271A" w:rsidRPr="003F0BF5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760EBC">
        <w:rPr>
          <w:rFonts w:ascii="Times New Roman" w:hAnsi="Times New Roman" w:cs="Times New Roman"/>
          <w:sz w:val="26"/>
          <w:szCs w:val="26"/>
        </w:rPr>
        <w:t>постановления мэрии города от</w:t>
      </w:r>
      <w:r w:rsidR="00D3271A" w:rsidRPr="003F0BF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64035033"/>
      <w:r w:rsidR="0045614A">
        <w:rPr>
          <w:rFonts w:ascii="Times New Roman" w:hAnsi="Times New Roman" w:cs="Times New Roman"/>
          <w:sz w:val="26"/>
          <w:szCs w:val="26"/>
        </w:rPr>
        <w:t>25</w:t>
      </w:r>
      <w:r w:rsidR="007E2C90" w:rsidRPr="003F0BF5">
        <w:rPr>
          <w:rFonts w:ascii="Times New Roman" w:hAnsi="Times New Roman" w:cs="Times New Roman"/>
          <w:sz w:val="26"/>
          <w:szCs w:val="26"/>
        </w:rPr>
        <w:t>.</w:t>
      </w:r>
      <w:r w:rsidR="00760EBC">
        <w:rPr>
          <w:rFonts w:ascii="Times New Roman" w:hAnsi="Times New Roman" w:cs="Times New Roman"/>
          <w:sz w:val="26"/>
          <w:szCs w:val="26"/>
        </w:rPr>
        <w:t>12</w:t>
      </w:r>
      <w:r w:rsidR="007E2C90" w:rsidRPr="003F0BF5">
        <w:rPr>
          <w:rFonts w:ascii="Times New Roman" w:hAnsi="Times New Roman" w:cs="Times New Roman"/>
          <w:sz w:val="26"/>
          <w:szCs w:val="26"/>
        </w:rPr>
        <w:t>.20</w:t>
      </w:r>
      <w:r w:rsidR="0045614A">
        <w:rPr>
          <w:rFonts w:ascii="Times New Roman" w:hAnsi="Times New Roman" w:cs="Times New Roman"/>
          <w:sz w:val="26"/>
          <w:szCs w:val="26"/>
        </w:rPr>
        <w:t xml:space="preserve">20 </w:t>
      </w:r>
      <w:r w:rsidR="007E2C90" w:rsidRPr="003F0BF5">
        <w:rPr>
          <w:rFonts w:ascii="Times New Roman" w:hAnsi="Times New Roman" w:cs="Times New Roman"/>
          <w:sz w:val="26"/>
          <w:szCs w:val="26"/>
        </w:rPr>
        <w:t xml:space="preserve"> № </w:t>
      </w:r>
      <w:r w:rsidR="0045614A">
        <w:rPr>
          <w:rFonts w:ascii="Times New Roman" w:hAnsi="Times New Roman" w:cs="Times New Roman"/>
          <w:sz w:val="26"/>
          <w:szCs w:val="26"/>
        </w:rPr>
        <w:t>5466</w:t>
      </w:r>
      <w:bookmarkEnd w:id="0"/>
      <w:r w:rsidR="00D3271A" w:rsidRPr="003F0BF5">
        <w:rPr>
          <w:rFonts w:ascii="Times New Roman" w:hAnsi="Times New Roman" w:cs="Times New Roman"/>
          <w:sz w:val="26"/>
          <w:szCs w:val="26"/>
        </w:rPr>
        <w:t>)</w:t>
      </w:r>
      <w:r w:rsidRPr="003F0BF5">
        <w:rPr>
          <w:rFonts w:ascii="Times New Roman" w:hAnsi="Times New Roman" w:cs="Times New Roman"/>
          <w:sz w:val="26"/>
          <w:szCs w:val="26"/>
        </w:rPr>
        <w:t>.</w:t>
      </w:r>
      <w:r w:rsidRPr="006140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71F" w:rsidRPr="0045614A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14A">
        <w:rPr>
          <w:rFonts w:ascii="Times New Roman" w:hAnsi="Times New Roman" w:cs="Times New Roman"/>
          <w:spacing w:val="-2"/>
          <w:sz w:val="26"/>
          <w:szCs w:val="26"/>
        </w:rPr>
        <w:t>Программа реализуется посредством двух подпрограмм и двух основных м</w:t>
      </w:r>
      <w:r w:rsidRPr="0045614A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5614A">
        <w:rPr>
          <w:rFonts w:ascii="Times New Roman" w:hAnsi="Times New Roman" w:cs="Times New Roman"/>
          <w:spacing w:val="-2"/>
          <w:sz w:val="26"/>
          <w:szCs w:val="26"/>
        </w:rPr>
        <w:t xml:space="preserve">роприятий: </w:t>
      </w:r>
    </w:p>
    <w:p w:rsidR="000C171F" w:rsidRPr="0045614A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pacing w:val="-2"/>
          <w:sz w:val="26"/>
          <w:szCs w:val="26"/>
        </w:rPr>
        <w:t>Подпрограмма 1: «</w:t>
      </w:r>
      <w:r w:rsidRPr="0045614A">
        <w:rPr>
          <w:rFonts w:ascii="Times New Roman" w:hAnsi="Times New Roman" w:cs="Times New Roman"/>
          <w:sz w:val="26"/>
          <w:szCs w:val="26"/>
        </w:rPr>
        <w:t>Обеспечение жильем молодых семей» (далее - Подпр</w:t>
      </w:r>
      <w:r w:rsidRPr="0045614A">
        <w:rPr>
          <w:rFonts w:ascii="Times New Roman" w:hAnsi="Times New Roman" w:cs="Times New Roman"/>
          <w:sz w:val="26"/>
          <w:szCs w:val="26"/>
        </w:rPr>
        <w:t>о</w:t>
      </w:r>
      <w:r w:rsidRPr="0045614A">
        <w:rPr>
          <w:rFonts w:ascii="Times New Roman" w:hAnsi="Times New Roman" w:cs="Times New Roman"/>
          <w:sz w:val="26"/>
          <w:szCs w:val="26"/>
        </w:rPr>
        <w:t>грамма 1);</w:t>
      </w:r>
    </w:p>
    <w:p w:rsidR="000C171F" w:rsidRPr="0045614A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Подпрограмма 2: «Оказание социальной помощи работникам бюджетных учреждений здравоохранения при приобретении жилья по ипотечному кредиту» (далее – Подпрограмма 2);</w:t>
      </w:r>
    </w:p>
    <w:p w:rsidR="000C171F" w:rsidRPr="0045614A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Основное мероприятие 1: «Предоставление государственной поддержки         по обеспечению жильем отдельных категорий граждан в соответствии с федерал</w:t>
      </w:r>
      <w:r w:rsidRPr="0045614A">
        <w:rPr>
          <w:rFonts w:ascii="Times New Roman" w:hAnsi="Times New Roman" w:cs="Times New Roman"/>
          <w:sz w:val="26"/>
          <w:szCs w:val="26"/>
        </w:rPr>
        <w:t>ь</w:t>
      </w:r>
      <w:r w:rsidRPr="0045614A">
        <w:rPr>
          <w:rFonts w:ascii="Times New Roman" w:hAnsi="Times New Roman" w:cs="Times New Roman"/>
          <w:sz w:val="26"/>
          <w:szCs w:val="26"/>
        </w:rPr>
        <w:t>ным и областным законодательством» (далее – Основное мероприятие);</w:t>
      </w:r>
    </w:p>
    <w:p w:rsidR="000C171F" w:rsidRPr="0045614A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Основное мероприятие 2: «</w:t>
      </w:r>
      <w:r w:rsidR="0045614A" w:rsidRPr="0045614A">
        <w:rPr>
          <w:rFonts w:ascii="Times New Roman" w:hAnsi="Times New Roman" w:cs="Times New Roman"/>
          <w:sz w:val="26"/>
          <w:szCs w:val="26"/>
        </w:rPr>
        <w:t xml:space="preserve">Реализация регионального проекта «Финансовая поддержка семей при рождении детей» в части организации и </w:t>
      </w:r>
      <w:r w:rsidRPr="0045614A">
        <w:rPr>
          <w:rFonts w:ascii="Times New Roman" w:hAnsi="Times New Roman" w:cs="Times New Roman"/>
          <w:sz w:val="26"/>
          <w:szCs w:val="26"/>
        </w:rPr>
        <w:t>предоставлени</w:t>
      </w:r>
      <w:r w:rsidR="0045614A" w:rsidRPr="0045614A">
        <w:rPr>
          <w:rFonts w:ascii="Times New Roman" w:hAnsi="Times New Roman" w:cs="Times New Roman"/>
          <w:sz w:val="26"/>
          <w:szCs w:val="26"/>
        </w:rPr>
        <w:t>я</w:t>
      </w:r>
      <w:r w:rsidRPr="0045614A">
        <w:rPr>
          <w:rFonts w:ascii="Times New Roman" w:hAnsi="Times New Roman" w:cs="Times New Roman"/>
          <w:sz w:val="26"/>
          <w:szCs w:val="26"/>
        </w:rPr>
        <w:t xml:space="preserve"> д</w:t>
      </w:r>
      <w:r w:rsidRPr="0045614A">
        <w:rPr>
          <w:rFonts w:ascii="Times New Roman" w:hAnsi="Times New Roman" w:cs="Times New Roman"/>
          <w:sz w:val="26"/>
          <w:szCs w:val="26"/>
        </w:rPr>
        <w:t>е</w:t>
      </w:r>
      <w:r w:rsidRPr="0045614A">
        <w:rPr>
          <w:rFonts w:ascii="Times New Roman" w:hAnsi="Times New Roman" w:cs="Times New Roman"/>
          <w:sz w:val="26"/>
          <w:szCs w:val="26"/>
        </w:rPr>
        <w:t>нежной выплаты взамен предоставления земельного участка гражданам, имеющим трех и более детей (</w:t>
      </w:r>
      <w:r w:rsidR="0045614A" w:rsidRPr="0045614A">
        <w:rPr>
          <w:rFonts w:ascii="Times New Roman" w:hAnsi="Times New Roman" w:cs="Times New Roman"/>
          <w:sz w:val="26"/>
          <w:szCs w:val="26"/>
        </w:rPr>
        <w:t>федеральный</w:t>
      </w:r>
      <w:r w:rsidRPr="0045614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5614A" w:rsidRPr="0045614A">
        <w:rPr>
          <w:rFonts w:ascii="Times New Roman" w:hAnsi="Times New Roman" w:cs="Times New Roman"/>
          <w:sz w:val="26"/>
          <w:szCs w:val="26"/>
        </w:rPr>
        <w:t xml:space="preserve"> «Финансовая поддержка семей при ро</w:t>
      </w:r>
      <w:r w:rsidR="0045614A" w:rsidRPr="0045614A">
        <w:rPr>
          <w:rFonts w:ascii="Times New Roman" w:hAnsi="Times New Roman" w:cs="Times New Roman"/>
          <w:sz w:val="26"/>
          <w:szCs w:val="26"/>
        </w:rPr>
        <w:t>ж</w:t>
      </w:r>
      <w:r w:rsidR="0045614A" w:rsidRPr="0045614A">
        <w:rPr>
          <w:rFonts w:ascii="Times New Roman" w:hAnsi="Times New Roman" w:cs="Times New Roman"/>
          <w:sz w:val="26"/>
          <w:szCs w:val="26"/>
        </w:rPr>
        <w:t>дении детей»</w:t>
      </w:r>
      <w:r w:rsidRPr="0045614A">
        <w:rPr>
          <w:rFonts w:ascii="Times New Roman" w:hAnsi="Times New Roman" w:cs="Times New Roman"/>
          <w:sz w:val="26"/>
          <w:szCs w:val="26"/>
        </w:rPr>
        <w:t>)».</w:t>
      </w:r>
    </w:p>
    <w:p w:rsidR="00760EBC" w:rsidRPr="0045614A" w:rsidRDefault="005D0E75" w:rsidP="00760EBC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</w:t>
      </w:r>
      <w:r w:rsidRPr="0045614A">
        <w:rPr>
          <w:rFonts w:ascii="Times New Roman" w:hAnsi="Times New Roman" w:cs="Times New Roman"/>
          <w:sz w:val="26"/>
          <w:szCs w:val="26"/>
        </w:rPr>
        <w:t>ч</w:t>
      </w:r>
      <w:r w:rsidRPr="0045614A">
        <w:rPr>
          <w:rFonts w:ascii="Times New Roman" w:hAnsi="Times New Roman" w:cs="Times New Roman"/>
          <w:sz w:val="26"/>
          <w:szCs w:val="26"/>
        </w:rPr>
        <w:t>шении жилищных условий молодым семьям; работникам бюджетных учреждений здравоохранения Вологодской области, расположенных на территории города Ч</w:t>
      </w:r>
      <w:r w:rsidRPr="0045614A">
        <w:rPr>
          <w:rFonts w:ascii="Times New Roman" w:hAnsi="Times New Roman" w:cs="Times New Roman"/>
          <w:sz w:val="26"/>
          <w:szCs w:val="26"/>
        </w:rPr>
        <w:t>е</w:t>
      </w:r>
      <w:r w:rsidRPr="0045614A">
        <w:rPr>
          <w:rFonts w:ascii="Times New Roman" w:hAnsi="Times New Roman" w:cs="Times New Roman"/>
          <w:sz w:val="26"/>
          <w:szCs w:val="26"/>
        </w:rPr>
        <w:t>реповца (далее - бюджетные учреждения здравоохранения); ветеранам Великой Отечественной войны; ветеранам и инвалидам боевых действий, членам семей п</w:t>
      </w:r>
      <w:r w:rsidRPr="0045614A">
        <w:rPr>
          <w:rFonts w:ascii="Times New Roman" w:hAnsi="Times New Roman" w:cs="Times New Roman"/>
          <w:sz w:val="26"/>
          <w:szCs w:val="26"/>
        </w:rPr>
        <w:t>о</w:t>
      </w:r>
      <w:r w:rsidRPr="0045614A">
        <w:rPr>
          <w:rFonts w:ascii="Times New Roman" w:hAnsi="Times New Roman" w:cs="Times New Roman"/>
          <w:sz w:val="26"/>
          <w:szCs w:val="26"/>
        </w:rPr>
        <w:t>гибших (умерших) ветеранов и инвалидов боевых действий, инвалидам и семьям, имеющим детей-инвалидов, вставшим на учет нуждающихся в улучшении жили</w:t>
      </w:r>
      <w:r w:rsidRPr="0045614A">
        <w:rPr>
          <w:rFonts w:ascii="Times New Roman" w:hAnsi="Times New Roman" w:cs="Times New Roman"/>
          <w:sz w:val="26"/>
          <w:szCs w:val="26"/>
        </w:rPr>
        <w:t>щ</w:t>
      </w:r>
      <w:r w:rsidRPr="0045614A">
        <w:rPr>
          <w:rFonts w:ascii="Times New Roman" w:hAnsi="Times New Roman" w:cs="Times New Roman"/>
          <w:sz w:val="26"/>
          <w:szCs w:val="26"/>
        </w:rPr>
        <w:t>ных условий до 01.01.2005 (далее - ветераны боевых действий, инвалиды и семьи, имеющие детей - инвалидов)</w:t>
      </w:r>
      <w:r w:rsidR="00672F31" w:rsidRPr="0045614A">
        <w:rPr>
          <w:rFonts w:ascii="Times New Roman" w:hAnsi="Times New Roman" w:cs="Times New Roman"/>
          <w:sz w:val="26"/>
          <w:szCs w:val="26"/>
        </w:rPr>
        <w:t>;</w:t>
      </w:r>
      <w:r w:rsidR="00760EBC" w:rsidRPr="0045614A">
        <w:rPr>
          <w:rFonts w:ascii="Times New Roman" w:hAnsi="Times New Roman" w:cs="Times New Roman"/>
          <w:sz w:val="26"/>
          <w:szCs w:val="26"/>
        </w:rPr>
        <w:t xml:space="preserve"> гражданам, имеющим трех и более детей.</w:t>
      </w:r>
    </w:p>
    <w:p w:rsidR="002A02FF" w:rsidRPr="0045614A" w:rsidRDefault="002A02FF" w:rsidP="002A02FF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:rsidR="002A02FF" w:rsidRPr="0045614A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 xml:space="preserve">- предоставление молодым семьям социальных выплат в рамках </w:t>
      </w:r>
      <w:r w:rsidR="00CC1613" w:rsidRPr="0045614A">
        <w:rPr>
          <w:rFonts w:ascii="Times New Roman" w:hAnsi="Times New Roman" w:cs="Times New Roman"/>
          <w:sz w:val="26"/>
          <w:szCs w:val="26"/>
        </w:rPr>
        <w:t>меропри</w:t>
      </w:r>
      <w:r w:rsidR="00CC1613" w:rsidRPr="0045614A">
        <w:rPr>
          <w:rFonts w:ascii="Times New Roman" w:hAnsi="Times New Roman" w:cs="Times New Roman"/>
          <w:sz w:val="26"/>
          <w:szCs w:val="26"/>
        </w:rPr>
        <w:t>я</w:t>
      </w:r>
      <w:r w:rsidR="00CC1613" w:rsidRPr="0045614A">
        <w:rPr>
          <w:rFonts w:ascii="Times New Roman" w:hAnsi="Times New Roman" w:cs="Times New Roman"/>
          <w:sz w:val="26"/>
          <w:szCs w:val="26"/>
        </w:rPr>
        <w:t xml:space="preserve">тия </w:t>
      </w:r>
      <w:r w:rsidR="008202F0" w:rsidRPr="0045614A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r w:rsidRPr="0045614A">
        <w:rPr>
          <w:rFonts w:ascii="Times New Roman" w:hAnsi="Times New Roman" w:cs="Times New Roman"/>
          <w:sz w:val="26"/>
          <w:szCs w:val="26"/>
        </w:rPr>
        <w:t>жильем молодых семей</w:t>
      </w:r>
      <w:r w:rsidR="008202F0" w:rsidRPr="0045614A">
        <w:rPr>
          <w:rFonts w:ascii="Times New Roman" w:hAnsi="Times New Roman" w:cs="Times New Roman"/>
          <w:sz w:val="26"/>
          <w:szCs w:val="26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087C41" w:rsidRPr="0045614A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Pr="0045614A">
        <w:rPr>
          <w:rFonts w:ascii="Times New Roman" w:hAnsi="Times New Roman" w:cs="Times New Roman"/>
          <w:sz w:val="26"/>
          <w:szCs w:val="26"/>
        </w:rPr>
        <w:t>«</w:t>
      </w:r>
      <w:r w:rsidR="00087C41" w:rsidRPr="0045614A">
        <w:rPr>
          <w:rFonts w:ascii="Times New Roman" w:hAnsi="Times New Roman" w:cs="Times New Roman"/>
          <w:sz w:val="26"/>
          <w:szCs w:val="26"/>
        </w:rPr>
        <w:t>Обесп</w:t>
      </w:r>
      <w:r w:rsidR="00087C41" w:rsidRPr="0045614A">
        <w:rPr>
          <w:rFonts w:ascii="Times New Roman" w:hAnsi="Times New Roman" w:cs="Times New Roman"/>
          <w:sz w:val="26"/>
          <w:szCs w:val="26"/>
        </w:rPr>
        <w:t>е</w:t>
      </w:r>
      <w:r w:rsidR="00087C41" w:rsidRPr="0045614A">
        <w:rPr>
          <w:rFonts w:ascii="Times New Roman" w:hAnsi="Times New Roman" w:cs="Times New Roman"/>
          <w:sz w:val="26"/>
          <w:szCs w:val="26"/>
        </w:rPr>
        <w:t>чение доступным и комфортным жильем и коммунальными услугами граждан Ро</w:t>
      </w:r>
      <w:r w:rsidR="00087C41" w:rsidRPr="0045614A">
        <w:rPr>
          <w:rFonts w:ascii="Times New Roman" w:hAnsi="Times New Roman" w:cs="Times New Roman"/>
          <w:sz w:val="26"/>
          <w:szCs w:val="26"/>
        </w:rPr>
        <w:t>с</w:t>
      </w:r>
      <w:r w:rsidR="00087C41" w:rsidRPr="0045614A">
        <w:rPr>
          <w:rFonts w:ascii="Times New Roman" w:hAnsi="Times New Roman" w:cs="Times New Roman"/>
          <w:sz w:val="26"/>
          <w:szCs w:val="26"/>
        </w:rPr>
        <w:t>сийской Федерации</w:t>
      </w:r>
      <w:r w:rsidRPr="0045614A">
        <w:rPr>
          <w:rFonts w:ascii="Times New Roman" w:hAnsi="Times New Roman" w:cs="Times New Roman"/>
          <w:sz w:val="26"/>
          <w:szCs w:val="26"/>
        </w:rPr>
        <w:t>» на приобретение жилья;</w:t>
      </w:r>
    </w:p>
    <w:p w:rsidR="002A02FF" w:rsidRDefault="002A02FF" w:rsidP="002A02FF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A34">
        <w:rPr>
          <w:rFonts w:ascii="Times New Roman" w:hAnsi="Times New Roman" w:cs="Times New Roman"/>
          <w:sz w:val="26"/>
          <w:szCs w:val="26"/>
        </w:rPr>
        <w:t>- оказание</w:t>
      </w:r>
      <w:r w:rsidR="00691A34" w:rsidRPr="00691A34">
        <w:rPr>
          <w:rFonts w:ascii="Times New Roman" w:hAnsi="Times New Roman" w:cs="Times New Roman"/>
          <w:sz w:val="26"/>
          <w:szCs w:val="26"/>
        </w:rPr>
        <w:t xml:space="preserve"> врачам, привлеченным на вакантные места в бюджетные учре</w:t>
      </w:r>
      <w:r w:rsidR="00691A34" w:rsidRPr="00691A34">
        <w:rPr>
          <w:rFonts w:ascii="Times New Roman" w:hAnsi="Times New Roman" w:cs="Times New Roman"/>
          <w:sz w:val="26"/>
          <w:szCs w:val="26"/>
        </w:rPr>
        <w:t>ж</w:t>
      </w:r>
      <w:r w:rsidR="00691A34" w:rsidRPr="00691A34">
        <w:rPr>
          <w:rFonts w:ascii="Times New Roman" w:hAnsi="Times New Roman" w:cs="Times New Roman"/>
          <w:sz w:val="26"/>
          <w:szCs w:val="26"/>
        </w:rPr>
        <w:t xml:space="preserve">дения здравоохранения, </w:t>
      </w:r>
      <w:r w:rsidRPr="00691A34">
        <w:rPr>
          <w:rFonts w:ascii="Times New Roman" w:hAnsi="Times New Roman" w:cs="Times New Roman"/>
          <w:sz w:val="26"/>
          <w:szCs w:val="26"/>
        </w:rPr>
        <w:t xml:space="preserve">социальной помощи в </w:t>
      </w:r>
      <w:r w:rsidR="00691A34" w:rsidRPr="00691A34">
        <w:rPr>
          <w:rFonts w:ascii="Times New Roman" w:hAnsi="Times New Roman" w:cs="Times New Roman"/>
          <w:sz w:val="26"/>
          <w:szCs w:val="26"/>
        </w:rPr>
        <w:t>виде предоставления единовреме</w:t>
      </w:r>
      <w:r w:rsidR="00691A34" w:rsidRPr="00691A34">
        <w:rPr>
          <w:rFonts w:ascii="Times New Roman" w:hAnsi="Times New Roman" w:cs="Times New Roman"/>
          <w:sz w:val="26"/>
          <w:szCs w:val="26"/>
        </w:rPr>
        <w:t>н</w:t>
      </w:r>
      <w:r w:rsidR="00691A34" w:rsidRPr="00691A34">
        <w:rPr>
          <w:rFonts w:ascii="Times New Roman" w:hAnsi="Times New Roman" w:cs="Times New Roman"/>
          <w:sz w:val="26"/>
          <w:szCs w:val="26"/>
        </w:rPr>
        <w:t>ной</w:t>
      </w:r>
      <w:r w:rsidRPr="00691A34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691A34" w:rsidRPr="00691A34">
        <w:rPr>
          <w:rFonts w:ascii="Times New Roman" w:hAnsi="Times New Roman" w:cs="Times New Roman"/>
          <w:sz w:val="26"/>
          <w:szCs w:val="26"/>
        </w:rPr>
        <w:t>ой</w:t>
      </w:r>
      <w:r w:rsidRPr="00691A34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691A34" w:rsidRPr="00691A34">
        <w:rPr>
          <w:rFonts w:ascii="Times New Roman" w:hAnsi="Times New Roman" w:cs="Times New Roman"/>
          <w:sz w:val="26"/>
          <w:szCs w:val="26"/>
        </w:rPr>
        <w:t>ы</w:t>
      </w:r>
      <w:r w:rsidRPr="00691A34">
        <w:rPr>
          <w:rFonts w:ascii="Times New Roman" w:hAnsi="Times New Roman" w:cs="Times New Roman"/>
          <w:sz w:val="26"/>
          <w:szCs w:val="26"/>
        </w:rPr>
        <w:t xml:space="preserve"> при приобретении жил</w:t>
      </w:r>
      <w:r w:rsidR="00691A34" w:rsidRPr="00691A34">
        <w:rPr>
          <w:rFonts w:ascii="Times New Roman" w:hAnsi="Times New Roman" w:cs="Times New Roman"/>
          <w:sz w:val="26"/>
          <w:szCs w:val="26"/>
        </w:rPr>
        <w:t>ого помещения</w:t>
      </w:r>
      <w:r w:rsidRPr="00691A34">
        <w:rPr>
          <w:rFonts w:ascii="Times New Roman" w:hAnsi="Times New Roman" w:cs="Times New Roman"/>
          <w:sz w:val="26"/>
          <w:szCs w:val="26"/>
        </w:rPr>
        <w:t>;</w:t>
      </w:r>
    </w:p>
    <w:p w:rsidR="00691A34" w:rsidRDefault="002A02FF" w:rsidP="00691A3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A34">
        <w:rPr>
          <w:rFonts w:ascii="Times New Roman" w:hAnsi="Times New Roman" w:cs="Times New Roman"/>
          <w:sz w:val="26"/>
          <w:szCs w:val="26"/>
        </w:rPr>
        <w:t xml:space="preserve">- </w:t>
      </w:r>
      <w:r w:rsidR="00691A34" w:rsidRPr="00691A34">
        <w:rPr>
          <w:rFonts w:ascii="Times New Roman" w:hAnsi="Times New Roman" w:cs="Times New Roman"/>
          <w:sz w:val="26"/>
          <w:szCs w:val="26"/>
        </w:rPr>
        <w:t>оказание врачам социальной помощи в виде предоставления социальных выплат для субсидирования части ежемесячного платежа по ипотечному кредиту (займу) при приобретении жилого помещения, назначенных до 1 января 2020 года;</w:t>
      </w:r>
    </w:p>
    <w:p w:rsidR="004D3EBD" w:rsidRDefault="00691A34" w:rsidP="004D6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  <w:t xml:space="preserve">- </w:t>
      </w:r>
      <w:r w:rsidR="004D3EBD" w:rsidRPr="004D3EBD">
        <w:rPr>
          <w:rFonts w:ascii="Times New Roman" w:hAnsi="Times New Roman" w:cs="Times New Roman"/>
          <w:sz w:val="26"/>
          <w:szCs w:val="26"/>
        </w:rPr>
        <w:t>создание условий для привлечения молодыми семьями, работниками бю</w:t>
      </w:r>
      <w:r w:rsidR="004D3EBD" w:rsidRPr="004D3EBD">
        <w:rPr>
          <w:rFonts w:ascii="Times New Roman" w:hAnsi="Times New Roman" w:cs="Times New Roman"/>
          <w:sz w:val="26"/>
          <w:szCs w:val="26"/>
        </w:rPr>
        <w:t>д</w:t>
      </w:r>
      <w:r w:rsidR="004D3EBD" w:rsidRPr="004D3EBD">
        <w:rPr>
          <w:rFonts w:ascii="Times New Roman" w:hAnsi="Times New Roman" w:cs="Times New Roman"/>
          <w:sz w:val="26"/>
          <w:szCs w:val="26"/>
        </w:rPr>
        <w:t>жетных учреждений здравоохранения собственных средств, дополнительных средств банков и других организаций, предоставляющих ипотечные жилищные кредиты и займы, на приобретение жилья</w:t>
      </w:r>
      <w:r w:rsidR="004D3E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1A34" w:rsidRPr="004D3EBD" w:rsidRDefault="00691A34" w:rsidP="004D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EBD">
        <w:rPr>
          <w:rFonts w:ascii="Times New Roman" w:hAnsi="Times New Roman" w:cs="Times New Roman"/>
          <w:sz w:val="26"/>
          <w:szCs w:val="26"/>
        </w:rPr>
        <w:lastRenderedPageBreak/>
        <w:t>- создание условий для привлечения на вакантные места врачей в бюдже</w:t>
      </w:r>
      <w:r w:rsidRPr="004D3EBD">
        <w:rPr>
          <w:rFonts w:ascii="Times New Roman" w:hAnsi="Times New Roman" w:cs="Times New Roman"/>
          <w:sz w:val="26"/>
          <w:szCs w:val="26"/>
        </w:rPr>
        <w:t>т</w:t>
      </w:r>
      <w:r w:rsidRPr="004D3EBD">
        <w:rPr>
          <w:rFonts w:ascii="Times New Roman" w:hAnsi="Times New Roman" w:cs="Times New Roman"/>
          <w:sz w:val="26"/>
          <w:szCs w:val="26"/>
        </w:rPr>
        <w:t>ные учреждения здравоохранения;</w:t>
      </w:r>
    </w:p>
    <w:p w:rsidR="00691A34" w:rsidRPr="004D3EBD" w:rsidRDefault="00691A34" w:rsidP="004D3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EBD">
        <w:rPr>
          <w:rFonts w:ascii="Times New Roman" w:hAnsi="Times New Roman" w:cs="Times New Roman"/>
          <w:sz w:val="26"/>
          <w:szCs w:val="26"/>
        </w:rPr>
        <w:t>- предоставление государственной поддержки по обеспечению жильем о</w:t>
      </w:r>
      <w:r w:rsidRPr="004D3EBD">
        <w:rPr>
          <w:rFonts w:ascii="Times New Roman" w:hAnsi="Times New Roman" w:cs="Times New Roman"/>
          <w:sz w:val="26"/>
          <w:szCs w:val="26"/>
        </w:rPr>
        <w:t>т</w:t>
      </w:r>
      <w:r w:rsidRPr="004D3EBD">
        <w:rPr>
          <w:rFonts w:ascii="Times New Roman" w:hAnsi="Times New Roman" w:cs="Times New Roman"/>
          <w:sz w:val="26"/>
          <w:szCs w:val="26"/>
        </w:rPr>
        <w:t>дельным категориям граждан, установленным федеральным и областным закон</w:t>
      </w:r>
      <w:r w:rsidRPr="004D3EBD">
        <w:rPr>
          <w:rFonts w:ascii="Times New Roman" w:hAnsi="Times New Roman" w:cs="Times New Roman"/>
          <w:sz w:val="26"/>
          <w:szCs w:val="26"/>
        </w:rPr>
        <w:t>о</w:t>
      </w:r>
      <w:r w:rsidRPr="004D3EBD">
        <w:rPr>
          <w:rFonts w:ascii="Times New Roman" w:hAnsi="Times New Roman" w:cs="Times New Roman"/>
          <w:sz w:val="26"/>
          <w:szCs w:val="26"/>
        </w:rPr>
        <w:t>дательством в рамках мероприятия по обеспечению жильем отдельных категорий граждан ведомственной целевой программы «Оказание государственной поддер</w:t>
      </w:r>
      <w:r w:rsidRPr="004D3EBD">
        <w:rPr>
          <w:rFonts w:ascii="Times New Roman" w:hAnsi="Times New Roman" w:cs="Times New Roman"/>
          <w:sz w:val="26"/>
          <w:szCs w:val="26"/>
        </w:rPr>
        <w:t>ж</w:t>
      </w:r>
      <w:r w:rsidRPr="004D3EBD">
        <w:rPr>
          <w:rFonts w:ascii="Times New Roman" w:hAnsi="Times New Roman" w:cs="Times New Roman"/>
          <w:sz w:val="26"/>
          <w:szCs w:val="26"/>
        </w:rPr>
        <w:t xml:space="preserve">ки гражданам в обеспечении жильем и оплате жилищно-коммунальных услуг»  </w:t>
      </w:r>
      <w:hyperlink r:id="rId10" w:history="1">
        <w:r w:rsidRPr="004D3EBD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</w:t>
        </w:r>
        <w:r w:rsidRPr="004D3EBD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о</w:t>
        </w:r>
        <w:r w:rsidRPr="004D3EBD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сударственной программы</w:t>
        </w:r>
      </w:hyperlink>
      <w:r w:rsidRPr="004D3EBD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</w:t>
      </w:r>
      <w:r w:rsidRPr="004D3EBD">
        <w:rPr>
          <w:rFonts w:ascii="Times New Roman" w:hAnsi="Times New Roman" w:cs="Times New Roman"/>
          <w:sz w:val="26"/>
          <w:szCs w:val="26"/>
        </w:rPr>
        <w:t>а</w:t>
      </w:r>
      <w:r w:rsidRPr="004D3EBD">
        <w:rPr>
          <w:rFonts w:ascii="Times New Roman" w:hAnsi="Times New Roman" w:cs="Times New Roman"/>
          <w:sz w:val="26"/>
          <w:szCs w:val="26"/>
        </w:rPr>
        <w:t>ции»;</w:t>
      </w:r>
      <w:proofErr w:type="gramEnd"/>
    </w:p>
    <w:p w:rsidR="0045614A" w:rsidRPr="004D3EBD" w:rsidRDefault="00691A34" w:rsidP="004D3E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D3EBD">
        <w:rPr>
          <w:rFonts w:ascii="Times New Roman" w:hAnsi="Times New Roman" w:cs="Times New Roman"/>
          <w:sz w:val="26"/>
          <w:szCs w:val="26"/>
        </w:rPr>
        <w:t>- предоставление единовременной денежной выплаты взамен предоставл</w:t>
      </w:r>
      <w:r w:rsidRPr="004D3EBD">
        <w:rPr>
          <w:rFonts w:ascii="Times New Roman" w:hAnsi="Times New Roman" w:cs="Times New Roman"/>
          <w:sz w:val="26"/>
          <w:szCs w:val="26"/>
        </w:rPr>
        <w:t>е</w:t>
      </w:r>
      <w:r w:rsidRPr="004D3EBD">
        <w:rPr>
          <w:rFonts w:ascii="Times New Roman" w:hAnsi="Times New Roman" w:cs="Times New Roman"/>
          <w:sz w:val="26"/>
          <w:szCs w:val="26"/>
        </w:rPr>
        <w:t>ния земельного участка гражданам, имеющим трех и более детей</w:t>
      </w:r>
    </w:p>
    <w:p w:rsidR="000C171F" w:rsidRPr="004D3EBD" w:rsidRDefault="000C171F" w:rsidP="000C171F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 w:rsidRPr="004D3EB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D3EBD">
        <w:rPr>
          <w:rFonts w:ascii="Times New Roman" w:hAnsi="Times New Roman"/>
          <w:sz w:val="26"/>
          <w:szCs w:val="26"/>
        </w:rPr>
        <w:t>В рамках решения задачи «П</w:t>
      </w:r>
      <w:r w:rsidRPr="004D3EBD">
        <w:rPr>
          <w:rFonts w:ascii="Times New Roman" w:hAnsi="Times New Roman" w:cs="Times New Roman"/>
          <w:sz w:val="26"/>
          <w:szCs w:val="26"/>
        </w:rPr>
        <w:t>редоставление молодым семьям социальных выплат в рамках мероприятия по обеспечению жильем молодых семей ведомстве</w:t>
      </w:r>
      <w:r w:rsidRPr="004D3EBD">
        <w:rPr>
          <w:rFonts w:ascii="Times New Roman" w:hAnsi="Times New Roman" w:cs="Times New Roman"/>
          <w:sz w:val="26"/>
          <w:szCs w:val="26"/>
        </w:rPr>
        <w:t>н</w:t>
      </w:r>
      <w:r w:rsidRPr="004D3EBD">
        <w:rPr>
          <w:rFonts w:ascii="Times New Roman" w:hAnsi="Times New Roman" w:cs="Times New Roman"/>
          <w:sz w:val="26"/>
          <w:szCs w:val="26"/>
        </w:rPr>
        <w:t>ной целевой программы «Оказание государственной поддержки гражданам в обе</w:t>
      </w:r>
      <w:r w:rsidRPr="004D3EBD">
        <w:rPr>
          <w:rFonts w:ascii="Times New Roman" w:hAnsi="Times New Roman" w:cs="Times New Roman"/>
          <w:sz w:val="26"/>
          <w:szCs w:val="26"/>
        </w:rPr>
        <w:t>с</w:t>
      </w:r>
      <w:r w:rsidRPr="004D3EBD">
        <w:rPr>
          <w:rFonts w:ascii="Times New Roman" w:hAnsi="Times New Roman" w:cs="Times New Roman"/>
          <w:sz w:val="26"/>
          <w:szCs w:val="26"/>
        </w:rPr>
        <w:t>печении жильем и оплате жилищно-коммунальных услуг» государственной пр</w:t>
      </w:r>
      <w:r w:rsidRPr="004D3EBD">
        <w:rPr>
          <w:rFonts w:ascii="Times New Roman" w:hAnsi="Times New Roman" w:cs="Times New Roman"/>
          <w:sz w:val="26"/>
          <w:szCs w:val="26"/>
        </w:rPr>
        <w:t>о</w:t>
      </w:r>
      <w:r w:rsidRPr="004D3EBD">
        <w:rPr>
          <w:rFonts w:ascii="Times New Roman" w:hAnsi="Times New Roman" w:cs="Times New Roman"/>
          <w:sz w:val="26"/>
          <w:szCs w:val="26"/>
        </w:rPr>
        <w:t>граммы Федерации «Обеспечение доступным и комфортным жильем и коммунал</w:t>
      </w:r>
      <w:r w:rsidRPr="004D3EBD">
        <w:rPr>
          <w:rFonts w:ascii="Times New Roman" w:hAnsi="Times New Roman" w:cs="Times New Roman"/>
          <w:sz w:val="26"/>
          <w:szCs w:val="26"/>
        </w:rPr>
        <w:t>ь</w:t>
      </w:r>
      <w:r w:rsidRPr="004D3EBD">
        <w:rPr>
          <w:rFonts w:ascii="Times New Roman" w:hAnsi="Times New Roman" w:cs="Times New Roman"/>
          <w:sz w:val="26"/>
          <w:szCs w:val="26"/>
        </w:rPr>
        <w:t xml:space="preserve">ными услугами граждан Российской Федерации» на приобретение жилья» </w:t>
      </w:r>
      <w:r w:rsidRPr="004D3EBD">
        <w:rPr>
          <w:rFonts w:ascii="Times New Roman" w:hAnsi="Times New Roman"/>
          <w:sz w:val="26"/>
          <w:szCs w:val="26"/>
        </w:rPr>
        <w:t>пров</w:t>
      </w:r>
      <w:r w:rsidRPr="004D3EBD">
        <w:rPr>
          <w:rFonts w:ascii="Times New Roman" w:hAnsi="Times New Roman"/>
          <w:sz w:val="26"/>
          <w:szCs w:val="26"/>
        </w:rPr>
        <w:t>е</w:t>
      </w:r>
      <w:r w:rsidRPr="004D3EBD">
        <w:rPr>
          <w:rFonts w:ascii="Times New Roman" w:hAnsi="Times New Roman"/>
          <w:sz w:val="26"/>
          <w:szCs w:val="26"/>
        </w:rPr>
        <w:t xml:space="preserve">дены мероприятия, по результатам которых: </w:t>
      </w:r>
      <w:proofErr w:type="gramEnd"/>
    </w:p>
    <w:p w:rsidR="000C171F" w:rsidRPr="004D3EBD" w:rsidRDefault="000C171F" w:rsidP="000C17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3EBD">
        <w:rPr>
          <w:rFonts w:ascii="Times New Roman" w:hAnsi="Times New Roman"/>
          <w:sz w:val="26"/>
          <w:szCs w:val="26"/>
        </w:rPr>
        <w:t xml:space="preserve">- жилищные условия улучшили </w:t>
      </w:r>
      <w:r w:rsidR="004D3EBD" w:rsidRPr="004D3EBD">
        <w:rPr>
          <w:rFonts w:ascii="Times New Roman" w:hAnsi="Times New Roman"/>
          <w:sz w:val="26"/>
          <w:szCs w:val="26"/>
        </w:rPr>
        <w:t>4</w:t>
      </w:r>
      <w:r w:rsidRPr="004D3EBD">
        <w:rPr>
          <w:rFonts w:ascii="Times New Roman" w:hAnsi="Times New Roman"/>
          <w:sz w:val="26"/>
          <w:szCs w:val="26"/>
        </w:rPr>
        <w:t xml:space="preserve"> молодых сем</w:t>
      </w:r>
      <w:r w:rsidR="004D3EBD" w:rsidRPr="004D3EBD">
        <w:rPr>
          <w:rFonts w:ascii="Times New Roman" w:hAnsi="Times New Roman"/>
          <w:sz w:val="26"/>
          <w:szCs w:val="26"/>
        </w:rPr>
        <w:t>ьи</w:t>
      </w:r>
      <w:r w:rsidRPr="004D3EBD">
        <w:rPr>
          <w:rFonts w:ascii="Times New Roman" w:hAnsi="Times New Roman"/>
          <w:sz w:val="26"/>
          <w:szCs w:val="26"/>
        </w:rPr>
        <w:t xml:space="preserve">; освоено бюджетных средств в общей сумме </w:t>
      </w:r>
      <w:r w:rsidR="004D3EBD" w:rsidRPr="004D3EBD">
        <w:rPr>
          <w:rFonts w:ascii="Times New Roman" w:hAnsi="Times New Roman"/>
          <w:sz w:val="26"/>
          <w:szCs w:val="26"/>
        </w:rPr>
        <w:t>3 397,1</w:t>
      </w:r>
      <w:r w:rsidRPr="004D3EBD">
        <w:rPr>
          <w:rFonts w:ascii="Times New Roman" w:hAnsi="Times New Roman"/>
          <w:sz w:val="26"/>
          <w:szCs w:val="26"/>
        </w:rPr>
        <w:t xml:space="preserve">тыс. руб. (в т.ч. </w:t>
      </w:r>
      <w:r w:rsidR="004D3EBD" w:rsidRPr="004D3EBD">
        <w:rPr>
          <w:rFonts w:ascii="Times New Roman" w:hAnsi="Times New Roman"/>
          <w:sz w:val="26"/>
          <w:szCs w:val="26"/>
        </w:rPr>
        <w:t>621,</w:t>
      </w:r>
      <w:r w:rsidR="003109B7">
        <w:rPr>
          <w:rFonts w:ascii="Times New Roman" w:hAnsi="Times New Roman"/>
          <w:sz w:val="26"/>
          <w:szCs w:val="26"/>
        </w:rPr>
        <w:t>6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федерал</w:t>
      </w:r>
      <w:r w:rsidRPr="004D3EBD">
        <w:rPr>
          <w:rFonts w:ascii="Times New Roman" w:hAnsi="Times New Roman"/>
          <w:sz w:val="26"/>
          <w:szCs w:val="26"/>
        </w:rPr>
        <w:t>ь</w:t>
      </w:r>
      <w:r w:rsidRPr="004D3EBD">
        <w:rPr>
          <w:rFonts w:ascii="Times New Roman" w:hAnsi="Times New Roman"/>
          <w:sz w:val="26"/>
          <w:szCs w:val="26"/>
        </w:rPr>
        <w:t xml:space="preserve">ного бюджета, </w:t>
      </w:r>
      <w:r w:rsidR="004D3EBD" w:rsidRPr="004D3EBD">
        <w:rPr>
          <w:rFonts w:ascii="Times New Roman" w:hAnsi="Times New Roman"/>
          <w:sz w:val="26"/>
          <w:szCs w:val="26"/>
        </w:rPr>
        <w:t>1 727,2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областного бюджета, </w:t>
      </w:r>
      <w:r w:rsidR="004D3EBD" w:rsidRPr="004D3EBD">
        <w:rPr>
          <w:rFonts w:ascii="Times New Roman" w:hAnsi="Times New Roman"/>
          <w:sz w:val="26"/>
          <w:szCs w:val="26"/>
        </w:rPr>
        <w:t>1 048,</w:t>
      </w:r>
      <w:r w:rsidR="003109B7">
        <w:rPr>
          <w:rFonts w:ascii="Times New Roman" w:hAnsi="Times New Roman"/>
          <w:sz w:val="26"/>
          <w:szCs w:val="26"/>
        </w:rPr>
        <w:t>3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городского бюджета);</w:t>
      </w:r>
      <w:proofErr w:type="gramEnd"/>
    </w:p>
    <w:p w:rsidR="000C171F" w:rsidRPr="004D3EBD" w:rsidRDefault="000C171F" w:rsidP="000C17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3EBD">
        <w:rPr>
          <w:rFonts w:ascii="Times New Roman" w:hAnsi="Times New Roman"/>
          <w:sz w:val="26"/>
          <w:szCs w:val="26"/>
        </w:rPr>
        <w:t xml:space="preserve">- проведено </w:t>
      </w:r>
      <w:r w:rsidR="004D3EBD" w:rsidRPr="004D3EBD">
        <w:rPr>
          <w:rFonts w:ascii="Times New Roman" w:hAnsi="Times New Roman"/>
          <w:sz w:val="26"/>
          <w:szCs w:val="26"/>
        </w:rPr>
        <w:t>266</w:t>
      </w:r>
      <w:r w:rsidRPr="004D3EBD">
        <w:rPr>
          <w:rFonts w:ascii="Times New Roman" w:hAnsi="Times New Roman"/>
          <w:sz w:val="26"/>
          <w:szCs w:val="26"/>
        </w:rPr>
        <w:t xml:space="preserve"> устных консультаций. </w:t>
      </w:r>
      <w:proofErr w:type="gramStart"/>
      <w:r w:rsidR="002568F3" w:rsidRPr="004D3EBD">
        <w:rPr>
          <w:rFonts w:ascii="Times New Roman" w:hAnsi="Times New Roman"/>
          <w:sz w:val="26"/>
          <w:szCs w:val="26"/>
        </w:rPr>
        <w:t>Список молодых семей - участников мероприятия ведомственной целевой программы «Оказание государственной по</w:t>
      </w:r>
      <w:r w:rsidR="002568F3" w:rsidRPr="004D3EBD">
        <w:rPr>
          <w:rFonts w:ascii="Times New Roman" w:hAnsi="Times New Roman"/>
          <w:sz w:val="26"/>
          <w:szCs w:val="26"/>
        </w:rPr>
        <w:t>д</w:t>
      </w:r>
      <w:r w:rsidR="002568F3" w:rsidRPr="004D3EBD">
        <w:rPr>
          <w:rFonts w:ascii="Times New Roman" w:hAnsi="Times New Roman"/>
          <w:sz w:val="26"/>
          <w:szCs w:val="26"/>
        </w:rPr>
        <w:t>держки гражданам в обеспечении жильем и оплате жилищно-коммунальных услуг</w:t>
      </w:r>
      <w:r w:rsidR="004D3EBD" w:rsidRPr="004D3EBD">
        <w:rPr>
          <w:rFonts w:ascii="Times New Roman" w:hAnsi="Times New Roman"/>
          <w:sz w:val="26"/>
          <w:szCs w:val="26"/>
        </w:rPr>
        <w:t>»</w:t>
      </w:r>
      <w:r w:rsidR="002568F3" w:rsidRPr="004D3EBD">
        <w:rPr>
          <w:rFonts w:ascii="Times New Roman" w:hAnsi="Times New Roman"/>
          <w:sz w:val="26"/>
          <w:szCs w:val="26"/>
        </w:rPr>
        <w:t xml:space="preserve"> Государственной программы, изъявивших желание получить социальную выплату в 202</w:t>
      </w:r>
      <w:r w:rsidR="004D3EBD" w:rsidRPr="004D3EBD">
        <w:rPr>
          <w:rFonts w:ascii="Times New Roman" w:hAnsi="Times New Roman"/>
          <w:sz w:val="26"/>
          <w:szCs w:val="26"/>
        </w:rPr>
        <w:t>1</w:t>
      </w:r>
      <w:r w:rsidR="002568F3" w:rsidRPr="004D3EBD">
        <w:rPr>
          <w:rFonts w:ascii="Times New Roman" w:hAnsi="Times New Roman"/>
          <w:sz w:val="26"/>
          <w:szCs w:val="26"/>
        </w:rPr>
        <w:t xml:space="preserve"> г. по г. Череповцу</w:t>
      </w:r>
      <w:r w:rsidRPr="004D3EBD">
        <w:rPr>
          <w:rFonts w:ascii="Times New Roman" w:hAnsi="Times New Roman"/>
          <w:sz w:val="26"/>
          <w:szCs w:val="26"/>
        </w:rPr>
        <w:t xml:space="preserve">, в который включено </w:t>
      </w:r>
      <w:r w:rsidR="004D3EBD" w:rsidRPr="004D3EBD">
        <w:rPr>
          <w:rFonts w:ascii="Times New Roman" w:hAnsi="Times New Roman"/>
          <w:sz w:val="26"/>
          <w:szCs w:val="26"/>
        </w:rPr>
        <w:t>78</w:t>
      </w:r>
      <w:r w:rsidRPr="004D3EBD">
        <w:rPr>
          <w:rFonts w:ascii="Times New Roman" w:hAnsi="Times New Roman"/>
          <w:sz w:val="26"/>
          <w:szCs w:val="26"/>
        </w:rPr>
        <w:t xml:space="preserve"> молодых семей, сформирован и по состоянию на 01.0</w:t>
      </w:r>
      <w:r w:rsidR="002568F3" w:rsidRPr="004D3EBD">
        <w:rPr>
          <w:rFonts w:ascii="Times New Roman" w:hAnsi="Times New Roman"/>
          <w:sz w:val="26"/>
          <w:szCs w:val="26"/>
        </w:rPr>
        <w:t>6</w:t>
      </w:r>
      <w:r w:rsidRPr="004D3EBD">
        <w:rPr>
          <w:rFonts w:ascii="Times New Roman" w:hAnsi="Times New Roman"/>
          <w:sz w:val="26"/>
          <w:szCs w:val="26"/>
        </w:rPr>
        <w:t>.20</w:t>
      </w:r>
      <w:r w:rsidR="004D3EBD" w:rsidRPr="004D3EBD">
        <w:rPr>
          <w:rFonts w:ascii="Times New Roman" w:hAnsi="Times New Roman"/>
          <w:sz w:val="26"/>
          <w:szCs w:val="26"/>
        </w:rPr>
        <w:t>20</w:t>
      </w:r>
      <w:r w:rsidRPr="004D3EBD">
        <w:rPr>
          <w:rFonts w:ascii="Times New Roman" w:hAnsi="Times New Roman"/>
          <w:sz w:val="26"/>
          <w:szCs w:val="26"/>
        </w:rPr>
        <w:t xml:space="preserve"> и направлен в Департамент внутренней политики Пр</w:t>
      </w:r>
      <w:r w:rsidRPr="004D3EBD">
        <w:rPr>
          <w:rFonts w:ascii="Times New Roman" w:hAnsi="Times New Roman"/>
          <w:sz w:val="26"/>
          <w:szCs w:val="26"/>
        </w:rPr>
        <w:t>а</w:t>
      </w:r>
      <w:r w:rsidRPr="004D3EBD">
        <w:rPr>
          <w:rFonts w:ascii="Times New Roman" w:hAnsi="Times New Roman"/>
          <w:sz w:val="26"/>
          <w:szCs w:val="26"/>
        </w:rPr>
        <w:t>вительства Вологодской области.</w:t>
      </w:r>
      <w:proofErr w:type="gramEnd"/>
    </w:p>
    <w:p w:rsidR="004D3EBD" w:rsidRPr="004D3EBD" w:rsidRDefault="000C171F" w:rsidP="004D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3EBD">
        <w:rPr>
          <w:rFonts w:ascii="Times New Roman" w:hAnsi="Times New Roman" w:cs="Times New Roman"/>
          <w:sz w:val="26"/>
          <w:szCs w:val="26"/>
        </w:rPr>
        <w:t>2. В рамках решения задач</w:t>
      </w:r>
      <w:r w:rsidR="004D3EBD" w:rsidRPr="004D3EBD">
        <w:rPr>
          <w:rFonts w:ascii="Times New Roman" w:hAnsi="Times New Roman" w:cs="Times New Roman"/>
          <w:sz w:val="26"/>
          <w:szCs w:val="26"/>
        </w:rPr>
        <w:t>:</w:t>
      </w:r>
      <w:r w:rsidRPr="004D3E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3EBD" w:rsidRPr="004D3EBD">
        <w:rPr>
          <w:rFonts w:ascii="Times New Roman" w:hAnsi="Times New Roman" w:cs="Times New Roman"/>
          <w:sz w:val="26"/>
          <w:szCs w:val="26"/>
        </w:rPr>
        <w:t>«Оказание врачам, привлеченным на вакантные места в бюджетные учреждения здравоохранения, социальной помощи в виде пр</w:t>
      </w:r>
      <w:r w:rsidR="004D3EBD" w:rsidRPr="004D3EBD">
        <w:rPr>
          <w:rFonts w:ascii="Times New Roman" w:hAnsi="Times New Roman" w:cs="Times New Roman"/>
          <w:sz w:val="26"/>
          <w:szCs w:val="26"/>
        </w:rPr>
        <w:t>е</w:t>
      </w:r>
      <w:r w:rsidR="004D3EBD" w:rsidRPr="004D3EBD">
        <w:rPr>
          <w:rFonts w:ascii="Times New Roman" w:hAnsi="Times New Roman" w:cs="Times New Roman"/>
          <w:sz w:val="26"/>
          <w:szCs w:val="26"/>
        </w:rPr>
        <w:t>доставления единовременной социальной выплаты при приобретении жилого п</w:t>
      </w:r>
      <w:r w:rsidR="004D3EBD" w:rsidRPr="004D3EBD">
        <w:rPr>
          <w:rFonts w:ascii="Times New Roman" w:hAnsi="Times New Roman" w:cs="Times New Roman"/>
          <w:sz w:val="26"/>
          <w:szCs w:val="26"/>
        </w:rPr>
        <w:t>о</w:t>
      </w:r>
      <w:r w:rsidR="004D3EBD" w:rsidRPr="004D3EBD">
        <w:rPr>
          <w:rFonts w:ascii="Times New Roman" w:hAnsi="Times New Roman" w:cs="Times New Roman"/>
          <w:sz w:val="26"/>
          <w:szCs w:val="26"/>
        </w:rPr>
        <w:t>мещения», «Оказание врачам социальной помощи в виде предоставления социал</w:t>
      </w:r>
      <w:r w:rsidR="004D3EBD" w:rsidRPr="004D3EBD">
        <w:rPr>
          <w:rFonts w:ascii="Times New Roman" w:hAnsi="Times New Roman" w:cs="Times New Roman"/>
          <w:sz w:val="26"/>
          <w:szCs w:val="26"/>
        </w:rPr>
        <w:t>ь</w:t>
      </w:r>
      <w:r w:rsidR="004D3EBD" w:rsidRPr="004D3EBD">
        <w:rPr>
          <w:rFonts w:ascii="Times New Roman" w:hAnsi="Times New Roman" w:cs="Times New Roman"/>
          <w:sz w:val="26"/>
          <w:szCs w:val="26"/>
        </w:rPr>
        <w:t>ных выплат для субсидирования части ежемесячного платежа по ипотечному кр</w:t>
      </w:r>
      <w:r w:rsidR="004D3EBD" w:rsidRPr="004D3EBD">
        <w:rPr>
          <w:rFonts w:ascii="Times New Roman" w:hAnsi="Times New Roman" w:cs="Times New Roman"/>
          <w:sz w:val="26"/>
          <w:szCs w:val="26"/>
        </w:rPr>
        <w:t>е</w:t>
      </w:r>
      <w:r w:rsidR="004D3EBD" w:rsidRPr="004D3EBD">
        <w:rPr>
          <w:rFonts w:ascii="Times New Roman" w:hAnsi="Times New Roman" w:cs="Times New Roman"/>
          <w:sz w:val="26"/>
          <w:szCs w:val="26"/>
        </w:rPr>
        <w:t>диту (займу) при приобретении жилого помещения, назначенных до 1 января 2020 года», «Создание условий для привлечения на вакантные места врачей в бюдже</w:t>
      </w:r>
      <w:r w:rsidR="004D3EBD" w:rsidRPr="004D3EBD">
        <w:rPr>
          <w:rFonts w:ascii="Times New Roman" w:hAnsi="Times New Roman" w:cs="Times New Roman"/>
          <w:sz w:val="26"/>
          <w:szCs w:val="26"/>
        </w:rPr>
        <w:t>т</w:t>
      </w:r>
      <w:r w:rsidR="004D3EBD" w:rsidRPr="004D3EBD">
        <w:rPr>
          <w:rFonts w:ascii="Times New Roman" w:hAnsi="Times New Roman" w:cs="Times New Roman"/>
          <w:sz w:val="26"/>
          <w:szCs w:val="26"/>
        </w:rPr>
        <w:t>ные</w:t>
      </w:r>
      <w:proofErr w:type="gramEnd"/>
      <w:r w:rsidR="004D3EBD" w:rsidRPr="004D3EBD">
        <w:rPr>
          <w:rFonts w:ascii="Times New Roman" w:hAnsi="Times New Roman" w:cs="Times New Roman"/>
          <w:sz w:val="26"/>
          <w:szCs w:val="26"/>
        </w:rPr>
        <w:t xml:space="preserve"> учреждения здравоохранения» проведены мероприятий, по результатам кот</w:t>
      </w:r>
      <w:r w:rsidR="004D3EBD" w:rsidRPr="004D3EBD">
        <w:rPr>
          <w:rFonts w:ascii="Times New Roman" w:hAnsi="Times New Roman" w:cs="Times New Roman"/>
          <w:sz w:val="26"/>
          <w:szCs w:val="26"/>
        </w:rPr>
        <w:t>о</w:t>
      </w:r>
      <w:r w:rsidR="004D3EBD" w:rsidRPr="004D3EBD">
        <w:rPr>
          <w:rFonts w:ascii="Times New Roman" w:hAnsi="Times New Roman" w:cs="Times New Roman"/>
          <w:sz w:val="26"/>
          <w:szCs w:val="26"/>
        </w:rPr>
        <w:t>рых:</w:t>
      </w:r>
    </w:p>
    <w:p w:rsidR="000C171F" w:rsidRPr="004D60E8" w:rsidRDefault="000C171F" w:rsidP="00554E2F">
      <w:pPr>
        <w:pStyle w:val="af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>назначена и предоставлена единовременная социальная выплата при прио</w:t>
      </w:r>
      <w:r w:rsidRPr="004D60E8">
        <w:rPr>
          <w:rFonts w:ascii="Times New Roman" w:hAnsi="Times New Roman" w:cs="Times New Roman"/>
          <w:sz w:val="26"/>
          <w:szCs w:val="26"/>
        </w:rPr>
        <w:t>б</w:t>
      </w:r>
      <w:r w:rsidRPr="004D60E8">
        <w:rPr>
          <w:rFonts w:ascii="Times New Roman" w:hAnsi="Times New Roman" w:cs="Times New Roman"/>
          <w:sz w:val="26"/>
          <w:szCs w:val="26"/>
        </w:rPr>
        <w:t xml:space="preserve">ретении жилого помещения </w:t>
      </w:r>
      <w:r w:rsidR="004D3EBD" w:rsidRPr="004D60E8">
        <w:rPr>
          <w:rFonts w:ascii="Times New Roman" w:hAnsi="Times New Roman" w:cs="Times New Roman"/>
          <w:sz w:val="26"/>
          <w:szCs w:val="26"/>
        </w:rPr>
        <w:t>1</w:t>
      </w:r>
      <w:r w:rsidRPr="004D60E8">
        <w:rPr>
          <w:rFonts w:ascii="Times New Roman" w:hAnsi="Times New Roman" w:cs="Times New Roman"/>
          <w:sz w:val="26"/>
          <w:szCs w:val="26"/>
        </w:rPr>
        <w:t xml:space="preserve"> врач</w:t>
      </w:r>
      <w:r w:rsidR="004D3EBD" w:rsidRPr="004D60E8">
        <w:rPr>
          <w:rFonts w:ascii="Times New Roman" w:hAnsi="Times New Roman" w:cs="Times New Roman"/>
          <w:sz w:val="26"/>
          <w:szCs w:val="26"/>
        </w:rPr>
        <w:t>у</w:t>
      </w:r>
      <w:r w:rsidRPr="004D60E8">
        <w:rPr>
          <w:rFonts w:ascii="Times New Roman" w:hAnsi="Times New Roman" w:cs="Times New Roman"/>
          <w:sz w:val="26"/>
          <w:szCs w:val="26"/>
        </w:rPr>
        <w:t>. Назначен</w:t>
      </w:r>
      <w:r w:rsidR="004D3EBD" w:rsidRPr="004D60E8">
        <w:rPr>
          <w:rFonts w:ascii="Times New Roman" w:hAnsi="Times New Roman" w:cs="Times New Roman"/>
          <w:sz w:val="26"/>
          <w:szCs w:val="26"/>
        </w:rPr>
        <w:t>ы</w:t>
      </w:r>
      <w:r w:rsidRPr="004D60E8">
        <w:rPr>
          <w:rFonts w:ascii="Times New Roman" w:hAnsi="Times New Roman" w:cs="Times New Roman"/>
          <w:sz w:val="26"/>
          <w:szCs w:val="26"/>
        </w:rPr>
        <w:t xml:space="preserve"> на финансовый 20</w:t>
      </w:r>
      <w:r w:rsidR="004D3EBD" w:rsidRPr="004D60E8">
        <w:rPr>
          <w:rFonts w:ascii="Times New Roman" w:hAnsi="Times New Roman" w:cs="Times New Roman"/>
          <w:sz w:val="26"/>
          <w:szCs w:val="26"/>
        </w:rPr>
        <w:t>20</w:t>
      </w:r>
      <w:r w:rsidRPr="004D60E8">
        <w:rPr>
          <w:rFonts w:ascii="Times New Roman" w:hAnsi="Times New Roman" w:cs="Times New Roman"/>
          <w:sz w:val="26"/>
          <w:szCs w:val="26"/>
        </w:rPr>
        <w:t xml:space="preserve"> год </w:t>
      </w:r>
      <w:r w:rsidR="004D60E8" w:rsidRPr="004D60E8">
        <w:rPr>
          <w:rFonts w:ascii="Times New Roman" w:hAnsi="Times New Roman" w:cs="Times New Roman"/>
          <w:sz w:val="26"/>
          <w:szCs w:val="26"/>
        </w:rPr>
        <w:t>и предо</w:t>
      </w:r>
      <w:r w:rsidR="004D60E8" w:rsidRPr="004D60E8">
        <w:rPr>
          <w:rFonts w:ascii="Times New Roman" w:hAnsi="Times New Roman" w:cs="Times New Roman"/>
          <w:sz w:val="26"/>
          <w:szCs w:val="26"/>
        </w:rPr>
        <w:t>с</w:t>
      </w:r>
      <w:r w:rsidR="004D60E8" w:rsidRPr="004D60E8">
        <w:rPr>
          <w:rFonts w:ascii="Times New Roman" w:hAnsi="Times New Roman" w:cs="Times New Roman"/>
          <w:sz w:val="26"/>
          <w:szCs w:val="26"/>
        </w:rPr>
        <w:t xml:space="preserve">тавлены </w:t>
      </w:r>
      <w:r w:rsidRPr="004D60E8">
        <w:rPr>
          <w:rFonts w:ascii="Times New Roman" w:hAnsi="Times New Roman" w:cs="Times New Roman"/>
          <w:sz w:val="26"/>
          <w:szCs w:val="26"/>
        </w:rPr>
        <w:t>ежемесячн</w:t>
      </w:r>
      <w:r w:rsidR="004D60E8" w:rsidRPr="004D60E8">
        <w:rPr>
          <w:rFonts w:ascii="Times New Roman" w:hAnsi="Times New Roman" w:cs="Times New Roman"/>
          <w:sz w:val="26"/>
          <w:szCs w:val="26"/>
        </w:rPr>
        <w:t>ые</w:t>
      </w:r>
      <w:r w:rsidRPr="004D60E8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4D60E8" w:rsidRPr="004D60E8">
        <w:rPr>
          <w:rFonts w:ascii="Times New Roman" w:hAnsi="Times New Roman" w:cs="Times New Roman"/>
          <w:sz w:val="26"/>
          <w:szCs w:val="26"/>
        </w:rPr>
        <w:t>ые</w:t>
      </w:r>
      <w:r w:rsidRPr="004D60E8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4D60E8" w:rsidRPr="004D60E8">
        <w:rPr>
          <w:rFonts w:ascii="Times New Roman" w:hAnsi="Times New Roman" w:cs="Times New Roman"/>
          <w:sz w:val="26"/>
          <w:szCs w:val="26"/>
        </w:rPr>
        <w:t>ы</w:t>
      </w:r>
      <w:r w:rsidRPr="004D60E8">
        <w:rPr>
          <w:rFonts w:ascii="Times New Roman" w:hAnsi="Times New Roman" w:cs="Times New Roman"/>
          <w:sz w:val="26"/>
          <w:szCs w:val="26"/>
        </w:rPr>
        <w:t xml:space="preserve"> для оплаты субсидирования части ежемесячного платежа по ипотечному кредиту (займу) 4</w:t>
      </w:r>
      <w:r w:rsidR="004D60E8" w:rsidRPr="004D60E8">
        <w:rPr>
          <w:rFonts w:ascii="Times New Roman" w:hAnsi="Times New Roman" w:cs="Times New Roman"/>
          <w:sz w:val="26"/>
          <w:szCs w:val="26"/>
        </w:rPr>
        <w:t>2</w:t>
      </w:r>
      <w:r w:rsidRPr="004D60E8">
        <w:rPr>
          <w:rFonts w:ascii="Times New Roman" w:hAnsi="Times New Roman" w:cs="Times New Roman"/>
          <w:sz w:val="26"/>
          <w:szCs w:val="26"/>
        </w:rPr>
        <w:t xml:space="preserve"> врачам. Освоено бю</w:t>
      </w:r>
      <w:r w:rsidRPr="004D60E8">
        <w:rPr>
          <w:rFonts w:ascii="Times New Roman" w:hAnsi="Times New Roman" w:cs="Times New Roman"/>
          <w:sz w:val="26"/>
          <w:szCs w:val="26"/>
        </w:rPr>
        <w:t>д</w:t>
      </w:r>
      <w:r w:rsidRPr="004D60E8">
        <w:rPr>
          <w:rFonts w:ascii="Times New Roman" w:hAnsi="Times New Roman" w:cs="Times New Roman"/>
          <w:sz w:val="26"/>
          <w:szCs w:val="26"/>
        </w:rPr>
        <w:t xml:space="preserve">жетных средств </w:t>
      </w:r>
      <w:r w:rsidR="004D60E8" w:rsidRPr="004D60E8">
        <w:rPr>
          <w:rFonts w:ascii="Times New Roman" w:hAnsi="Times New Roman" w:cs="Times New Roman"/>
          <w:sz w:val="26"/>
          <w:szCs w:val="26"/>
        </w:rPr>
        <w:t xml:space="preserve">3 074,6 </w:t>
      </w:r>
      <w:r w:rsidRPr="004D60E8">
        <w:rPr>
          <w:rFonts w:ascii="Times New Roman" w:hAnsi="Times New Roman" w:cs="Times New Roman"/>
          <w:sz w:val="26"/>
          <w:szCs w:val="26"/>
        </w:rPr>
        <w:t>тыс. руб.</w:t>
      </w:r>
    </w:p>
    <w:p w:rsidR="000C171F" w:rsidRPr="004D60E8" w:rsidRDefault="000C171F" w:rsidP="00554E2F">
      <w:pPr>
        <w:pStyle w:val="af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4D60E8" w:rsidRPr="004D60E8">
        <w:rPr>
          <w:rFonts w:ascii="Times New Roman" w:hAnsi="Times New Roman" w:cs="Times New Roman"/>
          <w:sz w:val="26"/>
          <w:szCs w:val="26"/>
        </w:rPr>
        <w:t>139</w:t>
      </w:r>
      <w:r w:rsidRPr="004D60E8">
        <w:rPr>
          <w:rFonts w:ascii="Times New Roman" w:hAnsi="Times New Roman" w:cs="Times New Roman"/>
          <w:sz w:val="26"/>
          <w:szCs w:val="26"/>
        </w:rPr>
        <w:t xml:space="preserve"> устных консультаций;</w:t>
      </w:r>
    </w:p>
    <w:p w:rsidR="000C171F" w:rsidRPr="004D60E8" w:rsidRDefault="000C171F" w:rsidP="00554E2F">
      <w:pPr>
        <w:pStyle w:val="af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 xml:space="preserve">привлечен </w:t>
      </w:r>
      <w:r w:rsidR="004D60E8">
        <w:rPr>
          <w:rFonts w:ascii="Times New Roman" w:hAnsi="Times New Roman" w:cs="Times New Roman"/>
          <w:sz w:val="26"/>
          <w:szCs w:val="26"/>
        </w:rPr>
        <w:t>1</w:t>
      </w:r>
      <w:r w:rsidRPr="004D60E8">
        <w:rPr>
          <w:rFonts w:ascii="Times New Roman" w:hAnsi="Times New Roman" w:cs="Times New Roman"/>
          <w:sz w:val="26"/>
          <w:szCs w:val="26"/>
        </w:rPr>
        <w:t xml:space="preserve"> врач на вакантн</w:t>
      </w:r>
      <w:r w:rsidR="004D60E8">
        <w:rPr>
          <w:rFonts w:ascii="Times New Roman" w:hAnsi="Times New Roman" w:cs="Times New Roman"/>
          <w:sz w:val="26"/>
          <w:szCs w:val="26"/>
        </w:rPr>
        <w:t>ое</w:t>
      </w:r>
      <w:r w:rsidRPr="004D60E8">
        <w:rPr>
          <w:rFonts w:ascii="Times New Roman" w:hAnsi="Times New Roman" w:cs="Times New Roman"/>
          <w:sz w:val="26"/>
          <w:szCs w:val="26"/>
        </w:rPr>
        <w:t xml:space="preserve"> мест</w:t>
      </w:r>
      <w:r w:rsidR="004D60E8">
        <w:rPr>
          <w:rFonts w:ascii="Times New Roman" w:hAnsi="Times New Roman" w:cs="Times New Roman"/>
          <w:sz w:val="26"/>
          <w:szCs w:val="26"/>
        </w:rPr>
        <w:t>о</w:t>
      </w:r>
      <w:r w:rsidRPr="004D60E8">
        <w:rPr>
          <w:rFonts w:ascii="Times New Roman" w:hAnsi="Times New Roman" w:cs="Times New Roman"/>
          <w:sz w:val="26"/>
          <w:szCs w:val="26"/>
        </w:rPr>
        <w:t xml:space="preserve"> в бюджетн</w:t>
      </w:r>
      <w:r w:rsidR="004D60E8">
        <w:rPr>
          <w:rFonts w:ascii="Times New Roman" w:hAnsi="Times New Roman" w:cs="Times New Roman"/>
          <w:sz w:val="26"/>
          <w:szCs w:val="26"/>
        </w:rPr>
        <w:t>ое</w:t>
      </w:r>
      <w:r w:rsidRPr="004D60E8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D60E8">
        <w:rPr>
          <w:rFonts w:ascii="Times New Roman" w:hAnsi="Times New Roman" w:cs="Times New Roman"/>
          <w:sz w:val="26"/>
          <w:szCs w:val="26"/>
        </w:rPr>
        <w:t>е</w:t>
      </w:r>
      <w:r w:rsidRPr="004D60E8">
        <w:rPr>
          <w:rFonts w:ascii="Times New Roman" w:hAnsi="Times New Roman" w:cs="Times New Roman"/>
          <w:sz w:val="26"/>
          <w:szCs w:val="26"/>
        </w:rPr>
        <w:t xml:space="preserve"> здравоохр</w:t>
      </w:r>
      <w:r w:rsidRPr="004D60E8">
        <w:rPr>
          <w:rFonts w:ascii="Times New Roman" w:hAnsi="Times New Roman" w:cs="Times New Roman"/>
          <w:sz w:val="26"/>
          <w:szCs w:val="26"/>
        </w:rPr>
        <w:t>а</w:t>
      </w:r>
      <w:r w:rsidRPr="004D60E8">
        <w:rPr>
          <w:rFonts w:ascii="Times New Roman" w:hAnsi="Times New Roman" w:cs="Times New Roman"/>
          <w:sz w:val="26"/>
          <w:szCs w:val="26"/>
        </w:rPr>
        <w:t>нения.</w:t>
      </w:r>
    </w:p>
    <w:p w:rsidR="00554E2F" w:rsidRPr="004D60E8" w:rsidRDefault="00554E2F" w:rsidP="0055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</w:rPr>
        <w:t>3.</w:t>
      </w:r>
      <w:r w:rsidRPr="004D60E8">
        <w:t xml:space="preserve"> </w:t>
      </w:r>
      <w:r w:rsidR="004D60E8" w:rsidRPr="004D60E8">
        <w:t xml:space="preserve"> </w:t>
      </w:r>
      <w:r w:rsidRPr="004D60E8">
        <w:rPr>
          <w:rFonts w:ascii="Times New Roman" w:hAnsi="Times New Roman" w:cs="Times New Roman"/>
          <w:sz w:val="26"/>
          <w:szCs w:val="26"/>
        </w:rPr>
        <w:t>В рамках решения задачи «</w:t>
      </w:r>
      <w:r w:rsidR="004D60E8" w:rsidRPr="004D60E8">
        <w:rPr>
          <w:rFonts w:ascii="Times New Roman" w:hAnsi="Times New Roman" w:cs="Times New Roman"/>
          <w:sz w:val="26"/>
          <w:szCs w:val="26"/>
        </w:rPr>
        <w:t xml:space="preserve">Создание условий для привлечения молодыми семьями, работниками бюджетных учреждений здравоохранения собственных </w:t>
      </w:r>
      <w:r w:rsidR="004D60E8" w:rsidRPr="004D60E8">
        <w:rPr>
          <w:rFonts w:ascii="Times New Roman" w:hAnsi="Times New Roman" w:cs="Times New Roman"/>
          <w:sz w:val="26"/>
          <w:szCs w:val="26"/>
        </w:rPr>
        <w:lastRenderedPageBreak/>
        <w:t>средств, дополнительных средств банков и других организаций, предоставляющих ипотечные жилищные кредиты и займы, на приобретение жилья</w:t>
      </w:r>
      <w:r w:rsidRPr="004D60E8">
        <w:rPr>
          <w:rFonts w:ascii="Times New Roman" w:hAnsi="Times New Roman" w:cs="Times New Roman"/>
          <w:sz w:val="26"/>
          <w:szCs w:val="26"/>
        </w:rPr>
        <w:t>»:</w:t>
      </w:r>
    </w:p>
    <w:p w:rsidR="002568F3" w:rsidRPr="004D60E8" w:rsidRDefault="004D60E8" w:rsidP="00554E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0E8">
        <w:rPr>
          <w:rFonts w:ascii="Times New Roman" w:hAnsi="Times New Roman"/>
          <w:sz w:val="26"/>
          <w:szCs w:val="26"/>
        </w:rPr>
        <w:t xml:space="preserve">- гражданами </w:t>
      </w:r>
      <w:r w:rsidR="002568F3" w:rsidRPr="004D60E8">
        <w:rPr>
          <w:rFonts w:ascii="Times New Roman" w:hAnsi="Times New Roman"/>
          <w:sz w:val="26"/>
          <w:szCs w:val="26"/>
        </w:rPr>
        <w:t>привлечен</w:t>
      </w:r>
      <w:r w:rsidR="00554E2F" w:rsidRPr="004D60E8">
        <w:rPr>
          <w:rFonts w:ascii="Times New Roman" w:hAnsi="Times New Roman"/>
          <w:sz w:val="26"/>
          <w:szCs w:val="26"/>
        </w:rPr>
        <w:t>ы</w:t>
      </w:r>
      <w:r w:rsidR="002568F3" w:rsidRPr="004D60E8">
        <w:rPr>
          <w:rFonts w:ascii="Times New Roman" w:hAnsi="Times New Roman"/>
          <w:sz w:val="26"/>
          <w:szCs w:val="26"/>
        </w:rPr>
        <w:t xml:space="preserve"> средств</w:t>
      </w:r>
      <w:r w:rsidR="00554E2F" w:rsidRPr="004D60E8">
        <w:rPr>
          <w:rFonts w:ascii="Times New Roman" w:hAnsi="Times New Roman"/>
          <w:sz w:val="26"/>
          <w:szCs w:val="26"/>
        </w:rPr>
        <w:t>а</w:t>
      </w:r>
      <w:r w:rsidR="002568F3" w:rsidRPr="004D60E8">
        <w:rPr>
          <w:rFonts w:ascii="Times New Roman" w:hAnsi="Times New Roman"/>
          <w:sz w:val="26"/>
          <w:szCs w:val="26"/>
        </w:rPr>
        <w:t xml:space="preserve"> банков и собственны</w:t>
      </w:r>
      <w:r w:rsidRPr="004D60E8">
        <w:rPr>
          <w:rFonts w:ascii="Times New Roman" w:hAnsi="Times New Roman"/>
          <w:sz w:val="26"/>
          <w:szCs w:val="26"/>
        </w:rPr>
        <w:t>е</w:t>
      </w:r>
      <w:r w:rsidR="002568F3" w:rsidRPr="004D60E8">
        <w:rPr>
          <w:rFonts w:ascii="Times New Roman" w:hAnsi="Times New Roman"/>
          <w:sz w:val="26"/>
          <w:szCs w:val="26"/>
        </w:rPr>
        <w:t xml:space="preserve"> средств</w:t>
      </w:r>
      <w:r w:rsidRPr="004D60E8">
        <w:rPr>
          <w:rFonts w:ascii="Times New Roman" w:hAnsi="Times New Roman"/>
          <w:sz w:val="26"/>
          <w:szCs w:val="26"/>
        </w:rPr>
        <w:t>а</w:t>
      </w:r>
      <w:r w:rsidR="002568F3" w:rsidRPr="004D60E8">
        <w:rPr>
          <w:rFonts w:ascii="Times New Roman" w:hAnsi="Times New Roman"/>
          <w:sz w:val="26"/>
          <w:szCs w:val="26"/>
        </w:rPr>
        <w:t xml:space="preserve"> в сумме </w:t>
      </w:r>
      <w:r w:rsidRPr="004D60E8">
        <w:rPr>
          <w:rFonts w:ascii="Times New Roman" w:hAnsi="Times New Roman"/>
          <w:sz w:val="26"/>
          <w:szCs w:val="26"/>
        </w:rPr>
        <w:t>13 526,3</w:t>
      </w:r>
      <w:r w:rsidR="002568F3" w:rsidRPr="004D60E8">
        <w:rPr>
          <w:rFonts w:ascii="Times New Roman" w:hAnsi="Times New Roman"/>
          <w:sz w:val="26"/>
          <w:szCs w:val="26"/>
        </w:rPr>
        <w:t xml:space="preserve"> тыс. руб.</w:t>
      </w:r>
    </w:p>
    <w:p w:rsidR="000C171F" w:rsidRPr="004D60E8" w:rsidRDefault="00554E2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>4</w:t>
      </w:r>
      <w:r w:rsidR="000C171F" w:rsidRPr="004D60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C171F" w:rsidRPr="004D60E8">
        <w:rPr>
          <w:rFonts w:ascii="Times New Roman" w:hAnsi="Times New Roman" w:cs="Times New Roman"/>
          <w:sz w:val="26"/>
          <w:szCs w:val="26"/>
        </w:rPr>
        <w:t>В рамках реализации задачи «</w:t>
      </w:r>
      <w:r w:rsidR="004D60E8">
        <w:rPr>
          <w:rFonts w:ascii="Times New Roman" w:hAnsi="Times New Roman" w:cs="Times New Roman"/>
          <w:sz w:val="26"/>
          <w:szCs w:val="26"/>
        </w:rPr>
        <w:t>П</w:t>
      </w:r>
      <w:r w:rsidR="004D60E8" w:rsidRPr="004D3EBD">
        <w:rPr>
          <w:rFonts w:ascii="Times New Roman" w:hAnsi="Times New Roman" w:cs="Times New Roman"/>
          <w:sz w:val="26"/>
          <w:szCs w:val="26"/>
        </w:rPr>
        <w:t>редоставление государственной поддержки по обеспечению жильем отдельным категориям граждан, установленным фед</w:t>
      </w:r>
      <w:r w:rsidR="004D60E8" w:rsidRPr="004D3EBD">
        <w:rPr>
          <w:rFonts w:ascii="Times New Roman" w:hAnsi="Times New Roman" w:cs="Times New Roman"/>
          <w:sz w:val="26"/>
          <w:szCs w:val="26"/>
        </w:rPr>
        <w:t>е</w:t>
      </w:r>
      <w:r w:rsidR="004D60E8" w:rsidRPr="004D3EBD">
        <w:rPr>
          <w:rFonts w:ascii="Times New Roman" w:hAnsi="Times New Roman" w:cs="Times New Roman"/>
          <w:sz w:val="26"/>
          <w:szCs w:val="26"/>
        </w:rPr>
        <w:t>ральным и областным законодательством в рамках мероприятия по обеспечению жильем отдельных категорий граждан ведомственной целевой программы «Оказ</w:t>
      </w:r>
      <w:r w:rsidR="004D60E8" w:rsidRPr="004D3EBD">
        <w:rPr>
          <w:rFonts w:ascii="Times New Roman" w:hAnsi="Times New Roman" w:cs="Times New Roman"/>
          <w:sz w:val="26"/>
          <w:szCs w:val="26"/>
        </w:rPr>
        <w:t>а</w:t>
      </w:r>
      <w:r w:rsidR="004D60E8" w:rsidRPr="004D3EBD">
        <w:rPr>
          <w:rFonts w:ascii="Times New Roman" w:hAnsi="Times New Roman" w:cs="Times New Roman"/>
          <w:sz w:val="26"/>
          <w:szCs w:val="26"/>
        </w:rPr>
        <w:t>ние государственной поддержки гражданам в обеспечении жильем и оплате ж</w:t>
      </w:r>
      <w:r w:rsidR="004D60E8" w:rsidRPr="004D3EBD">
        <w:rPr>
          <w:rFonts w:ascii="Times New Roman" w:hAnsi="Times New Roman" w:cs="Times New Roman"/>
          <w:sz w:val="26"/>
          <w:szCs w:val="26"/>
        </w:rPr>
        <w:t>и</w:t>
      </w:r>
      <w:r w:rsidR="004D60E8" w:rsidRPr="004D3EBD">
        <w:rPr>
          <w:rFonts w:ascii="Times New Roman" w:hAnsi="Times New Roman" w:cs="Times New Roman"/>
          <w:sz w:val="26"/>
          <w:szCs w:val="26"/>
        </w:rPr>
        <w:t xml:space="preserve">лищно-коммунальных услуг»  </w:t>
      </w:r>
      <w:hyperlink r:id="rId11" w:history="1">
        <w:r w:rsidR="004D60E8" w:rsidRPr="004D3EBD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="004D60E8" w:rsidRPr="004D3EBD">
        <w:rPr>
          <w:rFonts w:ascii="Times New Roman" w:hAnsi="Times New Roman" w:cs="Times New Roman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</w:t>
      </w:r>
      <w:r w:rsidR="004D60E8" w:rsidRPr="004D3EBD">
        <w:rPr>
          <w:rFonts w:ascii="Times New Roman" w:hAnsi="Times New Roman" w:cs="Times New Roman"/>
          <w:sz w:val="26"/>
          <w:szCs w:val="26"/>
        </w:rPr>
        <w:t>а</w:t>
      </w:r>
      <w:r w:rsidR="004D60E8" w:rsidRPr="004D3EBD">
        <w:rPr>
          <w:rFonts w:ascii="Times New Roman" w:hAnsi="Times New Roman" w:cs="Times New Roman"/>
          <w:sz w:val="26"/>
          <w:szCs w:val="26"/>
        </w:rPr>
        <w:t>ждан Российской Федерации»</w:t>
      </w:r>
      <w:r w:rsidR="000C171F" w:rsidRPr="004D60E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54E2F" w:rsidRPr="004D60E8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 xml:space="preserve">- </w:t>
      </w:r>
      <w:r w:rsidR="00554E2F" w:rsidRPr="004D60E8">
        <w:rPr>
          <w:rFonts w:ascii="Times New Roman" w:hAnsi="Times New Roman" w:cs="Times New Roman"/>
          <w:sz w:val="26"/>
          <w:szCs w:val="26"/>
        </w:rPr>
        <w:t xml:space="preserve">единовременная денежная выплата на приобретение (строительство) </w:t>
      </w:r>
      <w:r w:rsidR="004D60E8" w:rsidRPr="004D60E8">
        <w:rPr>
          <w:rFonts w:ascii="Times New Roman" w:hAnsi="Times New Roman" w:cs="Times New Roman"/>
          <w:sz w:val="26"/>
          <w:szCs w:val="26"/>
        </w:rPr>
        <w:t>жилья предоставлена</w:t>
      </w:r>
      <w:r w:rsidRPr="004D60E8">
        <w:rPr>
          <w:rFonts w:ascii="Times New Roman" w:hAnsi="Times New Roman" w:cs="Times New Roman"/>
          <w:sz w:val="26"/>
          <w:szCs w:val="26"/>
        </w:rPr>
        <w:t xml:space="preserve"> </w:t>
      </w:r>
      <w:r w:rsidR="004D60E8" w:rsidRPr="004D60E8">
        <w:rPr>
          <w:rFonts w:ascii="Times New Roman" w:hAnsi="Times New Roman" w:cs="Times New Roman"/>
          <w:sz w:val="26"/>
          <w:szCs w:val="26"/>
        </w:rPr>
        <w:t>14</w:t>
      </w:r>
      <w:r w:rsidRPr="004D60E8">
        <w:rPr>
          <w:rFonts w:ascii="Times New Roman" w:hAnsi="Times New Roman" w:cs="Times New Roman"/>
          <w:sz w:val="26"/>
          <w:szCs w:val="26"/>
        </w:rPr>
        <w:t xml:space="preserve"> гражданам из числа отдельных категорий граждан, в том числе: </w:t>
      </w:r>
      <w:r w:rsidR="00554E2F" w:rsidRPr="004D60E8">
        <w:rPr>
          <w:rFonts w:ascii="Times New Roman" w:hAnsi="Times New Roman" w:cs="Times New Roman"/>
          <w:sz w:val="26"/>
          <w:szCs w:val="26"/>
        </w:rPr>
        <w:t>1</w:t>
      </w:r>
      <w:r w:rsidR="004D60E8" w:rsidRPr="004D60E8">
        <w:rPr>
          <w:rFonts w:ascii="Times New Roman" w:hAnsi="Times New Roman" w:cs="Times New Roman"/>
          <w:sz w:val="26"/>
          <w:szCs w:val="26"/>
        </w:rPr>
        <w:t>4</w:t>
      </w:r>
      <w:r w:rsidR="00554E2F" w:rsidRPr="004D60E8">
        <w:rPr>
          <w:rFonts w:ascii="Times New Roman" w:hAnsi="Times New Roman" w:cs="Times New Roman"/>
          <w:sz w:val="26"/>
          <w:szCs w:val="26"/>
        </w:rPr>
        <w:t xml:space="preserve"> </w:t>
      </w:r>
      <w:r w:rsidRPr="004D60E8">
        <w:rPr>
          <w:rFonts w:ascii="Times New Roman" w:hAnsi="Times New Roman" w:cs="Times New Roman"/>
          <w:sz w:val="26"/>
          <w:szCs w:val="26"/>
        </w:rPr>
        <w:t>ветеранам боевых действий</w:t>
      </w:r>
      <w:r w:rsidR="00554E2F" w:rsidRPr="004D60E8">
        <w:rPr>
          <w:rFonts w:ascii="Times New Roman" w:hAnsi="Times New Roman" w:cs="Times New Roman"/>
          <w:sz w:val="26"/>
          <w:szCs w:val="26"/>
        </w:rPr>
        <w:t xml:space="preserve"> и </w:t>
      </w:r>
      <w:r w:rsidR="004D60E8" w:rsidRPr="004D60E8">
        <w:rPr>
          <w:rFonts w:ascii="Times New Roman" w:hAnsi="Times New Roman" w:cs="Times New Roman"/>
          <w:sz w:val="26"/>
          <w:szCs w:val="26"/>
        </w:rPr>
        <w:t>4</w:t>
      </w:r>
      <w:r w:rsidR="00554E2F" w:rsidRPr="004D60E8">
        <w:rPr>
          <w:rFonts w:ascii="Times New Roman" w:hAnsi="Times New Roman" w:cs="Times New Roman"/>
          <w:sz w:val="26"/>
          <w:szCs w:val="26"/>
        </w:rPr>
        <w:t xml:space="preserve"> </w:t>
      </w:r>
      <w:r w:rsidRPr="004D60E8">
        <w:rPr>
          <w:rFonts w:ascii="Times New Roman" w:hAnsi="Times New Roman" w:cs="Times New Roman"/>
          <w:sz w:val="26"/>
          <w:szCs w:val="26"/>
        </w:rPr>
        <w:t>инвалидам</w:t>
      </w:r>
      <w:r w:rsidR="00554E2F" w:rsidRPr="004D60E8">
        <w:rPr>
          <w:rFonts w:ascii="Times New Roman" w:hAnsi="Times New Roman" w:cs="Times New Roman"/>
          <w:sz w:val="26"/>
          <w:szCs w:val="26"/>
        </w:rPr>
        <w:t>;</w:t>
      </w:r>
      <w:r w:rsidRPr="004D6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71F" w:rsidRPr="004D60E8" w:rsidRDefault="00554E2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>- у</w:t>
      </w:r>
      <w:r w:rsidR="000C171F" w:rsidRPr="004D60E8">
        <w:rPr>
          <w:rFonts w:ascii="Times New Roman" w:hAnsi="Times New Roman" w:cs="Times New Roman"/>
          <w:sz w:val="26"/>
          <w:szCs w:val="26"/>
        </w:rPr>
        <w:t xml:space="preserve">лучшили жилищные условия </w:t>
      </w:r>
      <w:r w:rsidR="004D60E8" w:rsidRPr="004D60E8">
        <w:rPr>
          <w:rFonts w:ascii="Times New Roman" w:hAnsi="Times New Roman" w:cs="Times New Roman"/>
          <w:sz w:val="26"/>
          <w:szCs w:val="26"/>
        </w:rPr>
        <w:t>18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</w:t>
      </w:r>
      <w:r w:rsidR="000C171F" w:rsidRPr="004D60E8">
        <w:rPr>
          <w:rFonts w:ascii="Times New Roman" w:hAnsi="Times New Roman" w:cs="Times New Roman"/>
          <w:sz w:val="26"/>
          <w:szCs w:val="26"/>
        </w:rPr>
        <w:t xml:space="preserve">граждан, в том числе: </w:t>
      </w:r>
      <w:r w:rsidR="004D60E8">
        <w:rPr>
          <w:rFonts w:ascii="Times New Roman" w:hAnsi="Times New Roman" w:cs="Times New Roman"/>
          <w:sz w:val="26"/>
          <w:szCs w:val="26"/>
        </w:rPr>
        <w:t>1 ветеран Великой Отечественной войны, 2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4D60E8">
        <w:rPr>
          <w:rFonts w:ascii="Times New Roman" w:hAnsi="Times New Roman" w:cs="Times New Roman"/>
          <w:sz w:val="26"/>
          <w:szCs w:val="26"/>
        </w:rPr>
        <w:t>а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и 5 ветеранов боевых действий, получившие Свидетельство в 201</w:t>
      </w:r>
      <w:r w:rsidR="004D60E8">
        <w:rPr>
          <w:rFonts w:ascii="Times New Roman" w:hAnsi="Times New Roman" w:cs="Times New Roman"/>
          <w:sz w:val="26"/>
          <w:szCs w:val="26"/>
        </w:rPr>
        <w:t>9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г., </w:t>
      </w:r>
      <w:r w:rsidR="004D60E8">
        <w:rPr>
          <w:rFonts w:ascii="Times New Roman" w:hAnsi="Times New Roman" w:cs="Times New Roman"/>
          <w:sz w:val="26"/>
          <w:szCs w:val="26"/>
        </w:rPr>
        <w:t>8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ветеранов боевых действий и </w:t>
      </w:r>
      <w:r w:rsidR="004D60E8">
        <w:rPr>
          <w:rFonts w:ascii="Times New Roman" w:hAnsi="Times New Roman" w:cs="Times New Roman"/>
          <w:sz w:val="26"/>
          <w:szCs w:val="26"/>
        </w:rPr>
        <w:t>2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4D60E8">
        <w:rPr>
          <w:rFonts w:ascii="Times New Roman" w:hAnsi="Times New Roman" w:cs="Times New Roman"/>
          <w:sz w:val="26"/>
          <w:szCs w:val="26"/>
        </w:rPr>
        <w:t>а</w:t>
      </w:r>
      <w:r w:rsidR="003B4670" w:rsidRPr="004D60E8">
        <w:rPr>
          <w:rFonts w:ascii="Times New Roman" w:hAnsi="Times New Roman" w:cs="Times New Roman"/>
          <w:sz w:val="26"/>
          <w:szCs w:val="26"/>
        </w:rPr>
        <w:t>, получивших Свидетельство в 20</w:t>
      </w:r>
      <w:r w:rsidR="00477B44">
        <w:rPr>
          <w:rFonts w:ascii="Times New Roman" w:hAnsi="Times New Roman" w:cs="Times New Roman"/>
          <w:sz w:val="26"/>
          <w:szCs w:val="26"/>
        </w:rPr>
        <w:t>20</w:t>
      </w:r>
      <w:r w:rsidR="003B4670" w:rsidRPr="004D60E8">
        <w:rPr>
          <w:rFonts w:ascii="Times New Roman" w:hAnsi="Times New Roman" w:cs="Times New Roman"/>
          <w:sz w:val="26"/>
          <w:szCs w:val="26"/>
        </w:rPr>
        <w:t xml:space="preserve"> г.; </w:t>
      </w:r>
    </w:p>
    <w:p w:rsidR="000C171F" w:rsidRPr="00477B44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освоено </w:t>
      </w:r>
      <w:r w:rsidR="003B4670" w:rsidRPr="00477B44">
        <w:rPr>
          <w:rFonts w:ascii="Times New Roman" w:hAnsi="Times New Roman" w:cs="Times New Roman"/>
          <w:sz w:val="26"/>
          <w:szCs w:val="26"/>
        </w:rPr>
        <w:t xml:space="preserve">бюджетных средств в общей сумме </w:t>
      </w:r>
      <w:r w:rsidR="00477B44" w:rsidRPr="00477B44">
        <w:rPr>
          <w:rFonts w:ascii="Times New Roman" w:hAnsi="Times New Roman" w:cs="Times New Roman"/>
          <w:sz w:val="26"/>
          <w:szCs w:val="26"/>
        </w:rPr>
        <w:t>9 044,2</w:t>
      </w:r>
      <w:r w:rsidR="003B4670" w:rsidRPr="00477B4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77B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171F" w:rsidRPr="00477B44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проведено </w:t>
      </w:r>
      <w:r w:rsidR="00477B44" w:rsidRPr="00477B44">
        <w:rPr>
          <w:rFonts w:ascii="Times New Roman" w:hAnsi="Times New Roman" w:cs="Times New Roman"/>
          <w:sz w:val="26"/>
          <w:szCs w:val="26"/>
        </w:rPr>
        <w:t xml:space="preserve">113 </w:t>
      </w:r>
      <w:r w:rsidRPr="00477B44">
        <w:rPr>
          <w:rFonts w:ascii="Times New Roman" w:hAnsi="Times New Roman" w:cs="Times New Roman"/>
          <w:sz w:val="26"/>
          <w:szCs w:val="26"/>
        </w:rPr>
        <w:t>устных консультаций.</w:t>
      </w:r>
    </w:p>
    <w:p w:rsidR="00554E2F" w:rsidRPr="00477B44" w:rsidRDefault="003B4670" w:rsidP="003B4670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>5. В рамках реализации задачи «П</w:t>
      </w:r>
      <w:r w:rsidR="00554E2F" w:rsidRPr="00477B44">
        <w:rPr>
          <w:rFonts w:ascii="Times New Roman" w:hAnsi="Times New Roman" w:cs="Times New Roman"/>
          <w:sz w:val="26"/>
          <w:szCs w:val="26"/>
        </w:rPr>
        <w:t>редоставление единовременной денежной выплаты взамен предоставления земельного участка гражданам, имеющим трех и более детей</w:t>
      </w:r>
      <w:r w:rsidRPr="00477B44">
        <w:rPr>
          <w:rFonts w:ascii="Times New Roman" w:hAnsi="Times New Roman" w:cs="Times New Roman"/>
          <w:sz w:val="26"/>
          <w:szCs w:val="26"/>
        </w:rPr>
        <w:t>»:</w:t>
      </w:r>
    </w:p>
    <w:p w:rsidR="003B4670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>- принято 357 решений о предоставлении единовременной денежной выпл</w:t>
      </w:r>
      <w:r w:rsidRPr="00477B44">
        <w:rPr>
          <w:rFonts w:ascii="Times New Roman" w:hAnsi="Times New Roman" w:cs="Times New Roman"/>
          <w:sz w:val="26"/>
          <w:szCs w:val="26"/>
        </w:rPr>
        <w:t>а</w:t>
      </w:r>
      <w:r w:rsidRPr="00477B44">
        <w:rPr>
          <w:rFonts w:ascii="Times New Roman" w:hAnsi="Times New Roman" w:cs="Times New Roman"/>
          <w:sz w:val="26"/>
          <w:szCs w:val="26"/>
        </w:rPr>
        <w:t>ты взамен предоставления земельного участка гражданам, имеющих трех и более детей;</w:t>
      </w:r>
    </w:p>
    <w:p w:rsidR="003B4670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>- улучшили жилищные условия 357 многодетных семей;</w:t>
      </w:r>
    </w:p>
    <w:p w:rsidR="000C171F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>- освоено бюджетных сре</w:t>
      </w:r>
      <w:proofErr w:type="gramStart"/>
      <w:r w:rsidRPr="00477B4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77B44">
        <w:rPr>
          <w:rFonts w:ascii="Times New Roman" w:hAnsi="Times New Roman" w:cs="Times New Roman"/>
          <w:sz w:val="26"/>
          <w:szCs w:val="26"/>
        </w:rPr>
        <w:t>умме 80</w:t>
      </w:r>
      <w:r w:rsidR="00477B44" w:rsidRPr="00477B44">
        <w:rPr>
          <w:rFonts w:ascii="Times New Roman" w:hAnsi="Times New Roman" w:cs="Times New Roman"/>
          <w:sz w:val="26"/>
          <w:szCs w:val="26"/>
        </w:rPr>
        <w:t> 642,5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руб., в т.ч. единовреме</w:t>
      </w:r>
      <w:r w:rsidRPr="00477B44">
        <w:rPr>
          <w:rFonts w:ascii="Times New Roman" w:hAnsi="Times New Roman" w:cs="Times New Roman"/>
          <w:sz w:val="26"/>
          <w:szCs w:val="26"/>
        </w:rPr>
        <w:t>н</w:t>
      </w:r>
      <w:r w:rsidRPr="00477B44">
        <w:rPr>
          <w:rFonts w:ascii="Times New Roman" w:hAnsi="Times New Roman" w:cs="Times New Roman"/>
          <w:sz w:val="26"/>
          <w:szCs w:val="26"/>
        </w:rPr>
        <w:t xml:space="preserve">ная выплата - 79 </w:t>
      </w:r>
      <w:r w:rsidR="00477B44" w:rsidRPr="00477B44">
        <w:rPr>
          <w:rFonts w:ascii="Times New Roman" w:hAnsi="Times New Roman" w:cs="Times New Roman"/>
          <w:sz w:val="26"/>
          <w:szCs w:val="26"/>
        </w:rPr>
        <w:t>617</w:t>
      </w:r>
      <w:r w:rsidRPr="00477B44">
        <w:rPr>
          <w:rFonts w:ascii="Times New Roman" w:hAnsi="Times New Roman" w:cs="Times New Roman"/>
          <w:sz w:val="26"/>
          <w:szCs w:val="26"/>
        </w:rPr>
        <w:t>,</w:t>
      </w:r>
      <w:r w:rsidR="00477B44" w:rsidRPr="00477B44">
        <w:rPr>
          <w:rFonts w:ascii="Times New Roman" w:hAnsi="Times New Roman" w:cs="Times New Roman"/>
          <w:sz w:val="26"/>
          <w:szCs w:val="26"/>
        </w:rPr>
        <w:t>1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руб., административные расходы </w:t>
      </w:r>
      <w:r w:rsidR="00477B44" w:rsidRPr="00477B44">
        <w:rPr>
          <w:rFonts w:ascii="Times New Roman" w:hAnsi="Times New Roman" w:cs="Times New Roman"/>
          <w:sz w:val="26"/>
          <w:szCs w:val="26"/>
        </w:rPr>
        <w:t>–</w:t>
      </w:r>
      <w:r w:rsidRPr="00477B44">
        <w:rPr>
          <w:rFonts w:ascii="Times New Roman" w:hAnsi="Times New Roman" w:cs="Times New Roman"/>
          <w:sz w:val="26"/>
          <w:szCs w:val="26"/>
        </w:rPr>
        <w:t xml:space="preserve"> </w:t>
      </w:r>
      <w:r w:rsidR="00477B44" w:rsidRPr="00477B44">
        <w:rPr>
          <w:rFonts w:ascii="Times New Roman" w:hAnsi="Times New Roman" w:cs="Times New Roman"/>
          <w:sz w:val="26"/>
          <w:szCs w:val="26"/>
        </w:rPr>
        <w:t>1 025</w:t>
      </w:r>
      <w:r w:rsidRPr="00477B44">
        <w:rPr>
          <w:rFonts w:ascii="Times New Roman" w:hAnsi="Times New Roman" w:cs="Times New Roman"/>
          <w:sz w:val="26"/>
          <w:szCs w:val="26"/>
        </w:rPr>
        <w:t>,</w:t>
      </w:r>
      <w:r w:rsidR="00477B44" w:rsidRPr="00477B44">
        <w:rPr>
          <w:rFonts w:ascii="Times New Roman" w:hAnsi="Times New Roman" w:cs="Times New Roman"/>
          <w:sz w:val="26"/>
          <w:szCs w:val="26"/>
        </w:rPr>
        <w:t>4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54E2F" w:rsidRPr="003B4670" w:rsidRDefault="00554E2F" w:rsidP="00554E2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8C">
        <w:rPr>
          <w:rFonts w:ascii="Times New Roman" w:hAnsi="Times New Roman" w:cs="Times New Roman"/>
          <w:sz w:val="26"/>
          <w:szCs w:val="26"/>
        </w:rPr>
        <w:t xml:space="preserve">Из запланированных к реализации в отчетном году мероприятий программы и подпрограмм муниципальной программы выполнены на </w:t>
      </w:r>
      <w:r w:rsidR="008D0324">
        <w:rPr>
          <w:rFonts w:ascii="Times New Roman" w:hAnsi="Times New Roman" w:cs="Times New Roman"/>
          <w:sz w:val="26"/>
          <w:szCs w:val="26"/>
        </w:rPr>
        <w:t>100</w:t>
      </w:r>
      <w:r w:rsidR="001C298C" w:rsidRPr="001C298C">
        <w:rPr>
          <w:rFonts w:ascii="Times New Roman" w:hAnsi="Times New Roman" w:cs="Times New Roman"/>
          <w:sz w:val="26"/>
          <w:szCs w:val="26"/>
        </w:rPr>
        <w:t xml:space="preserve"> </w:t>
      </w:r>
      <w:r w:rsidRPr="001C298C">
        <w:rPr>
          <w:rFonts w:ascii="Times New Roman" w:hAnsi="Times New Roman" w:cs="Times New Roman"/>
          <w:sz w:val="26"/>
          <w:szCs w:val="26"/>
        </w:rPr>
        <w:t>%.</w:t>
      </w:r>
      <w:r w:rsidRPr="003B4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EBC" w:rsidRPr="006C170B" w:rsidRDefault="00760EBC" w:rsidP="00760EB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>Целевые показатели (индикаторы) Программы: фактические данные о до</w:t>
      </w:r>
      <w:r w:rsidRPr="006C170B">
        <w:rPr>
          <w:rFonts w:ascii="Times New Roman" w:hAnsi="Times New Roman" w:cs="Times New Roman"/>
          <w:sz w:val="26"/>
          <w:szCs w:val="26"/>
        </w:rPr>
        <w:t>с</w:t>
      </w:r>
      <w:r w:rsidRPr="006C170B">
        <w:rPr>
          <w:rFonts w:ascii="Times New Roman" w:hAnsi="Times New Roman" w:cs="Times New Roman"/>
          <w:sz w:val="26"/>
          <w:szCs w:val="26"/>
        </w:rPr>
        <w:t>тижении целевых показателей (индикаторов) Программы, Подпрограмм и Осно</w:t>
      </w:r>
      <w:r w:rsidRPr="006C170B">
        <w:rPr>
          <w:rFonts w:ascii="Times New Roman" w:hAnsi="Times New Roman" w:cs="Times New Roman"/>
          <w:sz w:val="26"/>
          <w:szCs w:val="26"/>
        </w:rPr>
        <w:t>в</w:t>
      </w:r>
      <w:r w:rsidRPr="006C170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6C170B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C170B">
        <w:rPr>
          <w:rFonts w:ascii="Times New Roman" w:hAnsi="Times New Roman" w:cs="Times New Roman"/>
          <w:sz w:val="26"/>
          <w:szCs w:val="26"/>
        </w:rPr>
        <w:t xml:space="preserve"> </w:t>
      </w:r>
      <w:r w:rsidR="0023343E">
        <w:rPr>
          <w:rFonts w:ascii="Times New Roman" w:hAnsi="Times New Roman" w:cs="Times New Roman"/>
          <w:sz w:val="26"/>
          <w:szCs w:val="26"/>
        </w:rPr>
        <w:t xml:space="preserve">за </w:t>
      </w:r>
      <w:r w:rsidRPr="006C170B">
        <w:rPr>
          <w:rFonts w:ascii="Times New Roman" w:hAnsi="Times New Roman" w:cs="Times New Roman"/>
          <w:sz w:val="26"/>
          <w:szCs w:val="26"/>
        </w:rPr>
        <w:t>20</w:t>
      </w:r>
      <w:r w:rsidR="00477B44">
        <w:rPr>
          <w:rFonts w:ascii="Times New Roman" w:hAnsi="Times New Roman" w:cs="Times New Roman"/>
          <w:sz w:val="26"/>
          <w:szCs w:val="26"/>
        </w:rPr>
        <w:t>20</w:t>
      </w:r>
      <w:r w:rsidRPr="006C170B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отражены </w:t>
      </w:r>
      <w:r w:rsidRPr="00C35865">
        <w:rPr>
          <w:rFonts w:ascii="Times New Roman" w:hAnsi="Times New Roman" w:cs="Times New Roman"/>
          <w:sz w:val="26"/>
          <w:szCs w:val="26"/>
        </w:rPr>
        <w:t>в таблиц</w:t>
      </w:r>
      <w:r w:rsidR="0023343E">
        <w:rPr>
          <w:rFonts w:ascii="Times New Roman" w:hAnsi="Times New Roman" w:cs="Times New Roman"/>
          <w:sz w:val="26"/>
          <w:szCs w:val="26"/>
        </w:rPr>
        <w:t>ах</w:t>
      </w:r>
      <w:r w:rsidRPr="00C35865">
        <w:rPr>
          <w:rFonts w:ascii="Times New Roman" w:hAnsi="Times New Roman" w:cs="Times New Roman"/>
          <w:sz w:val="26"/>
          <w:szCs w:val="26"/>
        </w:rPr>
        <w:t xml:space="preserve"> 1</w:t>
      </w:r>
      <w:r w:rsidR="0023343E">
        <w:rPr>
          <w:rFonts w:ascii="Times New Roman" w:hAnsi="Times New Roman" w:cs="Times New Roman"/>
          <w:sz w:val="26"/>
          <w:szCs w:val="26"/>
        </w:rPr>
        <w:t>, 7</w:t>
      </w:r>
      <w:r w:rsidRPr="00FF4524">
        <w:rPr>
          <w:rFonts w:ascii="Times New Roman" w:hAnsi="Times New Roman" w:cs="Times New Roman"/>
          <w:sz w:val="26"/>
          <w:szCs w:val="26"/>
        </w:rPr>
        <w:t xml:space="preserve">; </w:t>
      </w:r>
      <w:r w:rsidRPr="006C170B">
        <w:rPr>
          <w:rFonts w:ascii="Times New Roman" w:hAnsi="Times New Roman" w:cs="Times New Roman"/>
          <w:sz w:val="26"/>
          <w:szCs w:val="26"/>
        </w:rPr>
        <w:t>сведения о расчете  целевых показателей (индикаторов) отражены в таблице 2</w:t>
      </w:r>
      <w:r w:rsidR="0023343E">
        <w:rPr>
          <w:rFonts w:ascii="Times New Roman" w:hAnsi="Times New Roman" w:cs="Times New Roman"/>
          <w:sz w:val="26"/>
          <w:szCs w:val="26"/>
        </w:rPr>
        <w:t>; информация о реализации в ча</w:t>
      </w:r>
      <w:r w:rsidR="0023343E">
        <w:rPr>
          <w:rFonts w:ascii="Times New Roman" w:hAnsi="Times New Roman" w:cs="Times New Roman"/>
          <w:sz w:val="26"/>
          <w:szCs w:val="26"/>
        </w:rPr>
        <w:t>с</w:t>
      </w:r>
      <w:r w:rsidR="0023343E">
        <w:rPr>
          <w:rFonts w:ascii="Times New Roman" w:hAnsi="Times New Roman" w:cs="Times New Roman"/>
          <w:sz w:val="26"/>
          <w:szCs w:val="26"/>
        </w:rPr>
        <w:t>ти достигнутых результатах по ресурсному обеспечению отражена в таблице 6.</w:t>
      </w:r>
    </w:p>
    <w:p w:rsidR="00FF6F04" w:rsidRPr="0061406D" w:rsidRDefault="00FF6F04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0EBC" w:rsidRPr="006C170B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b/>
          <w:sz w:val="26"/>
          <w:szCs w:val="26"/>
        </w:rPr>
        <w:t>2. Непосредственные результаты реализации основных мероприятий Программы, перечень основных мероприятий (мероприятий), выполненных</w:t>
      </w:r>
    </w:p>
    <w:p w:rsidR="00760EBC" w:rsidRPr="006C170B" w:rsidRDefault="00760EBC" w:rsidP="00760E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70B">
        <w:rPr>
          <w:rFonts w:ascii="Times New Roman" w:hAnsi="Times New Roman" w:cs="Times New Roman"/>
          <w:b/>
          <w:sz w:val="26"/>
          <w:szCs w:val="26"/>
        </w:rPr>
        <w:t>и не выполненных (с указанием причин) за 20</w:t>
      </w:r>
      <w:r w:rsidR="00726D17">
        <w:rPr>
          <w:rFonts w:ascii="Times New Roman" w:hAnsi="Times New Roman" w:cs="Times New Roman"/>
          <w:b/>
          <w:sz w:val="26"/>
          <w:szCs w:val="26"/>
        </w:rPr>
        <w:t>20</w:t>
      </w:r>
      <w:r w:rsidRPr="006C170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60EBC" w:rsidRPr="006C170B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170B">
        <w:rPr>
          <w:rFonts w:ascii="Times New Roman" w:hAnsi="Times New Roman" w:cs="Times New Roman"/>
          <w:sz w:val="26"/>
          <w:szCs w:val="26"/>
        </w:rPr>
        <w:t>Для достижения установленной цели Программы необходима реализация комплекса мер, направленных на оказание социальной помощи при приобретении жилья молодым семьям, работникам бюджетных учреждений здравоохранения, в</w:t>
      </w:r>
      <w:r w:rsidRPr="006C170B">
        <w:rPr>
          <w:rFonts w:ascii="Times New Roman" w:hAnsi="Times New Roman" w:cs="Times New Roman"/>
          <w:sz w:val="26"/>
          <w:szCs w:val="26"/>
        </w:rPr>
        <w:t>е</w:t>
      </w:r>
      <w:r w:rsidRPr="006C170B">
        <w:rPr>
          <w:rFonts w:ascii="Times New Roman" w:hAnsi="Times New Roman" w:cs="Times New Roman"/>
          <w:sz w:val="26"/>
          <w:szCs w:val="26"/>
        </w:rPr>
        <w:t>теранам Великой Отечественной войны, ветеранам боевых действий, инвалидам                      и семьям, имеющим детей-инвалидов</w:t>
      </w:r>
      <w:r>
        <w:rPr>
          <w:rFonts w:ascii="Times New Roman" w:hAnsi="Times New Roman" w:cs="Times New Roman"/>
          <w:sz w:val="26"/>
          <w:szCs w:val="26"/>
        </w:rPr>
        <w:t>, гражданам, имеющими трех и более детей</w:t>
      </w:r>
      <w:r w:rsidRPr="006C1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0EBC" w:rsidRPr="006C170B" w:rsidRDefault="00726D17" w:rsidP="00726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60EBC" w:rsidRPr="006C170B">
        <w:rPr>
          <w:rFonts w:ascii="Times New Roman" w:hAnsi="Times New Roman" w:cs="Times New Roman"/>
          <w:sz w:val="26"/>
          <w:szCs w:val="26"/>
        </w:rPr>
        <w:t>Описание результатов проведения мероприятий за 20</w:t>
      </w:r>
      <w:r w:rsidR="008D0324">
        <w:rPr>
          <w:rFonts w:ascii="Times New Roman" w:hAnsi="Times New Roman" w:cs="Times New Roman"/>
          <w:sz w:val="26"/>
          <w:szCs w:val="26"/>
        </w:rPr>
        <w:t>20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г. отражен</w:t>
      </w:r>
      <w:r w:rsidR="00760EBC">
        <w:rPr>
          <w:rFonts w:ascii="Times New Roman" w:hAnsi="Times New Roman" w:cs="Times New Roman"/>
          <w:sz w:val="26"/>
          <w:szCs w:val="26"/>
        </w:rPr>
        <w:t>о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в таблице 3.</w:t>
      </w:r>
    </w:p>
    <w:p w:rsidR="00760EBC" w:rsidRDefault="00760EBC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60EBC" w:rsidRPr="006C170B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70B">
        <w:rPr>
          <w:rFonts w:ascii="Times New Roman" w:hAnsi="Times New Roman" w:cs="Times New Roman"/>
          <w:b/>
          <w:sz w:val="26"/>
          <w:szCs w:val="26"/>
        </w:rPr>
        <w:t xml:space="preserve">3. Результаты использования бюджетных ассигнований </w:t>
      </w:r>
    </w:p>
    <w:p w:rsidR="00760EBC" w:rsidRPr="006C170B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7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городского бюджета и иных средств на реализацию Программы </w:t>
      </w:r>
    </w:p>
    <w:p w:rsidR="00760EBC" w:rsidRPr="006C170B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Pr="006C170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26D17">
        <w:rPr>
          <w:rFonts w:ascii="Times New Roman" w:hAnsi="Times New Roman" w:cs="Times New Roman"/>
          <w:b/>
          <w:sz w:val="26"/>
          <w:szCs w:val="26"/>
        </w:rPr>
        <w:t>20</w:t>
      </w:r>
      <w:r w:rsidRPr="006C170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60EBC" w:rsidRPr="006C170B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>Запланированные объемы бюджетных ассигнований городского бюджета и иных средств на реализацию мероприятий Программы на 20</w:t>
      </w:r>
      <w:r w:rsidR="00726D17">
        <w:rPr>
          <w:rFonts w:ascii="Times New Roman" w:hAnsi="Times New Roman" w:cs="Times New Roman"/>
          <w:sz w:val="26"/>
          <w:szCs w:val="26"/>
        </w:rPr>
        <w:t>20</w:t>
      </w:r>
      <w:r w:rsidRPr="006C170B">
        <w:rPr>
          <w:rFonts w:ascii="Times New Roman" w:hAnsi="Times New Roman" w:cs="Times New Roman"/>
          <w:sz w:val="26"/>
          <w:szCs w:val="26"/>
        </w:rPr>
        <w:t xml:space="preserve"> г., а также фактич</w:t>
      </w:r>
      <w:r w:rsidRPr="006C170B">
        <w:rPr>
          <w:rFonts w:ascii="Times New Roman" w:hAnsi="Times New Roman" w:cs="Times New Roman"/>
          <w:sz w:val="26"/>
          <w:szCs w:val="26"/>
        </w:rPr>
        <w:t>е</w:t>
      </w:r>
      <w:r w:rsidRPr="006C170B">
        <w:rPr>
          <w:rFonts w:ascii="Times New Roman" w:hAnsi="Times New Roman" w:cs="Times New Roman"/>
          <w:sz w:val="26"/>
          <w:szCs w:val="26"/>
        </w:rPr>
        <w:t>ские расходы представлены в таблицах 4, 5.</w:t>
      </w:r>
    </w:p>
    <w:p w:rsidR="00760EBC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</w:t>
      </w:r>
      <w:r w:rsidRPr="00961032">
        <w:rPr>
          <w:rFonts w:ascii="Times New Roman" w:hAnsi="Times New Roman" w:cs="Times New Roman"/>
          <w:sz w:val="26"/>
          <w:szCs w:val="26"/>
        </w:rPr>
        <w:t xml:space="preserve">– </w:t>
      </w:r>
      <w:r w:rsidR="00294803">
        <w:rPr>
          <w:rFonts w:ascii="Times New Roman" w:hAnsi="Times New Roman" w:cs="Times New Roman"/>
          <w:sz w:val="26"/>
          <w:szCs w:val="26"/>
        </w:rPr>
        <w:t>96 158,3</w:t>
      </w:r>
      <w:r w:rsidRPr="00961032">
        <w:rPr>
          <w:rFonts w:ascii="Times New Roman" w:hAnsi="Times New Roman" w:cs="Times New Roman"/>
          <w:sz w:val="26"/>
          <w:szCs w:val="26"/>
        </w:rPr>
        <w:t xml:space="preserve"> тыс. руб., что составляет </w:t>
      </w:r>
      <w:r w:rsidR="00D716ED">
        <w:rPr>
          <w:rFonts w:ascii="Times New Roman" w:hAnsi="Times New Roman" w:cs="Times New Roman"/>
          <w:sz w:val="26"/>
          <w:szCs w:val="26"/>
        </w:rPr>
        <w:t>99,</w:t>
      </w:r>
      <w:r w:rsidR="00294803">
        <w:rPr>
          <w:rFonts w:ascii="Times New Roman" w:hAnsi="Times New Roman" w:cs="Times New Roman"/>
          <w:sz w:val="26"/>
          <w:szCs w:val="26"/>
        </w:rPr>
        <w:t>7</w:t>
      </w:r>
      <w:r w:rsidRPr="00961032">
        <w:rPr>
          <w:rFonts w:ascii="Times New Roman" w:hAnsi="Times New Roman" w:cs="Times New Roman"/>
          <w:sz w:val="26"/>
          <w:szCs w:val="26"/>
        </w:rPr>
        <w:t xml:space="preserve"> % от утвержденных бюджетных назначений, в том</w:t>
      </w:r>
      <w:r w:rsidRPr="001B5C2E">
        <w:rPr>
          <w:rFonts w:ascii="Times New Roman" w:hAnsi="Times New Roman" w:cs="Times New Roman"/>
          <w:sz w:val="26"/>
          <w:szCs w:val="26"/>
        </w:rPr>
        <w:t xml:space="preserve"> числе за счет средств городского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803">
        <w:rPr>
          <w:rFonts w:ascii="Times New Roman" w:hAnsi="Times New Roman" w:cs="Times New Roman"/>
          <w:sz w:val="26"/>
          <w:szCs w:val="26"/>
        </w:rPr>
        <w:t>4 122,8</w:t>
      </w:r>
      <w:r w:rsidRPr="001B5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2E">
        <w:rPr>
          <w:rFonts w:ascii="Times New Roman" w:hAnsi="Times New Roman" w:cs="Times New Roman"/>
          <w:sz w:val="26"/>
          <w:szCs w:val="26"/>
        </w:rPr>
        <w:t>тыс. руб.</w:t>
      </w:r>
    </w:p>
    <w:p w:rsidR="0023343E" w:rsidRDefault="0023343E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6ED" w:rsidRPr="006C170B" w:rsidRDefault="00D716ED" w:rsidP="00D716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70B">
        <w:rPr>
          <w:rFonts w:ascii="Times New Roman" w:hAnsi="Times New Roman" w:cs="Times New Roman"/>
          <w:b/>
          <w:sz w:val="26"/>
          <w:szCs w:val="26"/>
        </w:rPr>
        <w:t>4. Информация о внесенных в 20</w:t>
      </w:r>
      <w:r w:rsidR="0095092E">
        <w:rPr>
          <w:rFonts w:ascii="Times New Roman" w:hAnsi="Times New Roman" w:cs="Times New Roman"/>
          <w:b/>
          <w:sz w:val="26"/>
          <w:szCs w:val="26"/>
        </w:rPr>
        <w:t>20</w:t>
      </w:r>
      <w:r w:rsidRPr="006C170B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D716ED" w:rsidRPr="006C170B" w:rsidRDefault="00D716ED" w:rsidP="00D716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170B">
        <w:rPr>
          <w:rFonts w:ascii="Times New Roman" w:hAnsi="Times New Roman" w:cs="Times New Roman"/>
          <w:b/>
          <w:sz w:val="26"/>
          <w:szCs w:val="26"/>
        </w:rPr>
        <w:t>изменениях</w:t>
      </w:r>
      <w:proofErr w:type="gramEnd"/>
      <w:r w:rsidRPr="006C170B">
        <w:rPr>
          <w:rFonts w:ascii="Times New Roman" w:hAnsi="Times New Roman" w:cs="Times New Roman"/>
          <w:b/>
          <w:sz w:val="26"/>
          <w:szCs w:val="26"/>
        </w:rPr>
        <w:t xml:space="preserve"> в Программу с указанием причин изменений</w:t>
      </w:r>
    </w:p>
    <w:p w:rsidR="00D716ED" w:rsidRPr="006C170B" w:rsidRDefault="00D716ED" w:rsidP="00D71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676F" w:rsidRPr="00D87835" w:rsidRDefault="00911607" w:rsidP="00B9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3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716ED" w:rsidRPr="00D87835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84676F" w:rsidRPr="00D87835">
        <w:rPr>
          <w:rFonts w:ascii="Times New Roman" w:hAnsi="Times New Roman" w:cs="Times New Roman"/>
          <w:sz w:val="26"/>
          <w:szCs w:val="26"/>
        </w:rPr>
        <w:t>18</w:t>
      </w:r>
      <w:r w:rsidR="00D716ED" w:rsidRPr="00D87835">
        <w:rPr>
          <w:rFonts w:ascii="Times New Roman" w:hAnsi="Times New Roman" w:cs="Times New Roman"/>
          <w:sz w:val="26"/>
          <w:szCs w:val="26"/>
        </w:rPr>
        <w:t>.0</w:t>
      </w:r>
      <w:r w:rsidR="0084676F" w:rsidRPr="00D87835">
        <w:rPr>
          <w:rFonts w:ascii="Times New Roman" w:hAnsi="Times New Roman" w:cs="Times New Roman"/>
          <w:sz w:val="26"/>
          <w:szCs w:val="26"/>
        </w:rPr>
        <w:t>3</w:t>
      </w:r>
      <w:r w:rsidR="00D716ED" w:rsidRPr="00D87835">
        <w:rPr>
          <w:rFonts w:ascii="Times New Roman" w:hAnsi="Times New Roman" w:cs="Times New Roman"/>
          <w:sz w:val="26"/>
          <w:szCs w:val="26"/>
        </w:rPr>
        <w:t>.20</w:t>
      </w:r>
      <w:r w:rsidR="0084676F" w:rsidRPr="00D87835">
        <w:rPr>
          <w:rFonts w:ascii="Times New Roman" w:hAnsi="Times New Roman" w:cs="Times New Roman"/>
          <w:sz w:val="26"/>
          <w:szCs w:val="26"/>
        </w:rPr>
        <w:t>20</w:t>
      </w:r>
      <w:r w:rsidR="00D716ED" w:rsidRPr="00D87835">
        <w:rPr>
          <w:rFonts w:ascii="Times New Roman" w:hAnsi="Times New Roman" w:cs="Times New Roman"/>
          <w:sz w:val="26"/>
          <w:szCs w:val="26"/>
        </w:rPr>
        <w:t xml:space="preserve"> № </w:t>
      </w:r>
      <w:r w:rsidR="0084676F" w:rsidRPr="00D87835">
        <w:rPr>
          <w:rFonts w:ascii="Times New Roman" w:hAnsi="Times New Roman" w:cs="Times New Roman"/>
          <w:sz w:val="26"/>
          <w:szCs w:val="26"/>
        </w:rPr>
        <w:t>1204</w:t>
      </w:r>
      <w:r w:rsidR="00D716ED" w:rsidRPr="00D87835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 в связи </w:t>
      </w:r>
      <w:r w:rsidR="0084676F" w:rsidRPr="00D87835">
        <w:rPr>
          <w:rFonts w:ascii="Times New Roman" w:hAnsi="Times New Roman" w:cs="Times New Roman"/>
          <w:sz w:val="26"/>
          <w:szCs w:val="26"/>
        </w:rPr>
        <w:t>кадровыми изменениями в жилищном управлении мэрии, пер</w:t>
      </w:r>
      <w:r w:rsidR="0084676F" w:rsidRPr="00D87835">
        <w:rPr>
          <w:rFonts w:ascii="Times New Roman" w:hAnsi="Times New Roman" w:cs="Times New Roman"/>
          <w:sz w:val="26"/>
          <w:szCs w:val="26"/>
        </w:rPr>
        <w:t>е</w:t>
      </w:r>
      <w:r w:rsidR="0084676F" w:rsidRPr="00D87835">
        <w:rPr>
          <w:rFonts w:ascii="Times New Roman" w:hAnsi="Times New Roman" w:cs="Times New Roman"/>
          <w:sz w:val="26"/>
          <w:szCs w:val="26"/>
        </w:rPr>
        <w:t>распределением запланированных на 2020 г. средств городского бюджета между подпрограммами муниципальной программы</w:t>
      </w:r>
      <w:r w:rsidR="00B946EC" w:rsidRPr="00D87835">
        <w:rPr>
          <w:rFonts w:ascii="Times New Roman" w:hAnsi="Times New Roman" w:cs="Times New Roman"/>
          <w:sz w:val="26"/>
          <w:szCs w:val="26"/>
        </w:rPr>
        <w:t>, дополнением информации за отче</w:t>
      </w:r>
      <w:r w:rsidR="00B946EC" w:rsidRPr="00D87835">
        <w:rPr>
          <w:rFonts w:ascii="Times New Roman" w:hAnsi="Times New Roman" w:cs="Times New Roman"/>
          <w:sz w:val="26"/>
          <w:szCs w:val="26"/>
        </w:rPr>
        <w:t>т</w:t>
      </w:r>
      <w:r w:rsidR="00B946EC" w:rsidRPr="00D87835">
        <w:rPr>
          <w:rFonts w:ascii="Times New Roman" w:hAnsi="Times New Roman" w:cs="Times New Roman"/>
          <w:sz w:val="26"/>
          <w:szCs w:val="26"/>
        </w:rPr>
        <w:t>ный 2019 г., увеличением показателя средней рыночной стоимости одного ква</w:t>
      </w:r>
      <w:r w:rsidR="00B946EC" w:rsidRPr="00D87835">
        <w:rPr>
          <w:rFonts w:ascii="Times New Roman" w:hAnsi="Times New Roman" w:cs="Times New Roman"/>
          <w:sz w:val="26"/>
          <w:szCs w:val="26"/>
        </w:rPr>
        <w:t>д</w:t>
      </w:r>
      <w:r w:rsidR="00B946EC" w:rsidRPr="00D87835">
        <w:rPr>
          <w:rFonts w:ascii="Times New Roman" w:hAnsi="Times New Roman" w:cs="Times New Roman"/>
          <w:sz w:val="26"/>
          <w:szCs w:val="26"/>
        </w:rPr>
        <w:t>ратного метра общей площади жилого помещения по Вологодской области на 1 квартал 2020 г., утвержденный приказом Министерства строительства</w:t>
      </w:r>
      <w:proofErr w:type="gramEnd"/>
      <w:r w:rsidR="00B946EC" w:rsidRPr="00D87835"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 Российской Федерации от 19.12.2019 № 827/пр.</w:t>
      </w:r>
    </w:p>
    <w:p w:rsidR="00B946EC" w:rsidRPr="00D87835" w:rsidRDefault="00B946EC" w:rsidP="00B9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3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87835">
        <w:rPr>
          <w:rFonts w:ascii="Times New Roman" w:hAnsi="Times New Roman" w:cs="Times New Roman"/>
          <w:sz w:val="26"/>
          <w:szCs w:val="26"/>
        </w:rPr>
        <w:t>Постановлением мэрии города от 15.04.2020 № 1567 в  Программу внес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>ны изменения в связи  доведением финансовым управлением мэрии уточненных объемов по средствам областного бюджета на предоставление мер социальной поддержки по обеспечению жильем молодых семей, отдельных категорий граждан, предусмотренных в проекте Закона Вологодской области «Об областном бюджете на 2020 год и плановый период 2021 и 2022 годов», изменением взаимосвязей с г</w:t>
      </w:r>
      <w:r w:rsidRPr="00D87835">
        <w:rPr>
          <w:rFonts w:ascii="Times New Roman" w:hAnsi="Times New Roman" w:cs="Times New Roman"/>
          <w:sz w:val="26"/>
          <w:szCs w:val="26"/>
        </w:rPr>
        <w:t>о</w:t>
      </w:r>
      <w:r w:rsidRPr="00D87835">
        <w:rPr>
          <w:rFonts w:ascii="Times New Roman" w:hAnsi="Times New Roman" w:cs="Times New Roman"/>
          <w:sz w:val="26"/>
          <w:szCs w:val="26"/>
        </w:rPr>
        <w:t>родскими показателями.</w:t>
      </w:r>
      <w:proofErr w:type="gramEnd"/>
    </w:p>
    <w:p w:rsidR="00B946EC" w:rsidRPr="00D87835" w:rsidRDefault="00B946EC" w:rsidP="00D8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835"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_Hlk64031683"/>
      <w:proofErr w:type="gramStart"/>
      <w:r w:rsidRPr="00D87835">
        <w:rPr>
          <w:rFonts w:ascii="Times New Roman" w:hAnsi="Times New Roman" w:cs="Times New Roman"/>
          <w:sz w:val="26"/>
          <w:szCs w:val="26"/>
        </w:rPr>
        <w:t>Постановлением мэрии города от 26.10.2020 № 4363 в  Программу внес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>ны изменения в связи</w:t>
      </w:r>
      <w:bookmarkEnd w:id="1"/>
      <w:r w:rsidRPr="00D87835">
        <w:rPr>
          <w:rFonts w:ascii="Times New Roman" w:hAnsi="Times New Roman" w:cs="Times New Roman"/>
          <w:sz w:val="26"/>
          <w:szCs w:val="26"/>
        </w:rPr>
        <w:t xml:space="preserve"> формированием городского бюджета на 2021 г. и плановый период на 2022 и 2023 годов, в связи с чем срок реализации муниципальной пр</w:t>
      </w:r>
      <w:r w:rsidRPr="00D87835">
        <w:rPr>
          <w:rFonts w:ascii="Times New Roman" w:hAnsi="Times New Roman" w:cs="Times New Roman"/>
          <w:sz w:val="26"/>
          <w:szCs w:val="26"/>
        </w:rPr>
        <w:t>о</w:t>
      </w:r>
      <w:r w:rsidRPr="00D87835">
        <w:rPr>
          <w:rFonts w:ascii="Times New Roman" w:hAnsi="Times New Roman" w:cs="Times New Roman"/>
          <w:sz w:val="26"/>
          <w:szCs w:val="26"/>
        </w:rPr>
        <w:t>граммы «Обеспечение жильем отдельных категорий граждан» на 2014-2020 годы (далее – Программа) необходимо привести в соответствие с периодом планиров</w:t>
      </w:r>
      <w:r w:rsidRPr="00D87835">
        <w:rPr>
          <w:rFonts w:ascii="Times New Roman" w:hAnsi="Times New Roman" w:cs="Times New Roman"/>
          <w:sz w:val="26"/>
          <w:szCs w:val="26"/>
        </w:rPr>
        <w:t>а</w:t>
      </w:r>
      <w:r w:rsidRPr="00D87835">
        <w:rPr>
          <w:rFonts w:ascii="Times New Roman" w:hAnsi="Times New Roman" w:cs="Times New Roman"/>
          <w:sz w:val="26"/>
          <w:szCs w:val="26"/>
        </w:rPr>
        <w:t>ния городского бюджета, то есть до 2023 года;</w:t>
      </w:r>
      <w:proofErr w:type="gramEnd"/>
      <w:r w:rsidRPr="00D87835">
        <w:rPr>
          <w:rFonts w:ascii="Times New Roman" w:hAnsi="Times New Roman" w:cs="Times New Roman"/>
          <w:sz w:val="26"/>
          <w:szCs w:val="26"/>
        </w:rPr>
        <w:t xml:space="preserve"> с решением Череповецкой горо</w:t>
      </w:r>
      <w:r w:rsidRPr="00D87835">
        <w:rPr>
          <w:rFonts w:ascii="Times New Roman" w:hAnsi="Times New Roman" w:cs="Times New Roman"/>
          <w:sz w:val="26"/>
          <w:szCs w:val="26"/>
        </w:rPr>
        <w:t>д</w:t>
      </w:r>
      <w:r w:rsidRPr="00D87835">
        <w:rPr>
          <w:rFonts w:ascii="Times New Roman" w:hAnsi="Times New Roman" w:cs="Times New Roman"/>
          <w:sz w:val="26"/>
          <w:szCs w:val="26"/>
        </w:rPr>
        <w:t xml:space="preserve">ской Думы от 27.03.2020 № 35 «О внесении изменений в решение Череповецкой городской Думы от 29.10.2013 № 186 «Об установлении мер социальной помощи», в </w:t>
      </w:r>
      <w:proofErr w:type="gramStart"/>
      <w:r w:rsidRPr="00D8783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87835">
        <w:rPr>
          <w:rFonts w:ascii="Times New Roman" w:hAnsi="Times New Roman" w:cs="Times New Roman"/>
          <w:sz w:val="26"/>
          <w:szCs w:val="26"/>
        </w:rPr>
        <w:t xml:space="preserve"> с чем произошли изменения показателей (индикаторов) Подпрограммы 2 «Оказание социальной помощи работникам бюджетных учреждений здравоохр</w:t>
      </w:r>
      <w:r w:rsidRPr="00D87835">
        <w:rPr>
          <w:rFonts w:ascii="Times New Roman" w:hAnsi="Times New Roman" w:cs="Times New Roman"/>
          <w:sz w:val="26"/>
          <w:szCs w:val="26"/>
        </w:rPr>
        <w:t>а</w:t>
      </w:r>
      <w:r w:rsidRPr="00D87835">
        <w:rPr>
          <w:rFonts w:ascii="Times New Roman" w:hAnsi="Times New Roman" w:cs="Times New Roman"/>
          <w:sz w:val="26"/>
          <w:szCs w:val="26"/>
        </w:rPr>
        <w:t xml:space="preserve">нения при приобретении жилья по ипотечному кредиту» (далее – Подпрограмма 2); </w:t>
      </w:r>
      <w:r w:rsidR="00D87835" w:rsidRPr="00D87835">
        <w:rPr>
          <w:rFonts w:ascii="Times New Roman" w:hAnsi="Times New Roman" w:cs="Times New Roman"/>
          <w:sz w:val="26"/>
          <w:szCs w:val="26"/>
        </w:rPr>
        <w:t>с</w:t>
      </w:r>
      <w:r w:rsidRPr="00D87835">
        <w:rPr>
          <w:rFonts w:ascii="Times New Roman" w:hAnsi="Times New Roman" w:cs="Times New Roman"/>
          <w:sz w:val="26"/>
          <w:szCs w:val="26"/>
        </w:rPr>
        <w:t xml:space="preserve"> защитой доклада «О результатах и основных направлениях деятельности жили</w:t>
      </w:r>
      <w:r w:rsidRPr="00D87835">
        <w:rPr>
          <w:rFonts w:ascii="Times New Roman" w:hAnsi="Times New Roman" w:cs="Times New Roman"/>
          <w:sz w:val="26"/>
          <w:szCs w:val="26"/>
        </w:rPr>
        <w:t>щ</w:t>
      </w:r>
      <w:r w:rsidRPr="00D87835">
        <w:rPr>
          <w:rFonts w:ascii="Times New Roman" w:hAnsi="Times New Roman" w:cs="Times New Roman"/>
          <w:sz w:val="26"/>
          <w:szCs w:val="26"/>
        </w:rPr>
        <w:t xml:space="preserve">ного управления», в </w:t>
      </w:r>
      <w:proofErr w:type="gramStart"/>
      <w:r w:rsidRPr="00D8783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87835">
        <w:rPr>
          <w:rFonts w:ascii="Times New Roman" w:hAnsi="Times New Roman" w:cs="Times New Roman"/>
          <w:sz w:val="26"/>
          <w:szCs w:val="26"/>
        </w:rPr>
        <w:t xml:space="preserve"> с чем изменен срок реализации Подпрограммы 2 (с 2022 г. на 2020 г. включительно)</w:t>
      </w:r>
      <w:r w:rsidR="00D87835" w:rsidRPr="00D87835">
        <w:rPr>
          <w:rFonts w:ascii="Times New Roman" w:hAnsi="Times New Roman" w:cs="Times New Roman"/>
          <w:sz w:val="26"/>
          <w:szCs w:val="26"/>
        </w:rPr>
        <w:t>; н</w:t>
      </w:r>
      <w:r w:rsidRPr="00D87835">
        <w:rPr>
          <w:rFonts w:ascii="Times New Roman" w:hAnsi="Times New Roman" w:cs="Times New Roman"/>
          <w:sz w:val="26"/>
          <w:szCs w:val="26"/>
        </w:rPr>
        <w:t>еобходимостью приведения Программы и Подпр</w:t>
      </w:r>
      <w:r w:rsidRPr="00D87835">
        <w:rPr>
          <w:rFonts w:ascii="Times New Roman" w:hAnsi="Times New Roman" w:cs="Times New Roman"/>
          <w:sz w:val="26"/>
          <w:szCs w:val="26"/>
        </w:rPr>
        <w:t>о</w:t>
      </w:r>
      <w:r w:rsidRPr="00D87835">
        <w:rPr>
          <w:rFonts w:ascii="Times New Roman" w:hAnsi="Times New Roman" w:cs="Times New Roman"/>
          <w:sz w:val="26"/>
          <w:szCs w:val="26"/>
        </w:rPr>
        <w:t>граммы 1 в соответствии с изменениями, внесенными в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Российской Федер</w:t>
      </w:r>
      <w:r w:rsidRPr="00D87835">
        <w:rPr>
          <w:rFonts w:ascii="Times New Roman" w:hAnsi="Times New Roman" w:cs="Times New Roman"/>
          <w:sz w:val="26"/>
          <w:szCs w:val="26"/>
        </w:rPr>
        <w:t>а</w:t>
      </w:r>
      <w:r w:rsidRPr="00D87835">
        <w:rPr>
          <w:rFonts w:ascii="Times New Roman" w:hAnsi="Times New Roman" w:cs="Times New Roman"/>
          <w:sz w:val="26"/>
          <w:szCs w:val="26"/>
        </w:rPr>
        <w:t>ции от 17.12.2010 №1050.</w:t>
      </w:r>
    </w:p>
    <w:p w:rsidR="00D87835" w:rsidRPr="00D87835" w:rsidRDefault="00D87835" w:rsidP="00D8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783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87835">
        <w:rPr>
          <w:rFonts w:ascii="Times New Roman" w:hAnsi="Times New Roman" w:cs="Times New Roman"/>
          <w:sz w:val="26"/>
          <w:szCs w:val="26"/>
        </w:rPr>
        <w:t>Постановлением мэрии города от 07.12.2020 № 5042 в  Программу внес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 xml:space="preserve">ны изменения в связи с доведением уточненных объемов по средствам областного бюджета на предоставление мер социальной поддержки по обеспечению жильем молодых семей, отдельных категорий граждан, предусмотренных в проекте Закона Вологодской области «Об областном бюджете на 2020 год и плановый период 2021 </w:t>
      </w:r>
      <w:r w:rsidRPr="00D87835">
        <w:rPr>
          <w:rFonts w:ascii="Times New Roman" w:hAnsi="Times New Roman" w:cs="Times New Roman"/>
          <w:sz w:val="26"/>
          <w:szCs w:val="26"/>
        </w:rPr>
        <w:lastRenderedPageBreak/>
        <w:t>и 2022 годов»;</w:t>
      </w:r>
      <w:proofErr w:type="gramEnd"/>
      <w:r w:rsidRPr="00D87835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D87835">
        <w:rPr>
          <w:rFonts w:ascii="Times New Roman" w:hAnsi="Times New Roman" w:cs="Times New Roman"/>
          <w:sz w:val="26"/>
          <w:szCs w:val="26"/>
        </w:rPr>
        <w:t>оведением прогнозных объемов по средствам областного и фед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>рального бюджетов на предоставление мер социальной поддержки по обеспечению жильем молодых семей, отдельных категорий граждан, а также граждан, имеющих трех и более детей, на 2021 год и плановый период 2022 и 2023 годов»; коррект</w:t>
      </w:r>
      <w:r w:rsidRPr="00D87835">
        <w:rPr>
          <w:rFonts w:ascii="Times New Roman" w:hAnsi="Times New Roman" w:cs="Times New Roman"/>
          <w:sz w:val="26"/>
          <w:szCs w:val="26"/>
        </w:rPr>
        <w:t>и</w:t>
      </w:r>
      <w:r w:rsidRPr="00D87835">
        <w:rPr>
          <w:rFonts w:ascii="Times New Roman" w:hAnsi="Times New Roman" w:cs="Times New Roman"/>
          <w:sz w:val="26"/>
          <w:szCs w:val="26"/>
        </w:rPr>
        <w:t xml:space="preserve">ровкой городского бюджета на 2020 г., а именно: по Подпрограмме 1 уменьшение бюджетных ассигнований на сумму 120,8 тыс. руб., </w:t>
      </w:r>
      <w:r w:rsidRPr="00D87835">
        <w:rPr>
          <w:rFonts w:ascii="Times New Roman" w:hAnsi="Times New Roman" w:cs="Times New Roman"/>
          <w:bCs/>
          <w:sz w:val="26"/>
          <w:szCs w:val="26"/>
        </w:rPr>
        <w:t>по подпрограмме 2</w:t>
      </w:r>
      <w:r w:rsidRPr="00D87835">
        <w:rPr>
          <w:rFonts w:ascii="Times New Roman" w:hAnsi="Times New Roman" w:cs="Times New Roman"/>
          <w:sz w:val="26"/>
          <w:szCs w:val="26"/>
        </w:rPr>
        <w:t xml:space="preserve">  уменьш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 xml:space="preserve">ние бюджетных ассигнований на сумму 2 271 127,0 руб. </w:t>
      </w:r>
    </w:p>
    <w:p w:rsidR="00D87835" w:rsidRDefault="00D87835" w:rsidP="00D87835">
      <w:pPr>
        <w:pStyle w:val="afc"/>
        <w:ind w:firstLine="708"/>
        <w:jc w:val="both"/>
        <w:rPr>
          <w:bCs/>
          <w:sz w:val="26"/>
          <w:szCs w:val="26"/>
        </w:rPr>
      </w:pPr>
      <w:r w:rsidRPr="00D8783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87835">
        <w:rPr>
          <w:rFonts w:ascii="Times New Roman" w:hAnsi="Times New Roman" w:cs="Times New Roman"/>
          <w:sz w:val="26"/>
          <w:szCs w:val="26"/>
        </w:rPr>
        <w:t>Постановлением мэрии города от 25.12.2020 № 5466 в  Программу внес</w:t>
      </w:r>
      <w:r w:rsidRPr="00D87835">
        <w:rPr>
          <w:rFonts w:ascii="Times New Roman" w:hAnsi="Times New Roman" w:cs="Times New Roman"/>
          <w:sz w:val="26"/>
          <w:szCs w:val="26"/>
        </w:rPr>
        <w:t>е</w:t>
      </w:r>
      <w:r w:rsidRPr="00D87835">
        <w:rPr>
          <w:rFonts w:ascii="Times New Roman" w:hAnsi="Times New Roman" w:cs="Times New Roman"/>
          <w:sz w:val="26"/>
          <w:szCs w:val="26"/>
        </w:rPr>
        <w:t>ны изменения в связи с доведением прогнозных объемов по средствам областного и федерального бюджетов на предоставление мер социальной поддержки по обе</w:t>
      </w:r>
      <w:r w:rsidRPr="00D87835">
        <w:rPr>
          <w:rFonts w:ascii="Times New Roman" w:hAnsi="Times New Roman" w:cs="Times New Roman"/>
          <w:sz w:val="26"/>
          <w:szCs w:val="26"/>
        </w:rPr>
        <w:t>с</w:t>
      </w:r>
      <w:r w:rsidRPr="00D87835">
        <w:rPr>
          <w:rFonts w:ascii="Times New Roman" w:hAnsi="Times New Roman" w:cs="Times New Roman"/>
          <w:sz w:val="26"/>
          <w:szCs w:val="26"/>
        </w:rPr>
        <w:t>печению жильем отдельных категорий граждан, а также граждан, имеющих трех и более детей, на 2021 год и плановый период 2022 и 2023 годов»;</w:t>
      </w:r>
      <w:proofErr w:type="gramEnd"/>
      <w:r w:rsidRPr="00D87835">
        <w:rPr>
          <w:rFonts w:ascii="Times New Roman" w:hAnsi="Times New Roman" w:cs="Times New Roman"/>
          <w:sz w:val="26"/>
          <w:szCs w:val="26"/>
        </w:rPr>
        <w:t xml:space="preserve"> корректировкой городского бюджета на 2020 г. по Подпрограмме 2  (уменьшение бюджетных а</w:t>
      </w:r>
      <w:r w:rsidRPr="00D87835">
        <w:rPr>
          <w:rFonts w:ascii="Times New Roman" w:hAnsi="Times New Roman" w:cs="Times New Roman"/>
          <w:sz w:val="26"/>
          <w:szCs w:val="26"/>
        </w:rPr>
        <w:t>с</w:t>
      </w:r>
      <w:r w:rsidRPr="00D87835">
        <w:rPr>
          <w:rFonts w:ascii="Times New Roman" w:hAnsi="Times New Roman" w:cs="Times New Roman"/>
          <w:sz w:val="26"/>
          <w:szCs w:val="26"/>
        </w:rPr>
        <w:t>сигнований на сумму 1 000,0 тыс. руб.).</w:t>
      </w:r>
      <w:r w:rsidRPr="00D87835">
        <w:rPr>
          <w:sz w:val="26"/>
          <w:szCs w:val="26"/>
        </w:rPr>
        <w:t xml:space="preserve">   </w:t>
      </w:r>
    </w:p>
    <w:p w:rsidR="00B70E4E" w:rsidRDefault="00B70E4E" w:rsidP="00240C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7E79" w:rsidRPr="0061406D" w:rsidRDefault="00C67C4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61479" w:rsidRPr="0061406D">
        <w:rPr>
          <w:rFonts w:ascii="Times New Roman" w:hAnsi="Times New Roman" w:cs="Times New Roman"/>
          <w:b/>
          <w:sz w:val="26"/>
          <w:szCs w:val="26"/>
        </w:rPr>
        <w:t>. Результаты оценки эффективности Программы за 20</w:t>
      </w:r>
      <w:r w:rsidR="008C7E9B">
        <w:rPr>
          <w:rFonts w:ascii="Times New Roman" w:hAnsi="Times New Roman" w:cs="Times New Roman"/>
          <w:b/>
          <w:sz w:val="26"/>
          <w:szCs w:val="26"/>
        </w:rPr>
        <w:t>20</w:t>
      </w:r>
      <w:r w:rsidR="00361479" w:rsidRPr="0061406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17E79" w:rsidRPr="006140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2185" w:rsidRPr="0061406D" w:rsidRDefault="00717E7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06D">
        <w:rPr>
          <w:rFonts w:ascii="Times New Roman" w:hAnsi="Times New Roman" w:cs="Times New Roman"/>
          <w:b/>
          <w:sz w:val="26"/>
          <w:szCs w:val="26"/>
        </w:rPr>
        <w:t>(с приведением алгоритма расчета)</w:t>
      </w:r>
    </w:p>
    <w:p w:rsidR="009B2185" w:rsidRPr="005D0CC6" w:rsidRDefault="009B2185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B2185" w:rsidRPr="0061406D" w:rsidRDefault="009B2185" w:rsidP="009B2185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0CC6">
        <w:rPr>
          <w:bCs/>
          <w:color w:val="FF0000"/>
          <w:sz w:val="26"/>
          <w:szCs w:val="26"/>
        </w:rPr>
        <w:tab/>
      </w:r>
      <w:r w:rsidRPr="0061406D">
        <w:rPr>
          <w:rFonts w:ascii="Times New Roman" w:hAnsi="Times New Roman" w:cs="Times New Roman"/>
          <w:bCs/>
          <w:sz w:val="26"/>
          <w:szCs w:val="26"/>
        </w:rPr>
        <w:t>1. Показатель эффективности Программы рассчитывается по формуле:</w:t>
      </w:r>
    </w:p>
    <w:p w:rsidR="009B2185" w:rsidRPr="0061406D" w:rsidRDefault="009B2185" w:rsidP="009B21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1406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</w:t>
      </w:r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</w:t>
      </w:r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>× 100 %, где:</w:t>
      </w:r>
    </w:p>
    <w:p w:rsidR="009B2185" w:rsidRPr="0061406D" w:rsidRDefault="009B2185" w:rsidP="009B2185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9B2185" w:rsidRPr="0061406D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406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степень достижения планового значения показателя;</w:t>
      </w:r>
    </w:p>
    <w:p w:rsidR="009B2185" w:rsidRPr="0061406D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</w:t>
      </w:r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1406D">
        <w:rPr>
          <w:rFonts w:ascii="Times New Roman" w:hAnsi="Times New Roman" w:cs="Times New Roman"/>
          <w:sz w:val="26"/>
          <w:szCs w:val="26"/>
        </w:rPr>
        <w:t xml:space="preserve">– фактическое значение показателя; </w:t>
      </w:r>
    </w:p>
    <w:p w:rsidR="009B2185" w:rsidRPr="0061406D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</w:t>
      </w:r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61406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61406D">
        <w:rPr>
          <w:rFonts w:ascii="Times New Roman" w:hAnsi="Times New Roman" w:cs="Times New Roman"/>
          <w:sz w:val="26"/>
          <w:szCs w:val="26"/>
        </w:rPr>
        <w:t>– плановое значение показателя.</w:t>
      </w:r>
    </w:p>
    <w:p w:rsidR="007E2C90" w:rsidRDefault="007E2C90" w:rsidP="007E2C90">
      <w:pPr>
        <w:pStyle w:val="ConsPlusNormal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7E2C90" w:rsidRPr="0061406D" w:rsidRDefault="007E2C90" w:rsidP="007679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Программы и оценивается в соответствии со 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кри-териями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2C90" w:rsidRPr="0061406D" w:rsidRDefault="007E2C90" w:rsidP="007679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менее 95 % – неэффективное выполнение показателей Программы;</w:t>
      </w:r>
    </w:p>
    <w:p w:rsidR="009B2185" w:rsidRPr="0061406D" w:rsidRDefault="007E2C90" w:rsidP="0076798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95 % и более – эффективное выполнение показателей Программы.</w:t>
      </w:r>
    </w:p>
    <w:p w:rsidR="007E2C90" w:rsidRPr="0061406D" w:rsidRDefault="007E2C90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9B2185" w:rsidRPr="00BF286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F286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Программы:</w:t>
      </w:r>
    </w:p>
    <w:p w:rsidR="009B2185" w:rsidRPr="00022176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22176">
        <w:rPr>
          <w:rFonts w:ascii="Times New Roman" w:hAnsi="Times New Roman" w:cs="Times New Roman"/>
          <w:sz w:val="26"/>
          <w:szCs w:val="26"/>
        </w:rPr>
        <w:t>(</w:t>
      </w:r>
      <w:r w:rsidR="00C67C49">
        <w:rPr>
          <w:rFonts w:ascii="Times New Roman" w:hAnsi="Times New Roman" w:cs="Times New Roman"/>
          <w:sz w:val="26"/>
          <w:szCs w:val="26"/>
        </w:rPr>
        <w:t>3</w:t>
      </w:r>
      <w:r w:rsidR="008C7E9B">
        <w:rPr>
          <w:rFonts w:ascii="Times New Roman" w:hAnsi="Times New Roman" w:cs="Times New Roman"/>
          <w:sz w:val="26"/>
          <w:szCs w:val="26"/>
        </w:rPr>
        <w:t>76</w:t>
      </w:r>
      <w:r w:rsidRPr="00022176">
        <w:rPr>
          <w:rFonts w:ascii="Times New Roman" w:hAnsi="Times New Roman" w:cs="Times New Roman"/>
          <w:sz w:val="26"/>
          <w:szCs w:val="26"/>
        </w:rPr>
        <w:t>/</w:t>
      </w:r>
      <w:r w:rsidR="00C67C49">
        <w:rPr>
          <w:rFonts w:ascii="Times New Roman" w:hAnsi="Times New Roman" w:cs="Times New Roman"/>
          <w:sz w:val="26"/>
          <w:szCs w:val="26"/>
        </w:rPr>
        <w:t>3</w:t>
      </w:r>
      <w:r w:rsidR="008C7E9B">
        <w:rPr>
          <w:rFonts w:ascii="Times New Roman" w:hAnsi="Times New Roman" w:cs="Times New Roman"/>
          <w:sz w:val="26"/>
          <w:szCs w:val="26"/>
        </w:rPr>
        <w:t>76</w:t>
      </w:r>
      <w:r w:rsidRPr="00022176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22176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022176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022176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Программы: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22176">
        <w:rPr>
          <w:rFonts w:ascii="Times New Roman" w:hAnsi="Times New Roman" w:cs="Times New Roman"/>
          <w:sz w:val="26"/>
          <w:szCs w:val="26"/>
        </w:rPr>
        <w:t>(</w:t>
      </w:r>
      <w:r w:rsidR="00C67C49">
        <w:rPr>
          <w:rFonts w:ascii="Times New Roman" w:hAnsi="Times New Roman" w:cs="Times New Roman"/>
          <w:sz w:val="26"/>
          <w:szCs w:val="26"/>
        </w:rPr>
        <w:t>3</w:t>
      </w:r>
      <w:r w:rsidR="008C7E9B">
        <w:rPr>
          <w:rFonts w:ascii="Times New Roman" w:hAnsi="Times New Roman" w:cs="Times New Roman"/>
          <w:sz w:val="26"/>
          <w:szCs w:val="26"/>
        </w:rPr>
        <w:t>76</w:t>
      </w:r>
      <w:r w:rsidRPr="00022176">
        <w:rPr>
          <w:rFonts w:ascii="Times New Roman" w:hAnsi="Times New Roman" w:cs="Times New Roman"/>
          <w:sz w:val="26"/>
          <w:szCs w:val="26"/>
        </w:rPr>
        <w:t>/</w:t>
      </w:r>
      <w:r w:rsidR="00C67C49">
        <w:rPr>
          <w:rFonts w:ascii="Times New Roman" w:hAnsi="Times New Roman" w:cs="Times New Roman"/>
          <w:sz w:val="26"/>
          <w:szCs w:val="26"/>
        </w:rPr>
        <w:t>3</w:t>
      </w:r>
      <w:r w:rsidR="008C7E9B">
        <w:rPr>
          <w:rFonts w:ascii="Times New Roman" w:hAnsi="Times New Roman" w:cs="Times New Roman"/>
          <w:sz w:val="26"/>
          <w:szCs w:val="26"/>
        </w:rPr>
        <w:t>81</w:t>
      </w:r>
      <w:r w:rsidRPr="00022176">
        <w:rPr>
          <w:rFonts w:ascii="Times New Roman" w:hAnsi="Times New Roman" w:cs="Times New Roman"/>
          <w:sz w:val="26"/>
          <w:szCs w:val="26"/>
        </w:rPr>
        <w:t xml:space="preserve">)*100% = </w:t>
      </w:r>
      <w:r w:rsidR="008C7E9B">
        <w:rPr>
          <w:rFonts w:ascii="Times New Roman" w:hAnsi="Times New Roman" w:cs="Times New Roman"/>
          <w:sz w:val="26"/>
          <w:szCs w:val="26"/>
        </w:rPr>
        <w:t>98,7</w:t>
      </w:r>
      <w:r w:rsidRPr="00022176">
        <w:rPr>
          <w:rFonts w:ascii="Times New Roman" w:hAnsi="Times New Roman" w:cs="Times New Roman"/>
          <w:sz w:val="26"/>
          <w:szCs w:val="26"/>
        </w:rPr>
        <w:t xml:space="preserve">% - эффективное выполнение показателя </w:t>
      </w:r>
    </w:p>
    <w:p w:rsidR="008C7E9B" w:rsidRDefault="008C7E9B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022176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022176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1:</w:t>
      </w:r>
    </w:p>
    <w:p w:rsidR="00361479" w:rsidRPr="00022176" w:rsidRDefault="00361479" w:rsidP="0036147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22176">
        <w:rPr>
          <w:rFonts w:ascii="Times New Roman" w:hAnsi="Times New Roman" w:cs="Times New Roman"/>
          <w:sz w:val="26"/>
          <w:szCs w:val="26"/>
        </w:rPr>
        <w:t>(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022176">
        <w:rPr>
          <w:rFonts w:ascii="Times New Roman" w:hAnsi="Times New Roman" w:cs="Times New Roman"/>
          <w:sz w:val="26"/>
          <w:szCs w:val="26"/>
        </w:rPr>
        <w:t>/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022176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022176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185" w:rsidRPr="006C24FB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C24FB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Подпрограммы 1:</w:t>
      </w:r>
    </w:p>
    <w:p w:rsidR="009B2185" w:rsidRPr="00BF286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C24FB">
        <w:rPr>
          <w:rFonts w:ascii="Times New Roman" w:hAnsi="Times New Roman" w:cs="Times New Roman"/>
          <w:sz w:val="26"/>
          <w:szCs w:val="26"/>
        </w:rPr>
        <w:t>(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6C24FB">
        <w:rPr>
          <w:rFonts w:ascii="Times New Roman" w:hAnsi="Times New Roman" w:cs="Times New Roman"/>
          <w:sz w:val="26"/>
          <w:szCs w:val="26"/>
        </w:rPr>
        <w:t>/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6C24FB">
        <w:rPr>
          <w:rFonts w:ascii="Times New Roman" w:hAnsi="Times New Roman" w:cs="Times New Roman"/>
          <w:sz w:val="26"/>
          <w:szCs w:val="26"/>
        </w:rPr>
        <w:t>)*100% = 100% - эффективное выполнение показателя</w:t>
      </w:r>
      <w:r w:rsidRPr="00BF28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185" w:rsidRPr="005D0CC6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BF286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F286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1: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F2867">
        <w:rPr>
          <w:rFonts w:ascii="Times New Roman" w:hAnsi="Times New Roman" w:cs="Times New Roman"/>
          <w:sz w:val="26"/>
          <w:szCs w:val="26"/>
        </w:rPr>
        <w:t>(</w:t>
      </w:r>
      <w:r w:rsidR="00C67C49">
        <w:rPr>
          <w:rFonts w:ascii="Times New Roman" w:hAnsi="Times New Roman" w:cs="Times New Roman"/>
          <w:sz w:val="26"/>
          <w:szCs w:val="26"/>
        </w:rPr>
        <w:t>3,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BF2867">
        <w:rPr>
          <w:rFonts w:ascii="Times New Roman" w:hAnsi="Times New Roman" w:cs="Times New Roman"/>
          <w:sz w:val="26"/>
          <w:szCs w:val="26"/>
        </w:rPr>
        <w:t>/</w:t>
      </w:r>
      <w:r w:rsidR="00C67C49">
        <w:rPr>
          <w:rFonts w:ascii="Times New Roman" w:hAnsi="Times New Roman" w:cs="Times New Roman"/>
          <w:sz w:val="26"/>
          <w:szCs w:val="26"/>
        </w:rPr>
        <w:t>3,</w:t>
      </w:r>
      <w:r w:rsidR="008C7E9B">
        <w:rPr>
          <w:rFonts w:ascii="Times New Roman" w:hAnsi="Times New Roman" w:cs="Times New Roman"/>
          <w:sz w:val="26"/>
          <w:szCs w:val="26"/>
        </w:rPr>
        <w:t>4</w:t>
      </w:r>
      <w:r w:rsidRPr="00BF2867">
        <w:rPr>
          <w:rFonts w:ascii="Times New Roman" w:hAnsi="Times New Roman" w:cs="Times New Roman"/>
          <w:sz w:val="26"/>
          <w:szCs w:val="26"/>
        </w:rPr>
        <w:t>) *100% = 100% - эффективное выполнение показателя</w:t>
      </w:r>
    </w:p>
    <w:p w:rsidR="008C7E9B" w:rsidRDefault="008C7E9B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BF286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F286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Подпрограммы 2:</w:t>
      </w:r>
    </w:p>
    <w:p w:rsidR="009B2185" w:rsidRPr="00BF286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F2867">
        <w:rPr>
          <w:rFonts w:ascii="Times New Roman" w:hAnsi="Times New Roman" w:cs="Times New Roman"/>
          <w:sz w:val="26"/>
          <w:szCs w:val="26"/>
        </w:rPr>
        <w:t>(</w:t>
      </w:r>
      <w:r w:rsidR="002D7073">
        <w:rPr>
          <w:rFonts w:ascii="Times New Roman" w:hAnsi="Times New Roman" w:cs="Times New Roman"/>
          <w:sz w:val="26"/>
          <w:szCs w:val="26"/>
        </w:rPr>
        <w:t>1</w:t>
      </w:r>
      <w:r w:rsidRPr="00BF2867">
        <w:rPr>
          <w:rFonts w:ascii="Times New Roman" w:hAnsi="Times New Roman" w:cs="Times New Roman"/>
          <w:sz w:val="26"/>
          <w:szCs w:val="26"/>
        </w:rPr>
        <w:t>/</w:t>
      </w:r>
      <w:r w:rsidR="002D7073">
        <w:rPr>
          <w:rFonts w:ascii="Times New Roman" w:hAnsi="Times New Roman" w:cs="Times New Roman"/>
          <w:sz w:val="26"/>
          <w:szCs w:val="26"/>
        </w:rPr>
        <w:t>1)</w:t>
      </w:r>
      <w:r w:rsidRPr="00BF2867">
        <w:rPr>
          <w:rFonts w:ascii="Times New Roman" w:hAnsi="Times New Roman" w:cs="Times New Roman"/>
          <w:sz w:val="26"/>
          <w:szCs w:val="26"/>
        </w:rPr>
        <w:t xml:space="preserve">*100% = 100% - эффективное выполнение показателя </w:t>
      </w:r>
    </w:p>
    <w:p w:rsidR="009B2185" w:rsidRPr="00BF286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BF286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F2867">
        <w:rPr>
          <w:rFonts w:ascii="Times New Roman" w:hAnsi="Times New Roman" w:cs="Times New Roman"/>
          <w:i/>
          <w:sz w:val="26"/>
          <w:szCs w:val="26"/>
        </w:rPr>
        <w:lastRenderedPageBreak/>
        <w:t>Расчет эффективности целевого показателя (индикатора) 2 Подпрограммы 2:</w:t>
      </w:r>
    </w:p>
    <w:p w:rsidR="009B2185" w:rsidRPr="00BF286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F2867">
        <w:rPr>
          <w:rFonts w:ascii="Times New Roman" w:hAnsi="Times New Roman" w:cs="Times New Roman"/>
          <w:sz w:val="26"/>
          <w:szCs w:val="26"/>
        </w:rPr>
        <w:t>(</w:t>
      </w:r>
      <w:r w:rsidR="002D7073">
        <w:rPr>
          <w:rFonts w:ascii="Times New Roman" w:hAnsi="Times New Roman" w:cs="Times New Roman"/>
          <w:sz w:val="26"/>
          <w:szCs w:val="26"/>
        </w:rPr>
        <w:t>1</w:t>
      </w:r>
      <w:r w:rsidRPr="00BF2867">
        <w:rPr>
          <w:rFonts w:ascii="Times New Roman" w:hAnsi="Times New Roman" w:cs="Times New Roman"/>
          <w:sz w:val="26"/>
          <w:szCs w:val="26"/>
        </w:rPr>
        <w:t>/</w:t>
      </w:r>
      <w:r w:rsidR="002D7073">
        <w:rPr>
          <w:rFonts w:ascii="Times New Roman" w:hAnsi="Times New Roman" w:cs="Times New Roman"/>
          <w:sz w:val="26"/>
          <w:szCs w:val="26"/>
        </w:rPr>
        <w:t>1</w:t>
      </w:r>
      <w:r w:rsidRPr="00BF2867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BF286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BF286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BF286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3 Подпрограммы 2: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F2867">
        <w:rPr>
          <w:rFonts w:ascii="Times New Roman" w:hAnsi="Times New Roman" w:cs="Times New Roman"/>
          <w:sz w:val="26"/>
          <w:szCs w:val="26"/>
        </w:rPr>
        <w:t>(</w:t>
      </w:r>
      <w:r w:rsidR="006C24FB">
        <w:rPr>
          <w:rFonts w:ascii="Times New Roman" w:hAnsi="Times New Roman" w:cs="Times New Roman"/>
          <w:sz w:val="26"/>
          <w:szCs w:val="26"/>
        </w:rPr>
        <w:t>4</w:t>
      </w:r>
      <w:r w:rsidR="002D7073">
        <w:rPr>
          <w:rFonts w:ascii="Times New Roman" w:hAnsi="Times New Roman" w:cs="Times New Roman"/>
          <w:sz w:val="26"/>
          <w:szCs w:val="26"/>
        </w:rPr>
        <w:t>2</w:t>
      </w:r>
      <w:r w:rsidRPr="00BF2867">
        <w:rPr>
          <w:rFonts w:ascii="Times New Roman" w:hAnsi="Times New Roman" w:cs="Times New Roman"/>
          <w:sz w:val="26"/>
          <w:szCs w:val="26"/>
        </w:rPr>
        <w:t>/</w:t>
      </w:r>
      <w:r w:rsidR="006C24FB">
        <w:rPr>
          <w:rFonts w:ascii="Times New Roman" w:hAnsi="Times New Roman" w:cs="Times New Roman"/>
          <w:sz w:val="26"/>
          <w:szCs w:val="26"/>
        </w:rPr>
        <w:t>4</w:t>
      </w:r>
      <w:r w:rsidR="002D7073">
        <w:rPr>
          <w:rFonts w:ascii="Times New Roman" w:hAnsi="Times New Roman" w:cs="Times New Roman"/>
          <w:sz w:val="26"/>
          <w:szCs w:val="26"/>
        </w:rPr>
        <w:t>2</w:t>
      </w:r>
      <w:r w:rsidRPr="00BF2867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8C7E9B" w:rsidRDefault="008C7E9B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2358D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2358D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Основного мер</w:t>
      </w:r>
      <w:r w:rsidRPr="002358D7">
        <w:rPr>
          <w:rFonts w:ascii="Times New Roman" w:hAnsi="Times New Roman" w:cs="Times New Roman"/>
          <w:i/>
          <w:sz w:val="26"/>
          <w:szCs w:val="26"/>
        </w:rPr>
        <w:t>о</w:t>
      </w:r>
      <w:r w:rsidRPr="002358D7">
        <w:rPr>
          <w:rFonts w:ascii="Times New Roman" w:hAnsi="Times New Roman" w:cs="Times New Roman"/>
          <w:i/>
          <w:sz w:val="26"/>
          <w:szCs w:val="26"/>
        </w:rPr>
        <w:t>приятия 1:</w:t>
      </w:r>
    </w:p>
    <w:p w:rsidR="009B2185" w:rsidRPr="002358D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358D7">
        <w:rPr>
          <w:rFonts w:ascii="Times New Roman" w:hAnsi="Times New Roman" w:cs="Times New Roman"/>
          <w:sz w:val="26"/>
          <w:szCs w:val="26"/>
        </w:rPr>
        <w:t>(</w:t>
      </w:r>
      <w:r w:rsidR="002D7073">
        <w:rPr>
          <w:rFonts w:ascii="Times New Roman" w:hAnsi="Times New Roman" w:cs="Times New Roman"/>
          <w:sz w:val="26"/>
          <w:szCs w:val="26"/>
        </w:rPr>
        <w:t>14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 w:rsidR="002D7073">
        <w:rPr>
          <w:rFonts w:ascii="Times New Roman" w:hAnsi="Times New Roman" w:cs="Times New Roman"/>
          <w:sz w:val="26"/>
          <w:szCs w:val="26"/>
        </w:rPr>
        <w:t>14</w:t>
      </w:r>
      <w:r w:rsidRPr="002358D7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9B2185" w:rsidRPr="002358D7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Pr="002358D7" w:rsidRDefault="009B2185" w:rsidP="009B2185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2358D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Основного мер</w:t>
      </w:r>
      <w:r w:rsidRPr="002358D7">
        <w:rPr>
          <w:rFonts w:ascii="Times New Roman" w:hAnsi="Times New Roman" w:cs="Times New Roman"/>
          <w:i/>
          <w:sz w:val="26"/>
          <w:szCs w:val="26"/>
        </w:rPr>
        <w:t>о</w:t>
      </w:r>
      <w:r w:rsidRPr="002358D7">
        <w:rPr>
          <w:rFonts w:ascii="Times New Roman" w:hAnsi="Times New Roman" w:cs="Times New Roman"/>
          <w:i/>
          <w:sz w:val="26"/>
          <w:szCs w:val="26"/>
        </w:rPr>
        <w:t>приятия 1:</w:t>
      </w:r>
    </w:p>
    <w:p w:rsidR="009B2185" w:rsidRDefault="009B2185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358D7">
        <w:rPr>
          <w:rFonts w:ascii="Times New Roman" w:hAnsi="Times New Roman" w:cs="Times New Roman"/>
          <w:sz w:val="26"/>
          <w:szCs w:val="26"/>
        </w:rPr>
        <w:t>(</w:t>
      </w:r>
      <w:r w:rsidR="002D7073">
        <w:rPr>
          <w:rFonts w:ascii="Times New Roman" w:hAnsi="Times New Roman" w:cs="Times New Roman"/>
          <w:sz w:val="26"/>
          <w:szCs w:val="26"/>
        </w:rPr>
        <w:t>18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 w:rsidR="002D7073">
        <w:rPr>
          <w:rFonts w:ascii="Times New Roman" w:hAnsi="Times New Roman" w:cs="Times New Roman"/>
          <w:sz w:val="26"/>
          <w:szCs w:val="26"/>
        </w:rPr>
        <w:t>19</w:t>
      </w:r>
      <w:r w:rsidRPr="002358D7">
        <w:rPr>
          <w:rFonts w:ascii="Times New Roman" w:hAnsi="Times New Roman" w:cs="Times New Roman"/>
          <w:sz w:val="26"/>
          <w:szCs w:val="26"/>
        </w:rPr>
        <w:t xml:space="preserve">)*100% = </w:t>
      </w:r>
      <w:r w:rsidR="002D7073" w:rsidRPr="001C298C">
        <w:rPr>
          <w:rFonts w:ascii="Times New Roman" w:hAnsi="Times New Roman" w:cs="Times New Roman"/>
          <w:sz w:val="26"/>
          <w:szCs w:val="26"/>
        </w:rPr>
        <w:t>94,7</w:t>
      </w:r>
      <w:r w:rsidRPr="001C298C">
        <w:rPr>
          <w:rFonts w:ascii="Times New Roman" w:hAnsi="Times New Roman" w:cs="Times New Roman"/>
          <w:sz w:val="26"/>
          <w:szCs w:val="26"/>
        </w:rPr>
        <w:t>% -</w:t>
      </w:r>
      <w:r w:rsidRPr="002358D7">
        <w:rPr>
          <w:rFonts w:ascii="Times New Roman" w:hAnsi="Times New Roman" w:cs="Times New Roman"/>
          <w:sz w:val="26"/>
          <w:szCs w:val="26"/>
        </w:rPr>
        <w:t xml:space="preserve"> </w:t>
      </w:r>
      <w:r w:rsidR="002D7073">
        <w:rPr>
          <w:rFonts w:ascii="Times New Roman" w:hAnsi="Times New Roman" w:cs="Times New Roman"/>
          <w:sz w:val="26"/>
          <w:szCs w:val="26"/>
        </w:rPr>
        <w:t>не</w:t>
      </w:r>
      <w:r w:rsidR="00361479" w:rsidRPr="002358D7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Pr="002358D7">
        <w:rPr>
          <w:rFonts w:ascii="Times New Roman" w:hAnsi="Times New Roman" w:cs="Times New Roman"/>
          <w:sz w:val="26"/>
          <w:szCs w:val="26"/>
        </w:rPr>
        <w:t>выполнение показателя.</w:t>
      </w:r>
    </w:p>
    <w:p w:rsidR="002D7073" w:rsidRDefault="002D7073" w:rsidP="009B2185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C67C49" w:rsidRPr="002358D7" w:rsidRDefault="00C67C49" w:rsidP="00C67C49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2358D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1 Основного мер</w:t>
      </w:r>
      <w:r w:rsidRPr="002358D7">
        <w:rPr>
          <w:rFonts w:ascii="Times New Roman" w:hAnsi="Times New Roman" w:cs="Times New Roman"/>
          <w:i/>
          <w:sz w:val="26"/>
          <w:szCs w:val="26"/>
        </w:rPr>
        <w:t>о</w:t>
      </w:r>
      <w:r w:rsidRPr="002358D7">
        <w:rPr>
          <w:rFonts w:ascii="Times New Roman" w:hAnsi="Times New Roman" w:cs="Times New Roman"/>
          <w:i/>
          <w:sz w:val="26"/>
          <w:szCs w:val="26"/>
        </w:rPr>
        <w:t xml:space="preserve">приятия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2358D7">
        <w:rPr>
          <w:rFonts w:ascii="Times New Roman" w:hAnsi="Times New Roman" w:cs="Times New Roman"/>
          <w:i/>
          <w:sz w:val="26"/>
          <w:szCs w:val="26"/>
        </w:rPr>
        <w:t>:</w:t>
      </w:r>
    </w:p>
    <w:p w:rsidR="00C67C49" w:rsidRPr="002358D7" w:rsidRDefault="00C67C49" w:rsidP="00C67C4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358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357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357</w:t>
      </w:r>
      <w:r w:rsidRPr="002358D7">
        <w:rPr>
          <w:rFonts w:ascii="Times New Roman" w:hAnsi="Times New Roman" w:cs="Times New Roman"/>
          <w:sz w:val="26"/>
          <w:szCs w:val="26"/>
        </w:rPr>
        <w:t xml:space="preserve">)*100% = 100% - эффективное выполнение показателя </w:t>
      </w:r>
    </w:p>
    <w:p w:rsidR="00C67C49" w:rsidRPr="002358D7" w:rsidRDefault="00C67C49" w:rsidP="00C67C4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C67C49" w:rsidRPr="002358D7" w:rsidRDefault="00C67C49" w:rsidP="00C67C49">
      <w:pPr>
        <w:pStyle w:val="ConsPlusNormal"/>
        <w:widowControl/>
        <w:ind w:firstLine="284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2358D7">
        <w:rPr>
          <w:rFonts w:ascii="Times New Roman" w:hAnsi="Times New Roman" w:cs="Times New Roman"/>
          <w:i/>
          <w:sz w:val="26"/>
          <w:szCs w:val="26"/>
        </w:rPr>
        <w:t>Расчет эффективности целевого показателя (индикатора) 2 Основного мер</w:t>
      </w:r>
      <w:r w:rsidRPr="002358D7">
        <w:rPr>
          <w:rFonts w:ascii="Times New Roman" w:hAnsi="Times New Roman" w:cs="Times New Roman"/>
          <w:i/>
          <w:sz w:val="26"/>
          <w:szCs w:val="26"/>
        </w:rPr>
        <w:t>о</w:t>
      </w:r>
      <w:r w:rsidRPr="002358D7">
        <w:rPr>
          <w:rFonts w:ascii="Times New Roman" w:hAnsi="Times New Roman" w:cs="Times New Roman"/>
          <w:i/>
          <w:sz w:val="26"/>
          <w:szCs w:val="26"/>
        </w:rPr>
        <w:t xml:space="preserve">приятия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2358D7">
        <w:rPr>
          <w:rFonts w:ascii="Times New Roman" w:hAnsi="Times New Roman" w:cs="Times New Roman"/>
          <w:i/>
          <w:sz w:val="26"/>
          <w:szCs w:val="26"/>
        </w:rPr>
        <w:t>:</w:t>
      </w:r>
    </w:p>
    <w:p w:rsidR="00C67C49" w:rsidRDefault="00C67C49" w:rsidP="00C67C4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358D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357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357</w:t>
      </w:r>
      <w:r w:rsidRPr="002358D7">
        <w:rPr>
          <w:rFonts w:ascii="Times New Roman" w:hAnsi="Times New Roman" w:cs="Times New Roman"/>
          <w:sz w:val="26"/>
          <w:szCs w:val="26"/>
        </w:rPr>
        <w:t>)*100% = 100% - эффективное выполнение показателя.</w:t>
      </w:r>
    </w:p>
    <w:p w:rsidR="002D7073" w:rsidRDefault="002D7073" w:rsidP="00C67C49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9B2185" w:rsidRDefault="009B2185" w:rsidP="009B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Пр</w:t>
      </w:r>
      <w:r w:rsidRPr="0061406D">
        <w:rPr>
          <w:rFonts w:ascii="Times New Roman" w:hAnsi="Times New Roman" w:cs="Times New Roman"/>
          <w:sz w:val="26"/>
          <w:szCs w:val="26"/>
        </w:rPr>
        <w:t>о</w:t>
      </w:r>
      <w:r w:rsidRPr="0061406D">
        <w:rPr>
          <w:rFonts w:ascii="Times New Roman" w:hAnsi="Times New Roman" w:cs="Times New Roman"/>
          <w:sz w:val="26"/>
          <w:szCs w:val="26"/>
        </w:rPr>
        <w:t xml:space="preserve">граммы </w:t>
      </w:r>
      <w:r w:rsidRPr="0061406D">
        <w:rPr>
          <w:rFonts w:ascii="Times New Roman" w:hAnsi="Times New Roman" w:cs="Times New Roman"/>
          <w:bCs/>
          <w:sz w:val="26"/>
          <w:szCs w:val="26"/>
        </w:rPr>
        <w:t>рассчитывается по формуле</w:t>
      </w:r>
      <w:r w:rsidRPr="0061406D">
        <w:rPr>
          <w:rFonts w:ascii="Times New Roman" w:hAnsi="Times New Roman" w:cs="Times New Roman"/>
          <w:sz w:val="26"/>
          <w:szCs w:val="26"/>
        </w:rPr>
        <w:t>:</w:t>
      </w:r>
    </w:p>
    <w:p w:rsidR="009B2185" w:rsidRPr="0061406D" w:rsidRDefault="009B2185" w:rsidP="009B21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sz w:val="26"/>
          <w:szCs w:val="26"/>
        </w:rPr>
        <w:t>Эс</w:t>
      </w:r>
      <w:proofErr w:type="spellEnd"/>
      <w:r w:rsidRPr="0061406D">
        <w:rPr>
          <w:sz w:val="26"/>
          <w:szCs w:val="26"/>
        </w:rPr>
        <w:t xml:space="preserve"> </w:t>
      </w:r>
      <w:r w:rsidRPr="0061406D">
        <w:rPr>
          <w:rFonts w:ascii="Times New Roman" w:hAnsi="Times New Roman" w:cs="Times New Roman"/>
          <w:sz w:val="26"/>
          <w:szCs w:val="26"/>
        </w:rPr>
        <w:t xml:space="preserve">= </w:t>
      </w:r>
      <w:r w:rsidR="00B82BFC" w:rsidRPr="0061406D">
        <w:rPr>
          <w:rFonts w:ascii="Times New Roman" w:hAnsi="Times New Roman" w:cs="Times New Roman"/>
          <w:position w:val="-24"/>
          <w:sz w:val="26"/>
          <w:szCs w:val="26"/>
        </w:rPr>
        <w:object w:dxaOrig="2799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63pt" o:ole="">
            <v:imagedata r:id="rId12" o:title=""/>
          </v:shape>
          <o:OLEObject Type="Embed" ProgID="Equation.3" ShapeID="_x0000_i1025" DrawAspect="Content" ObjectID="_1675860110" r:id="rId13"/>
        </w:object>
      </w:r>
      <w:r w:rsidRPr="0061406D">
        <w:rPr>
          <w:rFonts w:ascii="Times New Roman" w:hAnsi="Times New Roman" w:cs="Times New Roman"/>
          <w:sz w:val="26"/>
          <w:szCs w:val="26"/>
        </w:rPr>
        <w:t xml:space="preserve">, где </w:t>
      </w:r>
    </w:p>
    <w:p w:rsidR="00B82BFC" w:rsidRPr="0061406D" w:rsidRDefault="00B82BFC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Эс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– совокупная эффективность реализации мероприятий Программы;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Зф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1;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Зп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1;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Зф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2;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Зп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2;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Зф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>;</w:t>
      </w:r>
    </w:p>
    <w:p w:rsidR="009B2185" w:rsidRPr="0061406D" w:rsidRDefault="009B2185" w:rsidP="009B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Зп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>;</w:t>
      </w:r>
    </w:p>
    <w:p w:rsidR="009B2185" w:rsidRPr="0061406D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– количество показателей. </w:t>
      </w:r>
    </w:p>
    <w:p w:rsidR="009B2185" w:rsidRPr="0061406D" w:rsidRDefault="009B2185" w:rsidP="009B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 xml:space="preserve">Для достижения цели Программы при реализации Подпрограмм и основного мероприятия предусматривается достижение 10 показателей (индикаторов). 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оценивается в </w:t>
      </w:r>
      <w:r w:rsidR="00FE7399" w:rsidRPr="0061406D">
        <w:rPr>
          <w:rFonts w:ascii="Times New Roman" w:hAnsi="Times New Roman" w:cs="Times New Roman"/>
          <w:sz w:val="26"/>
          <w:szCs w:val="26"/>
        </w:rPr>
        <w:t>соотве</w:t>
      </w:r>
      <w:r w:rsidR="00FE7399" w:rsidRPr="0061406D">
        <w:rPr>
          <w:rFonts w:ascii="Times New Roman" w:hAnsi="Times New Roman" w:cs="Times New Roman"/>
          <w:sz w:val="26"/>
          <w:szCs w:val="26"/>
        </w:rPr>
        <w:t>т</w:t>
      </w:r>
      <w:r w:rsidR="00FE7399" w:rsidRPr="0061406D">
        <w:rPr>
          <w:rFonts w:ascii="Times New Roman" w:hAnsi="Times New Roman" w:cs="Times New Roman"/>
          <w:sz w:val="26"/>
          <w:szCs w:val="26"/>
        </w:rPr>
        <w:t>ствии</w:t>
      </w:r>
      <w:r w:rsidRPr="0061406D">
        <w:rPr>
          <w:rFonts w:ascii="Times New Roman" w:hAnsi="Times New Roman" w:cs="Times New Roman"/>
          <w:sz w:val="26"/>
          <w:szCs w:val="26"/>
        </w:rPr>
        <w:t xml:space="preserve"> со следующими критериями: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менее 95% - неэффективное выполнение Программы;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95% и более - эффективное выполнение Программы.</w:t>
      </w:r>
    </w:p>
    <w:p w:rsidR="003043A0" w:rsidRPr="005D0CC6" w:rsidRDefault="003043A0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B2185" w:rsidRPr="002358D7" w:rsidRDefault="009B2185" w:rsidP="009B2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8D7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9B2185" w:rsidRPr="002358D7" w:rsidRDefault="00E2057D" w:rsidP="007E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17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376</w:t>
      </w:r>
      <w:r w:rsidRPr="0002217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376</w:t>
      </w:r>
      <w:r w:rsidR="002358D7" w:rsidRPr="002358D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376</w:t>
      </w:r>
      <w:r w:rsidRPr="0002217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381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) 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</w:t>
      </w:r>
      <w:r w:rsidR="00361479"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="00361479" w:rsidRPr="002358D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4</w:t>
      </w:r>
      <w:r w:rsidR="00361479"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</w:t>
      </w:r>
      <w:r w:rsidR="00361479" w:rsidRPr="002358D7">
        <w:rPr>
          <w:rFonts w:ascii="Times New Roman" w:hAnsi="Times New Roman" w:cs="Times New Roman"/>
          <w:sz w:val="26"/>
          <w:szCs w:val="26"/>
        </w:rPr>
        <w:t>+</w:t>
      </w:r>
      <w:r w:rsidR="00C67C49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>4</w:t>
      </w:r>
      <w:r w:rsidR="009B2185" w:rsidRPr="002358D7">
        <w:rPr>
          <w:rFonts w:ascii="Times New Roman" w:hAnsi="Times New Roman" w:cs="Times New Roman"/>
          <w:sz w:val="26"/>
          <w:szCs w:val="26"/>
        </w:rPr>
        <w:t>/</w:t>
      </w:r>
      <w:r w:rsidR="00C67C49">
        <w:rPr>
          <w:rFonts w:ascii="Times New Roman" w:hAnsi="Times New Roman" w:cs="Times New Roman"/>
          <w:sz w:val="26"/>
          <w:szCs w:val="26"/>
        </w:rPr>
        <w:t>3,</w:t>
      </w:r>
      <w:r>
        <w:rPr>
          <w:rFonts w:ascii="Times New Roman" w:hAnsi="Times New Roman" w:cs="Times New Roman"/>
          <w:sz w:val="26"/>
          <w:szCs w:val="26"/>
        </w:rPr>
        <w:t>4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) 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1/1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1</w:t>
      </w:r>
      <w:r w:rsidR="009B2185"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 w:rsidR="006C24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="009B2185" w:rsidRPr="002358D7">
        <w:rPr>
          <w:rFonts w:ascii="Times New Roman" w:hAnsi="Times New Roman" w:cs="Times New Roman"/>
          <w:sz w:val="26"/>
          <w:szCs w:val="26"/>
        </w:rPr>
        <w:t>/</w:t>
      </w:r>
      <w:r w:rsidR="006C24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) 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14</w:t>
      </w:r>
      <w:r w:rsidR="009B2185" w:rsidRPr="002358D7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2358D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19</w:t>
      </w:r>
      <w:r w:rsidR="009B2185" w:rsidRPr="002358D7">
        <w:rPr>
          <w:rFonts w:ascii="Times New Roman" w:hAnsi="Times New Roman" w:cs="Times New Roman"/>
          <w:sz w:val="26"/>
          <w:szCs w:val="26"/>
        </w:rPr>
        <w:t>)</w:t>
      </w:r>
      <w:r w:rsidR="00C67C49">
        <w:rPr>
          <w:rFonts w:ascii="Times New Roman" w:hAnsi="Times New Roman" w:cs="Times New Roman"/>
          <w:sz w:val="26"/>
          <w:szCs w:val="26"/>
        </w:rPr>
        <w:t xml:space="preserve"> + (357/357 + 357/357)</w:t>
      </w:r>
      <w:r w:rsidR="009B2185" w:rsidRPr="002358D7">
        <w:rPr>
          <w:rFonts w:ascii="Times New Roman" w:hAnsi="Times New Roman" w:cs="Times New Roman"/>
          <w:sz w:val="26"/>
          <w:szCs w:val="26"/>
        </w:rPr>
        <w:t xml:space="preserve"> / </w:t>
      </w:r>
      <w:r w:rsidR="00BD4878" w:rsidRPr="006C24FB">
        <w:rPr>
          <w:rFonts w:ascii="Times New Roman" w:hAnsi="Times New Roman" w:cs="Times New Roman"/>
          <w:sz w:val="26"/>
          <w:szCs w:val="26"/>
        </w:rPr>
        <w:t>1</w:t>
      </w:r>
      <w:r w:rsidR="00C67C49">
        <w:rPr>
          <w:rFonts w:ascii="Times New Roman" w:hAnsi="Times New Roman" w:cs="Times New Roman"/>
          <w:sz w:val="26"/>
          <w:szCs w:val="26"/>
        </w:rPr>
        <w:t xml:space="preserve">2 </w:t>
      </w:r>
      <w:r w:rsidR="009B2185" w:rsidRPr="002358D7">
        <w:rPr>
          <w:rFonts w:ascii="Times New Roman" w:hAnsi="Times New Roman" w:cs="Times New Roman"/>
          <w:sz w:val="26"/>
          <w:szCs w:val="26"/>
        </w:rPr>
        <w:t>* 100%</w:t>
      </w:r>
      <w:r w:rsidR="00BD4878" w:rsidRPr="002358D7">
        <w:rPr>
          <w:rFonts w:ascii="Times New Roman" w:hAnsi="Times New Roman" w:cs="Times New Roman"/>
          <w:sz w:val="26"/>
          <w:szCs w:val="26"/>
        </w:rPr>
        <w:t xml:space="preserve"> </w:t>
      </w:r>
      <w:r w:rsidR="00CD6876" w:rsidRPr="002358D7">
        <w:rPr>
          <w:rFonts w:ascii="Times New Roman" w:hAnsi="Times New Roman" w:cs="Times New Roman"/>
          <w:sz w:val="26"/>
          <w:szCs w:val="26"/>
        </w:rPr>
        <w:t xml:space="preserve"> </w:t>
      </w:r>
      <w:r w:rsidR="009B2185" w:rsidRPr="002358D7">
        <w:rPr>
          <w:rFonts w:ascii="Times New Roman" w:hAnsi="Times New Roman" w:cs="Times New Roman"/>
          <w:sz w:val="26"/>
          <w:szCs w:val="26"/>
        </w:rPr>
        <w:t xml:space="preserve">= </w:t>
      </w:r>
      <w:r w:rsidR="001C298C">
        <w:rPr>
          <w:rFonts w:ascii="Times New Roman" w:hAnsi="Times New Roman" w:cs="Times New Roman"/>
          <w:sz w:val="26"/>
          <w:szCs w:val="26"/>
        </w:rPr>
        <w:t xml:space="preserve"> </w:t>
      </w:r>
      <w:r w:rsidR="002A54BA">
        <w:rPr>
          <w:rFonts w:ascii="Times New Roman" w:hAnsi="Times New Roman" w:cs="Times New Roman"/>
          <w:sz w:val="26"/>
          <w:szCs w:val="26"/>
        </w:rPr>
        <w:t>99,5</w:t>
      </w:r>
      <w:r w:rsidR="009B2185" w:rsidRPr="002358D7">
        <w:rPr>
          <w:rFonts w:ascii="Times New Roman" w:hAnsi="Times New Roman" w:cs="Times New Roman"/>
          <w:sz w:val="26"/>
          <w:szCs w:val="26"/>
        </w:rPr>
        <w:t>%</w:t>
      </w:r>
      <w:r w:rsidR="007E2C90" w:rsidRPr="002358D7">
        <w:rPr>
          <w:rFonts w:ascii="Times New Roman" w:hAnsi="Times New Roman" w:cs="Times New Roman"/>
          <w:sz w:val="26"/>
          <w:szCs w:val="26"/>
        </w:rPr>
        <w:t xml:space="preserve">. </w:t>
      </w:r>
      <w:r w:rsidR="009B2185" w:rsidRPr="002358D7">
        <w:rPr>
          <w:rFonts w:ascii="Times New Roman" w:hAnsi="Times New Roman" w:cs="Times New Roman"/>
          <w:sz w:val="26"/>
          <w:szCs w:val="26"/>
        </w:rPr>
        <w:t>Реализация Программы эффективна.</w:t>
      </w:r>
    </w:p>
    <w:p w:rsidR="007E2C90" w:rsidRPr="005D0CC6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lastRenderedPageBreak/>
        <w:t>3. Эффективность расходования бюджетных средств Программы оценивае</w:t>
      </w:r>
      <w:r w:rsidRPr="0061406D">
        <w:rPr>
          <w:rFonts w:ascii="Times New Roman" w:hAnsi="Times New Roman" w:cs="Times New Roman"/>
          <w:sz w:val="26"/>
          <w:szCs w:val="26"/>
        </w:rPr>
        <w:t>т</w:t>
      </w:r>
      <w:r w:rsidRPr="0061406D">
        <w:rPr>
          <w:rFonts w:ascii="Times New Roman" w:hAnsi="Times New Roman" w:cs="Times New Roman"/>
          <w:sz w:val="26"/>
          <w:szCs w:val="26"/>
        </w:rPr>
        <w:t xml:space="preserve">ся по итогам каждого календарного года и по итогам реализации Программы путем сравнения фактических расходов бюджетных средств, затраченных на реализацию Программы, с плановыми расходами бюджетных на реализацию Программы в </w:t>
      </w:r>
      <w:proofErr w:type="spellStart"/>
      <w:proofErr w:type="gramStart"/>
      <w:r w:rsidRPr="0061406D">
        <w:rPr>
          <w:rFonts w:ascii="Times New Roman" w:hAnsi="Times New Roman" w:cs="Times New Roman"/>
          <w:sz w:val="26"/>
          <w:szCs w:val="26"/>
        </w:rPr>
        <w:t>со-ответствии</w:t>
      </w:r>
      <w:proofErr w:type="spellEnd"/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со следующей формулой: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Бэ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="00BC6E35" w:rsidRPr="0061406D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="00BC6E35" w:rsidRPr="0061406D">
        <w:rPr>
          <w:rFonts w:ascii="Times New Roman" w:hAnsi="Times New Roman" w:cs="Times New Roman"/>
          <w:sz w:val="26"/>
          <w:szCs w:val="26"/>
        </w:rPr>
        <w:t xml:space="preserve"> </w:t>
      </w:r>
      <w:r w:rsidRPr="0061406D">
        <w:rPr>
          <w:rFonts w:ascii="Times New Roman" w:hAnsi="Times New Roman" w:cs="Times New Roman"/>
          <w:sz w:val="26"/>
          <w:szCs w:val="26"/>
        </w:rPr>
        <w:t>/</w:t>
      </w:r>
      <w:r w:rsidR="00BC6E35" w:rsidRPr="006140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6E35" w:rsidRPr="0061406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406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100%, где: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Бэ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– бюджетная  эффективность реализации Программы;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- фактические расходы, затраченные на реализацию Программы;</w:t>
      </w:r>
    </w:p>
    <w:p w:rsidR="007E2C90" w:rsidRPr="0061406D" w:rsidRDefault="007E2C90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406D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61406D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Программы.</w:t>
      </w:r>
    </w:p>
    <w:p w:rsidR="00786D2D" w:rsidRPr="0061406D" w:rsidRDefault="00786D2D" w:rsidP="007E2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C90" w:rsidRPr="0061406D" w:rsidRDefault="007E2C90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 xml:space="preserve">Бюджетная эффективность Программы оценивается в соответствии со </w:t>
      </w:r>
      <w:proofErr w:type="spellStart"/>
      <w:proofErr w:type="gramStart"/>
      <w:r w:rsidRPr="0061406D">
        <w:rPr>
          <w:rFonts w:ascii="Times New Roman" w:hAnsi="Times New Roman" w:cs="Times New Roman"/>
          <w:sz w:val="26"/>
          <w:szCs w:val="26"/>
        </w:rPr>
        <w:t>сле-дующими</w:t>
      </w:r>
      <w:proofErr w:type="spellEnd"/>
      <w:proofErr w:type="gramEnd"/>
      <w:r w:rsidRPr="0061406D">
        <w:rPr>
          <w:rFonts w:ascii="Times New Roman" w:hAnsi="Times New Roman" w:cs="Times New Roman"/>
          <w:sz w:val="26"/>
          <w:szCs w:val="26"/>
        </w:rPr>
        <w:t xml:space="preserve"> критериями:</w:t>
      </w:r>
    </w:p>
    <w:p w:rsidR="007E2C90" w:rsidRPr="0061406D" w:rsidRDefault="007E2C90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менее 95% - неэффективное расходование сре</w:t>
      </w:r>
      <w:proofErr w:type="gramStart"/>
      <w:r w:rsidRPr="0061406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1406D">
        <w:rPr>
          <w:rFonts w:ascii="Times New Roman" w:hAnsi="Times New Roman" w:cs="Times New Roman"/>
          <w:sz w:val="26"/>
          <w:szCs w:val="26"/>
        </w:rPr>
        <w:t>ограммы;</w:t>
      </w:r>
    </w:p>
    <w:p w:rsidR="007E2C90" w:rsidRPr="006C24FB" w:rsidRDefault="007E2C90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406D">
        <w:rPr>
          <w:rFonts w:ascii="Times New Roman" w:hAnsi="Times New Roman" w:cs="Times New Roman"/>
          <w:sz w:val="26"/>
          <w:szCs w:val="26"/>
        </w:rPr>
        <w:t>95</w:t>
      </w:r>
      <w:r w:rsidRPr="006C24FB">
        <w:rPr>
          <w:rFonts w:ascii="Times New Roman" w:hAnsi="Times New Roman" w:cs="Times New Roman"/>
          <w:sz w:val="26"/>
          <w:szCs w:val="26"/>
        </w:rPr>
        <w:t>% и более - эффективное расходование сре</w:t>
      </w:r>
      <w:proofErr w:type="gramStart"/>
      <w:r w:rsidRPr="006C24F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C24FB">
        <w:rPr>
          <w:rFonts w:ascii="Times New Roman" w:hAnsi="Times New Roman" w:cs="Times New Roman"/>
          <w:sz w:val="26"/>
          <w:szCs w:val="26"/>
        </w:rPr>
        <w:t>ограммы.</w:t>
      </w:r>
    </w:p>
    <w:p w:rsidR="009B2185" w:rsidRPr="00BB0AE8" w:rsidRDefault="009B2185" w:rsidP="00F966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A5289" w:rsidRPr="006C24FB" w:rsidRDefault="00DA5289" w:rsidP="00F966E0">
      <w:pPr>
        <w:pStyle w:val="Default"/>
        <w:tabs>
          <w:tab w:val="left" w:pos="993"/>
        </w:tabs>
        <w:ind w:firstLine="720"/>
        <w:jc w:val="both"/>
        <w:rPr>
          <w:color w:val="auto"/>
          <w:sz w:val="26"/>
          <w:szCs w:val="26"/>
        </w:rPr>
      </w:pPr>
      <w:r w:rsidRPr="006C24FB">
        <w:rPr>
          <w:color w:val="auto"/>
          <w:sz w:val="26"/>
          <w:szCs w:val="26"/>
        </w:rPr>
        <w:t>Оценка соответствия фактических расходов запланированному уровню ра</w:t>
      </w:r>
      <w:r w:rsidRPr="006C24FB">
        <w:rPr>
          <w:color w:val="auto"/>
          <w:sz w:val="26"/>
          <w:szCs w:val="26"/>
        </w:rPr>
        <w:t>с</w:t>
      </w:r>
      <w:r w:rsidRPr="006C24FB">
        <w:rPr>
          <w:color w:val="auto"/>
          <w:sz w:val="26"/>
          <w:szCs w:val="26"/>
        </w:rPr>
        <w:t>ходов муниципальной программы:</w:t>
      </w:r>
    </w:p>
    <w:p w:rsidR="00DA5289" w:rsidRPr="006C24FB" w:rsidRDefault="00DA5289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24FB">
        <w:rPr>
          <w:rFonts w:ascii="Times New Roman" w:hAnsi="Times New Roman" w:cs="Times New Roman"/>
          <w:sz w:val="26"/>
          <w:szCs w:val="26"/>
        </w:rPr>
        <w:t>Бэ</w:t>
      </w:r>
      <w:proofErr w:type="spellEnd"/>
      <w:r w:rsidRPr="006C24FB">
        <w:rPr>
          <w:rFonts w:ascii="Times New Roman" w:hAnsi="Times New Roman" w:cs="Times New Roman"/>
          <w:sz w:val="26"/>
          <w:szCs w:val="26"/>
        </w:rPr>
        <w:t xml:space="preserve"> =</w:t>
      </w:r>
      <w:r w:rsidR="002A54BA">
        <w:rPr>
          <w:rFonts w:ascii="Times New Roman" w:hAnsi="Times New Roman" w:cs="Times New Roman"/>
          <w:sz w:val="26"/>
          <w:szCs w:val="26"/>
        </w:rPr>
        <w:t xml:space="preserve"> 96 158,4</w:t>
      </w:r>
      <w:r w:rsidR="003628F3" w:rsidRPr="006C24FB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6C24FB">
        <w:rPr>
          <w:rFonts w:ascii="Times New Roman" w:hAnsi="Times New Roman" w:cs="Times New Roman"/>
          <w:sz w:val="26"/>
          <w:szCs w:val="26"/>
        </w:rPr>
        <w:t>/</w:t>
      </w:r>
      <w:r w:rsidR="003628F3" w:rsidRPr="006C24FB">
        <w:rPr>
          <w:rFonts w:ascii="Times New Roman" w:hAnsi="Times New Roman" w:cs="Times New Roman"/>
          <w:sz w:val="26"/>
          <w:szCs w:val="26"/>
        </w:rPr>
        <w:t xml:space="preserve"> </w:t>
      </w:r>
      <w:r w:rsidR="002A54BA">
        <w:rPr>
          <w:rFonts w:ascii="Times New Roman" w:hAnsi="Times New Roman" w:cs="Times New Roman"/>
          <w:sz w:val="26"/>
          <w:szCs w:val="26"/>
        </w:rPr>
        <w:t>96 491,4</w:t>
      </w:r>
      <w:r w:rsidR="003628F3" w:rsidRPr="006C24FB">
        <w:rPr>
          <w:rFonts w:ascii="Times New Roman" w:hAnsi="Times New Roman" w:cs="Times New Roman"/>
          <w:sz w:val="26"/>
          <w:szCs w:val="26"/>
        </w:rPr>
        <w:t xml:space="preserve"> тыс. руб. </w:t>
      </w:r>
      <w:r w:rsidRPr="006C24FB">
        <w:rPr>
          <w:rFonts w:ascii="Times New Roman" w:hAnsi="Times New Roman" w:cs="Times New Roman"/>
          <w:sz w:val="26"/>
          <w:szCs w:val="26"/>
        </w:rPr>
        <w:t>*</w:t>
      </w:r>
      <w:r w:rsidR="001C298C">
        <w:rPr>
          <w:rFonts w:ascii="Times New Roman" w:hAnsi="Times New Roman" w:cs="Times New Roman"/>
          <w:sz w:val="26"/>
          <w:szCs w:val="26"/>
        </w:rPr>
        <w:t xml:space="preserve"> 100</w:t>
      </w:r>
      <w:r w:rsidRPr="006C24FB">
        <w:rPr>
          <w:rFonts w:ascii="Times New Roman" w:hAnsi="Times New Roman" w:cs="Times New Roman"/>
          <w:sz w:val="26"/>
          <w:szCs w:val="26"/>
        </w:rPr>
        <w:t>% = 9</w:t>
      </w:r>
      <w:r w:rsidR="005A0FF3" w:rsidRPr="006C24FB">
        <w:rPr>
          <w:rFonts w:ascii="Times New Roman" w:hAnsi="Times New Roman" w:cs="Times New Roman"/>
          <w:sz w:val="26"/>
          <w:szCs w:val="26"/>
        </w:rPr>
        <w:t>9</w:t>
      </w:r>
      <w:r w:rsidRPr="006C24FB">
        <w:rPr>
          <w:rFonts w:ascii="Times New Roman" w:hAnsi="Times New Roman" w:cs="Times New Roman"/>
          <w:sz w:val="26"/>
          <w:szCs w:val="26"/>
        </w:rPr>
        <w:t>,</w:t>
      </w:r>
      <w:r w:rsidR="001C298C">
        <w:rPr>
          <w:rFonts w:ascii="Times New Roman" w:hAnsi="Times New Roman" w:cs="Times New Roman"/>
          <w:sz w:val="26"/>
          <w:szCs w:val="26"/>
        </w:rPr>
        <w:t>7</w:t>
      </w:r>
      <w:r w:rsidRPr="006C24FB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DA5289" w:rsidRPr="005A0FF3" w:rsidRDefault="00DA5289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24FB">
        <w:rPr>
          <w:rFonts w:ascii="Times New Roman" w:hAnsi="Times New Roman" w:cs="Times New Roman"/>
          <w:sz w:val="26"/>
          <w:szCs w:val="26"/>
        </w:rPr>
        <w:t>Расходование сре</w:t>
      </w:r>
      <w:proofErr w:type="gramStart"/>
      <w:r w:rsidRPr="006C24F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C24FB">
        <w:rPr>
          <w:rFonts w:ascii="Times New Roman" w:hAnsi="Times New Roman" w:cs="Times New Roman"/>
          <w:sz w:val="26"/>
          <w:szCs w:val="26"/>
        </w:rPr>
        <w:t>ограммы эффективное.</w:t>
      </w:r>
    </w:p>
    <w:p w:rsidR="00DA5289" w:rsidRDefault="00DA5289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D294F" w:rsidRPr="005D0CC6" w:rsidRDefault="002D294F" w:rsidP="00F96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3834" w:rsidRPr="005D0CC6" w:rsidRDefault="000C3834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7068F" w:rsidRDefault="0007068F" w:rsidP="0007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43"/>
      <w:r>
        <w:rPr>
          <w:rFonts w:ascii="Times New Roman" w:hAnsi="Times New Roman" w:cs="Times New Roman"/>
          <w:sz w:val="26"/>
          <w:szCs w:val="26"/>
        </w:rPr>
        <w:t>Начальник жилищного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D294F">
        <w:rPr>
          <w:rFonts w:ascii="Times New Roman" w:hAnsi="Times New Roman" w:cs="Times New Roman"/>
          <w:sz w:val="26"/>
          <w:szCs w:val="26"/>
        </w:rPr>
        <w:t xml:space="preserve">           О.С. </w:t>
      </w:r>
      <w:proofErr w:type="spellStart"/>
      <w:r w:rsidR="002D294F">
        <w:rPr>
          <w:rFonts w:ascii="Times New Roman" w:hAnsi="Times New Roman" w:cs="Times New Roman"/>
          <w:sz w:val="26"/>
          <w:szCs w:val="26"/>
        </w:rPr>
        <w:t>Жаркова</w:t>
      </w:r>
      <w:bookmarkEnd w:id="2"/>
      <w:proofErr w:type="spellEnd"/>
    </w:p>
    <w:p w:rsidR="008C7E9B" w:rsidRDefault="008C7E9B" w:rsidP="0007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E9B" w:rsidRPr="00C7139D" w:rsidRDefault="008C7E9B" w:rsidP="0007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C7E9B" w:rsidRPr="00C7139D" w:rsidSect="00EE6765"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63" w:rsidRDefault="00623563" w:rsidP="00C3039D">
      <w:pPr>
        <w:spacing w:after="0" w:line="240" w:lineRule="auto"/>
      </w:pPr>
      <w:r>
        <w:separator/>
      </w:r>
    </w:p>
  </w:endnote>
  <w:endnote w:type="continuationSeparator" w:id="0">
    <w:p w:rsidR="00623563" w:rsidRDefault="00623563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63" w:rsidRDefault="00623563" w:rsidP="00C3039D">
      <w:pPr>
        <w:spacing w:after="0" w:line="240" w:lineRule="auto"/>
      </w:pPr>
      <w:r>
        <w:separator/>
      </w:r>
    </w:p>
  </w:footnote>
  <w:footnote w:type="continuationSeparator" w:id="0">
    <w:p w:rsidR="00623563" w:rsidRDefault="00623563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1607" w:rsidRPr="00760466" w:rsidRDefault="009F798A">
        <w:pPr>
          <w:pStyle w:val="a3"/>
          <w:jc w:val="center"/>
          <w:rPr>
            <w:rFonts w:ascii="Times New Roman" w:hAnsi="Times New Roman" w:cs="Times New Roman"/>
          </w:rPr>
        </w:pPr>
        <w:r w:rsidRPr="00760466">
          <w:rPr>
            <w:rFonts w:ascii="Times New Roman" w:hAnsi="Times New Roman" w:cs="Times New Roman"/>
          </w:rPr>
          <w:fldChar w:fldCharType="begin"/>
        </w:r>
        <w:r w:rsidR="00911607" w:rsidRPr="00760466">
          <w:rPr>
            <w:rFonts w:ascii="Times New Roman" w:hAnsi="Times New Roman" w:cs="Times New Roman"/>
          </w:rPr>
          <w:instrText xml:space="preserve"> PAGE   \* MERGEFORMAT </w:instrText>
        </w:r>
        <w:r w:rsidRPr="00760466">
          <w:rPr>
            <w:rFonts w:ascii="Times New Roman" w:hAnsi="Times New Roman" w:cs="Times New Roman"/>
          </w:rPr>
          <w:fldChar w:fldCharType="separate"/>
        </w:r>
        <w:r w:rsidR="0097007B">
          <w:rPr>
            <w:rFonts w:ascii="Times New Roman" w:hAnsi="Times New Roman" w:cs="Times New Roman"/>
            <w:noProof/>
          </w:rPr>
          <w:t>8</w:t>
        </w:r>
        <w:r w:rsidRPr="00760466">
          <w:rPr>
            <w:rFonts w:ascii="Times New Roman" w:hAnsi="Times New Roman" w:cs="Times New Roman"/>
          </w:rPr>
          <w:fldChar w:fldCharType="end"/>
        </w:r>
      </w:p>
    </w:sdtContent>
  </w:sdt>
  <w:p w:rsidR="00911607" w:rsidRDefault="009116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AF0"/>
    <w:multiLevelType w:val="hybridMultilevel"/>
    <w:tmpl w:val="3026760C"/>
    <w:lvl w:ilvl="0" w:tplc="61C2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91F"/>
    <w:multiLevelType w:val="hybridMultilevel"/>
    <w:tmpl w:val="D194AD74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54318"/>
    <w:multiLevelType w:val="hybridMultilevel"/>
    <w:tmpl w:val="6F905C3A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F60A4"/>
    <w:multiLevelType w:val="hybridMultilevel"/>
    <w:tmpl w:val="E476FF20"/>
    <w:lvl w:ilvl="0" w:tplc="5720E5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3C05F4"/>
    <w:multiLevelType w:val="hybridMultilevel"/>
    <w:tmpl w:val="1EEEE696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836"/>
    <w:multiLevelType w:val="hybridMultilevel"/>
    <w:tmpl w:val="47783E14"/>
    <w:lvl w:ilvl="0" w:tplc="01BC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AA736D"/>
    <w:multiLevelType w:val="hybridMultilevel"/>
    <w:tmpl w:val="7B9216B6"/>
    <w:lvl w:ilvl="0" w:tplc="5720E5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967702"/>
    <w:multiLevelType w:val="hybridMultilevel"/>
    <w:tmpl w:val="4D48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6216"/>
    <w:multiLevelType w:val="hybridMultilevel"/>
    <w:tmpl w:val="576A19D6"/>
    <w:lvl w:ilvl="0" w:tplc="32F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696FA0"/>
    <w:multiLevelType w:val="hybridMultilevel"/>
    <w:tmpl w:val="7A3E3C80"/>
    <w:lvl w:ilvl="0" w:tplc="F3906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764B90"/>
    <w:multiLevelType w:val="hybridMultilevel"/>
    <w:tmpl w:val="496C2242"/>
    <w:lvl w:ilvl="0" w:tplc="11AEB6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758"/>
    <w:rsid w:val="00007702"/>
    <w:rsid w:val="00012CF6"/>
    <w:rsid w:val="0001423B"/>
    <w:rsid w:val="00015914"/>
    <w:rsid w:val="00015C5E"/>
    <w:rsid w:val="00022176"/>
    <w:rsid w:val="00023A56"/>
    <w:rsid w:val="000248D8"/>
    <w:rsid w:val="000273AC"/>
    <w:rsid w:val="00031192"/>
    <w:rsid w:val="00033549"/>
    <w:rsid w:val="00036D4A"/>
    <w:rsid w:val="000370EF"/>
    <w:rsid w:val="00040FAB"/>
    <w:rsid w:val="0004216F"/>
    <w:rsid w:val="00043AE1"/>
    <w:rsid w:val="00045CB4"/>
    <w:rsid w:val="0007068F"/>
    <w:rsid w:val="00085126"/>
    <w:rsid w:val="00087C41"/>
    <w:rsid w:val="000903CE"/>
    <w:rsid w:val="00090EC3"/>
    <w:rsid w:val="000A2649"/>
    <w:rsid w:val="000A4C05"/>
    <w:rsid w:val="000A65E6"/>
    <w:rsid w:val="000B209D"/>
    <w:rsid w:val="000B54EF"/>
    <w:rsid w:val="000B6F8B"/>
    <w:rsid w:val="000C1355"/>
    <w:rsid w:val="000C171F"/>
    <w:rsid w:val="000C3834"/>
    <w:rsid w:val="000D1DE7"/>
    <w:rsid w:val="000D25B8"/>
    <w:rsid w:val="000E3A14"/>
    <w:rsid w:val="000E626E"/>
    <w:rsid w:val="000E7779"/>
    <w:rsid w:val="000F21ED"/>
    <w:rsid w:val="001045A9"/>
    <w:rsid w:val="001047EF"/>
    <w:rsid w:val="00115DB1"/>
    <w:rsid w:val="00123420"/>
    <w:rsid w:val="00125C03"/>
    <w:rsid w:val="00135D42"/>
    <w:rsid w:val="001379A7"/>
    <w:rsid w:val="001473FA"/>
    <w:rsid w:val="00161064"/>
    <w:rsid w:val="00170620"/>
    <w:rsid w:val="001710BD"/>
    <w:rsid w:val="001722EE"/>
    <w:rsid w:val="00172618"/>
    <w:rsid w:val="00177ECD"/>
    <w:rsid w:val="00180985"/>
    <w:rsid w:val="0018168C"/>
    <w:rsid w:val="0018194F"/>
    <w:rsid w:val="00192B0C"/>
    <w:rsid w:val="001976F1"/>
    <w:rsid w:val="001A18B3"/>
    <w:rsid w:val="001B56BA"/>
    <w:rsid w:val="001C054C"/>
    <w:rsid w:val="001C08E2"/>
    <w:rsid w:val="001C147A"/>
    <w:rsid w:val="001C298C"/>
    <w:rsid w:val="001C51B4"/>
    <w:rsid w:val="001C7BA9"/>
    <w:rsid w:val="001E031B"/>
    <w:rsid w:val="001E4E9B"/>
    <w:rsid w:val="001F09D8"/>
    <w:rsid w:val="001F3F24"/>
    <w:rsid w:val="001F4F0A"/>
    <w:rsid w:val="001F4F23"/>
    <w:rsid w:val="001F5B93"/>
    <w:rsid w:val="002033A6"/>
    <w:rsid w:val="002042B5"/>
    <w:rsid w:val="00207C93"/>
    <w:rsid w:val="002106DC"/>
    <w:rsid w:val="00214B0B"/>
    <w:rsid w:val="00215FC4"/>
    <w:rsid w:val="00220273"/>
    <w:rsid w:val="002212BF"/>
    <w:rsid w:val="0023343E"/>
    <w:rsid w:val="002358D7"/>
    <w:rsid w:val="00236E42"/>
    <w:rsid w:val="00240224"/>
    <w:rsid w:val="00240C10"/>
    <w:rsid w:val="002412B2"/>
    <w:rsid w:val="002440C8"/>
    <w:rsid w:val="00247D5A"/>
    <w:rsid w:val="0025140C"/>
    <w:rsid w:val="002568F3"/>
    <w:rsid w:val="00256B26"/>
    <w:rsid w:val="00261BAB"/>
    <w:rsid w:val="00264831"/>
    <w:rsid w:val="00277349"/>
    <w:rsid w:val="0028002D"/>
    <w:rsid w:val="00283AE8"/>
    <w:rsid w:val="00291669"/>
    <w:rsid w:val="00294803"/>
    <w:rsid w:val="00296403"/>
    <w:rsid w:val="002A02FF"/>
    <w:rsid w:val="002A54BA"/>
    <w:rsid w:val="002C306F"/>
    <w:rsid w:val="002D294F"/>
    <w:rsid w:val="002D7073"/>
    <w:rsid w:val="002E7CBD"/>
    <w:rsid w:val="002F1FE1"/>
    <w:rsid w:val="002F28AA"/>
    <w:rsid w:val="002F35B8"/>
    <w:rsid w:val="002F7761"/>
    <w:rsid w:val="003043A0"/>
    <w:rsid w:val="003109B7"/>
    <w:rsid w:val="003117B2"/>
    <w:rsid w:val="00320ACB"/>
    <w:rsid w:val="0032212D"/>
    <w:rsid w:val="00323626"/>
    <w:rsid w:val="00327B80"/>
    <w:rsid w:val="00330947"/>
    <w:rsid w:val="00334AE9"/>
    <w:rsid w:val="00353320"/>
    <w:rsid w:val="003543C8"/>
    <w:rsid w:val="0035514D"/>
    <w:rsid w:val="00355FEA"/>
    <w:rsid w:val="00360AA1"/>
    <w:rsid w:val="00361479"/>
    <w:rsid w:val="003628F3"/>
    <w:rsid w:val="00363D80"/>
    <w:rsid w:val="00365473"/>
    <w:rsid w:val="00383F6F"/>
    <w:rsid w:val="003B16AE"/>
    <w:rsid w:val="003B2363"/>
    <w:rsid w:val="003B4670"/>
    <w:rsid w:val="003B7738"/>
    <w:rsid w:val="003C3BDA"/>
    <w:rsid w:val="003C78CB"/>
    <w:rsid w:val="003D3B32"/>
    <w:rsid w:val="003F0BF5"/>
    <w:rsid w:val="003F1E26"/>
    <w:rsid w:val="00401306"/>
    <w:rsid w:val="00401A0C"/>
    <w:rsid w:val="00405CFD"/>
    <w:rsid w:val="0040602E"/>
    <w:rsid w:val="00411E8E"/>
    <w:rsid w:val="00412867"/>
    <w:rsid w:val="00421762"/>
    <w:rsid w:val="004321C7"/>
    <w:rsid w:val="004373B8"/>
    <w:rsid w:val="00445040"/>
    <w:rsid w:val="004514BC"/>
    <w:rsid w:val="0045612C"/>
    <w:rsid w:val="0045614A"/>
    <w:rsid w:val="00456F0B"/>
    <w:rsid w:val="004770F7"/>
    <w:rsid w:val="00477B44"/>
    <w:rsid w:val="00482226"/>
    <w:rsid w:val="00482ABE"/>
    <w:rsid w:val="00483C65"/>
    <w:rsid w:val="00492CC0"/>
    <w:rsid w:val="004931AD"/>
    <w:rsid w:val="00493768"/>
    <w:rsid w:val="00497105"/>
    <w:rsid w:val="00497928"/>
    <w:rsid w:val="004B0DE5"/>
    <w:rsid w:val="004B1856"/>
    <w:rsid w:val="004B1870"/>
    <w:rsid w:val="004B2A6E"/>
    <w:rsid w:val="004B2E67"/>
    <w:rsid w:val="004B30A3"/>
    <w:rsid w:val="004B3D7C"/>
    <w:rsid w:val="004B4CC1"/>
    <w:rsid w:val="004C09F5"/>
    <w:rsid w:val="004C1601"/>
    <w:rsid w:val="004C1F38"/>
    <w:rsid w:val="004C7387"/>
    <w:rsid w:val="004D11C2"/>
    <w:rsid w:val="004D1246"/>
    <w:rsid w:val="004D2F1E"/>
    <w:rsid w:val="004D3EBD"/>
    <w:rsid w:val="004D60E8"/>
    <w:rsid w:val="004E1FB4"/>
    <w:rsid w:val="00511E6C"/>
    <w:rsid w:val="005174EB"/>
    <w:rsid w:val="0052071D"/>
    <w:rsid w:val="005261B4"/>
    <w:rsid w:val="00532CB6"/>
    <w:rsid w:val="00550AF7"/>
    <w:rsid w:val="005516AD"/>
    <w:rsid w:val="005524D4"/>
    <w:rsid w:val="00554E2F"/>
    <w:rsid w:val="00562347"/>
    <w:rsid w:val="0057454F"/>
    <w:rsid w:val="00580FFA"/>
    <w:rsid w:val="00584980"/>
    <w:rsid w:val="005A0FF3"/>
    <w:rsid w:val="005A1BA6"/>
    <w:rsid w:val="005A475C"/>
    <w:rsid w:val="005D0CC6"/>
    <w:rsid w:val="005D0E75"/>
    <w:rsid w:val="005D6BC4"/>
    <w:rsid w:val="005D7B9E"/>
    <w:rsid w:val="005E111A"/>
    <w:rsid w:val="005E2283"/>
    <w:rsid w:val="005E2DA3"/>
    <w:rsid w:val="005F0C2C"/>
    <w:rsid w:val="005F2154"/>
    <w:rsid w:val="00600D6F"/>
    <w:rsid w:val="00601C6D"/>
    <w:rsid w:val="0061406D"/>
    <w:rsid w:val="00623563"/>
    <w:rsid w:val="0062376F"/>
    <w:rsid w:val="006238DD"/>
    <w:rsid w:val="00626E99"/>
    <w:rsid w:val="00641431"/>
    <w:rsid w:val="00651061"/>
    <w:rsid w:val="006543FB"/>
    <w:rsid w:val="00655822"/>
    <w:rsid w:val="00663417"/>
    <w:rsid w:val="00672681"/>
    <w:rsid w:val="00672F31"/>
    <w:rsid w:val="00673E5D"/>
    <w:rsid w:val="00676CA8"/>
    <w:rsid w:val="0068104A"/>
    <w:rsid w:val="006837D7"/>
    <w:rsid w:val="00683CF9"/>
    <w:rsid w:val="006860B7"/>
    <w:rsid w:val="00686337"/>
    <w:rsid w:val="00691A34"/>
    <w:rsid w:val="00691A42"/>
    <w:rsid w:val="006926AB"/>
    <w:rsid w:val="00693049"/>
    <w:rsid w:val="00693060"/>
    <w:rsid w:val="006A17EA"/>
    <w:rsid w:val="006B41FD"/>
    <w:rsid w:val="006C24FB"/>
    <w:rsid w:val="006C5CF7"/>
    <w:rsid w:val="006D16D2"/>
    <w:rsid w:val="006D41FF"/>
    <w:rsid w:val="006D4BD9"/>
    <w:rsid w:val="006F0466"/>
    <w:rsid w:val="006F0976"/>
    <w:rsid w:val="006F3D1E"/>
    <w:rsid w:val="006F4ECD"/>
    <w:rsid w:val="00703EC3"/>
    <w:rsid w:val="00704656"/>
    <w:rsid w:val="007075A1"/>
    <w:rsid w:val="00707AF6"/>
    <w:rsid w:val="00713420"/>
    <w:rsid w:val="00716AC5"/>
    <w:rsid w:val="00717E79"/>
    <w:rsid w:val="007203C0"/>
    <w:rsid w:val="007266E9"/>
    <w:rsid w:val="00726D17"/>
    <w:rsid w:val="00733DCA"/>
    <w:rsid w:val="00735296"/>
    <w:rsid w:val="0073737F"/>
    <w:rsid w:val="0074089F"/>
    <w:rsid w:val="00741F27"/>
    <w:rsid w:val="00742244"/>
    <w:rsid w:val="00760466"/>
    <w:rsid w:val="00760EBC"/>
    <w:rsid w:val="00761E8E"/>
    <w:rsid w:val="00763BAF"/>
    <w:rsid w:val="00767987"/>
    <w:rsid w:val="00772EEC"/>
    <w:rsid w:val="007745F5"/>
    <w:rsid w:val="00775296"/>
    <w:rsid w:val="00776044"/>
    <w:rsid w:val="00784CFC"/>
    <w:rsid w:val="0078503C"/>
    <w:rsid w:val="00786D2D"/>
    <w:rsid w:val="00787A33"/>
    <w:rsid w:val="007A0703"/>
    <w:rsid w:val="007A4256"/>
    <w:rsid w:val="007A7620"/>
    <w:rsid w:val="007B24C8"/>
    <w:rsid w:val="007B635D"/>
    <w:rsid w:val="007B6B50"/>
    <w:rsid w:val="007B6FAF"/>
    <w:rsid w:val="007D13FA"/>
    <w:rsid w:val="007D277E"/>
    <w:rsid w:val="007E2B81"/>
    <w:rsid w:val="007E2C90"/>
    <w:rsid w:val="007F0EB2"/>
    <w:rsid w:val="007F1CBD"/>
    <w:rsid w:val="007F24C5"/>
    <w:rsid w:val="007F5027"/>
    <w:rsid w:val="00801CDB"/>
    <w:rsid w:val="00804725"/>
    <w:rsid w:val="008128D0"/>
    <w:rsid w:val="00813B6D"/>
    <w:rsid w:val="00816F91"/>
    <w:rsid w:val="00817765"/>
    <w:rsid w:val="008202F0"/>
    <w:rsid w:val="008338B8"/>
    <w:rsid w:val="00835017"/>
    <w:rsid w:val="00845540"/>
    <w:rsid w:val="00845753"/>
    <w:rsid w:val="008464C4"/>
    <w:rsid w:val="0084676F"/>
    <w:rsid w:val="008508B9"/>
    <w:rsid w:val="0085178F"/>
    <w:rsid w:val="0086423D"/>
    <w:rsid w:val="00870332"/>
    <w:rsid w:val="008865F9"/>
    <w:rsid w:val="00887919"/>
    <w:rsid w:val="00892C99"/>
    <w:rsid w:val="008A125F"/>
    <w:rsid w:val="008A1A08"/>
    <w:rsid w:val="008A1E65"/>
    <w:rsid w:val="008A6032"/>
    <w:rsid w:val="008B0B0A"/>
    <w:rsid w:val="008B3B61"/>
    <w:rsid w:val="008B420F"/>
    <w:rsid w:val="008C0490"/>
    <w:rsid w:val="008C469F"/>
    <w:rsid w:val="008C495C"/>
    <w:rsid w:val="008C7E9B"/>
    <w:rsid w:val="008D0324"/>
    <w:rsid w:val="008D1236"/>
    <w:rsid w:val="008D74E5"/>
    <w:rsid w:val="008E1584"/>
    <w:rsid w:val="008E2758"/>
    <w:rsid w:val="008E6AEF"/>
    <w:rsid w:val="00900D2A"/>
    <w:rsid w:val="00911607"/>
    <w:rsid w:val="0091321D"/>
    <w:rsid w:val="00925458"/>
    <w:rsid w:val="009323DC"/>
    <w:rsid w:val="009343D5"/>
    <w:rsid w:val="009359E5"/>
    <w:rsid w:val="00936C1E"/>
    <w:rsid w:val="00942EF6"/>
    <w:rsid w:val="00944DD4"/>
    <w:rsid w:val="0095092E"/>
    <w:rsid w:val="00961D0B"/>
    <w:rsid w:val="0097007B"/>
    <w:rsid w:val="00970CBD"/>
    <w:rsid w:val="009733C8"/>
    <w:rsid w:val="009862BD"/>
    <w:rsid w:val="009929F9"/>
    <w:rsid w:val="009B2185"/>
    <w:rsid w:val="009B2CA2"/>
    <w:rsid w:val="009C086F"/>
    <w:rsid w:val="009C37EB"/>
    <w:rsid w:val="009C6304"/>
    <w:rsid w:val="009D0CD8"/>
    <w:rsid w:val="009E02D4"/>
    <w:rsid w:val="009E10A6"/>
    <w:rsid w:val="009E4210"/>
    <w:rsid w:val="009F3018"/>
    <w:rsid w:val="009F7910"/>
    <w:rsid w:val="009F798A"/>
    <w:rsid w:val="00A036FE"/>
    <w:rsid w:val="00A041DE"/>
    <w:rsid w:val="00A14671"/>
    <w:rsid w:val="00A17176"/>
    <w:rsid w:val="00A22658"/>
    <w:rsid w:val="00A2742F"/>
    <w:rsid w:val="00A31C0B"/>
    <w:rsid w:val="00A33817"/>
    <w:rsid w:val="00A36653"/>
    <w:rsid w:val="00A37DB7"/>
    <w:rsid w:val="00A44AFA"/>
    <w:rsid w:val="00A52632"/>
    <w:rsid w:val="00A52FC2"/>
    <w:rsid w:val="00A62822"/>
    <w:rsid w:val="00A63516"/>
    <w:rsid w:val="00A82255"/>
    <w:rsid w:val="00A915FF"/>
    <w:rsid w:val="00AA3961"/>
    <w:rsid w:val="00AB1A26"/>
    <w:rsid w:val="00AB60B9"/>
    <w:rsid w:val="00AB7150"/>
    <w:rsid w:val="00AC6656"/>
    <w:rsid w:val="00AE7E62"/>
    <w:rsid w:val="00AF2B78"/>
    <w:rsid w:val="00B00765"/>
    <w:rsid w:val="00B00B55"/>
    <w:rsid w:val="00B01DE1"/>
    <w:rsid w:val="00B02089"/>
    <w:rsid w:val="00B026CB"/>
    <w:rsid w:val="00B10A20"/>
    <w:rsid w:val="00B26A0E"/>
    <w:rsid w:val="00B275C3"/>
    <w:rsid w:val="00B30808"/>
    <w:rsid w:val="00B33784"/>
    <w:rsid w:val="00B46312"/>
    <w:rsid w:val="00B511A8"/>
    <w:rsid w:val="00B51A2F"/>
    <w:rsid w:val="00B53D83"/>
    <w:rsid w:val="00B5630A"/>
    <w:rsid w:val="00B60DD0"/>
    <w:rsid w:val="00B70A04"/>
    <w:rsid w:val="00B70E4E"/>
    <w:rsid w:val="00B723F0"/>
    <w:rsid w:val="00B803A5"/>
    <w:rsid w:val="00B81B17"/>
    <w:rsid w:val="00B82BFC"/>
    <w:rsid w:val="00B8349B"/>
    <w:rsid w:val="00B83E54"/>
    <w:rsid w:val="00B868E0"/>
    <w:rsid w:val="00B875B9"/>
    <w:rsid w:val="00B946EC"/>
    <w:rsid w:val="00B94708"/>
    <w:rsid w:val="00B949F7"/>
    <w:rsid w:val="00B95515"/>
    <w:rsid w:val="00BA4836"/>
    <w:rsid w:val="00BA603D"/>
    <w:rsid w:val="00BB0AE8"/>
    <w:rsid w:val="00BB3608"/>
    <w:rsid w:val="00BC6E35"/>
    <w:rsid w:val="00BD283D"/>
    <w:rsid w:val="00BD4305"/>
    <w:rsid w:val="00BD4878"/>
    <w:rsid w:val="00BD4C0C"/>
    <w:rsid w:val="00BE1C20"/>
    <w:rsid w:val="00BF2867"/>
    <w:rsid w:val="00BF3BE0"/>
    <w:rsid w:val="00C04926"/>
    <w:rsid w:val="00C16B08"/>
    <w:rsid w:val="00C20DC8"/>
    <w:rsid w:val="00C21AA7"/>
    <w:rsid w:val="00C3039D"/>
    <w:rsid w:val="00C34E20"/>
    <w:rsid w:val="00C35865"/>
    <w:rsid w:val="00C4244E"/>
    <w:rsid w:val="00C46108"/>
    <w:rsid w:val="00C5170A"/>
    <w:rsid w:val="00C53E67"/>
    <w:rsid w:val="00C6774C"/>
    <w:rsid w:val="00C67C49"/>
    <w:rsid w:val="00C7139D"/>
    <w:rsid w:val="00C77814"/>
    <w:rsid w:val="00C81053"/>
    <w:rsid w:val="00C90B7C"/>
    <w:rsid w:val="00C90C43"/>
    <w:rsid w:val="00C92DA7"/>
    <w:rsid w:val="00C9476D"/>
    <w:rsid w:val="00C95991"/>
    <w:rsid w:val="00C95E48"/>
    <w:rsid w:val="00C97A43"/>
    <w:rsid w:val="00CA0176"/>
    <w:rsid w:val="00CA2228"/>
    <w:rsid w:val="00CA33E3"/>
    <w:rsid w:val="00CB12CC"/>
    <w:rsid w:val="00CB62D9"/>
    <w:rsid w:val="00CC1613"/>
    <w:rsid w:val="00CC296F"/>
    <w:rsid w:val="00CC4C1B"/>
    <w:rsid w:val="00CD04EF"/>
    <w:rsid w:val="00CD6876"/>
    <w:rsid w:val="00CE1E81"/>
    <w:rsid w:val="00CF15DD"/>
    <w:rsid w:val="00CF4336"/>
    <w:rsid w:val="00CF4EC6"/>
    <w:rsid w:val="00CF70D6"/>
    <w:rsid w:val="00D05BA9"/>
    <w:rsid w:val="00D158C9"/>
    <w:rsid w:val="00D21935"/>
    <w:rsid w:val="00D22755"/>
    <w:rsid w:val="00D26BD9"/>
    <w:rsid w:val="00D301C7"/>
    <w:rsid w:val="00D30DF2"/>
    <w:rsid w:val="00D3271A"/>
    <w:rsid w:val="00D34215"/>
    <w:rsid w:val="00D348DF"/>
    <w:rsid w:val="00D42D6E"/>
    <w:rsid w:val="00D641FF"/>
    <w:rsid w:val="00D7088A"/>
    <w:rsid w:val="00D7141D"/>
    <w:rsid w:val="00D716ED"/>
    <w:rsid w:val="00D71F65"/>
    <w:rsid w:val="00D72C71"/>
    <w:rsid w:val="00D73050"/>
    <w:rsid w:val="00D75FD4"/>
    <w:rsid w:val="00D8443C"/>
    <w:rsid w:val="00D848CD"/>
    <w:rsid w:val="00D87835"/>
    <w:rsid w:val="00D901B9"/>
    <w:rsid w:val="00D92B8E"/>
    <w:rsid w:val="00D93265"/>
    <w:rsid w:val="00D95C53"/>
    <w:rsid w:val="00DA06EA"/>
    <w:rsid w:val="00DA1AE3"/>
    <w:rsid w:val="00DA5289"/>
    <w:rsid w:val="00DC1543"/>
    <w:rsid w:val="00DC43D3"/>
    <w:rsid w:val="00DC5702"/>
    <w:rsid w:val="00DD65B6"/>
    <w:rsid w:val="00DF4D70"/>
    <w:rsid w:val="00E15281"/>
    <w:rsid w:val="00E162D5"/>
    <w:rsid w:val="00E2057D"/>
    <w:rsid w:val="00E256CF"/>
    <w:rsid w:val="00E336A6"/>
    <w:rsid w:val="00E4211E"/>
    <w:rsid w:val="00E42A42"/>
    <w:rsid w:val="00E466F5"/>
    <w:rsid w:val="00E5257D"/>
    <w:rsid w:val="00E65C3B"/>
    <w:rsid w:val="00E7165D"/>
    <w:rsid w:val="00E8679D"/>
    <w:rsid w:val="00E87492"/>
    <w:rsid w:val="00E9185A"/>
    <w:rsid w:val="00E91B05"/>
    <w:rsid w:val="00EA1157"/>
    <w:rsid w:val="00EA231E"/>
    <w:rsid w:val="00EA5A1C"/>
    <w:rsid w:val="00EB01FF"/>
    <w:rsid w:val="00EB3447"/>
    <w:rsid w:val="00EB48FD"/>
    <w:rsid w:val="00EB596A"/>
    <w:rsid w:val="00EB5AC8"/>
    <w:rsid w:val="00EB5D05"/>
    <w:rsid w:val="00EB6018"/>
    <w:rsid w:val="00EB6E57"/>
    <w:rsid w:val="00EC0899"/>
    <w:rsid w:val="00EC4B7C"/>
    <w:rsid w:val="00EC6B8C"/>
    <w:rsid w:val="00ED5C1D"/>
    <w:rsid w:val="00ED5EC6"/>
    <w:rsid w:val="00ED7000"/>
    <w:rsid w:val="00EE13BA"/>
    <w:rsid w:val="00EE222F"/>
    <w:rsid w:val="00EE4512"/>
    <w:rsid w:val="00EE6765"/>
    <w:rsid w:val="00EF13D9"/>
    <w:rsid w:val="00EF3E11"/>
    <w:rsid w:val="00EF7406"/>
    <w:rsid w:val="00F04B2A"/>
    <w:rsid w:val="00F115EE"/>
    <w:rsid w:val="00F11A3A"/>
    <w:rsid w:val="00F1218D"/>
    <w:rsid w:val="00F20D1D"/>
    <w:rsid w:val="00F30630"/>
    <w:rsid w:val="00F33F28"/>
    <w:rsid w:val="00F40C1B"/>
    <w:rsid w:val="00F43487"/>
    <w:rsid w:val="00F53F44"/>
    <w:rsid w:val="00F54799"/>
    <w:rsid w:val="00F6741E"/>
    <w:rsid w:val="00F73041"/>
    <w:rsid w:val="00F80AD4"/>
    <w:rsid w:val="00F9598A"/>
    <w:rsid w:val="00F966E0"/>
    <w:rsid w:val="00FA200A"/>
    <w:rsid w:val="00FA7E2F"/>
    <w:rsid w:val="00FB6AB7"/>
    <w:rsid w:val="00FD0450"/>
    <w:rsid w:val="00FE1662"/>
    <w:rsid w:val="00FE1A66"/>
    <w:rsid w:val="00FE5868"/>
    <w:rsid w:val="00FE7399"/>
    <w:rsid w:val="00FF4949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8A"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semiHidden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B70E4E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BD4305"/>
    <w:rPr>
      <w:color w:val="0000FF"/>
      <w:u w:val="single"/>
    </w:rPr>
  </w:style>
  <w:style w:type="character" w:customStyle="1" w:styleId="afb">
    <w:name w:val="Цветовое выделение"/>
    <w:uiPriority w:val="99"/>
    <w:rsid w:val="00EC6B8C"/>
    <w:rPr>
      <w:b/>
      <w:bCs/>
      <w:color w:val="26282F"/>
    </w:rPr>
  </w:style>
  <w:style w:type="paragraph" w:styleId="afc">
    <w:name w:val="No Spacing"/>
    <w:uiPriority w:val="1"/>
    <w:qFormat/>
    <w:rsid w:val="009343D5"/>
    <w:pPr>
      <w:spacing w:after="0" w:line="240" w:lineRule="auto"/>
    </w:pPr>
  </w:style>
  <w:style w:type="character" w:customStyle="1" w:styleId="af9">
    <w:name w:val="Абзац списка Знак"/>
    <w:basedOn w:val="a0"/>
    <w:link w:val="af8"/>
    <w:uiPriority w:val="99"/>
    <w:locked/>
    <w:rsid w:val="000C171F"/>
  </w:style>
  <w:style w:type="paragraph" w:customStyle="1" w:styleId="s1">
    <w:name w:val="s_1"/>
    <w:basedOn w:val="a"/>
    <w:rsid w:val="008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2235.10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2235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C5DB1-1478-4158-9792-087E9C72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eyuboricheva</dc:creator>
  <cp:lastModifiedBy>79211</cp:lastModifiedBy>
  <cp:revision>3</cp:revision>
  <cp:lastPrinted>2021-02-12T12:03:00Z</cp:lastPrinted>
  <dcterms:created xsi:type="dcterms:W3CDTF">2021-02-23T16:13:00Z</dcterms:created>
  <dcterms:modified xsi:type="dcterms:W3CDTF">2021-02-26T12:55:00Z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