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81" w:rsidRDefault="001B392F" w:rsidP="001B392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Информация </w:t>
      </w:r>
    </w:p>
    <w:p w:rsidR="001B392F" w:rsidRPr="001B392F" w:rsidRDefault="001B392F" w:rsidP="001B392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 результатах </w:t>
      </w:r>
      <w:r w:rsidRPr="001B392F">
        <w:rPr>
          <w:rFonts w:ascii="Times New Roman" w:hAnsi="Times New Roman" w:cs="Times New Roman"/>
          <w:sz w:val="26"/>
          <w:szCs w:val="26"/>
        </w:rPr>
        <w:t xml:space="preserve">экспертно-аналитического мероприятия </w:t>
      </w:r>
    </w:p>
    <w:p w:rsidR="001B392F" w:rsidRPr="001B392F" w:rsidRDefault="001B392F" w:rsidP="001B392F">
      <w:pPr>
        <w:spacing w:after="0" w:line="240" w:lineRule="auto"/>
        <w:jc w:val="center"/>
        <w:rPr>
          <w:rFonts w:ascii="Times New Roman" w:hAnsi="Times New Roman" w:cs="Times New Roman"/>
          <w:sz w:val="26"/>
          <w:szCs w:val="26"/>
        </w:rPr>
      </w:pPr>
      <w:r w:rsidRPr="001B392F">
        <w:rPr>
          <w:rFonts w:ascii="Times New Roman" w:hAnsi="Times New Roman" w:cs="Times New Roman"/>
          <w:sz w:val="26"/>
          <w:szCs w:val="26"/>
        </w:rPr>
        <w:t>«Аудит в сфере закупок в муниципальном казенном учреждении</w:t>
      </w:r>
    </w:p>
    <w:p w:rsidR="001B392F" w:rsidRDefault="001B392F" w:rsidP="001B392F">
      <w:pPr>
        <w:spacing w:after="0" w:line="240" w:lineRule="auto"/>
        <w:jc w:val="center"/>
        <w:rPr>
          <w:rFonts w:ascii="Times New Roman" w:hAnsi="Times New Roman" w:cs="Times New Roman"/>
          <w:sz w:val="26"/>
          <w:szCs w:val="26"/>
        </w:rPr>
      </w:pPr>
      <w:r w:rsidRPr="001B392F">
        <w:rPr>
          <w:rFonts w:ascii="Times New Roman" w:hAnsi="Times New Roman" w:cs="Times New Roman"/>
          <w:sz w:val="26"/>
          <w:szCs w:val="26"/>
        </w:rPr>
        <w:t xml:space="preserve"> «Центр комплексного обслуживания</w:t>
      </w:r>
      <w:r>
        <w:rPr>
          <w:rFonts w:ascii="Times New Roman" w:hAnsi="Times New Roman" w:cs="Times New Roman"/>
          <w:sz w:val="26"/>
          <w:szCs w:val="26"/>
        </w:rPr>
        <w:t>»</w:t>
      </w:r>
    </w:p>
    <w:p w:rsidR="001B392F" w:rsidRDefault="001B392F" w:rsidP="001B392F">
      <w:pPr>
        <w:spacing w:after="0" w:line="240" w:lineRule="auto"/>
        <w:jc w:val="center"/>
        <w:rPr>
          <w:rFonts w:ascii="Times New Roman" w:hAnsi="Times New Roman" w:cs="Times New Roman"/>
          <w:sz w:val="26"/>
          <w:szCs w:val="26"/>
        </w:rPr>
      </w:pPr>
    </w:p>
    <w:p w:rsidR="001B392F" w:rsidRDefault="00DC13BB" w:rsidP="00DC13BB">
      <w:pPr>
        <w:spacing w:after="0" w:line="240" w:lineRule="auto"/>
        <w:ind w:firstLine="708"/>
        <w:jc w:val="both"/>
        <w:rPr>
          <w:rFonts w:ascii="Times New Roman" w:hAnsi="Times New Roman" w:cs="Times New Roman"/>
          <w:sz w:val="26"/>
          <w:szCs w:val="26"/>
        </w:rPr>
      </w:pPr>
      <w:r w:rsidRPr="00DC13BB">
        <w:rPr>
          <w:rFonts w:ascii="Times New Roman" w:hAnsi="Times New Roman" w:cs="Times New Roman"/>
          <w:sz w:val="26"/>
          <w:szCs w:val="26"/>
        </w:rPr>
        <w:t>Предметом аудита в сфере закупок является процесс использования средств бюджета города Череповца, направляемых МКУ «ЦКО» на закупки, в соответствии с требованиями законодательства о контрактной системе в сфере закупок.</w:t>
      </w:r>
    </w:p>
    <w:p w:rsidR="00DC13BB" w:rsidRPr="00DC13BB" w:rsidRDefault="00DC13BB" w:rsidP="00DC13BB">
      <w:pPr>
        <w:spacing w:after="0" w:line="240" w:lineRule="auto"/>
        <w:ind w:firstLine="708"/>
        <w:jc w:val="both"/>
        <w:rPr>
          <w:rFonts w:ascii="Times New Roman" w:hAnsi="Times New Roman" w:cs="Times New Roman"/>
          <w:sz w:val="26"/>
          <w:szCs w:val="26"/>
        </w:rPr>
      </w:pPr>
      <w:r w:rsidRPr="00DC13BB">
        <w:rPr>
          <w:rFonts w:ascii="Times New Roman" w:hAnsi="Times New Roman" w:cs="Times New Roman"/>
          <w:sz w:val="26"/>
          <w:szCs w:val="26"/>
        </w:rPr>
        <w:t>Аудит проведен в отношении следующих закупок товаров, работ и услуг, осуществляемых в период с ноября 2019 года:</w:t>
      </w:r>
    </w:p>
    <w:p w:rsidR="00DC13BB" w:rsidRPr="00DC13BB" w:rsidRDefault="00546664" w:rsidP="00DC13B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00DC13BB" w:rsidRPr="00DC13BB">
        <w:rPr>
          <w:rFonts w:ascii="Times New Roman" w:hAnsi="Times New Roman" w:cs="Times New Roman"/>
          <w:sz w:val="26"/>
          <w:szCs w:val="26"/>
        </w:rPr>
        <w:t xml:space="preserve"> закупка бумаги для нужд МКУ «ЦКО»;</w:t>
      </w:r>
    </w:p>
    <w:p w:rsidR="00DC13BB" w:rsidRPr="00DC13BB" w:rsidRDefault="00546664" w:rsidP="00DC13B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006D38A0">
        <w:rPr>
          <w:rFonts w:ascii="Times New Roman" w:hAnsi="Times New Roman" w:cs="Times New Roman"/>
          <w:sz w:val="26"/>
          <w:szCs w:val="26"/>
        </w:rPr>
        <w:t> </w:t>
      </w:r>
      <w:r w:rsidR="00DC13BB" w:rsidRPr="00DC13BB">
        <w:rPr>
          <w:rFonts w:ascii="Times New Roman" w:hAnsi="Times New Roman" w:cs="Times New Roman"/>
          <w:sz w:val="26"/>
          <w:szCs w:val="26"/>
        </w:rPr>
        <w:t xml:space="preserve">закупка услуг по диагностике, техническому обслуживанию и ремонту </w:t>
      </w:r>
      <w:r w:rsidR="007A069B">
        <w:rPr>
          <w:rFonts w:ascii="Times New Roman" w:hAnsi="Times New Roman" w:cs="Times New Roman"/>
          <w:sz w:val="26"/>
          <w:szCs w:val="26"/>
        </w:rPr>
        <w:t>авто</w:t>
      </w:r>
      <w:r w:rsidR="00DC13BB" w:rsidRPr="00DC13BB">
        <w:rPr>
          <w:rFonts w:ascii="Times New Roman" w:hAnsi="Times New Roman" w:cs="Times New Roman"/>
          <w:sz w:val="26"/>
          <w:szCs w:val="26"/>
        </w:rPr>
        <w:t>транспорта, находящегося на балансе МКУ «ЦКО»;</w:t>
      </w:r>
    </w:p>
    <w:p w:rsidR="00DC13BB" w:rsidRDefault="00546664" w:rsidP="00DC13B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00DC13BB" w:rsidRPr="00DC13BB">
        <w:rPr>
          <w:rFonts w:ascii="Times New Roman" w:hAnsi="Times New Roman" w:cs="Times New Roman"/>
          <w:sz w:val="26"/>
          <w:szCs w:val="26"/>
        </w:rPr>
        <w:t xml:space="preserve"> закупка автомобильного топлива для нужд МКУ</w:t>
      </w:r>
      <w:r>
        <w:rPr>
          <w:rFonts w:ascii="Times New Roman" w:hAnsi="Times New Roman" w:cs="Times New Roman"/>
          <w:sz w:val="26"/>
          <w:szCs w:val="26"/>
        </w:rPr>
        <w:t xml:space="preserve"> </w:t>
      </w:r>
      <w:r w:rsidR="00DC13BB" w:rsidRPr="00DC13BB">
        <w:rPr>
          <w:rFonts w:ascii="Times New Roman" w:hAnsi="Times New Roman" w:cs="Times New Roman"/>
          <w:sz w:val="26"/>
          <w:szCs w:val="26"/>
        </w:rPr>
        <w:t>«ЦКО».</w:t>
      </w:r>
    </w:p>
    <w:p w:rsidR="00DC13BB" w:rsidRDefault="00DC13BB" w:rsidP="00DC13B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Объем проверенных средств</w:t>
      </w:r>
      <w:r w:rsidR="007A069B">
        <w:rPr>
          <w:rFonts w:ascii="Times New Roman" w:hAnsi="Times New Roman" w:cs="Times New Roman"/>
          <w:sz w:val="26"/>
          <w:szCs w:val="26"/>
        </w:rPr>
        <w:t xml:space="preserve"> составил</w:t>
      </w:r>
      <w:r>
        <w:rPr>
          <w:rFonts w:ascii="Times New Roman" w:hAnsi="Times New Roman" w:cs="Times New Roman"/>
          <w:sz w:val="26"/>
          <w:szCs w:val="26"/>
        </w:rPr>
        <w:t xml:space="preserve"> 6 525,5 тыс.</w:t>
      </w:r>
      <w:r w:rsidR="00546664">
        <w:rPr>
          <w:rFonts w:ascii="Times New Roman" w:hAnsi="Times New Roman" w:cs="Times New Roman"/>
          <w:sz w:val="26"/>
          <w:szCs w:val="26"/>
        </w:rPr>
        <w:t xml:space="preserve"> </w:t>
      </w:r>
      <w:r>
        <w:rPr>
          <w:rFonts w:ascii="Times New Roman" w:hAnsi="Times New Roman" w:cs="Times New Roman"/>
          <w:sz w:val="26"/>
          <w:szCs w:val="26"/>
        </w:rPr>
        <w:t>руб.</w:t>
      </w:r>
    </w:p>
    <w:p w:rsidR="00DC13BB" w:rsidRDefault="00DC13BB" w:rsidP="00DC13BB">
      <w:pPr>
        <w:spacing w:after="0" w:line="240" w:lineRule="auto"/>
        <w:ind w:firstLine="708"/>
        <w:jc w:val="both"/>
        <w:rPr>
          <w:rFonts w:ascii="Times New Roman" w:hAnsi="Times New Roman" w:cs="Times New Roman"/>
          <w:sz w:val="26"/>
          <w:szCs w:val="26"/>
        </w:rPr>
      </w:pPr>
    </w:p>
    <w:p w:rsidR="00DC13BB" w:rsidRDefault="00DC13BB" w:rsidP="00DC13B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ходе экспертно-аналитического мероприятия установлено</w:t>
      </w:r>
      <w:r w:rsidR="007A069B">
        <w:rPr>
          <w:rFonts w:ascii="Times New Roman" w:hAnsi="Times New Roman" w:cs="Times New Roman"/>
          <w:sz w:val="26"/>
          <w:szCs w:val="26"/>
        </w:rPr>
        <w:t xml:space="preserve"> следующее.</w:t>
      </w:r>
    </w:p>
    <w:p w:rsidR="00DC13BB" w:rsidRPr="00DC13BB" w:rsidRDefault="00DC13BB" w:rsidP="00DC13BB">
      <w:pPr>
        <w:spacing w:after="0" w:line="240" w:lineRule="auto"/>
        <w:ind w:firstLine="708"/>
        <w:jc w:val="both"/>
        <w:rPr>
          <w:rFonts w:ascii="Times New Roman" w:hAnsi="Times New Roman" w:cs="Times New Roman"/>
          <w:sz w:val="26"/>
          <w:szCs w:val="26"/>
        </w:rPr>
      </w:pPr>
      <w:r w:rsidRPr="00DC13BB">
        <w:rPr>
          <w:rFonts w:ascii="Times New Roman" w:hAnsi="Times New Roman" w:cs="Times New Roman"/>
          <w:sz w:val="26"/>
          <w:szCs w:val="26"/>
        </w:rPr>
        <w:t>Закупки товаров, работ и услуг для обеспечения нужд МКУ «ЦКО» осуществлялись в целях реализации мероприятий, предусмотренных муниципальными программами «Совершенствование муниципального управления в городе Череповце» на 2014–2022 годы, утвержденной постановлением мэрии города от 10.10.2013</w:t>
      </w:r>
      <w:r>
        <w:rPr>
          <w:rFonts w:ascii="Times New Roman" w:hAnsi="Times New Roman" w:cs="Times New Roman"/>
          <w:sz w:val="26"/>
          <w:szCs w:val="26"/>
        </w:rPr>
        <w:t xml:space="preserve"> № 4814</w:t>
      </w:r>
      <w:r w:rsidR="007A069B">
        <w:rPr>
          <w:rFonts w:ascii="Times New Roman" w:hAnsi="Times New Roman" w:cs="Times New Roman"/>
          <w:sz w:val="26"/>
          <w:szCs w:val="26"/>
        </w:rPr>
        <w:t>,</w:t>
      </w:r>
      <w:r>
        <w:rPr>
          <w:rFonts w:ascii="Times New Roman" w:hAnsi="Times New Roman" w:cs="Times New Roman"/>
          <w:sz w:val="26"/>
          <w:szCs w:val="26"/>
        </w:rPr>
        <w:t xml:space="preserve"> </w:t>
      </w:r>
      <w:r w:rsidRPr="00DC13BB">
        <w:rPr>
          <w:rFonts w:ascii="Times New Roman" w:hAnsi="Times New Roman" w:cs="Times New Roman"/>
          <w:sz w:val="26"/>
          <w:szCs w:val="26"/>
        </w:rPr>
        <w:t>и «Развитие земельно-имущественного комплекса города Череповца» на 2014–2022 годы, утвержденной постановлением мэрии города от 10.10.2013 № 4812.</w:t>
      </w:r>
    </w:p>
    <w:p w:rsidR="00DC13BB" w:rsidRPr="00DC13BB" w:rsidRDefault="00DC13BB" w:rsidP="00DC13BB">
      <w:pPr>
        <w:spacing w:after="0" w:line="240" w:lineRule="auto"/>
        <w:ind w:firstLine="708"/>
        <w:jc w:val="both"/>
        <w:rPr>
          <w:rFonts w:ascii="Times New Roman" w:hAnsi="Times New Roman" w:cs="Times New Roman"/>
          <w:sz w:val="26"/>
          <w:szCs w:val="26"/>
        </w:rPr>
      </w:pPr>
      <w:r w:rsidRPr="00DC13BB">
        <w:rPr>
          <w:rFonts w:ascii="Times New Roman" w:hAnsi="Times New Roman" w:cs="Times New Roman"/>
          <w:sz w:val="26"/>
          <w:szCs w:val="26"/>
        </w:rPr>
        <w:t>В соответствии с требованиями статьи 38 Федерального закона № 44-ФЗ в МКУ «ЦКО» создана контрактная служба путем утверждения постоянного состава работников, выполняющих функции контрактной службы без образования отдельного структурного подразделения. В рассматриваемом периоде контрактную службу возглавлял заместитель директора МКУ «ЦКО» Мудрицкий</w:t>
      </w:r>
      <w:r w:rsidR="007A069B" w:rsidRPr="007A069B">
        <w:rPr>
          <w:rFonts w:ascii="Times New Roman" w:hAnsi="Times New Roman" w:cs="Times New Roman"/>
          <w:sz w:val="26"/>
          <w:szCs w:val="26"/>
        </w:rPr>
        <w:t xml:space="preserve"> </w:t>
      </w:r>
      <w:r w:rsidR="007A069B" w:rsidRPr="00DC13BB">
        <w:rPr>
          <w:rFonts w:ascii="Times New Roman" w:hAnsi="Times New Roman" w:cs="Times New Roman"/>
          <w:sz w:val="26"/>
          <w:szCs w:val="26"/>
        </w:rPr>
        <w:t>Р.Г.</w:t>
      </w:r>
    </w:p>
    <w:p w:rsidR="00DC13BB" w:rsidRPr="00DC13BB" w:rsidRDefault="00DC13BB" w:rsidP="00DC13BB">
      <w:pPr>
        <w:spacing w:after="0" w:line="240" w:lineRule="auto"/>
        <w:ind w:firstLine="708"/>
        <w:jc w:val="both"/>
        <w:rPr>
          <w:rFonts w:ascii="Times New Roman" w:hAnsi="Times New Roman" w:cs="Times New Roman"/>
          <w:sz w:val="26"/>
          <w:szCs w:val="26"/>
        </w:rPr>
      </w:pPr>
      <w:r w:rsidRPr="00DC13BB">
        <w:rPr>
          <w:rFonts w:ascii="Times New Roman" w:hAnsi="Times New Roman" w:cs="Times New Roman"/>
          <w:sz w:val="26"/>
          <w:szCs w:val="26"/>
        </w:rPr>
        <w:t xml:space="preserve">В соответствии с пунктом 1 статьи 39 Федерального закона № 44-ФЗ для определения поставщика (подрядчика, исполнителя) в учреждении создана единая комиссия по осуществлению закупок в составе шести человек. </w:t>
      </w:r>
    </w:p>
    <w:p w:rsidR="00DC13BB" w:rsidRPr="00DC13BB" w:rsidRDefault="00DC13BB" w:rsidP="00DC13BB">
      <w:pPr>
        <w:spacing w:after="0" w:line="240" w:lineRule="auto"/>
        <w:ind w:firstLine="708"/>
        <w:jc w:val="both"/>
        <w:rPr>
          <w:rFonts w:ascii="Times New Roman" w:hAnsi="Times New Roman" w:cs="Times New Roman"/>
          <w:sz w:val="26"/>
          <w:szCs w:val="26"/>
        </w:rPr>
      </w:pPr>
      <w:r w:rsidRPr="00DC13BB">
        <w:rPr>
          <w:rFonts w:ascii="Times New Roman" w:hAnsi="Times New Roman" w:cs="Times New Roman"/>
          <w:sz w:val="26"/>
          <w:szCs w:val="26"/>
        </w:rPr>
        <w:t xml:space="preserve">Статьей 25 Федерального закона № 44-ФЗ предусмотрено, что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статьей 26 Федерального закона № 44-ФЗ. </w:t>
      </w:r>
    </w:p>
    <w:p w:rsidR="00DC13BB" w:rsidRPr="00DC13BB" w:rsidRDefault="00DC13BB" w:rsidP="00DC13BB">
      <w:pPr>
        <w:spacing w:after="0" w:line="240" w:lineRule="auto"/>
        <w:ind w:firstLine="708"/>
        <w:jc w:val="both"/>
        <w:rPr>
          <w:rFonts w:ascii="Times New Roman" w:hAnsi="Times New Roman" w:cs="Times New Roman"/>
          <w:sz w:val="26"/>
          <w:szCs w:val="26"/>
        </w:rPr>
      </w:pPr>
      <w:proofErr w:type="gramStart"/>
      <w:r w:rsidRPr="00DC13BB">
        <w:rPr>
          <w:rFonts w:ascii="Times New Roman" w:hAnsi="Times New Roman" w:cs="Times New Roman"/>
          <w:sz w:val="26"/>
          <w:szCs w:val="26"/>
        </w:rPr>
        <w:t>Согласно постановлению мэрии города от 31.12.2014 № 7223 «О системе закупок товаров, работ, услуг для обеспечения нужд заказчиков муниципального образования «Город Череповец» при осуществлении закупок отдельных видов товаров, работ, услуг для муниципальных нужд органом, уполномоченным на определение поставщика (подрядчика, исполнителя) путем проведения конкурсов, аукционов и запросов предложений, является МКУ «ЦКО» для заказчиков в соответ</w:t>
      </w:r>
      <w:r w:rsidR="007A069B">
        <w:rPr>
          <w:rFonts w:ascii="Times New Roman" w:hAnsi="Times New Roman" w:cs="Times New Roman"/>
          <w:sz w:val="26"/>
          <w:szCs w:val="26"/>
        </w:rPr>
        <w:t>ствии с установленным перечнем.</w:t>
      </w:r>
      <w:proofErr w:type="gramEnd"/>
    </w:p>
    <w:p w:rsidR="00DC13BB" w:rsidRDefault="00DC13BB" w:rsidP="00DC13BB">
      <w:pPr>
        <w:spacing w:after="0" w:line="240" w:lineRule="auto"/>
        <w:ind w:firstLine="708"/>
        <w:jc w:val="both"/>
        <w:rPr>
          <w:rFonts w:ascii="Times New Roman" w:hAnsi="Times New Roman" w:cs="Times New Roman"/>
          <w:sz w:val="26"/>
          <w:szCs w:val="26"/>
        </w:rPr>
      </w:pPr>
      <w:r w:rsidRPr="00DC13BB">
        <w:rPr>
          <w:rFonts w:ascii="Times New Roman" w:hAnsi="Times New Roman" w:cs="Times New Roman"/>
          <w:sz w:val="26"/>
          <w:szCs w:val="26"/>
        </w:rPr>
        <w:t xml:space="preserve">В соответствии с соглашениями о проведении совместных аукционов, заключенными с другими заказчиками, МКУ «ЦКО» в анализируемом периоде </w:t>
      </w:r>
      <w:r w:rsidRPr="00DC13BB">
        <w:rPr>
          <w:rFonts w:ascii="Times New Roman" w:hAnsi="Times New Roman" w:cs="Times New Roman"/>
          <w:sz w:val="26"/>
          <w:szCs w:val="26"/>
        </w:rPr>
        <w:lastRenderedPageBreak/>
        <w:t>осуществлялись закупки бумаги для офисной техники и печатных работ и автомобильного топлива.</w:t>
      </w:r>
    </w:p>
    <w:p w:rsidR="001D6B81" w:rsidRDefault="001D6B81" w:rsidP="00DC13BB">
      <w:pPr>
        <w:spacing w:after="0" w:line="240" w:lineRule="auto"/>
        <w:ind w:firstLine="708"/>
        <w:jc w:val="both"/>
        <w:rPr>
          <w:rFonts w:ascii="Times New Roman" w:hAnsi="Times New Roman" w:cs="Times New Roman"/>
          <w:sz w:val="26"/>
          <w:szCs w:val="26"/>
        </w:rPr>
      </w:pPr>
    </w:p>
    <w:p w:rsidR="001D6B81" w:rsidRDefault="001D6B81" w:rsidP="00DC13B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Результаты проведения аудита в сфере закупок:</w:t>
      </w:r>
    </w:p>
    <w:p w:rsidR="001D6B81" w:rsidRPr="001D6B81" w:rsidRDefault="001D6B81" w:rsidP="001D6B8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006D38A0">
        <w:rPr>
          <w:rFonts w:ascii="Times New Roman" w:hAnsi="Times New Roman" w:cs="Times New Roman"/>
          <w:sz w:val="26"/>
          <w:szCs w:val="26"/>
        </w:rPr>
        <w:t> </w:t>
      </w:r>
      <w:r w:rsidRPr="001D6B81">
        <w:rPr>
          <w:rFonts w:ascii="Times New Roman" w:hAnsi="Times New Roman" w:cs="Times New Roman"/>
          <w:sz w:val="26"/>
          <w:szCs w:val="26"/>
        </w:rPr>
        <w:t xml:space="preserve">Нарушений в части определения МКУ «ЦКО» начальных (максимальных) цен контрактов не установлено. </w:t>
      </w:r>
    </w:p>
    <w:p w:rsidR="001D6B81" w:rsidRPr="001D6B81" w:rsidRDefault="001D6B81" w:rsidP="001D6B81">
      <w:pPr>
        <w:spacing w:after="0" w:line="240" w:lineRule="auto"/>
        <w:ind w:firstLine="708"/>
        <w:jc w:val="both"/>
        <w:rPr>
          <w:rFonts w:ascii="Times New Roman" w:hAnsi="Times New Roman" w:cs="Times New Roman"/>
          <w:sz w:val="26"/>
          <w:szCs w:val="26"/>
        </w:rPr>
      </w:pPr>
      <w:r w:rsidRPr="001D6B81">
        <w:rPr>
          <w:rFonts w:ascii="Times New Roman" w:hAnsi="Times New Roman" w:cs="Times New Roman"/>
          <w:sz w:val="26"/>
          <w:szCs w:val="26"/>
        </w:rPr>
        <w:t>2.</w:t>
      </w:r>
      <w:r w:rsidR="006D38A0">
        <w:rPr>
          <w:rFonts w:ascii="Times New Roman" w:hAnsi="Times New Roman" w:cs="Times New Roman"/>
          <w:sz w:val="26"/>
          <w:szCs w:val="26"/>
        </w:rPr>
        <w:t> </w:t>
      </w:r>
      <w:r w:rsidRPr="001D6B81">
        <w:rPr>
          <w:rFonts w:ascii="Times New Roman" w:hAnsi="Times New Roman" w:cs="Times New Roman"/>
          <w:sz w:val="26"/>
          <w:szCs w:val="26"/>
        </w:rPr>
        <w:t>Нарушений по выбору способа определения поставщика (подрядчика, исполнителя) не установлено.</w:t>
      </w:r>
    </w:p>
    <w:p w:rsidR="001D6B81" w:rsidRPr="001D6B81" w:rsidRDefault="001D6B81" w:rsidP="001D6B81">
      <w:pPr>
        <w:spacing w:after="0" w:line="240" w:lineRule="auto"/>
        <w:ind w:firstLine="708"/>
        <w:jc w:val="both"/>
        <w:rPr>
          <w:rFonts w:ascii="Times New Roman" w:hAnsi="Times New Roman" w:cs="Times New Roman"/>
          <w:sz w:val="26"/>
          <w:szCs w:val="26"/>
        </w:rPr>
      </w:pPr>
      <w:r w:rsidRPr="001D6B81">
        <w:rPr>
          <w:rFonts w:ascii="Times New Roman" w:hAnsi="Times New Roman" w:cs="Times New Roman"/>
          <w:sz w:val="26"/>
          <w:szCs w:val="26"/>
        </w:rPr>
        <w:t>3.</w:t>
      </w:r>
      <w:r w:rsidR="006D38A0">
        <w:rPr>
          <w:rFonts w:ascii="Times New Roman" w:hAnsi="Times New Roman" w:cs="Times New Roman"/>
          <w:sz w:val="26"/>
          <w:szCs w:val="26"/>
        </w:rPr>
        <w:t> </w:t>
      </w:r>
      <w:r w:rsidRPr="001D6B81">
        <w:rPr>
          <w:rFonts w:ascii="Times New Roman" w:hAnsi="Times New Roman" w:cs="Times New Roman"/>
          <w:sz w:val="26"/>
          <w:szCs w:val="26"/>
        </w:rPr>
        <w:t>При определении потребности в финансовом обеспечении закупок                      МКУ «ЦКО» в ряде случаев не применялись нормативные затраты на обеспечение функций мэрии города Череповца и подведомственных муниципальных казенных учреждений, утвержденные постановлением мэрии города от 30.06.2017 № 3055.</w:t>
      </w:r>
    </w:p>
    <w:p w:rsidR="001D6B81" w:rsidRPr="001D6B81" w:rsidRDefault="001D6B81" w:rsidP="001D6B81">
      <w:pPr>
        <w:spacing w:after="0" w:line="240" w:lineRule="auto"/>
        <w:ind w:firstLine="708"/>
        <w:jc w:val="both"/>
        <w:rPr>
          <w:rFonts w:ascii="Times New Roman" w:hAnsi="Times New Roman" w:cs="Times New Roman"/>
          <w:sz w:val="26"/>
          <w:szCs w:val="26"/>
        </w:rPr>
      </w:pPr>
      <w:r w:rsidRPr="001D6B81">
        <w:rPr>
          <w:rFonts w:ascii="Times New Roman" w:hAnsi="Times New Roman" w:cs="Times New Roman"/>
          <w:sz w:val="26"/>
          <w:szCs w:val="26"/>
        </w:rPr>
        <w:t xml:space="preserve">4. Выявлены следующие нарушения Федерального закона № 44-ФЗ: </w:t>
      </w:r>
    </w:p>
    <w:p w:rsidR="001D6B81" w:rsidRPr="001D6B81" w:rsidRDefault="001D6B81" w:rsidP="001D6B81">
      <w:pPr>
        <w:spacing w:after="0" w:line="240" w:lineRule="auto"/>
        <w:ind w:firstLine="708"/>
        <w:jc w:val="both"/>
        <w:rPr>
          <w:rFonts w:ascii="Times New Roman" w:hAnsi="Times New Roman" w:cs="Times New Roman"/>
          <w:sz w:val="26"/>
          <w:szCs w:val="26"/>
        </w:rPr>
      </w:pPr>
      <w:r w:rsidRPr="001D6B81">
        <w:rPr>
          <w:rFonts w:ascii="Times New Roman" w:hAnsi="Times New Roman" w:cs="Times New Roman"/>
          <w:sz w:val="26"/>
          <w:szCs w:val="26"/>
        </w:rPr>
        <w:t xml:space="preserve">– в части описания объектов закупки; </w:t>
      </w:r>
    </w:p>
    <w:p w:rsidR="001D6B81" w:rsidRPr="001D6B81" w:rsidRDefault="006D38A0" w:rsidP="001D6B8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в</w:t>
      </w:r>
      <w:r w:rsidR="001D6B81" w:rsidRPr="001D6B81">
        <w:rPr>
          <w:rFonts w:ascii="Times New Roman" w:hAnsi="Times New Roman" w:cs="Times New Roman"/>
          <w:sz w:val="26"/>
          <w:szCs w:val="26"/>
        </w:rPr>
        <w:t xml:space="preserve"> части допуска к участию в аукционе участников, чьи заявки не соответствовали требованиям документации об аукционе;</w:t>
      </w:r>
    </w:p>
    <w:p w:rsidR="001D6B81" w:rsidRPr="001D6B81" w:rsidRDefault="001D6B81" w:rsidP="001D6B81">
      <w:pPr>
        <w:spacing w:after="0" w:line="240" w:lineRule="auto"/>
        <w:ind w:firstLine="708"/>
        <w:jc w:val="both"/>
        <w:rPr>
          <w:rFonts w:ascii="Times New Roman" w:hAnsi="Times New Roman" w:cs="Times New Roman"/>
          <w:sz w:val="26"/>
          <w:szCs w:val="26"/>
        </w:rPr>
      </w:pPr>
      <w:r w:rsidRPr="001D6B81">
        <w:rPr>
          <w:rFonts w:ascii="Times New Roman" w:hAnsi="Times New Roman" w:cs="Times New Roman"/>
          <w:sz w:val="26"/>
          <w:szCs w:val="26"/>
        </w:rPr>
        <w:t>–</w:t>
      </w:r>
      <w:r w:rsidR="006D38A0">
        <w:rPr>
          <w:rFonts w:ascii="Times New Roman" w:hAnsi="Times New Roman" w:cs="Times New Roman"/>
          <w:sz w:val="26"/>
          <w:szCs w:val="26"/>
        </w:rPr>
        <w:t> </w:t>
      </w:r>
      <w:r w:rsidRPr="001D6B81">
        <w:rPr>
          <w:rFonts w:ascii="Times New Roman" w:hAnsi="Times New Roman" w:cs="Times New Roman"/>
          <w:sz w:val="26"/>
          <w:szCs w:val="26"/>
        </w:rPr>
        <w:t>в части признания победителем электронного аукциона участников, заявки которых не соответствовали требованиям документации об электронном аукционе;</w:t>
      </w:r>
    </w:p>
    <w:p w:rsidR="001D6B81" w:rsidRPr="001D6B81" w:rsidRDefault="001D6B81" w:rsidP="001D6B81">
      <w:pPr>
        <w:spacing w:after="0" w:line="240" w:lineRule="auto"/>
        <w:ind w:firstLine="708"/>
        <w:jc w:val="both"/>
        <w:rPr>
          <w:rFonts w:ascii="Times New Roman" w:hAnsi="Times New Roman" w:cs="Times New Roman"/>
          <w:sz w:val="26"/>
          <w:szCs w:val="26"/>
        </w:rPr>
      </w:pPr>
      <w:r w:rsidRPr="001D6B81">
        <w:rPr>
          <w:rFonts w:ascii="Times New Roman" w:hAnsi="Times New Roman" w:cs="Times New Roman"/>
          <w:sz w:val="26"/>
          <w:szCs w:val="26"/>
        </w:rPr>
        <w:t>–</w:t>
      </w:r>
      <w:r w:rsidR="006D38A0">
        <w:rPr>
          <w:rFonts w:ascii="Times New Roman" w:hAnsi="Times New Roman" w:cs="Times New Roman"/>
          <w:sz w:val="26"/>
          <w:szCs w:val="26"/>
        </w:rPr>
        <w:t> </w:t>
      </w:r>
      <w:r w:rsidRPr="001D6B81">
        <w:rPr>
          <w:rFonts w:ascii="Times New Roman" w:hAnsi="Times New Roman" w:cs="Times New Roman"/>
          <w:sz w:val="26"/>
          <w:szCs w:val="26"/>
        </w:rPr>
        <w:t>в части заключения контрактов по результатам электронных аукционов на условиях, не соответствующих извещению, документации об аукционе, заявке участника;</w:t>
      </w:r>
    </w:p>
    <w:p w:rsidR="001D6B81" w:rsidRPr="001D6B81" w:rsidRDefault="006D38A0" w:rsidP="001D6B8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001D6B81" w:rsidRPr="001D6B81">
        <w:rPr>
          <w:rFonts w:ascii="Times New Roman" w:hAnsi="Times New Roman" w:cs="Times New Roman"/>
          <w:sz w:val="26"/>
          <w:szCs w:val="26"/>
        </w:rPr>
        <w:t>в части несоответствия документации об электронном аукционе и условий заключенного контракта законодательству о контрактной системе;</w:t>
      </w:r>
    </w:p>
    <w:p w:rsidR="001D6B81" w:rsidRPr="001D6B81" w:rsidRDefault="001D6B81" w:rsidP="001D6B81">
      <w:pPr>
        <w:spacing w:after="0" w:line="240" w:lineRule="auto"/>
        <w:ind w:firstLine="708"/>
        <w:jc w:val="both"/>
        <w:rPr>
          <w:rFonts w:ascii="Times New Roman" w:hAnsi="Times New Roman" w:cs="Times New Roman"/>
          <w:sz w:val="26"/>
          <w:szCs w:val="26"/>
        </w:rPr>
      </w:pPr>
      <w:r w:rsidRPr="001D6B81">
        <w:rPr>
          <w:rFonts w:ascii="Times New Roman" w:hAnsi="Times New Roman" w:cs="Times New Roman"/>
          <w:sz w:val="26"/>
          <w:szCs w:val="26"/>
        </w:rPr>
        <w:t>–</w:t>
      </w:r>
      <w:r w:rsidR="006D38A0">
        <w:rPr>
          <w:rFonts w:ascii="Times New Roman" w:hAnsi="Times New Roman" w:cs="Times New Roman"/>
          <w:sz w:val="26"/>
          <w:szCs w:val="26"/>
        </w:rPr>
        <w:t> </w:t>
      </w:r>
      <w:r w:rsidRPr="001D6B81">
        <w:rPr>
          <w:rFonts w:ascii="Times New Roman" w:hAnsi="Times New Roman" w:cs="Times New Roman"/>
          <w:sz w:val="26"/>
          <w:szCs w:val="26"/>
        </w:rPr>
        <w:t>в части своевременности размещения в ЕИС документации, размещение которой предусмотрено Законом о контрактной системе в сфере закупок.</w:t>
      </w:r>
    </w:p>
    <w:p w:rsidR="001D6B81" w:rsidRPr="001D6B81" w:rsidRDefault="001D6B81" w:rsidP="001D6B81">
      <w:pPr>
        <w:spacing w:after="0" w:line="240" w:lineRule="auto"/>
        <w:ind w:firstLine="708"/>
        <w:jc w:val="both"/>
        <w:rPr>
          <w:rFonts w:ascii="Times New Roman" w:hAnsi="Times New Roman" w:cs="Times New Roman"/>
          <w:sz w:val="26"/>
          <w:szCs w:val="26"/>
        </w:rPr>
      </w:pPr>
      <w:r w:rsidRPr="001D6B81">
        <w:rPr>
          <w:rFonts w:ascii="Times New Roman" w:hAnsi="Times New Roman" w:cs="Times New Roman"/>
          <w:sz w:val="26"/>
          <w:szCs w:val="26"/>
        </w:rPr>
        <w:t>5.</w:t>
      </w:r>
      <w:r w:rsidR="006D38A0">
        <w:rPr>
          <w:rFonts w:ascii="Times New Roman" w:hAnsi="Times New Roman" w:cs="Times New Roman"/>
          <w:sz w:val="26"/>
          <w:szCs w:val="26"/>
        </w:rPr>
        <w:t> </w:t>
      </w:r>
      <w:r w:rsidRPr="001D6B81">
        <w:rPr>
          <w:rFonts w:ascii="Times New Roman" w:hAnsi="Times New Roman" w:cs="Times New Roman"/>
          <w:sz w:val="26"/>
          <w:szCs w:val="26"/>
        </w:rPr>
        <w:t xml:space="preserve">МКУ «ЦКО» осуществляется недостаточный </w:t>
      </w:r>
      <w:proofErr w:type="gramStart"/>
      <w:r w:rsidRPr="001D6B81">
        <w:rPr>
          <w:rFonts w:ascii="Times New Roman" w:hAnsi="Times New Roman" w:cs="Times New Roman"/>
          <w:sz w:val="26"/>
          <w:szCs w:val="26"/>
        </w:rPr>
        <w:t xml:space="preserve">контроль </w:t>
      </w:r>
      <w:r w:rsidR="00E6288E">
        <w:rPr>
          <w:rFonts w:ascii="Times New Roman" w:hAnsi="Times New Roman" w:cs="Times New Roman"/>
          <w:sz w:val="26"/>
          <w:szCs w:val="26"/>
        </w:rPr>
        <w:t>за</w:t>
      </w:r>
      <w:proofErr w:type="gramEnd"/>
      <w:r w:rsidR="00E6288E">
        <w:rPr>
          <w:rFonts w:ascii="Times New Roman" w:hAnsi="Times New Roman" w:cs="Times New Roman"/>
          <w:sz w:val="26"/>
          <w:szCs w:val="26"/>
        </w:rPr>
        <w:t xml:space="preserve"> </w:t>
      </w:r>
      <w:bookmarkStart w:id="0" w:name="_GoBack"/>
      <w:bookmarkEnd w:id="0"/>
      <w:r w:rsidR="00E6288E" w:rsidRPr="00E6288E">
        <w:rPr>
          <w:rFonts w:ascii="Times New Roman" w:hAnsi="Times New Roman" w:cs="Times New Roman"/>
          <w:sz w:val="26"/>
          <w:szCs w:val="26"/>
        </w:rPr>
        <w:t>исполнением поставщиками товаров и услуг условий заключенных муниципальных контрактов</w:t>
      </w:r>
    </w:p>
    <w:p w:rsidR="001D6B81" w:rsidRDefault="001D6B81" w:rsidP="001D6B81">
      <w:pPr>
        <w:spacing w:after="0" w:line="240" w:lineRule="auto"/>
        <w:ind w:firstLine="708"/>
        <w:jc w:val="both"/>
        <w:rPr>
          <w:rFonts w:ascii="Times New Roman" w:hAnsi="Times New Roman" w:cs="Times New Roman"/>
          <w:sz w:val="26"/>
          <w:szCs w:val="26"/>
        </w:rPr>
      </w:pPr>
      <w:r w:rsidRPr="001D6B81">
        <w:rPr>
          <w:rFonts w:ascii="Times New Roman" w:hAnsi="Times New Roman" w:cs="Times New Roman"/>
          <w:sz w:val="26"/>
          <w:szCs w:val="26"/>
        </w:rPr>
        <w:t>6.</w:t>
      </w:r>
      <w:r w:rsidR="006D38A0">
        <w:rPr>
          <w:rFonts w:ascii="Times New Roman" w:hAnsi="Times New Roman" w:cs="Times New Roman"/>
          <w:sz w:val="26"/>
          <w:szCs w:val="26"/>
        </w:rPr>
        <w:t> </w:t>
      </w:r>
      <w:r w:rsidRPr="001D6B81">
        <w:rPr>
          <w:rFonts w:ascii="Times New Roman" w:hAnsi="Times New Roman" w:cs="Times New Roman"/>
          <w:sz w:val="26"/>
          <w:szCs w:val="26"/>
        </w:rPr>
        <w:t>МКУ «ЦКО» не оформляется первичная учетная документация, предусмотренная законодательством о бюджетном (бухгалтерском) учете.</w:t>
      </w:r>
    </w:p>
    <w:p w:rsidR="00CE78ED" w:rsidRDefault="00CE78ED" w:rsidP="001D6B81">
      <w:pPr>
        <w:spacing w:after="0" w:line="240" w:lineRule="auto"/>
        <w:ind w:firstLine="708"/>
        <w:jc w:val="both"/>
        <w:rPr>
          <w:rFonts w:ascii="Times New Roman" w:hAnsi="Times New Roman" w:cs="Times New Roman"/>
          <w:sz w:val="26"/>
          <w:szCs w:val="26"/>
        </w:rPr>
      </w:pPr>
    </w:p>
    <w:p w:rsidR="00CE78ED" w:rsidRPr="00DC13BB" w:rsidRDefault="00CE78ED" w:rsidP="001D6B8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Информация о результатах экспертно-аналитического мероприятия</w:t>
      </w:r>
      <w:r w:rsidR="007A069B">
        <w:rPr>
          <w:rFonts w:ascii="Times New Roman" w:hAnsi="Times New Roman" w:cs="Times New Roman"/>
          <w:sz w:val="26"/>
          <w:szCs w:val="26"/>
        </w:rPr>
        <w:t xml:space="preserve"> и выявленных нарушениях законодательства о контрактной системе</w:t>
      </w:r>
      <w:r>
        <w:rPr>
          <w:rFonts w:ascii="Times New Roman" w:hAnsi="Times New Roman" w:cs="Times New Roman"/>
          <w:sz w:val="26"/>
          <w:szCs w:val="26"/>
        </w:rPr>
        <w:t xml:space="preserve"> направлена в комиссию по закупкам мэрии города</w:t>
      </w:r>
      <w:r w:rsidR="007A069B">
        <w:rPr>
          <w:rFonts w:ascii="Times New Roman" w:hAnsi="Times New Roman" w:cs="Times New Roman"/>
          <w:sz w:val="26"/>
          <w:szCs w:val="26"/>
        </w:rPr>
        <w:t xml:space="preserve"> и</w:t>
      </w:r>
      <w:r>
        <w:rPr>
          <w:rFonts w:ascii="Times New Roman" w:hAnsi="Times New Roman" w:cs="Times New Roman"/>
          <w:sz w:val="26"/>
          <w:szCs w:val="26"/>
        </w:rPr>
        <w:t xml:space="preserve"> Управление ФАС по Вологодской области.</w:t>
      </w:r>
    </w:p>
    <w:p w:rsidR="00DC13BB" w:rsidRPr="001B392F" w:rsidRDefault="007A069B" w:rsidP="00DC13B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По фактам нарушений законодательства о бюджетном (бухгалтерском) учете в отношении руководителя МКУ ЦКО составлен протокол об административном правонарушении по 15.15.6 КоАП РФ.</w:t>
      </w:r>
    </w:p>
    <w:sectPr w:rsidR="00DC13BB" w:rsidRPr="001B3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2F"/>
    <w:rsid w:val="000E0838"/>
    <w:rsid w:val="00144D5B"/>
    <w:rsid w:val="001B392F"/>
    <w:rsid w:val="001D6B81"/>
    <w:rsid w:val="004C1AE3"/>
    <w:rsid w:val="00546664"/>
    <w:rsid w:val="006D38A0"/>
    <w:rsid w:val="007A069B"/>
    <w:rsid w:val="009866A3"/>
    <w:rsid w:val="00CE78ED"/>
    <w:rsid w:val="00DC13BB"/>
    <w:rsid w:val="00E62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738</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Марина Валентиновна</dc:creator>
  <cp:lastModifiedBy>Семина Юлия Владимировна</cp:lastModifiedBy>
  <cp:revision>6</cp:revision>
  <cp:lastPrinted>2020-12-15T06:58:00Z</cp:lastPrinted>
  <dcterms:created xsi:type="dcterms:W3CDTF">2020-12-14T06:42:00Z</dcterms:created>
  <dcterms:modified xsi:type="dcterms:W3CDTF">2020-12-15T06:58:00Z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-942827861</vt:i4>
  </property>
  <property fmtid="{D5CDD505-2E9C-101B-9397-08002B2CF9AE}" pid="3" name="_NewReviewCycle">
    <vt:lpwstr/>
  </property>
  <property fmtid="{D5CDD505-2E9C-101B-9397-08002B2CF9AE}" pid="4" name="_EmailSubject">
    <vt:lpwstr>Информация для размещения на сайте</vt:lpwstr>
  </property>
  <property fmtid="{D5CDD505-2E9C-101B-9397-08002B2CF9AE}" pid="5" name="_AuthorEmail">
    <vt:lpwstr>ksp@cherepovetscity.ru</vt:lpwstr>
  </property>
  <property fmtid="{D5CDD505-2E9C-101B-9397-08002B2CF9AE}" pid="6" name="_AuthorEmailDisplayName">
    <vt:lpwstr>Приемная КСП</vt:lpwstr>
  </property>
</Properties>
</file>