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436" w:type="dxa"/>
        <w:tblInd w:w="-142" w:type="dxa"/>
        <w:tblLayout w:type="fixed"/>
        <w:tblLook w:val="01E0"/>
      </w:tblPr>
      <w:tblGrid>
        <w:gridCol w:w="2182"/>
        <w:gridCol w:w="1133"/>
        <w:gridCol w:w="2947"/>
        <w:gridCol w:w="1587"/>
        <w:gridCol w:w="1587"/>
      </w:tblGrid>
      <w:tr w:rsidR="007F73F8" w:rsidRPr="00A40F10" w:rsidTr="004B1512">
        <w:trPr>
          <w:trHeight w:val="509"/>
        </w:trPr>
        <w:tc>
          <w:tcPr>
            <w:tcW w:w="94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40F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ПОЯСНИТЕЛЬНАЯ ЗАПИСКА</w:t>
            </w:r>
          </w:p>
        </w:tc>
      </w:tr>
      <w:tr w:rsidR="007F73F8" w:rsidRPr="00A40F10" w:rsidTr="004B1512">
        <w:trPr>
          <w:trHeight w:val="201"/>
        </w:trPr>
        <w:tc>
          <w:tcPr>
            <w:tcW w:w="94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</w:tr>
      <w:tr w:rsidR="007F73F8" w:rsidRPr="00A40F10" w:rsidTr="004B1512">
        <w:tc>
          <w:tcPr>
            <w:tcW w:w="78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F73F8" w:rsidRPr="00A40F10" w:rsidTr="004B1512"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0503160</w:t>
            </w:r>
          </w:p>
        </w:tc>
      </w:tr>
      <w:tr w:rsidR="007F73F8" w:rsidRPr="00A40F10" w:rsidTr="004B1512"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4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80"/>
            </w:tblGrid>
            <w:tr w:rsidR="007F73F8" w:rsidRPr="00A40F10" w:rsidTr="004B1512">
              <w:trPr>
                <w:jc w:val="center"/>
              </w:trPr>
              <w:tc>
                <w:tcPr>
                  <w:tcW w:w="4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73F8" w:rsidRPr="00A40F10" w:rsidRDefault="007F73F8" w:rsidP="004B1512">
                  <w:pPr>
                    <w:spacing w:after="0"/>
                    <w:jc w:val="center"/>
                  </w:pPr>
                  <w:r w:rsidRPr="00A40F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на 1 января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A40F10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2020 г</w:t>
                    </w:r>
                  </w:smartTag>
                  <w:r w:rsidRPr="00A40F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01.01.2020</w:t>
            </w:r>
          </w:p>
        </w:tc>
      </w:tr>
      <w:tr w:rsidR="007F73F8" w:rsidRPr="00A40F10" w:rsidTr="004B1512">
        <w:trPr>
          <w:trHeight w:val="226"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rPr>
          <w:trHeight w:val="226"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rPr>
          <w:trHeight w:val="226"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5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02104608</w:t>
            </w:r>
          </w:p>
        </w:tc>
      </w:tr>
      <w:tr w:rsidR="007F73F8" w:rsidRPr="00A40F10" w:rsidTr="004B1512">
        <w:trPr>
          <w:trHeight w:val="226"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rPr>
          <w:trHeight w:val="226"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rPr>
          <w:trHeight w:val="680"/>
        </w:trPr>
        <w:tc>
          <w:tcPr>
            <w:tcW w:w="33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дефицита бюджета</w:t>
            </w:r>
          </w:p>
        </w:tc>
        <w:tc>
          <w:tcPr>
            <w:tcW w:w="2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3F8" w:rsidRPr="00A40F10" w:rsidRDefault="007F73F8" w:rsidP="004B1512">
            <w:pPr>
              <w:spacing w:after="0"/>
              <w:rPr>
                <w:color w:val="000000"/>
                <w:u w:val="single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 w:rsidRPr="00A40F10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</w:rPr>
                <w:t>Управление образования</w:t>
              </w:r>
            </w:smartTag>
            <w:r w:rsidRPr="00A40F1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мэрии города Череповца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</w:tr>
      <w:tr w:rsidR="007F73F8" w:rsidRPr="00A40F10" w:rsidTr="004B1512">
        <w:trPr>
          <w:trHeight w:val="226"/>
        </w:trPr>
        <w:tc>
          <w:tcPr>
            <w:tcW w:w="33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  <w:u w:val="single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Бюджет города Череповец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c>
          <w:tcPr>
            <w:tcW w:w="33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87"/>
            </w:tblGrid>
            <w:tr w:rsidR="007F73F8" w:rsidRPr="00A40F10" w:rsidTr="004B1512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73F8" w:rsidRPr="00A40F10" w:rsidRDefault="007F73F8" w:rsidP="004B1512">
                  <w:pPr>
                    <w:spacing w:after="0"/>
                    <w:jc w:val="center"/>
                  </w:pPr>
                  <w:r w:rsidRPr="00A40F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19730000</w:t>
                  </w:r>
                </w:p>
              </w:tc>
            </w:tr>
          </w:tbl>
          <w:p w:rsidR="007F73F8" w:rsidRPr="00A40F10" w:rsidRDefault="007F73F8" w:rsidP="004B1512">
            <w:pPr>
              <w:spacing w:after="0" w:line="1" w:lineRule="auto"/>
            </w:pPr>
          </w:p>
        </w:tc>
      </w:tr>
      <w:tr w:rsidR="007F73F8" w:rsidRPr="00A40F10" w:rsidTr="004B1512">
        <w:trPr>
          <w:hidden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20"/>
            </w:tblGrid>
            <w:tr w:rsidR="007F73F8" w:rsidRPr="00A40F10" w:rsidTr="004B1512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73F8" w:rsidRPr="00A40F10" w:rsidRDefault="007F73F8" w:rsidP="004B1512">
                  <w:pPr>
                    <w:spacing w:after="0"/>
                  </w:pPr>
                  <w:r w:rsidRPr="00A40F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 w:line="1" w:lineRule="auto"/>
              <w:jc w:val="center"/>
            </w:pPr>
          </w:p>
        </w:tc>
      </w:tr>
      <w:tr w:rsidR="007F73F8" w:rsidRPr="00A40F10" w:rsidTr="004B1512">
        <w:trPr>
          <w:hidden/>
        </w:trPr>
        <w:tc>
          <w:tcPr>
            <w:tcW w:w="6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20"/>
            </w:tblGrid>
            <w:tr w:rsidR="007F73F8" w:rsidRPr="00A40F10" w:rsidTr="004B1512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73F8" w:rsidRPr="00A40F10" w:rsidRDefault="007F73F8" w:rsidP="004B1512">
                  <w:pPr>
                    <w:spacing w:after="0"/>
                  </w:pPr>
                  <w:r w:rsidRPr="00A40F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Единица измерения: </w:t>
                  </w:r>
                  <w:r w:rsidR="00024A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7F73F8" w:rsidRPr="00A40F10" w:rsidRDefault="007F73F8" w:rsidP="004B1512">
            <w:pPr>
              <w:spacing w:after="0"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right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3F8" w:rsidRPr="00A40F10" w:rsidRDefault="007F73F8" w:rsidP="004B1512">
            <w:pPr>
              <w:spacing w:after="0"/>
              <w:jc w:val="center"/>
              <w:rPr>
                <w:color w:val="000000"/>
              </w:rPr>
            </w:pPr>
            <w:r w:rsidRPr="00A40F10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</w:tbl>
    <w:p w:rsidR="007F73F8" w:rsidRPr="00A40F10" w:rsidRDefault="007F73F8" w:rsidP="007F7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3F8" w:rsidRPr="00A40F10" w:rsidRDefault="007F73F8" w:rsidP="00F650CD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Управление образования мэрии города Череповца (162605 Вологодская область, г. Череп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вец, пр. Победы, 91) является органом мэрии города Череповца с правами юридического лица, созданным для управления муниципальной системой дошкольного, начального общего, основного общего, среднего общего образования, дополнительного образования детей; реализации отдел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ных государственных полномочий в сфере образования; организационного и информационного обеспечения деятельности муниципальных образовательных учреждений.</w:t>
      </w:r>
    </w:p>
    <w:p w:rsidR="007F73F8" w:rsidRPr="00A40F10" w:rsidRDefault="007F73F8" w:rsidP="00F650CD">
      <w:pPr>
        <w:spacing w:after="0"/>
        <w:ind w:firstLine="709"/>
        <w:jc w:val="both"/>
        <w:rPr>
          <w:rFonts w:ascii="Times New Roman" w:hAnsi="Times New Roman"/>
        </w:rPr>
      </w:pPr>
      <w:bookmarkStart w:id="0" w:name="sub_12"/>
      <w:smartTag w:uri="urn:schemas-microsoft-com:office:smarttags" w:element="PersonName">
        <w:smartTagPr>
          <w:attr w:name="ProductID" w:val="управление образования"/>
        </w:smartTagPr>
        <w:r w:rsidRPr="00A40F10">
          <w:rPr>
            <w:rFonts w:ascii="Times New Roman" w:hAnsi="Times New Roman"/>
          </w:rPr>
          <w:t>Управление образования</w:t>
        </w:r>
      </w:smartTag>
      <w:r w:rsidRPr="00A40F10">
        <w:rPr>
          <w:rFonts w:ascii="Times New Roman" w:hAnsi="Times New Roman"/>
        </w:rPr>
        <w:t xml:space="preserve"> мэрии в своей деятельности руководствуется </w:t>
      </w:r>
      <w:hyperlink r:id="rId8" w:history="1">
        <w:r w:rsidRPr="00A40F10">
          <w:rPr>
            <w:rStyle w:val="af5"/>
            <w:rFonts w:ascii="Times New Roman" w:hAnsi="Times New Roman"/>
            <w:color w:val="auto"/>
          </w:rPr>
          <w:t>Конституцией</w:t>
        </w:r>
      </w:hyperlink>
      <w:r w:rsidRPr="00A40F10">
        <w:rPr>
          <w:rFonts w:ascii="Times New Roman" w:hAnsi="Times New Roman"/>
        </w:rPr>
        <w:t xml:space="preserve"> Ро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 xml:space="preserve">сийской Федерации, законами и иными нормативными правовыми актами Российской Федерации и Вологодской области, </w:t>
      </w:r>
      <w:hyperlink r:id="rId9" w:history="1">
        <w:r w:rsidRPr="00A40F10">
          <w:rPr>
            <w:rStyle w:val="af5"/>
            <w:rFonts w:ascii="Times New Roman" w:hAnsi="Times New Roman"/>
            <w:color w:val="auto"/>
          </w:rPr>
          <w:t>Уставом</w:t>
        </w:r>
      </w:hyperlink>
      <w:r w:rsidRPr="00A40F10">
        <w:rPr>
          <w:rFonts w:ascii="Times New Roman" w:hAnsi="Times New Roman"/>
        </w:rPr>
        <w:t xml:space="preserve"> города Череповца, муниципальными правовыми актами, Пол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жением об управлении образования.</w:t>
      </w:r>
    </w:p>
    <w:bookmarkEnd w:id="0"/>
    <w:p w:rsidR="007F73F8" w:rsidRPr="00A40F10" w:rsidRDefault="007F73F8" w:rsidP="00F650CD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В соответствии с возложенными задачами </w:t>
      </w:r>
      <w:smartTag w:uri="urn:schemas-microsoft-com:office:smarttags" w:element="PersonName">
        <w:smartTagPr>
          <w:attr w:name="ProductID" w:val="управление образования"/>
        </w:smartTagPr>
        <w:r w:rsidRPr="00A40F10">
          <w:rPr>
            <w:rFonts w:ascii="Times New Roman" w:hAnsi="Times New Roman"/>
          </w:rPr>
          <w:t>управление образования</w:t>
        </w:r>
      </w:smartTag>
      <w:r w:rsidRPr="00A40F10">
        <w:rPr>
          <w:rFonts w:ascii="Times New Roman" w:hAnsi="Times New Roman"/>
        </w:rPr>
        <w:t xml:space="preserve"> мэрии осуществляет обеспечение единой государственной политики в области дошкольного, начального общего, о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>новного общего, среднего общего и дополнительного образования, организация различного вида образовательных услуг, необходимых для осуществления современного образования с учетом р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гиональной специфики для удовлетворения образовательных потребностей населения; создание социально-экономических условий для получения образования, расширения возможностей удо</w:t>
      </w:r>
      <w:r w:rsidRPr="00A40F10">
        <w:rPr>
          <w:rFonts w:ascii="Times New Roman" w:hAnsi="Times New Roman"/>
        </w:rPr>
        <w:t>в</w:t>
      </w:r>
      <w:r w:rsidRPr="00A40F10">
        <w:rPr>
          <w:rFonts w:ascii="Times New Roman" w:hAnsi="Times New Roman"/>
        </w:rPr>
        <w:t>летворять потребности человека в получении образования различных уровня и направленности в течение всей жизни; создание условий для развития системы образования исходя из анализа обр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зовательной ситуации в городе, мировых и отечественных тенденций в области образования и управления; организацию предоставления общедоступного и бесплатного дошкольного, начальн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организацию предоставл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ния дополнительного образования детей в муниципальных образовательных учреждениях (за и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>ключением дополнительного образования детей, финансовое обеспечение которого осуществляе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ся органами государственной власти Вологодской области); создание условий для осуществления присмотра и ухода за детьми, содержания детей в муниципальных образовательных учреждениях;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ровья; обеспечение открытости и доступности информации о муниципальной системе 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ния; организацию мониторинга системы образования.</w:t>
      </w:r>
    </w:p>
    <w:p w:rsidR="007F73F8" w:rsidRPr="00A40F10" w:rsidRDefault="007F73F8" w:rsidP="00F650CD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В соответствии с функциями управление образования мэрии осуществляет организацио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>ное, информационное обеспечение деятельности муниципальных образовательных учреждений всех типов, обеспечение координации и контроля за исполнением ими законодательства Росси</w:t>
      </w:r>
      <w:r w:rsidRPr="00A40F10">
        <w:rPr>
          <w:rFonts w:ascii="Times New Roman" w:hAnsi="Times New Roman"/>
        </w:rPr>
        <w:t>й</w:t>
      </w:r>
      <w:r w:rsidRPr="00A40F10">
        <w:rPr>
          <w:rFonts w:ascii="Times New Roman" w:hAnsi="Times New Roman"/>
        </w:rPr>
        <w:lastRenderedPageBreak/>
        <w:t xml:space="preserve">ской Федерации, Вологодской области, муниципальных правовых актов, приказов и распоряжений управления образования мэрии города; участвует в разработке программы социально-экономического развития города в части осуществления комплексного анализа и прогнозирования тенденций развития муниципальной системы образования; организует единую систему работы по удовлетворению конституционного права граждан на обращения в мэрию города, в том числе в </w:t>
      </w:r>
      <w:smartTag w:uri="urn:schemas-microsoft-com:office:smarttags" w:element="PersonName">
        <w:smartTagPr>
          <w:attr w:name="ProductID" w:val="управление образования"/>
        </w:smartTagPr>
        <w:r w:rsidRPr="00A40F10">
          <w:rPr>
            <w:rFonts w:ascii="Times New Roman" w:hAnsi="Times New Roman"/>
          </w:rPr>
          <w:t>управление образования</w:t>
        </w:r>
      </w:smartTag>
      <w:r w:rsidRPr="00A40F10">
        <w:rPr>
          <w:rFonts w:ascii="Times New Roman" w:hAnsi="Times New Roman"/>
        </w:rPr>
        <w:t xml:space="preserve"> мэрии города; обеспечивает содержание зданий и сооружений муниц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пальных образовательных учреждений, обустройство прилегающих к ним территорий; учитывает детей, подлежащих обучению по образовательным программам дошкольного, начального общего, основного общего и среднего общего образования, закрепляет муниципальные образовательные учреждения за конкретными территориями городского округа; учитывает формы получения обр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зования, определенные родителями (законными представителями) детей, имеющих право на пол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чение общего образования каждого уровня и проживающих на территории городского округа; осуществляет функции главного распорядителя, получателя бюджетных средств и администратора доходов городского бюджета; осуществляет функции муниципального заказчика в сфере закупок товаров, работ, услуг для обеспечения муниципальных нужд для решения вопросов, отнесенных к компетенции управления; определяет поставщиков (подрядчиков, исполнителей) для муниципал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ных бюджетных учреждений, муниципальных автономных учреждений и муниципального казе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 xml:space="preserve">ного учреждения, подведомственных управлению образования мэрии города, путем проведения конкурсов, аукционов и запросов предложений, в соответствии с требованиями Федерального </w:t>
      </w:r>
      <w:hyperlink r:id="rId10" w:history="1">
        <w:r w:rsidRPr="00A40F10">
          <w:rPr>
            <w:rFonts w:ascii="Times New Roman" w:hAnsi="Times New Roman"/>
          </w:rPr>
          <w:t>з</w:t>
        </w:r>
        <w:r w:rsidRPr="00A40F10">
          <w:rPr>
            <w:rFonts w:ascii="Times New Roman" w:hAnsi="Times New Roman"/>
          </w:rPr>
          <w:t>а</w:t>
        </w:r>
        <w:r w:rsidRPr="00A40F10">
          <w:rPr>
            <w:rFonts w:ascii="Times New Roman" w:hAnsi="Times New Roman"/>
          </w:rPr>
          <w:t>кона</w:t>
        </w:r>
      </w:hyperlink>
      <w:r w:rsidRPr="00A40F10">
        <w:rPr>
          <w:rFonts w:ascii="Times New Roman" w:hAnsi="Times New Roman"/>
        </w:rPr>
        <w:t xml:space="preserve"> от 5 апреля 2013 года № 44-ФЗ «О контрактной системе в сфере закупок товаров, работ, у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>луг для обеспечения государственных и муниципальных нужд»; осуществляет создание, реорган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зацию, ликвидацию муниципальных образовательных учреждений, осуществляет функции и по</w:t>
      </w:r>
      <w:r w:rsidRPr="00A40F10">
        <w:rPr>
          <w:rFonts w:ascii="Times New Roman" w:hAnsi="Times New Roman"/>
        </w:rPr>
        <w:t>л</w:t>
      </w:r>
      <w:r w:rsidRPr="00A40F10">
        <w:rPr>
          <w:rFonts w:ascii="Times New Roman" w:hAnsi="Times New Roman"/>
        </w:rPr>
        <w:t>номочия учредителя в отношении подведомственных муниципальных образовательных учрежд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ний в соответствии с принятым мэрией города решением.</w:t>
      </w:r>
    </w:p>
    <w:p w:rsidR="007F73F8" w:rsidRPr="00A40F10" w:rsidRDefault="007F73F8" w:rsidP="00F650CD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К полномочиям управления образования относятся: содержание детей с ограниченными возможностями здоровья за время их пребывания в муниципальном образовательном учреждении, осуществляющем образовательную деятельность по адаптированным основным общеобразов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тельным программам, в том числе предоставление питания, одежды, обуви, мягкого и жесткого инвентаря или возмещение их полной стоимости обучающимся, находящимся на полном госуда</w:t>
      </w:r>
      <w:r w:rsidRPr="00A40F10">
        <w:rPr>
          <w:rFonts w:ascii="Times New Roman" w:hAnsi="Times New Roman"/>
        </w:rPr>
        <w:t>р</w:t>
      </w:r>
      <w:r w:rsidRPr="00A40F10">
        <w:rPr>
          <w:rFonts w:ascii="Times New Roman" w:hAnsi="Times New Roman"/>
        </w:rPr>
        <w:t>ственном обеспечении и проживающим в муниципальном образовательном учреждении, обесп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чение двухразовым бесплатным питанием детей, обучающихся в муниципальном образовательном учреждении, осуществляющем образовательную деятельность по адаптированным основным 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щеобразовательным программам, но не проживающих в нем; социальная поддержка детей, об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чающихся в муниципальных общеобразовательных учреждениях, из многодетных семей в части предоставления денежной выплаты на проезд (кроме такси) на городском транспорте, а также на автобусах пригородных и внутрирайонных маршрутов и денежной выплаты на приобретение ко</w:t>
      </w:r>
      <w:r w:rsidRPr="00A40F10">
        <w:rPr>
          <w:rFonts w:ascii="Times New Roman" w:hAnsi="Times New Roman"/>
        </w:rPr>
        <w:t>м</w:t>
      </w:r>
      <w:r w:rsidRPr="00A40F10">
        <w:rPr>
          <w:rFonts w:ascii="Times New Roman" w:hAnsi="Times New Roman"/>
        </w:rPr>
        <w:t>плекта одежды для посещения школьных занятий, спортивной формы для занятий физической культурой; социальная поддержка детей-инвалидов и ВИЧ-инфицированных детей при обучении на дому в части предоставления компенсации затрат родителям (законным представителям) детей-инвалидов, ВИЧ-инфицированных детей, являющихся обучающимися муниципальных общеобр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 xml:space="preserve">зовательных учреждений, обучение которых по основным общеобразовательным программам осуществляется родителями (законными представителями) на дому самостоятельно, в размерах нормативов </w:t>
      </w:r>
      <w:proofErr w:type="spellStart"/>
      <w:r w:rsidRPr="00A40F10">
        <w:rPr>
          <w:rFonts w:ascii="Times New Roman" w:hAnsi="Times New Roman"/>
        </w:rPr>
        <w:t>подушевого</w:t>
      </w:r>
      <w:proofErr w:type="spellEnd"/>
      <w:r w:rsidRPr="00A40F10">
        <w:rPr>
          <w:rFonts w:ascii="Times New Roman" w:hAnsi="Times New Roman"/>
        </w:rPr>
        <w:t xml:space="preserve"> финансирования на обеспечение общеобразовательного процесса при и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>дивидуальном обучении на дому, установленных законом области об областном бюджете на оч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редной финансовый год и плановый период, и ежемесячной денежной выплаты на оплату услуг по передаче данных и предоставлению доступа к информационно-телекоммуникационной сети «И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>тернет»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учрежд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тельных технологий»; предоставление компенсации, выплачиваемой родителям (законным пре</w:t>
      </w:r>
      <w:r w:rsidRPr="00A40F10">
        <w:rPr>
          <w:rFonts w:ascii="Times New Roman" w:hAnsi="Times New Roman"/>
        </w:rPr>
        <w:t>д</w:t>
      </w:r>
      <w:r w:rsidRPr="00A40F10">
        <w:rPr>
          <w:rFonts w:ascii="Times New Roman" w:hAnsi="Times New Roman"/>
        </w:rPr>
        <w:t>ставителям) детей, посещающих муниципальные и частные образовательные организации, реал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 xml:space="preserve">зующие образовательные программы дошкольного образования; обеспечение льготным питанием </w:t>
      </w:r>
      <w:r w:rsidRPr="00A40F10">
        <w:rPr>
          <w:rFonts w:ascii="Times New Roman" w:hAnsi="Times New Roman"/>
        </w:rPr>
        <w:lastRenderedPageBreak/>
        <w:t>обучающихся по очной форме обучения в муниципальных общеобразовательных учреждениях из числа детей из малоимущих семей и многодетных семей, а также детей, состоящих на учете в пр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тивотуберкулезном диспансере; оказание помощи родителям (законным представителям) нес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вершеннолетних обучающихся в воспитании детей, охране и укреплении их физического и псих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ческого здоровья, развитии индивидуальных способностей и необходимой коррекции нарушений их развития; формирование единой базы данных детей дошкольного возраста, нуждающихся в предоставлении мест в муниципальных образовательных учреждениях; организация комплектов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ния контингента обучающихся муниципальных дошкольных образовательных учреждений; обе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>печение перевода совершеннолетних обучающихся с их согласия и несовершеннолетних обуча</w:t>
      </w:r>
      <w:r w:rsidRPr="00A40F10">
        <w:rPr>
          <w:rFonts w:ascii="Times New Roman" w:hAnsi="Times New Roman"/>
        </w:rPr>
        <w:t>ю</w:t>
      </w:r>
      <w:r w:rsidRPr="00A40F10">
        <w:rPr>
          <w:rFonts w:ascii="Times New Roman" w:hAnsi="Times New Roman"/>
        </w:rPr>
        <w:t>щихся с согласия их родителей (законных представителей) в другие муниципальные 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тельные учреждения, осуществляющие образовательную деятельность по образовательным пр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граммам соответствующих уровня и направленности, в случае прекращения деятельности мун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ципального образовательного учреждения, подведомственного управлению, аннулирования соо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ветствующей лицензии, лишения его государственной аккредитации по соответствующей образ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вательной программе или истечения срока действия государственной аккредитации по соответс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вующей образовательной программе; обеспечение перевода по заявлению совершеннолетних об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чающихся, несовершеннолетних обучающихся по заявлению их родителей (законных представ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телей) в другие муниципальные образовательные учреждения по имеющим государственную а</w:t>
      </w:r>
      <w:r w:rsidRPr="00A40F10">
        <w:rPr>
          <w:rFonts w:ascii="Times New Roman" w:hAnsi="Times New Roman"/>
        </w:rPr>
        <w:t>к</w:t>
      </w:r>
      <w:r w:rsidRPr="00A40F10">
        <w:rPr>
          <w:rFonts w:ascii="Times New Roman" w:hAnsi="Times New Roman"/>
        </w:rPr>
        <w:t>кредитацию основным образовательным программам соответствующих уровня и направленности в случае приостановления действия лицензии, приостановления действия государственной аккр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дитации; предоставление согласия наряду с родителями (законными представителями) несове</w:t>
      </w:r>
      <w:r w:rsidRPr="00A40F10">
        <w:rPr>
          <w:rFonts w:ascii="Times New Roman" w:hAnsi="Times New Roman"/>
        </w:rPr>
        <w:t>р</w:t>
      </w:r>
      <w:r w:rsidRPr="00A40F10">
        <w:rPr>
          <w:rFonts w:ascii="Times New Roman" w:hAnsi="Times New Roman"/>
        </w:rPr>
        <w:t>шеннолетнего обучающегося комиссии по делам несовершеннолетних и защите их прав на оста</w:t>
      </w:r>
      <w:r w:rsidRPr="00A40F10">
        <w:rPr>
          <w:rFonts w:ascii="Times New Roman" w:hAnsi="Times New Roman"/>
        </w:rPr>
        <w:t>в</w:t>
      </w:r>
      <w:r w:rsidRPr="00A40F10">
        <w:rPr>
          <w:rFonts w:ascii="Times New Roman" w:hAnsi="Times New Roman"/>
        </w:rPr>
        <w:t>ление обучающимся, достигшим возраста пятнадцати лет, муниципального общеобразовательного учреждения до получения основного общего образования. Принятие мер, не позднее чем в меся</w:t>
      </w:r>
      <w:r w:rsidRPr="00A40F10">
        <w:rPr>
          <w:rFonts w:ascii="Times New Roman" w:hAnsi="Times New Roman"/>
        </w:rPr>
        <w:t>ч</w:t>
      </w:r>
      <w:r w:rsidRPr="00A40F10">
        <w:rPr>
          <w:rFonts w:ascii="Times New Roman" w:hAnsi="Times New Roman"/>
        </w:rPr>
        <w:t>ный срок совместно с комиссией по делам несовершеннолетних и защите их прав и родителями (законными представителями) несовершеннолетнего, оставившего муниципальное общеобразов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тельное учреждение до получения основного общего образования, по продолжению освоения н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совершеннолетним образовательной программы основного общего образования в иной форме обучения и с его согласия по трудоустройству; оказание гражданам бесплатной юридической п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 xml:space="preserve">мощи по вопросам, вытекающим из основных задач и функций управления, в соответствии с </w:t>
      </w:r>
      <w:hyperlink r:id="rId11" w:history="1">
        <w:r w:rsidRPr="00A40F10">
          <w:rPr>
            <w:rFonts w:ascii="Times New Roman" w:hAnsi="Times New Roman"/>
          </w:rPr>
          <w:t>п</w:t>
        </w:r>
        <w:r w:rsidRPr="00A40F10">
          <w:rPr>
            <w:rFonts w:ascii="Times New Roman" w:hAnsi="Times New Roman"/>
          </w:rPr>
          <w:t>о</w:t>
        </w:r>
        <w:r w:rsidRPr="00A40F10">
          <w:rPr>
            <w:rFonts w:ascii="Times New Roman" w:hAnsi="Times New Roman"/>
          </w:rPr>
          <w:t>рядком</w:t>
        </w:r>
      </w:hyperlink>
      <w:r w:rsidRPr="00A40F10">
        <w:rPr>
          <w:rFonts w:ascii="Times New Roman" w:hAnsi="Times New Roman"/>
        </w:rPr>
        <w:t xml:space="preserve">, утвержденным постановлением мэрии города; осуществление ежегодного опубликования и размещения в сети "Интернет" на официальном </w:t>
      </w:r>
      <w:hyperlink r:id="rId12" w:history="1">
        <w:r w:rsidRPr="00A40F10">
          <w:rPr>
            <w:rFonts w:ascii="Times New Roman" w:hAnsi="Times New Roman"/>
          </w:rPr>
          <w:t>интернет-сайте</w:t>
        </w:r>
      </w:hyperlink>
      <w:r w:rsidRPr="00A40F10">
        <w:rPr>
          <w:rFonts w:ascii="Times New Roman" w:hAnsi="Times New Roman"/>
        </w:rPr>
        <w:t xml:space="preserve"> мэрии города Череповца итог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вых (годовых) отчетов об анализе состояния и перспективах развития образования; организация и проведение мероприятий с участниками отношений в сфере образования (участники 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тельных отношений, федеральные государственные органы, органы государственной власти суб</w:t>
      </w:r>
      <w:r w:rsidRPr="00A40F10">
        <w:rPr>
          <w:rFonts w:ascii="Times New Roman" w:hAnsi="Times New Roman"/>
        </w:rPr>
        <w:t>ъ</w:t>
      </w:r>
      <w:r w:rsidRPr="00A40F10">
        <w:rPr>
          <w:rFonts w:ascii="Times New Roman" w:hAnsi="Times New Roman"/>
        </w:rPr>
        <w:t>ектов Российской Федерации, органы местного самоуправления, работодатели и их объединения); содействие и участие в организации и проведении государственной итоговой аттестации обуча</w:t>
      </w:r>
      <w:r w:rsidRPr="00A40F10">
        <w:rPr>
          <w:rFonts w:ascii="Times New Roman" w:hAnsi="Times New Roman"/>
        </w:rPr>
        <w:t>ю</w:t>
      </w:r>
      <w:r w:rsidRPr="00A40F10">
        <w:rPr>
          <w:rFonts w:ascii="Times New Roman" w:hAnsi="Times New Roman"/>
        </w:rPr>
        <w:t>щихся в порядке, определенном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ре образования; осуществление иных полномочий, предусмотренных действующим законодател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ством, необходимых для решения стоящих перед управлением задач.</w:t>
      </w:r>
    </w:p>
    <w:p w:rsidR="007F73F8" w:rsidRDefault="00F650CD" w:rsidP="00F650C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Годовая бюджетная </w:t>
      </w:r>
      <w:r w:rsidR="007F73F8" w:rsidRPr="00A40F10">
        <w:rPr>
          <w:rFonts w:ascii="Times New Roman" w:hAnsi="Times New Roman"/>
        </w:rPr>
        <w:t>отчетность составлена в соответствии с требованиями Инструкции о порядке составления и представления годовой отчетности об исполнении бюджетов бюджетной системы РФ, утвержденной приказом Минфина РФ от 28.12.2012 года № 191н (с изменениями, внесенными приказами Министерства финансов РФ).</w:t>
      </w:r>
      <w:r w:rsidR="007F73F8" w:rsidRPr="00D77F98">
        <w:rPr>
          <w:rFonts w:ascii="Times New Roman" w:hAnsi="Times New Roman"/>
        </w:rPr>
        <w:t xml:space="preserve"> </w:t>
      </w:r>
    </w:p>
    <w:p w:rsidR="00335940" w:rsidRPr="00D77F98" w:rsidRDefault="00335940" w:rsidP="00F650CD">
      <w:pPr>
        <w:ind w:firstLine="708"/>
        <w:jc w:val="both"/>
        <w:rPr>
          <w:rFonts w:ascii="Times New Roman" w:hAnsi="Times New Roman"/>
        </w:rPr>
      </w:pPr>
      <w:r w:rsidRPr="00CF1F59">
        <w:rPr>
          <w:rFonts w:ascii="Times New Roman" w:hAnsi="Times New Roman"/>
        </w:rPr>
        <w:t xml:space="preserve">Отчет технически сформирован МКУ «Центр по обслуживанию учреждений </w:t>
      </w:r>
      <w:r>
        <w:rPr>
          <w:rFonts w:ascii="Times New Roman" w:hAnsi="Times New Roman"/>
        </w:rPr>
        <w:t>сферы О</w:t>
      </w:r>
      <w:r w:rsidRPr="00CF1F59">
        <w:rPr>
          <w:rFonts w:ascii="Times New Roman" w:hAnsi="Times New Roman"/>
        </w:rPr>
        <w:t>бр</w:t>
      </w:r>
      <w:r w:rsidRPr="00CF1F59">
        <w:rPr>
          <w:rFonts w:ascii="Times New Roman" w:hAnsi="Times New Roman"/>
        </w:rPr>
        <w:t>а</w:t>
      </w:r>
      <w:r w:rsidR="00F650CD">
        <w:rPr>
          <w:rFonts w:ascii="Times New Roman" w:hAnsi="Times New Roman"/>
        </w:rPr>
        <w:t>зования» согласно соглашению</w:t>
      </w:r>
      <w:r w:rsidRPr="00CF1F5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01</w:t>
      </w:r>
      <w:r w:rsidRPr="00CF1F59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CF1F5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CF1F59">
        <w:rPr>
          <w:rFonts w:ascii="Times New Roman" w:hAnsi="Times New Roman"/>
        </w:rPr>
        <w:t xml:space="preserve"> </w:t>
      </w:r>
      <w:r w:rsidR="00F650CD">
        <w:rPr>
          <w:rFonts w:ascii="Times New Roman" w:hAnsi="Times New Roman"/>
        </w:rPr>
        <w:t>года</w:t>
      </w:r>
      <w:r w:rsidRPr="00796831">
        <w:rPr>
          <w:rFonts w:ascii="Times New Roman" w:hAnsi="Times New Roman"/>
        </w:rPr>
        <w:t xml:space="preserve"> «</w:t>
      </w:r>
      <w:r w:rsidR="00796831">
        <w:rPr>
          <w:rFonts w:ascii="Times New Roman" w:hAnsi="Times New Roman"/>
        </w:rPr>
        <w:t>По осуществлению экономического планир</w:t>
      </w:r>
      <w:r w:rsidR="00796831">
        <w:rPr>
          <w:rFonts w:ascii="Times New Roman" w:hAnsi="Times New Roman"/>
        </w:rPr>
        <w:t>о</w:t>
      </w:r>
      <w:r w:rsidR="00796831">
        <w:rPr>
          <w:rFonts w:ascii="Times New Roman" w:hAnsi="Times New Roman"/>
        </w:rPr>
        <w:t xml:space="preserve">вания финансовых ресурсов на функционирование, составлению сводной бюджетной </w:t>
      </w:r>
      <w:r w:rsidR="00DE6A87">
        <w:rPr>
          <w:rFonts w:ascii="Times New Roman" w:hAnsi="Times New Roman"/>
        </w:rPr>
        <w:t>(бухгалте</w:t>
      </w:r>
      <w:r w:rsidR="00DE6A87">
        <w:rPr>
          <w:rFonts w:ascii="Times New Roman" w:hAnsi="Times New Roman"/>
        </w:rPr>
        <w:t>р</w:t>
      </w:r>
      <w:r w:rsidR="00DE6A87">
        <w:rPr>
          <w:rFonts w:ascii="Times New Roman" w:hAnsi="Times New Roman"/>
        </w:rPr>
        <w:t xml:space="preserve">ской) </w:t>
      </w:r>
      <w:r w:rsidR="00796831">
        <w:rPr>
          <w:rFonts w:ascii="Times New Roman" w:hAnsi="Times New Roman"/>
        </w:rPr>
        <w:t>и статистической отчетности органов местного</w:t>
      </w:r>
      <w:r w:rsidR="00DE6A87">
        <w:rPr>
          <w:rFonts w:ascii="Times New Roman" w:hAnsi="Times New Roman"/>
        </w:rPr>
        <w:t xml:space="preserve"> самоуправления города Череповца</w:t>
      </w:r>
      <w:r w:rsidRPr="00CF1F59">
        <w:rPr>
          <w:rFonts w:ascii="Times New Roman" w:hAnsi="Times New Roman"/>
        </w:rPr>
        <w:t>».</w:t>
      </w:r>
      <w:r w:rsidRPr="00D77F98">
        <w:rPr>
          <w:rFonts w:ascii="Times New Roman" w:hAnsi="Times New Roman"/>
        </w:rPr>
        <w:t xml:space="preserve"> </w:t>
      </w:r>
    </w:p>
    <w:p w:rsidR="00024AB3" w:rsidRDefault="00024AB3" w:rsidP="007F73F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24AB3" w:rsidRDefault="00024AB3" w:rsidP="007F73F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F73F8" w:rsidRPr="00A40F10" w:rsidRDefault="007F73F8" w:rsidP="007F73F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0F10">
        <w:rPr>
          <w:rFonts w:ascii="Times New Roman" w:hAnsi="Times New Roman"/>
          <w:b/>
          <w:sz w:val="24"/>
          <w:szCs w:val="24"/>
        </w:rPr>
        <w:lastRenderedPageBreak/>
        <w:t>Раздел № 1. Организационная структура субъекта бюджетной отчетности.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Основными направлениями деятельности управления образования являются: 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1. Обеспечение единой государственной политики в области дошкольного, начального 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щего, основного общего, среднего общего и дополнительного образования, организация различн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го вида образовательных услуг, необходимых для осуществления современного образования с учетом региональной специфики для удовлетворения образовательных потребностей населения.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Создание социально-экономических условий для получения образования, расширения во</w:t>
      </w:r>
      <w:r w:rsidRPr="00A40F10">
        <w:rPr>
          <w:rFonts w:ascii="Times New Roman" w:hAnsi="Times New Roman"/>
        </w:rPr>
        <w:t>з</w:t>
      </w:r>
      <w:r w:rsidRPr="00A40F10">
        <w:rPr>
          <w:rFonts w:ascii="Times New Roman" w:hAnsi="Times New Roman"/>
        </w:rPr>
        <w:t>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Содержание детей с ограниченными возможностями здоровья за время их пребывания в муниципальном образовательном учреждении, осуществляющем образовательную деятельность по адаптированным основным общеобразовательным программам, в том числе: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1) предоставление питания, одежды, обуви, мягкого и жесткого инвентаря или возмещение их полной стоимости обучающимся, находящимся на полном государственном обеспечении и проживающим в муниципальном образовательном учреждении;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2) обеспечение двухразовым бесплатным питанием детей, обучающихся в муниципальном образовательном учреждении, осуществляющем образовательную деятельность по адаптирова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>ным основным общеобразовательным программам, но не проживающих в нем.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Социальная поддержка детей, обучающихся в муниципальных общеобразовательных у</w:t>
      </w:r>
      <w:r w:rsidRPr="00A40F10">
        <w:rPr>
          <w:rFonts w:ascii="Times New Roman" w:hAnsi="Times New Roman"/>
        </w:rPr>
        <w:t>ч</w:t>
      </w:r>
      <w:r w:rsidRPr="00A40F10">
        <w:rPr>
          <w:rFonts w:ascii="Times New Roman" w:hAnsi="Times New Roman"/>
        </w:rPr>
        <w:t>реждениях, из многодетных семей в части предоставления: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1) денежной выплаты на проезд (кроме такси) на городском транспорте, а также на автоб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сах пригородных и внутрирайонных маршрутов;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2) денежной выплаты на приобретение комплекта одежды для посещения школьных зан</w:t>
      </w:r>
      <w:r w:rsidRPr="00A40F10">
        <w:rPr>
          <w:rFonts w:ascii="Times New Roman" w:hAnsi="Times New Roman"/>
        </w:rPr>
        <w:t>я</w:t>
      </w:r>
      <w:r w:rsidRPr="00A40F10">
        <w:rPr>
          <w:rFonts w:ascii="Times New Roman" w:hAnsi="Times New Roman"/>
        </w:rPr>
        <w:t>тий, спортивной формы для занятий физической культурой.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Социальная поддержка детей-инвалидов и ВИЧ-инфицированных детей при обучении на дому в части предоставления: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1) компенсации затрат родителям (законным представителям) детей-инвалидов, ВИЧ-инфицированных детей, являющихся обучающимися муниципальных общеобразовательных у</w:t>
      </w:r>
      <w:r w:rsidRPr="00A40F10">
        <w:rPr>
          <w:rFonts w:ascii="Times New Roman" w:hAnsi="Times New Roman"/>
        </w:rPr>
        <w:t>ч</w:t>
      </w:r>
      <w:r w:rsidRPr="00A40F10">
        <w:rPr>
          <w:rFonts w:ascii="Times New Roman" w:hAnsi="Times New Roman"/>
        </w:rPr>
        <w:t xml:space="preserve">реждений, обучение которых по основным общеобразовательным программам осуществляется родителями (законными представителями) на дому самостоятельно, в размерах нормативов </w:t>
      </w:r>
      <w:proofErr w:type="spellStart"/>
      <w:r w:rsidRPr="00A40F10">
        <w:rPr>
          <w:rFonts w:ascii="Times New Roman" w:hAnsi="Times New Roman"/>
        </w:rPr>
        <w:t>под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шевого</w:t>
      </w:r>
      <w:proofErr w:type="spellEnd"/>
      <w:r w:rsidRPr="00A40F10">
        <w:rPr>
          <w:rFonts w:ascii="Times New Roman" w:hAnsi="Times New Roman"/>
        </w:rPr>
        <w:t xml:space="preserve"> финансирования на обеспечение общеобразовательного процесса при индивидуальном обучении на дому, установленных законом области об областном бюджете на очередной финанс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вый год и плановый период;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2) ежемесячной денежной выплаты на оплату услуг по передаче данных и предоставлению доступа к информаци</w:t>
      </w:r>
      <w:r w:rsidR="00024AB3">
        <w:rPr>
          <w:rFonts w:ascii="Times New Roman" w:hAnsi="Times New Roman"/>
        </w:rPr>
        <w:t>онно-телекоммуникационной сети «Интернет»</w:t>
      </w:r>
      <w:r w:rsidRPr="00A40F10">
        <w:rPr>
          <w:rFonts w:ascii="Times New Roman" w:hAnsi="Times New Roman"/>
        </w:rPr>
        <w:t xml:space="preserve"> в соответствии с тарифами на оплату услуг связи родителям (законным представителям) детей-инвалидов, являющихся об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чающимися муниципальных общеобразовательных учреждений, обучение которых по 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тельным программам начального общего, основного общего, среднего общего образования прои</w:t>
      </w:r>
      <w:r w:rsidRPr="00A40F10">
        <w:rPr>
          <w:rFonts w:ascii="Times New Roman" w:hAnsi="Times New Roman"/>
        </w:rPr>
        <w:t>з</w:t>
      </w:r>
      <w:r w:rsidRPr="00A40F10">
        <w:rPr>
          <w:rFonts w:ascii="Times New Roman" w:hAnsi="Times New Roman"/>
        </w:rPr>
        <w:t>водится на дому с использованием дистанционных образовательных технологий.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Предоставление компенсации, выплачиваемой родителям (законным представителям) 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тей, посещающих муниципальные и частные образовательные организации, реализующие образ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вательные программы дошкольного образования.</w:t>
      </w:r>
    </w:p>
    <w:p w:rsidR="007F73F8" w:rsidRPr="00A40F10" w:rsidRDefault="007F73F8" w:rsidP="00F650CD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Обеспечение льготным питанием обучающихся по очной форме обучения в муниципальных общеобразовательных учреждениях из числа детей из малоимущих семей и многодетных семей, а также детей, состоящих на учете в противотуберкулезном диспансере.</w:t>
      </w:r>
    </w:p>
    <w:p w:rsidR="007F73F8" w:rsidRPr="00A40F10" w:rsidRDefault="007F73F8" w:rsidP="00024AB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2. Создание условий для развития системы образования исходя из анализа образовательной ситуации в городе, мировых и отечественных тенденций в области образования и управления.</w:t>
      </w:r>
    </w:p>
    <w:p w:rsidR="007F73F8" w:rsidRPr="00A40F10" w:rsidRDefault="007F73F8" w:rsidP="00F650CD">
      <w:pPr>
        <w:pStyle w:val="s1"/>
        <w:shd w:val="clear" w:color="auto" w:fill="FFFFFF"/>
        <w:spacing w:before="0" w:beforeAutospacing="0" w:after="0" w:afterAutospacing="0" w:line="276" w:lineRule="auto"/>
        <w:ind w:firstLine="381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Осуществление создания, реорганизации, ликвидации муниципальных образовательных учр</w:t>
      </w:r>
      <w:r w:rsidRPr="00A40F10">
        <w:rPr>
          <w:sz w:val="22"/>
          <w:szCs w:val="22"/>
        </w:rPr>
        <w:t>е</w:t>
      </w:r>
      <w:r w:rsidRPr="00A40F10">
        <w:rPr>
          <w:sz w:val="22"/>
          <w:szCs w:val="22"/>
        </w:rPr>
        <w:t>ждений, осуществление функций и полномочий учредителя в отношении подведомственных м</w:t>
      </w:r>
      <w:r w:rsidRPr="00A40F10">
        <w:rPr>
          <w:sz w:val="22"/>
          <w:szCs w:val="22"/>
        </w:rPr>
        <w:t>у</w:t>
      </w:r>
      <w:r w:rsidRPr="00A40F10">
        <w:rPr>
          <w:sz w:val="22"/>
          <w:szCs w:val="22"/>
        </w:rPr>
        <w:t>ниципальных образовательных учреждений в соответствии с принятым мэрией города решением.</w:t>
      </w:r>
    </w:p>
    <w:p w:rsidR="007F73F8" w:rsidRPr="00A40F10" w:rsidRDefault="007F73F8" w:rsidP="00F650C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Осуществление функций главного распорядителя, получателя бюджетных средств и админ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стратора доходов городского бюджета.</w:t>
      </w:r>
    </w:p>
    <w:p w:rsidR="007F73F8" w:rsidRPr="00A40F10" w:rsidRDefault="007F73F8" w:rsidP="00024AB3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lastRenderedPageBreak/>
        <w:t>3.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F73F8" w:rsidRPr="00A40F10" w:rsidRDefault="007F73F8" w:rsidP="00F650C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Осуществление организационного, информационного обеспечения деятельности муниципал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ных образовательных учреждений всех типов, обеспечение координации и контроля за исполн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нием ими законодательства Российской Федерации, Вологодской области, муниципальных прав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вых актов, приказов и распоряжений управления образования мэрии города.</w:t>
      </w:r>
    </w:p>
    <w:p w:rsidR="007F73F8" w:rsidRPr="00A40F10" w:rsidRDefault="007F73F8" w:rsidP="00F650CD">
      <w:pPr>
        <w:spacing w:after="0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Участие в разработке документов стратегического планирования, планов и программ развития г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рода в части осуществления комплексного анализа и прогнозирования тенденций развития мун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ципальной системы образования.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Формирование единой базы данных детей дошкольного возраста, нуждающихся в предо</w:t>
      </w:r>
      <w:r w:rsidRPr="00A40F10">
        <w:rPr>
          <w:rFonts w:ascii="Times New Roman" w:hAnsi="Times New Roman"/>
        </w:rPr>
        <w:t>с</w:t>
      </w:r>
      <w:r w:rsidRPr="00A40F10">
        <w:rPr>
          <w:rFonts w:ascii="Times New Roman" w:hAnsi="Times New Roman"/>
        </w:rPr>
        <w:t>тавлении мест в муниципальных образовательных учреждениях; организация комплектования контингента обучающихся муниципальных дошкольных образовательных учреждений.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Обеспечение перевода совершеннолетних обучающихся с их согласия и несовершенноле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них обучающихся с согласия их родителей (законных представителей) в другие муниципальные образовательные учреждения, осуществляющие образовательную деятельность по образовател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ным программам соответствующих уровня и направленности, в случае прекращения деятельности муниципального образовательного учреждения, подведомственного управлению, аннулирования соответствующей лицензии, лишения его государственной аккредитации по соответствующей 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разовательной программе или истечения срока действия государственной аккредитации по соо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ветствующей образовательной программе.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Обеспечение перевода по заявлению совершеннолетних обучающихся, несовершенноле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них обучающихся по заявлению их родителей (законных представителей) в другие муниципал</w:t>
      </w:r>
      <w:r w:rsidRPr="00A40F10">
        <w:rPr>
          <w:rFonts w:ascii="Times New Roman" w:hAnsi="Times New Roman"/>
        </w:rPr>
        <w:t>ь</w:t>
      </w:r>
      <w:r w:rsidRPr="00A40F10">
        <w:rPr>
          <w:rFonts w:ascii="Times New Roman" w:hAnsi="Times New Roman"/>
        </w:rPr>
        <w:t>ные образовательные учреждения по имеющим государственную аккредитацию основным образ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вательным программам соответствующих уровня и направленности в случае приостановления действия лицензии, приостановления действия государственной аккредитации.</w:t>
      </w:r>
    </w:p>
    <w:p w:rsidR="007F73F8" w:rsidRPr="00A40F10" w:rsidRDefault="007F73F8" w:rsidP="00F650C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Предоставление согласия наряду с родителями (законными представителями) несовершенн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летнего обучающегося комиссии по делам несовершеннолетних и защите их прав на оставление обучающимся, достигшим возраста пятнадцати лет, муниципального общеобразовательного учр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ждения до получения основного общего образования. Принятие мер не позднее чем в месячный срок совместно с комиссией по делам несовершеннолетних и защите их прав и родителями (з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конными представителями) несовершеннолетнего, оставившего муниципальное общеобразов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тельное учреждение до получения основного общего образования, по продолжению освоения н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7F73F8" w:rsidRPr="00A40F10" w:rsidRDefault="007F73F8" w:rsidP="00F650C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Содействие и участие в организации и проведении государственной итоговой аттестации об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чающихся в порядке, определенном федеральным органом исполнительной власти, осуществля</w:t>
      </w:r>
      <w:r w:rsidRPr="00A40F10">
        <w:rPr>
          <w:rFonts w:ascii="Times New Roman" w:hAnsi="Times New Roman"/>
        </w:rPr>
        <w:t>ю</w:t>
      </w:r>
      <w:r w:rsidRPr="00A40F10">
        <w:rPr>
          <w:rFonts w:ascii="Times New Roman" w:hAnsi="Times New Roman"/>
        </w:rPr>
        <w:t>щим функции по выработке государственной политики и нормативно-правовому регулированию в сфере образования.</w:t>
      </w:r>
    </w:p>
    <w:p w:rsidR="007F73F8" w:rsidRPr="00A40F10" w:rsidRDefault="007F73F8" w:rsidP="00024AB3">
      <w:pPr>
        <w:spacing w:after="0"/>
        <w:ind w:firstLine="709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4. Организация предоставления дополнительного образования детей в муниципальных 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области).</w:t>
      </w:r>
    </w:p>
    <w:p w:rsidR="007F73F8" w:rsidRPr="00A40F10" w:rsidRDefault="007F73F8" w:rsidP="00F650CD">
      <w:pPr>
        <w:pStyle w:val="s1"/>
        <w:shd w:val="clear" w:color="auto" w:fill="FFFFFF"/>
        <w:spacing w:before="0" w:beforeAutospacing="0" w:after="0" w:afterAutospacing="0" w:line="276" w:lineRule="auto"/>
        <w:ind w:firstLine="381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Осуществление создания, реорганизации, ликвидации муниципальных образовательных учр</w:t>
      </w:r>
      <w:r w:rsidRPr="00A40F10">
        <w:rPr>
          <w:sz w:val="22"/>
          <w:szCs w:val="22"/>
        </w:rPr>
        <w:t>е</w:t>
      </w:r>
      <w:r w:rsidRPr="00A40F10">
        <w:rPr>
          <w:sz w:val="22"/>
          <w:szCs w:val="22"/>
        </w:rPr>
        <w:t>ждений, осуществление функций и полномочий учредителя в отношении подведомственных м</w:t>
      </w:r>
      <w:r w:rsidRPr="00A40F10">
        <w:rPr>
          <w:sz w:val="22"/>
          <w:szCs w:val="22"/>
        </w:rPr>
        <w:t>у</w:t>
      </w:r>
      <w:r w:rsidRPr="00A40F10">
        <w:rPr>
          <w:sz w:val="22"/>
          <w:szCs w:val="22"/>
        </w:rPr>
        <w:t>ниципальных образовательных учреждений в соответствии с принятым мэрией города решением.</w:t>
      </w:r>
    </w:p>
    <w:p w:rsidR="007F73F8" w:rsidRPr="00A40F10" w:rsidRDefault="007F73F8" w:rsidP="00024AB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5. Создание условий для осуществления присмотра и ухода за детьми, содержания детей в муниципальных образовательных учреждениях.</w:t>
      </w:r>
    </w:p>
    <w:p w:rsidR="007F73F8" w:rsidRPr="00A40F10" w:rsidRDefault="007F73F8" w:rsidP="00F650CD">
      <w:pPr>
        <w:spacing w:after="0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28193A" w:rsidRPr="0028193A" w:rsidRDefault="0028193A" w:rsidP="00F650CD">
      <w:pPr>
        <w:spacing w:after="0"/>
        <w:ind w:firstLine="381"/>
        <w:jc w:val="both"/>
        <w:rPr>
          <w:rFonts w:ascii="Times New Roman" w:hAnsi="Times New Roman"/>
        </w:rPr>
      </w:pPr>
      <w:r w:rsidRPr="0028193A">
        <w:rPr>
          <w:rFonts w:ascii="Times New Roman" w:hAnsi="Times New Roman"/>
        </w:rPr>
        <w:t>Определение поставщиков (подрядчиков, исполнителей) для муниципальных бюджетных у</w:t>
      </w:r>
      <w:r w:rsidRPr="0028193A">
        <w:rPr>
          <w:rFonts w:ascii="Times New Roman" w:hAnsi="Times New Roman"/>
        </w:rPr>
        <w:t>ч</w:t>
      </w:r>
      <w:r w:rsidRPr="0028193A">
        <w:rPr>
          <w:rFonts w:ascii="Times New Roman" w:hAnsi="Times New Roman"/>
        </w:rPr>
        <w:t xml:space="preserve">реждений, муниципальных автономных учреждений и муниципального казенного учреждения, </w:t>
      </w:r>
      <w:r w:rsidRPr="0028193A">
        <w:rPr>
          <w:rFonts w:ascii="Times New Roman" w:hAnsi="Times New Roman"/>
        </w:rPr>
        <w:lastRenderedPageBreak/>
        <w:t>подведомственных управлению образования мэрии города, путем проведения конкурсов с огран</w:t>
      </w:r>
      <w:r w:rsidRPr="0028193A">
        <w:rPr>
          <w:rFonts w:ascii="Times New Roman" w:hAnsi="Times New Roman"/>
        </w:rPr>
        <w:t>и</w:t>
      </w:r>
      <w:r w:rsidRPr="0028193A">
        <w:rPr>
          <w:rFonts w:ascii="Times New Roman" w:hAnsi="Times New Roman"/>
        </w:rPr>
        <w:t>ченным участием в электронной форме, электронных аукционов и запросов котировок в электро</w:t>
      </w:r>
      <w:r w:rsidRPr="0028193A">
        <w:rPr>
          <w:rFonts w:ascii="Times New Roman" w:hAnsi="Times New Roman"/>
        </w:rPr>
        <w:t>н</w:t>
      </w:r>
      <w:r w:rsidRPr="0028193A">
        <w:rPr>
          <w:rFonts w:ascii="Times New Roman" w:hAnsi="Times New Roman"/>
        </w:rPr>
        <w:t>ной форме, в соответствии с требованиями </w:t>
      </w:r>
      <w:hyperlink r:id="rId13" w:anchor="/document/70353464/entry/0" w:history="1">
        <w:r w:rsidRPr="0028193A">
          <w:rPr>
            <w:rFonts w:ascii="Times New Roman" w:hAnsi="Times New Roman"/>
          </w:rPr>
          <w:t>Федерального закона</w:t>
        </w:r>
      </w:hyperlink>
      <w:r w:rsidRPr="0028193A">
        <w:rPr>
          <w:rFonts w:ascii="Times New Roman" w:hAnsi="Times New Roman"/>
        </w:rPr>
        <w:t> от 5 апреля 2013 года № 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</w:t>
      </w:r>
      <w:r w:rsidRPr="0028193A">
        <w:rPr>
          <w:rFonts w:ascii="Times New Roman" w:hAnsi="Times New Roman"/>
        </w:rPr>
        <w:t>а</w:t>
      </w:r>
      <w:r w:rsidRPr="0028193A">
        <w:rPr>
          <w:rFonts w:ascii="Times New Roman" w:hAnsi="Times New Roman"/>
        </w:rPr>
        <w:t>ров, работ, услуг отдельными видами юридических лиц» и электронных магазинов, в соответствии с требованиями Постановления мэрии г. Череповца от 03.05.2018 г. № 1882 «О Порядке организ</w:t>
      </w:r>
      <w:r w:rsidRPr="0028193A">
        <w:rPr>
          <w:rFonts w:ascii="Times New Roman" w:hAnsi="Times New Roman"/>
        </w:rPr>
        <w:t>а</w:t>
      </w:r>
      <w:r w:rsidRPr="0028193A">
        <w:rPr>
          <w:rFonts w:ascii="Times New Roman" w:hAnsi="Times New Roman"/>
        </w:rPr>
        <w:t>ции работы в электронной системе «Электронный магазин».</w:t>
      </w:r>
    </w:p>
    <w:p w:rsidR="001711C9" w:rsidRPr="001711C9" w:rsidRDefault="001711C9" w:rsidP="00F650CD">
      <w:pPr>
        <w:shd w:val="clear" w:color="auto" w:fill="FFFFFF"/>
        <w:spacing w:after="0"/>
        <w:ind w:firstLine="709"/>
        <w:jc w:val="both"/>
        <w:rPr>
          <w:color w:val="000000"/>
        </w:rPr>
      </w:pPr>
      <w:r w:rsidRPr="001711C9">
        <w:rPr>
          <w:rFonts w:ascii="Times New Roman" w:hAnsi="Times New Roman"/>
          <w:color w:val="000000"/>
        </w:rPr>
        <w:t>Исполнение по подпрограмме «Укрепление материально-технической базы образовател</w:t>
      </w:r>
      <w:r w:rsidRPr="001711C9">
        <w:rPr>
          <w:rFonts w:ascii="Times New Roman" w:hAnsi="Times New Roman"/>
          <w:color w:val="000000"/>
        </w:rPr>
        <w:t>ь</w:t>
      </w:r>
      <w:r w:rsidRPr="001711C9">
        <w:rPr>
          <w:rFonts w:ascii="Times New Roman" w:hAnsi="Times New Roman"/>
          <w:color w:val="000000"/>
        </w:rPr>
        <w:t>ных учреждений города и обеспечение их безопасности» в 2019 году составило 169930,55 тыс. рублей или 99,98% от уточненного годового плана (169959,86 тыс. рублей), в том числе:</w:t>
      </w:r>
    </w:p>
    <w:p w:rsidR="001711C9" w:rsidRPr="001711C9" w:rsidRDefault="001711C9" w:rsidP="00F650CD">
      <w:pPr>
        <w:shd w:val="clear" w:color="auto" w:fill="FFFFFF"/>
        <w:spacing w:after="0"/>
        <w:ind w:firstLine="709"/>
        <w:jc w:val="both"/>
        <w:rPr>
          <w:color w:val="000000"/>
        </w:rPr>
      </w:pPr>
      <w:r w:rsidRPr="001711C9">
        <w:rPr>
          <w:rFonts w:ascii="Times New Roman" w:hAnsi="Times New Roman"/>
          <w:color w:val="000000"/>
        </w:rPr>
        <w:t xml:space="preserve">- реализация мероприятий по строительству зданий, </w:t>
      </w:r>
      <w:proofErr w:type="spellStart"/>
      <w:r w:rsidRPr="001711C9">
        <w:rPr>
          <w:rFonts w:ascii="Times New Roman" w:hAnsi="Times New Roman"/>
          <w:color w:val="000000"/>
        </w:rPr>
        <w:t>пристроя</w:t>
      </w:r>
      <w:proofErr w:type="spellEnd"/>
      <w:r w:rsidRPr="001711C9">
        <w:rPr>
          <w:rFonts w:ascii="Times New Roman" w:hAnsi="Times New Roman"/>
          <w:color w:val="000000"/>
        </w:rPr>
        <w:t xml:space="preserve"> к зданиям общеобразов</w:t>
      </w:r>
      <w:r w:rsidRPr="001711C9">
        <w:rPr>
          <w:rFonts w:ascii="Times New Roman" w:hAnsi="Times New Roman"/>
          <w:color w:val="000000"/>
        </w:rPr>
        <w:t>а</w:t>
      </w:r>
      <w:r w:rsidRPr="001711C9">
        <w:rPr>
          <w:rFonts w:ascii="Times New Roman" w:hAnsi="Times New Roman"/>
          <w:color w:val="000000"/>
        </w:rPr>
        <w:t>тельных организаций,</w:t>
      </w:r>
      <w:r w:rsidR="00F650CD">
        <w:rPr>
          <w:rFonts w:ascii="Times New Roman" w:hAnsi="Times New Roman"/>
          <w:color w:val="000000"/>
        </w:rPr>
        <w:t xml:space="preserve"> </w:t>
      </w:r>
      <w:r w:rsidRPr="001711C9">
        <w:rPr>
          <w:rFonts w:ascii="Times New Roman" w:hAnsi="Times New Roman"/>
          <w:color w:val="000000"/>
        </w:rPr>
        <w:t xml:space="preserve"> в том числе оснащение новых мест в общеобразовательных учреждениях средствами обучения и воспитания (строительство объекта «Средняя общеобразовательная школа №</w:t>
      </w:r>
      <w:r w:rsidR="00024AB3">
        <w:rPr>
          <w:rFonts w:ascii="Times New Roman" w:hAnsi="Times New Roman"/>
          <w:color w:val="000000"/>
        </w:rPr>
        <w:t xml:space="preserve"> </w:t>
      </w:r>
      <w:r w:rsidRPr="001711C9">
        <w:rPr>
          <w:rFonts w:ascii="Times New Roman" w:hAnsi="Times New Roman"/>
          <w:color w:val="000000"/>
        </w:rPr>
        <w:t xml:space="preserve">24 в 112 </w:t>
      </w:r>
      <w:proofErr w:type="spellStart"/>
      <w:r w:rsidRPr="001711C9">
        <w:rPr>
          <w:rFonts w:ascii="Times New Roman" w:hAnsi="Times New Roman"/>
          <w:color w:val="000000"/>
        </w:rPr>
        <w:t>мкр</w:t>
      </w:r>
      <w:proofErr w:type="spellEnd"/>
      <w:r w:rsidRPr="001711C9">
        <w:rPr>
          <w:rFonts w:ascii="Times New Roman" w:hAnsi="Times New Roman"/>
          <w:color w:val="000000"/>
        </w:rPr>
        <w:t xml:space="preserve">.) в сумме 96154,09 тыс. рублей (средства федерального бюджета - 64979,79 тыс. рублей, средства областного бюджета - 7552,70 тыс. рублей, </w:t>
      </w:r>
      <w:proofErr w:type="spellStart"/>
      <w:r w:rsidRPr="001711C9">
        <w:rPr>
          <w:rFonts w:ascii="Times New Roman" w:hAnsi="Times New Roman"/>
          <w:color w:val="000000"/>
        </w:rPr>
        <w:t>софинансирование</w:t>
      </w:r>
      <w:proofErr w:type="spellEnd"/>
      <w:r w:rsidRPr="001711C9">
        <w:rPr>
          <w:rFonts w:ascii="Times New Roman" w:hAnsi="Times New Roman"/>
          <w:color w:val="000000"/>
        </w:rPr>
        <w:t xml:space="preserve"> за счет средств городского бюджета - 23621,6 тыс. рублей). Исполнение за год составило 100,00% от уточненного годового плана (96154,20 тыс. рублей).</w:t>
      </w:r>
    </w:p>
    <w:p w:rsidR="001711C9" w:rsidRPr="001711C9" w:rsidRDefault="001711C9" w:rsidP="00F650CD">
      <w:pPr>
        <w:shd w:val="clear" w:color="auto" w:fill="FFFFFF"/>
        <w:spacing w:after="0"/>
        <w:ind w:firstLine="709"/>
        <w:jc w:val="both"/>
        <w:rPr>
          <w:color w:val="000000"/>
        </w:rPr>
      </w:pPr>
      <w:r w:rsidRPr="001711C9">
        <w:rPr>
          <w:rFonts w:ascii="Times New Roman" w:hAnsi="Times New Roman"/>
          <w:color w:val="000000"/>
        </w:rPr>
        <w:t>- в рамках утвержденного постановлением мэрии г</w:t>
      </w:r>
      <w:r w:rsidR="00F650CD">
        <w:rPr>
          <w:rFonts w:ascii="Times New Roman" w:hAnsi="Times New Roman"/>
          <w:color w:val="000000"/>
        </w:rPr>
        <w:t xml:space="preserve">орода Череповца от 17.04.2019 № </w:t>
      </w:r>
      <w:r w:rsidRPr="001711C9">
        <w:rPr>
          <w:rFonts w:ascii="Times New Roman" w:hAnsi="Times New Roman"/>
          <w:color w:val="000000"/>
        </w:rPr>
        <w:t>601-р (с изменениями) Порядка субсидии на иные цели в 2019 году на мероприятия подпрограммы 6 «Укрепление материально-технической базы образовательных учреждений города и обеспечение их безопасности» муниципальной прог</w:t>
      </w:r>
      <w:r w:rsidR="00F650CD">
        <w:rPr>
          <w:rFonts w:ascii="Times New Roman" w:hAnsi="Times New Roman"/>
          <w:color w:val="000000"/>
        </w:rPr>
        <w:t xml:space="preserve">раммы «Развитие образования» на 2013-2022 </w:t>
      </w:r>
      <w:r w:rsidRPr="001711C9">
        <w:rPr>
          <w:rFonts w:ascii="Times New Roman" w:hAnsi="Times New Roman"/>
          <w:color w:val="000000"/>
        </w:rPr>
        <w:t>годы испо</w:t>
      </w:r>
      <w:r w:rsidRPr="001711C9">
        <w:rPr>
          <w:rFonts w:ascii="Times New Roman" w:hAnsi="Times New Roman"/>
          <w:color w:val="000000"/>
        </w:rPr>
        <w:t>л</w:t>
      </w:r>
      <w:r w:rsidRPr="001711C9">
        <w:rPr>
          <w:rFonts w:ascii="Times New Roman" w:hAnsi="Times New Roman"/>
          <w:color w:val="000000"/>
        </w:rPr>
        <w:t>не</w:t>
      </w:r>
      <w:r w:rsidR="00F650CD">
        <w:rPr>
          <w:rFonts w:ascii="Times New Roman" w:hAnsi="Times New Roman"/>
          <w:color w:val="000000"/>
        </w:rPr>
        <w:t xml:space="preserve">но </w:t>
      </w:r>
      <w:r w:rsidRPr="00613D23">
        <w:rPr>
          <w:rFonts w:ascii="Times New Roman" w:hAnsi="Times New Roman"/>
          <w:bCs/>
          <w:color w:val="000000"/>
        </w:rPr>
        <w:t>73776,46</w:t>
      </w:r>
      <w:r w:rsidR="00F650CD">
        <w:rPr>
          <w:rFonts w:ascii="Times New Roman" w:hAnsi="Times New Roman"/>
          <w:color w:val="FF0000"/>
        </w:rPr>
        <w:t xml:space="preserve"> </w:t>
      </w:r>
      <w:r w:rsidRPr="001711C9">
        <w:rPr>
          <w:rFonts w:ascii="Times New Roman" w:hAnsi="Times New Roman"/>
          <w:color w:val="000000"/>
        </w:rPr>
        <w:t>тыс. рублей или 99,96% от уточненного годового плана (73805,66 тыс. рублей), из них: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 xml:space="preserve">Сантехнические работы (по предписаниям </w:t>
      </w:r>
      <w:proofErr w:type="spellStart"/>
      <w:r w:rsidRPr="001711C9">
        <w:rPr>
          <w:rFonts w:ascii="Times New Roman" w:hAnsi="Times New Roman"/>
          <w:color w:val="000000"/>
        </w:rPr>
        <w:t>Роспотребнадзора</w:t>
      </w:r>
      <w:proofErr w:type="spellEnd"/>
      <w:r w:rsidRPr="001711C9">
        <w:rPr>
          <w:rFonts w:ascii="Times New Roman" w:hAnsi="Times New Roman"/>
          <w:color w:val="000000"/>
        </w:rPr>
        <w:t>, в рамках решения авари</w:t>
      </w:r>
      <w:r w:rsidRPr="001711C9">
        <w:rPr>
          <w:rFonts w:ascii="Times New Roman" w:hAnsi="Times New Roman"/>
          <w:color w:val="000000"/>
        </w:rPr>
        <w:t>й</w:t>
      </w:r>
      <w:r w:rsidRPr="001711C9">
        <w:rPr>
          <w:rFonts w:ascii="Times New Roman" w:hAnsi="Times New Roman"/>
          <w:color w:val="000000"/>
        </w:rPr>
        <w:t xml:space="preserve">ных ситуаций по сфере «Образование», замена </w:t>
      </w:r>
      <w:proofErr w:type="spellStart"/>
      <w:r w:rsidRPr="001711C9">
        <w:rPr>
          <w:rFonts w:ascii="Times New Roman" w:hAnsi="Times New Roman"/>
          <w:color w:val="000000"/>
        </w:rPr>
        <w:t>водоподогревателя</w:t>
      </w:r>
      <w:proofErr w:type="spellEnd"/>
      <w:r w:rsidRPr="001711C9">
        <w:rPr>
          <w:rFonts w:ascii="Times New Roman" w:hAnsi="Times New Roman"/>
          <w:color w:val="000000"/>
        </w:rPr>
        <w:t xml:space="preserve"> и теплового пункта на индивидуальный автоматизированный  пункт отопления и горячего водоснабжения) - 1001,83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Ремонт кровель (в рамках решения аварийных ситуаций по сфере «Образование») - 3079,90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 xml:space="preserve">Ремонт системы электроснабжения и электроосвещения, вентиляции (по предписаниям </w:t>
      </w:r>
      <w:proofErr w:type="spellStart"/>
      <w:r w:rsidRPr="001711C9">
        <w:rPr>
          <w:rFonts w:ascii="Times New Roman" w:hAnsi="Times New Roman"/>
          <w:color w:val="000000"/>
        </w:rPr>
        <w:t>Роспотребнадзора</w:t>
      </w:r>
      <w:proofErr w:type="spellEnd"/>
      <w:r w:rsidRPr="001711C9">
        <w:rPr>
          <w:rFonts w:ascii="Times New Roman" w:hAnsi="Times New Roman"/>
          <w:color w:val="000000"/>
        </w:rPr>
        <w:t>, в рамках решения аварийных ситуаций по сфере «Образование») - 901,04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Проектные работы - 275,00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Наружные работы (ремонт фасада, входной зоны, ремонт и устройство теневых навесов), благоустройство территорий - 4509,58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Ремонт контейнерной площадки - 6811,09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 xml:space="preserve">Замена оконных блоков (по предписаниям </w:t>
      </w:r>
      <w:proofErr w:type="spellStart"/>
      <w:r w:rsidRPr="001711C9">
        <w:rPr>
          <w:rFonts w:ascii="Times New Roman" w:hAnsi="Times New Roman"/>
          <w:color w:val="000000"/>
        </w:rPr>
        <w:t>Роспотребнадзора</w:t>
      </w:r>
      <w:proofErr w:type="spellEnd"/>
      <w:r w:rsidRPr="001711C9">
        <w:rPr>
          <w:rFonts w:ascii="Times New Roman" w:hAnsi="Times New Roman"/>
          <w:color w:val="000000"/>
        </w:rPr>
        <w:t xml:space="preserve"> и в соответствии с СанПиН</w:t>
      </w:r>
      <w:r w:rsidRPr="001711C9">
        <w:rPr>
          <w:rFonts w:ascii="Times New Roman" w:hAnsi="Times New Roman"/>
          <w:color w:val="000000"/>
        </w:rPr>
        <w:t>а</w:t>
      </w:r>
      <w:r w:rsidRPr="001711C9">
        <w:rPr>
          <w:rFonts w:ascii="Times New Roman" w:hAnsi="Times New Roman"/>
          <w:color w:val="000000"/>
        </w:rPr>
        <w:t>ми) -12215,50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Текущий ремонт помещений (косметический ремонт, ремонт полов, ограждение отоп</w:t>
      </w:r>
      <w:r w:rsidRPr="001711C9">
        <w:rPr>
          <w:rFonts w:ascii="Times New Roman" w:hAnsi="Times New Roman"/>
          <w:color w:val="000000"/>
        </w:rPr>
        <w:t>и</w:t>
      </w:r>
      <w:r w:rsidRPr="001711C9">
        <w:rPr>
          <w:rFonts w:ascii="Times New Roman" w:hAnsi="Times New Roman"/>
          <w:color w:val="000000"/>
        </w:rPr>
        <w:t>тельных приборов съемными деревянными решетками) - 9260,48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 Приобретение торгово-технологического оборудования (замена аварийного и по предп</w:t>
      </w:r>
      <w:r w:rsidRPr="001711C9">
        <w:rPr>
          <w:rFonts w:ascii="Times New Roman" w:hAnsi="Times New Roman"/>
          <w:color w:val="000000"/>
        </w:rPr>
        <w:t>и</w:t>
      </w:r>
      <w:r w:rsidRPr="001711C9">
        <w:rPr>
          <w:rFonts w:ascii="Times New Roman" w:hAnsi="Times New Roman"/>
          <w:color w:val="000000"/>
        </w:rPr>
        <w:t xml:space="preserve">саниям </w:t>
      </w:r>
      <w:proofErr w:type="spellStart"/>
      <w:r w:rsidRPr="001711C9">
        <w:rPr>
          <w:rFonts w:ascii="Times New Roman" w:hAnsi="Times New Roman"/>
          <w:color w:val="000000"/>
        </w:rPr>
        <w:t>Роспотребнадзора</w:t>
      </w:r>
      <w:proofErr w:type="spellEnd"/>
      <w:r w:rsidRPr="001711C9">
        <w:rPr>
          <w:rFonts w:ascii="Times New Roman" w:hAnsi="Times New Roman"/>
          <w:color w:val="000000"/>
        </w:rPr>
        <w:t>, дефектные акты, замена крупногабаритных запасных частей к торгово-технологическому оборудованию) - 3238,92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Приобретение школьной ростовой мебели, детской мебели, мебели для учебных классов, мебели для пищеблока и обеденного зала. Приобретение кухонного инвентаря и посуды, медицинского инвентаря. Приобретение мебели для персонала и настольных ламп по справке и акту контролирующих органов - 3218,62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 xml:space="preserve">Приобретение мусорных </w:t>
      </w:r>
      <w:proofErr w:type="spellStart"/>
      <w:r w:rsidRPr="001711C9">
        <w:rPr>
          <w:rFonts w:ascii="Times New Roman" w:hAnsi="Times New Roman"/>
          <w:color w:val="000000"/>
        </w:rPr>
        <w:t>евроконтейнеров</w:t>
      </w:r>
      <w:proofErr w:type="spellEnd"/>
      <w:r w:rsidRPr="001711C9">
        <w:rPr>
          <w:rFonts w:ascii="Times New Roman" w:hAnsi="Times New Roman"/>
          <w:color w:val="000000"/>
        </w:rPr>
        <w:t xml:space="preserve"> с крышкой и изолированных металлических блоков для сбора макулатуры - 4373,35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lastRenderedPageBreak/>
        <w:t>Приобретение мебели, хозяйственного, кухонного, мягкого инвентаря, посуды, медици</w:t>
      </w:r>
      <w:r w:rsidRPr="001711C9">
        <w:rPr>
          <w:rFonts w:ascii="Times New Roman" w:hAnsi="Times New Roman"/>
          <w:color w:val="000000"/>
        </w:rPr>
        <w:t>н</w:t>
      </w:r>
      <w:r w:rsidRPr="001711C9">
        <w:rPr>
          <w:rFonts w:ascii="Times New Roman" w:hAnsi="Times New Roman"/>
          <w:color w:val="000000"/>
        </w:rPr>
        <w:t>ского инвентаря, противопожарного инвентаря, основных средств, не связанных с учебным процессом для вновь открываемых групп в дошкольных учреждениях - 417,75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Приобретение малых архитектурных форм для дошкольного учреждения на групповые участки для прогулки детей - 303,40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Приобретение мебели, хозяйственного, кухонного, мягкого инвентаря, посуды, медици</w:t>
      </w:r>
      <w:r w:rsidRPr="001711C9">
        <w:rPr>
          <w:rFonts w:ascii="Times New Roman" w:hAnsi="Times New Roman"/>
          <w:color w:val="000000"/>
        </w:rPr>
        <w:t>н</w:t>
      </w:r>
      <w:r w:rsidRPr="001711C9">
        <w:rPr>
          <w:rFonts w:ascii="Times New Roman" w:hAnsi="Times New Roman"/>
          <w:color w:val="000000"/>
        </w:rPr>
        <w:t xml:space="preserve">ского инвентаря, противопожарного инвентаря, основных средств, не связанных с учебным процессом для объекта капитального строительства «Средняя общеобразовательная школа № 24 в 112 </w:t>
      </w:r>
      <w:proofErr w:type="spellStart"/>
      <w:r w:rsidRPr="001711C9">
        <w:rPr>
          <w:rFonts w:ascii="Times New Roman" w:hAnsi="Times New Roman"/>
          <w:color w:val="000000"/>
        </w:rPr>
        <w:t>мкр</w:t>
      </w:r>
      <w:proofErr w:type="spellEnd"/>
      <w:r w:rsidRPr="001711C9">
        <w:rPr>
          <w:rFonts w:ascii="Times New Roman" w:hAnsi="Times New Roman"/>
          <w:color w:val="000000"/>
        </w:rPr>
        <w:t>.» - 11000,00 тыс. рублей;</w:t>
      </w:r>
    </w:p>
    <w:p w:rsidR="001711C9" w:rsidRPr="001711C9" w:rsidRDefault="001711C9" w:rsidP="00F650CD">
      <w:pPr>
        <w:numPr>
          <w:ilvl w:val="0"/>
          <w:numId w:val="16"/>
        </w:numPr>
        <w:shd w:val="clear" w:color="auto" w:fill="FFFFFF"/>
        <w:spacing w:before="100" w:beforeAutospacing="1" w:after="0"/>
        <w:jc w:val="both"/>
        <w:rPr>
          <w:rFonts w:cs="Arial"/>
          <w:color w:val="000000"/>
        </w:rPr>
      </w:pPr>
      <w:r w:rsidRPr="001711C9">
        <w:rPr>
          <w:rFonts w:ascii="Times New Roman" w:hAnsi="Times New Roman"/>
          <w:color w:val="000000"/>
        </w:rPr>
        <w:t>Приобретение мебели, хозяйственного, кухонного, мягкого инвентаря, посуды, медици</w:t>
      </w:r>
      <w:r w:rsidRPr="001711C9">
        <w:rPr>
          <w:rFonts w:ascii="Times New Roman" w:hAnsi="Times New Roman"/>
          <w:color w:val="000000"/>
        </w:rPr>
        <w:t>н</w:t>
      </w:r>
      <w:r w:rsidRPr="001711C9">
        <w:rPr>
          <w:rFonts w:ascii="Times New Roman" w:hAnsi="Times New Roman"/>
          <w:color w:val="000000"/>
        </w:rPr>
        <w:t>ского инвентаря, противопожарного инвентаря, основных средств, не связанных с учебным процессом для вновь открываемых дошкольных учреждений - 13170,00 тыс. рублей.</w:t>
      </w:r>
    </w:p>
    <w:p w:rsidR="007F73F8" w:rsidRPr="001711C9" w:rsidRDefault="007F73F8" w:rsidP="00F650CD">
      <w:pPr>
        <w:shd w:val="clear" w:color="auto" w:fill="FFFFFF"/>
        <w:tabs>
          <w:tab w:val="left" w:pos="567"/>
          <w:tab w:val="num" w:pos="928"/>
        </w:tabs>
        <w:spacing w:after="0"/>
        <w:jc w:val="both"/>
        <w:rPr>
          <w:rFonts w:ascii="Times New Roman" w:hAnsi="Times New Roman"/>
        </w:rPr>
      </w:pPr>
      <w:r w:rsidRPr="001711C9">
        <w:rPr>
          <w:rFonts w:ascii="Times New Roman" w:hAnsi="Times New Roman"/>
        </w:rPr>
        <w:tab/>
        <w:t>6.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</w:t>
      </w:r>
      <w:r w:rsidRPr="001711C9">
        <w:rPr>
          <w:rFonts w:ascii="Times New Roman" w:hAnsi="Times New Roman"/>
        </w:rPr>
        <w:t>з</w:t>
      </w:r>
      <w:r w:rsidRPr="001711C9">
        <w:rPr>
          <w:rFonts w:ascii="Times New Roman" w:hAnsi="Times New Roman"/>
        </w:rPr>
        <w:t xml:space="preserve">ни и здоровья. </w:t>
      </w:r>
    </w:p>
    <w:p w:rsidR="007F73F8" w:rsidRPr="001711C9" w:rsidRDefault="007F73F8" w:rsidP="00F650CD">
      <w:pPr>
        <w:shd w:val="clear" w:color="auto" w:fill="FFFFFF"/>
        <w:tabs>
          <w:tab w:val="left" w:pos="567"/>
          <w:tab w:val="num" w:pos="928"/>
        </w:tabs>
        <w:spacing w:after="0"/>
        <w:jc w:val="both"/>
        <w:rPr>
          <w:rFonts w:ascii="Times New Roman" w:hAnsi="Times New Roman"/>
        </w:rPr>
      </w:pPr>
      <w:r w:rsidRPr="001711C9">
        <w:rPr>
          <w:rFonts w:ascii="Times New Roman" w:hAnsi="Times New Roman"/>
        </w:rPr>
        <w:tab/>
        <w:t>Оказание помощи родителям (законным представителям) несовершеннолетних обучающи</w:t>
      </w:r>
      <w:r w:rsidRPr="001711C9">
        <w:rPr>
          <w:rFonts w:ascii="Times New Roman" w:hAnsi="Times New Roman"/>
        </w:rPr>
        <w:t>х</w:t>
      </w:r>
      <w:r w:rsidRPr="001711C9">
        <w:rPr>
          <w:rFonts w:ascii="Times New Roman" w:hAnsi="Times New Roman"/>
        </w:rPr>
        <w:t>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F73F8" w:rsidRPr="001711C9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1711C9">
        <w:rPr>
          <w:rFonts w:ascii="Times New Roman" w:hAnsi="Times New Roman"/>
        </w:rPr>
        <w:t>7. Обеспечение открытости и доступности информации о муниципальной системе образ</w:t>
      </w:r>
      <w:r w:rsidRPr="001711C9">
        <w:rPr>
          <w:rFonts w:ascii="Times New Roman" w:hAnsi="Times New Roman"/>
        </w:rPr>
        <w:t>о</w:t>
      </w:r>
      <w:r w:rsidRPr="001711C9">
        <w:rPr>
          <w:rFonts w:ascii="Times New Roman" w:hAnsi="Times New Roman"/>
        </w:rPr>
        <w:t>вания. Оказание гражданам бесплатной юридической помощи по вопросам, вытекающим из о</w:t>
      </w:r>
      <w:r w:rsidRPr="001711C9">
        <w:rPr>
          <w:rFonts w:ascii="Times New Roman" w:hAnsi="Times New Roman"/>
        </w:rPr>
        <w:t>с</w:t>
      </w:r>
      <w:r w:rsidRPr="001711C9">
        <w:rPr>
          <w:rFonts w:ascii="Times New Roman" w:hAnsi="Times New Roman"/>
        </w:rPr>
        <w:t>новных задач и функций управления, в соответствии с порядком, утвержденным постановлением мэрии города.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1711C9">
        <w:rPr>
          <w:rFonts w:ascii="Times New Roman" w:hAnsi="Times New Roman"/>
        </w:rPr>
        <w:t>Осуществление ежегодного опубликования и размещения в сети «Интернет» на официал</w:t>
      </w:r>
      <w:r w:rsidRPr="001711C9">
        <w:rPr>
          <w:rFonts w:ascii="Times New Roman" w:hAnsi="Times New Roman"/>
        </w:rPr>
        <w:t>ь</w:t>
      </w:r>
      <w:r w:rsidRPr="001711C9">
        <w:rPr>
          <w:rFonts w:ascii="Times New Roman" w:hAnsi="Times New Roman"/>
        </w:rPr>
        <w:t>ном интернет-сайте мэрии города</w:t>
      </w:r>
      <w:r w:rsidRPr="00A40F10">
        <w:rPr>
          <w:rFonts w:ascii="Times New Roman" w:hAnsi="Times New Roman"/>
        </w:rPr>
        <w:t xml:space="preserve"> Череповца итоговых (годовых) отчетов об анализе состояния и перспективах развития образования.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Организация и проведение мероприятий с участниками отношений в сфере образования (участники образовательных отношений, федеральные государственные органы, органы госуда</w:t>
      </w:r>
      <w:r w:rsidRPr="00A40F10">
        <w:rPr>
          <w:rFonts w:ascii="Times New Roman" w:hAnsi="Times New Roman"/>
        </w:rPr>
        <w:t>р</w:t>
      </w:r>
      <w:r w:rsidRPr="00A40F10">
        <w:rPr>
          <w:rFonts w:ascii="Times New Roman" w:hAnsi="Times New Roman"/>
        </w:rPr>
        <w:t>ственной власти субъектов Российской Федерации, органы местного самоуправления, работодат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ли и их объединения).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Организация единой системы работы по удовлетворению конституционного права граждан на обращения в мэрию города, в том числе в управление образования мэрии города.</w:t>
      </w:r>
    </w:p>
    <w:p w:rsidR="007F73F8" w:rsidRPr="00A40F10" w:rsidRDefault="007F73F8" w:rsidP="00F650CD">
      <w:pPr>
        <w:shd w:val="clear" w:color="auto" w:fill="FFFFFF"/>
        <w:tabs>
          <w:tab w:val="left" w:pos="567"/>
          <w:tab w:val="num" w:pos="928"/>
        </w:tabs>
        <w:spacing w:after="0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Осуществление функций муниципального заказчика в сфере закупок товаров, работ, услуг для обеспечения муниципальных нужд для решения вопросов, отнесенных к компетенции управления.</w:t>
      </w:r>
    </w:p>
    <w:p w:rsidR="007F73F8" w:rsidRPr="00A40F10" w:rsidRDefault="007F73F8" w:rsidP="00F650CD">
      <w:pPr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8. Организация мониторинга системы образования.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городского округа.</w:t>
      </w:r>
    </w:p>
    <w:p w:rsidR="007F73F8" w:rsidRPr="00A40F10" w:rsidRDefault="007F73F8" w:rsidP="00F650CD">
      <w:pPr>
        <w:shd w:val="clear" w:color="auto" w:fill="FFFFFF"/>
        <w:tabs>
          <w:tab w:val="left" w:pos="567"/>
          <w:tab w:val="num" w:pos="928"/>
        </w:tabs>
        <w:spacing w:after="0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Учет форм получения образования, определенных родителями (законными представителями) 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тей, имеющих право на получение общего образования каждого уровня и проживающих на терр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тории городского округа.</w:t>
      </w:r>
    </w:p>
    <w:p w:rsidR="007F73F8" w:rsidRPr="00A40F10" w:rsidRDefault="007F73F8" w:rsidP="00F650CD">
      <w:pPr>
        <w:shd w:val="clear" w:color="auto" w:fill="FFFFFF"/>
        <w:tabs>
          <w:tab w:val="left" w:pos="567"/>
          <w:tab w:val="num" w:pos="928"/>
        </w:tabs>
        <w:spacing w:after="0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ab/>
        <w:t xml:space="preserve">Полное правовое обеспечение основных направлений деятельности представлены в </w:t>
      </w:r>
      <w:r w:rsidRPr="00A40F10">
        <w:rPr>
          <w:rFonts w:ascii="Times New Roman" w:hAnsi="Times New Roman"/>
          <w:b/>
        </w:rPr>
        <w:t>таблице № 1 (Сведения об основных направлениях деятельности).</w:t>
      </w:r>
    </w:p>
    <w:p w:rsidR="00F650CD" w:rsidRDefault="00F650CD" w:rsidP="007F73F8">
      <w:pPr>
        <w:spacing w:after="0"/>
        <w:ind w:firstLine="381"/>
        <w:jc w:val="both"/>
        <w:rPr>
          <w:rFonts w:ascii="Times New Roman" w:hAnsi="Times New Roman"/>
        </w:rPr>
      </w:pPr>
    </w:p>
    <w:p w:rsidR="007F73F8" w:rsidRPr="00A40F10" w:rsidRDefault="007F73F8" w:rsidP="00AD648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В </w:t>
      </w:r>
      <w:r w:rsidRPr="00A40F10">
        <w:rPr>
          <w:rFonts w:ascii="Times New Roman" w:hAnsi="Times New Roman"/>
          <w:b/>
        </w:rPr>
        <w:t xml:space="preserve">форме 0503161 </w:t>
      </w:r>
      <w:r w:rsidRPr="00A40F10">
        <w:rPr>
          <w:rFonts w:ascii="Times New Roman" w:hAnsi="Times New Roman"/>
        </w:rPr>
        <w:t xml:space="preserve">отражены </w:t>
      </w:r>
      <w:r w:rsidRPr="00A40F10">
        <w:rPr>
          <w:rStyle w:val="T1"/>
          <w:rFonts w:cs="Times New Roman1"/>
          <w:sz w:val="22"/>
        </w:rPr>
        <w:t>сведения о количестве подведомственных участников бюджетн</w:t>
      </w:r>
      <w:r w:rsidRPr="00A40F10">
        <w:rPr>
          <w:rStyle w:val="T1"/>
          <w:rFonts w:cs="Times New Roman1"/>
          <w:sz w:val="22"/>
        </w:rPr>
        <w:t>о</w:t>
      </w:r>
      <w:r w:rsidRPr="00A40F10">
        <w:rPr>
          <w:rStyle w:val="T1"/>
          <w:rFonts w:cs="Times New Roman1"/>
          <w:sz w:val="22"/>
        </w:rPr>
        <w:t>го процесса, учреждений и государственных (муниципальных) унитарных предприятий</w:t>
      </w:r>
      <w:r w:rsidRPr="00A40F10">
        <w:rPr>
          <w:rFonts w:ascii="Times New Roman" w:hAnsi="Times New Roman"/>
        </w:rPr>
        <w:t>.    По с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стоянию на 01. 01. 2020 года введении управления образования находится 125 учреждения из них:</w:t>
      </w:r>
    </w:p>
    <w:p w:rsid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– 76 дошкольных образовательных учреждения (в том числе 42 автономных и 34 бюджетных);   </w:t>
      </w:r>
    </w:p>
    <w:p w:rsidR="007F73F8" w:rsidRP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 – 2 муниципальных автономных образовательных центра; </w:t>
      </w:r>
    </w:p>
    <w:p w:rsidR="007F73F8" w:rsidRP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–34 автономных общеобразовательных школы;</w:t>
      </w:r>
    </w:p>
    <w:p w:rsidR="007F73F8" w:rsidRP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– 2 автономные коррекционные школы;                      </w:t>
      </w:r>
    </w:p>
    <w:p w:rsidR="007F73F8" w:rsidRPr="00A40F10" w:rsidRDefault="00AD648D" w:rsidP="00AD648D">
      <w:pPr>
        <w:spacing w:after="0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5 </w:t>
      </w:r>
      <w:r w:rsidR="007F73F8" w:rsidRPr="00A40F10">
        <w:rPr>
          <w:rFonts w:ascii="Times New Roman" w:hAnsi="Times New Roman"/>
        </w:rPr>
        <w:t>центров образова</w:t>
      </w:r>
      <w:r>
        <w:rPr>
          <w:rFonts w:ascii="Times New Roman" w:hAnsi="Times New Roman"/>
        </w:rPr>
        <w:t xml:space="preserve">ния (в том числе 4 автономных </w:t>
      </w:r>
      <w:r w:rsidR="007F73F8" w:rsidRPr="00A40F10">
        <w:rPr>
          <w:rFonts w:ascii="Times New Roman" w:hAnsi="Times New Roman"/>
        </w:rPr>
        <w:t xml:space="preserve">и 1 бюджетный);                       </w:t>
      </w:r>
    </w:p>
    <w:p w:rsidR="007F73F8" w:rsidRP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– 4 автономных учреждения дополнительного образования;       </w:t>
      </w:r>
    </w:p>
    <w:p w:rsidR="007F73F8" w:rsidRPr="00A40F10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– 1 центр по обслуживанию учреждений сферы «Образование»;</w:t>
      </w:r>
    </w:p>
    <w:p w:rsidR="007F73F8" w:rsidRDefault="007F73F8" w:rsidP="00AD648D">
      <w:pPr>
        <w:spacing w:after="0"/>
        <w:ind w:right="-425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lastRenderedPageBreak/>
        <w:t>– 1 центр социального питания.</w:t>
      </w:r>
    </w:p>
    <w:p w:rsidR="007F73F8" w:rsidRPr="00A40F10" w:rsidRDefault="007F73F8" w:rsidP="00AD648D">
      <w:pPr>
        <w:pStyle w:val="af4"/>
        <w:tabs>
          <w:tab w:val="left" w:pos="567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40F10">
        <w:rPr>
          <w:rFonts w:ascii="Times New Roman" w:hAnsi="Times New Roman"/>
        </w:rPr>
        <w:t>В 2019 году путем изменения типа существующего муниципального бюджетного учрежд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ния созданы следующие муниципальные автономные учреждения:</w:t>
      </w:r>
    </w:p>
    <w:p w:rsidR="007F73F8" w:rsidRPr="00A40F10" w:rsidRDefault="00AD648D" w:rsidP="00AD648D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Изменение типа МБОУ ДО «</w:t>
      </w:r>
      <w:r w:rsidR="007F73F8" w:rsidRPr="00A40F10">
        <w:rPr>
          <w:rFonts w:ascii="Times New Roman" w:hAnsi="Times New Roman"/>
        </w:rPr>
        <w:t>Дворец детского и юношеского творчества имени А.А. Але</w:t>
      </w:r>
      <w:r w:rsidR="007F73F8" w:rsidRPr="00A40F10">
        <w:rPr>
          <w:rFonts w:ascii="Times New Roman" w:hAnsi="Times New Roman"/>
        </w:rPr>
        <w:t>к</w:t>
      </w:r>
      <w:r w:rsidR="007F73F8" w:rsidRPr="00A40F10">
        <w:rPr>
          <w:rFonts w:ascii="Times New Roman" w:hAnsi="Times New Roman"/>
        </w:rPr>
        <w:t>сеевой</w:t>
      </w:r>
      <w:r>
        <w:rPr>
          <w:rFonts w:ascii="Times New Roman" w:hAnsi="Times New Roman"/>
        </w:rPr>
        <w:t>»</w:t>
      </w:r>
      <w:r w:rsidR="007F73F8" w:rsidRPr="00A40F10">
        <w:rPr>
          <w:rFonts w:ascii="Times New Roman" w:hAnsi="Times New Roman"/>
        </w:rPr>
        <w:t xml:space="preserve"> на МАОУ ДО </w:t>
      </w:r>
      <w:r>
        <w:rPr>
          <w:rFonts w:ascii="Times New Roman" w:hAnsi="Times New Roman"/>
        </w:rPr>
        <w:t>«</w:t>
      </w:r>
      <w:r w:rsidR="007F73F8" w:rsidRPr="00A40F10">
        <w:rPr>
          <w:rFonts w:ascii="Times New Roman" w:hAnsi="Times New Roman"/>
        </w:rPr>
        <w:t>Дворец детского и юношеского творчества имени А.А. Алексеевой</w:t>
      </w:r>
      <w:r>
        <w:rPr>
          <w:rFonts w:ascii="Times New Roman" w:hAnsi="Times New Roman"/>
        </w:rPr>
        <w:t>»</w:t>
      </w:r>
      <w:r w:rsidR="007F73F8" w:rsidRPr="00A40F10">
        <w:rPr>
          <w:rFonts w:ascii="Times New Roman" w:hAnsi="Times New Roman"/>
        </w:rPr>
        <w:t xml:space="preserve"> (п</w:t>
      </w:r>
      <w:r w:rsidR="007F73F8" w:rsidRPr="00A40F10">
        <w:rPr>
          <w:rFonts w:ascii="Times New Roman" w:hAnsi="Times New Roman"/>
        </w:rPr>
        <w:t>о</w:t>
      </w:r>
      <w:r w:rsidR="007F73F8" w:rsidRPr="00A40F10">
        <w:rPr>
          <w:rFonts w:ascii="Times New Roman" w:hAnsi="Times New Roman"/>
        </w:rPr>
        <w:t xml:space="preserve">становление мэрии города Череповца от 29.05.2019 № 2480, уведомление о внесении изменений в ЕГРЮЛ от 21.06.2019);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ДО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детского творчества и методического обеспечения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ДО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детского творчества и методического обеспечения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 xml:space="preserve">рода Череповца от 29.05.2019 № 2481, уведомление о внесении изменений в ЕГРЮЛ от 08.07.2019);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29.05.2019 № 2482, уведомление о внесении изменений в ЕГРЮЛ от 23.08.2019);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 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16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16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29.05.2019 № 2484, уведомление о внесении изменений в ЕГРЮЛ от 29.08.2019);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Специальная (коррекционная) общеобразовательная школа № 38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Специальная (коррекционная) общеобразовательная школа № 38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</w:t>
      </w:r>
      <w:r w:rsidRPr="00A40F10">
        <w:rPr>
          <w:rFonts w:ascii="Times New Roman" w:hAnsi="Times New Roman"/>
        </w:rPr>
        <w:t>э</w:t>
      </w:r>
      <w:r w:rsidRPr="00A40F10">
        <w:rPr>
          <w:rFonts w:ascii="Times New Roman" w:hAnsi="Times New Roman"/>
        </w:rPr>
        <w:t>рии города Череповца от 29.05.2019 № 2486, уведомление о внесении изменений в ЕГРЮЛ от 15.08.2019);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 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Образовательный центр № 11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Образовательный центр № 11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29.05.2019 № 2483, уведомление о внес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 xml:space="preserve">нии изменений в ЕГРЮЛ от 21.08.2019);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№ 32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№ 32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29.05.2019 № 2485, уведомление о внесении измен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 xml:space="preserve">ний в ЕГРЮЛ от 29.08.2019);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№ 44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№ 44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29.05.2019 № 2487, уведомление о внесении измен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 xml:space="preserve">ний в ЕГРЮЛ от 26.08.2019);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Женская гуманитарная гимназия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Женская гуман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тарная гимназия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04.06.2019 № 2611, уведомление о внесении изменений в ЕГРЮЛ от 23.08.2019);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22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07.06.2019 № 2710, уведомление о внесении изменений в ЕГРЮЛ от 26.08.2019);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20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20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07.06.2019 № 2711, уведомление о внесении изменений в ЕГРЮЛ от 23.08.2019);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15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15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07.06.2019 № 2712, уведомление о внесении изменений в ЕГРЮЛ от 29.08.2019);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ДО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дополнительного образования детей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МАДОУ ДО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дополнительного образования детей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14.06.2019 № 2798, уведомление о внесении изменений в ЕГРЮЛ от 23.08.2019);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Образовательный центр № 36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Образовательный центр № 36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14.06.2019 № 2799, уведомление о внес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 xml:space="preserve">нии изменений в ЕГРЮЛ от 09.08.2019); 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3 имени А.А. Потапова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3 имени А.А. Потапова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</w:t>
      </w:r>
      <w:r w:rsidRPr="00A40F10">
        <w:rPr>
          <w:rFonts w:ascii="Times New Roman" w:hAnsi="Times New Roman"/>
        </w:rPr>
        <w:t>э</w:t>
      </w:r>
      <w:r w:rsidRPr="00A40F10">
        <w:rPr>
          <w:rFonts w:ascii="Times New Roman" w:hAnsi="Times New Roman"/>
        </w:rPr>
        <w:t>рии города Череповца от 14.06.2019 № 2797, уведомление о внесении изменений в ЕГРЮЛ от 08.10.2019);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lastRenderedPageBreak/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18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25.09.2019 № 4581, уведомление о внесении изменений в ЕГРЮЛ от 01.11.2019);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27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Средняя общеобразовательная школа № 27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города Череповца от 29.11.2019 № 5690, уведомление о внесении изменений в ЕГРЮЛ от 30.12.2019);</w:t>
      </w:r>
    </w:p>
    <w:p w:rsidR="007F73F8" w:rsidRPr="00A40F10" w:rsidRDefault="007F73F8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Изменение типа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Общеобразовательная школа для обучающихся с ОВЗ № 35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на МАОУ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Общеобразовательная школа для обучающихся с ОВЗ № 35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(постановление мэрии гор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 xml:space="preserve">да Череповца от 29.11.2019 № 5691, уведомление о внесении изменений в ЕГРЮЛ от 27.12.2019). </w:t>
      </w:r>
    </w:p>
    <w:p w:rsidR="007F73F8" w:rsidRPr="00A40F10" w:rsidRDefault="007F73F8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В 2019 году создано 2 муниципальных автономных дошкольных образовательных учрежд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>ния:</w:t>
      </w:r>
    </w:p>
    <w:p w:rsidR="007F73F8" w:rsidRPr="00A40F10" w:rsidRDefault="007F73F8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-постановлением мэрии </w:t>
      </w:r>
      <w:r w:rsidR="00F8409B">
        <w:rPr>
          <w:rFonts w:ascii="Times New Roman" w:hAnsi="Times New Roman"/>
        </w:rPr>
        <w:t xml:space="preserve">города Череповца </w:t>
      </w:r>
      <w:r w:rsidRPr="00A40F10">
        <w:rPr>
          <w:rFonts w:ascii="Times New Roman" w:hAnsi="Times New Roman"/>
        </w:rPr>
        <w:t>от 11.11.2019 № 5373 создано муниципальное а</w:t>
      </w:r>
      <w:r w:rsidRPr="00A40F10">
        <w:rPr>
          <w:rFonts w:ascii="Times New Roman" w:hAnsi="Times New Roman"/>
        </w:rPr>
        <w:t>в</w:t>
      </w:r>
      <w:r w:rsidRPr="00A40F10">
        <w:rPr>
          <w:rFonts w:ascii="Times New Roman" w:hAnsi="Times New Roman"/>
        </w:rPr>
        <w:t>тономное дошколь</w:t>
      </w:r>
      <w:r w:rsidR="00AD648D">
        <w:rPr>
          <w:rFonts w:ascii="Times New Roman" w:hAnsi="Times New Roman"/>
        </w:rPr>
        <w:t>ное образовательное учреждение «</w:t>
      </w:r>
      <w:r w:rsidRPr="00A40F10">
        <w:rPr>
          <w:rFonts w:ascii="Times New Roman" w:hAnsi="Times New Roman"/>
        </w:rPr>
        <w:t>Детский сад № 17</w:t>
      </w:r>
      <w:r w:rsidR="00AD648D">
        <w:rPr>
          <w:rFonts w:ascii="Times New Roman" w:hAnsi="Times New Roman"/>
        </w:rPr>
        <w:t xml:space="preserve">», </w:t>
      </w:r>
      <w:r w:rsidRPr="00A40F10">
        <w:rPr>
          <w:rFonts w:ascii="Times New Roman" w:hAnsi="Times New Roman"/>
        </w:rPr>
        <w:t>дата постан</w:t>
      </w:r>
      <w:r w:rsidR="00AD648D">
        <w:rPr>
          <w:rFonts w:ascii="Times New Roman" w:hAnsi="Times New Roman"/>
        </w:rPr>
        <w:t xml:space="preserve">овки на учет в налоговом органе 02.12.2019 </w:t>
      </w:r>
      <w:r w:rsidRPr="00A40F10">
        <w:rPr>
          <w:rFonts w:ascii="Times New Roman" w:hAnsi="Times New Roman"/>
        </w:rPr>
        <w:t>года;</w:t>
      </w:r>
    </w:p>
    <w:p w:rsidR="007F73F8" w:rsidRPr="00A40F10" w:rsidRDefault="007F73F8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-постановлением мэрии </w:t>
      </w:r>
      <w:r w:rsidR="00F8409B">
        <w:rPr>
          <w:rFonts w:ascii="Times New Roman" w:hAnsi="Times New Roman"/>
        </w:rPr>
        <w:t xml:space="preserve">города Череповца </w:t>
      </w:r>
      <w:r w:rsidRPr="00A40F10">
        <w:rPr>
          <w:rFonts w:ascii="Times New Roman" w:hAnsi="Times New Roman"/>
        </w:rPr>
        <w:t>от 11.11.2019 № 5372 создано муниципальное а</w:t>
      </w:r>
      <w:r w:rsidRPr="00A40F10">
        <w:rPr>
          <w:rFonts w:ascii="Times New Roman" w:hAnsi="Times New Roman"/>
        </w:rPr>
        <w:t>в</w:t>
      </w:r>
      <w:r w:rsidRPr="00A40F10">
        <w:rPr>
          <w:rFonts w:ascii="Times New Roman" w:hAnsi="Times New Roman"/>
        </w:rPr>
        <w:t>тономное дошкол</w:t>
      </w:r>
      <w:r w:rsidR="00AD648D">
        <w:rPr>
          <w:rFonts w:ascii="Times New Roman" w:hAnsi="Times New Roman"/>
        </w:rPr>
        <w:t>ьное образовательное учреждение</w:t>
      </w:r>
      <w:r w:rsidRPr="00A40F10">
        <w:rPr>
          <w:rFonts w:ascii="Times New Roman" w:hAnsi="Times New Roman"/>
        </w:rPr>
        <w:t xml:space="preserve">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Детский сад № 30</w:t>
      </w:r>
      <w:r w:rsidR="00AD648D">
        <w:rPr>
          <w:rFonts w:ascii="Times New Roman" w:hAnsi="Times New Roman"/>
        </w:rPr>
        <w:t xml:space="preserve">», </w:t>
      </w:r>
      <w:r w:rsidRPr="00A40F10">
        <w:rPr>
          <w:rFonts w:ascii="Times New Roman" w:hAnsi="Times New Roman"/>
        </w:rPr>
        <w:t>дата постано</w:t>
      </w:r>
      <w:r w:rsidR="00AD648D">
        <w:rPr>
          <w:rFonts w:ascii="Times New Roman" w:hAnsi="Times New Roman"/>
        </w:rPr>
        <w:t>вки на учет в налоговом органе 02.12.2019</w:t>
      </w:r>
      <w:r w:rsidRPr="00A40F10">
        <w:rPr>
          <w:rFonts w:ascii="Times New Roman" w:hAnsi="Times New Roman"/>
        </w:rPr>
        <w:t xml:space="preserve"> года.</w:t>
      </w:r>
    </w:p>
    <w:p w:rsidR="007F73F8" w:rsidRPr="00A40F10" w:rsidRDefault="007F73F8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В 2019 году переименовано 2 учреждения, подведомственных управлению образования м</w:t>
      </w:r>
      <w:r w:rsidRPr="00A40F10">
        <w:rPr>
          <w:rFonts w:ascii="Times New Roman" w:hAnsi="Times New Roman"/>
        </w:rPr>
        <w:t>э</w:t>
      </w:r>
      <w:r w:rsidRPr="00A40F10">
        <w:rPr>
          <w:rFonts w:ascii="Times New Roman" w:hAnsi="Times New Roman"/>
        </w:rPr>
        <w:t>рии:</w:t>
      </w:r>
    </w:p>
    <w:p w:rsidR="007F73F8" w:rsidRPr="00A40F10" w:rsidRDefault="007F73F8" w:rsidP="00AD648D">
      <w:pPr>
        <w:spacing w:after="0"/>
        <w:ind w:right="-2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постановлением мэрии </w:t>
      </w:r>
      <w:r w:rsidR="00F8409B">
        <w:rPr>
          <w:rFonts w:ascii="Times New Roman" w:hAnsi="Times New Roman"/>
        </w:rPr>
        <w:t xml:space="preserve">города Череповца </w:t>
      </w:r>
      <w:r w:rsidRPr="00A40F10">
        <w:rPr>
          <w:rFonts w:ascii="Times New Roman" w:hAnsi="Times New Roman"/>
        </w:rPr>
        <w:t>от 23.01.2019 № 177 муниципальное казенное у</w:t>
      </w:r>
      <w:r w:rsidRPr="00A40F10">
        <w:rPr>
          <w:rFonts w:ascii="Times New Roman" w:hAnsi="Times New Roman"/>
        </w:rPr>
        <w:t>ч</w:t>
      </w:r>
      <w:r w:rsidRPr="00A40F10">
        <w:rPr>
          <w:rFonts w:ascii="Times New Roman" w:hAnsi="Times New Roman"/>
        </w:rPr>
        <w:t xml:space="preserve">реждение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Централизованная бухгалтерия по обслуживанию учреждений образования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переим</w:t>
      </w:r>
      <w:r w:rsidRPr="00A40F10">
        <w:rPr>
          <w:rFonts w:ascii="Times New Roman" w:hAnsi="Times New Roman"/>
        </w:rPr>
        <w:t>е</w:t>
      </w:r>
      <w:r w:rsidRPr="00A40F10">
        <w:rPr>
          <w:rFonts w:ascii="Times New Roman" w:hAnsi="Times New Roman"/>
        </w:rPr>
        <w:t xml:space="preserve">новано в муниципальное казенное учреждение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 xml:space="preserve">Центр по обслуживанию учреждений сферы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разование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>. Внесение изменений в ЕГРЮЛ 28.02.2019 года.</w:t>
      </w:r>
    </w:p>
    <w:p w:rsidR="007F73F8" w:rsidRDefault="007F73F8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- постановлением мэрии от 28.03.2019 № 1242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Гимназия № 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переименовано в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им. И.А. Милютина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, постановлением мэрии от 27.06.2019 № 3099  МБОУ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Центр образования им. И.А. Милютина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включает в себя два структурных подразделения: СП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Гимназия № 8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, СП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Школа № 23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- новое образовательное учреждение, дата постановки на учет в налоговом органе 09.04.2019 года.</w:t>
      </w:r>
    </w:p>
    <w:p w:rsidR="00AD648D" w:rsidRPr="00A40F10" w:rsidRDefault="00AD648D" w:rsidP="00AD648D">
      <w:pPr>
        <w:pStyle w:val="af4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</w:p>
    <w:p w:rsidR="006139B5" w:rsidRPr="00A40F10" w:rsidRDefault="006139B5" w:rsidP="004F71BD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1" w:name="__bookmark_1"/>
      <w:bookmarkEnd w:id="1"/>
      <w:r w:rsidRPr="00A40F10">
        <w:rPr>
          <w:rFonts w:ascii="Times New Roman" w:hAnsi="Times New Roman"/>
          <w:b/>
          <w:sz w:val="26"/>
          <w:szCs w:val="26"/>
          <w:u w:val="single"/>
        </w:rPr>
        <w:t>Расшифровка к форме 0503161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984"/>
        <w:gridCol w:w="5918"/>
      </w:tblGrid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Количество на конец отчетного периода</w:t>
            </w:r>
          </w:p>
        </w:tc>
        <w:tc>
          <w:tcPr>
            <w:tcW w:w="591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Наименование учреждений (органов власти, предприятий) (сокращенное наимен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вание по учредительным документам) с указанием ГРБС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8" w:type="dxa"/>
          </w:tcPr>
          <w:p w:rsidR="006139B5" w:rsidRPr="00A40F10" w:rsidRDefault="006139B5" w:rsidP="00024AB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743" w:hanging="426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918" w:type="dxa"/>
          </w:tcPr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55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59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</w:t>
            </w: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№75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024AB3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имени И.А. Милютина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 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>031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918" w:type="dxa"/>
          </w:tcPr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55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59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№75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024AB3">
            <w:pPr>
              <w:pStyle w:val="af4"/>
              <w:numPr>
                <w:ilvl w:val="0"/>
                <w:numId w:val="4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им. И.А. Милютина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б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разования мэрии г. Череповца)  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>040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5918" w:type="dxa"/>
          </w:tcPr>
          <w:p w:rsidR="00024AB3" w:rsidRPr="00024AB3" w:rsidRDefault="006139B5" w:rsidP="00024AB3">
            <w:pPr>
              <w:pStyle w:val="af4"/>
              <w:numPr>
                <w:ilvl w:val="0"/>
                <w:numId w:val="17"/>
              </w:numPr>
              <w:tabs>
                <w:tab w:val="left" w:pos="63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AB3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«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>Детский сад № 4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»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024AB3" w:rsidRDefault="006139B5" w:rsidP="00024AB3">
            <w:pPr>
              <w:pStyle w:val="af4"/>
              <w:numPr>
                <w:ilvl w:val="0"/>
                <w:numId w:val="17"/>
              </w:numPr>
              <w:tabs>
                <w:tab w:val="left" w:pos="63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AB3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«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>Детский сад № 5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»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46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</w:t>
            </w: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>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СОШ № 5 им. Е.А. </w:t>
            </w:r>
            <w:proofErr w:type="spellStart"/>
            <w:r w:rsidRPr="00A40F10">
              <w:rPr>
                <w:rFonts w:ascii="Times New Roman" w:hAnsi="Times New Roman"/>
                <w:sz w:val="16"/>
                <w:szCs w:val="16"/>
              </w:rPr>
              <w:t>Поромонова</w:t>
            </w:r>
            <w:proofErr w:type="spellEnd"/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Образовательный центр № 11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172" w:firstLine="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317" w:hanging="1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 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 32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 №  34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Образовательный центр № 36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Специальная (коррекционная) общеобразовательная школа № 38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39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 №  40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41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43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Центра образования № 44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ОЛ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АМТЭК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ДДЮТ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технопарк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40F10">
              <w:rPr>
                <w:rFonts w:ascii="Times New Roman" w:hAnsi="Times New Roman"/>
                <w:sz w:val="16"/>
                <w:szCs w:val="16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ЦДТ и МО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Женская гуманитарная гимназия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3 им. А.А. Потапова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социального питания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024AB3">
            <w:pPr>
              <w:pStyle w:val="af4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Общеобразовательная школа для обучающихся с ОВЗ № 35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918" w:type="dxa"/>
          </w:tcPr>
          <w:p w:rsidR="00024AB3" w:rsidRPr="00024AB3" w:rsidRDefault="006139B5" w:rsidP="00024AB3">
            <w:pPr>
              <w:pStyle w:val="af4"/>
              <w:numPr>
                <w:ilvl w:val="0"/>
                <w:numId w:val="18"/>
              </w:numPr>
              <w:tabs>
                <w:tab w:val="left" w:pos="63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AB3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«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>Детский сад № 4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»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024AB3" w:rsidRDefault="006139B5" w:rsidP="00024AB3">
            <w:pPr>
              <w:pStyle w:val="af4"/>
              <w:numPr>
                <w:ilvl w:val="0"/>
                <w:numId w:val="18"/>
              </w:numPr>
              <w:tabs>
                <w:tab w:val="left" w:pos="63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AB3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«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>Детский сад № 5</w:t>
            </w:r>
            <w:r w:rsidR="00AD648D" w:rsidRPr="00024AB3">
              <w:rPr>
                <w:rFonts w:ascii="Times New Roman" w:hAnsi="Times New Roman"/>
                <w:sz w:val="16"/>
                <w:szCs w:val="16"/>
              </w:rPr>
              <w:t>»</w:t>
            </w:r>
            <w:r w:rsidRPr="00024AB3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38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46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65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78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83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98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109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сад № 132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СОШ № 5 им. Е.А. </w:t>
            </w:r>
            <w:proofErr w:type="spellStart"/>
            <w:r w:rsidRPr="00A40F10">
              <w:rPr>
                <w:rFonts w:ascii="Times New Roman" w:hAnsi="Times New Roman"/>
                <w:sz w:val="16"/>
                <w:szCs w:val="16"/>
              </w:rPr>
              <w:t>Поромонова</w:t>
            </w:r>
            <w:proofErr w:type="spellEnd"/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ния мэрии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Образовательный центр № 11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12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рии г. Череповца)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172" w:firstLine="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 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317" w:hanging="1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26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 29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 образования №  32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33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 №  34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Образовательный центр № 36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Специальная (коррекционная) общеобразовательная школа № 38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39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 №  40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41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НОШ № 43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Центра образования № 44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э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ОЛ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АМТЭК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ДДЮТ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Детский технопарк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40F10">
              <w:rPr>
                <w:rFonts w:ascii="Times New Roman" w:hAnsi="Times New Roman"/>
                <w:sz w:val="16"/>
                <w:szCs w:val="16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а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ЦДТ и МО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повца)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ДО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ца)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Женская гуманитарная гимназия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3 им. А.А. Потапова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18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в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ца) </w:t>
            </w:r>
          </w:p>
          <w:p w:rsidR="006139B5" w:rsidRPr="00A40F10" w:rsidRDefault="006139B5" w:rsidP="0046259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СОШ №  27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е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повца) </w:t>
            </w:r>
          </w:p>
          <w:p w:rsidR="006139B5" w:rsidRPr="00A40F10" w:rsidRDefault="006139B5" w:rsidP="00024AB3">
            <w:pPr>
              <w:pStyle w:val="af4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МАОУ 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>Общеобразовательная школа для обучающихся с ОВЗ № 35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A40F10">
              <w:rPr>
                <w:rFonts w:ascii="Times New Roman" w:hAnsi="Times New Roman"/>
                <w:sz w:val="16"/>
                <w:szCs w:val="16"/>
              </w:rPr>
              <w:t xml:space="preserve"> (ГРБС - Управление образования мэрии г. Череповца) </w:t>
            </w: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lastRenderedPageBreak/>
              <w:t>050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051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Управление образования мэрии города Череповца</w:t>
            </w:r>
          </w:p>
        </w:tc>
      </w:tr>
      <w:tr w:rsidR="006139B5" w:rsidRPr="00A40F10" w:rsidTr="004F71BD">
        <w:trPr>
          <w:trHeight w:val="294"/>
        </w:trPr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4F71BD">
        <w:trPr>
          <w:trHeight w:val="165"/>
        </w:trPr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BF35FD" w:rsidTr="004F71BD">
        <w:tc>
          <w:tcPr>
            <w:tcW w:w="1668" w:type="dxa"/>
          </w:tcPr>
          <w:p w:rsidR="006139B5" w:rsidRPr="00A40F10" w:rsidRDefault="006139B5" w:rsidP="004F71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F10">
              <w:rPr>
                <w:rFonts w:ascii="Times New Roman" w:hAnsi="Times New Roman"/>
                <w:sz w:val="16"/>
                <w:szCs w:val="16"/>
              </w:rPr>
              <w:t>061</w:t>
            </w:r>
          </w:p>
        </w:tc>
        <w:tc>
          <w:tcPr>
            <w:tcW w:w="1984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8" w:type="dxa"/>
          </w:tcPr>
          <w:p w:rsidR="006139B5" w:rsidRPr="00A40F10" w:rsidRDefault="006139B5" w:rsidP="004F71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4A6E" w:rsidRDefault="004F4A6E" w:rsidP="008D45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9B5" w:rsidRPr="004F4A6E" w:rsidRDefault="006139B5" w:rsidP="008D45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A6E">
        <w:rPr>
          <w:rFonts w:ascii="Times New Roman" w:hAnsi="Times New Roman"/>
          <w:b/>
          <w:sz w:val="24"/>
          <w:szCs w:val="24"/>
        </w:rPr>
        <w:t>Раздел № 2 Результаты деятельности субъекта бюджетной отчетности.</w:t>
      </w:r>
    </w:p>
    <w:p w:rsidR="006139B5" w:rsidRPr="00A40F10" w:rsidRDefault="006139B5" w:rsidP="00E76E91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6139B5" w:rsidRPr="00A40F10" w:rsidRDefault="006139B5" w:rsidP="00AD648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Согласно изменений от 12.01.2018 № 1-рк, внесенных в штатное расписание управления обр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зования,  утвержденное распоряжением мэрии от 17.12.2015 № 773-рк,  штатная численность м</w:t>
      </w:r>
      <w:r w:rsidRPr="00A40F10">
        <w:rPr>
          <w:rFonts w:ascii="Times New Roman" w:hAnsi="Times New Roman"/>
        </w:rPr>
        <w:t>у</w:t>
      </w:r>
      <w:r w:rsidRPr="00A40F10">
        <w:rPr>
          <w:rFonts w:ascii="Times New Roman" w:hAnsi="Times New Roman"/>
        </w:rPr>
        <w:t>ниципальных служащих с 15 января 2018 года составляет 21 единицу.</w:t>
      </w:r>
    </w:p>
    <w:p w:rsidR="006139B5" w:rsidRPr="00A40F10" w:rsidRDefault="006139B5" w:rsidP="00AD648D">
      <w:pPr>
        <w:spacing w:after="0"/>
        <w:ind w:firstLine="381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Среднесписочная численность работников образовательных учреждений, подведомственных управлению образования, согласно отчету по форме ЗП – образование (школы, детские сады, це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 xml:space="preserve">тры образования, центры дополнительного образования детей), согласованного с Департаментом образования области, составляет </w:t>
      </w:r>
      <w:r w:rsidR="0035602F" w:rsidRPr="00A40F10">
        <w:rPr>
          <w:rFonts w:ascii="Times New Roman" w:hAnsi="Times New Roman"/>
        </w:rPr>
        <w:t>6742,0</w:t>
      </w:r>
      <w:r w:rsidRPr="00A40F10">
        <w:rPr>
          <w:rFonts w:ascii="Times New Roman" w:hAnsi="Times New Roman"/>
        </w:rPr>
        <w:t xml:space="preserve"> человек, (в том</w:t>
      </w:r>
      <w:r w:rsidRPr="00A40F10">
        <w:rPr>
          <w:rFonts w:ascii="Times New Roman" w:hAnsi="Times New Roman"/>
          <w:sz w:val="24"/>
          <w:szCs w:val="24"/>
        </w:rPr>
        <w:t xml:space="preserve"> числе </w:t>
      </w:r>
      <w:r w:rsidR="0035602F" w:rsidRPr="00A40F10">
        <w:rPr>
          <w:rFonts w:ascii="Times New Roman" w:hAnsi="Times New Roman"/>
          <w:sz w:val="24"/>
          <w:szCs w:val="24"/>
        </w:rPr>
        <w:t>44</w:t>
      </w:r>
      <w:r w:rsidRPr="00A40F10">
        <w:rPr>
          <w:rFonts w:ascii="Times New Roman" w:hAnsi="Times New Roman"/>
          <w:sz w:val="24"/>
          <w:szCs w:val="24"/>
        </w:rPr>
        <w:t>,</w:t>
      </w:r>
      <w:r w:rsidR="0035602F" w:rsidRPr="00A40F10">
        <w:rPr>
          <w:rFonts w:ascii="Times New Roman" w:hAnsi="Times New Roman"/>
          <w:sz w:val="24"/>
          <w:szCs w:val="24"/>
        </w:rPr>
        <w:t xml:space="preserve">2 внешних </w:t>
      </w:r>
      <w:r w:rsidRPr="00A40F10">
        <w:rPr>
          <w:rFonts w:ascii="Times New Roman" w:hAnsi="Times New Roman"/>
        </w:rPr>
        <w:t>совместител</w:t>
      </w:r>
      <w:r w:rsidR="0035602F" w:rsidRPr="00A40F10">
        <w:rPr>
          <w:rFonts w:ascii="Times New Roman" w:hAnsi="Times New Roman"/>
        </w:rPr>
        <w:t>я</w:t>
      </w:r>
      <w:r w:rsidRPr="00A40F10">
        <w:rPr>
          <w:rFonts w:ascii="Times New Roman" w:hAnsi="Times New Roman"/>
        </w:rPr>
        <w:t xml:space="preserve">).  В МАУ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 xml:space="preserve">Центр социального питания – </w:t>
      </w:r>
      <w:r w:rsidR="0035602F" w:rsidRPr="00A40F10">
        <w:rPr>
          <w:rFonts w:ascii="Times New Roman" w:hAnsi="Times New Roman"/>
        </w:rPr>
        <w:t>265</w:t>
      </w:r>
      <w:r w:rsidRPr="00A40F10">
        <w:rPr>
          <w:rFonts w:ascii="Times New Roman" w:hAnsi="Times New Roman"/>
        </w:rPr>
        <w:t xml:space="preserve"> человек (</w:t>
      </w:r>
      <w:r w:rsidR="0035602F" w:rsidRPr="00A40F10">
        <w:rPr>
          <w:rFonts w:ascii="Times New Roman" w:hAnsi="Times New Roman"/>
        </w:rPr>
        <w:t>в том</w:t>
      </w:r>
      <w:r w:rsidR="0035602F" w:rsidRPr="00A40F10">
        <w:rPr>
          <w:rFonts w:ascii="Times New Roman" w:hAnsi="Times New Roman"/>
          <w:sz w:val="24"/>
          <w:szCs w:val="24"/>
        </w:rPr>
        <w:t xml:space="preserve"> числе </w:t>
      </w:r>
      <w:r w:rsidRPr="00A40F10">
        <w:rPr>
          <w:rFonts w:ascii="Times New Roman" w:hAnsi="Times New Roman"/>
        </w:rPr>
        <w:t>4 внешни</w:t>
      </w:r>
      <w:r w:rsidR="0035602F" w:rsidRPr="00A40F10">
        <w:rPr>
          <w:rFonts w:ascii="Times New Roman" w:hAnsi="Times New Roman"/>
        </w:rPr>
        <w:t>х</w:t>
      </w:r>
      <w:r w:rsidRPr="00A40F10">
        <w:rPr>
          <w:rFonts w:ascii="Times New Roman" w:hAnsi="Times New Roman"/>
        </w:rPr>
        <w:t xml:space="preserve"> совместител</w:t>
      </w:r>
      <w:r w:rsidR="0035602F" w:rsidRPr="00A40F10">
        <w:rPr>
          <w:rFonts w:ascii="Times New Roman" w:hAnsi="Times New Roman"/>
        </w:rPr>
        <w:t>я</w:t>
      </w:r>
      <w:r w:rsidRPr="00A40F10">
        <w:rPr>
          <w:rFonts w:ascii="Times New Roman" w:hAnsi="Times New Roman"/>
        </w:rPr>
        <w:t xml:space="preserve">), в МКУ </w:t>
      </w:r>
      <w:r w:rsidR="00AD648D">
        <w:rPr>
          <w:rFonts w:ascii="Times New Roman" w:hAnsi="Times New Roman"/>
        </w:rPr>
        <w:t>«</w:t>
      </w:r>
      <w:r w:rsidRPr="00A40F10">
        <w:rPr>
          <w:rFonts w:ascii="Times New Roman" w:hAnsi="Times New Roman"/>
        </w:rPr>
        <w:t>ЦОУ Образование</w:t>
      </w:r>
      <w:r w:rsidR="00AD648D">
        <w:rPr>
          <w:rFonts w:ascii="Times New Roman" w:hAnsi="Times New Roman"/>
        </w:rPr>
        <w:t>»</w:t>
      </w:r>
      <w:r w:rsidRPr="00A40F10">
        <w:rPr>
          <w:rFonts w:ascii="Times New Roman" w:hAnsi="Times New Roman"/>
        </w:rPr>
        <w:t xml:space="preserve"> - 49,9 человек (в том числе 2,2 внешних совместителей).</w:t>
      </w:r>
    </w:p>
    <w:p w:rsidR="006139B5" w:rsidRPr="00A40F10" w:rsidRDefault="006139B5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Согласно отчету по форме ЗП - образование (школы, детские сады, центры дополнительного образования детей), согласованного с Департаментом образования области,  средняя</w:t>
      </w:r>
      <w:r w:rsidRPr="00A40F10">
        <w:rPr>
          <w:sz w:val="32"/>
          <w:szCs w:val="32"/>
        </w:rPr>
        <w:t xml:space="preserve"> </w:t>
      </w:r>
      <w:r w:rsidRPr="00A40F10">
        <w:rPr>
          <w:rFonts w:ascii="Times New Roman" w:hAnsi="Times New Roman"/>
        </w:rPr>
        <w:t xml:space="preserve">заработная </w:t>
      </w:r>
      <w:r w:rsidRPr="00A40F10">
        <w:rPr>
          <w:rFonts w:ascii="Times New Roman" w:hAnsi="Times New Roman"/>
        </w:rPr>
        <w:lastRenderedPageBreak/>
        <w:t>плата педагогических работников за счет всех источников финансирования за 12 месяцев 2019 г</w:t>
      </w:r>
      <w:r w:rsidRPr="00A40F10">
        <w:rPr>
          <w:rFonts w:ascii="Times New Roman" w:hAnsi="Times New Roman"/>
        </w:rPr>
        <w:t>о</w:t>
      </w:r>
      <w:r w:rsidRPr="00A40F10">
        <w:rPr>
          <w:rFonts w:ascii="Times New Roman" w:hAnsi="Times New Roman"/>
        </w:rPr>
        <w:t xml:space="preserve">да составила: </w:t>
      </w:r>
    </w:p>
    <w:p w:rsidR="006139B5" w:rsidRPr="00A40F10" w:rsidRDefault="006139B5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- у педагогических работников образовательных учреж</w:t>
      </w:r>
      <w:r w:rsidR="00CF43F9">
        <w:rPr>
          <w:rFonts w:ascii="Times New Roman" w:hAnsi="Times New Roman"/>
        </w:rPr>
        <w:t>дений общего образования 34890,26</w:t>
      </w:r>
      <w:r w:rsidRPr="00A40F10">
        <w:rPr>
          <w:rFonts w:ascii="Times New Roman" w:hAnsi="Times New Roman"/>
        </w:rPr>
        <w:t xml:space="preserve"> рублей (100,0 % от прогнозного значения средней заработной платы в Вологодской области на 2019 год – 34890,0</w:t>
      </w:r>
      <w:r w:rsidR="00202034">
        <w:rPr>
          <w:rFonts w:ascii="Times New Roman" w:hAnsi="Times New Roman"/>
        </w:rPr>
        <w:t>0</w:t>
      </w:r>
      <w:r w:rsidRPr="00A40F10">
        <w:rPr>
          <w:rFonts w:ascii="Times New Roman" w:hAnsi="Times New Roman"/>
        </w:rPr>
        <w:t xml:space="preserve">  рублей). В 2018 году – 31378,77 </w:t>
      </w:r>
      <w:r w:rsidR="00024AB3">
        <w:rPr>
          <w:rFonts w:ascii="Times New Roman" w:hAnsi="Times New Roman"/>
        </w:rPr>
        <w:t>рублей</w:t>
      </w:r>
      <w:r w:rsidRPr="00A40F10">
        <w:rPr>
          <w:rFonts w:ascii="Times New Roman" w:hAnsi="Times New Roman"/>
        </w:rPr>
        <w:t xml:space="preserve">; </w:t>
      </w:r>
    </w:p>
    <w:p w:rsidR="006139B5" w:rsidRPr="00A40F10" w:rsidRDefault="006139B5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- у педагогических работников дошкольных об</w:t>
      </w:r>
      <w:r w:rsidR="00CF43F9">
        <w:rPr>
          <w:rFonts w:ascii="Times New Roman" w:hAnsi="Times New Roman"/>
        </w:rPr>
        <w:t>разовательных учреждений 33458,38</w:t>
      </w:r>
      <w:r w:rsidRPr="00A40F10">
        <w:rPr>
          <w:rFonts w:ascii="Times New Roman" w:hAnsi="Times New Roman"/>
        </w:rPr>
        <w:t xml:space="preserve"> рублей (100,4 % от прогнозного значения средней заработной платы по Вологодской области в общем о</w:t>
      </w:r>
      <w:r w:rsidRPr="00A40F10">
        <w:rPr>
          <w:rFonts w:ascii="Times New Roman" w:hAnsi="Times New Roman"/>
        </w:rPr>
        <w:t>б</w:t>
      </w:r>
      <w:r w:rsidRPr="00A40F10">
        <w:rPr>
          <w:rFonts w:ascii="Times New Roman" w:hAnsi="Times New Roman"/>
        </w:rPr>
        <w:t>разовании на 2019 год  – 33330,0</w:t>
      </w:r>
      <w:r w:rsidR="00202034">
        <w:rPr>
          <w:rFonts w:ascii="Times New Roman" w:hAnsi="Times New Roman"/>
        </w:rPr>
        <w:t>0</w:t>
      </w:r>
      <w:r w:rsidRPr="00A40F10">
        <w:rPr>
          <w:rFonts w:ascii="Times New Roman" w:hAnsi="Times New Roman"/>
        </w:rPr>
        <w:t xml:space="preserve"> рублей). В 2018 году -29283,78 </w:t>
      </w:r>
      <w:r w:rsidR="00024AB3">
        <w:rPr>
          <w:rFonts w:ascii="Times New Roman" w:hAnsi="Times New Roman"/>
        </w:rPr>
        <w:t>рублей</w:t>
      </w:r>
      <w:r w:rsidRPr="00A40F10">
        <w:rPr>
          <w:rFonts w:ascii="Times New Roman" w:hAnsi="Times New Roman"/>
        </w:rPr>
        <w:t xml:space="preserve">; </w:t>
      </w:r>
    </w:p>
    <w:p w:rsidR="006139B5" w:rsidRPr="00A40F10" w:rsidRDefault="006139B5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- у педагогических работников учреждений дополнительного образования, подведомстве</w:t>
      </w:r>
      <w:r w:rsidRPr="00A40F10">
        <w:rPr>
          <w:rFonts w:ascii="Times New Roman" w:hAnsi="Times New Roman"/>
        </w:rPr>
        <w:t>н</w:t>
      </w:r>
      <w:r w:rsidRPr="00A40F10">
        <w:rPr>
          <w:rFonts w:ascii="Times New Roman" w:hAnsi="Times New Roman"/>
        </w:rPr>
        <w:t>ных</w:t>
      </w:r>
      <w:r w:rsidR="00024AB3">
        <w:rPr>
          <w:rFonts w:ascii="Times New Roman" w:hAnsi="Times New Roman"/>
        </w:rPr>
        <w:t xml:space="preserve"> управлению образования</w:t>
      </w:r>
      <w:r w:rsidR="00CF43F9">
        <w:rPr>
          <w:rFonts w:ascii="Times New Roman" w:hAnsi="Times New Roman"/>
        </w:rPr>
        <w:t xml:space="preserve"> 35715,47</w:t>
      </w:r>
      <w:r w:rsidRPr="00A40F10">
        <w:rPr>
          <w:rFonts w:ascii="Times New Roman" w:hAnsi="Times New Roman"/>
        </w:rPr>
        <w:t xml:space="preserve"> рублей (100,6 % от прогнозного значения  средней зар</w:t>
      </w:r>
      <w:r w:rsidRPr="00A40F10">
        <w:rPr>
          <w:rFonts w:ascii="Times New Roman" w:hAnsi="Times New Roman"/>
        </w:rPr>
        <w:t>а</w:t>
      </w:r>
      <w:r w:rsidRPr="00A40F10">
        <w:rPr>
          <w:rFonts w:ascii="Times New Roman" w:hAnsi="Times New Roman"/>
        </w:rPr>
        <w:t>ботной платы учителей по Вологодской области на 2019 год – 35519,0</w:t>
      </w:r>
      <w:r w:rsidR="00202034">
        <w:rPr>
          <w:rFonts w:ascii="Times New Roman" w:hAnsi="Times New Roman"/>
        </w:rPr>
        <w:t>0</w:t>
      </w:r>
      <w:r w:rsidRPr="00A40F10">
        <w:rPr>
          <w:rFonts w:ascii="Times New Roman" w:hAnsi="Times New Roman"/>
        </w:rPr>
        <w:t xml:space="preserve"> рубл</w:t>
      </w:r>
      <w:r w:rsidR="00CF43F9">
        <w:rPr>
          <w:rFonts w:ascii="Times New Roman" w:hAnsi="Times New Roman"/>
        </w:rPr>
        <w:t>ей) В 2018 год</w:t>
      </w:r>
      <w:r w:rsidR="00630ECA">
        <w:rPr>
          <w:rFonts w:ascii="Times New Roman" w:hAnsi="Times New Roman"/>
        </w:rPr>
        <w:t xml:space="preserve">у – 31944,99 </w:t>
      </w:r>
      <w:r w:rsidR="00024AB3">
        <w:rPr>
          <w:rFonts w:ascii="Times New Roman" w:hAnsi="Times New Roman"/>
        </w:rPr>
        <w:t>рублей.</w:t>
      </w:r>
      <w:r w:rsidRPr="00A40F10">
        <w:rPr>
          <w:rFonts w:ascii="Times New Roman" w:hAnsi="Times New Roman"/>
        </w:rPr>
        <w:t xml:space="preserve"> </w:t>
      </w:r>
    </w:p>
    <w:p w:rsidR="006139B5" w:rsidRPr="00A40F10" w:rsidRDefault="006139B5" w:rsidP="00AD648D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Продолжена работа по выполнению Указа  Президента РФ от 7 мая 2012 года № 597. </w:t>
      </w:r>
    </w:p>
    <w:p w:rsidR="00202034" w:rsidRPr="00D751E3" w:rsidRDefault="00202034" w:rsidP="00AD648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повышения эффективности расходов городского бюджета в 201</w:t>
      </w:r>
      <w:r w:rsidRPr="0076345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проведены мероприятия по оптимизации образовательных учреждений города: </w:t>
      </w:r>
    </w:p>
    <w:p w:rsidR="00202034" w:rsidRPr="0076345B" w:rsidRDefault="00202034" w:rsidP="00AD648D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Проводились</w:t>
      </w:r>
      <w:r w:rsidRPr="0076345B">
        <w:rPr>
          <w:rFonts w:ascii="Times New Roman" w:hAnsi="Times New Roman"/>
        </w:rPr>
        <w:t xml:space="preserve"> мероприятия, направленные на оптимизацию расходов, в т.ч. проведение конкурсных способов закупки (электронный аукцион) по периодическим м</w:t>
      </w:r>
      <w:r>
        <w:rPr>
          <w:rFonts w:ascii="Times New Roman" w:hAnsi="Times New Roman"/>
        </w:rPr>
        <w:t>едицинским осмотрам работников. Экономический эффект составил 1449,</w:t>
      </w:r>
      <w:r>
        <w:rPr>
          <w:rFonts w:ascii="Times New Roman" w:hAnsi="Times New Roman"/>
          <w:lang w:val="en-US"/>
        </w:rPr>
        <w:t>59</w:t>
      </w:r>
      <w:r>
        <w:rPr>
          <w:rFonts w:ascii="Times New Roman" w:hAnsi="Times New Roman"/>
        </w:rPr>
        <w:t xml:space="preserve"> тыс. </w:t>
      </w:r>
      <w:r w:rsidR="00024AB3">
        <w:rPr>
          <w:rFonts w:ascii="Times New Roman" w:hAnsi="Times New Roman"/>
        </w:rPr>
        <w:t>рублей.</w:t>
      </w:r>
    </w:p>
    <w:p w:rsidR="00202034" w:rsidRPr="0076345B" w:rsidRDefault="00202034" w:rsidP="00AD648D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Закрытие части дошкольных образовательных учреждений</w:t>
      </w:r>
      <w:r w:rsidRPr="0076345B">
        <w:rPr>
          <w:rFonts w:ascii="Times New Roman" w:hAnsi="Times New Roman"/>
        </w:rPr>
        <w:t xml:space="preserve"> на летний период в целях экономии энергоресурсов.</w:t>
      </w:r>
      <w:r>
        <w:rPr>
          <w:rFonts w:ascii="Times New Roman" w:hAnsi="Times New Roman"/>
        </w:rPr>
        <w:t xml:space="preserve"> Экономический эффект составил 6901,</w:t>
      </w:r>
      <w:r>
        <w:rPr>
          <w:rFonts w:ascii="Times New Roman" w:hAnsi="Times New Roman"/>
          <w:lang w:val="en-US"/>
        </w:rPr>
        <w:t>47</w:t>
      </w:r>
      <w:r>
        <w:rPr>
          <w:rFonts w:ascii="Times New Roman" w:hAnsi="Times New Roman"/>
        </w:rPr>
        <w:t xml:space="preserve"> тыс. </w:t>
      </w:r>
      <w:r w:rsidR="00024AB3">
        <w:rPr>
          <w:rFonts w:ascii="Times New Roman" w:hAnsi="Times New Roman"/>
        </w:rPr>
        <w:t>рублей.</w:t>
      </w:r>
    </w:p>
    <w:p w:rsidR="00202034" w:rsidRPr="00202034" w:rsidRDefault="00202034" w:rsidP="00AD648D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01.01.2019 п</w:t>
      </w:r>
      <w:r w:rsidRPr="0076345B">
        <w:rPr>
          <w:rFonts w:ascii="Times New Roman" w:hAnsi="Times New Roman"/>
        </w:rPr>
        <w:t>еревед</w:t>
      </w:r>
      <w:r>
        <w:rPr>
          <w:rFonts w:ascii="Times New Roman" w:hAnsi="Times New Roman"/>
        </w:rPr>
        <w:t>ено на УСН - 66 образовательных учреждений.</w:t>
      </w:r>
      <w:r w:rsidRPr="0076345B">
        <w:rPr>
          <w:rFonts w:ascii="Times New Roman" w:hAnsi="Times New Roman"/>
        </w:rPr>
        <w:t xml:space="preserve"> Экономический эффект от перехода </w:t>
      </w:r>
      <w:r w:rsidRPr="00202034">
        <w:rPr>
          <w:rFonts w:ascii="Times New Roman" w:hAnsi="Times New Roman"/>
        </w:rPr>
        <w:t xml:space="preserve">на УСН составил 45 886,30 тыс. </w:t>
      </w:r>
      <w:r w:rsidR="00024AB3">
        <w:rPr>
          <w:rFonts w:ascii="Times New Roman" w:hAnsi="Times New Roman"/>
        </w:rPr>
        <w:t>рублей.</w:t>
      </w:r>
    </w:p>
    <w:p w:rsidR="00202034" w:rsidRPr="00202034" w:rsidRDefault="00202034" w:rsidP="00AD648D">
      <w:pPr>
        <w:spacing w:after="0"/>
        <w:ind w:left="709"/>
        <w:jc w:val="both"/>
        <w:rPr>
          <w:rFonts w:ascii="Times New Roman" w:hAnsi="Times New Roman"/>
        </w:rPr>
      </w:pPr>
      <w:r w:rsidRPr="00202034">
        <w:rPr>
          <w:rFonts w:ascii="Times New Roman" w:hAnsi="Times New Roman"/>
        </w:rPr>
        <w:t>Сэкономленные средства были направлены на приоритетные направления расходов по подведомственным образовательным учреждениям, а также на реализацию мероприятий по укреплению материально-технической базы образовательных учреждений.</w:t>
      </w:r>
    </w:p>
    <w:p w:rsidR="006139B5" w:rsidRPr="0073235C" w:rsidRDefault="006139B5" w:rsidP="00AD648D">
      <w:pPr>
        <w:spacing w:after="0"/>
        <w:ind w:firstLine="709"/>
        <w:jc w:val="both"/>
        <w:rPr>
          <w:rFonts w:ascii="Times New Roman" w:hAnsi="Times New Roman"/>
        </w:rPr>
      </w:pPr>
      <w:r w:rsidRPr="00202034">
        <w:rPr>
          <w:rFonts w:ascii="Times New Roman" w:hAnsi="Times New Roman"/>
        </w:rPr>
        <w:t>Финансовые средства по аппарату управления в 2019 году</w:t>
      </w:r>
      <w:r w:rsidRPr="00A40F10">
        <w:rPr>
          <w:rFonts w:ascii="Times New Roman" w:hAnsi="Times New Roman"/>
        </w:rPr>
        <w:t xml:space="preserve"> были использованы в соответс</w:t>
      </w:r>
      <w:r w:rsidRPr="00A40F10">
        <w:rPr>
          <w:rFonts w:ascii="Times New Roman" w:hAnsi="Times New Roman"/>
        </w:rPr>
        <w:t>т</w:t>
      </w:r>
      <w:r w:rsidRPr="00A40F10">
        <w:rPr>
          <w:rFonts w:ascii="Times New Roman" w:hAnsi="Times New Roman"/>
        </w:rPr>
        <w:t>вии со сметой бюджетных средств. Торги по управлению образования мэрии города в 2019 году не проводились.</w:t>
      </w:r>
    </w:p>
    <w:p w:rsidR="00643C00" w:rsidRPr="00643C00" w:rsidRDefault="00643C00" w:rsidP="00AD64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643C00">
        <w:rPr>
          <w:rFonts w:ascii="Times New Roman" w:hAnsi="Times New Roman"/>
          <w:color w:val="000000"/>
        </w:rPr>
        <w:t>В 2019 году на курсах повышения квалификации прошли обучение 1383 педагогических р</w:t>
      </w:r>
      <w:r w:rsidRPr="00643C00">
        <w:rPr>
          <w:rFonts w:ascii="Times New Roman" w:hAnsi="Times New Roman"/>
          <w:color w:val="000000"/>
        </w:rPr>
        <w:t>а</w:t>
      </w:r>
      <w:r w:rsidRPr="00643C00">
        <w:rPr>
          <w:rFonts w:ascii="Times New Roman" w:hAnsi="Times New Roman"/>
          <w:color w:val="000000"/>
        </w:rPr>
        <w:t>ботников: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3995"/>
        <w:gridCol w:w="3115"/>
      </w:tblGrid>
      <w:tr w:rsidR="00643C00" w:rsidRPr="00643C00" w:rsidTr="00643C00">
        <w:tc>
          <w:tcPr>
            <w:tcW w:w="1560" w:type="dxa"/>
          </w:tcPr>
          <w:p w:rsidR="00643C00" w:rsidRPr="00643C00" w:rsidRDefault="00643C00" w:rsidP="00643C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Результат выполнения</w:t>
            </w:r>
          </w:p>
        </w:tc>
      </w:tr>
      <w:tr w:rsidR="00643C00" w:rsidRPr="00643C00" w:rsidTr="00024AB3">
        <w:trPr>
          <w:trHeight w:val="461"/>
        </w:trPr>
        <w:tc>
          <w:tcPr>
            <w:tcW w:w="1560" w:type="dxa"/>
            <w:vMerge w:val="restart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руководителей образовательных организаций (24-72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 xml:space="preserve"> обучено 32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педагогических работников, преподающих в начальных классах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(32- 72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обучено 220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учителей, реализующих ФГОС основного общего образования и ФГОС среднего общего образ</w:t>
            </w: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вания (32-72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 xml:space="preserve"> обучено 174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учителей, реализующих ФГОС среднего общего образования (32-72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обучено 220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педагогических работников,  реализующих ФГОС ОВЗ(32-72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обучено 196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 специалистов служб сопровождения в ОО (36 - 72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 xml:space="preserve">  обучено 51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 для экспертов предметных комиссий ГИА  (24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обучено 165 человек</w:t>
            </w:r>
          </w:p>
        </w:tc>
      </w:tr>
      <w:tr w:rsidR="00643C00" w:rsidRPr="00643C00" w:rsidTr="00643C00">
        <w:tc>
          <w:tcPr>
            <w:tcW w:w="1560" w:type="dxa"/>
            <w:vMerge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color w:val="000000"/>
                <w:sz w:val="16"/>
                <w:szCs w:val="16"/>
              </w:rPr>
              <w:t>КПК для педагогических работников дошкольных образовательных организаций (36-42 часа)</w:t>
            </w: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 xml:space="preserve"> обучено 325 человек</w:t>
            </w:r>
          </w:p>
        </w:tc>
      </w:tr>
      <w:tr w:rsidR="00643C00" w:rsidRPr="00643C00" w:rsidTr="00643C00">
        <w:tc>
          <w:tcPr>
            <w:tcW w:w="1560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</w:tcPr>
          <w:p w:rsidR="00643C00" w:rsidRPr="00643C00" w:rsidRDefault="00643C00" w:rsidP="00335940">
            <w:pPr>
              <w:rPr>
                <w:rFonts w:ascii="Times New Roman" w:hAnsi="Times New Roman"/>
                <w:sz w:val="16"/>
                <w:szCs w:val="16"/>
              </w:rPr>
            </w:pPr>
            <w:r w:rsidRPr="00643C00">
              <w:rPr>
                <w:rFonts w:ascii="Times New Roman" w:hAnsi="Times New Roman"/>
                <w:sz w:val="16"/>
                <w:szCs w:val="16"/>
              </w:rPr>
              <w:t>1383 человека</w:t>
            </w:r>
          </w:p>
        </w:tc>
      </w:tr>
    </w:tbl>
    <w:p w:rsidR="00643C00" w:rsidRPr="00643C00" w:rsidRDefault="00643C00" w:rsidP="00643C0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43C00" w:rsidRPr="00643C00" w:rsidRDefault="00643C00" w:rsidP="00643C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C00">
        <w:rPr>
          <w:rFonts w:ascii="Times New Roman" w:hAnsi="Times New Roman"/>
          <w:i/>
          <w:color w:val="000000"/>
          <w:sz w:val="24"/>
          <w:szCs w:val="24"/>
        </w:rPr>
        <w:lastRenderedPageBreak/>
        <w:t>* Согласно </w:t>
      </w:r>
      <w:r w:rsidRPr="00643C00">
        <w:rPr>
          <w:rFonts w:ascii="Times New Roman" w:hAnsi="Times New Roman"/>
          <w:i/>
          <w:sz w:val="24"/>
          <w:szCs w:val="24"/>
        </w:rPr>
        <w:t>Федеральному закону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 № 273-ФЗ педагогические работники имеют право на получение дополнительного профессионального образования (далее – ДПО) по профилю педагогической деятельности не реже чем один раз в три года (</w:t>
      </w:r>
      <w:r w:rsidRPr="00643C00">
        <w:rPr>
          <w:rFonts w:ascii="Times New Roman" w:hAnsi="Times New Roman"/>
          <w:i/>
          <w:sz w:val="24"/>
          <w:szCs w:val="24"/>
        </w:rPr>
        <w:t>п. 2 ч. 5 ст. 47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) и обязаны систематически повышать свой профессиональный уровень (ст. 48).</w:t>
      </w:r>
    </w:p>
    <w:p w:rsidR="00643C00" w:rsidRPr="00643C00" w:rsidRDefault="00643C00" w:rsidP="00643C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C00">
        <w:rPr>
          <w:rFonts w:ascii="Times New Roman" w:hAnsi="Times New Roman"/>
          <w:i/>
          <w:color w:val="000000"/>
          <w:sz w:val="24"/>
          <w:szCs w:val="24"/>
        </w:rPr>
        <w:t>Требования к уровню квалификации педагогических и иных работников образов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тельных организаций, имеющих государственную аккредитацию, и требования к непр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рывности их профессионального развития установлены также соответствующими ф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643C00">
        <w:rPr>
          <w:rFonts w:ascii="Times New Roman" w:hAnsi="Times New Roman"/>
          <w:i/>
          <w:color w:val="000000"/>
          <w:sz w:val="24"/>
          <w:szCs w:val="24"/>
        </w:rPr>
        <w:t>деральными государственными образовательными стандартами (далее – ФГОС).</w:t>
      </w:r>
    </w:p>
    <w:p w:rsidR="00643C00" w:rsidRPr="00643C00" w:rsidRDefault="00643C00" w:rsidP="00643C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C00">
        <w:rPr>
          <w:rFonts w:ascii="Times New Roman" w:hAnsi="Times New Roman"/>
          <w:i/>
          <w:color w:val="000000"/>
          <w:sz w:val="24"/>
          <w:szCs w:val="24"/>
        </w:rPr>
        <w:t>Кроме того, приказом Министерства образования и науки РФ от 7 апреля 2014 № 276 </w:t>
      </w:r>
      <w:r w:rsidR="00AD648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 утверждении Порядка проведения аттестации педагогических рабо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ников организаций, осуществляющих образовательную деятельность</w:t>
      </w:r>
      <w:r w:rsidR="00AD648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установлено усл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вие для проведения аттестации педагогического работника – направление в комиссию представления, содержащего информацию о получении аттестующимся дополнительн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го профессионального образования по профилю педагогической деятельности. Аттест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643C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ция педагогических работников в целях подтверждения соответствия педагогических работников занимаемым ими должностям проводится один раз в пять лет.</w:t>
      </w:r>
    </w:p>
    <w:p w:rsidR="00643C00" w:rsidRPr="00643C00" w:rsidRDefault="00643C00" w:rsidP="00643C0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</w:p>
    <w:p w:rsidR="006139B5" w:rsidRPr="0073235C" w:rsidRDefault="006139B5" w:rsidP="00FC295B">
      <w:pPr>
        <w:pStyle w:val="22"/>
        <w:tabs>
          <w:tab w:val="left" w:pos="8820"/>
        </w:tabs>
        <w:spacing w:after="0" w:line="276" w:lineRule="auto"/>
        <w:ind w:left="284"/>
        <w:jc w:val="center"/>
        <w:rPr>
          <w:sz w:val="22"/>
          <w:szCs w:val="22"/>
        </w:rPr>
      </w:pPr>
    </w:p>
    <w:p w:rsidR="006139B5" w:rsidRPr="0073235C" w:rsidRDefault="006139B5" w:rsidP="00ED4286">
      <w:pPr>
        <w:pStyle w:val="22"/>
        <w:tabs>
          <w:tab w:val="left" w:pos="8820"/>
        </w:tabs>
        <w:spacing w:after="0" w:line="240" w:lineRule="auto"/>
        <w:ind w:left="0"/>
        <w:rPr>
          <w:sz w:val="22"/>
          <w:szCs w:val="22"/>
          <w:highlight w:val="yellow"/>
        </w:rPr>
        <w:sectPr w:rsidR="006139B5" w:rsidRPr="0073235C" w:rsidSect="008D4578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02FAC" w:rsidRPr="00F02FAC" w:rsidRDefault="00F02FAC" w:rsidP="00F02FAC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02FAC">
        <w:rPr>
          <w:rFonts w:ascii="Times New Roman" w:hAnsi="Times New Roman"/>
          <w:b/>
          <w:bCs/>
          <w:lang w:eastAsia="en-US"/>
        </w:rPr>
        <w:lastRenderedPageBreak/>
        <w:t>Сведения о достижении значений целевых показателей (индикаторов)</w:t>
      </w:r>
    </w:p>
    <w:p w:rsidR="00F02FAC" w:rsidRPr="00F02FAC" w:rsidRDefault="00F02FAC" w:rsidP="00F02FAC">
      <w:pPr>
        <w:tabs>
          <w:tab w:val="left" w:pos="8820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3080"/>
        <w:gridCol w:w="888"/>
        <w:gridCol w:w="861"/>
        <w:gridCol w:w="1130"/>
        <w:gridCol w:w="1354"/>
        <w:gridCol w:w="1417"/>
        <w:gridCol w:w="2418"/>
        <w:gridCol w:w="2173"/>
      </w:tblGrid>
      <w:tr w:rsidR="00F02FAC" w:rsidRPr="00F02FAC" w:rsidTr="00F02FAC">
        <w:trPr>
          <w:cantSplit/>
          <w:trHeight w:val="154"/>
          <w:tblHeader/>
          <w:jc w:val="center"/>
        </w:trPr>
        <w:tc>
          <w:tcPr>
            <w:tcW w:w="554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080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Наименование целевого показ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теля(индикатора) муниципальной программы</w:t>
            </w:r>
          </w:p>
        </w:tc>
        <w:tc>
          <w:tcPr>
            <w:tcW w:w="888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 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мерения</w:t>
            </w:r>
          </w:p>
        </w:tc>
        <w:tc>
          <w:tcPr>
            <w:tcW w:w="4762" w:type="dxa"/>
            <w:gridSpan w:val="4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муниципальной программы, подпрограммы муниципальной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граммы, ведомственной целевой программы</w:t>
            </w:r>
          </w:p>
        </w:tc>
        <w:tc>
          <w:tcPr>
            <w:tcW w:w="2418" w:type="dxa"/>
            <w:vMerge w:val="restart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показателя (и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дикатора) на конец отче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ного года,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планового значения пок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зателя (индикатора) на конец отчетного года, других изменений по 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казателям</w:t>
            </w:r>
          </w:p>
        </w:tc>
        <w:tc>
          <w:tcPr>
            <w:tcW w:w="2173" w:type="dxa"/>
            <w:vMerge w:val="restart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Взаимосвязь с горо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скими стратегическими показателями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2FAC" w:rsidRPr="00F02FAC" w:rsidTr="00F02FAC">
        <w:trPr>
          <w:cantSplit/>
          <w:trHeight w:val="595"/>
          <w:tblHeader/>
          <w:jc w:val="center"/>
        </w:trPr>
        <w:tc>
          <w:tcPr>
            <w:tcW w:w="554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2018 год факт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2019 год план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2019 факт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образования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2013-2022 годы</w:t>
            </w: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Охват детей в возрасте 3-7 лет программами дошкольного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щих услуги дошкольн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го образования в орг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низациях различной организационно-правовой формы собс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венности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детей в возрасте 1-7 лет, получающих услуги дошкольного образования в организациях 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личной организационно-правовой формы собственности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89,6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94,32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невостребова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мест для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расте 1-3 года в детских садах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Заягорбского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верного районов города.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Уменьшение численности детей дошкольного 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раста, проживающих в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Заягорбском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Северном  районах города.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щих услуги дошкольн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го образования в орг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низациях различной организационно-правовой формы собс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венности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выпускников муниципал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общеобразовательных учр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ждений, не сдавших единый 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сударственный экзамен, в общей численности выпускников мун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ципальных общеобразовательных учреждений.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179,57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Изменены подходы к к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честву подготовки вып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скников к прохождению ГИА.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Ч1.7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разовательным школам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Доля обучающихся в муниципал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ных общеобразовательных орган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lastRenderedPageBreak/>
              <w:t>зациях, которым предоставляется возможность обучаться в соотве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ствии с основными современными требованиями, в общей численн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сти обучающихся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90,6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показателя будет  рассч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тано БУ СО ВО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КО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феврале 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Ч1.7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Удовлетворенность населения качеством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предоставляемых услуг по общеобразовател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школам</w:t>
            </w:r>
          </w:p>
        </w:tc>
      </w:tr>
      <w:tr w:rsidR="00F02FAC" w:rsidRPr="00F02FAC" w:rsidTr="00F02FAC">
        <w:trPr>
          <w:cantSplit/>
          <w:trHeight w:val="1988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Доля детей, охваченных меропри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я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тиями регионального, всеросси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й</w:t>
            </w:r>
            <w:r w:rsidRPr="00F02FAC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ского уровня, в общей численности детей в возрасте от 7 до 15 лет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554" w:type="dxa"/>
            <w:vMerge w:val="restart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Укомплектованность 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учреждений педагогич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скими кадрами:</w:t>
            </w:r>
          </w:p>
        </w:tc>
        <w:tc>
          <w:tcPr>
            <w:tcW w:w="888" w:type="dxa"/>
            <w:vMerge w:val="restart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96,4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4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17" w:type="dxa"/>
            <w:vMerge w:val="restart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100,52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554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дошкольным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</w:tc>
        <w:tc>
          <w:tcPr>
            <w:tcW w:w="888" w:type="dxa"/>
            <w:vMerge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Реализуемые меры соц. поддержки позволяют улучшать значения пок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зателя</w:t>
            </w: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AC" w:rsidRPr="00F02FAC" w:rsidTr="00F02FAC">
        <w:trPr>
          <w:cantSplit/>
          <w:trHeight w:val="656"/>
          <w:jc w:val="center"/>
        </w:trPr>
        <w:tc>
          <w:tcPr>
            <w:tcW w:w="554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общеобразовательным учр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ждениям</w:t>
            </w:r>
          </w:p>
        </w:tc>
        <w:tc>
          <w:tcPr>
            <w:tcW w:w="888" w:type="dxa"/>
            <w:vMerge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дополнительного образования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обучающихся общеобраз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вательных школ, охваченных 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рячим питанием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101,25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В ОУ проводится целен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правленная работа по о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вещению вопросов здор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 xml:space="preserve">вого питания школьников, участие в федеральных 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проектах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2.4 Доля детей 1 и 2 группы здоровья в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разовательных учре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дениях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учреждений,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качественным ведением бу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галтерского, бюджетного учета и своевременным представлением отчетности (бухгалтерской, бю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жетной, налоговой, статистич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ской)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качес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вом предоставляемых услуг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Удовлетворенность 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селения качеством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доставляемых услуг по дошкольным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детей-сирот и детей, оста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шихся без попечения родителей, проживающих в семьях граждан, в общем количестве детей-сирот и детей, оставшихся без попеч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ния родителей*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Показатель исключен с 01.01.2015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Удельный вес численности нас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ления в возрасте 5-18 лет,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ченного образованием, в общей численности населения в возрасте 5-18 лет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плана деятельности управления образования мэрии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CF43F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2.9, Ч 2.10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образовательных организ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ций, в которых созданы условия для получения детьми - инвал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дами качественного образования, в общем количестве 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организаций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136,94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В 2019 году начало фун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ционировать МБОУ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Центр образования им. И.А. Милютина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- новое образовательное учре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дение, в котором орган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зована доступная среда для МГН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лам, дошкольным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разовательным учре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дениям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Общее исполнение  –  109,38%</w:t>
            </w:r>
          </w:p>
        </w:tc>
      </w:tr>
      <w:tr w:rsidR="00F02FAC" w:rsidRPr="00F02FAC" w:rsidTr="00F02FAC">
        <w:trPr>
          <w:trHeight w:val="154"/>
          <w:jc w:val="center"/>
        </w:trPr>
        <w:tc>
          <w:tcPr>
            <w:tcW w:w="13875" w:type="dxa"/>
            <w:gridSpan w:val="9"/>
            <w:shd w:val="clear" w:color="auto" w:fill="D9D9D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2FAC" w:rsidRPr="00F02FAC" w:rsidTr="00F02FAC">
        <w:trPr>
          <w:trHeight w:val="578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Удовлетворенность населения качеством предоставляемых 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луг по дошкольным 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тельным учреждениям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ным учреждениям</w:t>
            </w:r>
          </w:p>
        </w:tc>
      </w:tr>
      <w:tr w:rsidR="00F02FAC" w:rsidRPr="00F02FAC" w:rsidTr="00F02FAC">
        <w:trPr>
          <w:cantSplit/>
          <w:trHeight w:val="154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неудовлетворенных заявлений на получение путевок в ДОУ с 1 года до 3 лет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4041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354" w:type="dxa"/>
          </w:tcPr>
          <w:p w:rsidR="00F02FAC" w:rsidRPr="00F02FAC" w:rsidRDefault="00A07C34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E63DAD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Неудовлетворенные зая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ления на получение пут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вок в ДОУ с 1 года до 3 лет отсутствуют.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200 дополн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мест для детей в возрасте до 3 лет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ских-садах новостройках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 города). Дополнительный прием 640 детей в возрасте до 3 лет на места, освобо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дающиеся в результате перевода детей 3 – 7 лет из детских садов Индус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риального района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ские сады-новостройки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.) по месту жительства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образования в организациях разли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ной организационно-правовой формы со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ственности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Обеспеченность детей в возрасте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1-6 лет местами в дошкольных учреждениях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мест на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1000 детей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976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969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994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102,58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Строительство 2 детских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садов в 112,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 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рода на 420 мест каждый (840 мест дополнительно)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ind w:right="-17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расте 1-7 лет, получа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щих услуги дошкольного образования в организ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циях различной орган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зационно-правовой фо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 собственности</w:t>
            </w:r>
          </w:p>
        </w:tc>
      </w:tr>
      <w:tr w:rsidR="00F02FAC" w:rsidRPr="00F02FAC" w:rsidTr="00F02FAC">
        <w:trPr>
          <w:trHeight w:val="179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неудовлетворенных заявл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ний родителей детей с 1,5 до 3 лет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354" w:type="dxa"/>
          </w:tcPr>
          <w:p w:rsidR="00F02FAC" w:rsidRPr="00F02FAC" w:rsidRDefault="00A07C34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E63DAD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(Неудовлетворенные 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явления родителей детей с 1,5 до 3 лет на получение путевок в ДОУ отсутс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вуют).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200 дополн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мест для детей в возрасте до 3 лет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ских-садах новостройках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 города). Дополнительный прием 640 детей в возрасте до 3 лет на места, освобо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дающиеся в результате перевода детей 3 – 7 лет из детских садов Индус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риального района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ские сады-новостройки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.) по месту жительства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образования в организациях разли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ной организационно-правовой формы со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ственности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выпускников ДОУ с уро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нем готовности к школе средним и выше среднего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104,22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качества 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боты по реализации 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новной общеобразов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тельной программы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школьного образования в соответствии с ФГОС дошкольного образования и подготовке детей к школе.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Уровень заболеваемости восп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танников ДОУ (количество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пущенных дето-дней по болезни одним ребенком в год)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дето-дни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103,65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предупреждению ра</w:t>
            </w: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пространения гриппа и ОРВИ, в том числе,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сво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временная вакцинация против гриппа.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дошкольных образователь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ных организаций, в которых соз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 xml:space="preserve">дана универсальная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вания детей-инвалидов, в общем количестве дошкольных образо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вательных организаций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117,04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Строительство и сдача двух  муниципальных дошкольных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тельных учреждения, со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дание в них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среды для инклюзивного образо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 xml:space="preserve">вания детей-инвалидов: МАДОУ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Детский сад № 17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, МАДОУ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Детский сад № 30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доставляемых услуг по дошкольным образова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тельным учреждениям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школьным образованием, от об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щей численности детей-инвали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дов данного возраста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100,74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вания в организациях 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личной организацио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но-правовой формы собствен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ности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доставляемых услуг по дошкольным образова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тельным учреждениям</w:t>
            </w:r>
          </w:p>
        </w:tc>
      </w:tr>
      <w:tr w:rsidR="00F02FAC" w:rsidRPr="00F02FAC" w:rsidTr="00F02FAC">
        <w:trPr>
          <w:trHeight w:val="1572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Удельный вес численности детей, получающих дошкольное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вание в негосударственном сект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ре, в общей численности детей, получающих дошкольное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133,33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Функционирование нег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сударственных организ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ций дошкольного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вания: 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-ЧДОУ Детский сад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куша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-ООО Центр раннего ра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вития ребенка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Детский сад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Радуга Детства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-ЧНДОУ Детский сад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Радуга Детства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вания в организациях 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личной организацио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но-правовой формы собствен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ности 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доставляемых услуг по дошкольным образова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тельным учреждениям</w:t>
            </w:r>
          </w:p>
        </w:tc>
      </w:tr>
      <w:tr w:rsidR="00F02FAC" w:rsidRPr="00F02FAC" w:rsidTr="00F02FAC">
        <w:trPr>
          <w:trHeight w:val="113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Обеспеченность детей в возрасте от 2 месяцев до 3 лет местами в ДОУ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107,87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обеспеченн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сти детей в возрасте от 2 месяцев до 3 лет местами в ДОУ рассчитывается с учетом потребности род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телей в получении услуг дошкольного образования для данной возрастной категории детей.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образования в организациях разли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ной организационно-правовой формы со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ственности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</w:tc>
      </w:tr>
      <w:tr w:rsidR="00F02FAC" w:rsidRPr="00F02FAC" w:rsidTr="00F02FAC">
        <w:trPr>
          <w:trHeight w:val="113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Default"/>
              <w:rPr>
                <w:sz w:val="20"/>
                <w:szCs w:val="20"/>
                <w:lang w:eastAsia="en-US"/>
              </w:rPr>
            </w:pPr>
            <w:r w:rsidRPr="00F02FAC">
              <w:rPr>
                <w:sz w:val="20"/>
                <w:szCs w:val="20"/>
              </w:rPr>
              <w:t xml:space="preserve">Численность воспитанников в возрасте до трех лет, </w:t>
            </w:r>
            <w:proofErr w:type="spellStart"/>
            <w:r w:rsidRPr="00F02FAC">
              <w:rPr>
                <w:sz w:val="20"/>
                <w:szCs w:val="20"/>
              </w:rPr>
              <w:t>посе-щающих</w:t>
            </w:r>
            <w:proofErr w:type="spellEnd"/>
            <w:r w:rsidRPr="00F02FAC">
              <w:rPr>
                <w:sz w:val="20"/>
                <w:szCs w:val="20"/>
              </w:rPr>
              <w:t xml:space="preserve"> государственные и м</w:t>
            </w:r>
            <w:r w:rsidRPr="00F02FAC">
              <w:rPr>
                <w:sz w:val="20"/>
                <w:szCs w:val="20"/>
              </w:rPr>
              <w:t>у</w:t>
            </w:r>
            <w:r w:rsidRPr="00F02FAC">
              <w:rPr>
                <w:sz w:val="20"/>
                <w:szCs w:val="20"/>
              </w:rPr>
              <w:t>ниципальные организации, ос</w:t>
            </w:r>
            <w:r w:rsidRPr="00F02FAC">
              <w:rPr>
                <w:sz w:val="20"/>
                <w:szCs w:val="20"/>
              </w:rPr>
              <w:t>у</w:t>
            </w:r>
            <w:r w:rsidRPr="00F02FAC">
              <w:rPr>
                <w:sz w:val="20"/>
                <w:szCs w:val="20"/>
              </w:rPr>
              <w:t xml:space="preserve">ществляющие </w:t>
            </w:r>
            <w:proofErr w:type="spellStart"/>
            <w:r w:rsidRPr="00F02FAC">
              <w:rPr>
                <w:sz w:val="20"/>
                <w:szCs w:val="20"/>
              </w:rPr>
              <w:t>образова-тельную</w:t>
            </w:r>
            <w:proofErr w:type="spellEnd"/>
            <w:r w:rsidRPr="00F02FAC">
              <w:rPr>
                <w:sz w:val="20"/>
                <w:szCs w:val="20"/>
              </w:rPr>
              <w:t xml:space="preserve"> деятельность по </w:t>
            </w:r>
            <w:proofErr w:type="spellStart"/>
            <w:r w:rsidRPr="00F02FAC">
              <w:rPr>
                <w:sz w:val="20"/>
                <w:szCs w:val="20"/>
              </w:rPr>
              <w:t>об-разовательным</w:t>
            </w:r>
            <w:proofErr w:type="spellEnd"/>
            <w:r w:rsidRPr="00F02FAC">
              <w:rPr>
                <w:sz w:val="20"/>
                <w:szCs w:val="20"/>
              </w:rPr>
              <w:t xml:space="preserve"> программам д</w:t>
            </w:r>
            <w:r w:rsidRPr="00F02FAC">
              <w:rPr>
                <w:sz w:val="20"/>
                <w:szCs w:val="20"/>
              </w:rPr>
              <w:t>о</w:t>
            </w:r>
            <w:r w:rsidRPr="00F02FAC">
              <w:rPr>
                <w:sz w:val="20"/>
                <w:szCs w:val="20"/>
              </w:rPr>
              <w:t>школьного образования и пр</w:t>
            </w:r>
            <w:r w:rsidRPr="00F02FAC">
              <w:rPr>
                <w:sz w:val="20"/>
                <w:szCs w:val="20"/>
              </w:rPr>
              <w:t>и</w:t>
            </w:r>
            <w:r w:rsidRPr="00F02FAC">
              <w:rPr>
                <w:sz w:val="20"/>
                <w:szCs w:val="20"/>
              </w:rPr>
              <w:t>смотр и уход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3956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4071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102,91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200 дополн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мест для детей в возрасте до 3 лет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ских-садах новостройках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 города). Дополнительный прием 640 детей в возрасте до 3 лет на места, освобо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дающиеся в результате перевода детей 3 – 7 лет из детских садов Индус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риального района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ские сады-новостройки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.) по месту жительства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образования в организациях разли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ной организационно-правовой формы со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ственности</w:t>
            </w:r>
          </w:p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</w:tc>
      </w:tr>
      <w:tr w:rsidR="00F02FAC" w:rsidRPr="00F02FAC" w:rsidTr="00F02FAC">
        <w:trPr>
          <w:trHeight w:val="113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Default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 xml:space="preserve">Количество услуг психолого-педагогической, </w:t>
            </w:r>
            <w:proofErr w:type="spellStart"/>
            <w:r w:rsidRPr="00F02FAC">
              <w:rPr>
                <w:sz w:val="20"/>
                <w:szCs w:val="20"/>
              </w:rPr>
              <w:t>методиче-ской</w:t>
            </w:r>
            <w:proofErr w:type="spellEnd"/>
            <w:r w:rsidRPr="00F02FAC">
              <w:rPr>
                <w:sz w:val="20"/>
                <w:szCs w:val="20"/>
              </w:rPr>
              <w:t xml:space="preserve"> и консультативной </w:t>
            </w:r>
            <w:proofErr w:type="spellStart"/>
            <w:r w:rsidRPr="00F02FAC">
              <w:rPr>
                <w:sz w:val="20"/>
                <w:szCs w:val="20"/>
              </w:rPr>
              <w:t>по-мощи</w:t>
            </w:r>
            <w:proofErr w:type="spellEnd"/>
            <w:r w:rsidRPr="00F02FAC">
              <w:rPr>
                <w:sz w:val="20"/>
                <w:szCs w:val="20"/>
              </w:rPr>
              <w:t xml:space="preserve"> род</w:t>
            </w:r>
            <w:r w:rsidRPr="00F02FAC">
              <w:rPr>
                <w:sz w:val="20"/>
                <w:szCs w:val="20"/>
              </w:rPr>
              <w:t>и</w:t>
            </w:r>
            <w:r w:rsidRPr="00F02FAC">
              <w:rPr>
                <w:sz w:val="20"/>
                <w:szCs w:val="20"/>
              </w:rPr>
              <w:t>телям (законным представителям) детей, а также гражданам, ж</w:t>
            </w:r>
            <w:r w:rsidRPr="00F02FAC">
              <w:rPr>
                <w:sz w:val="20"/>
                <w:szCs w:val="20"/>
              </w:rPr>
              <w:t>е</w:t>
            </w:r>
            <w:r w:rsidRPr="00F02FAC">
              <w:rPr>
                <w:sz w:val="20"/>
                <w:szCs w:val="20"/>
              </w:rPr>
              <w:t>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</w:t>
            </w:r>
            <w:r w:rsidRPr="00F02FAC">
              <w:rPr>
                <w:sz w:val="20"/>
                <w:szCs w:val="20"/>
              </w:rPr>
              <w:t>о</w:t>
            </w:r>
            <w:r w:rsidRPr="00F02FAC">
              <w:rPr>
                <w:sz w:val="20"/>
                <w:szCs w:val="20"/>
              </w:rPr>
              <w:lastRenderedPageBreak/>
              <w:t>гом с 2019 года</w:t>
            </w:r>
          </w:p>
          <w:p w:rsidR="00F02FAC" w:rsidRPr="00F02FAC" w:rsidRDefault="00F02FAC" w:rsidP="00F02F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7105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8829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124,26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Услуги психолого-педагогической, метод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ческой и консультативной помощи родителям (з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конным представителям) детей оказывались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зовательными организ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циями, НКО в рамках проекта ФП/РП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держка семей, имеющих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детей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(4363 услуги), в рамках работы консул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тационных центров (пунктов) на базе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льных образовательных организаций (2306 услуг), в рамках работы специ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листов общеобразов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организаций (2160 услуг).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pStyle w:val="Default"/>
              <w:rPr>
                <w:sz w:val="22"/>
                <w:szCs w:val="22"/>
              </w:rPr>
            </w:pPr>
            <w:r w:rsidRPr="00F02FAC">
              <w:rPr>
                <w:sz w:val="22"/>
                <w:szCs w:val="22"/>
              </w:rPr>
              <w:lastRenderedPageBreak/>
              <w:t>Удовлетворенность насел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>ния/обучающихся (для вузов) качес</w:t>
            </w:r>
            <w:r w:rsidRPr="00F02FAC">
              <w:rPr>
                <w:sz w:val="22"/>
                <w:szCs w:val="22"/>
              </w:rPr>
              <w:t>т</w:t>
            </w:r>
            <w:r w:rsidRPr="00F02FAC">
              <w:rPr>
                <w:sz w:val="22"/>
                <w:szCs w:val="22"/>
              </w:rPr>
              <w:t>вом предоставля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 xml:space="preserve">мых услуг </w:t>
            </w:r>
          </w:p>
        </w:tc>
      </w:tr>
      <w:tr w:rsidR="00F02FAC" w:rsidRPr="00F02FAC" w:rsidTr="00F02FAC">
        <w:trPr>
          <w:trHeight w:val="113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Default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>Доля граждан, положительно оценивших качество услуг псих</w:t>
            </w:r>
            <w:r w:rsidRPr="00F02FAC">
              <w:rPr>
                <w:sz w:val="20"/>
                <w:szCs w:val="20"/>
              </w:rPr>
              <w:t>о</w:t>
            </w:r>
            <w:r w:rsidRPr="00F02FAC">
              <w:rPr>
                <w:sz w:val="20"/>
                <w:szCs w:val="20"/>
              </w:rPr>
              <w:t>лого-педагогической, методич</w:t>
            </w:r>
            <w:r w:rsidRPr="00F02FAC">
              <w:rPr>
                <w:sz w:val="20"/>
                <w:szCs w:val="20"/>
              </w:rPr>
              <w:t>е</w:t>
            </w:r>
            <w:r w:rsidRPr="00F02FAC">
              <w:rPr>
                <w:sz w:val="20"/>
                <w:szCs w:val="20"/>
              </w:rPr>
              <w:t xml:space="preserve">ской и консультативной помощи, от общего числа обратившихся за получением услуги 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117,65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100 % родителей (зако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представителей)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тей положительно оцен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 качество услуг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псих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лого-педагогической, м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тодической и консульт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тивной помощи.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pStyle w:val="Default"/>
              <w:rPr>
                <w:sz w:val="22"/>
                <w:szCs w:val="22"/>
              </w:rPr>
            </w:pPr>
            <w:r w:rsidRPr="00F02FAC">
              <w:rPr>
                <w:sz w:val="22"/>
                <w:szCs w:val="22"/>
              </w:rPr>
              <w:t>Ч 1.7 Удовлетворе</w:t>
            </w:r>
            <w:r w:rsidRPr="00F02FAC">
              <w:rPr>
                <w:sz w:val="22"/>
                <w:szCs w:val="22"/>
              </w:rPr>
              <w:t>н</w:t>
            </w:r>
            <w:r w:rsidRPr="00F02FAC">
              <w:rPr>
                <w:sz w:val="22"/>
                <w:szCs w:val="22"/>
              </w:rPr>
              <w:t>ность насел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>ния/обучающихся (для вузов) качес</w:t>
            </w:r>
            <w:r w:rsidRPr="00F02FAC">
              <w:rPr>
                <w:sz w:val="22"/>
                <w:szCs w:val="22"/>
              </w:rPr>
              <w:t>т</w:t>
            </w:r>
            <w:r w:rsidRPr="00F02FAC">
              <w:rPr>
                <w:sz w:val="22"/>
                <w:szCs w:val="22"/>
              </w:rPr>
              <w:t>вом предоставля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 xml:space="preserve">мых услуг </w:t>
            </w:r>
          </w:p>
        </w:tc>
      </w:tr>
      <w:tr w:rsidR="00F02FAC" w:rsidRPr="00F02FAC" w:rsidTr="00F02FAC">
        <w:trPr>
          <w:trHeight w:val="1131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Default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>Доступность дошкольного обр</w:t>
            </w:r>
            <w:r w:rsidRPr="00F02FAC">
              <w:rPr>
                <w:sz w:val="20"/>
                <w:szCs w:val="20"/>
              </w:rPr>
              <w:t>а</w:t>
            </w:r>
            <w:r w:rsidRPr="00F02FAC">
              <w:rPr>
                <w:sz w:val="20"/>
                <w:szCs w:val="20"/>
              </w:rPr>
              <w:t>зования для детей в возрасте от полутора до 3 лет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96,6</w:t>
            </w:r>
          </w:p>
        </w:tc>
        <w:tc>
          <w:tcPr>
            <w:tcW w:w="1354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103,52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200 дополн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мест для детей в возрасте до 3 лет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ских-садах новостройках 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 города). Дополнительный прием 640 детей в возрасте до 3 лет на места, освобо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дающиеся в результате перевода детей 3 – 7 лет из детских садов Индус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риального района в де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ские сады-новостройки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(112; 144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.) по месту жительства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pStyle w:val="Default"/>
              <w:rPr>
                <w:sz w:val="22"/>
                <w:szCs w:val="22"/>
              </w:rPr>
            </w:pPr>
            <w:r w:rsidRPr="00F02FAC">
              <w:rPr>
                <w:sz w:val="22"/>
                <w:szCs w:val="22"/>
              </w:rPr>
              <w:lastRenderedPageBreak/>
              <w:t>Ч 1.7 Удовлетворе</w:t>
            </w:r>
            <w:r w:rsidRPr="00F02FAC">
              <w:rPr>
                <w:sz w:val="22"/>
                <w:szCs w:val="22"/>
              </w:rPr>
              <w:t>н</w:t>
            </w:r>
            <w:r w:rsidRPr="00F02FAC">
              <w:rPr>
                <w:sz w:val="22"/>
                <w:szCs w:val="22"/>
              </w:rPr>
              <w:t>ность насел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>ния/обучающихся (для вузов) качес</w:t>
            </w:r>
            <w:r w:rsidRPr="00F02FAC">
              <w:rPr>
                <w:sz w:val="22"/>
                <w:szCs w:val="22"/>
              </w:rPr>
              <w:t>т</w:t>
            </w:r>
            <w:r w:rsidRPr="00F02FAC">
              <w:rPr>
                <w:sz w:val="22"/>
                <w:szCs w:val="22"/>
              </w:rPr>
              <w:t>вом предоставля</w:t>
            </w:r>
            <w:r w:rsidRPr="00F02FAC">
              <w:rPr>
                <w:sz w:val="22"/>
                <w:szCs w:val="22"/>
              </w:rPr>
              <w:t>е</w:t>
            </w:r>
            <w:r w:rsidRPr="00F02FAC">
              <w:rPr>
                <w:sz w:val="22"/>
                <w:szCs w:val="22"/>
              </w:rPr>
              <w:t xml:space="preserve">мых услуг </w:t>
            </w:r>
          </w:p>
        </w:tc>
      </w:tr>
      <w:tr w:rsidR="00F02FAC" w:rsidRPr="00F02FAC" w:rsidTr="00F02FAC">
        <w:trPr>
          <w:trHeight w:val="291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Исполнение по подпрограмме – 109,81%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  <w:shd w:val="clear" w:color="auto" w:fill="D9D9D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Удовлетворенность населения качеством общего образования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91,06</w:t>
            </w:r>
          </w:p>
        </w:tc>
        <w:tc>
          <w:tcPr>
            <w:tcW w:w="241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Не в полном объеме удо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летворена потребность жителей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Зашекснинского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района в учебных местах, сохранение процента об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чения во 2-ю смену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доставляемых услуг по общеобразовательным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лиц, сдавших единый госу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дарственный экзамен по русскому языку и математике, в общей чис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ленности выпускников муници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пальных общеобразовательных учреждений, участвовавших в едином государственном экза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мене по данным предметам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101,84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Изменены подходы к к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честву подготовки вып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скников к прохождению ГИА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выпускников муниципал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общеобразовательных учр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ждений, не получивших аттестат о среднем общем образовании, в общей численности выпускников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196,00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Изменены подходы к к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честву подготовки вып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eastAsia="Calibri" w:hAnsi="Times New Roman"/>
                <w:sz w:val="20"/>
                <w:szCs w:val="20"/>
              </w:rPr>
              <w:t>скников к прохождению ГИА.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обучающихся, закончивших год на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Средняя наполняемость классов в муниципальных общеобразов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тельных учреждениях (среднег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довая)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26,9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96,59</w:t>
            </w:r>
          </w:p>
        </w:tc>
        <w:tc>
          <w:tcPr>
            <w:tcW w:w="241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Прирост контингента учащихся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тельных учреждений 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рода в среднем на 3%, соответственно, уплотн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ние  классов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Удельный вес численности об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чающихся 9-11 классов, обуча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щихся по программам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предпр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фильной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подготовки, индивид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альным учебным планам и пр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граммам профильного обучения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Ч 1.9 Доля детей и подростков, получа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щих дополнительное образование по образ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вательным программам технической и естес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венно-научной напра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  <w:lang w:eastAsia="en-US"/>
              </w:rPr>
              <w:t>ленности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Удельный вес численности об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чающихся, участников всеро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сийской олимпиады школьников на заключительном этапе ее пр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ведения от общей численности обучающихся 9-11 классов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 связи с изменением требований к организации участия учащихся в 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ключительном этапе вс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российской олимпиады школьников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1.5 Доля победителей и призеров заключ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тельного этапа всеро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сийской олимпиады школьников от общего количества направле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ных участников, 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правленных от г. Чер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повца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учащихся, обучающихся во 2-ю смену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89,47</w:t>
            </w:r>
          </w:p>
        </w:tc>
        <w:tc>
          <w:tcPr>
            <w:tcW w:w="241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Не в полном объеме удо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летворена потребность жителей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Зашекснинского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и Северного районов в учебных местах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школьников, обучающихся по федеральным государстве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образовательным станда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там, в общей численности школ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ников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85,3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100,43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</w:rPr>
              <w:t xml:space="preserve">В пилотном режиме в 2019/2020 учебном году совершен переход на ФГОС СОО в 10 классах  пилотных школ города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школьников, обучающихся по федеральным государстве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образовательным стандартам начального общего образования, в общей численности обуча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щихся в начальной школе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 1.1 Количество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жировочных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>, иннов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ционных площадок, обеспечивающих трансляцию лучшего педагогического опыта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школьников, обучающихся по федеральным государстве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образовательным стандартам основного общего образования, в общей численности обучающихся в основной школе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D0344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 1.1 Количество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жировочных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>, иннов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ционных площадок, обеспечивающих трансляцию лучшего педагогического опыта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школьников, обучающихся по федеральным государстве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ным образовательным стандартам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среднего общего образования, в общей численности обучающихся в старшей школе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93,75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Плановое значение уст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навливалось Департаме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том образования Вол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годской области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 1.1 Количество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жировочных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>, иннов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ционных площадок, обеспечивающих трансляцию лучшего педагогического опыта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общеобразовательных 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реждений, осуществляющих ди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танционное обучение обуча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щихся, в общей численности 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щеобразовательных учреждений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 1.1 Количество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жировочных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>, иннов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ционных площадок, обеспечивающих трансляцию лучшего педагогического опыта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муниципальных общеобр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зовательных учреждений, соо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ветствующих современным тр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бованиям обучения, в общем 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личестве муниципальных общ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учреждений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90,6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показателя будет  рассч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тано БУ СО ВО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КО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феврале 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общеобразовательных 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реждений, имеющих широкоп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лосный доступ к сети Интернет со скоростью доступа не ниже 2 Мбит/с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победителей и призеров заключительного этапа всеро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сийской олимпиады школьников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53,8 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206,92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Увеличение процента за счет активного участия школьников, качестве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ной подготовки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1.5 Доля победит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лей и призеров закл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чительного этапа вс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российской олимпиады школьников от общего количества направле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участников, 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правленных от г. Чер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повца</w:t>
            </w:r>
          </w:p>
        </w:tc>
      </w:tr>
      <w:tr w:rsidR="00F02FAC" w:rsidRPr="00F02FAC" w:rsidTr="00F02FAC">
        <w:trPr>
          <w:trHeight w:val="659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мероприятий (конкурсы, олимпиады, конференции, соре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нования), в которых обучающи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ся достигли повышенных резул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татов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  <w:r w:rsidR="00D0344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133,33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Увеличение процента за счет активного участия школьников, качестве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ной подготовки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1.5 Доля победит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лей и призеров закл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чительного этапа вс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российской олимпиады школьников от общего количества направле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участников, 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правленных от г. Чер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повца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общеобразовательных орг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низаций, в которых создана ун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версальная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образования детей-инвалидов, в общем кол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честве общеобразовательных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ганизаций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108,98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В 2019 году начало фун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ционировать МБОУ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Центр образования им. И.А. Милютина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- новое образовательное учре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дение, в котором орган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зована доступная среда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для МГН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детей-инвалидов, которым созданы условия для получения качественного начального общ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го, основного общего, среднего общего  образования, от общей численности детей-инвалидов школьного возраста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101,01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Расчет произведен по данным федерального статистического отчета  ОО-1, охвачены все уч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щиеся школ города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учителей, освоивших мет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дику преподавания по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межпре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метным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технологиям и реал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зующих ее в образовательном процессе, в общей численности учителей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с 01.01.2017 данный пок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затель МП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Развитие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разования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на 2013-2022 годы не подлежит мон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торингу, т.к. только в 2016 году МБОУ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Гимн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зия № 8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принимало уч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стие в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грантовом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конку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се ФЦП Развитие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вания, соответственно, осуществлялся монит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ринг данного показателя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отдельных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разовательных организаций, осуществляющих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ную деятельность по  адаптир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ванным основным общеобраз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вательным программам, в кот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рых внедрена  система монит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ринга здоровья обучающихся на основе отечественной технол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гической платформы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с 01.01.2018 данный пок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затель МП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Развитие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разования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на 2013-2022 годы не подлежит мон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торингу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выпускников-инвалидов 9 и 11 классов, охваченных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про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ориентационной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работой, в 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щей численности выпускников-инвалидов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педагогов, прошедших п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вышение квалификации по вопр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сам работы с детьми с ОВЗ, в том числе предмету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Технология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D0344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D0344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Численность детей коррекционных школ, осваивающих предметную область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Технология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по обно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ленным примерным основным образовательным программам 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щего образования и на обновле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ной материально-технической базе от общего количества детей ко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рекционных школ, указанной кат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гории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119,33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Увеличение контингента МАОУ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ОШ ОВЗ № 35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Численность детей с ОВЗ и инв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лидностью, обучающихся в ко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рекционных школах в муниц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пальном образовании в условиях современной здоровье сберега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щей образовательной среды, обе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печивающей индивидуальный 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разовательный маршрут с учетом особых образовательных потре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ностей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109,40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Увеличение контингента МАОУ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ОШ ОВЗ № 35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Число общеобразовательных орг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низаций и организаций среднего профессионального образования, внедривших целевую модель ци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ровой образовательной среды в отчетном финансовом году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педагогических работников общеобразовательных организаций и организаций среднего профе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сионального образования, в кот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рых внедрена целевая модель ци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ровой образовательной среды, прошедших обучение по дополн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тельным профессиональным пр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граммам, в общем количестве п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дагогических работников указа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ных организаций в отчетном ф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нансовом году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Число участников открытых 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лайн-уроков, реализуемых с уч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том опыта цикла открытых уроков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Проектория</w:t>
            </w:r>
            <w:proofErr w:type="spellEnd"/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,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Уроки настоящ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го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или иных аналогичных по во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можностям, функциям и результ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там проектов, направленных на раннюю профориентацию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млн. 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0,009244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0,009113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98,58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Значение установлено Департаментом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 Вологодской области. Всего численность об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чающихся 8-11 классов школ города - 9 113, все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приняли участие в откр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ы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том уроке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Проектория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Число детей, получивших рек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мендации по построению индив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дуального учебного плана в соо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ветствии с выбранными профе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сиональными компетенциями (профессиональными областями деятельности), в том числе по ит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гам участия в проекте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Билет в будущее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7,272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104,33</w:t>
            </w:r>
          </w:p>
        </w:tc>
        <w:tc>
          <w:tcPr>
            <w:tcW w:w="2418" w:type="dxa"/>
          </w:tcPr>
          <w:p w:rsidR="00F02FAC" w:rsidRPr="00F02FAC" w:rsidRDefault="00073F6E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Всего численность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6,8-х классов школ города – 7 272, все приняли участие в </w:t>
            </w:r>
            <w:r>
              <w:rPr>
                <w:rFonts w:ascii="Times New Roman" w:hAnsi="Times New Roman"/>
              </w:rPr>
              <w:lastRenderedPageBreak/>
              <w:t>профессиональном те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тировании и постро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дальнейшего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обучающихся по программам общего образования, дополнител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ного образования для детей и сре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него профессионального 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ния, для которых формируется цифровой образовательный пр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филь и индивидуальный план об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чения с использованием федерал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ной информационно-сервисной платформы цифровой 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тельной среды, в общем числе об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чающихся по указанным програ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м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мам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B600E0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образовательных организ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ций, реализующих программы общего образования, дополнител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ций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обучающихся по программам общего образования и среднего профессионального образования, использующих федеральную 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формационно-сервисную пла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форму цифровой образовательной среды для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горизонтального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чения и неформального 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ния, в общем числе обучающихся по указанным программам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м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ках периодической аттестации в цифровой форме с использованием информационного ресурса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одного окна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(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Современная цифровая образовательная среда в Росси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й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ской Федерации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), в общем числе педагогических работников общ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го образования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общеобразовательных орг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низаций, обеспеченных Интернет-соединением со скоростью соед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нения не менее 100Мб/с, а также гарантированным интернет-трафиком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150,31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Подключено 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со скоростью соединения не менее 100Мб/с к сети Интернет 42 образовательных учрежд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ния из 43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документов ведомственной и статистической отчетности, утве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жденной нормативными правов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ми актами, формирующейся на основании однократно введенных первичных данных, в 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тельных организациях, реализу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образовательных организ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ций, реализующих основные и (или) дополнительные общеобр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зовательные программы, обновили информационное наполнение и функциональные возможности открытых и общедоступных 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формационных ресурсов (офиц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альных сайтов в сети 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Интернет</w:t>
            </w:r>
            <w:r w:rsidR="00AD648D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так как нет связи интернет-порталов с платформой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Госвэб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Число детей, охваченных деятел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ностью общеобразовательных 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ганизаций, в которых внедрены в образовательную программу с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временные цифровые технологии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Значения показателя 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верждены с 2020 года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образовательных орг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низаций, которые приняли участие в апробации и тестирование фед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ральной информационно-сервисной платформы цифровой образовательной среды и набора типовых информационных реш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25FFB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Показатели ФП/РП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ровая образовательная среда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не достигнуты, т.к. федеральная информац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онно-сервисная платфо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 цифровой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тельной среды на фед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ральном уровне не введ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 в действие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организаций, осущес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вляющих образовательную де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я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тельность исключительно по ада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п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тированным основным общеобр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зовательным программам, в кот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рых осуществлена поддержка 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разования для детей с ограниче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ными возможностями здоровья; обновлена материально-техническая база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обучающихся общеобразов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тельных организаций, </w:t>
            </w:r>
            <w:proofErr w:type="spellStart"/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вовлеченых</w:t>
            </w:r>
            <w:proofErr w:type="spellEnd"/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различные формы сопровожд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ния и наставничества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Организовано вовлечение 384 учащихся МБОУ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ОШ ОВЗ № 35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в 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личные формы сопрово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дения и наставничества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Доля организаций, реализующих программы начального, основного и среднего общего образования, которые реализуют общеобразов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тельные программы в сетевой форме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853,33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11-ю общеобразовател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ными учреждениями 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ключены соглашения о сотрудничестве с БУ ВО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Череповецкий центр психолого-педагогической, медици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ской и социальной пом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щи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Число созданных новых мест в общеобразовательных организац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ях, накопительным итогом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132,47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В МБОУ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Центр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вания им. И.А. Милют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СП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Школа № 23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созданы условия для об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чения 1987 учащихся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Внедрена целевая модель цифр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вой образовательной среды в обр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зовательных организациях, реал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зующих образовательные пр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граммы общего образования и среднего профессионального обр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pacing w:val="-6"/>
                <w:sz w:val="20"/>
                <w:szCs w:val="20"/>
              </w:rPr>
              <w:t>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разовательным школам                     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Исполнение по подпрограмме – 106,93%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  <w:shd w:val="clear" w:color="auto" w:fill="D9D9D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103,09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</w:rPr>
              <w:t xml:space="preserve">Увеличение показателя за счёт реализации программ в Детском технопарке </w:t>
            </w:r>
            <w:r w:rsidR="00AD648D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eastAsia="Calibri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детей, охваченных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вательными программами допо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нительного образования детей, в общей численности детей и м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лодежи в возрасте 5-18 лет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89,9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96,67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показателя св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зано с тем, что часть се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тификатов в рамках ПФДО используется в коммерческих организ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циях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учреждений, обсл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живаемых МБОУ ДО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ЦДТ и МО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по оказанию методической помощи педагогическим рабо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никам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93,48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Недостижение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показателя в связи с реорганизацией в форме присоединения ОУ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мероприятий (конкурсы, олимпиады, конференции, соре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нования), в которых обучающи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ся достигли повышенных резул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татов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100</w:t>
            </w:r>
            <w:r w:rsidR="00D0344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133,33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Проведение работы со школьниками в рамках программы 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Одаренные дети</w:t>
            </w:r>
            <w:r w:rsidR="00AD648D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подготовке к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олимпиадам, конкурсам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разовательным школам                     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1.5 Доля победит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лей и призеров закл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чительного этапа вс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российской олимпиады школьников от общего количества направле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участников, 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правленных от г. Чер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повца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5 до 18 лет, получающих 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полнительное образование, от общей численности детей-инвалидов данного возраста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48,1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105,33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 целенапра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ленной работы по вовл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чению детей-инвалидов в дополнительное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97499F">
        <w:trPr>
          <w:trHeight w:val="1775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Доля детей и подростков, пол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чающих дополнительное образ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вание по образовательным пр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граммам технической и естес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венно-научной направленности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141,07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Расчет выполнен по чи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ленности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учреждений дополни-тельного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вания, </w:t>
            </w:r>
            <w:proofErr w:type="gram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подведомственных</w:t>
            </w:r>
            <w:proofErr w:type="gram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управлению образования мэрии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Число негосударственных орг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низаций и индивидуальных пре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принимателей, реализующих д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полнительные общеобразовател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ные программы, имеющих доступ к финансированию за счет бю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жетных ассигнований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с 01.01.2018 данный пок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затель МП </w:t>
            </w:r>
            <w:r w:rsidR="00AD648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Развитие о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разования</w:t>
            </w:r>
            <w:r w:rsidR="00AD648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на 2013-2022 годы не подлежит мон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торингу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зования детей, в общей численности детей и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Доля организаций дополнител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ного образования, вовлеченных в систему независимой оценки к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чества дополнительного образ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вания детей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с 01.01.2018 данный пок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затель МП </w:t>
            </w:r>
            <w:r w:rsidR="00AD648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Развитие о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разования</w:t>
            </w:r>
            <w:r w:rsidR="00AD648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на 2013-2022 годы не подлежит мон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торингу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Доля детей, охваченных дополн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тельным образованием с испол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зованием персонифицированного финансирования, от общего числа детей в возрасте от 5 до 18 лет, проживающих на территории м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ниципальных районов (городских округов), в которых распростр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нена модель персонифицирова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ного финансирования дополн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01.01.2018 данный пок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затель МП </w:t>
            </w:r>
            <w:r w:rsidR="00AD64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о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разования</w:t>
            </w:r>
            <w:r w:rsidR="00AD64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2013-2022 годы не подлежит мон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торингу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Число детей, охваченных деятел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ностью детских технопарков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(мобильных техн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парков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) и других проектов, направленных на обе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печение доступности дополн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развития Российской Федерации</w:t>
            </w:r>
            <w:r w:rsidRPr="00F02FAC">
              <w:rPr>
                <w:rStyle w:val="af2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детей с ограниченными во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можностями здоровья, осваива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щих дополнительные общеобраз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вательные программы, в том числе с использованием дистанционных технологий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Численность детей в возрасте от 5 до 18 лет, обучающихся за счет привлечения средств соответс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вующей бюджетной системы 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редителя образовательной орган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зации (федерального бюджета и (или) бюджетов субъекта Росси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й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ской Федерации, и (или) местных бюджетов, и (или) средств орган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зации) по дополнительным общ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образовательным программам на базе созданного центра цифрового образования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IT-куб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центра цифрового образования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IT-куб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, прошедших ежегодное обучение по дополнительным профессиональным программам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Численность детей, принявших участие в мероприятиях, акциях, мастер-классах,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воркшопах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и т.д. на базе центра цифрового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IT-куб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внедренных дополн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тельных общеобразовательных программ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грамм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проведенных проек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ных олимпиад,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хакатонов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и других конкурсных мероприятий, разв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вающих навыки в разных областях разработки в процессе командной работы над проектами, на базе центра цифрового образования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IT-куб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приятий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Численность детей, прошедших обучение по программам мобил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ного технопарка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Количество групп, обучающихся 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предметной области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Техн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логия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с использованием инфр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структуры мобильного технопа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групп, обучающихся по дополнительным общеразв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вающим программам естестве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нонаучной и технической напра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ленностей с использованием 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фраструктуры мобильного техн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парка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Численность детей, вовлеченных в мероприятия, проводимых с участием мобильного технопарка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Проведение массовых выставок, мастер-классов и иных активн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стей, включая День защиты детей (1 июня) и начало учебного года (последняя неделя августа)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Численность детей в возрасте от 5 до 18 лет, обучающихся за счет средств бюджетов субъекта Ро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сийской Федерации и (или) мес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бюджетов по дополни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тельным общеобразовательным программам на базе новых мест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ными программами 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>Доля отдельных групп сотрудн</w:t>
            </w:r>
            <w:r w:rsidRPr="00F02FAC">
              <w:rPr>
                <w:sz w:val="20"/>
                <w:szCs w:val="20"/>
              </w:rPr>
              <w:t>и</w:t>
            </w:r>
            <w:r w:rsidRPr="00F02FAC">
              <w:rPr>
                <w:sz w:val="20"/>
                <w:szCs w:val="20"/>
              </w:rPr>
              <w:t xml:space="preserve">ков, прошедших переподготовку (повышение квалификации) по программам (курсам, модулям): </w:t>
            </w:r>
            <w:r w:rsidRPr="00F02FAC">
              <w:rPr>
                <w:rStyle w:val="FontStyle18"/>
                <w:sz w:val="20"/>
                <w:szCs w:val="20"/>
              </w:rPr>
              <w:t>педагогические работники, в том числе наставники без педагогич</w:t>
            </w:r>
            <w:r w:rsidRPr="00F02FAC">
              <w:rPr>
                <w:rStyle w:val="FontStyle18"/>
                <w:sz w:val="20"/>
                <w:szCs w:val="20"/>
              </w:rPr>
              <w:t>е</w:t>
            </w:r>
            <w:r w:rsidRPr="00F02FAC">
              <w:rPr>
                <w:rStyle w:val="FontStyle18"/>
                <w:sz w:val="20"/>
                <w:szCs w:val="20"/>
              </w:rPr>
              <w:t>ско</w:t>
            </w:r>
            <w:r w:rsidRPr="00F02FAC">
              <w:rPr>
                <w:rStyle w:val="FontStyle18"/>
                <w:sz w:val="20"/>
                <w:szCs w:val="20"/>
              </w:rPr>
              <w:softHyphen/>
              <w:t xml:space="preserve">го образования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>Доля отдельных групп сотрудн</w:t>
            </w:r>
            <w:r w:rsidRPr="00F02FAC">
              <w:rPr>
                <w:sz w:val="20"/>
                <w:szCs w:val="20"/>
              </w:rPr>
              <w:t>и</w:t>
            </w:r>
            <w:r w:rsidRPr="00F02FAC">
              <w:rPr>
                <w:sz w:val="20"/>
                <w:szCs w:val="20"/>
              </w:rPr>
              <w:t xml:space="preserve">ков, прошедших переподготовку (повышение квалификации) по программам (курсам, модулям): </w:t>
            </w:r>
            <w:r w:rsidRPr="00F02FAC">
              <w:rPr>
                <w:rStyle w:val="FontStyle18"/>
                <w:sz w:val="20"/>
                <w:szCs w:val="20"/>
              </w:rPr>
              <w:t xml:space="preserve">руководители 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02FAC">
              <w:rPr>
                <w:sz w:val="20"/>
                <w:szCs w:val="20"/>
              </w:rPr>
              <w:t>Доля отдельных групп сотрудн</w:t>
            </w:r>
            <w:r w:rsidRPr="00F02FAC">
              <w:rPr>
                <w:sz w:val="20"/>
                <w:szCs w:val="20"/>
              </w:rPr>
              <w:t>и</w:t>
            </w:r>
            <w:r w:rsidRPr="00F02FAC">
              <w:rPr>
                <w:sz w:val="20"/>
                <w:szCs w:val="20"/>
              </w:rPr>
              <w:t>ков, прошедших переподготовку (повышение квалификации) по программам (курсам, модулям): привлекаемые специалисты, в том числе из предприятий реального сектора экономики, образов</w:t>
            </w:r>
            <w:r w:rsidRPr="00F02FAC">
              <w:rPr>
                <w:sz w:val="20"/>
                <w:szCs w:val="20"/>
              </w:rPr>
              <w:t>а</w:t>
            </w:r>
            <w:r w:rsidRPr="00F02FAC">
              <w:rPr>
                <w:sz w:val="20"/>
                <w:szCs w:val="20"/>
              </w:rPr>
              <w:t>тельные волонтеры и др.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Участие в региональных этапах всероссийских и международных мероприя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тий различной напра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ленности, в которых примут уч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стие обучающиеся на новых ме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тах: число мероприятий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ед.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Участие в региональных этапах всероссийских и международных мероприя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softHyphen/>
              <w:t>тий различной напра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ленности, в которых примут уч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стие обучающиеся на новых ме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тах: участников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чел.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у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02F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тановлены с 01.01.2020 года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 1.4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детей, охв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ченных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ными программами дополнительного обр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зования детей, в общей численности детей и молодежи 5-18 лет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Исполнение по подпрограмме – 110,42%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  <w:shd w:val="clear" w:color="auto" w:fill="D9D9D9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Кадровое обеспечение муниципальной системы образования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Текучесть кадров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50,36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Увеличение количества педагогических работн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ков, уволенных из сферы образования в связи с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тимизацией численности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выпускников учреждений начального, среднего и высшего профессионального образования, трудоустроившихся в муниц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пальные образовательные учре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дения на начало учебного года, от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общей численности педагогич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ских работников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70,83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Увеличение количества молодых специалистов, трудоустроенных в мун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ципальные образовател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ные учреждения в связи с мероприятиями по 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влечению молодых сп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циалистов в сферу, мер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ми социальной поддержки педагогов 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стаж работы до 5 лет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106,43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Улучшение показателей за счет проводимой на уровне города работы по привлечению молодых кадров в сферу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получивших в установленном порядке первую и высшую кв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лификационные категории и по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тверждение соответствия зан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маемой должности, в общей чи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ленности педагогических рабо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80,50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Уменьшение количества педагогических работн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ков, получивших в уст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новленном порядке пе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вую и высшую квалиф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кационные категории и подтверждение соотве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ствия занимаемой дол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ж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ности в связи с изменен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ем в нормативных док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ментах, регламентиру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ю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щих данную процедуру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педагогов, прошедших 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вышение квалификации и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фессиональную подготовку, в общей численности педагогич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ских работников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333,33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В связи с изменившимся законодательством, тр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буется корректировка 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казателя либо в части формулировки либо в части цифровых значений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педагогов с высшим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фессиональным образованием в общей численности педагогич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ских работников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84,6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89,05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Снижение показателя св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я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зано с оптимизацией чи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ленности педагогов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Количество работников, привл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каемых к осуществлению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вательной деятельности, которые прошли повышение квалифик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ции на базе организаций, в том числе осуществляющих 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тельную деятельность по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вательным программам высшего образования, с целью повышения их компетенций в области совр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менных технологий онлайн-обучения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единиц в год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учителей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тельных организаций, вовлече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в национальную систему профессионального роста педаг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гических работников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 Информирование пед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гогов о национальной системе учительского роста; 2. Формирование системы морального и материального стимул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рования педагогических работников, создание м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ханизмов мотивации п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дагогов к непрерывному профессиональному ра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витию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прошедших добровольную нез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висимую оценку профессионал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ной квалификации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 Включены в план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хождения добровольной независимой оценки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фессиональной квалиф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кации 4 педагога 2. Пр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шли Всероссийское те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тирование 8 педагогов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педагогических работников системы общего, дополнительн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го и профессионального образ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вания повысили уровень профе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сионального мастерства в форм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тах непрерывного образования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 Информирование пед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гогов о существующих форматах непрерывного образования 2. Участие в образовательных сессиях и повышения квалифик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ции для наставников де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ских технопарков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Ква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ториум</w:t>
            </w:r>
            <w:proofErr w:type="spellEnd"/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 3. Професси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нальная переподготовка 4.   Создание условий для повышения педагогами уровня профессиональн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го мастерства через си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тему прохождения курсов повышения квалифик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ции, посещения мастер-классов,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вебинаров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>. 5. Создание условий для обучения в магистратуре (5 чел.)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учителей в возрасте до 35 лет вовлечены в различные фо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мы поддержки и сопровождения в первые три года работы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193,00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 Привлечение в сферу молодых педагогов 2. 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ганизация системы 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ставничества, через кот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рую реализуется метод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ческое сопровождение педагогов, имеющих стаж работы до 3-х лет 3. 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ы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платы ежемесячного 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циального пособия на оздоровление, повыше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ного размера выплаты за стаж работы молодым специалистам 4. Матер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альная стимулирующая поддержка 5. Реализация плана работы с молодыми педагогами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Ч 1.6 Укомплектова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ность образовательных учреждений педагог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ческими кадрами: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дошкольным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зовательным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ниям;</w:t>
            </w:r>
          </w:p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- по общеобразов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тельным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по учреждения 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полнительного образ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по подпрограмме – 232,14%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  <w:shd w:val="clear" w:color="auto" w:fill="D9D9D9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Подпрограмма 6 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«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и их безопасность</w:t>
            </w:r>
            <w:r w:rsidR="00AD6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2FAC" w:rsidRPr="00F02FAC" w:rsidTr="00F02FAC">
        <w:trPr>
          <w:trHeight w:val="1236"/>
          <w:jc w:val="center"/>
        </w:trPr>
        <w:tc>
          <w:tcPr>
            <w:tcW w:w="554" w:type="dxa"/>
            <w:vMerge w:val="restart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образовательных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ний, в которых проведены тек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щие ремонты и работы по благ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устройству территорий в соотве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ствии с финансированием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vMerge w:val="restart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 связи с увеличением количества детских садов в 2019 году</w:t>
            </w:r>
          </w:p>
        </w:tc>
        <w:tc>
          <w:tcPr>
            <w:tcW w:w="2173" w:type="dxa"/>
            <w:vMerge w:val="restart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льным образовател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ным учреждениям</w:t>
            </w:r>
          </w:p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детские сады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97,4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97,40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общеобразовательные школы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  <w:vMerge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 учреждения дополнительного образования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F02FAC" w:rsidRPr="00F02FAC" w:rsidRDefault="00F02FAC" w:rsidP="00F02F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общеобразовательных 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реждений, в которых выполнены мероприятия по созданию ун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версальной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среды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108,98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Доля учреждений дополнител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ного образования, в которых в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полнены мероприятия по созд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нию универсальной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среды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347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3080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образовательных учрежд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ний, в которых замена аварийного и по предписаниям </w:t>
            </w:r>
            <w:proofErr w:type="spellStart"/>
            <w:r w:rsidRPr="00F02FAC">
              <w:rPr>
                <w:rFonts w:ascii="Times New Roman" w:hAnsi="Times New Roman"/>
                <w:sz w:val="20"/>
                <w:szCs w:val="20"/>
              </w:rPr>
              <w:t>Роспотре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надзора</w:t>
            </w:r>
            <w:proofErr w:type="spellEnd"/>
            <w:r w:rsidRPr="00F02FAC">
              <w:rPr>
                <w:rFonts w:ascii="Times New Roman" w:hAnsi="Times New Roman"/>
                <w:sz w:val="20"/>
                <w:szCs w:val="20"/>
              </w:rPr>
              <w:t xml:space="preserve"> оборудования, мебели, малых архитектурных форм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зовательных учреждений выпо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нялись в соответствии с финанс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рованием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 xml:space="preserve">Детские сады 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40,54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97,4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97,40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888" w:type="dxa"/>
            <w:vAlign w:val="center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  <w:vMerge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дошкольных учреждений (в том числе строящихся), в которых открываются дополнительные группы по охвату детей от 1,5 до 7 лет, получающих услуги д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школьного образования, от общ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го количества дошкольных обр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зовательных учреждений в соо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ветствии с финансированием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96,30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В связи с увеличением количества детских садов в 2019 году</w:t>
            </w: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1.3 Доля детей в во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расте 1-7 лет, пол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чающих услуги дошк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льного образования в организациях разли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ной организационно-правовой формы со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ственности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новых общеобразовател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учреждений вновь построе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ных от общего количества общ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образовательных учреждений в соответствии с финансированием.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разовательным школам</w:t>
            </w:r>
          </w:p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554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080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t>Доля общеобразовательных у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ч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 xml:space="preserve">реждений, на территории которых выполнены мероприятия по </w:t>
            </w: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строительству комплексных спортивных площадок от общего количества общеобразовательных учреждений в соответствии с ф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FAC">
              <w:rPr>
                <w:rFonts w:ascii="Times New Roman" w:hAnsi="Times New Roman"/>
                <w:sz w:val="20"/>
                <w:szCs w:val="20"/>
              </w:rPr>
              <w:t>нансированием</w:t>
            </w:r>
          </w:p>
        </w:tc>
        <w:tc>
          <w:tcPr>
            <w:tcW w:w="888" w:type="dxa"/>
          </w:tcPr>
          <w:p w:rsidR="00F02FAC" w:rsidRPr="00F02FAC" w:rsidRDefault="00F02FAC" w:rsidP="00F0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A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61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130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4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8" w:type="dxa"/>
          </w:tcPr>
          <w:p w:rsidR="00F02FAC" w:rsidRPr="00F02FAC" w:rsidRDefault="00F02FAC" w:rsidP="00F0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</w:tcPr>
          <w:p w:rsidR="00F02FAC" w:rsidRPr="00F02FAC" w:rsidRDefault="00F02FAC" w:rsidP="00F0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Ч 1.7 Удовлетворе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ность населения кач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ством предоставля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мых услуг по общео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t>разовательным школам</w:t>
            </w:r>
          </w:p>
        </w:tc>
      </w:tr>
      <w:tr w:rsidR="00F02FAC" w:rsidRPr="00F02FAC" w:rsidTr="00F02FAC">
        <w:trPr>
          <w:trHeight w:val="20"/>
          <w:jc w:val="center"/>
        </w:trPr>
        <w:tc>
          <w:tcPr>
            <w:tcW w:w="13875" w:type="dxa"/>
            <w:gridSpan w:val="9"/>
          </w:tcPr>
          <w:p w:rsidR="00F02FAC" w:rsidRPr="00F02FAC" w:rsidRDefault="00F02FAC" w:rsidP="00F02FAC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F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Исполнение по подпрограмме – 100,01%</w:t>
            </w:r>
          </w:p>
        </w:tc>
      </w:tr>
    </w:tbl>
    <w:p w:rsidR="00F02FAC" w:rsidRPr="00F02FAC" w:rsidRDefault="00F02FAC" w:rsidP="00A94723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F02FAC" w:rsidRPr="00F02FAC" w:rsidRDefault="00F02FAC" w:rsidP="00A94723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6139B5" w:rsidRPr="00A40F10" w:rsidRDefault="00F02FAC" w:rsidP="00F02FAC">
      <w:pPr>
        <w:pStyle w:val="22"/>
        <w:tabs>
          <w:tab w:val="left" w:pos="8820"/>
        </w:tabs>
        <w:spacing w:after="0" w:line="240" w:lineRule="auto"/>
        <w:ind w:left="0"/>
      </w:pPr>
      <w:r w:rsidRPr="00F02FAC">
        <w:rPr>
          <w:b/>
          <w:bCs/>
          <w:sz w:val="22"/>
          <w:szCs w:val="22"/>
          <w:lang w:eastAsia="en-US"/>
        </w:rPr>
        <w:t xml:space="preserve">     </w:t>
      </w:r>
      <w:r w:rsidR="006139B5" w:rsidRPr="00F02FAC">
        <w:t xml:space="preserve">Общее исполнение – </w:t>
      </w:r>
      <w:r w:rsidR="004B6D3E" w:rsidRPr="00F02FAC">
        <w:t>12</w:t>
      </w:r>
      <w:r w:rsidRPr="00F02FAC">
        <w:t>8</w:t>
      </w:r>
      <w:r w:rsidR="004B6D3E" w:rsidRPr="00F02FAC">
        <w:t>,</w:t>
      </w:r>
      <w:r w:rsidRPr="00F02FAC">
        <w:t>12</w:t>
      </w:r>
      <w:r w:rsidR="007279F7" w:rsidRPr="00F02FAC">
        <w:t>%</w:t>
      </w:r>
    </w:p>
    <w:p w:rsidR="006139B5" w:rsidRPr="00A40F10" w:rsidRDefault="006139B5" w:rsidP="00A94723">
      <w:pPr>
        <w:pStyle w:val="22"/>
        <w:tabs>
          <w:tab w:val="left" w:pos="8820"/>
        </w:tabs>
        <w:spacing w:after="0" w:line="240" w:lineRule="auto"/>
        <w:ind w:left="284"/>
        <w:rPr>
          <w:color w:val="000000"/>
        </w:rPr>
      </w:pPr>
      <w:r w:rsidRPr="00A40F10">
        <w:rPr>
          <w:b/>
          <w:bCs/>
          <w:color w:val="000000"/>
        </w:rPr>
        <w:t>Вывод:</w:t>
      </w:r>
      <w:r w:rsidRPr="00A40F10">
        <w:rPr>
          <w:color w:val="000000"/>
        </w:rPr>
        <w:t xml:space="preserve"> при значении интегрального показателя (ПДЦ) более 1 реализация Программы считается эффективной.</w:t>
      </w:r>
    </w:p>
    <w:p w:rsidR="00F02FAC" w:rsidRDefault="00F02FAC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F02FAC" w:rsidSect="00F02FAC">
          <w:pgSz w:w="16838" w:h="11906" w:orient="landscape"/>
          <w:pgMar w:top="1134" w:right="851" w:bottom="1559" w:left="425" w:header="709" w:footer="709" w:gutter="0"/>
          <w:cols w:space="708"/>
          <w:docGrid w:linePitch="360"/>
        </w:sectPr>
      </w:pPr>
    </w:p>
    <w:p w:rsidR="00F02FAC" w:rsidRDefault="00F02FAC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39B5" w:rsidRPr="00A40F10" w:rsidRDefault="006139B5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40F10">
        <w:rPr>
          <w:rFonts w:ascii="Times New Roman" w:hAnsi="Times New Roman"/>
          <w:b/>
          <w:bCs/>
          <w:color w:val="000000"/>
        </w:rPr>
        <w:t xml:space="preserve">Информация о реализации муниципальных программ </w:t>
      </w:r>
    </w:p>
    <w:p w:rsidR="006139B5" w:rsidRDefault="006139B5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40F10">
        <w:rPr>
          <w:rFonts w:ascii="Times New Roman" w:hAnsi="Times New Roman"/>
          <w:b/>
          <w:bCs/>
          <w:color w:val="000000"/>
        </w:rPr>
        <w:t>в части достигнутых результатов за 2019 год</w:t>
      </w:r>
    </w:p>
    <w:p w:rsidR="00F02FAC" w:rsidRDefault="00F02FAC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02FAC" w:rsidRDefault="00F02FAC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427"/>
        <w:gridCol w:w="1850"/>
        <w:gridCol w:w="1753"/>
        <w:gridCol w:w="860"/>
      </w:tblGrid>
      <w:tr w:rsidR="00A7581E" w:rsidRPr="00E803A1" w:rsidTr="00B471C1">
        <w:trPr>
          <w:trHeight w:val="765"/>
          <w:tblHeader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Код цел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вой статьи расходов бюджета (КЦСР)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на 2019 год, </w:t>
            </w:r>
            <w:r w:rsidR="00024AB3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Исполнено за 2019 год, </w:t>
            </w:r>
            <w:r w:rsidR="00024AB3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нение</w:t>
            </w:r>
            <w:proofErr w:type="spellEnd"/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</w:tr>
      <w:tr w:rsidR="00A7581E" w:rsidRPr="00E803A1" w:rsidTr="00B471C1">
        <w:trPr>
          <w:trHeight w:val="255"/>
          <w:tblHeader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7581E" w:rsidRPr="00E803A1" w:rsidTr="00B471C1">
        <w:trPr>
          <w:trHeight w:val="4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образования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2013-2022 годы</w:t>
            </w:r>
          </w:p>
        </w:tc>
      </w:tr>
      <w:tr w:rsidR="00A7581E" w:rsidRPr="00E803A1" w:rsidTr="00B471C1">
        <w:trPr>
          <w:trHeight w:val="2016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упра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лением образования мэрии (августовское сов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щание, прием мэром города выпускников, 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гражденных премией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За особые успехи в об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листов), Учитель года, День учи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ля, прием и обучение молодых специалистов, организация мероприятия, посвященного Дню Знаний (печать открыток))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313 500,00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285 119,20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90,95</w:t>
            </w:r>
          </w:p>
        </w:tc>
      </w:tr>
      <w:tr w:rsidR="00A7581E" w:rsidRPr="00E803A1" w:rsidTr="00B471C1">
        <w:trPr>
          <w:trHeight w:val="36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0100200110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обучающихся в МОУ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6 999 800,00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6 999 800,00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36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0100272020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44 313 000,00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44 313 000,00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61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0100500120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реализации целей, задач управления, выполнения его функциональных обязанностей и реализация мероприятий мун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программы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14 538 200,00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14 535 563,71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A7581E" w:rsidRPr="00E803A1" w:rsidTr="00B471C1">
        <w:trPr>
          <w:trHeight w:val="61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0100555501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51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0100700000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инновационного социального прое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Служба комплексного сопровождения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мья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807 667,33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788 874,73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A7581E" w:rsidRPr="00E803A1" w:rsidTr="00B471C1">
        <w:trPr>
          <w:trHeight w:val="42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0100800110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Экономическое и материально-техническое 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провождение деятельности муниципальных 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29 093 000,00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28 618 844,44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98,37</w:t>
            </w:r>
          </w:p>
        </w:tc>
      </w:tr>
      <w:tr w:rsidR="00A7581E" w:rsidRPr="00E803A1" w:rsidTr="00B471C1">
        <w:trPr>
          <w:trHeight w:val="42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01008S1650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1 779 900,00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1 779 900,00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26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0100974070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оказанию содейс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вия в трудоустройстве незанятых инвалидов молодого возраста на оборудованные (оснаще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ные) для них рабочие места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508 760,00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508 760,00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98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0110172010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дошкольного образования в мун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дошкольных образовательных учр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ждениях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1 585 553 000,00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1 585 553 000,00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91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0110200110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осуществления присмотра и ухода за детьми в муниципальных дошкол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учреждениях и дошкол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ных группах муниципальных общеобразов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учреждений, реализующих основные общеобразовательные программы – образов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тельные программы дошкольного образования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486 879 270,00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486 856 641,08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051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01102S1650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120 154 140,00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120 154 140,00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548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0110472029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родителям (законным представителям) детей, посещающих дошкол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ные образовательные учреждения, реализующие основные общеобразовательные программы - образовательные программы дошкольного обр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79 824 000,00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79 809 146,38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A7581E" w:rsidRPr="00E803A1" w:rsidTr="00B471C1">
        <w:trPr>
          <w:trHeight w:val="588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01106L0270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 дошкольных образовательных, 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щеобразовательных организациях, организациях дополнительного образования детей (в том чи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ле в организациях, осуществляющих образов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тельную деятельность по адаптированным 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новным общеобразовательным программам) условий для получения детьми-инвалидами к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чественного образования: создание архитекту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ной доступности в структурно-функциональных зонах объекта социальной инфраструктуры (оборудование доступными элементами инфо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мации об объекте; устройство входных калиток; устройство пешеходных дорожек для передв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жения инвалидов к зданию; установка тактил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ковки (стоянки) автомобиля инвалида, оборуд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вание площадки перед входом в здание навесом; расширение дверных проемов дверей на входе в здание с последующей установкой дверей; ус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ройство в тамбуре твердого покрытия, не допу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ствами подъема; расширение дверных проемов дверей с последующей установкой дверей; 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монтаж дверных порогов, замена напольных покрытий в местах демонтажа дверей, порогов или устранения перепадов высот, установка п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рил вдоль стен внутри здания; устройство та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тильной разметки на путях движения, дублир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вание обозначения помещений рельефными зн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ками; оборудование системой индивидуального прослушивания; оборудование санитарно-гигиенических помещений поручнями, штанг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ми, поворотными или откидными сидениями, крючками (для одежды; костылей и других пр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надлежностей; двусторонней связью с диспетч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рами или дежурным, создание или оборудование отдельной санитарно-гигиенической комнаты для инвалидов на кресле-коляске; оборудование комплексной (визуальные, звуковые и тактил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ные) для всех категорий инвалидов системой средств информации и системой сигнализации об опасности; переоборудование и приспособл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ние раздевалок, спортивных и актовых залов, столовых, библиотек, учебных кабинетов, каб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нетов педагогов-психологов, учителей-логопедов, комнат психологической разгрузки, медицинских кабинетов с учетом требований СП 136.13330.2012 и СП 59.13330.2016 (уст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новка поручней, расширение дверных проемов, устранение перепадов высот, порогов, оснащ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ние специализированной мебелью и оборудов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нием для инвалидов и т.д.) и т.д.; оснащение кабинетов педагога-психолога, учителя-логопеда и учителя-дефектолога, кабинета пс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хологической разгрузки (сенсорной комнаты), 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учебных кабинетов специальным учебным (сп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циальные учебники для реализации адаптир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ванных образовательных программ, учебные пособия и дидактические материалы), специал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ным реабилитационным, специальным компь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терным оборудованием, специальными технич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ми государственными образовательными ста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дартами начального общего образования об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чающихся с ограниченными возможностями здоровья и обучающихся с умственной отстал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стью; оснащение специально оборудованным автотранспортом для перевозки детей-инвалидов); оснащение специальным оборуд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ванием для дистанционного общего и дополн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тельного образования детей-инвалидов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2 280 639,44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2 280 639,44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43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0120100110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дошкольного образования, начал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ного общего, основного общего, среднего общ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го образования в муниципальных общеобразов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учреждениях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270 679 345,92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270 677 549,50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43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0120172010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1 416 932 000,00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1 416 932 000,00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43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01201S1650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16 202 670,00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16 202 670,00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51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комплексной системы выявл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ния, развития и поддержки одаренных детей и молодых талантов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448 000,00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448 000,00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02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0120772020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соответствии с законом области  от 17.12.2007 года № 1719-ОЗ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 наделении органов местного самоуправления отдельными государственными полномочиями в сфере обр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58 701 500,00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58 588 137,00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99,81</w:t>
            </w:r>
          </w:p>
        </w:tc>
      </w:tr>
      <w:tr w:rsidR="00A7581E" w:rsidRPr="00E803A1" w:rsidTr="00B471C1">
        <w:trPr>
          <w:trHeight w:val="510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общественно-значимых мероприятий  в сфере образования, науки и молодежной политики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905 500,00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905 500,00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58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012E151870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регионального проекта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Совреме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ная школа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4 000 100,00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4 000 100,00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58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012E452100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3A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регионального проекта 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E3A02">
              <w:rPr>
                <w:rFonts w:ascii="Times New Roman" w:hAnsi="Times New Roman"/>
                <w:color w:val="000000"/>
                <w:sz w:val="20"/>
                <w:szCs w:val="20"/>
              </w:rPr>
              <w:t>Цифровая образовательная среда</w:t>
            </w:r>
            <w:r w:rsidR="00AD64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4 521 653,02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4 521 653,02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2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0130100110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дополнительного образования детям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25 365 950,00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25 365 950,00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2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01301S1650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24 809 730,00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24 809 730,00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331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массовых меропри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тий муниципального уровня различной напра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ленности с обучающимися, обеспечение участия в мероприятиях различного уровня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866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594 500,00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594 500,00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877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0130600000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85 896 688,00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84 226 715,46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98,06</w:t>
            </w:r>
          </w:p>
        </w:tc>
      </w:tr>
      <w:tr w:rsidR="00A7581E" w:rsidRPr="00E803A1" w:rsidTr="00B471C1">
        <w:trPr>
          <w:trHeight w:val="832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0140190110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выплат городских премий р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ботникам муниципальных образовательных 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611 940,00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611 940,00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2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0140290210</w:t>
            </w:r>
          </w:p>
        </w:tc>
        <w:tc>
          <w:tcPr>
            <w:tcW w:w="2177" w:type="pct"/>
            <w:vMerge w:val="restar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денежных выплат работникам муниципальных образовательных учреждений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7 892 063,00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4 766 312,23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60,39</w:t>
            </w:r>
          </w:p>
        </w:tc>
      </w:tr>
      <w:tr w:rsidR="00A7581E" w:rsidRPr="00E803A1" w:rsidTr="00B471C1">
        <w:trPr>
          <w:trHeight w:val="2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0140290220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15 174 610,00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15 046 318,25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99,15</w:t>
            </w:r>
          </w:p>
        </w:tc>
      </w:tr>
      <w:tr w:rsidR="00A7581E" w:rsidRPr="00E803A1" w:rsidTr="00B471C1">
        <w:trPr>
          <w:trHeight w:val="2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0140290230</w:t>
            </w:r>
          </w:p>
        </w:tc>
        <w:tc>
          <w:tcPr>
            <w:tcW w:w="2177" w:type="pct"/>
            <w:vMerge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23 454 900,00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22 538 357,49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96,09</w:t>
            </w:r>
          </w:p>
        </w:tc>
      </w:tr>
      <w:tr w:rsidR="00A7581E" w:rsidRPr="00E803A1" w:rsidTr="00B471C1">
        <w:trPr>
          <w:trHeight w:val="629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Текущие ремонты и работы по благоустройству территорий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38 064 860,56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38 054 420,88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99,97</w:t>
            </w:r>
          </w:p>
        </w:tc>
      </w:tr>
      <w:tr w:rsidR="00A7581E" w:rsidRPr="00E803A1" w:rsidTr="00B471C1">
        <w:trPr>
          <w:trHeight w:val="69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Оборудование, мебель, малые архитектурные формы для образовательных учреждений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11 570 800,00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11 552 043,48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99,84</w:t>
            </w:r>
          </w:p>
        </w:tc>
      </w:tr>
      <w:tr w:rsidR="00A7581E" w:rsidRPr="00E803A1" w:rsidTr="00B471C1">
        <w:trPr>
          <w:trHeight w:val="1555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Открытие групп на базе функционирующих, строящихся дошкольных учреждений, открытие, строительство общеобразовательных учрежд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ний, в том числе оснащение новых мест в общ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учреждениях средствами об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чения и воспитания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24 170 000,00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24 170 000,00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1819"/>
        </w:trPr>
        <w:tc>
          <w:tcPr>
            <w:tcW w:w="628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016E155200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строительству зд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ний, </w:t>
            </w:r>
            <w:proofErr w:type="spellStart"/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пристроя</w:t>
            </w:r>
            <w:proofErr w:type="spellEnd"/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зданиям общеобразовательных организаций,  в том числе оснащение новых мест в общеобразовательных учреждениях сре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ствами обучения и воспитания, за счет средств городского бюджета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96 154 200,00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96 154 090,00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300"/>
        </w:trPr>
        <w:tc>
          <w:tcPr>
            <w:tcW w:w="2805" w:type="pct"/>
            <w:gridSpan w:val="2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4 500 254 587,27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4 493 708 116,29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99,85</w:t>
            </w:r>
          </w:p>
        </w:tc>
      </w:tr>
      <w:tr w:rsidR="00A7581E" w:rsidRPr="00E803A1" w:rsidTr="00B471C1">
        <w:trPr>
          <w:trHeight w:val="48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2019-2024 годы</w:t>
            </w:r>
          </w:p>
        </w:tc>
      </w:tr>
      <w:tr w:rsidR="00A7581E" w:rsidRPr="00E803A1" w:rsidTr="00B471C1">
        <w:trPr>
          <w:trHeight w:val="893"/>
        </w:trPr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0500300000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основных помещений муниц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пальных дошкольных образовательных учре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дений бактерицидными лампами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77 020,00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96,28</w:t>
            </w:r>
          </w:p>
        </w:tc>
      </w:tr>
      <w:tr w:rsidR="00A7581E" w:rsidRPr="00E803A1" w:rsidTr="00B471C1">
        <w:trPr>
          <w:trHeight w:val="255"/>
        </w:trPr>
        <w:tc>
          <w:tcPr>
            <w:tcW w:w="2805" w:type="pct"/>
            <w:gridSpan w:val="2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77 020,00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96,28</w:t>
            </w:r>
          </w:p>
        </w:tc>
      </w:tr>
      <w:tr w:rsidR="00A7581E" w:rsidRPr="00E803A1" w:rsidTr="00B471C1">
        <w:trPr>
          <w:trHeight w:val="48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системы комплексной безопасности жизнедеятельности населения города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2014-2022 годы</w:t>
            </w:r>
          </w:p>
        </w:tc>
      </w:tr>
      <w:tr w:rsidR="00A7581E" w:rsidRPr="00E803A1" w:rsidTr="00B471C1">
        <w:trPr>
          <w:trHeight w:val="510"/>
        </w:trPr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2110100000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Установка, ремонт и обслуживание установок автоматической пожарной сигнализации и си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тем оповещения управления эвакуации людей при пожаре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1 420 100,00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1 420 027,00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</w:tr>
      <w:tr w:rsidR="00A7581E" w:rsidRPr="00E803A1" w:rsidTr="00B471C1">
        <w:trPr>
          <w:trHeight w:val="510"/>
        </w:trPr>
        <w:tc>
          <w:tcPr>
            <w:tcW w:w="628" w:type="pct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2110700000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Огнезащитная обработка деревянных и мета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лических конструкций зданий, декорации и одежды сцены. Проведение экспертизы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255"/>
        </w:trPr>
        <w:tc>
          <w:tcPr>
            <w:tcW w:w="2805" w:type="pct"/>
            <w:gridSpan w:val="2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1 499 927,00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7581E" w:rsidRPr="00E803A1" w:rsidTr="00B471C1">
        <w:trPr>
          <w:trHeight w:val="255"/>
        </w:trPr>
        <w:tc>
          <w:tcPr>
            <w:tcW w:w="2805" w:type="pct"/>
            <w:gridSpan w:val="2"/>
            <w:shd w:val="clear" w:color="auto" w:fill="auto"/>
            <w:noWrap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по ГРБС 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="00AD64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4 501 834 587,27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4 495 285 063,29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7581E" w:rsidRPr="00E803A1" w:rsidRDefault="00A7581E" w:rsidP="00B47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03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</w:tr>
    </w:tbl>
    <w:p w:rsidR="00A7581E" w:rsidRDefault="00A7581E" w:rsidP="0029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945C1" w:rsidRPr="000F59AE" w:rsidRDefault="009945C1" w:rsidP="00EE3B3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DB667C">
        <w:rPr>
          <w:color w:val="000000"/>
          <w:sz w:val="22"/>
          <w:szCs w:val="22"/>
        </w:rPr>
        <w:t>В соответствии со статьей 69.2 Бюджетного Кодекса Российской Федерации, Федеральным з</w:t>
      </w:r>
      <w:r w:rsidRPr="00DB667C">
        <w:rPr>
          <w:color w:val="000000"/>
          <w:sz w:val="22"/>
          <w:szCs w:val="22"/>
        </w:rPr>
        <w:t>а</w:t>
      </w:r>
      <w:r w:rsidRPr="00DB667C">
        <w:rPr>
          <w:color w:val="000000"/>
          <w:sz w:val="22"/>
          <w:szCs w:val="22"/>
        </w:rPr>
        <w:t xml:space="preserve">коном от 06.10.2003 №131-ФЗ </w:t>
      </w:r>
      <w:r w:rsidR="00AD648D">
        <w:rPr>
          <w:color w:val="000000"/>
          <w:sz w:val="22"/>
          <w:szCs w:val="22"/>
        </w:rPr>
        <w:t>«</w:t>
      </w:r>
      <w:r w:rsidRPr="00DB667C">
        <w:rPr>
          <w:color w:val="000000"/>
          <w:sz w:val="22"/>
          <w:szCs w:val="22"/>
        </w:rPr>
        <w:t>Об общих принципах организации местного самоуправления в Ро</w:t>
      </w:r>
      <w:r w:rsidRPr="00DB667C">
        <w:rPr>
          <w:color w:val="000000"/>
          <w:sz w:val="22"/>
          <w:szCs w:val="22"/>
        </w:rPr>
        <w:t>с</w:t>
      </w:r>
      <w:r w:rsidRPr="00DB667C">
        <w:rPr>
          <w:color w:val="000000"/>
          <w:sz w:val="22"/>
          <w:szCs w:val="22"/>
        </w:rPr>
        <w:t>сийской Федерации</w:t>
      </w:r>
      <w:r w:rsidR="00AD648D">
        <w:rPr>
          <w:color w:val="000000"/>
          <w:sz w:val="22"/>
          <w:szCs w:val="22"/>
        </w:rPr>
        <w:t>»</w:t>
      </w:r>
      <w:r w:rsidRPr="00DB667C">
        <w:rPr>
          <w:color w:val="000000"/>
          <w:sz w:val="22"/>
          <w:szCs w:val="22"/>
        </w:rPr>
        <w:t xml:space="preserve">, постановлением мэрии города Череповца от 06.12.2010 № 4697 </w:t>
      </w:r>
      <w:r w:rsidR="00AD648D">
        <w:rPr>
          <w:color w:val="000000"/>
          <w:sz w:val="22"/>
          <w:szCs w:val="22"/>
        </w:rPr>
        <w:t>«</w:t>
      </w:r>
      <w:r w:rsidRPr="00DB667C">
        <w:rPr>
          <w:color w:val="000000"/>
          <w:sz w:val="22"/>
          <w:szCs w:val="22"/>
        </w:rPr>
        <w:t>О порядке формирования муниципального задания в отношении муниципальных учреждений города Череповца и финансового обеспечения выполнения муниципального задания</w:t>
      </w:r>
      <w:r w:rsidR="00AD648D">
        <w:rPr>
          <w:color w:val="000000"/>
          <w:sz w:val="22"/>
          <w:szCs w:val="22"/>
        </w:rPr>
        <w:t>»</w:t>
      </w:r>
      <w:r w:rsidRPr="00DB667C">
        <w:rPr>
          <w:color w:val="000000"/>
          <w:sz w:val="22"/>
          <w:szCs w:val="22"/>
        </w:rPr>
        <w:t xml:space="preserve"> (с изменениями и дополнениями), Положением о порядке мониторинга, контроля и оценки выполнения муниципальных заданий на </w:t>
      </w:r>
      <w:r w:rsidRPr="00DB667C">
        <w:rPr>
          <w:color w:val="000000"/>
          <w:sz w:val="22"/>
          <w:szCs w:val="22"/>
        </w:rPr>
        <w:lastRenderedPageBreak/>
        <w:t>предоставление муниципальных услуг (выполнение работ), утвержденным приказом управления о</w:t>
      </w:r>
      <w:r w:rsidRPr="00DB667C">
        <w:rPr>
          <w:color w:val="000000"/>
          <w:sz w:val="22"/>
          <w:szCs w:val="22"/>
        </w:rPr>
        <w:t>б</w:t>
      </w:r>
      <w:r w:rsidRPr="00DB667C">
        <w:rPr>
          <w:color w:val="000000"/>
          <w:sz w:val="22"/>
          <w:szCs w:val="22"/>
        </w:rPr>
        <w:t>разования от 19.11.2012 № 1018, проведена оценка эффективности и результативности выполнения муниципального задания на оказание муниципальных услуг (выполнение работ) муниципальными образовательными учреждениями, подведомственными управлению образования мэрии города.</w:t>
      </w:r>
      <w:r w:rsidRPr="000F59AE">
        <w:rPr>
          <w:color w:val="000000"/>
          <w:sz w:val="22"/>
          <w:szCs w:val="22"/>
        </w:rPr>
        <w:t xml:space="preserve"> </w:t>
      </w:r>
    </w:p>
    <w:p w:rsidR="009945C1" w:rsidRPr="000F59AE" w:rsidRDefault="009945C1" w:rsidP="00EE3B39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A40F10">
        <w:rPr>
          <w:sz w:val="22"/>
          <w:szCs w:val="22"/>
        </w:rPr>
        <w:t xml:space="preserve">Муниципальное задание на 2019 год сформировано и утверждено </w:t>
      </w:r>
      <w:r w:rsidRPr="00DB667C">
        <w:rPr>
          <w:sz w:val="22"/>
          <w:szCs w:val="22"/>
        </w:rPr>
        <w:t xml:space="preserve">для </w:t>
      </w:r>
      <w:r w:rsidRPr="002A7610">
        <w:rPr>
          <w:sz w:val="22"/>
          <w:szCs w:val="22"/>
        </w:rPr>
        <w:t>121</w:t>
      </w:r>
      <w:r w:rsidRPr="00DB667C">
        <w:rPr>
          <w:sz w:val="22"/>
          <w:szCs w:val="22"/>
        </w:rPr>
        <w:t xml:space="preserve"> образовательного у</w:t>
      </w:r>
      <w:r w:rsidRPr="00DB667C">
        <w:rPr>
          <w:sz w:val="22"/>
          <w:szCs w:val="22"/>
        </w:rPr>
        <w:t>ч</w:t>
      </w:r>
      <w:r w:rsidRPr="00DB667C">
        <w:rPr>
          <w:sz w:val="22"/>
          <w:szCs w:val="22"/>
        </w:rPr>
        <w:t>реждения, оказывающего муниципальные услуги (работы), в том числе:</w:t>
      </w:r>
      <w:r w:rsidRPr="000F59AE">
        <w:rPr>
          <w:sz w:val="22"/>
          <w:szCs w:val="22"/>
        </w:rPr>
        <w:t xml:space="preserve"> </w:t>
      </w:r>
      <w:r w:rsidRPr="00A40F10">
        <w:rPr>
          <w:sz w:val="22"/>
          <w:szCs w:val="22"/>
        </w:rPr>
        <w:t>общеобразовательных учр</w:t>
      </w:r>
      <w:r w:rsidRPr="00A40F10">
        <w:rPr>
          <w:sz w:val="22"/>
          <w:szCs w:val="22"/>
        </w:rPr>
        <w:t>е</w:t>
      </w:r>
      <w:r w:rsidRPr="00A40F10">
        <w:rPr>
          <w:sz w:val="22"/>
          <w:szCs w:val="22"/>
        </w:rPr>
        <w:t>ждений - 36, образовательных центров -2, центров образования - 5, учреждений дополнительного о</w:t>
      </w:r>
      <w:r w:rsidRPr="00A40F10">
        <w:rPr>
          <w:sz w:val="22"/>
          <w:szCs w:val="22"/>
        </w:rPr>
        <w:t>б</w:t>
      </w:r>
      <w:r w:rsidRPr="00A40F10">
        <w:rPr>
          <w:sz w:val="22"/>
          <w:szCs w:val="22"/>
        </w:rPr>
        <w:t xml:space="preserve">разования – </w:t>
      </w:r>
      <w:r w:rsidRPr="00DB667C">
        <w:rPr>
          <w:sz w:val="22"/>
          <w:szCs w:val="22"/>
        </w:rPr>
        <w:t>4, дошкольных учреждений - 74.</w:t>
      </w:r>
    </w:p>
    <w:p w:rsidR="009945C1" w:rsidRPr="00A40F10" w:rsidRDefault="009945C1" w:rsidP="00EE3B39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A40F10">
        <w:rPr>
          <w:sz w:val="22"/>
          <w:szCs w:val="22"/>
        </w:rPr>
        <w:t>В течение 2019 года специалистами управления образования мэрии города проводился монит</w:t>
      </w:r>
      <w:r w:rsidRPr="00A40F10">
        <w:rPr>
          <w:sz w:val="22"/>
          <w:szCs w:val="22"/>
        </w:rPr>
        <w:t>о</w:t>
      </w:r>
      <w:r w:rsidRPr="00A40F10">
        <w:rPr>
          <w:sz w:val="22"/>
          <w:szCs w:val="22"/>
        </w:rPr>
        <w:t>ринг выполнения муниципального задания образовательными учреждениями. На основании анализа предоставления муниципальных услуг с учетом факторов, влияющих на объемы их выполнения и особенностей осуществления образовательного процесса, вносились коррективы в объемы муниц</w:t>
      </w:r>
      <w:r w:rsidRPr="00A40F10">
        <w:rPr>
          <w:sz w:val="22"/>
          <w:szCs w:val="22"/>
        </w:rPr>
        <w:t>и</w:t>
      </w:r>
      <w:r w:rsidRPr="00A40F10">
        <w:rPr>
          <w:sz w:val="22"/>
          <w:szCs w:val="22"/>
        </w:rPr>
        <w:t xml:space="preserve">пального задания отдельных учреждений. </w:t>
      </w:r>
    </w:p>
    <w:p w:rsidR="009945C1" w:rsidRPr="00A40F10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40F10">
        <w:rPr>
          <w:rFonts w:ascii="Times New Roman" w:hAnsi="Times New Roman"/>
          <w:color w:val="000000"/>
        </w:rPr>
        <w:t>Источниками информации для проведения оценки эффективности и результативности выпо</w:t>
      </w:r>
      <w:r w:rsidRPr="00A40F10">
        <w:rPr>
          <w:rFonts w:ascii="Times New Roman" w:hAnsi="Times New Roman"/>
          <w:color w:val="000000"/>
        </w:rPr>
        <w:t>л</w:t>
      </w:r>
      <w:r w:rsidRPr="00A40F10">
        <w:rPr>
          <w:rFonts w:ascii="Times New Roman" w:hAnsi="Times New Roman"/>
          <w:color w:val="000000"/>
        </w:rPr>
        <w:t>нения муниципальных заданий на оказание муниципальных услуг (работ) образовательными учре</w:t>
      </w:r>
      <w:r w:rsidRPr="00A40F10">
        <w:rPr>
          <w:rFonts w:ascii="Times New Roman" w:hAnsi="Times New Roman"/>
          <w:color w:val="000000"/>
        </w:rPr>
        <w:t>ж</w:t>
      </w:r>
      <w:r w:rsidRPr="00A40F10">
        <w:rPr>
          <w:rFonts w:ascii="Times New Roman" w:hAnsi="Times New Roman"/>
          <w:color w:val="000000"/>
        </w:rPr>
        <w:t>дениями в 2019 году являются отчеты муниципальных учреждений об исполнении муниципального задания за отчетный период и результаты мониторинга по выполнению муниципального задания м</w:t>
      </w:r>
      <w:r w:rsidRPr="00A40F10">
        <w:rPr>
          <w:rFonts w:ascii="Times New Roman" w:hAnsi="Times New Roman"/>
          <w:color w:val="000000"/>
        </w:rPr>
        <w:t>у</w:t>
      </w:r>
      <w:r w:rsidRPr="00A40F10">
        <w:rPr>
          <w:rFonts w:ascii="Times New Roman" w:hAnsi="Times New Roman"/>
          <w:color w:val="000000"/>
        </w:rPr>
        <w:t xml:space="preserve">ниципальными образовательными учреждениями. </w:t>
      </w:r>
    </w:p>
    <w:p w:rsidR="009945C1" w:rsidRPr="00A40F10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</w:rPr>
      </w:pPr>
      <w:r w:rsidRPr="00A40F10">
        <w:rPr>
          <w:rFonts w:ascii="Times New Roman" w:hAnsi="Times New Roman"/>
          <w:color w:val="000000"/>
        </w:rPr>
        <w:t>Оценка проводилась путем сопоставления плановых показателей и объема бюджетных средств на выполнение муниципального задания и фактически исполненных показателей и освоенного объ</w:t>
      </w:r>
      <w:r w:rsidRPr="00A40F10">
        <w:rPr>
          <w:rFonts w:ascii="Times New Roman" w:hAnsi="Times New Roman"/>
          <w:color w:val="000000"/>
        </w:rPr>
        <w:t>е</w:t>
      </w:r>
      <w:r w:rsidRPr="00A40F10">
        <w:rPr>
          <w:rFonts w:ascii="Times New Roman" w:hAnsi="Times New Roman"/>
          <w:color w:val="000000"/>
        </w:rPr>
        <w:t>ма бюджетных средств на выполнение муниципального задания.</w:t>
      </w:r>
    </w:p>
    <w:p w:rsidR="009945C1" w:rsidRPr="00A40F10" w:rsidRDefault="009945C1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40F10">
        <w:rPr>
          <w:rFonts w:ascii="Times New Roman" w:hAnsi="Times New Roman"/>
          <w:color w:val="000000"/>
        </w:rPr>
        <w:t>Оценка выполнения муниципального задания в 2019 году муниципальными образовательными учреждениями, подведомственными управлению образования мэрии города Череповца, проведена по типам учреждений с использованием критериев:</w:t>
      </w:r>
    </w:p>
    <w:p w:rsidR="009945C1" w:rsidRPr="00A40F10" w:rsidRDefault="009945C1" w:rsidP="00EE3B39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  <w:color w:val="000000"/>
        </w:rPr>
        <w:t xml:space="preserve"> </w:t>
      </w:r>
      <w:r w:rsidRPr="00A40F10">
        <w:rPr>
          <w:rFonts w:ascii="Times New Roman" w:hAnsi="Times New Roman"/>
        </w:rPr>
        <w:t>- объем оказания муниципальных услуг (выполнения работ);</w:t>
      </w:r>
    </w:p>
    <w:p w:rsidR="009945C1" w:rsidRPr="000F59AE" w:rsidRDefault="009945C1" w:rsidP="00EE3B39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  - результативность выполнения муниципального задания;</w:t>
      </w:r>
    </w:p>
    <w:p w:rsidR="009945C1" w:rsidRPr="000F59AE" w:rsidRDefault="009945C1" w:rsidP="00EE3B39">
      <w:pPr>
        <w:spacing w:after="0"/>
        <w:ind w:firstLine="567"/>
        <w:jc w:val="both"/>
        <w:rPr>
          <w:rFonts w:ascii="Times New Roman" w:hAnsi="Times New Roman"/>
        </w:rPr>
      </w:pPr>
      <w:r w:rsidRPr="000F59AE">
        <w:rPr>
          <w:rFonts w:ascii="Times New Roman" w:hAnsi="Times New Roman"/>
        </w:rPr>
        <w:t xml:space="preserve"> </w:t>
      </w:r>
      <w:r w:rsidRPr="00D222A0">
        <w:rPr>
          <w:rFonts w:ascii="Times New Roman" w:hAnsi="Times New Roman"/>
        </w:rPr>
        <w:t>- полнота использования бюджетных средств на выполнение муниципального задания.</w:t>
      </w:r>
    </w:p>
    <w:p w:rsidR="009945C1" w:rsidRPr="000F59AE" w:rsidRDefault="009945C1" w:rsidP="00EE3B39">
      <w:pPr>
        <w:spacing w:after="0"/>
        <w:ind w:firstLine="567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>В 2019 году муниципальными заданиями критерии, характеризующие качество оказания мун</w:t>
      </w:r>
      <w:r w:rsidRPr="00A40F10">
        <w:rPr>
          <w:rFonts w:ascii="Times New Roman" w:hAnsi="Times New Roman"/>
        </w:rPr>
        <w:t>и</w:t>
      </w:r>
      <w:r w:rsidRPr="00A40F10">
        <w:rPr>
          <w:rFonts w:ascii="Times New Roman" w:hAnsi="Times New Roman"/>
        </w:rPr>
        <w:t>ципальной услуги (выполнения работ), не установлены.</w:t>
      </w:r>
    </w:p>
    <w:p w:rsidR="009945C1" w:rsidRPr="00C02E94" w:rsidRDefault="009945C1" w:rsidP="00EE3B39">
      <w:pPr>
        <w:spacing w:after="0"/>
        <w:ind w:firstLine="567"/>
        <w:jc w:val="both"/>
        <w:rPr>
          <w:rFonts w:ascii="Times New Roman" w:hAnsi="Times New Roman"/>
        </w:rPr>
      </w:pPr>
      <w:r w:rsidRPr="00C02E94">
        <w:rPr>
          <w:rFonts w:ascii="Times New Roman" w:hAnsi="Times New Roman"/>
        </w:rPr>
        <w:t>В 2019 году были достигнуты следующие показатели по освоению субсидий на финансовое обеспечение муниципального задания:</w:t>
      </w:r>
    </w:p>
    <w:p w:rsidR="009945C1" w:rsidRPr="000F59AE" w:rsidRDefault="009945C1" w:rsidP="00EE3B39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C02E94">
        <w:rPr>
          <w:rFonts w:ascii="Times New Roman" w:hAnsi="Times New Roman"/>
          <w:b/>
          <w:i/>
        </w:rPr>
        <w:t>Дошкольное образование:</w:t>
      </w:r>
    </w:p>
    <w:p w:rsidR="009945C1" w:rsidRPr="00A40F10" w:rsidRDefault="009945C1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40F10">
        <w:rPr>
          <w:rFonts w:ascii="Times New Roman" w:hAnsi="Times New Roman"/>
          <w:color w:val="000000"/>
        </w:rPr>
        <w:t xml:space="preserve">В 2019 году муниципальную услугу </w:t>
      </w:r>
      <w:r w:rsidR="00AD648D">
        <w:rPr>
          <w:rFonts w:ascii="Times New Roman" w:hAnsi="Times New Roman"/>
          <w:color w:val="000000"/>
        </w:rPr>
        <w:t>«</w:t>
      </w:r>
      <w:r w:rsidRPr="00A40F10">
        <w:rPr>
          <w:rFonts w:ascii="Times New Roman" w:hAnsi="Times New Roman"/>
          <w:color w:val="000000"/>
        </w:rPr>
        <w:t>Реализация основных общеобразовательных программ дошкольного образования</w:t>
      </w:r>
      <w:r w:rsidR="00AD648D">
        <w:rPr>
          <w:rFonts w:ascii="Times New Roman" w:hAnsi="Times New Roman"/>
          <w:color w:val="000000"/>
        </w:rPr>
        <w:t>»</w:t>
      </w:r>
      <w:r w:rsidRPr="00A40F10">
        <w:rPr>
          <w:rFonts w:ascii="Times New Roman" w:hAnsi="Times New Roman"/>
          <w:color w:val="000000"/>
        </w:rPr>
        <w:t xml:space="preserve"> предоставляли 74 муниципальных дошкольных образовательных учре</w:t>
      </w:r>
      <w:r w:rsidRPr="00A40F10">
        <w:rPr>
          <w:rFonts w:ascii="Times New Roman" w:hAnsi="Times New Roman"/>
          <w:color w:val="000000"/>
        </w:rPr>
        <w:t>ж</w:t>
      </w:r>
      <w:r w:rsidRPr="00A40F10">
        <w:rPr>
          <w:rFonts w:ascii="Times New Roman" w:hAnsi="Times New Roman"/>
          <w:color w:val="000000"/>
        </w:rPr>
        <w:t xml:space="preserve">дений, муниципальную услугу </w:t>
      </w:r>
      <w:r w:rsidR="00AD648D">
        <w:rPr>
          <w:rFonts w:ascii="Times New Roman" w:hAnsi="Times New Roman"/>
          <w:color w:val="000000"/>
        </w:rPr>
        <w:t>«</w:t>
      </w:r>
      <w:r w:rsidRPr="00A40F10">
        <w:rPr>
          <w:rFonts w:ascii="Times New Roman" w:hAnsi="Times New Roman"/>
          <w:color w:val="000000"/>
        </w:rPr>
        <w:t>Присмотр и уход</w:t>
      </w:r>
      <w:r w:rsidR="00AD648D">
        <w:rPr>
          <w:rFonts w:ascii="Times New Roman" w:hAnsi="Times New Roman"/>
          <w:color w:val="000000"/>
        </w:rPr>
        <w:t>»</w:t>
      </w:r>
      <w:r w:rsidRPr="00A40F10">
        <w:rPr>
          <w:rFonts w:ascii="Times New Roman" w:hAnsi="Times New Roman"/>
          <w:color w:val="000000"/>
        </w:rPr>
        <w:t xml:space="preserve"> - 74 муниципальных дошкольных образовател</w:t>
      </w:r>
      <w:r w:rsidRPr="00A40F10">
        <w:rPr>
          <w:rFonts w:ascii="Times New Roman" w:hAnsi="Times New Roman"/>
          <w:color w:val="000000"/>
        </w:rPr>
        <w:t>ь</w:t>
      </w:r>
      <w:r w:rsidRPr="00A40F10">
        <w:rPr>
          <w:rFonts w:ascii="Times New Roman" w:hAnsi="Times New Roman"/>
          <w:color w:val="000000"/>
        </w:rPr>
        <w:t>ных учреждений, 4 центра образования с дошкольными группами и 2 образовательных центра с д</w:t>
      </w:r>
      <w:r w:rsidRPr="00A40F10">
        <w:rPr>
          <w:rFonts w:ascii="Times New Roman" w:hAnsi="Times New Roman"/>
          <w:color w:val="000000"/>
        </w:rPr>
        <w:t>о</w:t>
      </w:r>
      <w:r w:rsidRPr="00A40F10">
        <w:rPr>
          <w:rFonts w:ascii="Times New Roman" w:hAnsi="Times New Roman"/>
          <w:color w:val="000000"/>
        </w:rPr>
        <w:t xml:space="preserve">школьными группами. </w:t>
      </w:r>
    </w:p>
    <w:p w:rsidR="009945C1" w:rsidRPr="00F8409B" w:rsidRDefault="009945C1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40F10">
        <w:rPr>
          <w:rFonts w:ascii="Times New Roman" w:hAnsi="Times New Roman"/>
          <w:color w:val="000000"/>
        </w:rPr>
        <w:t xml:space="preserve">В целом объем потребителей муниципальной услуги </w:t>
      </w:r>
      <w:r w:rsidR="00AD648D">
        <w:rPr>
          <w:rFonts w:ascii="Times New Roman" w:hAnsi="Times New Roman"/>
          <w:color w:val="000000"/>
        </w:rPr>
        <w:t>«</w:t>
      </w:r>
      <w:r w:rsidRPr="00A40F10">
        <w:rPr>
          <w:rFonts w:ascii="Times New Roman" w:hAnsi="Times New Roman"/>
          <w:color w:val="000000"/>
        </w:rPr>
        <w:t>Реализация основных общеобразовател</w:t>
      </w:r>
      <w:r w:rsidRPr="00A40F10">
        <w:rPr>
          <w:rFonts w:ascii="Times New Roman" w:hAnsi="Times New Roman"/>
          <w:color w:val="000000"/>
        </w:rPr>
        <w:t>ь</w:t>
      </w:r>
      <w:r w:rsidRPr="00A40F10">
        <w:rPr>
          <w:rFonts w:ascii="Times New Roman" w:hAnsi="Times New Roman"/>
          <w:color w:val="000000"/>
        </w:rPr>
        <w:t>ных программ дошкольного образования</w:t>
      </w:r>
      <w:r w:rsidR="00AD648D">
        <w:rPr>
          <w:rFonts w:ascii="Times New Roman" w:hAnsi="Times New Roman"/>
          <w:color w:val="000000"/>
        </w:rPr>
        <w:t>»</w:t>
      </w:r>
      <w:r w:rsidRPr="00A40F10">
        <w:rPr>
          <w:rFonts w:ascii="Times New Roman" w:hAnsi="Times New Roman"/>
          <w:color w:val="000000"/>
        </w:rPr>
        <w:t xml:space="preserve"> состави</w:t>
      </w:r>
      <w:r w:rsidR="00EE3B39">
        <w:rPr>
          <w:rFonts w:ascii="Times New Roman" w:hAnsi="Times New Roman"/>
          <w:color w:val="000000"/>
        </w:rPr>
        <w:t>л 22277 чел.</w:t>
      </w:r>
      <w:r w:rsidRPr="00A40F10">
        <w:rPr>
          <w:rFonts w:ascii="Times New Roman" w:hAnsi="Times New Roman"/>
          <w:color w:val="000000"/>
        </w:rPr>
        <w:t>, что составляет 100</w:t>
      </w:r>
      <w:r w:rsidRPr="00F8409B">
        <w:rPr>
          <w:rFonts w:ascii="Times New Roman" w:hAnsi="Times New Roman"/>
          <w:color w:val="000000"/>
        </w:rPr>
        <w:t>,03 % от планиру</w:t>
      </w:r>
      <w:r w:rsidRPr="00F8409B">
        <w:rPr>
          <w:rFonts w:ascii="Times New Roman" w:hAnsi="Times New Roman"/>
          <w:color w:val="000000"/>
        </w:rPr>
        <w:t>е</w:t>
      </w:r>
      <w:r w:rsidRPr="00F8409B">
        <w:rPr>
          <w:rFonts w:ascii="Times New Roman" w:hAnsi="Times New Roman"/>
          <w:color w:val="000000"/>
        </w:rPr>
        <w:t xml:space="preserve">мого показателя (22270 чел.), муниципальной услуги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Присмотр и уход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- 233</w:t>
      </w:r>
      <w:r w:rsidR="00B471C1" w:rsidRPr="00F8409B">
        <w:rPr>
          <w:rFonts w:ascii="Times New Roman" w:hAnsi="Times New Roman"/>
          <w:color w:val="000000"/>
        </w:rPr>
        <w:t>98 человек, что соста</w:t>
      </w:r>
      <w:r w:rsidR="00B471C1" w:rsidRPr="00F8409B">
        <w:rPr>
          <w:rFonts w:ascii="Times New Roman" w:hAnsi="Times New Roman"/>
          <w:color w:val="000000"/>
        </w:rPr>
        <w:t>в</w:t>
      </w:r>
      <w:r w:rsidR="00B471C1" w:rsidRPr="00F8409B">
        <w:rPr>
          <w:rFonts w:ascii="Times New Roman" w:hAnsi="Times New Roman"/>
          <w:color w:val="000000"/>
        </w:rPr>
        <w:t>ляет 100,15</w:t>
      </w:r>
      <w:r w:rsidRPr="00F8409B">
        <w:rPr>
          <w:rFonts w:ascii="Times New Roman" w:hAnsi="Times New Roman"/>
          <w:color w:val="000000"/>
        </w:rPr>
        <w:t>% от планируемого показателя (23362 чел.).</w:t>
      </w:r>
    </w:p>
    <w:p w:rsidR="009945C1" w:rsidRPr="00F8409B" w:rsidRDefault="009945C1" w:rsidP="00EE3B3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F8409B">
        <w:rPr>
          <w:color w:val="000000"/>
          <w:sz w:val="22"/>
          <w:szCs w:val="22"/>
        </w:rPr>
        <w:t>Исходя из данных мониторинга выполнения муниципального задания дошкольными образов</w:t>
      </w:r>
      <w:r w:rsidRPr="00F8409B">
        <w:rPr>
          <w:color w:val="000000"/>
          <w:sz w:val="22"/>
          <w:szCs w:val="22"/>
        </w:rPr>
        <w:t>а</w:t>
      </w:r>
      <w:r w:rsidRPr="00F8409B">
        <w:rPr>
          <w:color w:val="000000"/>
          <w:sz w:val="22"/>
          <w:szCs w:val="22"/>
        </w:rPr>
        <w:t>тельными учреждениями в 2019 году, все дошкольные образовательные учреждения и образовател</w:t>
      </w:r>
      <w:r w:rsidRPr="00F8409B">
        <w:rPr>
          <w:color w:val="000000"/>
          <w:sz w:val="22"/>
          <w:szCs w:val="22"/>
        </w:rPr>
        <w:t>ь</w:t>
      </w:r>
      <w:r w:rsidRPr="00F8409B">
        <w:rPr>
          <w:color w:val="000000"/>
          <w:sz w:val="22"/>
          <w:szCs w:val="22"/>
        </w:rPr>
        <w:t>ные учреждения</w:t>
      </w:r>
      <w:r w:rsidRPr="00F8409B">
        <w:rPr>
          <w:sz w:val="22"/>
          <w:szCs w:val="22"/>
        </w:rPr>
        <w:t xml:space="preserve"> с дошкольными группами при реализации основной общеобразовательной програ</w:t>
      </w:r>
      <w:r w:rsidRPr="00F8409B">
        <w:rPr>
          <w:sz w:val="22"/>
          <w:szCs w:val="22"/>
        </w:rPr>
        <w:t>м</w:t>
      </w:r>
      <w:r w:rsidRPr="00F8409B">
        <w:rPr>
          <w:sz w:val="22"/>
          <w:szCs w:val="22"/>
        </w:rPr>
        <w:t>мы дошкольного образования и предоставлении услуги по присмотру и уходу за детьми достигли планируемых значений объемных показателей.</w:t>
      </w:r>
    </w:p>
    <w:p w:rsidR="009945C1" w:rsidRPr="00F8409B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F8409B">
        <w:rPr>
          <w:rFonts w:ascii="Times New Roman" w:hAnsi="Times New Roman"/>
        </w:rPr>
        <w:t>Бюджетные средства в течение года расходовались в соответствии с целевыми назначениями, необоснованных расходов нет.</w:t>
      </w:r>
    </w:p>
    <w:p w:rsidR="009945C1" w:rsidRPr="00F8409B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F8409B">
        <w:rPr>
          <w:rFonts w:ascii="Times New Roman" w:hAnsi="Times New Roman"/>
        </w:rPr>
        <w:t>Общая оценка выполнения муниципального задания муниципальными дошкольными учрежд</w:t>
      </w:r>
      <w:r w:rsidRPr="00F8409B">
        <w:rPr>
          <w:rFonts w:ascii="Times New Roman" w:hAnsi="Times New Roman"/>
        </w:rPr>
        <w:t>е</w:t>
      </w:r>
      <w:r w:rsidRPr="00F8409B">
        <w:rPr>
          <w:rFonts w:ascii="Times New Roman" w:hAnsi="Times New Roman"/>
        </w:rPr>
        <w:t xml:space="preserve">ниями с учетом фактического освоения денежных средств бюджета </w:t>
      </w:r>
      <w:r w:rsidRPr="00EE3B39">
        <w:rPr>
          <w:rFonts w:ascii="Times New Roman" w:hAnsi="Times New Roman"/>
        </w:rPr>
        <w:t>– 99,6 %.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F8409B">
        <w:rPr>
          <w:rFonts w:ascii="Times New Roman" w:hAnsi="Times New Roman"/>
          <w:b/>
          <w:i/>
        </w:rPr>
        <w:t>Общее образование: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>Муниципальную услугу по реализации основных общеобразовательных программ начального образования, основного общего образования, среднего общего образования, а также содержание д</w:t>
      </w:r>
      <w:r w:rsidRPr="00F8409B">
        <w:rPr>
          <w:rFonts w:ascii="Times New Roman" w:hAnsi="Times New Roman"/>
          <w:color w:val="000000"/>
        </w:rPr>
        <w:t>е</w:t>
      </w:r>
      <w:r w:rsidRPr="00F8409B">
        <w:rPr>
          <w:rFonts w:ascii="Times New Roman" w:hAnsi="Times New Roman"/>
          <w:color w:val="000000"/>
        </w:rPr>
        <w:lastRenderedPageBreak/>
        <w:t>тей и организация питания обучающихся в 2019 году предоставляли 36 общеобразовательных учре</w:t>
      </w:r>
      <w:r w:rsidRPr="00F8409B">
        <w:rPr>
          <w:rFonts w:ascii="Times New Roman" w:hAnsi="Times New Roman"/>
          <w:color w:val="000000"/>
        </w:rPr>
        <w:t>ж</w:t>
      </w:r>
      <w:r w:rsidRPr="00F8409B">
        <w:rPr>
          <w:rFonts w:ascii="Times New Roman" w:hAnsi="Times New Roman"/>
          <w:color w:val="000000"/>
        </w:rPr>
        <w:t xml:space="preserve">дения, 2 образовательных центра, 5 центров образования. 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>В целом по общему образованию объем потребителей м</w:t>
      </w:r>
      <w:r w:rsidR="00625FFB">
        <w:rPr>
          <w:rFonts w:ascii="Times New Roman" w:hAnsi="Times New Roman"/>
          <w:color w:val="000000"/>
        </w:rPr>
        <w:t xml:space="preserve">униципальной услуги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Реализация о</w:t>
      </w:r>
      <w:r w:rsidRPr="00F8409B">
        <w:rPr>
          <w:rFonts w:ascii="Times New Roman" w:hAnsi="Times New Roman"/>
          <w:color w:val="000000"/>
        </w:rPr>
        <w:t>с</w:t>
      </w:r>
      <w:r w:rsidRPr="00F8409B">
        <w:rPr>
          <w:rFonts w:ascii="Times New Roman" w:hAnsi="Times New Roman"/>
          <w:color w:val="000000"/>
        </w:rPr>
        <w:t>новн</w:t>
      </w:r>
      <w:r w:rsidR="00625FFB">
        <w:rPr>
          <w:rFonts w:ascii="Times New Roman" w:hAnsi="Times New Roman"/>
          <w:color w:val="000000"/>
        </w:rPr>
        <w:t>ых общеобразовательных программ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составил 37662 человека от планового значения 37</w:t>
      </w:r>
      <w:r w:rsidR="00625FFB">
        <w:rPr>
          <w:rFonts w:ascii="Times New Roman" w:hAnsi="Times New Roman"/>
          <w:color w:val="000000"/>
        </w:rPr>
        <w:t> </w:t>
      </w:r>
      <w:r w:rsidRPr="00F8409B">
        <w:rPr>
          <w:rFonts w:ascii="Times New Roman" w:hAnsi="Times New Roman"/>
          <w:color w:val="000000"/>
        </w:rPr>
        <w:t>663</w:t>
      </w:r>
      <w:r w:rsidR="00625FFB">
        <w:rPr>
          <w:rFonts w:ascii="Times New Roman" w:hAnsi="Times New Roman"/>
          <w:color w:val="000000"/>
        </w:rPr>
        <w:t xml:space="preserve"> ч</w:t>
      </w:r>
      <w:r w:rsidR="00625FFB">
        <w:rPr>
          <w:rFonts w:ascii="Times New Roman" w:hAnsi="Times New Roman"/>
          <w:color w:val="000000"/>
        </w:rPr>
        <w:t>е</w:t>
      </w:r>
      <w:r w:rsidR="00625FFB">
        <w:rPr>
          <w:rFonts w:ascii="Times New Roman" w:hAnsi="Times New Roman"/>
          <w:color w:val="000000"/>
        </w:rPr>
        <w:t>ловека</w:t>
      </w:r>
      <w:r w:rsidRPr="00F8409B">
        <w:rPr>
          <w:rFonts w:ascii="Times New Roman" w:hAnsi="Times New Roman"/>
          <w:color w:val="000000"/>
        </w:rPr>
        <w:t>, что составляет 100,00% от планируемого показателя. В целом муниципальное задание по</w:t>
      </w:r>
      <w:r w:rsidR="00625FFB">
        <w:rPr>
          <w:rFonts w:ascii="Times New Roman" w:hAnsi="Times New Roman"/>
          <w:color w:val="000000"/>
        </w:rPr>
        <w:t xml:space="preserve"> критерию муниципальной услуги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Реализация основн</w:t>
      </w:r>
      <w:r w:rsidR="00625FFB">
        <w:rPr>
          <w:rFonts w:ascii="Times New Roman" w:hAnsi="Times New Roman"/>
          <w:color w:val="000000"/>
        </w:rPr>
        <w:t>ых общеобразовательных программ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общео</w:t>
      </w:r>
      <w:r w:rsidRPr="00F8409B">
        <w:rPr>
          <w:rFonts w:ascii="Times New Roman" w:hAnsi="Times New Roman"/>
          <w:color w:val="000000"/>
        </w:rPr>
        <w:t>б</w:t>
      </w:r>
      <w:r w:rsidRPr="00F8409B">
        <w:rPr>
          <w:rFonts w:ascii="Times New Roman" w:hAnsi="Times New Roman"/>
          <w:color w:val="000000"/>
        </w:rPr>
        <w:t xml:space="preserve">разовательными учреждениями исполнено на 100,00%. </w:t>
      </w:r>
    </w:p>
    <w:p w:rsidR="00F8409B" w:rsidRPr="00F8409B" w:rsidRDefault="00F8409B" w:rsidP="00EE3B39">
      <w:pPr>
        <w:spacing w:after="0"/>
        <w:ind w:firstLine="709"/>
        <w:jc w:val="both"/>
        <w:rPr>
          <w:rFonts w:ascii="Times New Roman" w:hAnsi="Times New Roman"/>
        </w:rPr>
      </w:pPr>
      <w:r w:rsidRPr="00F8409B">
        <w:rPr>
          <w:rFonts w:ascii="Times New Roman" w:hAnsi="Times New Roman"/>
          <w:color w:val="000000"/>
        </w:rPr>
        <w:t xml:space="preserve">В целом объем потребителей муниципальной услуги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Реализация основных общеобразов</w:t>
      </w:r>
      <w:r w:rsidRPr="00F8409B">
        <w:rPr>
          <w:rFonts w:ascii="Times New Roman" w:hAnsi="Times New Roman"/>
          <w:color w:val="000000"/>
        </w:rPr>
        <w:t>а</w:t>
      </w:r>
      <w:r w:rsidRPr="00F8409B">
        <w:rPr>
          <w:rFonts w:ascii="Times New Roman" w:hAnsi="Times New Roman"/>
          <w:color w:val="000000"/>
        </w:rPr>
        <w:t>тельных программ дошкольного образования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 дошкольных группах общеобразовательных учре</w:t>
      </w:r>
      <w:r w:rsidRPr="00F8409B">
        <w:rPr>
          <w:rFonts w:ascii="Times New Roman" w:hAnsi="Times New Roman"/>
          <w:color w:val="000000"/>
        </w:rPr>
        <w:t>ж</w:t>
      </w:r>
      <w:r w:rsidRPr="00F8409B">
        <w:rPr>
          <w:rFonts w:ascii="Times New Roman" w:hAnsi="Times New Roman"/>
          <w:color w:val="000000"/>
        </w:rPr>
        <w:t>дений составил 1121 человек, что составляет 102,66 % от планируемого показателя (1092 чел.)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>По объемному показателю муниципальной услуги по организации питания исполнение в целом по учреждениям составило 100,32% от планового показателя, в том числе: на 99,85% по предоставл</w:t>
      </w:r>
      <w:r w:rsidRPr="00F8409B">
        <w:rPr>
          <w:rFonts w:ascii="Times New Roman" w:hAnsi="Times New Roman"/>
          <w:color w:val="000000"/>
        </w:rPr>
        <w:t>е</w:t>
      </w:r>
      <w:r w:rsidRPr="00F8409B">
        <w:rPr>
          <w:rFonts w:ascii="Times New Roman" w:hAnsi="Times New Roman"/>
          <w:color w:val="000000"/>
        </w:rPr>
        <w:t>нию льготного питания (исполнено 6 249 человек от планового 6 258 человек); на 101,10% по предо</w:t>
      </w:r>
      <w:r w:rsidRPr="00F8409B">
        <w:rPr>
          <w:rFonts w:ascii="Times New Roman" w:hAnsi="Times New Roman"/>
          <w:color w:val="000000"/>
        </w:rPr>
        <w:t>с</w:t>
      </w:r>
      <w:r w:rsidRPr="00F8409B">
        <w:rPr>
          <w:rFonts w:ascii="Times New Roman" w:hAnsi="Times New Roman"/>
          <w:color w:val="000000"/>
        </w:rPr>
        <w:t>тавлению дв</w:t>
      </w:r>
      <w:r w:rsidR="00EE3B39">
        <w:rPr>
          <w:rFonts w:ascii="Times New Roman" w:hAnsi="Times New Roman"/>
          <w:color w:val="000000"/>
        </w:rPr>
        <w:t xml:space="preserve">ухразового питания (исполнено 1567 человек от планового 1550 человек). </w:t>
      </w:r>
      <w:r w:rsidRPr="00F8409B">
        <w:rPr>
          <w:rFonts w:ascii="Times New Roman" w:hAnsi="Times New Roman"/>
          <w:color w:val="000000"/>
        </w:rPr>
        <w:t>В тоже время исполнение по данному показателю менее 100</w:t>
      </w:r>
      <w:r w:rsidR="001E5FBB">
        <w:rPr>
          <w:rFonts w:ascii="Times New Roman" w:hAnsi="Times New Roman"/>
          <w:color w:val="000000"/>
        </w:rPr>
        <w:t>,00</w:t>
      </w:r>
      <w:r w:rsidRPr="00F8409B">
        <w:rPr>
          <w:rFonts w:ascii="Times New Roman" w:hAnsi="Times New Roman"/>
          <w:color w:val="000000"/>
        </w:rPr>
        <w:t>% в 4 общеобразовательных учреждениях, что об</w:t>
      </w:r>
      <w:r w:rsidRPr="00F8409B">
        <w:rPr>
          <w:rFonts w:ascii="Times New Roman" w:hAnsi="Times New Roman"/>
          <w:color w:val="000000"/>
        </w:rPr>
        <w:t>ъ</w:t>
      </w:r>
      <w:r w:rsidRPr="00F8409B">
        <w:rPr>
          <w:rFonts w:ascii="Times New Roman" w:hAnsi="Times New Roman"/>
          <w:color w:val="000000"/>
        </w:rPr>
        <w:t>ясняется оперативным предоставлением родителями (законными представителями) документов на предоставление услуги и ее отмену.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Исходя из оценки выполнения показателя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Работа по организации проведения общественно-значимых мероприятий в сфере образования, науки и молодежной политики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муниципальное задание по данному критерию каждым из образовательных учреждений выполнено на 100,00% (исполнено 18 мероприятий от планового 18 мероприятий).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В целом оценка результативности выполнения муниципального задания общеобразовательным учреждениям составляет 100,21%. </w:t>
      </w:r>
    </w:p>
    <w:p w:rsidR="00F8409B" w:rsidRPr="00F8409B" w:rsidRDefault="00F8409B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F8409B">
        <w:rPr>
          <w:rFonts w:ascii="Times New Roman" w:hAnsi="Times New Roman"/>
        </w:rPr>
        <w:t xml:space="preserve">Бюджетные средства в течение года расходовались в соответствии с целевыми назначениями, необоснованных расходов нет. </w:t>
      </w:r>
    </w:p>
    <w:p w:rsidR="009945C1" w:rsidRPr="00F8409B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F8409B">
        <w:rPr>
          <w:rFonts w:ascii="Times New Roman" w:hAnsi="Times New Roman"/>
        </w:rPr>
        <w:t>Общая оценка выполнения муниципального задания с учетом фактического освоения средств бюджета – 99,5%.</w:t>
      </w:r>
    </w:p>
    <w:p w:rsidR="00F8409B" w:rsidRPr="00F8409B" w:rsidRDefault="00F8409B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F8409B">
        <w:rPr>
          <w:rFonts w:ascii="Times New Roman" w:hAnsi="Times New Roman"/>
          <w:b/>
          <w:i/>
          <w:color w:val="000000"/>
        </w:rPr>
        <w:t>Дополнительное образование.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Муниципальную услугу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Услуга по реализации образовательных программ дополнительного образования детей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 2019 году предоставляли 4 муниципальные учреждения дополнительного обр</w:t>
      </w:r>
      <w:r w:rsidRPr="00F8409B">
        <w:rPr>
          <w:rFonts w:ascii="Times New Roman" w:hAnsi="Times New Roman"/>
          <w:color w:val="000000"/>
        </w:rPr>
        <w:t>а</w:t>
      </w:r>
      <w:r w:rsidRPr="00F8409B">
        <w:rPr>
          <w:rFonts w:ascii="Times New Roman" w:hAnsi="Times New Roman"/>
          <w:color w:val="000000"/>
        </w:rPr>
        <w:t>зования детей.  В целом по дополнительному образованию объемный показатель муниципальной у</w:t>
      </w:r>
      <w:r w:rsidRPr="00F8409B">
        <w:rPr>
          <w:rFonts w:ascii="Times New Roman" w:hAnsi="Times New Roman"/>
          <w:color w:val="000000"/>
        </w:rPr>
        <w:t>с</w:t>
      </w:r>
      <w:r w:rsidRPr="00F8409B">
        <w:rPr>
          <w:rFonts w:ascii="Times New Roman" w:hAnsi="Times New Roman"/>
          <w:color w:val="000000"/>
        </w:rPr>
        <w:t xml:space="preserve">луги составил 154694 человеко-часов, что составляет 100,80% от планируемого показателя 155928 человеко-часов. </w:t>
      </w:r>
    </w:p>
    <w:p w:rsidR="00F8409B" w:rsidRPr="00F8409B" w:rsidRDefault="00F8409B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Анализ в разрезе по показателям, характеризующим объем муниципальной услуги, показал: 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- по показателю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Количество человеко-часов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 целом по учреждениям выполнение 100,80%;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- по показателю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Организация проведения общественно-значимых мероприятий в сфере обр</w:t>
      </w:r>
      <w:r w:rsidRPr="00F8409B">
        <w:rPr>
          <w:rFonts w:ascii="Times New Roman" w:hAnsi="Times New Roman"/>
          <w:color w:val="000000"/>
        </w:rPr>
        <w:t>а</w:t>
      </w:r>
      <w:r w:rsidRPr="00F8409B">
        <w:rPr>
          <w:rFonts w:ascii="Times New Roman" w:hAnsi="Times New Roman"/>
          <w:color w:val="000000"/>
        </w:rPr>
        <w:t>зования, науки и молодежной политики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 целом по учреждениям выполнение 100,00% (исполнено 17 мероприятий от планового 17 мероприятий);</w:t>
      </w:r>
    </w:p>
    <w:p w:rsidR="00F8409B" w:rsidRPr="00F8409B" w:rsidRDefault="00F8409B" w:rsidP="00EE3B3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- по показателю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</w:t>
      </w:r>
      <w:r w:rsidRPr="00F8409B">
        <w:rPr>
          <w:rFonts w:ascii="Times New Roman" w:hAnsi="Times New Roman"/>
          <w:color w:val="000000"/>
        </w:rPr>
        <w:t>о</w:t>
      </w:r>
      <w:r w:rsidRPr="00F8409B">
        <w:rPr>
          <w:rFonts w:ascii="Times New Roman" w:hAnsi="Times New Roman"/>
          <w:color w:val="000000"/>
        </w:rPr>
        <w:t>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 целом по учре</w:t>
      </w:r>
      <w:r w:rsidRPr="00F8409B">
        <w:rPr>
          <w:rFonts w:ascii="Times New Roman" w:hAnsi="Times New Roman"/>
          <w:color w:val="000000"/>
        </w:rPr>
        <w:t>ж</w:t>
      </w:r>
      <w:r w:rsidRPr="00F8409B">
        <w:rPr>
          <w:rFonts w:ascii="Times New Roman" w:hAnsi="Times New Roman"/>
          <w:color w:val="000000"/>
        </w:rPr>
        <w:t>дениям выполнение 158,52% (исполнено 10 938 человек от планового 6 900 человек).</w:t>
      </w:r>
    </w:p>
    <w:p w:rsidR="00F8409B" w:rsidRPr="00F8409B" w:rsidRDefault="00F8409B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 xml:space="preserve">По показателю </w:t>
      </w:r>
      <w:r w:rsidR="00AD648D">
        <w:rPr>
          <w:rFonts w:ascii="Times New Roman" w:hAnsi="Times New Roman"/>
          <w:color w:val="000000"/>
        </w:rPr>
        <w:t>«</w:t>
      </w:r>
      <w:r w:rsidRPr="00F8409B">
        <w:rPr>
          <w:rFonts w:ascii="Times New Roman" w:hAnsi="Times New Roman"/>
          <w:color w:val="000000"/>
        </w:rPr>
        <w:t>Психолого-педагогическое консультирование обучающихся, их родителей (з</w:t>
      </w:r>
      <w:r w:rsidRPr="00F8409B">
        <w:rPr>
          <w:rFonts w:ascii="Times New Roman" w:hAnsi="Times New Roman"/>
          <w:color w:val="000000"/>
        </w:rPr>
        <w:t>а</w:t>
      </w:r>
      <w:r w:rsidRPr="00F8409B">
        <w:rPr>
          <w:rFonts w:ascii="Times New Roman" w:hAnsi="Times New Roman"/>
          <w:color w:val="000000"/>
        </w:rPr>
        <w:t>конных представителей) и педагогических работников</w:t>
      </w:r>
      <w:r w:rsidR="00AD648D">
        <w:rPr>
          <w:rFonts w:ascii="Times New Roman" w:hAnsi="Times New Roman"/>
          <w:color w:val="000000"/>
        </w:rPr>
        <w:t>»</w:t>
      </w:r>
      <w:r w:rsidRPr="00F8409B">
        <w:rPr>
          <w:rFonts w:ascii="Times New Roman" w:hAnsi="Times New Roman"/>
          <w:color w:val="000000"/>
        </w:rPr>
        <w:t xml:space="preserve"> выполнение составляет 100,00% (и</w:t>
      </w:r>
      <w:r w:rsidR="00EE3B39">
        <w:rPr>
          <w:rFonts w:ascii="Times New Roman" w:hAnsi="Times New Roman"/>
          <w:color w:val="000000"/>
        </w:rPr>
        <w:t>сполнено 37 662 от планового 36</w:t>
      </w:r>
      <w:r w:rsidRPr="00F8409B">
        <w:rPr>
          <w:rFonts w:ascii="Times New Roman" w:hAnsi="Times New Roman"/>
          <w:color w:val="000000"/>
        </w:rPr>
        <w:t xml:space="preserve">663) . </w:t>
      </w:r>
    </w:p>
    <w:p w:rsidR="00F8409B" w:rsidRPr="00F8409B" w:rsidRDefault="00F8409B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  <w:color w:val="000000"/>
        </w:rPr>
        <w:t>Согласно мониторингу результатов выполнения муниципальных заданий в учреждениях д</w:t>
      </w:r>
      <w:r w:rsidRPr="00F8409B">
        <w:rPr>
          <w:rFonts w:ascii="Times New Roman" w:hAnsi="Times New Roman"/>
          <w:color w:val="000000"/>
        </w:rPr>
        <w:t>о</w:t>
      </w:r>
      <w:r w:rsidRPr="00F8409B">
        <w:rPr>
          <w:rFonts w:ascii="Times New Roman" w:hAnsi="Times New Roman"/>
          <w:color w:val="000000"/>
        </w:rPr>
        <w:t>полнительного образования за 2019 год муниципальное задание в  целом исполнено на 114,80%.</w:t>
      </w:r>
    </w:p>
    <w:p w:rsidR="009945C1" w:rsidRPr="00F8409B" w:rsidRDefault="009945C1" w:rsidP="00EE3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8409B">
        <w:rPr>
          <w:rFonts w:ascii="Times New Roman" w:hAnsi="Times New Roman"/>
        </w:rPr>
        <w:t>Общая оценка выполнения муниципального задания с учетом фактического освоения бюдже</w:t>
      </w:r>
      <w:r w:rsidRPr="00F8409B">
        <w:rPr>
          <w:rFonts w:ascii="Times New Roman" w:hAnsi="Times New Roman"/>
        </w:rPr>
        <w:t>т</w:t>
      </w:r>
      <w:r w:rsidRPr="00F8409B">
        <w:rPr>
          <w:rFonts w:ascii="Times New Roman" w:hAnsi="Times New Roman"/>
        </w:rPr>
        <w:t>ных средств – 108,4%.</w:t>
      </w:r>
    </w:p>
    <w:p w:rsidR="009945C1" w:rsidRPr="00F8409B" w:rsidRDefault="009945C1" w:rsidP="00EE3B39">
      <w:pPr>
        <w:pStyle w:val="31"/>
        <w:spacing w:after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F8409B">
        <w:rPr>
          <w:rFonts w:ascii="Times New Roman" w:hAnsi="Times New Roman"/>
          <w:bCs/>
          <w:sz w:val="22"/>
          <w:szCs w:val="22"/>
        </w:rPr>
        <w:t>В отчетном периоде жалоб на качество предоставляемой услуги от потребителей услуг не п</w:t>
      </w:r>
      <w:r w:rsidRPr="00F8409B">
        <w:rPr>
          <w:rFonts w:ascii="Times New Roman" w:hAnsi="Times New Roman"/>
          <w:bCs/>
          <w:sz w:val="22"/>
          <w:szCs w:val="22"/>
        </w:rPr>
        <w:t>о</w:t>
      </w:r>
      <w:r w:rsidRPr="00F8409B">
        <w:rPr>
          <w:rFonts w:ascii="Times New Roman" w:hAnsi="Times New Roman"/>
          <w:bCs/>
          <w:sz w:val="22"/>
          <w:szCs w:val="22"/>
        </w:rPr>
        <w:t>ступало.</w:t>
      </w:r>
    </w:p>
    <w:p w:rsidR="009945C1" w:rsidRPr="00F8409B" w:rsidRDefault="009945C1" w:rsidP="009945C1">
      <w:pPr>
        <w:spacing w:after="0"/>
        <w:ind w:firstLine="567"/>
        <w:jc w:val="both"/>
        <w:rPr>
          <w:rFonts w:ascii="Times New Roman" w:hAnsi="Times New Roman"/>
          <w:bCs/>
        </w:rPr>
      </w:pPr>
      <w:r w:rsidRPr="00F8409B">
        <w:rPr>
          <w:rFonts w:ascii="Times New Roman" w:hAnsi="Times New Roman"/>
          <w:bCs/>
        </w:rPr>
        <w:lastRenderedPageBreak/>
        <w:t>Муниципальные услуги (в стоимостных показателях) оказаны в пределах доведенных бюдже</w:t>
      </w:r>
      <w:r w:rsidRPr="00F8409B">
        <w:rPr>
          <w:rFonts w:ascii="Times New Roman" w:hAnsi="Times New Roman"/>
          <w:bCs/>
        </w:rPr>
        <w:t>т</w:t>
      </w:r>
      <w:r w:rsidRPr="00F8409B">
        <w:rPr>
          <w:rFonts w:ascii="Times New Roman" w:hAnsi="Times New Roman"/>
          <w:bCs/>
        </w:rPr>
        <w:t>ных ассигнований на 2019 год.</w:t>
      </w:r>
    </w:p>
    <w:tbl>
      <w:tblPr>
        <w:tblW w:w="5000" w:type="pct"/>
        <w:tblLayout w:type="fixed"/>
        <w:tblLook w:val="04A0"/>
      </w:tblPr>
      <w:tblGrid>
        <w:gridCol w:w="2303"/>
        <w:gridCol w:w="2336"/>
        <w:gridCol w:w="1169"/>
        <w:gridCol w:w="721"/>
        <w:gridCol w:w="737"/>
        <w:gridCol w:w="603"/>
        <w:gridCol w:w="1987"/>
      </w:tblGrid>
      <w:tr w:rsidR="00024AB3" w:rsidRPr="00F8409B" w:rsidTr="00024AB3">
        <w:trPr>
          <w:trHeight w:val="225"/>
          <w:tblHeader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Государственные (муниципальные) услуги (работы)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Причина неисполнения</w:t>
            </w:r>
          </w:p>
        </w:tc>
      </w:tr>
      <w:tr w:rsidR="00024AB3" w:rsidRPr="00F8409B" w:rsidTr="00024AB3">
        <w:trPr>
          <w:trHeight w:val="480"/>
          <w:tblHeader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AB3" w:rsidRPr="00F8409B" w:rsidRDefault="00024AB3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AB3" w:rsidRPr="00F8409B" w:rsidTr="00024AB3">
        <w:trPr>
          <w:cantSplit/>
          <w:trHeight w:val="796"/>
          <w:tblHeader/>
        </w:trPr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4AB3" w:rsidRPr="00F8409B" w:rsidRDefault="00024AB3" w:rsidP="00024A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4AB3" w:rsidRPr="00F8409B" w:rsidRDefault="00024AB3" w:rsidP="00024A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4AB3" w:rsidRPr="00F8409B" w:rsidRDefault="00024AB3" w:rsidP="00024A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откл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нение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B3" w:rsidRPr="00F8409B" w:rsidRDefault="00024AB3" w:rsidP="004574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F8409B" w:rsidTr="00024AB3">
        <w:trPr>
          <w:trHeight w:val="135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853211О.99.0.БВ19АА53000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Присмотр и уход (физические лица за исключением льго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ных категорий, от 1 года до 3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4 974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4 990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-16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Увеличение численности детей (физические лица за исключением льго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ных категорий, от 1 года до 3 лет)</w:t>
            </w:r>
          </w:p>
        </w:tc>
      </w:tr>
      <w:tr w:rsidR="00895CED" w:rsidRPr="00F8409B" w:rsidTr="00024AB3">
        <w:trPr>
          <w:trHeight w:val="11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853211О.99.0.БВ19АА59000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Присмотр и уход (физические лица за исключением льго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ных категорий, от 3 лет до 8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17 906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17 921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-15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Увеличение численности детей (физические лица за исключением льго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ных категорий, от 3 лет до 8 лет)</w:t>
            </w:r>
          </w:p>
        </w:tc>
      </w:tr>
      <w:tr w:rsidR="00895CED" w:rsidRPr="00F8409B" w:rsidTr="00024AB3">
        <w:trPr>
          <w:trHeight w:val="836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853211О.99.0.БВ19АБ37000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Присмотр и уход (дети с 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у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беркулезной интоксикацией, от 1 года до 3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F8409B" w:rsidTr="00024AB3">
        <w:trPr>
          <w:trHeight w:val="204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853211О.99.0.БВ19АБ43000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Присмотр и уход (дети с т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у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беркулезной интоксикацией, от 3 лет до 8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Уменьшение численн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сти (дети с туберкуле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з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ной интоксикацией, от 3 лет до 8 лет) в связи с отчислением и перех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о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дом детей в детские сады компенсирующей н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а</w:t>
            </w:r>
            <w:r w:rsidRPr="00F8409B">
              <w:rPr>
                <w:rFonts w:ascii="Times New Roman" w:hAnsi="Times New Roman"/>
                <w:sz w:val="16"/>
                <w:szCs w:val="16"/>
              </w:rPr>
              <w:t>правленности</w:t>
            </w:r>
          </w:p>
        </w:tc>
      </w:tr>
      <w:tr w:rsidR="00895CED" w:rsidRPr="008B3168" w:rsidTr="00024AB3">
        <w:trPr>
          <w:trHeight w:val="5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853211О.99.0.БВ19АА05001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Присмотр и уход (дети-инвалиды, от 2 месяцев до 1 года),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F8409B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840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73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853211О.99.0.БВ19АА11000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Присмотр и уход (дети-инвалиды, от 1 года до 3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123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853211О.99.0.БВ19АБ01000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Присмотр и уход (дети-инвалиды, от 3 лет до 8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-13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Увеличение численности детей (дети-инвалиды от 3 лет до 8 лет)</w:t>
            </w:r>
          </w:p>
        </w:tc>
      </w:tr>
      <w:tr w:rsidR="00895CED" w:rsidRPr="008B3168" w:rsidTr="00024AB3">
        <w:trPr>
          <w:trHeight w:val="72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853211О.99.0.БВ19АА95000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Присмотр и уход (дети-сироты и дети, оставшиеся без поп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чения родителей, от 1 года до 3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150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853211О.99.0.БВ19АБ01000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Присмотр и уход (дети-сироты и дети, оставшиеся без поп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чения родителей, от 3 лет до 8 лет),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Увеличение численности детей (дети-сироты и дети, оставшиеся без попечения родителей от 3 лет до 8 лет)</w:t>
            </w:r>
          </w:p>
        </w:tc>
      </w:tr>
      <w:tr w:rsidR="00895CED" w:rsidRPr="008B3168" w:rsidTr="00024AB3">
        <w:trPr>
          <w:trHeight w:val="11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853211О.99.0.БВ19АБ00000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Присмотр и уход (дети-сироты и дети, оставшиеся без поп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чения родителей, от 3 лет до 8 лет, группа круглосуточного пребывания), число детей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1632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(от 3 лет до 8 лет, очная, группа полного дня),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16 008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16 029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-21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Увеличение численности детей в возрасте от 3 до 8 лет, пользующихся усл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гой по реализации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новных общеобразов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тельных программ д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школьного образования.</w:t>
            </w:r>
          </w:p>
        </w:tc>
      </w:tr>
      <w:tr w:rsidR="00895CED" w:rsidRPr="008B3168" w:rsidTr="00024AB3">
        <w:trPr>
          <w:trHeight w:val="1632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lastRenderedPageBreak/>
              <w:t>801011О.99.0.БВ24ДМ62000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(от 1 года до 3 лет, очная, группа полного дня),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4 983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4 994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-11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Увеличение численности детей в возрасте от 1 года до 3 лет, пользующихся услугой по реализации основных общеобразов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тельных программ д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школьного образования.</w:t>
            </w:r>
          </w:p>
        </w:tc>
      </w:tr>
      <w:tr w:rsidR="00895CED" w:rsidRPr="008B3168" w:rsidTr="00024AB3">
        <w:trPr>
          <w:trHeight w:val="16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801011О.99.0.БВ24АБ22000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(адаптированная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разовательная программа, от 1 года до 3 лет, очная, группа полного дня), число обуча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ю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225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(адаптированная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разовательная программа, от 3 лет до 8 лет, очная, группа полного дня), число обуча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ю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2 273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2 277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Увеличение численности детей в возрасте от 3 до 8 лет, пользующихся усл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гой по реализации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новных общеобразов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тельных программ д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школьного образования (адаптированная образ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вательная программа)</w:t>
            </w:r>
          </w:p>
        </w:tc>
      </w:tr>
      <w:tr w:rsidR="00895CED" w:rsidRPr="008B3168" w:rsidTr="00024AB3">
        <w:trPr>
          <w:trHeight w:val="124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801011О.99.0.БВ24ДМ60000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(от 1 года до 3 лет, очная, группа кратковреме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ного пребывания), число об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024AB3">
        <w:trPr>
          <w:trHeight w:val="201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801011О.99.0.БВ24АЗ20000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(адаптированная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разовательная программа, от 2 месяцев до 1 года, очная, группа кратковременного пребывания), число обуча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ю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48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801011О.99.0.БВ24АИ40000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дошкольного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зования (адаптированная 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разовательная программа, от 1 года до 3 лет, очная, группа кратковременного пребыв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09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801012О.99.0.БА81АЭ92001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14 226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14 226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7E1ACA">
        <w:trPr>
          <w:trHeight w:val="168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801012О.99.0.БА81АЮ16001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(проходящие обучение по состоянию здор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вья на дому, 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7E1ACA">
        <w:trPr>
          <w:trHeight w:val="150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lastRenderedPageBreak/>
              <w:t>801012О.99.0.БА81АЮ17001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(с применением дистанционных образовател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технологий, 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7E1ACA">
        <w:trPr>
          <w:trHeight w:val="13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801012О.99.0.БА81АВ88000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(адаптированная образовательная программа, 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661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659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60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801012О.99.0.БА81АГ12000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(адаптированная образовательная программа, проходящие обучение по состоянию здоровья на дому,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98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801012О.99.0.БА81АП40001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предметов, предметных областей  (профильное обуч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ние), очная), число обуча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ю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1 565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1 565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243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color w:val="000000"/>
                <w:sz w:val="16"/>
                <w:szCs w:val="16"/>
              </w:rPr>
              <w:t>801012О.99.0.БА81АП64001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начального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предметов, предметных областей  (профильное обуч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ние), проходящие обучение по состоянию здоровья на дому,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93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802111О.99.0.БА96АЮ58001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14 379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14 379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1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802111О.99.0.БА96АЮ83001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(проходящие обучение по состоянию здор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вья на дому,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1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802111О.99.0.БА96АЮ84001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(очная с прим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нением дистанционных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зовательных технологий),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9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802111О.99.0.БА96АЮ62001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 xml:space="preserve">ных общеобразовательных программ основного общего образования (очно-заочная), один обучающийся  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20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lastRenderedPageBreak/>
              <w:t>802111О.99.0.БА96АГ00000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(адаптированная образовательная программа, 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39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802111О.99.0.БА96АГ24000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(адаптированная образовательная программа, проходящие обучение по состоянию здоровья на дому,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60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802111О.99.0.БА96АГ25000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(адаптированная образовательная программа, с применением дистанционных образовательных технологий),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60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802111О.99.0.БА96АП76001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учебных предметов, предметных областей (пр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фильное обучение),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2 342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2 342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208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802111О.99.0.БА96АР01001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основного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учебных предметов, предметных областей (пр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фильное обучение), проход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я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щие обучение по состоянию здоровья на дому, 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9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802112О.99.0.ББ11АЮ62001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среднего общего образования (очно-заочная),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14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802112О.99.0.ББ11АЮ84001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среднего общего образования (очная с прим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нением дистанционных обр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зовательных технологий),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8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802112О.99.0.ББ11АП76001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среднего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учебных предметов, предметных областей (пр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 xml:space="preserve">фильное обучение), очная), число обучающихся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3 015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3 014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25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lastRenderedPageBreak/>
              <w:t>802112О.99.0.ББ11АР01001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осно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общеобразовательных программ среднего общего образования (образовательная программа, обеспечивающая углубленное изучение отдел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ь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учебных предметов, предметных областей (пр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фильное обучение), проход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я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щие обучение по состоянию здоровья на дому, очная), число обучающихся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615"/>
        </w:trPr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560200О.99.0.БА89АА00000</w:t>
            </w:r>
          </w:p>
        </w:tc>
        <w:tc>
          <w:tcPr>
            <w:tcW w:w="1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предоставлению питания, число обучающихся (всего обучающихся,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колич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ство обучающихся, получа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ю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щих льготное питание, кол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чество обучающихся, пол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чающих двухразовое питание )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37 663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37 662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9E6C15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895CED" w:rsidRPr="008B3168">
              <w:rPr>
                <w:rFonts w:ascii="Times New Roman" w:hAnsi="Times New Roman"/>
                <w:sz w:val="16"/>
                <w:szCs w:val="16"/>
              </w:rPr>
              <w:t>перативное возникн</w:t>
            </w:r>
            <w:r w:rsidR="00895CED"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="00895CED" w:rsidRPr="008B3168">
              <w:rPr>
                <w:rFonts w:ascii="Times New Roman" w:hAnsi="Times New Roman"/>
                <w:sz w:val="16"/>
                <w:szCs w:val="16"/>
              </w:rPr>
              <w:t>вение и прекращение оснований для предо</w:t>
            </w:r>
            <w:r w:rsidR="00895CED" w:rsidRPr="008B3168">
              <w:rPr>
                <w:rFonts w:ascii="Times New Roman" w:hAnsi="Times New Roman"/>
                <w:sz w:val="16"/>
                <w:szCs w:val="16"/>
              </w:rPr>
              <w:t>с</w:t>
            </w:r>
            <w:r w:rsidR="00895CED" w:rsidRPr="008B3168">
              <w:rPr>
                <w:rFonts w:ascii="Times New Roman" w:hAnsi="Times New Roman"/>
                <w:sz w:val="16"/>
                <w:szCs w:val="16"/>
              </w:rPr>
              <w:t>тавления льготного и двухразового питания</w:t>
            </w:r>
          </w:p>
        </w:tc>
      </w:tr>
      <w:tr w:rsidR="00895CED" w:rsidRPr="008B3168" w:rsidTr="009E6C15">
        <w:trPr>
          <w:trHeight w:val="615"/>
        </w:trPr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560200О.99.0.ББ03АА00000</w:t>
            </w:r>
          </w:p>
        </w:tc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6 258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6 249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78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560200О.99.0.ББ18АА00000</w:t>
            </w:r>
          </w:p>
        </w:tc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1 550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1 567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17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Работа по организации пров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дения общественно-значимых мероприятий в сфере образ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вания, науки и молодежной политики, количество мер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приятий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3168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70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 xml:space="preserve"> 552315О.99.0.БА83АА12000; 559019О.99.0.БА97АА03000; 559019О.99.0.ББ12АА03000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содержанию детей, число обучающихся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00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804200О.99.0.ББ52АЕ04000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допо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нительных общеразвивающих программ (технической н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правленности, очная), колич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ство человеко-часов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ЧЕЛ.Ч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24 038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24 153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702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804200О.99.0.ББ52АЖ48000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допо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 xml:space="preserve">нительных общеразвивающих программ (очная), количество человеко-часов  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ЧЕЛ.Ч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55 023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54 900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97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допо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нительных общеразвивающих программ (художественной направленности, очная),  к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 xml:space="preserve">личество человеко-часов   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ЧЕЛ.Ч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62 599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63 468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93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804200О.99.0.ББ52АЖ00000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допо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нительных общеразвивающих программ (туристско-краеведческой направленн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сти, очная), количество чел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веко-часов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ЧЕЛ.Ч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11 226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11 599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9E6C15">
        <w:trPr>
          <w:trHeight w:val="115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Услуга по реализации допо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л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нительных общеразвивающих программ (физкультурно-спортивной направленности, очная),  количество человеко-часов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ЧЕЛ.Ч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1 808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1 808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AF15FC">
        <w:trPr>
          <w:trHeight w:val="192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880900О.99.0.БА99АА01000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 xml:space="preserve">Услуга по </w:t>
            </w:r>
            <w:proofErr w:type="spellStart"/>
            <w:r w:rsidRPr="008B3168">
              <w:rPr>
                <w:rFonts w:ascii="Times New Roman" w:hAnsi="Times New Roman"/>
                <w:sz w:val="16"/>
                <w:szCs w:val="16"/>
              </w:rPr>
              <w:t>психолого-педагогическоему</w:t>
            </w:r>
            <w:proofErr w:type="spellEnd"/>
            <w:r w:rsidRPr="008B3168">
              <w:rPr>
                <w:rFonts w:ascii="Times New Roman" w:hAnsi="Times New Roman"/>
                <w:sz w:val="16"/>
                <w:szCs w:val="16"/>
              </w:rPr>
              <w:t xml:space="preserve"> консульт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и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рованию обучающихся, их родителей (законных предст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вителей) и педагогических работников (в организации, осуществляющей образов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тельную деятельность), число обучающихся, их родителей (законных представителей) и педагогических работников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37 663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37 662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CED" w:rsidRPr="008B3168" w:rsidTr="00AF15FC">
        <w:trPr>
          <w:trHeight w:val="261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lastRenderedPageBreak/>
              <w:t>297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9E6C15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Работа по организации и пр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ведению олимпиад, конку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сов, мероприятий, направле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ных на выявление и развитие у обучающихся интеллект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у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альных и творческих спосо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б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ностей, способностей к зан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я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 количество участников мер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о</w:t>
            </w:r>
            <w:r w:rsidRPr="008B3168">
              <w:rPr>
                <w:rFonts w:ascii="Times New Roman" w:hAnsi="Times New Roman"/>
                <w:sz w:val="16"/>
                <w:szCs w:val="16"/>
              </w:rPr>
              <w:t>приятий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6 900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FE7443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10 938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ED" w:rsidRPr="008B3168" w:rsidRDefault="00895CED" w:rsidP="00457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B31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ED" w:rsidRPr="008B3168" w:rsidRDefault="00895CED" w:rsidP="00024A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95CED" w:rsidRDefault="00895CED" w:rsidP="009945C1">
      <w:pPr>
        <w:spacing w:after="0"/>
        <w:ind w:firstLine="567"/>
        <w:jc w:val="both"/>
        <w:rPr>
          <w:rFonts w:ascii="Times New Roman" w:hAnsi="Times New Roman"/>
          <w:bCs/>
        </w:rPr>
      </w:pPr>
    </w:p>
    <w:p w:rsidR="006139B5" w:rsidRPr="00B95D5E" w:rsidRDefault="006139B5" w:rsidP="00FC295B">
      <w:pPr>
        <w:widowControl w:val="0"/>
        <w:spacing w:after="0"/>
        <w:ind w:firstLine="567"/>
        <w:jc w:val="both"/>
        <w:rPr>
          <w:rFonts w:ascii="Times New Roman" w:hAnsi="Times New Roman"/>
        </w:rPr>
      </w:pPr>
      <w:r w:rsidRPr="00B95D5E">
        <w:rPr>
          <w:rFonts w:ascii="Times New Roman" w:hAnsi="Times New Roman"/>
        </w:rPr>
        <w:t>Для финансового обеспечения муниципального задания были приобретены следующие неф</w:t>
      </w:r>
      <w:r w:rsidRPr="00B95D5E">
        <w:rPr>
          <w:rFonts w:ascii="Times New Roman" w:hAnsi="Times New Roman"/>
        </w:rPr>
        <w:t>и</w:t>
      </w:r>
      <w:r w:rsidRPr="00B95D5E">
        <w:rPr>
          <w:rFonts w:ascii="Times New Roman" w:hAnsi="Times New Roman"/>
        </w:rPr>
        <w:t>нансовые активы:</w:t>
      </w:r>
    </w:p>
    <w:p w:rsidR="006139B5" w:rsidRPr="00F24450" w:rsidRDefault="006139B5" w:rsidP="00FC295B">
      <w:pPr>
        <w:widowControl w:val="0"/>
        <w:spacing w:after="0"/>
        <w:ind w:firstLine="567"/>
        <w:jc w:val="both"/>
        <w:rPr>
          <w:rFonts w:ascii="Times New Roman" w:hAnsi="Times New Roman"/>
        </w:rPr>
      </w:pPr>
      <w:r w:rsidRPr="00F24450">
        <w:rPr>
          <w:rFonts w:ascii="Times New Roman" w:hAnsi="Times New Roman"/>
        </w:rPr>
        <w:t xml:space="preserve">– Нежилые помещения (здания и сооружения) на сумму </w:t>
      </w:r>
      <w:r w:rsidR="00896713">
        <w:rPr>
          <w:rFonts w:ascii="Times New Roman" w:hAnsi="Times New Roman"/>
        </w:rPr>
        <w:t>1121176092,82</w:t>
      </w:r>
      <w:r w:rsidRPr="00F24450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F24450">
        <w:rPr>
          <w:rFonts w:ascii="Times New Roman" w:hAnsi="Times New Roman"/>
        </w:rPr>
        <w:t xml:space="preserve">, в том числе </w:t>
      </w:r>
      <w:r w:rsidR="00F0075F">
        <w:rPr>
          <w:rFonts w:ascii="Times New Roman" w:hAnsi="Times New Roman"/>
        </w:rPr>
        <w:t>здания</w:t>
      </w:r>
      <w:r w:rsidR="00F24450" w:rsidRPr="00F24450">
        <w:rPr>
          <w:rFonts w:ascii="Times New Roman" w:hAnsi="Times New Roman"/>
        </w:rPr>
        <w:t xml:space="preserve"> детских садов № 37, 55, 62</w:t>
      </w:r>
      <w:r w:rsidRPr="00F24450">
        <w:rPr>
          <w:rFonts w:ascii="Times New Roman" w:hAnsi="Times New Roman"/>
        </w:rPr>
        <w:t>.</w:t>
      </w:r>
    </w:p>
    <w:p w:rsidR="006139B5" w:rsidRPr="00F24450" w:rsidRDefault="006139B5" w:rsidP="00254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u w:val="single"/>
        </w:rPr>
      </w:pPr>
      <w:r w:rsidRPr="00F24450">
        <w:rPr>
          <w:rFonts w:ascii="Times New Roman" w:hAnsi="Times New Roman"/>
        </w:rPr>
        <w:t xml:space="preserve">– Машины и оборудование на сумму </w:t>
      </w:r>
      <w:r w:rsidR="00896713">
        <w:rPr>
          <w:rFonts w:ascii="Times New Roman" w:hAnsi="Times New Roman"/>
        </w:rPr>
        <w:t>83864002,91</w:t>
      </w:r>
      <w:r w:rsidRPr="00F24450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F24450">
        <w:rPr>
          <w:rFonts w:ascii="Times New Roman" w:hAnsi="Times New Roman"/>
        </w:rPr>
        <w:t xml:space="preserve">: приобретен </w:t>
      </w:r>
      <w:r w:rsidR="00F24450" w:rsidRPr="00F24450">
        <w:rPr>
          <w:rFonts w:ascii="Times New Roman" w:hAnsi="Times New Roman"/>
        </w:rPr>
        <w:t>т</w:t>
      </w:r>
      <w:r w:rsidR="00F24450" w:rsidRPr="00F24450">
        <w:rPr>
          <w:rFonts w:ascii="Times New Roman" w:hAnsi="Times New Roman"/>
          <w:color w:val="000000"/>
        </w:rPr>
        <w:t>еплосчетчик, теплоо</w:t>
      </w:r>
      <w:r w:rsidR="00F24450" w:rsidRPr="00F24450">
        <w:rPr>
          <w:rFonts w:ascii="Times New Roman" w:hAnsi="Times New Roman"/>
          <w:color w:val="000000"/>
        </w:rPr>
        <w:t>б</w:t>
      </w:r>
      <w:r w:rsidR="00F24450" w:rsidRPr="00F24450">
        <w:rPr>
          <w:rFonts w:ascii="Times New Roman" w:hAnsi="Times New Roman"/>
          <w:color w:val="000000"/>
        </w:rPr>
        <w:t>менник, шкафы холодильные, плиты электрические, машины стирально-отжимные, гладильный к</w:t>
      </w:r>
      <w:r w:rsidR="00F24450" w:rsidRPr="00F24450">
        <w:rPr>
          <w:rFonts w:ascii="Times New Roman" w:hAnsi="Times New Roman"/>
          <w:color w:val="000000"/>
        </w:rPr>
        <w:t>а</w:t>
      </w:r>
      <w:r w:rsidR="00F24450" w:rsidRPr="00F24450">
        <w:rPr>
          <w:rFonts w:ascii="Times New Roman" w:hAnsi="Times New Roman"/>
          <w:color w:val="000000"/>
        </w:rPr>
        <w:t xml:space="preserve">ток, овощерезки, инвалидный подъемник, </w:t>
      </w:r>
      <w:proofErr w:type="spellStart"/>
      <w:r w:rsidR="00F24450" w:rsidRPr="00F24450">
        <w:rPr>
          <w:rFonts w:ascii="Times New Roman" w:hAnsi="Times New Roman"/>
          <w:color w:val="000000"/>
        </w:rPr>
        <w:t>ступенькоход</w:t>
      </w:r>
      <w:proofErr w:type="spellEnd"/>
      <w:r w:rsidR="00F24450" w:rsidRPr="00F24450">
        <w:rPr>
          <w:rFonts w:ascii="Times New Roman" w:hAnsi="Times New Roman"/>
          <w:color w:val="000000"/>
        </w:rPr>
        <w:t xml:space="preserve">, </w:t>
      </w:r>
      <w:proofErr w:type="spellStart"/>
      <w:r w:rsidR="00F24450" w:rsidRPr="00F24450">
        <w:rPr>
          <w:rFonts w:ascii="Times New Roman" w:hAnsi="Times New Roman"/>
          <w:color w:val="000000"/>
        </w:rPr>
        <w:t>пароконвектоматы</w:t>
      </w:r>
      <w:proofErr w:type="spellEnd"/>
      <w:r w:rsidR="00F24450" w:rsidRPr="00F24450">
        <w:rPr>
          <w:rFonts w:ascii="Times New Roman" w:hAnsi="Times New Roman"/>
          <w:color w:val="000000"/>
        </w:rPr>
        <w:t>, гончарный круг, инт</w:t>
      </w:r>
      <w:r w:rsidR="00F24450" w:rsidRPr="00F24450">
        <w:rPr>
          <w:rFonts w:ascii="Times New Roman" w:hAnsi="Times New Roman"/>
          <w:color w:val="000000"/>
        </w:rPr>
        <w:t>е</w:t>
      </w:r>
      <w:r w:rsidR="00F24450" w:rsidRPr="00F24450">
        <w:rPr>
          <w:rFonts w:ascii="Times New Roman" w:hAnsi="Times New Roman"/>
          <w:color w:val="000000"/>
        </w:rPr>
        <w:t>рактивные комплексы, машина вязальная, муфельная печь, ноутбуки, системы видеонаблюдения, п</w:t>
      </w:r>
      <w:r w:rsidR="00F24450" w:rsidRPr="00F24450">
        <w:rPr>
          <w:rFonts w:ascii="Times New Roman" w:hAnsi="Times New Roman"/>
          <w:color w:val="000000"/>
        </w:rPr>
        <w:t>о</w:t>
      </w:r>
      <w:r w:rsidR="00F24450" w:rsidRPr="00F24450">
        <w:rPr>
          <w:rFonts w:ascii="Times New Roman" w:hAnsi="Times New Roman"/>
          <w:color w:val="000000"/>
        </w:rPr>
        <w:t>судомоечные машины</w:t>
      </w:r>
      <w:r w:rsidRPr="00F24450">
        <w:rPr>
          <w:rFonts w:ascii="Times New Roman" w:hAnsi="Times New Roman"/>
        </w:rPr>
        <w:t xml:space="preserve">. </w:t>
      </w:r>
    </w:p>
    <w:p w:rsidR="006139B5" w:rsidRPr="00F24450" w:rsidRDefault="006139B5" w:rsidP="002545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F24450">
        <w:rPr>
          <w:rFonts w:ascii="Times New Roman" w:hAnsi="Times New Roman"/>
        </w:rPr>
        <w:t xml:space="preserve">– Приобретен инвентарь производственный и хозяйственный  на сумму </w:t>
      </w:r>
      <w:r w:rsidR="00896713">
        <w:rPr>
          <w:rFonts w:ascii="Times New Roman" w:hAnsi="Times New Roman"/>
        </w:rPr>
        <w:t>54370769,12</w:t>
      </w:r>
      <w:r w:rsidR="00F0075F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F24450">
        <w:rPr>
          <w:rFonts w:ascii="Times New Roman" w:hAnsi="Times New Roman"/>
        </w:rPr>
        <w:t xml:space="preserve">, в том числе </w:t>
      </w:r>
      <w:r w:rsidR="00F24450" w:rsidRPr="00F24450">
        <w:rPr>
          <w:rFonts w:ascii="Times New Roman" w:hAnsi="Times New Roman"/>
          <w:color w:val="000000"/>
        </w:rPr>
        <w:t>столы, стулья, шкафы, стенды, мебель для школьных и дошкольных учреждений, жалюзи, контейнеры мусорные</w:t>
      </w:r>
      <w:r w:rsidRPr="00F24450">
        <w:rPr>
          <w:rFonts w:ascii="Times New Roman" w:hAnsi="Times New Roman"/>
        </w:rPr>
        <w:t xml:space="preserve">.  </w:t>
      </w:r>
    </w:p>
    <w:p w:rsidR="006139B5" w:rsidRPr="00F24450" w:rsidRDefault="006139B5" w:rsidP="00FC295B">
      <w:pPr>
        <w:widowControl w:val="0"/>
        <w:spacing w:after="0"/>
        <w:ind w:firstLine="567"/>
        <w:jc w:val="both"/>
        <w:rPr>
          <w:rFonts w:ascii="Times New Roman" w:hAnsi="Times New Roman"/>
        </w:rPr>
      </w:pPr>
      <w:r w:rsidRPr="00F24450">
        <w:rPr>
          <w:rFonts w:ascii="Times New Roman" w:hAnsi="Times New Roman"/>
        </w:rPr>
        <w:t xml:space="preserve">– Прочие основные средства на сумму </w:t>
      </w:r>
      <w:r w:rsidR="00F24450" w:rsidRPr="00F24450">
        <w:rPr>
          <w:rFonts w:ascii="Times New Roman" w:hAnsi="Times New Roman"/>
        </w:rPr>
        <w:t>139252480,16</w:t>
      </w:r>
      <w:r w:rsidR="009E6C15">
        <w:rPr>
          <w:rFonts w:ascii="Times New Roman" w:hAnsi="Times New Roman"/>
        </w:rPr>
        <w:t xml:space="preserve"> рублей</w:t>
      </w:r>
      <w:r w:rsidRPr="00F24450">
        <w:rPr>
          <w:rFonts w:ascii="Times New Roman" w:hAnsi="Times New Roman"/>
        </w:rPr>
        <w:t xml:space="preserve"> -  приобретено</w:t>
      </w:r>
      <w:r w:rsidR="00F24450" w:rsidRPr="00F24450">
        <w:rPr>
          <w:rFonts w:ascii="Times New Roman" w:hAnsi="Times New Roman"/>
          <w:color w:val="000000"/>
        </w:rPr>
        <w:t xml:space="preserve"> игровое оборудов</w:t>
      </w:r>
      <w:r w:rsidR="00F24450" w:rsidRPr="00F24450">
        <w:rPr>
          <w:rFonts w:ascii="Times New Roman" w:hAnsi="Times New Roman"/>
          <w:color w:val="000000"/>
        </w:rPr>
        <w:t>а</w:t>
      </w:r>
      <w:r w:rsidR="00F24450" w:rsidRPr="00F24450">
        <w:rPr>
          <w:rFonts w:ascii="Times New Roman" w:hAnsi="Times New Roman"/>
          <w:color w:val="000000"/>
        </w:rPr>
        <w:t>ние, малые архитектурные формы, спортивный инвентарь, учебное оборудование, литература, уче</w:t>
      </w:r>
      <w:r w:rsidR="00F24450" w:rsidRPr="00F24450">
        <w:rPr>
          <w:rFonts w:ascii="Times New Roman" w:hAnsi="Times New Roman"/>
          <w:color w:val="000000"/>
        </w:rPr>
        <w:t>б</w:t>
      </w:r>
      <w:r w:rsidR="00F24450" w:rsidRPr="00F24450">
        <w:rPr>
          <w:rFonts w:ascii="Times New Roman" w:hAnsi="Times New Roman"/>
          <w:color w:val="000000"/>
        </w:rPr>
        <w:t>ники</w:t>
      </w:r>
    </w:p>
    <w:p w:rsidR="006139B5" w:rsidRPr="00A40F10" w:rsidRDefault="006139B5" w:rsidP="00254567">
      <w:pPr>
        <w:widowControl w:val="0"/>
        <w:spacing w:after="0"/>
        <w:ind w:firstLine="567"/>
        <w:jc w:val="both"/>
        <w:rPr>
          <w:rFonts w:ascii="Times New Roman" w:hAnsi="Times New Roman"/>
          <w:highlight w:val="magenta"/>
        </w:rPr>
      </w:pPr>
      <w:r w:rsidRPr="00473B12">
        <w:rPr>
          <w:rFonts w:ascii="Times New Roman" w:hAnsi="Times New Roman"/>
        </w:rPr>
        <w:t>Для обеспечения деятельности учреждений в  полном объеме и своевременно поступили мат</w:t>
      </w:r>
      <w:r w:rsidRPr="00473B12">
        <w:rPr>
          <w:rFonts w:ascii="Times New Roman" w:hAnsi="Times New Roman"/>
        </w:rPr>
        <w:t>е</w:t>
      </w:r>
      <w:r w:rsidRPr="00473B12">
        <w:rPr>
          <w:rFonts w:ascii="Times New Roman" w:hAnsi="Times New Roman"/>
        </w:rPr>
        <w:t xml:space="preserve">риальные запасы на сумму </w:t>
      </w:r>
      <w:r w:rsidR="00473B12" w:rsidRPr="00473B12">
        <w:rPr>
          <w:rFonts w:ascii="Times New Roman" w:hAnsi="Times New Roman"/>
        </w:rPr>
        <w:t>52289428,39</w:t>
      </w:r>
      <w:r w:rsidR="00EE3B39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473B12">
        <w:rPr>
          <w:rFonts w:ascii="Times New Roman" w:hAnsi="Times New Roman"/>
        </w:rPr>
        <w:t xml:space="preserve">:  </w:t>
      </w:r>
      <w:proofErr w:type="spellStart"/>
      <w:r w:rsidRPr="00473B12">
        <w:rPr>
          <w:rFonts w:ascii="Times New Roman CYR" w:hAnsi="Times New Roman CYR" w:cs="Times New Roman CYR"/>
          <w:color w:val="000000"/>
        </w:rPr>
        <w:t>сантехоборудование</w:t>
      </w:r>
      <w:proofErr w:type="spellEnd"/>
      <w:r w:rsidRPr="00473B12">
        <w:rPr>
          <w:rFonts w:ascii="Times New Roman CYR" w:hAnsi="Times New Roman CYR" w:cs="Times New Roman CYR"/>
          <w:color w:val="000000"/>
        </w:rPr>
        <w:t xml:space="preserve">, электрооборудование, </w:t>
      </w:r>
      <w:r w:rsidRPr="00473B12">
        <w:rPr>
          <w:rFonts w:ascii="Times New Roman CYR" w:hAnsi="Times New Roman CYR" w:cs="Times New Roman CYR"/>
        </w:rPr>
        <w:t>дези</w:t>
      </w:r>
      <w:r w:rsidRPr="00473B12">
        <w:rPr>
          <w:rFonts w:ascii="Times New Roman CYR" w:hAnsi="Times New Roman CYR" w:cs="Times New Roman CYR"/>
        </w:rPr>
        <w:t>н</w:t>
      </w:r>
      <w:r w:rsidRPr="00473B12">
        <w:rPr>
          <w:rFonts w:ascii="Times New Roman CYR" w:hAnsi="Times New Roman CYR" w:cs="Times New Roman CYR"/>
        </w:rPr>
        <w:t xml:space="preserve">фицирующие средства, </w:t>
      </w:r>
      <w:r w:rsidRPr="00473B12">
        <w:rPr>
          <w:rFonts w:ascii="Times New Roman" w:hAnsi="Times New Roman"/>
          <w:color w:val="000000"/>
        </w:rPr>
        <w:t>медикаменты и перевязочные средства, спирт, продукты питания, строител</w:t>
      </w:r>
      <w:r w:rsidRPr="00473B12">
        <w:rPr>
          <w:rFonts w:ascii="Times New Roman" w:hAnsi="Times New Roman"/>
          <w:color w:val="000000"/>
        </w:rPr>
        <w:t>ь</w:t>
      </w:r>
      <w:r w:rsidRPr="00473B12">
        <w:rPr>
          <w:rFonts w:ascii="Times New Roman" w:hAnsi="Times New Roman"/>
          <w:color w:val="000000"/>
        </w:rPr>
        <w:t xml:space="preserve">ные материалы, сантехника, краски, строительные смеси, окна ПВХ, постельное белье, подушки, матрасы, одежда, обувь, рабочая  одежда, спецодежда,  шторы, канцтовары, бумага,  </w:t>
      </w:r>
      <w:proofErr w:type="spellStart"/>
      <w:r w:rsidRPr="00473B12">
        <w:rPr>
          <w:rFonts w:ascii="Times New Roman" w:hAnsi="Times New Roman"/>
          <w:color w:val="000000"/>
        </w:rPr>
        <w:t>хозинвентарь</w:t>
      </w:r>
      <w:proofErr w:type="spellEnd"/>
      <w:r w:rsidRPr="00473B12">
        <w:rPr>
          <w:rFonts w:ascii="Times New Roman" w:hAnsi="Times New Roman"/>
          <w:color w:val="000000"/>
        </w:rPr>
        <w:t xml:space="preserve">, запчасти, чистящие и моющие средства, посуда, игрушки, </w:t>
      </w:r>
      <w:r w:rsidRPr="00473B12">
        <w:rPr>
          <w:rFonts w:ascii="Times New Roman" w:hAnsi="Times New Roman"/>
        </w:rPr>
        <w:t>бензин, масла, ГСМ</w:t>
      </w:r>
      <w:r w:rsidRPr="00473B12">
        <w:rPr>
          <w:rFonts w:ascii="Times New Roman" w:hAnsi="Times New Roman"/>
          <w:color w:val="000000"/>
        </w:rPr>
        <w:t xml:space="preserve">, </w:t>
      </w:r>
      <w:r w:rsidRPr="00473B12">
        <w:rPr>
          <w:rFonts w:ascii="Times New Roman" w:hAnsi="Times New Roman"/>
        </w:rPr>
        <w:t>хозяйственные тов</w:t>
      </w:r>
      <w:r w:rsidRPr="00473B12">
        <w:rPr>
          <w:rFonts w:ascii="Times New Roman" w:hAnsi="Times New Roman"/>
        </w:rPr>
        <w:t>а</w:t>
      </w:r>
      <w:r w:rsidRPr="00473B12">
        <w:rPr>
          <w:rFonts w:ascii="Times New Roman" w:hAnsi="Times New Roman"/>
        </w:rPr>
        <w:t>ры (веники, ведра, тряпки), продукты питания, комплектующие и запчасти к  оргтехнике, электрот</w:t>
      </w:r>
      <w:r w:rsidRPr="00473B12">
        <w:rPr>
          <w:rFonts w:ascii="Times New Roman" w:hAnsi="Times New Roman"/>
        </w:rPr>
        <w:t>о</w:t>
      </w:r>
      <w:r w:rsidRPr="00473B12">
        <w:rPr>
          <w:rFonts w:ascii="Times New Roman" w:hAnsi="Times New Roman"/>
        </w:rPr>
        <w:t>вары (лампы светодиодные, патроны, кабель), строительные материалы, кухонный инвентарь (ча</w:t>
      </w:r>
      <w:r w:rsidRPr="00473B12">
        <w:rPr>
          <w:rFonts w:ascii="Times New Roman" w:hAnsi="Times New Roman"/>
        </w:rPr>
        <w:t>й</w:t>
      </w:r>
      <w:r w:rsidRPr="00473B12">
        <w:rPr>
          <w:rFonts w:ascii="Times New Roman" w:hAnsi="Times New Roman"/>
        </w:rPr>
        <w:t>ник, кастрюля), расходные материалы для ремонта помещений, мебели</w:t>
      </w:r>
      <w:r w:rsidR="00473B12" w:rsidRPr="00473B12">
        <w:rPr>
          <w:rFonts w:ascii="Times New Roman" w:hAnsi="Times New Roman"/>
        </w:rPr>
        <w:t>.</w:t>
      </w:r>
    </w:p>
    <w:p w:rsidR="00473B12" w:rsidRDefault="00473B12" w:rsidP="00611543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6139B5" w:rsidRPr="00A40F10" w:rsidRDefault="006139B5" w:rsidP="00611543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A40F10">
        <w:rPr>
          <w:rFonts w:ascii="Times New Roman" w:hAnsi="Times New Roman"/>
          <w:b/>
          <w:sz w:val="24"/>
          <w:szCs w:val="24"/>
        </w:rPr>
        <w:t>Раздел № 3. Анализ отчета об исполнении бюджета субъектом бюджетной отчетности.</w:t>
      </w:r>
    </w:p>
    <w:p w:rsidR="006139B5" w:rsidRPr="00A40F10" w:rsidRDefault="006139B5" w:rsidP="00FC295B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A40F10">
        <w:rPr>
          <w:rFonts w:ascii="Times New Roman" w:hAnsi="Times New Roman"/>
        </w:rPr>
        <w:t xml:space="preserve">Сведения об исполнении текстовых статей закона (решения) о бюджете отражены в </w:t>
      </w:r>
      <w:r w:rsidRPr="00A40F10">
        <w:rPr>
          <w:rFonts w:ascii="Times New Roman" w:hAnsi="Times New Roman"/>
          <w:b/>
        </w:rPr>
        <w:t>таблице № 3</w:t>
      </w:r>
      <w:r w:rsidR="00803F9B">
        <w:rPr>
          <w:rFonts w:ascii="Times New Roman" w:hAnsi="Times New Roman"/>
        </w:rPr>
        <w:t xml:space="preserve"> согласно</w:t>
      </w:r>
      <w:r w:rsidRPr="00A40F10">
        <w:rPr>
          <w:rFonts w:ascii="Times New Roman" w:hAnsi="Times New Roman"/>
        </w:rPr>
        <w:t xml:space="preserve"> </w:t>
      </w:r>
      <w:r w:rsidR="00803F9B">
        <w:rPr>
          <w:rFonts w:ascii="Times New Roman" w:hAnsi="Times New Roman"/>
        </w:rPr>
        <w:t>решению</w:t>
      </w:r>
      <w:r w:rsidR="00A633D4" w:rsidRPr="00A40F10">
        <w:rPr>
          <w:rFonts w:ascii="Times New Roman" w:hAnsi="Times New Roman"/>
        </w:rPr>
        <w:t xml:space="preserve"> Череповецкой</w:t>
      </w:r>
      <w:r w:rsidR="009E6C15">
        <w:rPr>
          <w:rFonts w:ascii="Times New Roman" w:hAnsi="Times New Roman"/>
        </w:rPr>
        <w:t xml:space="preserve"> городской Думы от 13.12.2018</w:t>
      </w:r>
      <w:r w:rsidR="00A633D4" w:rsidRPr="00A40F10">
        <w:rPr>
          <w:rFonts w:ascii="Times New Roman" w:hAnsi="Times New Roman"/>
        </w:rPr>
        <w:t xml:space="preserve"> № 217 </w:t>
      </w:r>
      <w:r w:rsidR="00AD648D">
        <w:rPr>
          <w:rFonts w:ascii="Times New Roman" w:hAnsi="Times New Roman"/>
        </w:rPr>
        <w:t>«</w:t>
      </w:r>
      <w:r w:rsidR="00A633D4" w:rsidRPr="00A40F10">
        <w:rPr>
          <w:rFonts w:ascii="Times New Roman" w:hAnsi="Times New Roman"/>
        </w:rPr>
        <w:t>О городском бюджете на 2019 год и плановый период 2020 и 2021 годов</w:t>
      </w:r>
      <w:r w:rsidR="00AD648D">
        <w:rPr>
          <w:rFonts w:ascii="Times New Roman" w:hAnsi="Times New Roman"/>
        </w:rPr>
        <w:t>»</w:t>
      </w:r>
      <w:r w:rsidR="00A633D4" w:rsidRPr="00A40F10">
        <w:rPr>
          <w:rFonts w:ascii="Times New Roman" w:hAnsi="Times New Roman"/>
        </w:rPr>
        <w:t xml:space="preserve"> (с изменениями)</w:t>
      </w:r>
      <w:r w:rsidR="00803F9B">
        <w:rPr>
          <w:rFonts w:ascii="Times New Roman" w:hAnsi="Times New Roman"/>
        </w:rPr>
        <w:t>.</w:t>
      </w:r>
      <w:r w:rsidRPr="00A40F10">
        <w:rPr>
          <w:rFonts w:ascii="Times New Roman" w:hAnsi="Times New Roman"/>
        </w:rPr>
        <w:t xml:space="preserve"> </w:t>
      </w:r>
    </w:p>
    <w:p w:rsidR="006139B5" w:rsidRPr="005E67EB" w:rsidRDefault="006139B5" w:rsidP="00572375">
      <w:pPr>
        <w:spacing w:after="0"/>
        <w:ind w:firstLine="708"/>
        <w:jc w:val="both"/>
        <w:rPr>
          <w:rFonts w:ascii="Times New Roman" w:hAnsi="Times New Roman"/>
        </w:rPr>
      </w:pPr>
      <w:r w:rsidRPr="005E67EB">
        <w:rPr>
          <w:rFonts w:ascii="Times New Roman" w:hAnsi="Times New Roman"/>
          <w:b/>
        </w:rPr>
        <w:t>Форма 0503164</w:t>
      </w:r>
      <w:r w:rsidRPr="005E67EB">
        <w:rPr>
          <w:rFonts w:ascii="Times New Roman" w:hAnsi="Times New Roman"/>
        </w:rPr>
        <w:t xml:space="preserve"> Сведения об исполнении бюджета. По разделу 1 </w:t>
      </w:r>
      <w:r w:rsidR="00AD648D">
        <w:rPr>
          <w:rFonts w:ascii="Times New Roman" w:hAnsi="Times New Roman"/>
        </w:rPr>
        <w:t>«</w:t>
      </w:r>
      <w:r w:rsidRPr="005E67EB">
        <w:rPr>
          <w:rFonts w:ascii="Times New Roman" w:hAnsi="Times New Roman"/>
        </w:rPr>
        <w:t>Доходы бюджета</w:t>
      </w:r>
      <w:r w:rsidR="00AD648D">
        <w:rPr>
          <w:rFonts w:ascii="Times New Roman" w:hAnsi="Times New Roman"/>
        </w:rPr>
        <w:t>»</w:t>
      </w:r>
      <w:r w:rsidRPr="005E67EB">
        <w:rPr>
          <w:rFonts w:ascii="Times New Roman" w:hAnsi="Times New Roman"/>
        </w:rPr>
        <w:t xml:space="preserve"> сформ</w:t>
      </w:r>
      <w:r w:rsidRPr="005E67EB">
        <w:rPr>
          <w:rFonts w:ascii="Times New Roman" w:hAnsi="Times New Roman"/>
        </w:rPr>
        <w:t>и</w:t>
      </w:r>
      <w:r w:rsidRPr="005E67EB">
        <w:rPr>
          <w:rFonts w:ascii="Times New Roman" w:hAnsi="Times New Roman"/>
        </w:rPr>
        <w:t>рованы показатели, по которым исполнения на отчетную дату не соответствуют прогнозным показ</w:t>
      </w:r>
      <w:r w:rsidRPr="005E67EB">
        <w:rPr>
          <w:rFonts w:ascii="Times New Roman" w:hAnsi="Times New Roman"/>
        </w:rPr>
        <w:t>а</w:t>
      </w:r>
      <w:r w:rsidRPr="005E67EB">
        <w:rPr>
          <w:rFonts w:ascii="Times New Roman" w:hAnsi="Times New Roman"/>
        </w:rPr>
        <w:t>телям, в том числе показатели, по которым прогнозные назначения отсутствуют:</w:t>
      </w:r>
    </w:p>
    <w:p w:rsidR="00B95D5E" w:rsidRPr="00081B98" w:rsidRDefault="00B95D5E" w:rsidP="00B95D5E">
      <w:pPr>
        <w:spacing w:after="0"/>
        <w:ind w:firstLine="708"/>
        <w:jc w:val="both"/>
      </w:pPr>
      <w:r w:rsidRPr="00081B98">
        <w:rPr>
          <w:rFonts w:ascii="Times New Roman" w:hAnsi="Times New Roman"/>
        </w:rPr>
        <w:t>КБК 80511105034040000120 (Доходы от сдачи в аренду имущества, находящегося в опер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>тивном управлении органов управления городских округов и созданных ими учреждений (за искл</w:t>
      </w:r>
      <w:r w:rsidRPr="00081B98">
        <w:rPr>
          <w:rFonts w:ascii="Times New Roman" w:hAnsi="Times New Roman"/>
        </w:rPr>
        <w:t>ю</w:t>
      </w:r>
      <w:r w:rsidRPr="00081B98">
        <w:rPr>
          <w:rFonts w:ascii="Times New Roman" w:hAnsi="Times New Roman"/>
        </w:rPr>
        <w:t xml:space="preserve">чением имущества муниципальных бюджетных и автономных учреждений) – 19371,00 рублей - сдача в аренду помещений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 xml:space="preserve">ЦОУ сферы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в 2019 году.</w:t>
      </w:r>
      <w:r w:rsidRPr="00081B98">
        <w:t xml:space="preserve"> </w:t>
      </w:r>
    </w:p>
    <w:p w:rsidR="00B95D5E" w:rsidRPr="00081B98" w:rsidRDefault="00B95D5E" w:rsidP="00B95D5E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lastRenderedPageBreak/>
        <w:t>КБК 8051130199040000130 (Прочие доходы от оказания платных услуг (работ) получателями средств бюджетов городских округов) – 9508589,15 рубл</w:t>
      </w:r>
      <w:r w:rsidR="009E6C15">
        <w:rPr>
          <w:rFonts w:ascii="Times New Roman" w:hAnsi="Times New Roman"/>
        </w:rPr>
        <w:t>ей</w:t>
      </w:r>
      <w:r w:rsidRPr="00081B98">
        <w:rPr>
          <w:rFonts w:ascii="Times New Roman" w:hAnsi="Times New Roman"/>
        </w:rPr>
        <w:t xml:space="preserve"> доходы</w:t>
      </w:r>
      <w:r w:rsidRPr="00081B98">
        <w:rPr>
          <w:rFonts w:ascii="Times New Roman" w:hAnsi="Times New Roman"/>
          <w:sz w:val="24"/>
          <w:szCs w:val="24"/>
        </w:rPr>
        <w:t xml:space="preserve"> бюджета от </w:t>
      </w:r>
      <w:r w:rsidRPr="00081B98">
        <w:rPr>
          <w:rFonts w:ascii="Times New Roman" w:hAnsi="Times New Roman"/>
        </w:rPr>
        <w:t>платных услуг, ок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 xml:space="preserve">зываемых учреждениями, обслуживаемыми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 xml:space="preserve">ЦОУ сферы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за услуги по ведению планово-экономической деятельности.</w:t>
      </w:r>
      <w:r w:rsidRPr="00081B98">
        <w:t xml:space="preserve"> </w:t>
      </w:r>
      <w:r w:rsidRPr="00081B98">
        <w:rPr>
          <w:rFonts w:ascii="Times New Roman" w:hAnsi="Times New Roman"/>
        </w:rPr>
        <w:t>Доходы в городской бюджет поступили в соответствии с фа</w:t>
      </w:r>
      <w:r w:rsidRPr="00081B98">
        <w:rPr>
          <w:rFonts w:ascii="Times New Roman" w:hAnsi="Times New Roman"/>
        </w:rPr>
        <w:t>к</w:t>
      </w:r>
      <w:r w:rsidRPr="00081B98">
        <w:rPr>
          <w:rFonts w:ascii="Times New Roman" w:hAnsi="Times New Roman"/>
        </w:rPr>
        <w:t xml:space="preserve">тическими объемами выполненных  платных услуг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ЦОУ сферы 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 в  2019 году.</w:t>
      </w:r>
    </w:p>
    <w:p w:rsidR="00B95D5E" w:rsidRDefault="00B95D5E" w:rsidP="00B95D5E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t>КБК 80511302064040000130 (Доходы, поступающие в порядке возмещения расходов, пон</w:t>
      </w:r>
      <w:r w:rsidRPr="00081B98">
        <w:rPr>
          <w:rFonts w:ascii="Times New Roman" w:hAnsi="Times New Roman"/>
        </w:rPr>
        <w:t>е</w:t>
      </w:r>
      <w:r w:rsidRPr="00081B98">
        <w:rPr>
          <w:rFonts w:ascii="Times New Roman" w:hAnsi="Times New Roman"/>
        </w:rPr>
        <w:t>сенных в связи с эксплуатацией имущества городских округов) – 575993,11 рублей - возмещение з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>трат городского бюджета за коммунальные услуги в помещениях, переданных в возмездное и безво</w:t>
      </w:r>
      <w:r w:rsidRPr="00081B98">
        <w:rPr>
          <w:rFonts w:ascii="Times New Roman" w:hAnsi="Times New Roman"/>
        </w:rPr>
        <w:t>з</w:t>
      </w:r>
      <w:r w:rsidRPr="00081B98">
        <w:rPr>
          <w:rFonts w:ascii="Times New Roman" w:hAnsi="Times New Roman"/>
        </w:rPr>
        <w:t>мездное пользование.</w:t>
      </w:r>
    </w:p>
    <w:p w:rsidR="00B95D5E" w:rsidRPr="00081B98" w:rsidRDefault="00B95D5E" w:rsidP="00B95D5E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КБК 80511633</w:t>
      </w:r>
      <w:r w:rsidRPr="00081B98">
        <w:rPr>
          <w:rFonts w:ascii="Times New Roman" w:hAnsi="Times New Roman"/>
        </w:rPr>
        <w:t>04</w:t>
      </w:r>
      <w:r>
        <w:rPr>
          <w:rFonts w:ascii="Times New Roman" w:hAnsi="Times New Roman"/>
        </w:rPr>
        <w:t>0</w:t>
      </w:r>
      <w:r w:rsidRPr="00081B98">
        <w:rPr>
          <w:rFonts w:ascii="Times New Roman" w:hAnsi="Times New Roman"/>
        </w:rPr>
        <w:t>0400001</w:t>
      </w:r>
      <w:r>
        <w:rPr>
          <w:rFonts w:ascii="Times New Roman" w:hAnsi="Times New Roman"/>
        </w:rPr>
        <w:t>4</w:t>
      </w:r>
      <w:r w:rsidRPr="00081B98">
        <w:rPr>
          <w:rFonts w:ascii="Times New Roman" w:hAnsi="Times New Roman"/>
        </w:rPr>
        <w:t>0 (</w:t>
      </w:r>
      <w:r>
        <w:rPr>
          <w:rFonts w:ascii="Times New Roman" w:hAnsi="Times New Roman"/>
        </w:rPr>
        <w:t>Денежные взыскания (штрафы) за нарушение законодательства РФ о контрактной системе в сфере закупок товаров, работ и услуг для обеспечения государственных и муниципальных нужд городских округов</w:t>
      </w:r>
      <w:r w:rsidRPr="00081B98">
        <w:rPr>
          <w:rFonts w:ascii="Times New Roman" w:hAnsi="Times New Roman"/>
        </w:rPr>
        <w:t xml:space="preserve">) – </w:t>
      </w:r>
      <w:r>
        <w:rPr>
          <w:rFonts w:ascii="Times New Roman" w:hAnsi="Times New Roman"/>
        </w:rPr>
        <w:t>25029,98 рублей.</w:t>
      </w:r>
    </w:p>
    <w:p w:rsidR="00B95D5E" w:rsidRPr="00081B98" w:rsidRDefault="00B95D5E" w:rsidP="00B95D5E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t>КБК 80511302994040000130 (Прочие доходы от компенсации затрат бюджетов городских о</w:t>
      </w:r>
      <w:r w:rsidRPr="00081B98">
        <w:rPr>
          <w:rFonts w:ascii="Times New Roman" w:hAnsi="Times New Roman"/>
        </w:rPr>
        <w:t>к</w:t>
      </w:r>
      <w:r w:rsidRPr="00081B98">
        <w:rPr>
          <w:rFonts w:ascii="Times New Roman" w:hAnsi="Times New Roman"/>
        </w:rPr>
        <w:t>ругов) – 10102,17 рублей - возмещение ФСС за 2018 год.</w:t>
      </w:r>
    </w:p>
    <w:p w:rsidR="00B95D5E" w:rsidRPr="00081B98" w:rsidRDefault="00B95D5E" w:rsidP="00B95D5E">
      <w:pPr>
        <w:spacing w:after="0"/>
        <w:ind w:firstLine="708"/>
        <w:jc w:val="both"/>
      </w:pPr>
      <w:r w:rsidRPr="00081B98">
        <w:rPr>
          <w:rFonts w:ascii="Times New Roman" w:hAnsi="Times New Roman"/>
        </w:rPr>
        <w:t>КБК 80521804020040000150 (Доходы бюджетов городских округов от возврата автономными учреждениями остатков субсидий прошлых лет) – 16800,00 рублей - возврат в доход бюджета неи</w:t>
      </w:r>
      <w:r w:rsidRPr="00081B98">
        <w:rPr>
          <w:rFonts w:ascii="Times New Roman" w:hAnsi="Times New Roman"/>
        </w:rPr>
        <w:t>с</w:t>
      </w:r>
      <w:r w:rsidRPr="00081B98">
        <w:rPr>
          <w:rFonts w:ascii="Times New Roman" w:hAnsi="Times New Roman"/>
        </w:rPr>
        <w:t xml:space="preserve">пользованной  целевой субсидии на иные цели на финансовое  обеспечение выполнения мероприятия подпрограммы 6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Укрепление материально-технической базы образовательных  учреждений города и обеспечение их безопасности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Муниципальной программы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Развитие образования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на 2013-2022 г</w:t>
      </w:r>
      <w:r w:rsidRPr="00081B98">
        <w:rPr>
          <w:rFonts w:ascii="Times New Roman" w:hAnsi="Times New Roman"/>
        </w:rPr>
        <w:t>о</w:t>
      </w:r>
      <w:r w:rsidRPr="00081B98">
        <w:rPr>
          <w:rFonts w:ascii="Times New Roman" w:hAnsi="Times New Roman"/>
        </w:rPr>
        <w:t>ды, согласно постановлению  мэрии города от 08.02.2018 № 516.</w:t>
      </w:r>
      <w:r w:rsidRPr="00081B98">
        <w:t xml:space="preserve"> </w:t>
      </w:r>
    </w:p>
    <w:p w:rsidR="006139B5" w:rsidRDefault="006139B5" w:rsidP="00572375">
      <w:pPr>
        <w:spacing w:after="0"/>
        <w:ind w:firstLine="708"/>
        <w:jc w:val="both"/>
        <w:rPr>
          <w:rFonts w:ascii="Times New Roman" w:hAnsi="Times New Roman"/>
        </w:rPr>
      </w:pPr>
      <w:r w:rsidRPr="00461D0E">
        <w:rPr>
          <w:rFonts w:ascii="Times New Roman" w:hAnsi="Times New Roman"/>
        </w:rPr>
        <w:t>Р</w:t>
      </w:r>
      <w:r w:rsidR="00461D0E" w:rsidRPr="00461D0E">
        <w:rPr>
          <w:rFonts w:ascii="Times New Roman" w:hAnsi="Times New Roman"/>
        </w:rPr>
        <w:t xml:space="preserve">аздел 2 </w:t>
      </w:r>
      <w:r w:rsidR="00AD648D">
        <w:rPr>
          <w:rFonts w:ascii="Times New Roman" w:hAnsi="Times New Roman"/>
        </w:rPr>
        <w:t>«</w:t>
      </w:r>
      <w:r w:rsidR="00461D0E" w:rsidRPr="00461D0E">
        <w:rPr>
          <w:rFonts w:ascii="Times New Roman" w:hAnsi="Times New Roman"/>
        </w:rPr>
        <w:t>Расходы бюджета</w:t>
      </w:r>
      <w:r w:rsidR="00AD648D">
        <w:rPr>
          <w:rFonts w:ascii="Times New Roman" w:hAnsi="Times New Roman"/>
        </w:rPr>
        <w:t>»</w:t>
      </w:r>
      <w:r w:rsidR="00461D0E" w:rsidRPr="00461D0E">
        <w:rPr>
          <w:rFonts w:ascii="Times New Roman" w:hAnsi="Times New Roman"/>
        </w:rPr>
        <w:t xml:space="preserve"> содержит показатели,</w:t>
      </w:r>
      <w:r w:rsidRPr="00461D0E">
        <w:rPr>
          <w:rFonts w:ascii="Times New Roman" w:hAnsi="Times New Roman"/>
        </w:rPr>
        <w:t xml:space="preserve"> исполнение по </w:t>
      </w:r>
      <w:r w:rsidR="00461D0E" w:rsidRPr="00461D0E">
        <w:rPr>
          <w:rFonts w:ascii="Times New Roman" w:hAnsi="Times New Roman"/>
        </w:rPr>
        <w:t>которым составило менее</w:t>
      </w:r>
      <w:r w:rsidRPr="00461D0E">
        <w:rPr>
          <w:rFonts w:ascii="Times New Roman" w:hAnsi="Times New Roman"/>
        </w:rPr>
        <w:t xml:space="preserve"> 95 % от утвержденных годовых назначений.</w:t>
      </w:r>
    </w:p>
    <w:p w:rsidR="00DE7A84" w:rsidRDefault="00DE7A84" w:rsidP="00572375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9510" w:type="dxa"/>
        <w:tblInd w:w="96" w:type="dxa"/>
        <w:tblLook w:val="04A0"/>
      </w:tblPr>
      <w:tblGrid>
        <w:gridCol w:w="2422"/>
        <w:gridCol w:w="7088"/>
      </w:tblGrid>
      <w:tr w:rsidR="00461D0E" w:rsidRPr="003A6BFA" w:rsidTr="00803F9B">
        <w:trPr>
          <w:trHeight w:val="1260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1D0E" w:rsidRPr="003A6BFA" w:rsidRDefault="00461D0E" w:rsidP="008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A1CD2">
              <w:rPr>
                <w:rFonts w:ascii="Times New Roman" w:hAnsi="Times New Roman"/>
                <w:color w:val="000000"/>
                <w:sz w:val="18"/>
                <w:szCs w:val="18"/>
              </w:rPr>
              <w:t>805 0709 0100100000 000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1D0E" w:rsidRPr="00803F9B" w:rsidRDefault="00DE7A84" w:rsidP="00803F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F9B">
              <w:rPr>
                <w:rFonts w:ascii="Times New Roman" w:hAnsi="Times New Roman"/>
                <w:sz w:val="18"/>
                <w:szCs w:val="18"/>
              </w:rPr>
              <w:t>Экономия денежных средств, запланированных на приобретение цветов при про</w:t>
            </w:r>
            <w:r w:rsidR="00803F9B" w:rsidRPr="00803F9B">
              <w:rPr>
                <w:rFonts w:ascii="Times New Roman" w:hAnsi="Times New Roman"/>
                <w:sz w:val="18"/>
                <w:szCs w:val="18"/>
              </w:rPr>
              <w:t>ведении мероприятий, обусловлено</w:t>
            </w:r>
            <w:r w:rsidRPr="00803F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3F9B" w:rsidRPr="00803F9B">
              <w:rPr>
                <w:rFonts w:ascii="Times New Roman" w:hAnsi="Times New Roman"/>
                <w:sz w:val="18"/>
                <w:szCs w:val="18"/>
              </w:rPr>
              <w:t>сложившейся экономией по результатам проведения ко</w:t>
            </w:r>
            <w:r w:rsidR="00803F9B" w:rsidRPr="00803F9B">
              <w:rPr>
                <w:rFonts w:ascii="Times New Roman" w:hAnsi="Times New Roman"/>
                <w:sz w:val="18"/>
                <w:szCs w:val="18"/>
              </w:rPr>
              <w:t>н</w:t>
            </w:r>
            <w:r w:rsidR="00803F9B" w:rsidRPr="00803F9B">
              <w:rPr>
                <w:rFonts w:ascii="Times New Roman" w:hAnsi="Times New Roman"/>
                <w:sz w:val="18"/>
                <w:szCs w:val="18"/>
              </w:rPr>
              <w:t>курсных процедур.</w:t>
            </w:r>
          </w:p>
        </w:tc>
      </w:tr>
      <w:tr w:rsidR="00461D0E" w:rsidRPr="003A6BFA" w:rsidTr="008471C1">
        <w:trPr>
          <w:trHeight w:val="279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1D0E" w:rsidRPr="007E2A47" w:rsidRDefault="00461D0E" w:rsidP="0084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A47">
              <w:rPr>
                <w:rFonts w:ascii="Times New Roman" w:hAnsi="Times New Roman"/>
                <w:color w:val="000000"/>
                <w:sz w:val="18"/>
                <w:szCs w:val="18"/>
              </w:rPr>
              <w:t>805 1003 0140290210 000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A84" w:rsidRPr="00DE7A84" w:rsidRDefault="00461D0E" w:rsidP="00DE7A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7A84">
              <w:rPr>
                <w:rFonts w:ascii="Times New Roman" w:hAnsi="Times New Roman"/>
                <w:sz w:val="18"/>
                <w:szCs w:val="18"/>
              </w:rPr>
              <w:t xml:space="preserve">Запланированные ЛБО 2019 года на выплату денежной компенсации на оплату расходов по найму (поднайму) жилых помещений  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 xml:space="preserve">освоены 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 xml:space="preserve">в полном объеме в 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 xml:space="preserve"> связи с дост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>и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>жением предельного трехлетнего срока получения выплаты денежной компенсации,  не представлением документов, необходимых для  продления выплаты,  увольнением р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>а</w:t>
            </w:r>
            <w:r w:rsidRPr="00DE7A84">
              <w:rPr>
                <w:rFonts w:ascii="Times New Roman" w:hAnsi="Times New Roman"/>
                <w:sz w:val="18"/>
                <w:szCs w:val="18"/>
              </w:rPr>
              <w:t>ботников.</w:t>
            </w:r>
            <w:r w:rsidR="00DE7A84" w:rsidRPr="00DE7A84">
              <w:rPr>
                <w:sz w:val="18"/>
                <w:szCs w:val="18"/>
              </w:rPr>
              <w:t xml:space="preserve"> </w:t>
            </w:r>
            <w:r w:rsidR="00DE7A84">
              <w:rPr>
                <w:sz w:val="18"/>
                <w:szCs w:val="18"/>
              </w:rPr>
              <w:t>В</w:t>
            </w:r>
            <w:r w:rsidR="00DE7A84">
              <w:rPr>
                <w:rFonts w:ascii="Times New Roman" w:hAnsi="Times New Roman"/>
                <w:sz w:val="18"/>
                <w:szCs w:val="18"/>
              </w:rPr>
              <w:t>сего в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 xml:space="preserve"> 2019 год выплату получали 10</w:t>
            </w:r>
            <w:r w:rsidR="005C70A8">
              <w:rPr>
                <w:rFonts w:ascii="Times New Roman" w:hAnsi="Times New Roman"/>
                <w:sz w:val="18"/>
                <w:szCs w:val="18"/>
              </w:rPr>
              <w:t>3 педагогических работника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 xml:space="preserve"> муниц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и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пальных образовательных учреждений, подведомственных управлению образования.</w:t>
            </w:r>
            <w:r w:rsidR="00DE7A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Из них 13 работникам выплата была прекращена по основаниям, предусмотренным пост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а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новлением мэрии города Череповца от 06.09.2012 № 4717 (истечение предельного срока выплаты, увольнение, непредставление документов). За 2019 год было подано 83 зая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в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ления о назначении и выплате денежной компенсации на оплату расходов по найму.</w:t>
            </w:r>
            <w:r w:rsidR="00DE7A84">
              <w:rPr>
                <w:rFonts w:ascii="Times New Roman" w:hAnsi="Times New Roman"/>
                <w:sz w:val="18"/>
                <w:szCs w:val="18"/>
              </w:rPr>
              <w:t xml:space="preserve"> В течении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 xml:space="preserve"> 2019 года регулярно с руководителями образовательных учреждений, велась разъяснительная работа по вопросам категории работников, которым может быть назн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а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чена и выплачиваться денежная компенсация на оплату расходов по найму жилого п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о</w:t>
            </w:r>
            <w:r w:rsidR="00DE7A84" w:rsidRPr="00DE7A84">
              <w:rPr>
                <w:rFonts w:ascii="Times New Roman" w:hAnsi="Times New Roman"/>
                <w:sz w:val="18"/>
                <w:szCs w:val="18"/>
              </w:rPr>
              <w:t>мещения).</w:t>
            </w:r>
          </w:p>
          <w:p w:rsidR="00461D0E" w:rsidRPr="007E2A47" w:rsidRDefault="00461D0E" w:rsidP="00DE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61D0E" w:rsidRPr="00461D0E" w:rsidRDefault="00461D0E" w:rsidP="00572375">
      <w:pPr>
        <w:spacing w:after="0"/>
        <w:ind w:firstLine="708"/>
        <w:jc w:val="both"/>
        <w:rPr>
          <w:rFonts w:ascii="Times New Roman" w:hAnsi="Times New Roman"/>
        </w:rPr>
      </w:pPr>
    </w:p>
    <w:p w:rsidR="006139B5" w:rsidRPr="00B95D5E" w:rsidRDefault="006139B5" w:rsidP="00572375">
      <w:pPr>
        <w:spacing w:after="0"/>
        <w:ind w:firstLine="708"/>
        <w:jc w:val="both"/>
        <w:rPr>
          <w:rFonts w:ascii="Times New Roman" w:hAnsi="Times New Roman"/>
        </w:rPr>
      </w:pPr>
      <w:r w:rsidRPr="00B95D5E">
        <w:rPr>
          <w:rFonts w:ascii="Times New Roman" w:hAnsi="Times New Roman"/>
        </w:rPr>
        <w:t xml:space="preserve">В целом по сфере  </w:t>
      </w:r>
      <w:r w:rsidR="00AD648D">
        <w:rPr>
          <w:rFonts w:ascii="Times New Roman" w:hAnsi="Times New Roman"/>
        </w:rPr>
        <w:t>«</w:t>
      </w:r>
      <w:r w:rsidRPr="00B95D5E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B95D5E">
        <w:rPr>
          <w:rFonts w:ascii="Times New Roman" w:hAnsi="Times New Roman"/>
        </w:rPr>
        <w:t xml:space="preserve"> процент исполнения бюджета составил – 99,</w:t>
      </w:r>
      <w:r w:rsidR="00B95D5E" w:rsidRPr="00B95D5E">
        <w:rPr>
          <w:rFonts w:ascii="Times New Roman" w:hAnsi="Times New Roman"/>
        </w:rPr>
        <w:t>85 % (в 2018 году 99,9</w:t>
      </w:r>
      <w:r w:rsidRPr="00B95D5E">
        <w:rPr>
          <w:rFonts w:ascii="Times New Roman" w:hAnsi="Times New Roman"/>
        </w:rPr>
        <w:t>5 %).</w:t>
      </w:r>
    </w:p>
    <w:p w:rsidR="00B95D5E" w:rsidRDefault="00B95D5E" w:rsidP="00B95D5E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  <w:r w:rsidRPr="00084CBC">
        <w:rPr>
          <w:rFonts w:ascii="Times New Roman" w:hAnsi="Times New Roman"/>
          <w:sz w:val="23"/>
          <w:szCs w:val="23"/>
        </w:rPr>
        <w:t>Разница между утвержденными и доведенными  бюджетными назначениями составляет 326676,86 рублей, в связи с доведенными лимитами бюджетных обязательств посредством в</w:t>
      </w:r>
      <w:r w:rsidRPr="00084CBC">
        <w:rPr>
          <w:rFonts w:ascii="Times New Roman" w:hAnsi="Times New Roman"/>
          <w:sz w:val="23"/>
          <w:szCs w:val="23"/>
        </w:rPr>
        <w:t>ы</w:t>
      </w:r>
      <w:r w:rsidRPr="00084CBC">
        <w:rPr>
          <w:rFonts w:ascii="Times New Roman" w:hAnsi="Times New Roman"/>
          <w:sz w:val="23"/>
          <w:szCs w:val="23"/>
        </w:rPr>
        <w:t xml:space="preserve">полнения условий МКУ </w:t>
      </w:r>
      <w:r w:rsidR="00AD648D">
        <w:rPr>
          <w:rFonts w:ascii="Times New Roman" w:hAnsi="Times New Roman"/>
          <w:sz w:val="23"/>
          <w:szCs w:val="23"/>
        </w:rPr>
        <w:t>«</w:t>
      </w:r>
      <w:r w:rsidRPr="00084CBC">
        <w:rPr>
          <w:rFonts w:ascii="Times New Roman" w:hAnsi="Times New Roman"/>
          <w:sz w:val="23"/>
          <w:szCs w:val="23"/>
        </w:rPr>
        <w:t>ЦОУ Образование</w:t>
      </w:r>
      <w:r w:rsidR="00AD648D">
        <w:rPr>
          <w:rFonts w:ascii="Times New Roman" w:hAnsi="Times New Roman"/>
          <w:sz w:val="23"/>
          <w:szCs w:val="23"/>
        </w:rPr>
        <w:t>»</w:t>
      </w:r>
      <w:r w:rsidRPr="00084CBC">
        <w:rPr>
          <w:rFonts w:ascii="Times New Roman" w:hAnsi="Times New Roman"/>
          <w:sz w:val="23"/>
          <w:szCs w:val="23"/>
        </w:rPr>
        <w:t xml:space="preserve"> по мере поступления доходов в городской бюджет. </w:t>
      </w:r>
    </w:p>
    <w:p w:rsidR="00EE3B39" w:rsidRPr="00084CBC" w:rsidRDefault="00EE3B39" w:rsidP="00B95D5E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6139B5" w:rsidRDefault="006139B5" w:rsidP="00A71C1E">
      <w:pPr>
        <w:spacing w:after="0"/>
        <w:jc w:val="center"/>
        <w:rPr>
          <w:rFonts w:ascii="Times New Roman" w:hAnsi="Times New Roman"/>
          <w:b/>
        </w:rPr>
      </w:pPr>
      <w:r w:rsidRPr="005E67EB">
        <w:rPr>
          <w:rFonts w:ascii="Times New Roman" w:hAnsi="Times New Roman"/>
          <w:b/>
        </w:rPr>
        <w:t>Раздел № 4. Анализ показателей бухгалтерской отчетности субъекта бюджетной отчетности.</w:t>
      </w:r>
    </w:p>
    <w:p w:rsidR="00EE3B39" w:rsidRPr="005E67EB" w:rsidRDefault="00EE3B39" w:rsidP="00A71C1E">
      <w:pPr>
        <w:spacing w:after="0"/>
        <w:jc w:val="center"/>
        <w:rPr>
          <w:rFonts w:ascii="Times New Roman" w:hAnsi="Times New Roman"/>
          <w:b/>
        </w:rPr>
      </w:pPr>
    </w:p>
    <w:p w:rsidR="006139B5" w:rsidRDefault="006139B5" w:rsidP="00A71C1E">
      <w:pPr>
        <w:spacing w:after="0"/>
        <w:ind w:firstLine="708"/>
        <w:jc w:val="both"/>
        <w:rPr>
          <w:rFonts w:ascii="Times New Roman" w:hAnsi="Times New Roman"/>
        </w:rPr>
      </w:pPr>
      <w:r w:rsidRPr="0011380E">
        <w:rPr>
          <w:rFonts w:ascii="Times New Roman" w:hAnsi="Times New Roman"/>
        </w:rPr>
        <w:t xml:space="preserve">Сведения о движении нефинансовых активов </w:t>
      </w:r>
      <w:r w:rsidRPr="0011380E">
        <w:rPr>
          <w:rFonts w:ascii="Times New Roman" w:hAnsi="Times New Roman"/>
          <w:b/>
        </w:rPr>
        <w:t>форма 0503168</w:t>
      </w:r>
      <w:r w:rsidRPr="0011380E">
        <w:rPr>
          <w:rFonts w:ascii="Times New Roman" w:hAnsi="Times New Roman"/>
        </w:rPr>
        <w:t xml:space="preserve">  содержит обобщенные за о</w:t>
      </w:r>
      <w:r w:rsidRPr="0011380E">
        <w:rPr>
          <w:rFonts w:ascii="Times New Roman" w:hAnsi="Times New Roman"/>
        </w:rPr>
        <w:t>т</w:t>
      </w:r>
      <w:r w:rsidRPr="0011380E">
        <w:rPr>
          <w:rFonts w:ascii="Times New Roman" w:hAnsi="Times New Roman"/>
        </w:rPr>
        <w:t xml:space="preserve">четный период данные о движении основных средств и материальных запасов, сформирована по бюджетной </w:t>
      </w:r>
      <w:r w:rsidRPr="00AF6DD5">
        <w:rPr>
          <w:rFonts w:ascii="Times New Roman" w:hAnsi="Times New Roman"/>
        </w:rPr>
        <w:t>деятельности.</w:t>
      </w:r>
      <w:r w:rsidR="00AF6DD5" w:rsidRPr="00AF6DD5">
        <w:rPr>
          <w:rFonts w:ascii="Times New Roman" w:hAnsi="Times New Roman"/>
        </w:rPr>
        <w:t xml:space="preserve"> В течение 2019</w:t>
      </w:r>
      <w:r w:rsidRPr="00AF6DD5">
        <w:rPr>
          <w:rFonts w:ascii="Times New Roman" w:hAnsi="Times New Roman"/>
        </w:rPr>
        <w:t xml:space="preserve"> года увеличение нефинансовых активов произошло за счет безвозмездного поступления, приобретения материальных запасов и основных средств. Уменьшение </w:t>
      </w:r>
      <w:r w:rsidRPr="00AF6DD5">
        <w:rPr>
          <w:rFonts w:ascii="Times New Roman" w:hAnsi="Times New Roman"/>
        </w:rPr>
        <w:lastRenderedPageBreak/>
        <w:t>нефинансовых активов произошло за счет списания производственного и хозяйственного инвентаря</w:t>
      </w:r>
      <w:r w:rsidR="00AF6DD5" w:rsidRPr="00AF6DD5">
        <w:rPr>
          <w:rFonts w:ascii="Times New Roman" w:hAnsi="Times New Roman"/>
        </w:rPr>
        <w:t>, оборудования</w:t>
      </w:r>
      <w:r w:rsidRPr="00AF6DD5">
        <w:rPr>
          <w:rFonts w:ascii="Times New Roman" w:hAnsi="Times New Roman"/>
        </w:rPr>
        <w:t>.</w:t>
      </w:r>
    </w:p>
    <w:p w:rsidR="00C50643" w:rsidRDefault="00C50643" w:rsidP="00C50643">
      <w:pPr>
        <w:spacing w:after="0"/>
        <w:ind w:firstLine="708"/>
        <w:jc w:val="center"/>
        <w:rPr>
          <w:rFonts w:ascii="Times New Roman" w:hAnsi="Times New Roman"/>
          <w:b/>
        </w:rPr>
      </w:pPr>
      <w:r w:rsidRPr="00C50643">
        <w:rPr>
          <w:rFonts w:ascii="Times New Roman" w:hAnsi="Times New Roman"/>
          <w:b/>
        </w:rPr>
        <w:t>А</w:t>
      </w:r>
      <w:r w:rsidR="00630ECA">
        <w:rPr>
          <w:rFonts w:ascii="Times New Roman" w:hAnsi="Times New Roman"/>
          <w:b/>
        </w:rPr>
        <w:t>нализ состояния НФА на 01.01.2020</w:t>
      </w:r>
      <w:r w:rsidRPr="00C50643">
        <w:rPr>
          <w:rFonts w:ascii="Times New Roman" w:hAnsi="Times New Roman"/>
          <w:b/>
        </w:rPr>
        <w:t xml:space="preserve"> года и основные </w:t>
      </w:r>
    </w:p>
    <w:p w:rsidR="00C50643" w:rsidRDefault="00C50643" w:rsidP="00C50643">
      <w:pPr>
        <w:spacing w:after="0"/>
        <w:ind w:firstLine="708"/>
        <w:jc w:val="center"/>
        <w:rPr>
          <w:rFonts w:ascii="Times New Roman" w:hAnsi="Times New Roman"/>
          <w:b/>
        </w:rPr>
      </w:pPr>
      <w:r w:rsidRPr="00C50643">
        <w:rPr>
          <w:rFonts w:ascii="Times New Roman" w:hAnsi="Times New Roman"/>
          <w:b/>
        </w:rPr>
        <w:t>напра</w:t>
      </w:r>
      <w:r>
        <w:rPr>
          <w:rFonts w:ascii="Times New Roman" w:hAnsi="Times New Roman"/>
          <w:b/>
        </w:rPr>
        <w:t>вления их поступления и выбытия</w:t>
      </w:r>
    </w:p>
    <w:p w:rsidR="009B19EA" w:rsidRDefault="009B19EA" w:rsidP="00C50643">
      <w:pPr>
        <w:spacing w:after="0"/>
        <w:ind w:firstLine="708"/>
        <w:jc w:val="center"/>
        <w:rPr>
          <w:rFonts w:ascii="Times New Roman" w:hAnsi="Times New Roman"/>
          <w:b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600"/>
        <w:gridCol w:w="2243"/>
        <w:gridCol w:w="1842"/>
        <w:gridCol w:w="1843"/>
        <w:gridCol w:w="2268"/>
      </w:tblGrid>
      <w:tr w:rsidR="009B19EA" w:rsidRPr="009B19EA" w:rsidTr="009B19EA">
        <w:trPr>
          <w:trHeight w:val="274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9EA" w:rsidRPr="009B19EA" w:rsidTr="009B19EA">
        <w:trPr>
          <w:trHeight w:val="76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НФА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поступление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Направления пост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пления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НФА в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выбытие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Направления выбытия  НФА в учреждении</w:t>
            </w: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9B19EA" w:rsidRPr="009B19EA" w:rsidTr="009B19EA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Основные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873 813,42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орг.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техник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и, мебели для осуществления 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зяйственной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811 331,94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Списано по причине по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чи, введено в эксплуат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цию</w:t>
            </w:r>
          </w:p>
        </w:tc>
      </w:tr>
      <w:tr w:rsidR="009B19EA" w:rsidRPr="009B19EA" w:rsidTr="009B19EA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Вложения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овные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80 513 726,89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Отражение 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капитальных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вложений в ОС;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борудование для учебного процесса и оргтехника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80 513 726,89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капитальных 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вложений в ОС;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борудование для 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учебного процесса и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оргтехника.</w:t>
            </w: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Нематериальные активы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Непроизведенные активы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-4 330 914,56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кадастровой 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стоимости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B19EA" w:rsidRPr="009B19EA" w:rsidTr="009B19EA">
        <w:trPr>
          <w:trHeight w:val="229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Материальные запасы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11 447 181,33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хозяйственные 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нужды;</w:t>
            </w:r>
          </w:p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поступление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материальных зап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сов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атериалы для учебного процесса (раздаточные мат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риалы), кухонный инвентарь.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10 928 328,81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Списано на нужды </w:t>
            </w:r>
          </w:p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поступление материальных 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пасов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атериалы для учебного процесса (раздаточные материалы), кухонный инвентарь.</w:t>
            </w: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5B40B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Вложения в м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териальные зап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5B40B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5B40B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B19EA" w:rsidRPr="009B19EA" w:rsidTr="009B19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Итого НФА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88 503 807,08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92 253 387,64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9EA" w:rsidRPr="009B19EA" w:rsidRDefault="009B19EA" w:rsidP="009B19E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E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B19EA" w:rsidRDefault="009B19EA" w:rsidP="00C50643">
      <w:pPr>
        <w:spacing w:after="0"/>
        <w:ind w:firstLine="708"/>
        <w:jc w:val="center"/>
        <w:rPr>
          <w:rFonts w:ascii="Times New Roman" w:hAnsi="Times New Roman"/>
          <w:b/>
        </w:rPr>
      </w:pPr>
    </w:p>
    <w:p w:rsidR="00C50643" w:rsidRPr="00C50643" w:rsidRDefault="00C50643" w:rsidP="00C50643">
      <w:pPr>
        <w:spacing w:after="0"/>
        <w:ind w:firstLine="708"/>
        <w:jc w:val="center"/>
        <w:rPr>
          <w:rFonts w:ascii="Times New Roman" w:hAnsi="Times New Roman"/>
          <w:b/>
        </w:rPr>
      </w:pPr>
    </w:p>
    <w:p w:rsidR="006139B5" w:rsidRPr="00473B12" w:rsidRDefault="006139B5" w:rsidP="00FC295B">
      <w:pPr>
        <w:spacing w:after="0"/>
        <w:ind w:firstLine="708"/>
        <w:jc w:val="both"/>
        <w:rPr>
          <w:rFonts w:ascii="Times New Roman" w:hAnsi="Times New Roman"/>
        </w:rPr>
      </w:pPr>
      <w:r w:rsidRPr="005E67EB">
        <w:rPr>
          <w:rFonts w:ascii="Times New Roman" w:hAnsi="Times New Roman"/>
          <w:b/>
        </w:rPr>
        <w:t>Форма 0503169</w:t>
      </w:r>
      <w:r w:rsidRPr="005E67EB">
        <w:rPr>
          <w:rFonts w:ascii="Times New Roman" w:hAnsi="Times New Roman"/>
        </w:rPr>
        <w:t xml:space="preserve"> содержит сведения по текущей дебиторской и кредито</w:t>
      </w:r>
      <w:r w:rsidR="005E67EB">
        <w:rPr>
          <w:rFonts w:ascii="Times New Roman" w:hAnsi="Times New Roman"/>
        </w:rPr>
        <w:t>рской задолженности на 01.01.2020 года. Срок погашения январь 2020</w:t>
      </w:r>
      <w:r w:rsidRPr="005E67EB">
        <w:rPr>
          <w:rFonts w:ascii="Times New Roman" w:hAnsi="Times New Roman"/>
        </w:rPr>
        <w:t xml:space="preserve"> года. Просроченная </w:t>
      </w:r>
      <w:r w:rsidRPr="00473B12">
        <w:rPr>
          <w:rFonts w:ascii="Times New Roman" w:hAnsi="Times New Roman"/>
        </w:rPr>
        <w:t xml:space="preserve">кредиторская задолженность отсутствует. </w:t>
      </w:r>
    </w:p>
    <w:p w:rsidR="00F43AE9" w:rsidRPr="00F43AE9" w:rsidRDefault="00F43AE9" w:rsidP="00C86E9F">
      <w:pPr>
        <w:spacing w:after="0"/>
        <w:ind w:firstLine="708"/>
        <w:jc w:val="both"/>
        <w:rPr>
          <w:rFonts w:ascii="Times New Roman" w:hAnsi="Times New Roman"/>
          <w:strike/>
          <w:color w:val="000000" w:themeColor="text1"/>
        </w:rPr>
      </w:pPr>
    </w:p>
    <w:p w:rsidR="00F43AE9" w:rsidRPr="00CE6B57" w:rsidRDefault="00F43AE9" w:rsidP="00F43AE9">
      <w:pPr>
        <w:spacing w:after="0"/>
        <w:ind w:firstLine="708"/>
        <w:jc w:val="center"/>
        <w:rPr>
          <w:rFonts w:ascii="Times New Roman" w:hAnsi="Times New Roman"/>
          <w:color w:val="000000" w:themeColor="text1"/>
        </w:rPr>
      </w:pPr>
      <w:r w:rsidRPr="00CE6B57">
        <w:rPr>
          <w:rFonts w:ascii="Times New Roman" w:hAnsi="Times New Roman"/>
          <w:color w:val="000000" w:themeColor="text1"/>
        </w:rPr>
        <w:t xml:space="preserve">Информация об изменении входящих остатков в </w:t>
      </w:r>
      <w:proofErr w:type="spellStart"/>
      <w:r w:rsidRPr="00CE6B57">
        <w:rPr>
          <w:rFonts w:ascii="Times New Roman" w:hAnsi="Times New Roman"/>
          <w:color w:val="000000" w:themeColor="text1"/>
        </w:rPr>
        <w:t>межотчетный</w:t>
      </w:r>
      <w:proofErr w:type="spellEnd"/>
      <w:r w:rsidRPr="00CE6B57">
        <w:rPr>
          <w:rFonts w:ascii="Times New Roman" w:hAnsi="Times New Roman"/>
          <w:color w:val="000000" w:themeColor="text1"/>
        </w:rPr>
        <w:t xml:space="preserve"> период</w:t>
      </w:r>
    </w:p>
    <w:p w:rsidR="00467365" w:rsidRPr="00CE6B57" w:rsidRDefault="00F43AE9" w:rsidP="00F43AE9">
      <w:pPr>
        <w:spacing w:after="0"/>
        <w:ind w:firstLine="708"/>
        <w:jc w:val="center"/>
        <w:rPr>
          <w:rFonts w:ascii="Times New Roman" w:hAnsi="Times New Roman"/>
          <w:color w:val="000000" w:themeColor="text1"/>
        </w:rPr>
      </w:pPr>
      <w:r w:rsidRPr="00CE6B57">
        <w:rPr>
          <w:rFonts w:ascii="Times New Roman" w:hAnsi="Times New Roman"/>
          <w:color w:val="000000" w:themeColor="text1"/>
        </w:rPr>
        <w:t>по дебиторской (кредиторской) задолженности</w:t>
      </w:r>
    </w:p>
    <w:tbl>
      <w:tblPr>
        <w:tblW w:w="9935" w:type="dxa"/>
        <w:tblInd w:w="96" w:type="dxa"/>
        <w:tblLayout w:type="fixed"/>
        <w:tblLook w:val="04A0"/>
      </w:tblPr>
      <w:tblGrid>
        <w:gridCol w:w="1146"/>
        <w:gridCol w:w="1276"/>
        <w:gridCol w:w="1559"/>
        <w:gridCol w:w="1701"/>
        <w:gridCol w:w="1418"/>
        <w:gridCol w:w="2835"/>
      </w:tblGrid>
      <w:tr w:rsidR="00F43AE9" w:rsidRPr="00CE6B57" w:rsidTr="00F43AE9">
        <w:trPr>
          <w:trHeight w:val="7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Код счета бюджетн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Сальдо на 31.12.2018г. (руб.)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Поступило в </w:t>
            </w:r>
            <w:proofErr w:type="spellStart"/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межотчетный</w:t>
            </w:r>
            <w:proofErr w:type="spellEnd"/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период (руб.)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Выбыло в </w:t>
            </w:r>
            <w:proofErr w:type="spellStart"/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межо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четный</w:t>
            </w:r>
            <w:proofErr w:type="spellEnd"/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период (руб.)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Сальдо на 01.01.2019г. (руб.)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AE9" w:rsidRPr="00CE6B57" w:rsidRDefault="00F43AE9" w:rsidP="00F43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Причины </w:t>
            </w:r>
          </w:p>
          <w:p w:rsidR="00F43AE9" w:rsidRPr="00CE6B57" w:rsidRDefault="00F43AE9" w:rsidP="00F43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изменения</w:t>
            </w:r>
          </w:p>
        </w:tc>
      </w:tr>
      <w:tr w:rsidR="00F43AE9" w:rsidRPr="00CE6B57" w:rsidTr="00F43AE9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3AE9" w:rsidRPr="00CE6B57" w:rsidRDefault="00F43AE9" w:rsidP="005B4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3AE9" w:rsidRPr="00F84689" w:rsidTr="00F43AE9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CE6B57" w:rsidRDefault="00F43AE9" w:rsidP="00467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6B57">
              <w:rPr>
                <w:rFonts w:ascii="Times New Roman" w:hAnsi="Times New Roman"/>
                <w:color w:val="000000"/>
                <w:sz w:val="16"/>
                <w:szCs w:val="16"/>
              </w:rPr>
              <w:t>1 302 12 000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CE6B57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CE6B57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CE6B57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CE6B57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43AE9" w:rsidRDefault="00F43AE9" w:rsidP="00F43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связи с применением приказа Минфина России от 29.11.2017 № 209н «Об утверждении </w:t>
            </w:r>
            <w:proofErr w:type="gramStart"/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Порядка применения классификации оп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раций сектора государственного управления</w:t>
            </w:r>
            <w:bookmarkStart w:id="2" w:name="_GoBack"/>
            <w:bookmarkEnd w:id="2"/>
            <w:proofErr w:type="gramEnd"/>
          </w:p>
        </w:tc>
      </w:tr>
      <w:tr w:rsidR="00F43AE9" w:rsidRPr="00F84689" w:rsidTr="00F43AE9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F84689" w:rsidRDefault="00F43AE9" w:rsidP="00467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</w:t>
            </w:r>
            <w:r w:rsidRPr="00F84689">
              <w:rPr>
                <w:rFonts w:ascii="Times New Roman" w:hAnsi="Times New Roman"/>
                <w:color w:val="000000"/>
                <w:sz w:val="16"/>
                <w:szCs w:val="16"/>
              </w:rPr>
              <w:t>302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66 </w:t>
            </w:r>
            <w:r w:rsidRPr="00F84689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F84689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F84689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F84689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E9" w:rsidRPr="00F84689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43AE9" w:rsidRDefault="00F43AE9" w:rsidP="005B40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67365" w:rsidRPr="00467365" w:rsidRDefault="00467365" w:rsidP="00C86E9F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W w:w="26815" w:type="dxa"/>
        <w:tblInd w:w="-973" w:type="dxa"/>
        <w:tblLook w:val="00A0"/>
      </w:tblPr>
      <w:tblGrid>
        <w:gridCol w:w="979"/>
        <w:gridCol w:w="441"/>
        <w:gridCol w:w="524"/>
        <w:gridCol w:w="98"/>
        <w:gridCol w:w="1066"/>
        <w:gridCol w:w="248"/>
        <w:gridCol w:w="1305"/>
        <w:gridCol w:w="125"/>
        <w:gridCol w:w="1060"/>
        <w:gridCol w:w="765"/>
        <w:gridCol w:w="751"/>
        <w:gridCol w:w="74"/>
        <w:gridCol w:w="507"/>
        <w:gridCol w:w="1132"/>
        <w:gridCol w:w="622"/>
        <w:gridCol w:w="1307"/>
        <w:gridCol w:w="162"/>
        <w:gridCol w:w="7328"/>
        <w:gridCol w:w="1441"/>
        <w:gridCol w:w="1432"/>
        <w:gridCol w:w="2199"/>
        <w:gridCol w:w="1463"/>
        <w:gridCol w:w="1786"/>
      </w:tblGrid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B39" w:rsidRDefault="00EE3B39" w:rsidP="00292B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B19EA" w:rsidRDefault="009B19EA" w:rsidP="00292B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B19EA" w:rsidRDefault="009B19EA" w:rsidP="00292B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39B5" w:rsidRPr="005E67EB" w:rsidRDefault="006139B5" w:rsidP="00292B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E67EB">
              <w:rPr>
                <w:rFonts w:ascii="Times New Roman" w:hAnsi="Times New Roman"/>
                <w:b/>
                <w:bCs/>
              </w:rPr>
              <w:t xml:space="preserve">Расшифровка к ф.0503169 </w:t>
            </w:r>
            <w:r w:rsidR="00AD648D">
              <w:rPr>
                <w:rFonts w:ascii="Times New Roman" w:hAnsi="Times New Roman"/>
                <w:b/>
                <w:bCs/>
              </w:rPr>
              <w:t>«</w:t>
            </w:r>
            <w:r w:rsidRPr="005E67EB">
              <w:rPr>
                <w:rFonts w:ascii="Times New Roman" w:hAnsi="Times New Roman"/>
                <w:b/>
                <w:bCs/>
              </w:rPr>
              <w:t>Сведения по дебиторской и кредиторской задолженности</w:t>
            </w:r>
            <w:r w:rsidR="00AD648D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15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96F3A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Номер счета 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Сумма задо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женности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В т.ч. нер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альная к вз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ы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сканию, пр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сроченная задолженность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Наименование дебит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ра (контрагент) </w:t>
            </w:r>
          </w:p>
        </w:tc>
        <w:tc>
          <w:tcPr>
            <w:tcW w:w="43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Дебиторская задолженность 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Год возникн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вения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Причина возникновения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15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88"/>
        </w:trPr>
        <w:tc>
          <w:tcPr>
            <w:tcW w:w="1063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1.205.31.000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11380E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    684 804,97  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Учреждения образов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а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11380E" w:rsidRDefault="006139B5" w:rsidP="0011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201</w:t>
            </w:r>
            <w:r w:rsidR="0011380E" w:rsidRPr="001138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11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 xml:space="preserve">Текущая задолженность за </w:t>
            </w:r>
            <w:r w:rsidR="0011380E" w:rsidRPr="0011380E">
              <w:rPr>
                <w:rFonts w:ascii="Times New Roman" w:hAnsi="Times New Roman"/>
                <w:sz w:val="16"/>
                <w:szCs w:val="16"/>
              </w:rPr>
              <w:t xml:space="preserve"> услуги  по планово-экономической деятельности декабрь 2019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80"/>
        </w:trPr>
        <w:tc>
          <w:tcPr>
            <w:tcW w:w="1063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1.303.02.000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11380E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10563,58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Фонд социального стр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а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хования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11380E" w:rsidRDefault="006139B5" w:rsidP="0011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201</w:t>
            </w:r>
            <w:r w:rsidR="0011380E" w:rsidRPr="001138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11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Расчеты по страховым взносам на обяз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а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тельное социальное страхование на сл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у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чай временной нетрудоспособности и в связи с мате</w:t>
            </w:r>
            <w:r w:rsidR="0011380E" w:rsidRPr="0011380E">
              <w:rPr>
                <w:rFonts w:ascii="Times New Roman" w:hAnsi="Times New Roman"/>
                <w:sz w:val="16"/>
                <w:szCs w:val="16"/>
              </w:rPr>
              <w:t>ринством). Возврат средств в 2020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году.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80"/>
        </w:trPr>
        <w:tc>
          <w:tcPr>
            <w:tcW w:w="1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Номер счета 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Сумма задо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женности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В т.ч. нер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альная к вз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ы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сканию, пр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сроченная задолженность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Наименование кред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тора (контрагент) </w:t>
            </w:r>
          </w:p>
        </w:tc>
        <w:tc>
          <w:tcPr>
            <w:tcW w:w="43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 xml:space="preserve">Кредиторская задолженность 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11380E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Год возникн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вения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11380E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80E">
              <w:rPr>
                <w:rFonts w:ascii="Times New Roman" w:hAnsi="Times New Roman"/>
                <w:b/>
                <w:sz w:val="16"/>
                <w:szCs w:val="16"/>
              </w:rPr>
              <w:t>Причина возникновения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00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magenta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315"/>
        </w:trPr>
        <w:tc>
          <w:tcPr>
            <w:tcW w:w="10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Default="006139B5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1.302.11.000</w:t>
            </w:r>
          </w:p>
          <w:p w:rsidR="00715D21" w:rsidRPr="0011380E" w:rsidRDefault="00715D21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11380E" w:rsidRDefault="006139B5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Default="0011380E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>1101280,87</w:t>
            </w:r>
          </w:p>
          <w:p w:rsidR="00715D21" w:rsidRPr="0011380E" w:rsidRDefault="00715D21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11380E" w:rsidRDefault="006139B5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11380E" w:rsidRDefault="006139B5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Default="0011380E" w:rsidP="00715D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Муниципальные служ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щие</w:t>
            </w:r>
            <w:r w:rsidR="006139B5" w:rsidRPr="0011380E">
              <w:rPr>
                <w:rFonts w:ascii="Times New Roman" w:hAnsi="Times New Roman"/>
                <w:sz w:val="16"/>
                <w:szCs w:val="16"/>
              </w:rPr>
              <w:t xml:space="preserve"> управления образ</w:t>
            </w:r>
            <w:r w:rsidR="006139B5" w:rsidRPr="0011380E">
              <w:rPr>
                <w:rFonts w:ascii="Times New Roman" w:hAnsi="Times New Roman"/>
                <w:sz w:val="16"/>
                <w:szCs w:val="16"/>
              </w:rPr>
              <w:t>о</w:t>
            </w:r>
            <w:r w:rsidR="006139B5" w:rsidRPr="0011380E">
              <w:rPr>
                <w:rFonts w:ascii="Times New Roman" w:hAnsi="Times New Roman"/>
                <w:sz w:val="16"/>
                <w:szCs w:val="16"/>
              </w:rPr>
              <w:t xml:space="preserve">вания и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="006139B5" w:rsidRPr="0011380E">
              <w:rPr>
                <w:rFonts w:ascii="Times New Roman" w:hAnsi="Times New Roman"/>
                <w:sz w:val="16"/>
                <w:szCs w:val="16"/>
              </w:rPr>
              <w:t>ЦО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1380E" w:rsidRPr="0011380E" w:rsidRDefault="0011380E" w:rsidP="00715D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11380E" w:rsidRDefault="00715D21" w:rsidP="00715D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11380E" w:rsidRPr="0011380E" w:rsidRDefault="0011380E" w:rsidP="001138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Default="006139B5" w:rsidP="00715D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80E">
              <w:rPr>
                <w:rFonts w:ascii="Times New Roman" w:hAnsi="Times New Roman"/>
                <w:sz w:val="16"/>
                <w:szCs w:val="16"/>
              </w:rPr>
              <w:t xml:space="preserve">Текущая задолженность по оплате труда за </w:t>
            </w:r>
            <w:r w:rsidR="00715D21">
              <w:rPr>
                <w:rFonts w:ascii="Times New Roman" w:hAnsi="Times New Roman"/>
                <w:sz w:val="16"/>
                <w:szCs w:val="16"/>
              </w:rPr>
              <w:t xml:space="preserve">2 половину 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декабрь 201</w:t>
            </w:r>
            <w:r w:rsidR="00715D21">
              <w:rPr>
                <w:rFonts w:ascii="Times New Roman" w:hAnsi="Times New Roman"/>
                <w:sz w:val="16"/>
                <w:szCs w:val="16"/>
              </w:rPr>
              <w:t>9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года. Срок выплаты январь 20</w:t>
            </w:r>
            <w:r w:rsidR="00715D21">
              <w:rPr>
                <w:rFonts w:ascii="Times New Roman" w:hAnsi="Times New Roman"/>
                <w:sz w:val="16"/>
                <w:szCs w:val="16"/>
              </w:rPr>
              <w:t>20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  <w:p w:rsidR="00715D21" w:rsidRPr="0011380E" w:rsidRDefault="00715D21" w:rsidP="00715D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>1.302.21.000</w:t>
            </w:r>
          </w:p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="00715D21" w:rsidRPr="00715D21">
              <w:rPr>
                <w:rFonts w:ascii="Times New Roman" w:hAnsi="Times New Roman"/>
                <w:color w:val="000000"/>
                <w:sz w:val="16"/>
                <w:szCs w:val="16"/>
              </w:rPr>
              <w:t>4459,55</w:t>
            </w:r>
          </w:p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 xml:space="preserve">Вологодский филиал ОАО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Ростелеком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715D21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715D21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715D21" w:rsidRDefault="006139B5" w:rsidP="005335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>Текущая задолже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 xml:space="preserve">нность по услугам связи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>Ц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ОУ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О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>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 xml:space="preserve"> за д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е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кабрь 201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>9 года. Срок оплаты январь 2020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>1.302.22.000</w:t>
            </w:r>
          </w:p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="00715D21" w:rsidRPr="00715D21">
              <w:rPr>
                <w:rFonts w:ascii="Times New Roman" w:hAnsi="Times New Roman"/>
                <w:color w:val="000000"/>
                <w:sz w:val="16"/>
                <w:szCs w:val="16"/>
              </w:rPr>
              <w:t>5230,00</w:t>
            </w:r>
            <w:r w:rsidRPr="00715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715D21" w:rsidRDefault="006139B5" w:rsidP="00924D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715D21">
              <w:rPr>
                <w:rFonts w:ascii="Times New Roman" w:hAnsi="Times New Roman"/>
                <w:sz w:val="16"/>
                <w:szCs w:val="16"/>
              </w:rPr>
              <w:t>Везет Череповец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715D21" w:rsidRDefault="006139B5" w:rsidP="00924D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>201</w:t>
            </w:r>
            <w:r w:rsidR="00715D21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6139B5" w:rsidRPr="00715D21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715D21" w:rsidRDefault="006139B5" w:rsidP="005335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5D21">
              <w:rPr>
                <w:rFonts w:ascii="Times New Roman" w:hAnsi="Times New Roman"/>
                <w:sz w:val="16"/>
                <w:szCs w:val="16"/>
              </w:rPr>
              <w:t xml:space="preserve">Текущая задолженность за транспортные услуги  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="00715D21" w:rsidRPr="00715D21">
              <w:rPr>
                <w:rFonts w:ascii="Times New Roman" w:hAnsi="Times New Roman"/>
                <w:sz w:val="16"/>
                <w:szCs w:val="16"/>
              </w:rPr>
              <w:t xml:space="preserve"> за декабрь 2019 года. Срок оплаты январь 2020 года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sz w:val="16"/>
                <w:szCs w:val="16"/>
              </w:rPr>
              <w:t>1.302.23.000</w:t>
            </w: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715D21" w:rsidP="00B0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113985,67</w:t>
            </w:r>
            <w:r w:rsidR="006139B5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6139B5" w:rsidP="00B0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B5" w:rsidRPr="00533577" w:rsidRDefault="00533577" w:rsidP="0053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МУП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Электросеть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="006139B5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ООО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6139B5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Газпром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Вологда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="006139B5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ПАО МРСК Северо-Запада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6139B5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6139B5" w:rsidP="00924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  <w:r w:rsidR="00533577"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39B5" w:rsidRPr="00533577" w:rsidRDefault="006139B5" w:rsidP="005335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Текущая задолженность  за коммунал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ные услуги </w:t>
            </w:r>
            <w:r w:rsidR="00533577" w:rsidRPr="00715D21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="00533577" w:rsidRPr="00715D21">
              <w:rPr>
                <w:rFonts w:ascii="Times New Roman" w:hAnsi="Times New Roman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="00533577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="00533577" w:rsidRPr="00715D21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533577">
              <w:rPr>
                <w:rFonts w:ascii="Times New Roman" w:hAnsi="Times New Roman"/>
                <w:sz w:val="16"/>
                <w:szCs w:val="16"/>
              </w:rPr>
              <w:t>9 год</w:t>
            </w:r>
            <w:r w:rsidR="00533577" w:rsidRPr="00715D21">
              <w:rPr>
                <w:rFonts w:ascii="Times New Roman" w:hAnsi="Times New Roman"/>
                <w:sz w:val="16"/>
                <w:szCs w:val="16"/>
              </w:rPr>
              <w:t>. Срок оплаты  2020 год</w:t>
            </w:r>
            <w:r w:rsidR="0053357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sz w:val="16"/>
                <w:szCs w:val="16"/>
              </w:rPr>
              <w:t>1.302.26.000</w:t>
            </w: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533577" w:rsidP="00552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6139B5" w:rsidP="00552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B5" w:rsidRPr="00533577" w:rsidRDefault="006139B5" w:rsidP="00924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Сбербанк России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6139B5" w:rsidRPr="00533577" w:rsidRDefault="006139B5" w:rsidP="00924D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533577" w:rsidRDefault="00533577" w:rsidP="00552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39B5" w:rsidRPr="00533577" w:rsidRDefault="006139B5" w:rsidP="005335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Текущая задолженность  за услуги по перечислению денежных средств (в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ы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плата на проезд и одежду детям из мн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>годетных семей) согласно договору за декабрь 201</w:t>
            </w:r>
            <w:r w:rsidR="0053357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5335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  <w:r w:rsidR="00533577">
              <w:rPr>
                <w:rFonts w:ascii="Times New Roman" w:hAnsi="Times New Roman"/>
                <w:sz w:val="16"/>
                <w:szCs w:val="16"/>
              </w:rPr>
              <w:t xml:space="preserve"> Срок оплаты январь 2020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sz w:val="16"/>
                <w:szCs w:val="16"/>
              </w:rPr>
              <w:t>1.302.62.000</w:t>
            </w: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533577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4062058,69</w:t>
            </w: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sz w:val="16"/>
                <w:szCs w:val="16"/>
              </w:rPr>
              <w:t>Работники образов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а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тельных учреждений</w:t>
            </w: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533577" w:rsidRDefault="00533577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533577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533577" w:rsidRDefault="006139B5" w:rsidP="005335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3577">
              <w:rPr>
                <w:rFonts w:ascii="Times New Roman" w:hAnsi="Times New Roman"/>
                <w:sz w:val="16"/>
                <w:szCs w:val="16"/>
              </w:rPr>
              <w:t>Текущая задолженность  перед работн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и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 xml:space="preserve">ками МБДОУ и МАДОУ за </w:t>
            </w:r>
            <w:proofErr w:type="spellStart"/>
            <w:r w:rsidRPr="00533577">
              <w:rPr>
                <w:rFonts w:ascii="Times New Roman" w:hAnsi="Times New Roman"/>
                <w:sz w:val="16"/>
                <w:szCs w:val="16"/>
              </w:rPr>
              <w:t>найм</w:t>
            </w:r>
            <w:proofErr w:type="spellEnd"/>
            <w:r w:rsidRPr="0053357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533577">
              <w:rPr>
                <w:rFonts w:ascii="Times New Roman" w:hAnsi="Times New Roman"/>
                <w:sz w:val="16"/>
                <w:szCs w:val="16"/>
              </w:rPr>
              <w:t>по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д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найм</w:t>
            </w:r>
            <w:proofErr w:type="spellEnd"/>
            <w:r w:rsidRPr="00533577">
              <w:rPr>
                <w:rFonts w:ascii="Times New Roman" w:hAnsi="Times New Roman"/>
                <w:sz w:val="16"/>
                <w:szCs w:val="16"/>
              </w:rPr>
              <w:t>) жилых помещений (</w:t>
            </w:r>
            <w:r w:rsidR="00533577" w:rsidRPr="00533577">
              <w:rPr>
                <w:rFonts w:ascii="Times New Roman" w:hAnsi="Times New Roman"/>
                <w:sz w:val="16"/>
                <w:szCs w:val="16"/>
              </w:rPr>
              <w:t>864725,50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),   ежемесячное социальное пособие на оздоровление о</w:t>
            </w:r>
            <w:r w:rsidR="00533577">
              <w:rPr>
                <w:rFonts w:ascii="Times New Roman" w:hAnsi="Times New Roman"/>
                <w:sz w:val="16"/>
                <w:szCs w:val="16"/>
              </w:rPr>
              <w:t>тдельных категорий р</w:t>
            </w:r>
            <w:r w:rsidR="00533577">
              <w:rPr>
                <w:rFonts w:ascii="Times New Roman" w:hAnsi="Times New Roman"/>
                <w:sz w:val="16"/>
                <w:szCs w:val="16"/>
              </w:rPr>
              <w:t>а</w:t>
            </w:r>
            <w:r w:rsidR="00533577">
              <w:rPr>
                <w:rFonts w:ascii="Times New Roman" w:hAnsi="Times New Roman"/>
                <w:sz w:val="16"/>
                <w:szCs w:val="16"/>
              </w:rPr>
              <w:t>ботников М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ОУ (</w:t>
            </w:r>
            <w:r w:rsidR="00533577">
              <w:rPr>
                <w:rFonts w:ascii="Times New Roman" w:hAnsi="Times New Roman"/>
                <w:sz w:val="16"/>
                <w:szCs w:val="16"/>
              </w:rPr>
              <w:t>1029646,74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),</w:t>
            </w:r>
            <w:r w:rsidR="005335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компенс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а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ция части родительской платы за соде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р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жание ребенка  в МДОУ   (</w:t>
            </w:r>
            <w:r w:rsidR="00533577">
              <w:rPr>
                <w:rFonts w:ascii="Times New Roman" w:hAnsi="Times New Roman"/>
                <w:sz w:val="16"/>
                <w:szCs w:val="16"/>
              </w:rPr>
              <w:t>2167686,45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)  за декабрь  201</w:t>
            </w:r>
            <w:r w:rsidR="00533577">
              <w:rPr>
                <w:rFonts w:ascii="Times New Roman" w:hAnsi="Times New Roman"/>
                <w:sz w:val="16"/>
                <w:szCs w:val="16"/>
              </w:rPr>
              <w:t>9 года. Срок погашения январь 2020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533577" w:rsidRPr="00A40F10" w:rsidTr="00CC4813">
        <w:trPr>
          <w:gridBefore w:val="1"/>
          <w:gridAfter w:val="7"/>
          <w:wBefore w:w="979" w:type="dxa"/>
          <w:wAfter w:w="15811" w:type="dxa"/>
          <w:trHeight w:val="835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1.302.66</w:t>
            </w:r>
            <w:r w:rsidRPr="00533577">
              <w:rPr>
                <w:rFonts w:ascii="Times New Roman" w:hAnsi="Times New Roman"/>
                <w:sz w:val="16"/>
                <w:szCs w:val="16"/>
              </w:rPr>
              <w:t>.000</w:t>
            </w: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9125,61</w:t>
            </w: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577" w:rsidRDefault="00533577" w:rsidP="005335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Муниципальные служ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щие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управления образ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вания и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577" w:rsidRPr="00533577" w:rsidRDefault="00533577" w:rsidP="00847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33577" w:rsidRDefault="00533577" w:rsidP="005335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="00CE03F8">
              <w:rPr>
                <w:rFonts w:ascii="Times New Roman" w:hAnsi="Times New Roman"/>
                <w:color w:val="000000"/>
                <w:sz w:val="16"/>
                <w:szCs w:val="16"/>
              </w:rPr>
              <w:t>екущая задолженность за декабрь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CE03F8">
              <w:rPr>
                <w:rFonts w:ascii="Times New Roman" w:hAnsi="Times New Roman"/>
                <w:color w:val="000000"/>
                <w:sz w:val="16"/>
                <w:szCs w:val="16"/>
              </w:rPr>
              <w:t>019 года. Срок погашения январь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="00CE03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</w:t>
            </w:r>
          </w:p>
          <w:p w:rsidR="00CE03F8" w:rsidRDefault="00CE03F8" w:rsidP="005335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33577" w:rsidRPr="00533577" w:rsidRDefault="00533577" w:rsidP="008471C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1.303.01.000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806396,99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ИФНС № 12 по городу Череповцу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CE03F8" w:rsidRDefault="006139B5" w:rsidP="00CE0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Текущая задолженность по подоходному налогу за  декабрь 201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9 года. Срок пог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а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шения январь 2020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347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1.303.02.000</w:t>
            </w:r>
          </w:p>
          <w:p w:rsidR="006139B5" w:rsidRPr="00CE03F8" w:rsidRDefault="006139B5" w:rsidP="00347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1B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57960,96</w:t>
            </w:r>
          </w:p>
          <w:p w:rsidR="006139B5" w:rsidRPr="00CE03F8" w:rsidRDefault="006139B5" w:rsidP="001B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1B3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CE03F8" w:rsidRDefault="006139B5" w:rsidP="00347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3F8">
              <w:rPr>
                <w:rFonts w:ascii="Times New Roman" w:hAnsi="Times New Roman"/>
                <w:color w:val="000000"/>
                <w:sz w:val="18"/>
                <w:szCs w:val="18"/>
              </w:rPr>
              <w:t>ИФНС № 12 по г. Череповцу</w:t>
            </w:r>
          </w:p>
          <w:p w:rsidR="006139B5" w:rsidRPr="00CE03F8" w:rsidRDefault="006139B5" w:rsidP="00347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7D1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CE03F8" w:rsidRDefault="006139B5" w:rsidP="007D1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CE03F8" w:rsidRDefault="006139B5" w:rsidP="00E8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Текущая задолженность по стра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ховым взносам  за  декабрь  2019 года. Срок погашения январь 2020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  <w:p w:rsidR="006139B5" w:rsidRPr="00CE03F8" w:rsidRDefault="006139B5" w:rsidP="00E85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1.303.06.000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8713,64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Фонд социального стр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>а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>хования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201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CE03F8" w:rsidRDefault="006139B5" w:rsidP="00CE03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Текущая задолженность по страховым взносам  за  декабрь  201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9 года. Срок погашения январь 2020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lastRenderedPageBreak/>
              <w:t>1.303.07.000</w:t>
            </w:r>
          </w:p>
          <w:p w:rsidR="00CE03F8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222196,72</w:t>
            </w:r>
          </w:p>
          <w:p w:rsidR="00CE03F8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3F8">
              <w:rPr>
                <w:rFonts w:ascii="Times New Roman" w:hAnsi="Times New Roman"/>
                <w:color w:val="000000"/>
                <w:sz w:val="18"/>
                <w:szCs w:val="18"/>
              </w:rPr>
              <w:t>ИФНС № 12 по г. Череповцу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03F8" w:rsidRDefault="00CE03F8" w:rsidP="00CE0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CE03F8" w:rsidRPr="00CE03F8" w:rsidRDefault="00CE03F8" w:rsidP="00CE0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CE03F8" w:rsidRDefault="006139B5" w:rsidP="00CE03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Текущая задолженность. Расчеты по страховым взносам на обязательное медицинское страхование в федеральный ФОМС за декабрь  201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9 года. Срок опл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а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ты январь 2020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1.303.10.000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469128,79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ИФНС № 12 по г. Чер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повцу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139B5" w:rsidRPr="00CE03F8" w:rsidRDefault="006139B5" w:rsidP="00CE03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Текущая задолженность по страховым взносам  за  декабрь  201</w:t>
            </w:r>
            <w:r w:rsidR="00CE03F8" w:rsidRPr="00CE03F8">
              <w:rPr>
                <w:rFonts w:ascii="Times New Roman" w:hAnsi="Times New Roman"/>
                <w:sz w:val="16"/>
                <w:szCs w:val="16"/>
              </w:rPr>
              <w:t>9 года. Срок погашения январь 2020</w:t>
            </w:r>
            <w:r w:rsidRPr="00CE03F8">
              <w:rPr>
                <w:rFonts w:ascii="Times New Roman" w:hAnsi="Times New Roman"/>
                <w:sz w:val="16"/>
                <w:szCs w:val="16"/>
              </w:rPr>
              <w:t xml:space="preserve"> года.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1.303.12.000</w:t>
            </w:r>
          </w:p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CE03F8" w:rsidRDefault="00CE03F8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16050,00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ИФНС № 12 по г. Чер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повцу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9E51C3" w:rsidRDefault="006139B5" w:rsidP="00261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39B5" w:rsidRPr="009E51C3" w:rsidRDefault="006139B5" w:rsidP="00CE03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Начисле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 налог на имущество по МКУ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Ц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ОУ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бразование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4 квартал 201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Срок уплаты не позднее 30.03.2020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690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1.303.13.000</w:t>
            </w:r>
          </w:p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39 330,00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B5" w:rsidRPr="00CE03F8" w:rsidRDefault="006139B5" w:rsidP="00FA6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ИФНС № 12 по г. Чер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CE03F8">
              <w:rPr>
                <w:rFonts w:ascii="Times New Roman" w:hAnsi="Times New Roman"/>
                <w:color w:val="000000"/>
                <w:sz w:val="16"/>
                <w:szCs w:val="16"/>
              </w:rPr>
              <w:t>повцу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9B5" w:rsidRPr="009E51C3" w:rsidRDefault="006139B5" w:rsidP="00261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39B5" w:rsidRPr="009E51C3" w:rsidRDefault="006139B5" w:rsidP="00CE03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Начислен земельный налог по МКУ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CE03F8"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4 квартал 2019г. Срок уплаты не позднее 31.01.2020</w:t>
            </w:r>
            <w:r w:rsidRPr="009E51C3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</w:p>
        </w:tc>
      </w:tr>
      <w:tr w:rsidR="006139B5" w:rsidRPr="00A40F10" w:rsidTr="00CC4813">
        <w:trPr>
          <w:gridBefore w:val="1"/>
          <w:gridAfter w:val="7"/>
          <w:wBefore w:w="979" w:type="dxa"/>
          <w:wAfter w:w="15811" w:type="dxa"/>
          <w:trHeight w:val="932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1.304.03.000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CE03F8" w:rsidRDefault="00CE03F8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03F8">
              <w:rPr>
                <w:rFonts w:ascii="Times New Roman" w:hAnsi="Times New Roman"/>
                <w:sz w:val="16"/>
                <w:szCs w:val="16"/>
              </w:rPr>
              <w:t>22629,10</w:t>
            </w: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9B5" w:rsidRPr="00CE03F8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1C3" w:rsidRDefault="009E51C3" w:rsidP="009E51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Муниципальные служ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щие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 управления образ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о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 xml:space="preserve">вания и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11380E">
              <w:rPr>
                <w:rFonts w:ascii="Times New Roman" w:hAnsi="Times New Roman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39B5" w:rsidRPr="009E51C3" w:rsidRDefault="009E51C3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1C3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E51C3" w:rsidRDefault="009E51C3" w:rsidP="00CE03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Удержания 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 заработной платы рабо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ников (п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роф</w:t>
            </w:r>
            <w:r w:rsidR="004673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союзные 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взносы, алименты). Срок перечисления со сроками зарабо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337253">
              <w:rPr>
                <w:rFonts w:ascii="Times New Roman" w:hAnsi="Times New Roman"/>
                <w:color w:val="000000"/>
                <w:sz w:val="16"/>
                <w:szCs w:val="16"/>
              </w:rPr>
              <w:t>ной платы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январе 2020 года.</w:t>
            </w:r>
          </w:p>
          <w:p w:rsidR="009E51C3" w:rsidRPr="009E51C3" w:rsidRDefault="009E51C3" w:rsidP="00CE03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139B5" w:rsidRPr="00A40F10" w:rsidTr="00CC4813">
        <w:tblPrEx>
          <w:jc w:val="center"/>
        </w:tblPrEx>
        <w:trPr>
          <w:trHeight w:val="551"/>
          <w:jc w:val="center"/>
        </w:trPr>
        <w:tc>
          <w:tcPr>
            <w:tcW w:w="26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CC48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</w:pPr>
          </w:p>
          <w:p w:rsidR="00467365" w:rsidRDefault="0046736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</w:pPr>
            <w:r w:rsidRPr="00715D21">
              <w:rPr>
                <w:rFonts w:ascii="Times New Roman" w:hAnsi="Times New Roman"/>
                <w:b/>
                <w:bCs/>
                <w:sz w:val="20"/>
                <w:szCs w:val="20"/>
              </w:rPr>
              <w:t>Расшифровка кредиторской (дебиторской задолженности) задолженности по коммунальным платежам</w:t>
            </w:r>
          </w:p>
        </w:tc>
      </w:tr>
      <w:tr w:rsidR="006139B5" w:rsidRPr="00A40F10" w:rsidTr="00CC4813">
        <w:tblPrEx>
          <w:jc w:val="center"/>
        </w:tblPrEx>
        <w:trPr>
          <w:trHeight w:val="79"/>
          <w:jc w:val="center"/>
        </w:trPr>
        <w:tc>
          <w:tcPr>
            <w:tcW w:w="26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</w:pPr>
          </w:p>
        </w:tc>
      </w:tr>
      <w:tr w:rsidR="006139B5" w:rsidRPr="00A40F10" w:rsidTr="00CC4813">
        <w:tblPrEx>
          <w:jc w:val="center"/>
        </w:tblPrEx>
        <w:trPr>
          <w:trHeight w:val="315"/>
          <w:jc w:val="center"/>
        </w:trPr>
        <w:tc>
          <w:tcPr>
            <w:tcW w:w="184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A40F10">
              <w:rPr>
                <w:rFonts w:ascii="Times New Roman" w:hAnsi="Times New Roman"/>
                <w:sz w:val="20"/>
                <w:szCs w:val="20"/>
                <w:highlight w:val="magenta"/>
              </w:rPr>
              <w:t> </w:t>
            </w:r>
          </w:p>
          <w:tbl>
            <w:tblPr>
              <w:tblW w:w="9781" w:type="dxa"/>
              <w:tblInd w:w="8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06"/>
              <w:gridCol w:w="1588"/>
              <w:gridCol w:w="1814"/>
              <w:gridCol w:w="1751"/>
              <w:gridCol w:w="1477"/>
              <w:gridCol w:w="2145"/>
            </w:tblGrid>
            <w:tr w:rsidR="006139B5" w:rsidRPr="00A40F10" w:rsidTr="00CC4813">
              <w:trPr>
                <w:trHeight w:val="268"/>
              </w:trPr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5D21">
                    <w:rPr>
                      <w:rFonts w:ascii="Times New Roman" w:hAnsi="Times New Roman"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15D21">
                    <w:rPr>
                      <w:rFonts w:ascii="Times New Roman" w:hAnsi="Times New Roman"/>
                      <w:sz w:val="20"/>
                      <w:szCs w:val="20"/>
                    </w:rPr>
                    <w:t>теплоэнергия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5D21">
                    <w:rPr>
                      <w:rFonts w:ascii="Times New Roman" w:hAnsi="Times New Roman"/>
                      <w:sz w:val="20"/>
                      <w:szCs w:val="20"/>
                    </w:rPr>
                    <w:t>электроэнергия</w:t>
                  </w:r>
                </w:p>
              </w:tc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5D21">
                    <w:rPr>
                      <w:rFonts w:ascii="Times New Roman" w:hAnsi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5D21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A40F10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magenta"/>
                    </w:rPr>
                  </w:pPr>
                </w:p>
              </w:tc>
            </w:tr>
            <w:tr w:rsidR="006139B5" w:rsidRPr="00A40F10" w:rsidTr="00CC4813">
              <w:trPr>
                <w:trHeight w:val="612"/>
              </w:trPr>
              <w:tc>
                <w:tcPr>
                  <w:tcW w:w="1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>1.302.23 Кт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139B5" w:rsidRPr="00715D21" w:rsidRDefault="00715D21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>69916,83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139B5" w:rsidRPr="00715D21" w:rsidRDefault="00715D21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>36168,15</w:t>
                  </w:r>
                </w:p>
              </w:tc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139B5" w:rsidRPr="00715D21" w:rsidRDefault="00715D21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>7900,69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715D21" w:rsidRDefault="006139B5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6139B5" w:rsidRPr="00715D21" w:rsidRDefault="00715D21" w:rsidP="00AE7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15D2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113985,67</w:t>
                  </w:r>
                  <w:r w:rsidR="006139B5" w:rsidRPr="00715D2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39B5" w:rsidRPr="00A40F10" w:rsidRDefault="006139B5" w:rsidP="00715D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magenta"/>
                    </w:rPr>
                  </w:pP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>Срок погашения январь 20</w:t>
                  </w:r>
                  <w:r w:rsidR="00715D21" w:rsidRPr="00715D21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715D21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715D21">
              <w:rPr>
                <w:rFonts w:ascii="Times New Roman" w:hAnsi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A40F10">
              <w:rPr>
                <w:rFonts w:ascii="Times New Roman" w:hAnsi="Times New Roman"/>
                <w:highlight w:val="magenta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A40F10">
              <w:rPr>
                <w:rFonts w:ascii="Times New Roman" w:hAnsi="Times New Roman"/>
                <w:highlight w:val="magent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A40F10">
              <w:rPr>
                <w:rFonts w:ascii="Times New Roman" w:hAnsi="Times New Roman"/>
                <w:highlight w:val="magenta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A40F10">
              <w:rPr>
                <w:rFonts w:ascii="Times New Roman" w:hAnsi="Times New Roman"/>
                <w:highlight w:val="magenta"/>
              </w:rPr>
              <w:t> </w:t>
            </w:r>
          </w:p>
        </w:tc>
      </w:tr>
      <w:tr w:rsidR="006139B5" w:rsidRPr="00A40F10" w:rsidTr="00CC4813">
        <w:tblPrEx>
          <w:jc w:val="center"/>
        </w:tblPrEx>
        <w:trPr>
          <w:gridAfter w:val="6"/>
          <w:wAfter w:w="15649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39B5" w:rsidRPr="00A40F10" w:rsidRDefault="006139B5" w:rsidP="000546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147"/>
        </w:trPr>
        <w:tc>
          <w:tcPr>
            <w:tcW w:w="10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DB5F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асшифровка остатков на конец отчетного периода по счету 401 60 000 </w:t>
            </w:r>
            <w:r w:rsidR="00AD64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DB5F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Резервы предстоящих расходов</w:t>
            </w:r>
            <w:r w:rsidR="00AD64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510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вида резервов предстоящих расходов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255"/>
        </w:trPr>
        <w:tc>
          <w:tcPr>
            <w:tcW w:w="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510"/>
        </w:trPr>
        <w:tc>
          <w:tcPr>
            <w:tcW w:w="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Резерв предстоящих расходов в части отпус</w:t>
            </w: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919 710,75</w:t>
            </w: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510"/>
        </w:trPr>
        <w:tc>
          <w:tcPr>
            <w:tcW w:w="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DB5F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Резерв предстоящих расходов в части отпус</w:t>
            </w: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277 752,64</w:t>
            </w:r>
          </w:p>
        </w:tc>
      </w:tr>
      <w:tr w:rsidR="00DB5FBF" w:rsidRPr="00DB5FBF" w:rsidTr="00CC4813">
        <w:tblPrEx>
          <w:tblLook w:val="04A0"/>
        </w:tblPrEx>
        <w:trPr>
          <w:gridBefore w:val="1"/>
          <w:gridAfter w:val="7"/>
          <w:wBefore w:w="979" w:type="dxa"/>
          <w:wAfter w:w="15811" w:type="dxa"/>
          <w:trHeight w:val="274"/>
        </w:trPr>
        <w:tc>
          <w:tcPr>
            <w:tcW w:w="6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BF" w:rsidRPr="00DB5FBF" w:rsidRDefault="00DB5FBF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FBF">
              <w:rPr>
                <w:rFonts w:ascii="Times New Roman" w:hAnsi="Times New Roman"/>
                <w:color w:val="000000"/>
                <w:sz w:val="18"/>
                <w:szCs w:val="18"/>
              </w:rPr>
              <w:t>1 197 463,39</w:t>
            </w:r>
          </w:p>
        </w:tc>
      </w:tr>
    </w:tbl>
    <w:p w:rsidR="00DB5FBF" w:rsidRDefault="00DB5FBF" w:rsidP="00CC4813">
      <w:pPr>
        <w:spacing w:after="0"/>
        <w:jc w:val="both"/>
        <w:rPr>
          <w:rFonts w:ascii="Times New Roman" w:hAnsi="Times New Roman"/>
          <w:b/>
        </w:rPr>
      </w:pPr>
    </w:p>
    <w:p w:rsidR="00530C49" w:rsidRPr="00530C49" w:rsidRDefault="006139B5" w:rsidP="00FC295B">
      <w:pPr>
        <w:spacing w:after="0"/>
        <w:ind w:firstLine="708"/>
        <w:jc w:val="both"/>
        <w:rPr>
          <w:rFonts w:ascii="Times New Roman" w:hAnsi="Times New Roman"/>
        </w:rPr>
      </w:pPr>
      <w:r w:rsidRPr="009E2520">
        <w:rPr>
          <w:rFonts w:ascii="Times New Roman" w:hAnsi="Times New Roman"/>
          <w:b/>
        </w:rPr>
        <w:t>Форма 0503171</w:t>
      </w:r>
      <w:r w:rsidRPr="009E2520">
        <w:rPr>
          <w:rFonts w:ascii="Times New Roman" w:hAnsi="Times New Roman"/>
        </w:rPr>
        <w:t xml:space="preserve"> содержит сведения о финансовых вложениях учредителя в  недвижимое, ос</w:t>
      </w:r>
      <w:r w:rsidRPr="009E2520">
        <w:rPr>
          <w:rFonts w:ascii="Times New Roman" w:hAnsi="Times New Roman"/>
        </w:rPr>
        <w:t>о</w:t>
      </w:r>
      <w:r w:rsidRPr="009E2520">
        <w:rPr>
          <w:rFonts w:ascii="Times New Roman" w:hAnsi="Times New Roman"/>
        </w:rPr>
        <w:t>бо ценное движимое имущество учреждений подведомственных управлению образования мэрии г</w:t>
      </w:r>
      <w:r w:rsidRPr="009E2520">
        <w:rPr>
          <w:rFonts w:ascii="Times New Roman" w:hAnsi="Times New Roman"/>
        </w:rPr>
        <w:t>о</w:t>
      </w:r>
      <w:r w:rsidRPr="009E2520">
        <w:rPr>
          <w:rFonts w:ascii="Times New Roman" w:hAnsi="Times New Roman"/>
        </w:rPr>
        <w:t xml:space="preserve">рода Череповца, на общую сумму </w:t>
      </w:r>
      <w:r w:rsidR="009E2520" w:rsidRPr="009E2520">
        <w:rPr>
          <w:rFonts w:ascii="Times New Roman" w:hAnsi="Times New Roman"/>
        </w:rPr>
        <w:t>9215245481,91</w:t>
      </w:r>
      <w:r w:rsidRPr="009E2520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9E2520">
        <w:rPr>
          <w:rFonts w:ascii="Times New Roman" w:hAnsi="Times New Roman"/>
        </w:rPr>
        <w:t xml:space="preserve"> Сог</w:t>
      </w:r>
      <w:r w:rsidR="00530C49" w:rsidRPr="009E2520">
        <w:rPr>
          <w:rFonts w:ascii="Times New Roman" w:hAnsi="Times New Roman"/>
        </w:rPr>
        <w:t>ласно представленным извещениям:</w:t>
      </w:r>
    </w:p>
    <w:p w:rsidR="00530C49" w:rsidRPr="00530C49" w:rsidRDefault="00530C49" w:rsidP="00FC295B">
      <w:pPr>
        <w:spacing w:after="0"/>
        <w:ind w:firstLine="708"/>
        <w:jc w:val="both"/>
        <w:rPr>
          <w:rFonts w:ascii="Times New Roman" w:hAnsi="Times New Roman"/>
        </w:rPr>
      </w:pPr>
      <w:r w:rsidRPr="00530C49">
        <w:rPr>
          <w:rFonts w:ascii="Times New Roman" w:hAnsi="Times New Roman"/>
        </w:rPr>
        <w:t>-</w:t>
      </w:r>
      <w:r w:rsidR="006139B5" w:rsidRPr="00530C49">
        <w:rPr>
          <w:rFonts w:ascii="Times New Roman" w:hAnsi="Times New Roman"/>
        </w:rPr>
        <w:t xml:space="preserve"> уменьшение по КФО 2  на сумму </w:t>
      </w:r>
      <w:r w:rsidRPr="00530C49">
        <w:rPr>
          <w:rFonts w:ascii="Times New Roman" w:hAnsi="Times New Roman"/>
        </w:rPr>
        <w:t xml:space="preserve">27657,30 </w:t>
      </w:r>
      <w:r w:rsidR="00024AB3">
        <w:rPr>
          <w:rFonts w:ascii="Times New Roman" w:hAnsi="Times New Roman"/>
        </w:rPr>
        <w:t>рублей</w:t>
      </w:r>
      <w:r w:rsidRPr="00530C49">
        <w:rPr>
          <w:rFonts w:ascii="Times New Roman" w:hAnsi="Times New Roman"/>
        </w:rPr>
        <w:t>;</w:t>
      </w:r>
    </w:p>
    <w:p w:rsidR="00530C49" w:rsidRPr="00530C49" w:rsidRDefault="00530C49" w:rsidP="00530C49">
      <w:pPr>
        <w:spacing w:after="0"/>
        <w:ind w:firstLine="708"/>
        <w:jc w:val="both"/>
        <w:rPr>
          <w:rFonts w:ascii="Times New Roman" w:hAnsi="Times New Roman"/>
        </w:rPr>
      </w:pPr>
      <w:r w:rsidRPr="00530C49">
        <w:rPr>
          <w:rFonts w:ascii="Times New Roman" w:hAnsi="Times New Roman"/>
        </w:rPr>
        <w:t>- уменьшени</w:t>
      </w:r>
      <w:r w:rsidR="009E2520">
        <w:rPr>
          <w:rFonts w:ascii="Times New Roman" w:hAnsi="Times New Roman"/>
        </w:rPr>
        <w:t>е по КФО 4  на сумму 1020906135,67</w:t>
      </w:r>
      <w:r w:rsidRPr="00530C49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530C49">
        <w:rPr>
          <w:rFonts w:ascii="Times New Roman" w:hAnsi="Times New Roman"/>
        </w:rPr>
        <w:t>;</w:t>
      </w:r>
    </w:p>
    <w:p w:rsidR="006139B5" w:rsidRPr="00530C49" w:rsidRDefault="00530C49" w:rsidP="00530C49">
      <w:pPr>
        <w:spacing w:after="0"/>
        <w:ind w:firstLine="708"/>
        <w:jc w:val="both"/>
        <w:rPr>
          <w:rFonts w:ascii="Times New Roman" w:hAnsi="Times New Roman"/>
        </w:rPr>
      </w:pPr>
      <w:r w:rsidRPr="00530C49">
        <w:rPr>
          <w:rFonts w:ascii="Times New Roman" w:hAnsi="Times New Roman"/>
        </w:rPr>
        <w:t>-</w:t>
      </w:r>
      <w:r w:rsidR="006139B5" w:rsidRPr="00530C49">
        <w:rPr>
          <w:rFonts w:ascii="Times New Roman" w:hAnsi="Times New Roman"/>
        </w:rPr>
        <w:t xml:space="preserve"> увеличение по КФО </w:t>
      </w:r>
      <w:r w:rsidRPr="00530C49">
        <w:rPr>
          <w:rFonts w:ascii="Times New Roman" w:hAnsi="Times New Roman"/>
        </w:rPr>
        <w:t>4</w:t>
      </w:r>
      <w:r w:rsidR="006139B5" w:rsidRPr="00530C49">
        <w:rPr>
          <w:rFonts w:ascii="Times New Roman" w:hAnsi="Times New Roman"/>
        </w:rPr>
        <w:t xml:space="preserve">  на сумму </w:t>
      </w:r>
      <w:r w:rsidR="009E2520">
        <w:rPr>
          <w:rFonts w:ascii="Times New Roman" w:hAnsi="Times New Roman"/>
        </w:rPr>
        <w:t>1305344731,21</w:t>
      </w:r>
      <w:r w:rsidR="006139B5" w:rsidRPr="00530C49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="004D78F4">
        <w:rPr>
          <w:rFonts w:ascii="Times New Roman" w:hAnsi="Times New Roman"/>
        </w:rPr>
        <w:t>.</w:t>
      </w:r>
    </w:p>
    <w:p w:rsidR="00530C49" w:rsidRPr="00530C49" w:rsidRDefault="00530C49" w:rsidP="00530C49">
      <w:pPr>
        <w:spacing w:after="0"/>
        <w:ind w:firstLine="708"/>
        <w:jc w:val="both"/>
        <w:rPr>
          <w:rFonts w:ascii="Times New Roman" w:hAnsi="Times New Roman"/>
        </w:rPr>
      </w:pPr>
      <w:r w:rsidRPr="00530C49">
        <w:rPr>
          <w:rFonts w:ascii="Times New Roman" w:hAnsi="Times New Roman"/>
        </w:rPr>
        <w:t>Форма 0503171 выверена на соответствие с формой 0503130 и 0503730.</w:t>
      </w:r>
    </w:p>
    <w:p w:rsidR="006139B5" w:rsidRPr="00084CBC" w:rsidRDefault="006139B5" w:rsidP="00FC295B">
      <w:pPr>
        <w:spacing w:after="0"/>
        <w:ind w:firstLine="708"/>
        <w:jc w:val="both"/>
        <w:rPr>
          <w:rFonts w:ascii="Times New Roman" w:hAnsi="Times New Roman"/>
        </w:rPr>
      </w:pPr>
      <w:r w:rsidRPr="00084CBC">
        <w:rPr>
          <w:rFonts w:ascii="Times New Roman" w:hAnsi="Times New Roman"/>
          <w:b/>
        </w:rPr>
        <w:t xml:space="preserve">Форма 0503175 </w:t>
      </w:r>
      <w:r w:rsidRPr="00084CBC">
        <w:rPr>
          <w:rFonts w:ascii="Times New Roman" w:hAnsi="Times New Roman"/>
        </w:rPr>
        <w:t xml:space="preserve">содержит сведения о принятых и неисполненных обязательствах получателя бюджетных средств. </w:t>
      </w:r>
    </w:p>
    <w:p w:rsidR="006139B5" w:rsidRPr="00084CBC" w:rsidRDefault="006139B5" w:rsidP="00155B74">
      <w:pPr>
        <w:spacing w:after="0"/>
        <w:ind w:firstLine="708"/>
        <w:jc w:val="both"/>
        <w:rPr>
          <w:rFonts w:ascii="Times New Roman" w:hAnsi="Times New Roman"/>
        </w:rPr>
      </w:pPr>
      <w:r w:rsidRPr="00084CBC">
        <w:rPr>
          <w:rFonts w:ascii="Times New Roman" w:hAnsi="Times New Roman"/>
        </w:rPr>
        <w:t xml:space="preserve">Раздел 1 формы отражает экономию по заработной плате, в связи с больничными листами, по КВР 121 в сумме </w:t>
      </w:r>
      <w:r w:rsidR="00084CBC" w:rsidRPr="00084CBC">
        <w:rPr>
          <w:rFonts w:ascii="Times New Roman" w:hAnsi="Times New Roman"/>
        </w:rPr>
        <w:t>54,64</w:t>
      </w:r>
      <w:r w:rsidR="004D78F4">
        <w:rPr>
          <w:rFonts w:ascii="Times New Roman" w:hAnsi="Times New Roman"/>
        </w:rPr>
        <w:t xml:space="preserve"> рублей </w:t>
      </w:r>
      <w:r w:rsidRPr="00084CBC">
        <w:rPr>
          <w:rFonts w:ascii="Times New Roman" w:hAnsi="Times New Roman"/>
        </w:rPr>
        <w:t xml:space="preserve"> в соответствии с ф.0503128.  Так же  обеспечено соответствие графы 3 раздела 4 Сведений ф. 0503175 с графой 8 раздела 1 и 3 Отче</w:t>
      </w:r>
      <w:r w:rsidR="00084CBC" w:rsidRPr="00084CBC">
        <w:rPr>
          <w:rFonts w:ascii="Times New Roman" w:hAnsi="Times New Roman"/>
        </w:rPr>
        <w:t>та ф. 0503128 в сумме 7020610,66</w:t>
      </w:r>
      <w:r w:rsidR="004D78F4">
        <w:rPr>
          <w:rFonts w:ascii="Times New Roman" w:hAnsi="Times New Roman"/>
        </w:rPr>
        <w:t xml:space="preserve"> рублей</w:t>
      </w:r>
      <w:r w:rsidRPr="00084CBC">
        <w:rPr>
          <w:rFonts w:ascii="Times New Roman" w:hAnsi="Times New Roman"/>
        </w:rPr>
        <w:t xml:space="preserve"> </w:t>
      </w:r>
      <w:r w:rsidR="00084CBC" w:rsidRPr="00084CBC">
        <w:rPr>
          <w:rFonts w:ascii="Times New Roman" w:hAnsi="Times New Roman"/>
        </w:rPr>
        <w:t>– принятые обязательства с применением конкурентных способов.</w:t>
      </w:r>
    </w:p>
    <w:p w:rsidR="006139B5" w:rsidRPr="00084CBC" w:rsidRDefault="006139B5" w:rsidP="00991EA3">
      <w:pPr>
        <w:spacing w:after="0"/>
        <w:ind w:firstLine="708"/>
        <w:jc w:val="both"/>
        <w:rPr>
          <w:rFonts w:ascii="Times New Roman" w:hAnsi="Times New Roman"/>
        </w:rPr>
      </w:pPr>
      <w:r w:rsidRPr="00084CBC">
        <w:rPr>
          <w:rFonts w:ascii="Times New Roman" w:hAnsi="Times New Roman"/>
        </w:rPr>
        <w:t>По кредиторской задолженности все обязательства приняты финансовым годом, следующим за текущим (отчетным).</w:t>
      </w:r>
    </w:p>
    <w:p w:rsidR="00084CBC" w:rsidRPr="0014255C" w:rsidRDefault="006139B5" w:rsidP="00084CBC">
      <w:pPr>
        <w:spacing w:after="0"/>
        <w:ind w:firstLine="708"/>
        <w:jc w:val="both"/>
        <w:rPr>
          <w:rFonts w:ascii="Times New Roman" w:hAnsi="Times New Roman"/>
        </w:rPr>
      </w:pPr>
      <w:r w:rsidRPr="00084CBC">
        <w:rPr>
          <w:rFonts w:ascii="Times New Roman" w:hAnsi="Times New Roman"/>
          <w:b/>
        </w:rPr>
        <w:t xml:space="preserve">Форма 0503178 </w:t>
      </w:r>
      <w:r w:rsidRPr="00084CBC">
        <w:rPr>
          <w:rFonts w:ascii="Times New Roman" w:hAnsi="Times New Roman"/>
        </w:rPr>
        <w:t>содержит сведения об остатках денежных средств на счетах получателя бю</w:t>
      </w:r>
      <w:r w:rsidRPr="00084CBC">
        <w:rPr>
          <w:rFonts w:ascii="Times New Roman" w:hAnsi="Times New Roman"/>
        </w:rPr>
        <w:t>д</w:t>
      </w:r>
      <w:r w:rsidRPr="00084CBC">
        <w:rPr>
          <w:rFonts w:ascii="Times New Roman" w:hAnsi="Times New Roman"/>
        </w:rPr>
        <w:t xml:space="preserve">жетных средств по КФО 3 (средства во временном распоряжении). </w:t>
      </w:r>
      <w:r w:rsidR="00084CBC" w:rsidRPr="0014255C">
        <w:rPr>
          <w:rFonts w:ascii="Times New Roman" w:hAnsi="Times New Roman"/>
        </w:rPr>
        <w:t xml:space="preserve">Остаток средств в сумме </w:t>
      </w:r>
      <w:r w:rsidR="00084CBC">
        <w:rPr>
          <w:rFonts w:ascii="Times New Roman" w:hAnsi="Times New Roman"/>
        </w:rPr>
        <w:t xml:space="preserve">1500,00 </w:t>
      </w:r>
      <w:r w:rsidR="00024AB3">
        <w:rPr>
          <w:rFonts w:ascii="Times New Roman" w:hAnsi="Times New Roman"/>
        </w:rPr>
        <w:t>рублей</w:t>
      </w:r>
      <w:r w:rsidR="00084CBC">
        <w:rPr>
          <w:rFonts w:ascii="Times New Roman" w:hAnsi="Times New Roman"/>
        </w:rPr>
        <w:t xml:space="preserve"> по состоянию на 01.01</w:t>
      </w:r>
      <w:r w:rsidR="00084CBC" w:rsidRPr="0014255C">
        <w:rPr>
          <w:rFonts w:ascii="Times New Roman" w:hAnsi="Times New Roman"/>
        </w:rPr>
        <w:t>.20</w:t>
      </w:r>
      <w:r w:rsidR="00084CBC">
        <w:rPr>
          <w:rFonts w:ascii="Times New Roman" w:hAnsi="Times New Roman"/>
        </w:rPr>
        <w:t>20</w:t>
      </w:r>
      <w:r w:rsidR="00084CBC" w:rsidRPr="0014255C">
        <w:rPr>
          <w:rFonts w:ascii="Times New Roman" w:hAnsi="Times New Roman"/>
        </w:rPr>
        <w:t xml:space="preserve"> -  обеспечение заявки на участие в конкурсе будет  возвращен контрагенту после  подписания контракта. На 01.01.2019  средств на лицевых счетах МКУ </w:t>
      </w:r>
      <w:r w:rsidR="00AD648D">
        <w:rPr>
          <w:rFonts w:ascii="Times New Roman" w:hAnsi="Times New Roman"/>
        </w:rPr>
        <w:t>«</w:t>
      </w:r>
      <w:r w:rsidR="00084CBC" w:rsidRPr="0014255C">
        <w:rPr>
          <w:rFonts w:ascii="Times New Roman" w:hAnsi="Times New Roman"/>
        </w:rPr>
        <w:t>ЦОУ сферы Образование</w:t>
      </w:r>
      <w:r w:rsidR="00AD648D">
        <w:rPr>
          <w:rFonts w:ascii="Times New Roman" w:hAnsi="Times New Roman"/>
        </w:rPr>
        <w:t>»</w:t>
      </w:r>
      <w:r w:rsidR="00084CBC" w:rsidRPr="0014255C">
        <w:rPr>
          <w:rFonts w:ascii="Times New Roman" w:hAnsi="Times New Roman"/>
        </w:rPr>
        <w:t xml:space="preserve"> и управления образования нет. </w:t>
      </w:r>
    </w:p>
    <w:p w:rsidR="00CC4813" w:rsidRDefault="00CC4813" w:rsidP="00CC481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4D78F4" w:rsidRDefault="004D78F4" w:rsidP="00CC4813">
      <w:pPr>
        <w:spacing w:after="0"/>
        <w:jc w:val="both"/>
        <w:rPr>
          <w:rFonts w:ascii="Times New Roman" w:hAnsi="Times New Roman"/>
          <w:b/>
        </w:rPr>
      </w:pPr>
    </w:p>
    <w:p w:rsidR="004D78F4" w:rsidRDefault="004D78F4" w:rsidP="00CC4813">
      <w:pPr>
        <w:spacing w:after="0"/>
        <w:jc w:val="both"/>
        <w:rPr>
          <w:rFonts w:ascii="Times New Roman" w:hAnsi="Times New Roman"/>
          <w:b/>
        </w:rPr>
      </w:pPr>
    </w:p>
    <w:p w:rsidR="006139B5" w:rsidRPr="00CE6B57" w:rsidRDefault="006139B5" w:rsidP="00CC4813">
      <w:pPr>
        <w:spacing w:after="0"/>
        <w:jc w:val="both"/>
        <w:rPr>
          <w:rFonts w:ascii="Times New Roman" w:hAnsi="Times New Roman"/>
        </w:rPr>
      </w:pPr>
      <w:r w:rsidRPr="000D044B">
        <w:rPr>
          <w:rFonts w:ascii="Times New Roman" w:hAnsi="Times New Roman"/>
          <w:b/>
        </w:rPr>
        <w:t xml:space="preserve">Форма 0503110 </w:t>
      </w:r>
      <w:r w:rsidRPr="00CE6B57">
        <w:rPr>
          <w:rFonts w:ascii="Times New Roman" w:hAnsi="Times New Roman"/>
        </w:rPr>
        <w:t>Справка по заключению счетов бюджетного учета</w:t>
      </w:r>
      <w:r w:rsidRPr="00CE6B57">
        <w:rPr>
          <w:rFonts w:ascii="Times New Roman" w:hAnsi="Times New Roman"/>
          <w:b/>
        </w:rPr>
        <w:t xml:space="preserve"> </w:t>
      </w:r>
    </w:p>
    <w:tbl>
      <w:tblPr>
        <w:tblW w:w="12297" w:type="dxa"/>
        <w:tblInd w:w="93" w:type="dxa"/>
        <w:tblLook w:val="00A0"/>
      </w:tblPr>
      <w:tblGrid>
        <w:gridCol w:w="4058"/>
        <w:gridCol w:w="885"/>
        <w:gridCol w:w="1819"/>
        <w:gridCol w:w="1647"/>
        <w:gridCol w:w="3888"/>
      </w:tblGrid>
      <w:tr w:rsidR="006139B5" w:rsidRPr="00CE6B57" w:rsidTr="00CC4813">
        <w:trPr>
          <w:trHeight w:val="552"/>
        </w:trPr>
        <w:tc>
          <w:tcPr>
            <w:tcW w:w="122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CC4813" w:rsidP="00CC48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E6B57">
              <w:rPr>
                <w:rFonts w:ascii="Times New Roman" w:hAnsi="Times New Roman"/>
                <w:b/>
                <w:color w:val="000000"/>
              </w:rPr>
              <w:t xml:space="preserve">                                   </w:t>
            </w:r>
            <w:r w:rsidR="006139B5" w:rsidRPr="00CE6B57">
              <w:rPr>
                <w:rFonts w:ascii="Times New Roman" w:hAnsi="Times New Roman"/>
                <w:b/>
                <w:color w:val="000000"/>
              </w:rPr>
              <w:t>Расшифровка показателей по счету 401 10 172 в справке 0503110</w:t>
            </w:r>
          </w:p>
          <w:p w:rsidR="00CC4813" w:rsidRPr="00CE6B57" w:rsidRDefault="00CC4813" w:rsidP="00E2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tbl>
            <w:tblPr>
              <w:tblW w:w="9544" w:type="dxa"/>
              <w:tblLook w:val="04A0"/>
            </w:tblPr>
            <w:tblGrid>
              <w:gridCol w:w="2737"/>
              <w:gridCol w:w="2121"/>
              <w:gridCol w:w="4686"/>
            </w:tblGrid>
            <w:tr w:rsidR="000C3B62" w:rsidRPr="00CE6B57" w:rsidTr="000C3B62">
              <w:trPr>
                <w:trHeight w:val="825"/>
              </w:trPr>
              <w:tc>
                <w:tcPr>
                  <w:tcW w:w="2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Корреспондирующий счет</w:t>
                  </w:r>
                </w:p>
              </w:tc>
              <w:tc>
                <w:tcPr>
                  <w:tcW w:w="68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Код счета бюджетного учета</w:t>
                  </w:r>
                </w:p>
              </w:tc>
            </w:tr>
            <w:tr w:rsidR="000C3B62" w:rsidRPr="00CE6B57" w:rsidTr="000C3B62">
              <w:trPr>
                <w:trHeight w:val="274"/>
              </w:trPr>
              <w:tc>
                <w:tcPr>
                  <w:tcW w:w="2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1 401 10 172</w:t>
                  </w:r>
                </w:p>
              </w:tc>
              <w:tc>
                <w:tcPr>
                  <w:tcW w:w="4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причина</w:t>
                  </w:r>
                </w:p>
              </w:tc>
            </w:tr>
            <w:tr w:rsidR="000C3B62" w:rsidRPr="00CE6B57" w:rsidTr="000C3B62">
              <w:trPr>
                <w:trHeight w:val="25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C3B62" w:rsidRPr="00CE6B57" w:rsidTr="000C3B62">
              <w:trPr>
                <w:trHeight w:val="51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Финансовые активы, всего</w:t>
                  </w: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в том числе по счетам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C3B62" w:rsidRPr="00CE6B57" w:rsidRDefault="000C3B62" w:rsidP="008727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8727B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C3B62" w:rsidRPr="00CE6B57" w:rsidTr="000C3B62">
              <w:trPr>
                <w:trHeight w:val="25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F04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1 204 00000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284 410 938,24</w:t>
                  </w:r>
                </w:p>
              </w:tc>
              <w:tc>
                <w:tcPr>
                  <w:tcW w:w="4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0C3B6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Корректировка расчетов с</w:t>
                  </w:r>
                </w:p>
                <w:p w:rsidR="000C3B62" w:rsidRPr="00CE6B57" w:rsidRDefault="000C3B62" w:rsidP="000C3B6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учредителем</w:t>
                  </w:r>
                </w:p>
              </w:tc>
            </w:tr>
            <w:tr w:rsidR="000C3B62" w:rsidRPr="00CE6B57" w:rsidTr="000C3B62">
              <w:trPr>
                <w:trHeight w:val="25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3B62" w:rsidRPr="00CE6B57" w:rsidRDefault="000C3B62" w:rsidP="00CC481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CE6B5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C4813" w:rsidRPr="00CE6B57" w:rsidRDefault="00CC4813" w:rsidP="00E2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39B5" w:rsidRPr="00CE6B57" w:rsidTr="00CC4813">
        <w:trPr>
          <w:trHeight w:val="255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6139B5" w:rsidP="00E213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6139B5" w:rsidP="00E213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6139B5" w:rsidP="00E213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6139B5" w:rsidP="00E213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9B5" w:rsidRPr="00CE6B57" w:rsidRDefault="006139B5" w:rsidP="00E213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139B5" w:rsidRPr="00CE6B57" w:rsidRDefault="00CC4813" w:rsidP="00CC4813">
      <w:pPr>
        <w:spacing w:after="0"/>
        <w:ind w:firstLine="708"/>
        <w:jc w:val="center"/>
        <w:rPr>
          <w:rFonts w:ascii="Times New Roman" w:hAnsi="Times New Roman"/>
          <w:b/>
        </w:rPr>
      </w:pPr>
      <w:r w:rsidRPr="00CE6B57">
        <w:rPr>
          <w:rFonts w:ascii="Times New Roman" w:hAnsi="Times New Roman"/>
          <w:b/>
        </w:rPr>
        <w:t>Расшифровка</w:t>
      </w:r>
      <w:r w:rsidR="00CF040C" w:rsidRPr="00CE6B57">
        <w:rPr>
          <w:rFonts w:ascii="Times New Roman" w:hAnsi="Times New Roman"/>
          <w:b/>
        </w:rPr>
        <w:t xml:space="preserve"> показателей по счету 401 10 191</w:t>
      </w:r>
      <w:r w:rsidRPr="00CE6B57">
        <w:rPr>
          <w:rFonts w:ascii="Times New Roman" w:hAnsi="Times New Roman"/>
          <w:b/>
        </w:rPr>
        <w:t xml:space="preserve"> в справке 0503110</w:t>
      </w:r>
    </w:p>
    <w:tbl>
      <w:tblPr>
        <w:tblW w:w="9497" w:type="dxa"/>
        <w:tblInd w:w="250" w:type="dxa"/>
        <w:tblLook w:val="04A0"/>
      </w:tblPr>
      <w:tblGrid>
        <w:gridCol w:w="2342"/>
        <w:gridCol w:w="1513"/>
        <w:gridCol w:w="5642"/>
      </w:tblGrid>
      <w:tr w:rsidR="000C3B62" w:rsidRPr="00CE6B57" w:rsidTr="000C3B62">
        <w:trPr>
          <w:trHeight w:val="825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Корреспондирующий счет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Код счета бюджетного учета</w:t>
            </w:r>
          </w:p>
        </w:tc>
      </w:tr>
      <w:tr w:rsidR="000C3B62" w:rsidRPr="00CE6B57" w:rsidTr="000C3B62">
        <w:trPr>
          <w:trHeight w:val="274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62" w:rsidRPr="00CE6B57" w:rsidRDefault="000C3B62" w:rsidP="00CC481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1 401 10 191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причина</w:t>
            </w:r>
          </w:p>
        </w:tc>
      </w:tr>
      <w:tr w:rsidR="000C3B62" w:rsidRPr="00CE6B57" w:rsidTr="000C3B62">
        <w:trPr>
          <w:trHeight w:val="255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C3B62" w:rsidRPr="00CE6B57" w:rsidTr="000C3B62">
        <w:trPr>
          <w:trHeight w:val="510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Нефинансовые активы, всего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том числе по счетам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3B62" w:rsidRPr="00CE6B57" w:rsidTr="000C3B62">
        <w:trPr>
          <w:trHeight w:val="217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1 105 00000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0C3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5 362 450,00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0C3B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Получено безвозмездно МЗ</w:t>
            </w:r>
          </w:p>
        </w:tc>
      </w:tr>
      <w:tr w:rsidR="000C3B62" w:rsidRPr="00CE6B57" w:rsidTr="000C3B62">
        <w:trPr>
          <w:trHeight w:val="255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0C3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5 362 450,00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CC481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C3B62" w:rsidRPr="00CE6B57" w:rsidRDefault="000C3B62" w:rsidP="00CF040C">
      <w:pPr>
        <w:spacing w:after="0"/>
        <w:ind w:firstLine="708"/>
        <w:jc w:val="center"/>
        <w:rPr>
          <w:rFonts w:ascii="Times New Roman" w:hAnsi="Times New Roman"/>
          <w:b/>
        </w:rPr>
      </w:pPr>
    </w:p>
    <w:p w:rsidR="00CF040C" w:rsidRPr="00CE6B57" w:rsidRDefault="00CF040C" w:rsidP="00CF040C">
      <w:pPr>
        <w:spacing w:after="0"/>
        <w:ind w:firstLine="708"/>
        <w:jc w:val="center"/>
        <w:rPr>
          <w:rFonts w:ascii="Times New Roman" w:hAnsi="Times New Roman"/>
          <w:b/>
        </w:rPr>
      </w:pPr>
      <w:r w:rsidRPr="00CE6B57">
        <w:rPr>
          <w:rFonts w:ascii="Times New Roman" w:hAnsi="Times New Roman"/>
          <w:b/>
        </w:rPr>
        <w:t>Расшифровка показателей по счету 401 10 199 в справке 0503110</w:t>
      </w:r>
    </w:p>
    <w:p w:rsidR="00CF040C" w:rsidRPr="00CE6B57" w:rsidRDefault="00CF040C" w:rsidP="00CF040C">
      <w:pPr>
        <w:spacing w:after="0"/>
        <w:ind w:firstLine="708"/>
        <w:jc w:val="center"/>
        <w:rPr>
          <w:rFonts w:ascii="Times New Roman" w:hAnsi="Times New Roman"/>
          <w:b/>
        </w:rPr>
      </w:pPr>
    </w:p>
    <w:tbl>
      <w:tblPr>
        <w:tblW w:w="9497" w:type="dxa"/>
        <w:tblInd w:w="250" w:type="dxa"/>
        <w:tblLook w:val="04A0"/>
      </w:tblPr>
      <w:tblGrid>
        <w:gridCol w:w="2410"/>
        <w:gridCol w:w="1417"/>
        <w:gridCol w:w="5670"/>
      </w:tblGrid>
      <w:tr w:rsidR="000C3B62" w:rsidRPr="00CE6B57" w:rsidTr="000C3B62">
        <w:trPr>
          <w:trHeight w:val="8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Корреспондирующий счет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Код счета бюджетного учета</w:t>
            </w:r>
          </w:p>
        </w:tc>
      </w:tr>
      <w:tr w:rsidR="000C3B62" w:rsidRPr="00CE6B57" w:rsidTr="000C3B62">
        <w:trPr>
          <w:trHeight w:val="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62" w:rsidRPr="00CE6B57" w:rsidRDefault="000C3B62" w:rsidP="008727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1 401 10 199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причина</w:t>
            </w:r>
          </w:p>
        </w:tc>
      </w:tr>
      <w:tr w:rsidR="000C3B62" w:rsidRPr="00CE6B57" w:rsidTr="000C3B6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C3B62" w:rsidRPr="00CE6B57" w:rsidTr="000C3B6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Нефинансовые активы, всего</w:t>
            </w: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том числе по счетам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3B62" w:rsidRPr="00CE6B57" w:rsidTr="000C3B6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1 103 00000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4 330 914 ,56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0C3B6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 кадастровой стоимости земли</w:t>
            </w:r>
          </w:p>
        </w:tc>
      </w:tr>
      <w:tr w:rsidR="000C3B62" w:rsidRPr="00CE6B57" w:rsidTr="000C3B6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 4 330 914 ,56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B62" w:rsidRPr="00CE6B57" w:rsidRDefault="000C3B62" w:rsidP="008727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B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CC4813" w:rsidRPr="00CE6B57" w:rsidRDefault="00CC4813" w:rsidP="00CC4813">
      <w:pPr>
        <w:spacing w:after="0"/>
        <w:ind w:firstLine="708"/>
        <w:jc w:val="center"/>
        <w:rPr>
          <w:rFonts w:ascii="Times New Roman" w:hAnsi="Times New Roman"/>
          <w:b/>
        </w:rPr>
      </w:pPr>
    </w:p>
    <w:p w:rsidR="006139B5" w:rsidRPr="00C50643" w:rsidRDefault="006139B5" w:rsidP="00991EA3">
      <w:pPr>
        <w:spacing w:after="0"/>
        <w:ind w:firstLine="708"/>
        <w:jc w:val="both"/>
        <w:rPr>
          <w:rFonts w:ascii="Times New Roman" w:hAnsi="Times New Roman"/>
        </w:rPr>
      </w:pPr>
    </w:p>
    <w:p w:rsidR="00CF040C" w:rsidRDefault="006139B5" w:rsidP="000B0533">
      <w:pPr>
        <w:spacing w:after="0"/>
        <w:ind w:firstLine="708"/>
        <w:jc w:val="both"/>
        <w:rPr>
          <w:rFonts w:ascii="Times New Roman" w:hAnsi="Times New Roman"/>
          <w:b/>
        </w:rPr>
      </w:pPr>
      <w:r w:rsidRPr="00C50643">
        <w:rPr>
          <w:rFonts w:ascii="Times New Roman" w:hAnsi="Times New Roman"/>
          <w:b/>
        </w:rPr>
        <w:t xml:space="preserve"> </w:t>
      </w:r>
    </w:p>
    <w:p w:rsidR="006139B5" w:rsidRPr="00C50643" w:rsidRDefault="006139B5" w:rsidP="000B0533">
      <w:pPr>
        <w:spacing w:after="0"/>
        <w:ind w:firstLine="708"/>
        <w:jc w:val="both"/>
        <w:rPr>
          <w:rStyle w:val="T1"/>
          <w:rFonts w:cs="Times New Roman1"/>
          <w:sz w:val="22"/>
        </w:rPr>
      </w:pPr>
      <w:r w:rsidRPr="00C50643">
        <w:rPr>
          <w:rFonts w:ascii="Times New Roman" w:hAnsi="Times New Roman"/>
          <w:b/>
        </w:rPr>
        <w:t xml:space="preserve">Форма 0503121 </w:t>
      </w:r>
      <w:r w:rsidRPr="00C50643">
        <w:rPr>
          <w:rStyle w:val="T1"/>
          <w:rFonts w:cs="Times New Roman1"/>
          <w:sz w:val="22"/>
        </w:rPr>
        <w:t xml:space="preserve">Отчет о финансовых результатах деятельности. </w:t>
      </w:r>
    </w:p>
    <w:p w:rsidR="006139B5" w:rsidRPr="00C50643" w:rsidRDefault="006139B5" w:rsidP="000B0533">
      <w:pPr>
        <w:spacing w:after="0"/>
        <w:ind w:firstLine="708"/>
        <w:jc w:val="both"/>
        <w:rPr>
          <w:rFonts w:ascii="Times New Roman" w:hAnsi="Times New Roman"/>
        </w:rPr>
      </w:pPr>
      <w:r w:rsidRPr="00C50643">
        <w:rPr>
          <w:rStyle w:val="T1"/>
          <w:rFonts w:cs="Times New Roman1"/>
          <w:sz w:val="22"/>
        </w:rPr>
        <w:t>В</w:t>
      </w:r>
      <w:r w:rsidR="00C50643" w:rsidRPr="00C50643">
        <w:rPr>
          <w:rFonts w:ascii="Times New Roman" w:hAnsi="Times New Roman"/>
        </w:rPr>
        <w:t xml:space="preserve"> строке 040 КОСГУ 131</w:t>
      </w:r>
      <w:r w:rsidRPr="00C50643">
        <w:rPr>
          <w:rFonts w:ascii="Times New Roman" w:hAnsi="Times New Roman"/>
        </w:rPr>
        <w:t xml:space="preserve"> отражена сумма начисленных до</w:t>
      </w:r>
      <w:r w:rsidR="00C50643" w:rsidRPr="00C50643">
        <w:rPr>
          <w:rFonts w:ascii="Times New Roman" w:hAnsi="Times New Roman"/>
        </w:rPr>
        <w:t xml:space="preserve">ходов от оказания услуг МКУ </w:t>
      </w:r>
      <w:r w:rsidR="00AD648D">
        <w:rPr>
          <w:rFonts w:ascii="Times New Roman" w:hAnsi="Times New Roman"/>
        </w:rPr>
        <w:t>«</w:t>
      </w:r>
      <w:r w:rsidR="00C50643" w:rsidRPr="00C50643">
        <w:rPr>
          <w:rFonts w:ascii="Times New Roman" w:hAnsi="Times New Roman"/>
        </w:rPr>
        <w:t>Ц</w:t>
      </w:r>
      <w:r w:rsidRPr="00C50643">
        <w:rPr>
          <w:rFonts w:ascii="Times New Roman" w:hAnsi="Times New Roman"/>
        </w:rPr>
        <w:t>ОУ</w:t>
      </w:r>
      <w:r w:rsidR="00C50643" w:rsidRPr="00C50643">
        <w:rPr>
          <w:rFonts w:ascii="Times New Roman" w:hAnsi="Times New Roman"/>
        </w:rPr>
        <w:t xml:space="preserve"> </w:t>
      </w:r>
      <w:r w:rsidRPr="00C50643">
        <w:rPr>
          <w:rFonts w:ascii="Times New Roman" w:hAnsi="Times New Roman"/>
        </w:rPr>
        <w:t>О</w:t>
      </w:r>
      <w:r w:rsidR="00C50643" w:rsidRPr="00C50643">
        <w:rPr>
          <w:rFonts w:ascii="Times New Roman" w:hAnsi="Times New Roman"/>
        </w:rPr>
        <w:t>бразование</w:t>
      </w:r>
      <w:r w:rsidR="00AD648D">
        <w:rPr>
          <w:rFonts w:ascii="Times New Roman" w:hAnsi="Times New Roman"/>
        </w:rPr>
        <w:t>»</w:t>
      </w:r>
      <w:r w:rsidRPr="00C50643">
        <w:rPr>
          <w:rFonts w:ascii="Times New Roman" w:hAnsi="Times New Roman"/>
        </w:rPr>
        <w:t xml:space="preserve"> по ведению </w:t>
      </w:r>
      <w:r w:rsidR="00C50643" w:rsidRPr="00C50643">
        <w:rPr>
          <w:rFonts w:ascii="Times New Roman" w:hAnsi="Times New Roman"/>
        </w:rPr>
        <w:t>экономической деятельности</w:t>
      </w:r>
      <w:r w:rsidRPr="00C50643">
        <w:rPr>
          <w:rFonts w:ascii="Times New Roman" w:hAnsi="Times New Roman"/>
        </w:rPr>
        <w:t xml:space="preserve">. </w:t>
      </w:r>
    </w:p>
    <w:p w:rsidR="006139B5" w:rsidRPr="00C50643" w:rsidRDefault="006139B5" w:rsidP="000B0533">
      <w:pPr>
        <w:spacing w:after="0"/>
        <w:ind w:firstLine="708"/>
        <w:jc w:val="both"/>
        <w:rPr>
          <w:rFonts w:ascii="Times New Roman" w:hAnsi="Times New Roman"/>
        </w:rPr>
      </w:pPr>
      <w:r w:rsidRPr="00CE6B57">
        <w:rPr>
          <w:rFonts w:ascii="Times New Roman" w:hAnsi="Times New Roman"/>
        </w:rPr>
        <w:t>Увеличение по строке 321 и уменьшение  по строке 322 стоимости основных средств по фо</w:t>
      </w:r>
      <w:r w:rsidRPr="00CE6B57">
        <w:rPr>
          <w:rFonts w:ascii="Times New Roman" w:hAnsi="Times New Roman"/>
        </w:rPr>
        <w:t>р</w:t>
      </w:r>
      <w:r w:rsidRPr="00CE6B57">
        <w:rPr>
          <w:rFonts w:ascii="Times New Roman" w:hAnsi="Times New Roman"/>
        </w:rPr>
        <w:t xml:space="preserve">ме 0503121 на сумму </w:t>
      </w:r>
      <w:r w:rsidR="00F34F1C" w:rsidRPr="00CE6B57">
        <w:rPr>
          <w:rFonts w:ascii="Times New Roman" w:hAnsi="Times New Roman"/>
        </w:rPr>
        <w:t>80 </w:t>
      </w:r>
      <w:r w:rsidR="00C50643" w:rsidRPr="00CE6B57">
        <w:rPr>
          <w:rFonts w:ascii="Times New Roman" w:hAnsi="Times New Roman"/>
        </w:rPr>
        <w:t>513</w:t>
      </w:r>
      <w:r w:rsidR="00F34F1C" w:rsidRPr="00CE6B57">
        <w:rPr>
          <w:rFonts w:ascii="Times New Roman" w:hAnsi="Times New Roman"/>
        </w:rPr>
        <w:t xml:space="preserve"> </w:t>
      </w:r>
      <w:r w:rsidR="00C50643" w:rsidRPr="00CE6B57">
        <w:rPr>
          <w:rFonts w:ascii="Times New Roman" w:hAnsi="Times New Roman"/>
        </w:rPr>
        <w:t>726,89</w:t>
      </w:r>
      <w:r w:rsidRPr="00CE6B57">
        <w:rPr>
          <w:rFonts w:ascii="Times New Roman" w:hAnsi="Times New Roman"/>
        </w:rPr>
        <w:t xml:space="preserve"> </w:t>
      </w:r>
      <w:r w:rsidR="00024AB3" w:rsidRPr="00CE6B57">
        <w:rPr>
          <w:rFonts w:ascii="Times New Roman" w:hAnsi="Times New Roman"/>
        </w:rPr>
        <w:t>рублей</w:t>
      </w:r>
      <w:r w:rsidRPr="00CE6B57">
        <w:rPr>
          <w:rFonts w:ascii="Times New Roman" w:hAnsi="Times New Roman"/>
        </w:rPr>
        <w:t xml:space="preserve"> не соответствует идентичному показателю формы 0503168 на обороты счета 106.ХХ.</w:t>
      </w:r>
      <w:r w:rsidRPr="00C50643">
        <w:rPr>
          <w:rFonts w:ascii="Times New Roman" w:hAnsi="Times New Roman"/>
        </w:rPr>
        <w:t xml:space="preserve"> </w:t>
      </w:r>
    </w:p>
    <w:p w:rsidR="006139B5" w:rsidRPr="00C50643" w:rsidRDefault="006139B5" w:rsidP="000B0533">
      <w:pPr>
        <w:spacing w:after="0"/>
        <w:ind w:firstLine="708"/>
        <w:jc w:val="both"/>
        <w:rPr>
          <w:rFonts w:ascii="Times New Roman" w:hAnsi="Times New Roman"/>
        </w:rPr>
      </w:pPr>
      <w:r w:rsidRPr="00C50643">
        <w:rPr>
          <w:rFonts w:ascii="Times New Roman" w:hAnsi="Times New Roman"/>
        </w:rPr>
        <w:t xml:space="preserve">Строка 560 в сумме </w:t>
      </w:r>
      <w:r w:rsidR="00C50643" w:rsidRPr="00C50643">
        <w:rPr>
          <w:rFonts w:ascii="Times New Roman" w:hAnsi="Times New Roman"/>
        </w:rPr>
        <w:t>353293,60</w:t>
      </w:r>
      <w:r w:rsidR="004D78F4">
        <w:rPr>
          <w:rFonts w:ascii="Times New Roman" w:hAnsi="Times New Roman"/>
        </w:rPr>
        <w:t xml:space="preserve"> рублей</w:t>
      </w:r>
      <w:r w:rsidRPr="00C50643">
        <w:rPr>
          <w:rFonts w:ascii="Times New Roman" w:hAnsi="Times New Roman"/>
        </w:rPr>
        <w:t xml:space="preserve"> отражает </w:t>
      </w:r>
      <w:r w:rsidRPr="00C50643">
        <w:rPr>
          <w:rFonts w:ascii="Times New Roman" w:hAnsi="Times New Roman"/>
          <w:color w:val="000000"/>
        </w:rPr>
        <w:t>резерв предстоящих расходов на оплату о</w:t>
      </w:r>
      <w:r w:rsidRPr="00C50643">
        <w:rPr>
          <w:rFonts w:ascii="Times New Roman" w:hAnsi="Times New Roman"/>
          <w:color w:val="000000"/>
        </w:rPr>
        <w:t>т</w:t>
      </w:r>
      <w:r w:rsidRPr="00C50643">
        <w:rPr>
          <w:rFonts w:ascii="Times New Roman" w:hAnsi="Times New Roman"/>
          <w:color w:val="000000"/>
        </w:rPr>
        <w:t>пусков по КОСГУ 211, 213.</w:t>
      </w:r>
    </w:p>
    <w:p w:rsidR="006139B5" w:rsidRPr="00084CBC" w:rsidRDefault="006139B5" w:rsidP="000B0533">
      <w:pPr>
        <w:spacing w:after="0"/>
        <w:ind w:firstLine="708"/>
        <w:jc w:val="both"/>
        <w:rPr>
          <w:rFonts w:ascii="Times New Roman" w:hAnsi="Times New Roman"/>
        </w:rPr>
      </w:pPr>
      <w:r w:rsidRPr="00084CBC">
        <w:rPr>
          <w:rFonts w:ascii="Times New Roman" w:hAnsi="Times New Roman"/>
          <w:b/>
        </w:rPr>
        <w:t xml:space="preserve">Форма 0503123 </w:t>
      </w:r>
      <w:r w:rsidRPr="00084CBC">
        <w:rPr>
          <w:rFonts w:ascii="Times New Roman" w:hAnsi="Times New Roman"/>
        </w:rPr>
        <w:t xml:space="preserve">(Отчет о движении денежных средств). Раздел </w:t>
      </w:r>
      <w:r w:rsidR="00AD648D">
        <w:rPr>
          <w:rFonts w:ascii="Times New Roman" w:hAnsi="Times New Roman"/>
        </w:rPr>
        <w:t>«</w:t>
      </w:r>
      <w:r w:rsidRPr="00084CBC">
        <w:rPr>
          <w:rFonts w:ascii="Times New Roman" w:hAnsi="Times New Roman"/>
        </w:rPr>
        <w:t>1.поступления</w:t>
      </w:r>
      <w:r w:rsidR="00AD648D">
        <w:rPr>
          <w:rFonts w:ascii="Times New Roman" w:hAnsi="Times New Roman"/>
        </w:rPr>
        <w:t>»</w:t>
      </w:r>
      <w:r w:rsidRPr="00084CBC">
        <w:rPr>
          <w:rFonts w:ascii="Times New Roman" w:hAnsi="Times New Roman"/>
        </w:rPr>
        <w:t xml:space="preserve">  содержит отклонения от раздела </w:t>
      </w:r>
      <w:r w:rsidR="00AD648D">
        <w:rPr>
          <w:rFonts w:ascii="Times New Roman" w:hAnsi="Times New Roman"/>
        </w:rPr>
        <w:t>«</w:t>
      </w:r>
      <w:r w:rsidRPr="00084CBC">
        <w:rPr>
          <w:rFonts w:ascii="Times New Roman" w:hAnsi="Times New Roman"/>
        </w:rPr>
        <w:t>1. доходы бюджета</w:t>
      </w:r>
      <w:r w:rsidR="00AD648D">
        <w:rPr>
          <w:rFonts w:ascii="Times New Roman" w:hAnsi="Times New Roman"/>
        </w:rPr>
        <w:t>»</w:t>
      </w:r>
      <w:r w:rsidR="00084CBC" w:rsidRPr="00084CBC">
        <w:rPr>
          <w:rFonts w:ascii="Times New Roman" w:hAnsi="Times New Roman"/>
        </w:rPr>
        <w:t xml:space="preserve"> ф. 0503127 на сумму </w:t>
      </w:r>
      <w:r w:rsidR="0036196B">
        <w:rPr>
          <w:rFonts w:ascii="Times New Roman" w:hAnsi="Times New Roman"/>
        </w:rPr>
        <w:t>26902,17: возврат от ФСС</w:t>
      </w:r>
      <w:r w:rsidR="00084CBC" w:rsidRPr="00084CBC">
        <w:rPr>
          <w:rFonts w:ascii="Times New Roman" w:hAnsi="Times New Roman"/>
        </w:rPr>
        <w:t xml:space="preserve"> </w:t>
      </w:r>
      <w:r w:rsidR="0036196B">
        <w:rPr>
          <w:rFonts w:ascii="Times New Roman" w:hAnsi="Times New Roman"/>
        </w:rPr>
        <w:t xml:space="preserve">за 2018 год </w:t>
      </w:r>
      <w:r w:rsidR="00084CBC" w:rsidRPr="00084CBC">
        <w:rPr>
          <w:rFonts w:ascii="Times New Roman" w:hAnsi="Times New Roman"/>
        </w:rPr>
        <w:t>– 10102,17</w:t>
      </w:r>
      <w:r w:rsidR="0036196B">
        <w:rPr>
          <w:rFonts w:ascii="Times New Roman" w:hAnsi="Times New Roman"/>
        </w:rPr>
        <w:t xml:space="preserve"> рубля и 16800,00 – возврат </w:t>
      </w:r>
      <w:r w:rsidR="00D30AA4">
        <w:rPr>
          <w:rFonts w:ascii="Times New Roman" w:hAnsi="Times New Roman"/>
        </w:rPr>
        <w:t xml:space="preserve">автономным </w:t>
      </w:r>
      <w:r w:rsidR="0036196B">
        <w:rPr>
          <w:rFonts w:ascii="Times New Roman" w:hAnsi="Times New Roman"/>
        </w:rPr>
        <w:t xml:space="preserve">учреждением субсидии прошлых лет. </w:t>
      </w:r>
    </w:p>
    <w:p w:rsidR="006139B5" w:rsidRPr="005E67EB" w:rsidRDefault="006139B5" w:rsidP="000B0533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  <w:r w:rsidRPr="005E67EB">
        <w:rPr>
          <w:rFonts w:ascii="Times New Roman" w:hAnsi="Times New Roman"/>
          <w:sz w:val="23"/>
          <w:szCs w:val="23"/>
        </w:rPr>
        <w:t xml:space="preserve">В </w:t>
      </w:r>
      <w:r w:rsidRPr="005E67EB">
        <w:rPr>
          <w:rFonts w:ascii="Times New Roman" w:hAnsi="Times New Roman"/>
          <w:b/>
          <w:sz w:val="23"/>
          <w:szCs w:val="23"/>
        </w:rPr>
        <w:t>форме 0503127</w:t>
      </w:r>
      <w:r w:rsidRPr="005E67EB">
        <w:rPr>
          <w:rFonts w:ascii="Times New Roman" w:hAnsi="Times New Roman"/>
          <w:sz w:val="23"/>
          <w:szCs w:val="23"/>
        </w:rPr>
        <w:t xml:space="preserve"> Отчет об исполнении бюджета ГРБС в разделе  </w:t>
      </w:r>
      <w:r w:rsidR="00AD648D">
        <w:rPr>
          <w:rFonts w:ascii="Times New Roman" w:hAnsi="Times New Roman"/>
          <w:sz w:val="23"/>
          <w:szCs w:val="23"/>
        </w:rPr>
        <w:t>«</w:t>
      </w:r>
      <w:r w:rsidRPr="005E67EB">
        <w:rPr>
          <w:rFonts w:ascii="Times New Roman" w:hAnsi="Times New Roman"/>
          <w:sz w:val="23"/>
          <w:szCs w:val="23"/>
        </w:rPr>
        <w:t>Доходы бюджета</w:t>
      </w:r>
      <w:r w:rsidR="00AD648D">
        <w:rPr>
          <w:rFonts w:ascii="Times New Roman" w:hAnsi="Times New Roman"/>
          <w:sz w:val="23"/>
          <w:szCs w:val="23"/>
        </w:rPr>
        <w:t>»</w:t>
      </w:r>
      <w:r w:rsidRPr="005E67EB">
        <w:rPr>
          <w:rFonts w:ascii="Times New Roman" w:hAnsi="Times New Roman"/>
          <w:sz w:val="23"/>
          <w:szCs w:val="23"/>
        </w:rPr>
        <w:t xml:space="preserve"> о</w:t>
      </w:r>
      <w:r w:rsidRPr="005E67EB">
        <w:rPr>
          <w:rFonts w:ascii="Times New Roman" w:hAnsi="Times New Roman"/>
          <w:sz w:val="23"/>
          <w:szCs w:val="23"/>
        </w:rPr>
        <w:t>т</w:t>
      </w:r>
      <w:r w:rsidRPr="005E67EB">
        <w:rPr>
          <w:rFonts w:ascii="Times New Roman" w:hAnsi="Times New Roman"/>
          <w:sz w:val="23"/>
          <w:szCs w:val="23"/>
        </w:rPr>
        <w:t>ражены суммы утвержденных бюджетных назначений и  исполнение по ним на отчетную дату:</w:t>
      </w:r>
    </w:p>
    <w:p w:rsidR="00AF1D00" w:rsidRPr="00081B98" w:rsidRDefault="00AF1D00" w:rsidP="00AF1D00">
      <w:pPr>
        <w:spacing w:after="0"/>
        <w:ind w:firstLine="708"/>
        <w:jc w:val="both"/>
      </w:pPr>
      <w:r w:rsidRPr="00081B98">
        <w:rPr>
          <w:rFonts w:ascii="Times New Roman" w:hAnsi="Times New Roman"/>
        </w:rPr>
        <w:lastRenderedPageBreak/>
        <w:t>КБК 80511105034040000120 (Доходы от сдачи в аренду имущества, находящегося в опер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>тивном управлении органов управления городских округов и созданных ими учреждений (за искл</w:t>
      </w:r>
      <w:r w:rsidRPr="00081B98">
        <w:rPr>
          <w:rFonts w:ascii="Times New Roman" w:hAnsi="Times New Roman"/>
        </w:rPr>
        <w:t>ю</w:t>
      </w:r>
      <w:r w:rsidRPr="00081B98">
        <w:rPr>
          <w:rFonts w:ascii="Times New Roman" w:hAnsi="Times New Roman"/>
        </w:rPr>
        <w:t xml:space="preserve">чением имущества муниципальных бюджетных и автономных учреждений) – 19371,00 рублей - сдача в аренду помещений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 xml:space="preserve">ЦОУ сферы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в 2019 году.</w:t>
      </w:r>
      <w:r w:rsidRPr="00081B98">
        <w:t xml:space="preserve"> </w:t>
      </w:r>
    </w:p>
    <w:p w:rsidR="00AF1D00" w:rsidRPr="00081B98" w:rsidRDefault="00AF1D00" w:rsidP="00AF1D00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t>КБК 8051130199040000130 (Прочие доходы от оказания платных услуг (работ) получателями средств бюджетов городских округов) – 9508589,15 рубля доходы</w:t>
      </w:r>
      <w:r w:rsidRPr="00081B98">
        <w:rPr>
          <w:rFonts w:ascii="Times New Roman" w:hAnsi="Times New Roman"/>
          <w:sz w:val="24"/>
          <w:szCs w:val="24"/>
        </w:rPr>
        <w:t xml:space="preserve"> бюджета от </w:t>
      </w:r>
      <w:r w:rsidRPr="00081B98">
        <w:rPr>
          <w:rFonts w:ascii="Times New Roman" w:hAnsi="Times New Roman"/>
        </w:rPr>
        <w:t>платных услуг, ок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 xml:space="preserve">зываемых учреждениями, обслуживаемыми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 xml:space="preserve">ЦОУ сферы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за услуги по ведению планово-экономической деятельности.</w:t>
      </w:r>
      <w:r w:rsidRPr="00081B98">
        <w:t xml:space="preserve"> </w:t>
      </w:r>
      <w:r w:rsidRPr="00081B98">
        <w:rPr>
          <w:rFonts w:ascii="Times New Roman" w:hAnsi="Times New Roman"/>
        </w:rPr>
        <w:t>Доходы в городской бюджет поступили в соответствии с фа</w:t>
      </w:r>
      <w:r w:rsidRPr="00081B98">
        <w:rPr>
          <w:rFonts w:ascii="Times New Roman" w:hAnsi="Times New Roman"/>
        </w:rPr>
        <w:t>к</w:t>
      </w:r>
      <w:r w:rsidRPr="00081B98">
        <w:rPr>
          <w:rFonts w:ascii="Times New Roman" w:hAnsi="Times New Roman"/>
        </w:rPr>
        <w:t xml:space="preserve">тическими объемами выполненных  платных услуг МКУ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ЦОУ сферы Образование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 в  2019 году.</w:t>
      </w:r>
    </w:p>
    <w:p w:rsidR="00AF1D00" w:rsidRDefault="00AF1D00" w:rsidP="00AF1D00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t>КБК 80511302064040000130 (Доходы, поступающие в порядке возмещения расходов, пон</w:t>
      </w:r>
      <w:r w:rsidRPr="00081B98">
        <w:rPr>
          <w:rFonts w:ascii="Times New Roman" w:hAnsi="Times New Roman"/>
        </w:rPr>
        <w:t>е</w:t>
      </w:r>
      <w:r w:rsidRPr="00081B98">
        <w:rPr>
          <w:rFonts w:ascii="Times New Roman" w:hAnsi="Times New Roman"/>
        </w:rPr>
        <w:t>сенных в связи с эксплуатацией имущества городских округов) – 575993,11 рублей - возмещение з</w:t>
      </w:r>
      <w:r w:rsidRPr="00081B98">
        <w:rPr>
          <w:rFonts w:ascii="Times New Roman" w:hAnsi="Times New Roman"/>
        </w:rPr>
        <w:t>а</w:t>
      </w:r>
      <w:r w:rsidRPr="00081B98">
        <w:rPr>
          <w:rFonts w:ascii="Times New Roman" w:hAnsi="Times New Roman"/>
        </w:rPr>
        <w:t>трат городского бюджета за коммунальные услуги в помещениях, переданных в возмездное и безво</w:t>
      </w:r>
      <w:r w:rsidRPr="00081B98">
        <w:rPr>
          <w:rFonts w:ascii="Times New Roman" w:hAnsi="Times New Roman"/>
        </w:rPr>
        <w:t>з</w:t>
      </w:r>
      <w:r w:rsidRPr="00081B98">
        <w:rPr>
          <w:rFonts w:ascii="Times New Roman" w:hAnsi="Times New Roman"/>
        </w:rPr>
        <w:t>мездное пользование.</w:t>
      </w:r>
    </w:p>
    <w:p w:rsidR="00AF1D00" w:rsidRPr="00081B98" w:rsidRDefault="00AF1D00" w:rsidP="00AF1D0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КБК 80511633</w:t>
      </w:r>
      <w:r w:rsidRPr="00081B98">
        <w:rPr>
          <w:rFonts w:ascii="Times New Roman" w:hAnsi="Times New Roman"/>
        </w:rPr>
        <w:t>04</w:t>
      </w:r>
      <w:r>
        <w:rPr>
          <w:rFonts w:ascii="Times New Roman" w:hAnsi="Times New Roman"/>
        </w:rPr>
        <w:t>0</w:t>
      </w:r>
      <w:r w:rsidRPr="00081B98">
        <w:rPr>
          <w:rFonts w:ascii="Times New Roman" w:hAnsi="Times New Roman"/>
        </w:rPr>
        <w:t>0400001</w:t>
      </w:r>
      <w:r>
        <w:rPr>
          <w:rFonts w:ascii="Times New Roman" w:hAnsi="Times New Roman"/>
        </w:rPr>
        <w:t>4</w:t>
      </w:r>
      <w:r w:rsidRPr="00081B98">
        <w:rPr>
          <w:rFonts w:ascii="Times New Roman" w:hAnsi="Times New Roman"/>
        </w:rPr>
        <w:t>0 (</w:t>
      </w:r>
      <w:r>
        <w:rPr>
          <w:rFonts w:ascii="Times New Roman" w:hAnsi="Times New Roman"/>
        </w:rPr>
        <w:t>Денежные взыскания (штрафы) за нарушение законодательства РФ о контрактной системе в сфере закупок товаров, работ и услуг для обеспечения государственных и муниципальных нужд городских округов</w:t>
      </w:r>
      <w:r w:rsidRPr="00081B98">
        <w:rPr>
          <w:rFonts w:ascii="Times New Roman" w:hAnsi="Times New Roman"/>
        </w:rPr>
        <w:t xml:space="preserve">) – </w:t>
      </w:r>
      <w:r>
        <w:rPr>
          <w:rFonts w:ascii="Times New Roman" w:hAnsi="Times New Roman"/>
        </w:rPr>
        <w:t>25029,98 рублей.</w:t>
      </w:r>
    </w:p>
    <w:p w:rsidR="00AF1D00" w:rsidRPr="00081B98" w:rsidRDefault="00AF1D00" w:rsidP="00AF1D00">
      <w:pPr>
        <w:spacing w:after="0"/>
        <w:ind w:firstLine="708"/>
        <w:jc w:val="both"/>
        <w:rPr>
          <w:rFonts w:ascii="Times New Roman" w:hAnsi="Times New Roman"/>
        </w:rPr>
      </w:pPr>
      <w:r w:rsidRPr="00081B98">
        <w:rPr>
          <w:rFonts w:ascii="Times New Roman" w:hAnsi="Times New Roman"/>
        </w:rPr>
        <w:t>КБК 80511302994040000130 (Прочие доходы от компенсации затрат бюджетов городских о</w:t>
      </w:r>
      <w:r w:rsidRPr="00081B98">
        <w:rPr>
          <w:rFonts w:ascii="Times New Roman" w:hAnsi="Times New Roman"/>
        </w:rPr>
        <w:t>к</w:t>
      </w:r>
      <w:r w:rsidRPr="00081B98">
        <w:rPr>
          <w:rFonts w:ascii="Times New Roman" w:hAnsi="Times New Roman"/>
        </w:rPr>
        <w:t>ругов) – 10102,17 рублей - возмещение ФСС за 2018 год.</w:t>
      </w:r>
    </w:p>
    <w:p w:rsidR="00AF1D00" w:rsidRPr="00081B98" w:rsidRDefault="00AF1D00" w:rsidP="00AF1D00">
      <w:pPr>
        <w:spacing w:after="0"/>
        <w:ind w:firstLine="708"/>
        <w:jc w:val="both"/>
      </w:pPr>
      <w:r w:rsidRPr="00081B98">
        <w:rPr>
          <w:rFonts w:ascii="Times New Roman" w:hAnsi="Times New Roman"/>
        </w:rPr>
        <w:t>КБК 80521804020040000150 (Доходы бюджетов городских округов от возврата автономными учреждениями остатков субсидий прошлых лет) – 16800,00 рублей - возврат в доход бюджета неи</w:t>
      </w:r>
      <w:r w:rsidRPr="00081B98">
        <w:rPr>
          <w:rFonts w:ascii="Times New Roman" w:hAnsi="Times New Roman"/>
        </w:rPr>
        <w:t>с</w:t>
      </w:r>
      <w:r w:rsidRPr="00081B98">
        <w:rPr>
          <w:rFonts w:ascii="Times New Roman" w:hAnsi="Times New Roman"/>
        </w:rPr>
        <w:t xml:space="preserve">пользованной  целевой субсидии на иные цели на финансовое  обеспечение выполнения мероприятия подпрограммы 6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Укрепление материально-технической базы образовательных  учреждений города и обеспечение их безопасности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Муниципальной программы </w:t>
      </w:r>
      <w:r w:rsidR="00AD648D">
        <w:rPr>
          <w:rFonts w:ascii="Times New Roman" w:hAnsi="Times New Roman"/>
        </w:rPr>
        <w:t>«</w:t>
      </w:r>
      <w:r w:rsidRPr="00081B98">
        <w:rPr>
          <w:rFonts w:ascii="Times New Roman" w:hAnsi="Times New Roman"/>
        </w:rPr>
        <w:t>Развитие образования</w:t>
      </w:r>
      <w:r w:rsidR="00AD648D">
        <w:rPr>
          <w:rFonts w:ascii="Times New Roman" w:hAnsi="Times New Roman"/>
        </w:rPr>
        <w:t>»</w:t>
      </w:r>
      <w:r w:rsidRPr="00081B98">
        <w:rPr>
          <w:rFonts w:ascii="Times New Roman" w:hAnsi="Times New Roman"/>
        </w:rPr>
        <w:t xml:space="preserve"> на 2013-2022 г</w:t>
      </w:r>
      <w:r w:rsidRPr="00081B98">
        <w:rPr>
          <w:rFonts w:ascii="Times New Roman" w:hAnsi="Times New Roman"/>
        </w:rPr>
        <w:t>о</w:t>
      </w:r>
      <w:r w:rsidRPr="00081B98">
        <w:rPr>
          <w:rFonts w:ascii="Times New Roman" w:hAnsi="Times New Roman"/>
        </w:rPr>
        <w:t>ды, согласно постановлению  мэрии города от 08.02.2018 № 516.</w:t>
      </w:r>
      <w:r w:rsidRPr="00081B98">
        <w:t xml:space="preserve"> </w:t>
      </w:r>
    </w:p>
    <w:p w:rsidR="006139B5" w:rsidRPr="00084CBC" w:rsidRDefault="006139B5" w:rsidP="000B0533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  <w:r w:rsidRPr="00FD4CEE">
        <w:rPr>
          <w:rFonts w:ascii="Times New Roman" w:hAnsi="Times New Roman"/>
          <w:sz w:val="23"/>
          <w:szCs w:val="23"/>
        </w:rPr>
        <w:t xml:space="preserve">По разделу  </w:t>
      </w:r>
      <w:r w:rsidR="00AD648D">
        <w:rPr>
          <w:rFonts w:ascii="Times New Roman" w:hAnsi="Times New Roman"/>
          <w:sz w:val="23"/>
          <w:szCs w:val="23"/>
        </w:rPr>
        <w:t>«</w:t>
      </w:r>
      <w:r w:rsidRPr="00FD4CEE">
        <w:rPr>
          <w:rFonts w:ascii="Times New Roman" w:hAnsi="Times New Roman"/>
          <w:sz w:val="23"/>
          <w:szCs w:val="23"/>
        </w:rPr>
        <w:t>Расходы бюджета</w:t>
      </w:r>
      <w:r w:rsidR="00AD648D">
        <w:rPr>
          <w:rFonts w:ascii="Times New Roman" w:hAnsi="Times New Roman"/>
          <w:sz w:val="23"/>
          <w:szCs w:val="23"/>
        </w:rPr>
        <w:t>»</w:t>
      </w:r>
      <w:r w:rsidRPr="00FD4CEE">
        <w:rPr>
          <w:rFonts w:ascii="Times New Roman" w:hAnsi="Times New Roman"/>
          <w:sz w:val="23"/>
          <w:szCs w:val="23"/>
        </w:rPr>
        <w:t xml:space="preserve"> отражены утвержденные плановые назначения в сумме </w:t>
      </w:r>
      <w:r w:rsidR="00AF1D00" w:rsidRPr="00FD4CEE">
        <w:rPr>
          <w:rFonts w:ascii="Times New Roman" w:hAnsi="Times New Roman"/>
          <w:sz w:val="23"/>
          <w:szCs w:val="23"/>
        </w:rPr>
        <w:t>4501834587,27</w:t>
      </w:r>
      <w:r w:rsidRPr="00FD4CEE">
        <w:rPr>
          <w:rFonts w:ascii="Times New Roman" w:hAnsi="Times New Roman"/>
          <w:sz w:val="23"/>
          <w:szCs w:val="23"/>
        </w:rPr>
        <w:t xml:space="preserve"> рублей (в том числе </w:t>
      </w:r>
      <w:r w:rsidR="00FD4CEE" w:rsidRPr="00FD4CEE">
        <w:rPr>
          <w:rFonts w:ascii="Times New Roman" w:hAnsi="Times New Roman"/>
          <w:sz w:val="23"/>
          <w:szCs w:val="23"/>
        </w:rPr>
        <w:t>74595419,47</w:t>
      </w:r>
      <w:r w:rsidRPr="00FD4CEE">
        <w:rPr>
          <w:rFonts w:ascii="Times New Roman" w:hAnsi="Times New Roman"/>
          <w:sz w:val="23"/>
          <w:szCs w:val="23"/>
        </w:rPr>
        <w:t xml:space="preserve"> средства федерального бюджета)  и исполнение по ним в сумме </w:t>
      </w:r>
      <w:r w:rsidR="00FD4CEE" w:rsidRPr="00FD4CEE">
        <w:rPr>
          <w:rFonts w:ascii="Times New Roman" w:hAnsi="Times New Roman"/>
          <w:sz w:val="23"/>
          <w:szCs w:val="23"/>
        </w:rPr>
        <w:t>4495285063,29</w:t>
      </w:r>
      <w:r w:rsidRPr="00FD4CEE">
        <w:rPr>
          <w:rFonts w:ascii="Times New Roman" w:hAnsi="Times New Roman"/>
          <w:sz w:val="23"/>
          <w:szCs w:val="23"/>
        </w:rPr>
        <w:t xml:space="preserve">, (средства  Федерального бюджета </w:t>
      </w:r>
      <w:r w:rsidR="00FD4CEE" w:rsidRPr="00FD4CEE">
        <w:rPr>
          <w:rFonts w:ascii="Times New Roman" w:hAnsi="Times New Roman"/>
          <w:sz w:val="23"/>
          <w:szCs w:val="23"/>
        </w:rPr>
        <w:t>– 74595362,32</w:t>
      </w:r>
      <w:r w:rsidR="00FD4CEE" w:rsidRPr="00084CBC">
        <w:rPr>
          <w:rFonts w:ascii="Times New Roman" w:hAnsi="Times New Roman"/>
          <w:sz w:val="23"/>
          <w:szCs w:val="23"/>
        </w:rPr>
        <w:t>)</w:t>
      </w:r>
      <w:r w:rsidRPr="00084CBC">
        <w:rPr>
          <w:rFonts w:ascii="Times New Roman" w:hAnsi="Times New Roman"/>
          <w:sz w:val="23"/>
          <w:szCs w:val="23"/>
        </w:rPr>
        <w:t xml:space="preserve">. Разница между утвержденными и доведенными  бюджетными </w:t>
      </w:r>
      <w:r w:rsidR="00084CBC" w:rsidRPr="00084CBC">
        <w:rPr>
          <w:rFonts w:ascii="Times New Roman" w:hAnsi="Times New Roman"/>
          <w:sz w:val="23"/>
          <w:szCs w:val="23"/>
        </w:rPr>
        <w:t>назначениями составляет 326676,86</w:t>
      </w:r>
      <w:r w:rsidRPr="00084CBC">
        <w:rPr>
          <w:rFonts w:ascii="Times New Roman" w:hAnsi="Times New Roman"/>
          <w:sz w:val="23"/>
          <w:szCs w:val="23"/>
        </w:rPr>
        <w:t xml:space="preserve"> рублей, в св</w:t>
      </w:r>
      <w:r w:rsidRPr="00084CBC">
        <w:rPr>
          <w:rFonts w:ascii="Times New Roman" w:hAnsi="Times New Roman"/>
          <w:sz w:val="23"/>
          <w:szCs w:val="23"/>
        </w:rPr>
        <w:t>я</w:t>
      </w:r>
      <w:r w:rsidRPr="00084CBC">
        <w:rPr>
          <w:rFonts w:ascii="Times New Roman" w:hAnsi="Times New Roman"/>
          <w:sz w:val="23"/>
          <w:szCs w:val="23"/>
        </w:rPr>
        <w:t>зи с доведенными лимитами бюджетных обязательств посред</w:t>
      </w:r>
      <w:r w:rsidR="00084CBC" w:rsidRPr="00084CBC">
        <w:rPr>
          <w:rFonts w:ascii="Times New Roman" w:hAnsi="Times New Roman"/>
          <w:sz w:val="23"/>
          <w:szCs w:val="23"/>
        </w:rPr>
        <w:t xml:space="preserve">ством выполнения условий МКУ </w:t>
      </w:r>
      <w:r w:rsidR="00AD648D">
        <w:rPr>
          <w:rFonts w:ascii="Times New Roman" w:hAnsi="Times New Roman"/>
          <w:sz w:val="23"/>
          <w:szCs w:val="23"/>
        </w:rPr>
        <w:t>«</w:t>
      </w:r>
      <w:r w:rsidR="00084CBC" w:rsidRPr="00084CBC">
        <w:rPr>
          <w:rFonts w:ascii="Times New Roman" w:hAnsi="Times New Roman"/>
          <w:sz w:val="23"/>
          <w:szCs w:val="23"/>
        </w:rPr>
        <w:t>Ц</w:t>
      </w:r>
      <w:r w:rsidRPr="00084CBC">
        <w:rPr>
          <w:rFonts w:ascii="Times New Roman" w:hAnsi="Times New Roman"/>
          <w:sz w:val="23"/>
          <w:szCs w:val="23"/>
        </w:rPr>
        <w:t>ОУ</w:t>
      </w:r>
      <w:r w:rsidR="00084CBC" w:rsidRPr="00084CBC">
        <w:rPr>
          <w:rFonts w:ascii="Times New Roman" w:hAnsi="Times New Roman"/>
          <w:sz w:val="23"/>
          <w:szCs w:val="23"/>
        </w:rPr>
        <w:t xml:space="preserve"> </w:t>
      </w:r>
      <w:r w:rsidRPr="00084CBC">
        <w:rPr>
          <w:rFonts w:ascii="Times New Roman" w:hAnsi="Times New Roman"/>
          <w:sz w:val="23"/>
          <w:szCs w:val="23"/>
        </w:rPr>
        <w:t>О</w:t>
      </w:r>
      <w:r w:rsidR="00084CBC" w:rsidRPr="00084CBC">
        <w:rPr>
          <w:rFonts w:ascii="Times New Roman" w:hAnsi="Times New Roman"/>
          <w:sz w:val="23"/>
          <w:szCs w:val="23"/>
        </w:rPr>
        <w:t>бразование</w:t>
      </w:r>
      <w:r w:rsidR="00AD648D">
        <w:rPr>
          <w:rFonts w:ascii="Times New Roman" w:hAnsi="Times New Roman"/>
          <w:sz w:val="23"/>
          <w:szCs w:val="23"/>
        </w:rPr>
        <w:t>»</w:t>
      </w:r>
      <w:r w:rsidRPr="00084CBC">
        <w:rPr>
          <w:rFonts w:ascii="Times New Roman" w:hAnsi="Times New Roman"/>
          <w:sz w:val="23"/>
          <w:szCs w:val="23"/>
        </w:rPr>
        <w:t xml:space="preserve"> по мере поступления доходов в городской бюджет. </w:t>
      </w:r>
    </w:p>
    <w:p w:rsidR="00100388" w:rsidRPr="00B95D5E" w:rsidRDefault="00100388" w:rsidP="00100388">
      <w:pPr>
        <w:spacing w:after="0"/>
        <w:ind w:firstLine="708"/>
        <w:jc w:val="both"/>
        <w:rPr>
          <w:rFonts w:ascii="Times New Roman" w:hAnsi="Times New Roman"/>
        </w:rPr>
      </w:pPr>
      <w:r w:rsidRPr="00B95D5E">
        <w:rPr>
          <w:rFonts w:ascii="Times New Roman" w:hAnsi="Times New Roman"/>
        </w:rPr>
        <w:t xml:space="preserve">В целом по сфере  </w:t>
      </w:r>
      <w:r w:rsidR="00AD648D">
        <w:rPr>
          <w:rFonts w:ascii="Times New Roman" w:hAnsi="Times New Roman"/>
        </w:rPr>
        <w:t>«</w:t>
      </w:r>
      <w:r w:rsidRPr="00B95D5E">
        <w:rPr>
          <w:rFonts w:ascii="Times New Roman" w:hAnsi="Times New Roman"/>
        </w:rPr>
        <w:t>Образование</w:t>
      </w:r>
      <w:r w:rsidR="00AD648D">
        <w:rPr>
          <w:rFonts w:ascii="Times New Roman" w:hAnsi="Times New Roman"/>
        </w:rPr>
        <w:t>»</w:t>
      </w:r>
      <w:r w:rsidRPr="00B95D5E">
        <w:rPr>
          <w:rFonts w:ascii="Times New Roman" w:hAnsi="Times New Roman"/>
        </w:rPr>
        <w:t xml:space="preserve"> процент исполнения бюджета составил – 99,85 % (в 2018 году 99,95 %).</w:t>
      </w:r>
    </w:p>
    <w:p w:rsidR="006139B5" w:rsidRPr="005E67EB" w:rsidRDefault="006139B5" w:rsidP="000B0533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5E67EB">
        <w:rPr>
          <w:rFonts w:ascii="Times New Roman" w:hAnsi="Times New Roman"/>
          <w:sz w:val="23"/>
          <w:szCs w:val="23"/>
        </w:rPr>
        <w:t>Показатели формы 0503127 в части перечисления субсидий сверены с доходами, отраже</w:t>
      </w:r>
      <w:r w:rsidRPr="005E67EB">
        <w:rPr>
          <w:rFonts w:ascii="Times New Roman" w:hAnsi="Times New Roman"/>
          <w:sz w:val="23"/>
          <w:szCs w:val="23"/>
        </w:rPr>
        <w:t>н</w:t>
      </w:r>
      <w:r w:rsidRPr="005E67EB">
        <w:rPr>
          <w:rFonts w:ascii="Times New Roman" w:hAnsi="Times New Roman"/>
          <w:sz w:val="23"/>
          <w:szCs w:val="23"/>
        </w:rPr>
        <w:t>ными в форме 0503737 (КФО 4, 5) расхождений  не выявлено.</w:t>
      </w:r>
    </w:p>
    <w:p w:rsidR="00100388" w:rsidRDefault="00100388" w:rsidP="0069548B">
      <w:pPr>
        <w:spacing w:after="0"/>
        <w:ind w:firstLine="567"/>
        <w:jc w:val="center"/>
        <w:rPr>
          <w:rFonts w:ascii="Times New Roman" w:hAnsi="Times New Roman"/>
          <w:b/>
          <w:highlight w:val="magenta"/>
        </w:rPr>
      </w:pPr>
    </w:p>
    <w:p w:rsidR="006139B5" w:rsidRPr="00131EBA" w:rsidRDefault="00131EBA" w:rsidP="0069548B">
      <w:pPr>
        <w:spacing w:after="0"/>
        <w:ind w:firstLine="567"/>
        <w:jc w:val="center"/>
        <w:rPr>
          <w:rFonts w:ascii="Times New Roman" w:hAnsi="Times New Roman"/>
          <w:b/>
        </w:rPr>
      </w:pPr>
      <w:r w:rsidRPr="00131EBA">
        <w:rPr>
          <w:rFonts w:ascii="Times New Roman" w:hAnsi="Times New Roman"/>
          <w:b/>
        </w:rPr>
        <w:t>Объем средств, поступивших в городской бюджет от учреждений образования по догов</w:t>
      </w:r>
      <w:r w:rsidRPr="00131EBA">
        <w:rPr>
          <w:rFonts w:ascii="Times New Roman" w:hAnsi="Times New Roman"/>
          <w:b/>
        </w:rPr>
        <w:t>о</w:t>
      </w:r>
      <w:r w:rsidRPr="00131EBA">
        <w:rPr>
          <w:rFonts w:ascii="Times New Roman" w:hAnsi="Times New Roman"/>
          <w:b/>
        </w:rPr>
        <w:t xml:space="preserve">рам с МКУ </w:t>
      </w:r>
      <w:r w:rsidR="00AD648D">
        <w:rPr>
          <w:rFonts w:ascii="Times New Roman" w:hAnsi="Times New Roman"/>
          <w:b/>
        </w:rPr>
        <w:t>«</w:t>
      </w:r>
      <w:r w:rsidRPr="00131EBA">
        <w:rPr>
          <w:rFonts w:ascii="Times New Roman" w:hAnsi="Times New Roman"/>
          <w:b/>
        </w:rPr>
        <w:t>ЦОУ Образование</w:t>
      </w:r>
      <w:r w:rsidR="00AD648D">
        <w:rPr>
          <w:rFonts w:ascii="Times New Roman" w:hAnsi="Times New Roman"/>
          <w:b/>
        </w:rPr>
        <w:t>»</w:t>
      </w:r>
      <w:r w:rsidRPr="00131EBA">
        <w:rPr>
          <w:rFonts w:ascii="Times New Roman" w:hAnsi="Times New Roman"/>
          <w:b/>
        </w:rPr>
        <w:t xml:space="preserve"> в 2019 году</w:t>
      </w:r>
    </w:p>
    <w:p w:rsidR="006139B5" w:rsidRPr="00A40F10" w:rsidRDefault="006139B5" w:rsidP="0069548B">
      <w:pPr>
        <w:spacing w:after="0"/>
        <w:ind w:firstLine="567"/>
        <w:jc w:val="center"/>
        <w:rPr>
          <w:rFonts w:ascii="Times New Roman" w:hAnsi="Times New Roman"/>
          <w:b/>
          <w:highlight w:val="magenta"/>
        </w:rPr>
      </w:pPr>
    </w:p>
    <w:tbl>
      <w:tblPr>
        <w:tblW w:w="9227" w:type="dxa"/>
        <w:tblInd w:w="95" w:type="dxa"/>
        <w:tblLook w:val="04A0"/>
      </w:tblPr>
      <w:tblGrid>
        <w:gridCol w:w="1360"/>
        <w:gridCol w:w="3756"/>
        <w:gridCol w:w="4111"/>
      </w:tblGrid>
      <w:tr w:rsidR="00131EBA" w:rsidRPr="00131EBA" w:rsidTr="00131EBA">
        <w:trPr>
          <w:trHeight w:val="28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131EBA" w:rsidRPr="00131EBA" w:rsidTr="00131EBA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31EBA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31E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31EB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73 549,75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73 760,84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121 298,02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49 718,41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81 129,29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44 566,63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95 692,86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80 730,21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36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90 017,25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37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96 055,98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38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160 365,21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46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95 921,65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70 899,10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59 717,82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57 976,01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74 593,20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83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62 198,10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83 517,07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62 688,00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65 608,19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77 710,99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60 063,57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60 729,92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82 161,60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74 792,81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82 879,60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75 672,80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82 766,99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174 231,23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110 455,39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307 103,27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87 867,59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130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98 397,04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131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175 798,96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132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57 023,78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НОШ № 39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112 046,26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НОШ № 41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98 879,26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НОШ № 43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115 151,55</w:t>
            </w:r>
          </w:p>
        </w:tc>
      </w:tr>
      <w:tr w:rsidR="00131EBA" w:rsidRPr="00131EBA" w:rsidTr="00131EBA">
        <w:trPr>
          <w:trHeight w:val="2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Образовательный центр № 11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167 485,05</w:t>
            </w:r>
          </w:p>
        </w:tc>
      </w:tr>
      <w:tr w:rsidR="00131EBA" w:rsidRPr="00131EBA" w:rsidTr="00131EBA">
        <w:trPr>
          <w:trHeight w:val="22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Образовательный центр № 36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37 139,55</w:t>
            </w:r>
          </w:p>
        </w:tc>
      </w:tr>
      <w:tr w:rsidR="00131EBA" w:rsidRPr="00131EBA" w:rsidTr="00131EBA">
        <w:trPr>
          <w:trHeight w:val="4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для об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чающихся с ОВЗ №35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89 776,75</w:t>
            </w:r>
          </w:p>
        </w:tc>
      </w:tr>
      <w:tr w:rsidR="00131EBA" w:rsidRPr="00131EBA" w:rsidTr="00131EBA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110 066,40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89 936,36</w:t>
            </w:r>
          </w:p>
        </w:tc>
      </w:tr>
      <w:tr w:rsidR="00131EBA" w:rsidRPr="00131EBA" w:rsidTr="00131EBA">
        <w:trPr>
          <w:trHeight w:val="2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3 имени А.А. Потапова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77 680,58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90 240,96</w:t>
            </w:r>
          </w:p>
        </w:tc>
      </w:tr>
      <w:tr w:rsidR="00131EBA" w:rsidRPr="00131EBA" w:rsidTr="00131EBA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СОШ № 5 им. Е.А. </w:t>
            </w:r>
            <w:proofErr w:type="spellStart"/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Поромонова</w:t>
            </w:r>
            <w:proofErr w:type="spellEnd"/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98 633,06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90 697,02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75 496,06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100 592,76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125 710,20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125 605,89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52 082,90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52 573,03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192 105,81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62 185,13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19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83 400,13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54 383,87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170 864,55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60 838,49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109 362,16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110 807,34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143 823,57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57 334,19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28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124 372,45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30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96 838,96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31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134 913,39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33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93 022,59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34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74 456,38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 40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86 444,44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СОШ №13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75 732,17</w:t>
            </w:r>
          </w:p>
        </w:tc>
      </w:tr>
      <w:tr w:rsidR="00131EBA" w:rsidRPr="00131EBA" w:rsidTr="00131EBA">
        <w:trPr>
          <w:trHeight w:val="47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(коррекционная) общеобр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зовательная школа № 38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59 575,10</w:t>
            </w:r>
          </w:p>
        </w:tc>
      </w:tr>
      <w:tr w:rsidR="00131EBA" w:rsidRPr="00131EBA" w:rsidTr="00131EBA">
        <w:trPr>
          <w:trHeight w:val="26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Центр образования № 12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78 911,46</w:t>
            </w:r>
          </w:p>
        </w:tc>
      </w:tr>
      <w:tr w:rsidR="00131EBA" w:rsidRPr="00131EBA" w:rsidTr="00131EBA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Центр образования № 29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129 063,88</w:t>
            </w:r>
          </w:p>
        </w:tc>
      </w:tr>
      <w:tr w:rsidR="00131EBA" w:rsidRPr="00131EBA" w:rsidTr="00131EBA">
        <w:trPr>
          <w:trHeight w:val="22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Центр образования № 32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197 360,69</w:t>
            </w:r>
          </w:p>
        </w:tc>
      </w:tr>
      <w:tr w:rsidR="00131EBA" w:rsidRPr="00131EBA" w:rsidTr="00131EBA">
        <w:trPr>
          <w:trHeight w:val="3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Центр образования № 44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81 550,12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ДДЮТ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83 541,80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22 396,99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ЦДТ и МО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103 359,25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64 697,37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40 178,80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49 011,21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23 827,48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34 670,85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39 782,42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56 694,88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42 397,45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77 130,51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55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49 260,80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59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92 493,52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80 257,70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64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33 902,03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70 668,27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50 659,82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104 136,42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76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35 035,85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80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51 810,45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81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48 120,55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85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84 274,80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86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121 846,83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95 164,95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56 383,82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61 147,13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97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21 262,00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159 064,55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64 546,46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47 770,56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56 129,83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118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40 421,50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77 407,18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48 119,67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68 988,78</w:t>
            </w:r>
          </w:p>
        </w:tc>
      </w:tr>
      <w:tr w:rsidR="00131EBA" w:rsidRPr="00131EBA" w:rsidTr="00131EBA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1EBA">
              <w:rPr>
                <w:rFonts w:ascii="Times New Roman" w:hAnsi="Times New Roman"/>
                <w:color w:val="000000"/>
                <w:sz w:val="16"/>
                <w:szCs w:val="16"/>
              </w:rPr>
              <w:t>57 227,03</w:t>
            </w:r>
          </w:p>
        </w:tc>
      </w:tr>
      <w:tr w:rsidR="00131EBA" w:rsidRPr="00131EBA" w:rsidTr="00131EBA">
        <w:trPr>
          <w:trHeight w:val="240"/>
        </w:trPr>
        <w:tc>
          <w:tcPr>
            <w:tcW w:w="51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31EB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Итого по КБК 805 1130199404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EBA" w:rsidRPr="00131EBA" w:rsidRDefault="00131EBA" w:rsidP="00131E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31EB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9 508 589,15</w:t>
            </w:r>
          </w:p>
        </w:tc>
      </w:tr>
    </w:tbl>
    <w:p w:rsidR="006139B5" w:rsidRPr="000D044B" w:rsidRDefault="006139B5" w:rsidP="0069548B">
      <w:pPr>
        <w:spacing w:after="0"/>
        <w:ind w:firstLine="567"/>
        <w:jc w:val="both"/>
        <w:rPr>
          <w:rFonts w:ascii="Times New Roman" w:hAnsi="Times New Roman"/>
        </w:rPr>
      </w:pPr>
    </w:p>
    <w:p w:rsidR="006139B5" w:rsidRPr="00100388" w:rsidRDefault="006139B5" w:rsidP="000B0533">
      <w:pPr>
        <w:spacing w:after="0"/>
        <w:ind w:firstLine="567"/>
        <w:jc w:val="both"/>
        <w:rPr>
          <w:rFonts w:ascii="Times New Roman" w:hAnsi="Times New Roman"/>
        </w:rPr>
      </w:pPr>
      <w:r w:rsidRPr="000D044B">
        <w:rPr>
          <w:rFonts w:ascii="Times New Roman" w:hAnsi="Times New Roman"/>
        </w:rPr>
        <w:t xml:space="preserve">В </w:t>
      </w:r>
      <w:r w:rsidRPr="000D044B">
        <w:rPr>
          <w:rFonts w:ascii="Times New Roman" w:hAnsi="Times New Roman"/>
          <w:b/>
        </w:rPr>
        <w:t>форме 0503128</w:t>
      </w:r>
      <w:r w:rsidRPr="000D044B">
        <w:rPr>
          <w:rFonts w:ascii="Times New Roman" w:hAnsi="Times New Roman"/>
        </w:rPr>
        <w:t xml:space="preserve"> Отчет о бюджетных обязательствах отражены утвержденные, принятые и н</w:t>
      </w:r>
      <w:r w:rsidRPr="000D044B">
        <w:rPr>
          <w:rFonts w:ascii="Times New Roman" w:hAnsi="Times New Roman"/>
        </w:rPr>
        <w:t>е</w:t>
      </w:r>
      <w:r w:rsidRPr="000D044B">
        <w:rPr>
          <w:rFonts w:ascii="Times New Roman" w:hAnsi="Times New Roman"/>
        </w:rPr>
        <w:t xml:space="preserve">исполненные обязательства. В разделе 1 графа 8 отражена сумма принятых обязательств отчетного </w:t>
      </w:r>
      <w:r w:rsidRPr="000D044B">
        <w:rPr>
          <w:rFonts w:ascii="Times New Roman" w:hAnsi="Times New Roman"/>
        </w:rPr>
        <w:lastRenderedPageBreak/>
        <w:t xml:space="preserve">финансового года с применением конкурентных способов – </w:t>
      </w:r>
      <w:r w:rsidR="000D044B" w:rsidRPr="000D044B">
        <w:rPr>
          <w:rFonts w:ascii="Times New Roman" w:hAnsi="Times New Roman"/>
        </w:rPr>
        <w:t>6896935,44</w:t>
      </w:r>
      <w:r w:rsidRPr="000D044B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Pr="000D044B">
        <w:rPr>
          <w:rFonts w:ascii="Times New Roman" w:hAnsi="Times New Roman"/>
        </w:rPr>
        <w:t>, в графе 11 отражена сумма экономии по заработной плате  (</w:t>
      </w:r>
      <w:r w:rsidR="000D044B" w:rsidRPr="000D044B">
        <w:rPr>
          <w:rFonts w:ascii="Times New Roman" w:hAnsi="Times New Roman"/>
        </w:rPr>
        <w:t>54,64</w:t>
      </w:r>
      <w:r w:rsidRPr="00100388">
        <w:rPr>
          <w:rFonts w:ascii="Times New Roman" w:hAnsi="Times New Roman"/>
        </w:rPr>
        <w:t>) и сумма неисполненных денежных обязательств по в</w:t>
      </w:r>
      <w:r w:rsidRPr="00100388">
        <w:rPr>
          <w:rFonts w:ascii="Times New Roman" w:hAnsi="Times New Roman"/>
        </w:rPr>
        <w:t>ы</w:t>
      </w:r>
      <w:r w:rsidRPr="00100388">
        <w:rPr>
          <w:rFonts w:ascii="Times New Roman" w:hAnsi="Times New Roman"/>
        </w:rPr>
        <w:t>плате страхового обеспечения (-</w:t>
      </w:r>
      <w:r w:rsidR="000D044B" w:rsidRPr="00100388">
        <w:rPr>
          <w:rFonts w:ascii="Times New Roman" w:hAnsi="Times New Roman"/>
        </w:rPr>
        <w:t>10563,58</w:t>
      </w:r>
      <w:r w:rsidRPr="00100388">
        <w:rPr>
          <w:rFonts w:ascii="Times New Roman" w:hAnsi="Times New Roman"/>
        </w:rPr>
        <w:t xml:space="preserve">), так как являются обязательствами </w:t>
      </w:r>
      <w:r w:rsidR="00100388" w:rsidRPr="00100388">
        <w:rPr>
          <w:rFonts w:ascii="Times New Roman" w:hAnsi="Times New Roman"/>
        </w:rPr>
        <w:t>Фонда социального страхования</w:t>
      </w:r>
      <w:r w:rsidRPr="00100388">
        <w:rPr>
          <w:rFonts w:ascii="Times New Roman" w:hAnsi="Times New Roman"/>
        </w:rPr>
        <w:t xml:space="preserve"> (Письмо Минфина России от 20.07.2016 № 02-06-10/42571).</w:t>
      </w:r>
    </w:p>
    <w:p w:rsidR="006139B5" w:rsidRPr="000D044B" w:rsidRDefault="006139B5" w:rsidP="00BD43A8">
      <w:pPr>
        <w:spacing w:after="0"/>
        <w:ind w:firstLine="567"/>
        <w:jc w:val="both"/>
        <w:rPr>
          <w:rFonts w:ascii="Times New Roman" w:hAnsi="Times New Roman"/>
        </w:rPr>
      </w:pPr>
      <w:r w:rsidRPr="00100388">
        <w:rPr>
          <w:rFonts w:ascii="Times New Roman" w:hAnsi="Times New Roman"/>
        </w:rPr>
        <w:t>Графа 12 раздела 3 содержит информацию о принятых</w:t>
      </w:r>
      <w:r w:rsidRPr="000D044B">
        <w:rPr>
          <w:rFonts w:ascii="Times New Roman" w:hAnsi="Times New Roman"/>
        </w:rPr>
        <w:t xml:space="preserve"> и неисполненных денежных обязател</w:t>
      </w:r>
      <w:r w:rsidRPr="000D044B">
        <w:rPr>
          <w:rFonts w:ascii="Times New Roman" w:hAnsi="Times New Roman"/>
        </w:rPr>
        <w:t>ь</w:t>
      </w:r>
      <w:r w:rsidRPr="000D044B">
        <w:rPr>
          <w:rFonts w:ascii="Times New Roman" w:hAnsi="Times New Roman"/>
        </w:rPr>
        <w:t xml:space="preserve">ствах в объеме кредиторской задолженности в сумме </w:t>
      </w:r>
      <w:r w:rsidR="000D044B" w:rsidRPr="000D044B">
        <w:rPr>
          <w:rFonts w:ascii="Times New Roman" w:hAnsi="Times New Roman"/>
        </w:rPr>
        <w:t>6938726,59</w:t>
      </w:r>
      <w:r w:rsidRPr="000D044B">
        <w:rPr>
          <w:rFonts w:ascii="Times New Roman" w:hAnsi="Times New Roman"/>
        </w:rPr>
        <w:t xml:space="preserve"> и равна форме 0503169. Кредито</w:t>
      </w:r>
      <w:r w:rsidRPr="000D044B">
        <w:rPr>
          <w:rFonts w:ascii="Times New Roman" w:hAnsi="Times New Roman"/>
        </w:rPr>
        <w:t>р</w:t>
      </w:r>
      <w:r w:rsidRPr="000D044B">
        <w:rPr>
          <w:rFonts w:ascii="Times New Roman" w:hAnsi="Times New Roman"/>
        </w:rPr>
        <w:t>ская задолженность подлежит погашению в 20</w:t>
      </w:r>
      <w:r w:rsidR="000D044B" w:rsidRPr="000D044B">
        <w:rPr>
          <w:rFonts w:ascii="Times New Roman" w:hAnsi="Times New Roman"/>
        </w:rPr>
        <w:t>20</w:t>
      </w:r>
      <w:r w:rsidRPr="000D044B">
        <w:rPr>
          <w:rFonts w:ascii="Times New Roman" w:hAnsi="Times New Roman"/>
        </w:rPr>
        <w:t xml:space="preserve"> году, поэтому все бюджетные обязательства прин</w:t>
      </w:r>
      <w:r w:rsidRPr="000D044B">
        <w:rPr>
          <w:rFonts w:ascii="Times New Roman" w:hAnsi="Times New Roman"/>
        </w:rPr>
        <w:t>я</w:t>
      </w:r>
      <w:r w:rsidRPr="000D044B">
        <w:rPr>
          <w:rFonts w:ascii="Times New Roman" w:hAnsi="Times New Roman"/>
        </w:rPr>
        <w:t>ты финансовым годом, следующим за текущим (отчетным). Графа 8 строка 999 формы 0503128 с</w:t>
      </w:r>
      <w:r w:rsidRPr="000D044B">
        <w:rPr>
          <w:rFonts w:ascii="Times New Roman" w:hAnsi="Times New Roman"/>
        </w:rPr>
        <w:t>о</w:t>
      </w:r>
      <w:r w:rsidRPr="000D044B">
        <w:rPr>
          <w:rFonts w:ascii="Times New Roman" w:hAnsi="Times New Roman"/>
        </w:rPr>
        <w:t>держит информацию о принятых БО с применением конкурентных способов и у единственног</w:t>
      </w:r>
      <w:r w:rsidR="000D044B" w:rsidRPr="000D044B">
        <w:rPr>
          <w:rFonts w:ascii="Times New Roman" w:hAnsi="Times New Roman"/>
        </w:rPr>
        <w:t>о п</w:t>
      </w:r>
      <w:r w:rsidR="000D044B" w:rsidRPr="000D044B">
        <w:rPr>
          <w:rFonts w:ascii="Times New Roman" w:hAnsi="Times New Roman"/>
        </w:rPr>
        <w:t>о</w:t>
      </w:r>
      <w:r w:rsidR="000D044B" w:rsidRPr="000D044B">
        <w:rPr>
          <w:rFonts w:ascii="Times New Roman" w:hAnsi="Times New Roman"/>
        </w:rPr>
        <w:t>ставщика в сумме 7020610,66</w:t>
      </w:r>
      <w:r w:rsidR="004D78F4">
        <w:rPr>
          <w:rFonts w:ascii="Times New Roman" w:hAnsi="Times New Roman"/>
        </w:rPr>
        <w:t xml:space="preserve"> рублей.</w:t>
      </w:r>
      <w:r w:rsidRPr="000D044B">
        <w:rPr>
          <w:rFonts w:ascii="Times New Roman" w:hAnsi="Times New Roman"/>
        </w:rPr>
        <w:t xml:space="preserve">  Из них </w:t>
      </w:r>
      <w:r w:rsidR="000D044B" w:rsidRPr="000D044B">
        <w:rPr>
          <w:rFonts w:ascii="Times New Roman" w:hAnsi="Times New Roman"/>
        </w:rPr>
        <w:t>123675,22</w:t>
      </w:r>
      <w:r w:rsidR="004D78F4">
        <w:rPr>
          <w:rFonts w:ascii="Times New Roman" w:hAnsi="Times New Roman"/>
        </w:rPr>
        <w:t xml:space="preserve"> рублей</w:t>
      </w:r>
      <w:r w:rsidRPr="000D044B">
        <w:rPr>
          <w:rFonts w:ascii="Times New Roman" w:hAnsi="Times New Roman"/>
        </w:rPr>
        <w:t xml:space="preserve"> - обязательства в объеме кредито</w:t>
      </w:r>
      <w:r w:rsidRPr="000D044B">
        <w:rPr>
          <w:rFonts w:ascii="Times New Roman" w:hAnsi="Times New Roman"/>
        </w:rPr>
        <w:t>р</w:t>
      </w:r>
      <w:r w:rsidRPr="000D044B">
        <w:rPr>
          <w:rFonts w:ascii="Times New Roman" w:hAnsi="Times New Roman"/>
        </w:rPr>
        <w:t>ской задолженности за 201</w:t>
      </w:r>
      <w:r w:rsidR="000D044B" w:rsidRPr="000D044B">
        <w:rPr>
          <w:rFonts w:ascii="Times New Roman" w:hAnsi="Times New Roman"/>
        </w:rPr>
        <w:t>9</w:t>
      </w:r>
      <w:r w:rsidRPr="000D044B">
        <w:rPr>
          <w:rFonts w:ascii="Times New Roman" w:hAnsi="Times New Roman"/>
        </w:rPr>
        <w:t xml:space="preserve"> с применением конкурентных способов. Строка 911 графа 7 отражает сумму принятых отложенных обязательств по начисленному резерву за неиспользованные дни о</w:t>
      </w:r>
      <w:r w:rsidRPr="000D044B">
        <w:rPr>
          <w:rFonts w:ascii="Times New Roman" w:hAnsi="Times New Roman"/>
        </w:rPr>
        <w:t>т</w:t>
      </w:r>
      <w:r w:rsidRPr="000D044B">
        <w:rPr>
          <w:rFonts w:ascii="Times New Roman" w:hAnsi="Times New Roman"/>
        </w:rPr>
        <w:t>пуска работников с начислениями  страховых взносов.</w:t>
      </w:r>
    </w:p>
    <w:p w:rsidR="006139B5" w:rsidRPr="00D0582E" w:rsidRDefault="006139B5" w:rsidP="00BB22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en-US"/>
        </w:rPr>
      </w:pPr>
      <w:r w:rsidRPr="000D044B">
        <w:rPr>
          <w:rFonts w:ascii="Times New Roman" w:hAnsi="Times New Roman"/>
          <w:lang w:eastAsia="en-US"/>
        </w:rPr>
        <w:t xml:space="preserve">В  разделе 3 </w:t>
      </w:r>
      <w:r w:rsidR="00AD648D">
        <w:rPr>
          <w:rFonts w:ascii="Times New Roman" w:hAnsi="Times New Roman"/>
          <w:lang w:eastAsia="en-US"/>
        </w:rPr>
        <w:t>«</w:t>
      </w:r>
      <w:r w:rsidRPr="000D044B">
        <w:rPr>
          <w:rFonts w:ascii="Times New Roman" w:hAnsi="Times New Roman"/>
          <w:lang w:eastAsia="en-US"/>
        </w:rPr>
        <w:t>Обязательства финансовых годов, следующих за текущим (отчетным) финанс</w:t>
      </w:r>
      <w:r w:rsidRPr="000D044B">
        <w:rPr>
          <w:rFonts w:ascii="Times New Roman" w:hAnsi="Times New Roman"/>
          <w:lang w:eastAsia="en-US"/>
        </w:rPr>
        <w:t>о</w:t>
      </w:r>
      <w:r w:rsidRPr="000D044B">
        <w:rPr>
          <w:rFonts w:ascii="Times New Roman" w:hAnsi="Times New Roman"/>
          <w:lang w:eastAsia="en-US"/>
        </w:rPr>
        <w:t>вым годом</w:t>
      </w:r>
      <w:r w:rsidR="00AD648D">
        <w:rPr>
          <w:rFonts w:ascii="Times New Roman" w:hAnsi="Times New Roman"/>
          <w:lang w:eastAsia="en-US"/>
        </w:rPr>
        <w:t>»</w:t>
      </w:r>
      <w:r w:rsidRPr="000D044B">
        <w:rPr>
          <w:rFonts w:ascii="Times New Roman" w:hAnsi="Times New Roman"/>
          <w:lang w:eastAsia="en-US"/>
        </w:rPr>
        <w:t xml:space="preserve"> отражены  </w:t>
      </w:r>
      <w:r w:rsidRPr="00D0582E">
        <w:rPr>
          <w:rFonts w:ascii="Times New Roman" w:hAnsi="Times New Roman"/>
          <w:lang w:eastAsia="en-US"/>
        </w:rPr>
        <w:t>показатели бюджетных ассигнований, лимитов бюджетных обязательств, у</w:t>
      </w:r>
      <w:r w:rsidRPr="00D0582E">
        <w:rPr>
          <w:rFonts w:ascii="Times New Roman" w:hAnsi="Times New Roman"/>
          <w:lang w:eastAsia="en-US"/>
        </w:rPr>
        <w:t>т</w:t>
      </w:r>
      <w:r w:rsidRPr="00D0582E">
        <w:rPr>
          <w:rFonts w:ascii="Times New Roman" w:hAnsi="Times New Roman"/>
          <w:lang w:eastAsia="en-US"/>
        </w:rPr>
        <w:t>вержденных (доведенных) в рамках исполнения Решения ЧГД от 1</w:t>
      </w:r>
      <w:r w:rsidR="00100388" w:rsidRPr="00D0582E">
        <w:rPr>
          <w:rFonts w:ascii="Times New Roman" w:hAnsi="Times New Roman"/>
          <w:lang w:eastAsia="en-US"/>
        </w:rPr>
        <w:t>9</w:t>
      </w:r>
      <w:r w:rsidRPr="00D0582E">
        <w:rPr>
          <w:rFonts w:ascii="Times New Roman" w:hAnsi="Times New Roman"/>
          <w:lang w:eastAsia="en-US"/>
        </w:rPr>
        <w:t>.12.201</w:t>
      </w:r>
      <w:r w:rsidR="00100388" w:rsidRPr="00D0582E">
        <w:rPr>
          <w:rFonts w:ascii="Times New Roman" w:hAnsi="Times New Roman"/>
          <w:lang w:eastAsia="en-US"/>
        </w:rPr>
        <w:t>9</w:t>
      </w:r>
      <w:r w:rsidRPr="00D0582E">
        <w:rPr>
          <w:rFonts w:ascii="Times New Roman" w:hAnsi="Times New Roman"/>
          <w:lang w:eastAsia="en-US"/>
        </w:rPr>
        <w:t xml:space="preserve"> №</w:t>
      </w:r>
      <w:r w:rsidR="00100388" w:rsidRPr="00D0582E">
        <w:rPr>
          <w:rFonts w:ascii="Times New Roman" w:hAnsi="Times New Roman"/>
          <w:lang w:eastAsia="en-US"/>
        </w:rPr>
        <w:t xml:space="preserve"> 217 </w:t>
      </w:r>
      <w:r w:rsidR="00AD648D">
        <w:rPr>
          <w:rFonts w:ascii="Times New Roman" w:hAnsi="Times New Roman"/>
          <w:lang w:eastAsia="en-US"/>
        </w:rPr>
        <w:t>«</w:t>
      </w:r>
      <w:r w:rsidR="00100388" w:rsidRPr="00D0582E">
        <w:rPr>
          <w:rFonts w:ascii="Times New Roman" w:hAnsi="Times New Roman"/>
          <w:lang w:eastAsia="en-US"/>
        </w:rPr>
        <w:t>О городском бюджете на 2020</w:t>
      </w:r>
      <w:r w:rsidRPr="00D0582E">
        <w:rPr>
          <w:rFonts w:ascii="Times New Roman" w:hAnsi="Times New Roman"/>
          <w:lang w:eastAsia="en-US"/>
        </w:rPr>
        <w:t> год и плановый период 202</w:t>
      </w:r>
      <w:r w:rsidR="00100388" w:rsidRPr="00D0582E">
        <w:rPr>
          <w:rFonts w:ascii="Times New Roman" w:hAnsi="Times New Roman"/>
          <w:lang w:eastAsia="en-US"/>
        </w:rPr>
        <w:t>1</w:t>
      </w:r>
      <w:r w:rsidRPr="00D0582E">
        <w:rPr>
          <w:rFonts w:ascii="Times New Roman" w:hAnsi="Times New Roman"/>
          <w:lang w:eastAsia="en-US"/>
        </w:rPr>
        <w:t xml:space="preserve"> и 202</w:t>
      </w:r>
      <w:r w:rsidR="00100388" w:rsidRPr="00D0582E">
        <w:rPr>
          <w:rFonts w:ascii="Times New Roman" w:hAnsi="Times New Roman"/>
          <w:lang w:eastAsia="en-US"/>
        </w:rPr>
        <w:t>2</w:t>
      </w:r>
      <w:r w:rsidRPr="00D0582E">
        <w:rPr>
          <w:rFonts w:ascii="Times New Roman" w:hAnsi="Times New Roman"/>
          <w:lang w:eastAsia="en-US"/>
        </w:rPr>
        <w:t xml:space="preserve"> годов</w:t>
      </w:r>
      <w:r w:rsidR="00AD648D">
        <w:rPr>
          <w:rFonts w:ascii="Times New Roman" w:hAnsi="Times New Roman"/>
          <w:lang w:eastAsia="en-US"/>
        </w:rPr>
        <w:t>»</w:t>
      </w:r>
      <w:r w:rsidRPr="00D0582E">
        <w:rPr>
          <w:rFonts w:ascii="Times New Roman" w:hAnsi="Times New Roman"/>
          <w:lang w:eastAsia="en-US"/>
        </w:rPr>
        <w:t>.</w:t>
      </w:r>
    </w:p>
    <w:p w:rsidR="006139B5" w:rsidRPr="00FA4392" w:rsidRDefault="006139B5" w:rsidP="00BB22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</w:rPr>
      </w:pPr>
      <w:r w:rsidRPr="00FA4392">
        <w:rPr>
          <w:rFonts w:ascii="Times New Roman" w:hAnsi="Times New Roman"/>
          <w:lang w:eastAsia="en-US"/>
        </w:rPr>
        <w:t>При этом в графе 4 указана сумма доведенн</w:t>
      </w:r>
      <w:r w:rsidR="00292B3C" w:rsidRPr="00FA4392">
        <w:rPr>
          <w:rFonts w:ascii="Times New Roman" w:hAnsi="Times New Roman"/>
          <w:lang w:eastAsia="en-US"/>
        </w:rPr>
        <w:t>ых бюджетных ассигнований на 2020</w:t>
      </w:r>
      <w:r w:rsidRPr="00FA4392">
        <w:rPr>
          <w:rFonts w:ascii="Times New Roman" w:hAnsi="Times New Roman"/>
          <w:lang w:eastAsia="en-US"/>
        </w:rPr>
        <w:t>-202</w:t>
      </w:r>
      <w:r w:rsidR="009E462B">
        <w:rPr>
          <w:rFonts w:ascii="Times New Roman" w:hAnsi="Times New Roman"/>
          <w:lang w:eastAsia="en-US"/>
        </w:rPr>
        <w:t>2 годы – 15057094738</w:t>
      </w:r>
      <w:r w:rsidR="00292B3C" w:rsidRPr="00FA4392">
        <w:rPr>
          <w:rFonts w:ascii="Times New Roman" w:hAnsi="Times New Roman"/>
          <w:lang w:eastAsia="en-US"/>
        </w:rPr>
        <w:t>,</w:t>
      </w:r>
      <w:r w:rsidR="009E462B">
        <w:rPr>
          <w:rFonts w:ascii="Times New Roman" w:hAnsi="Times New Roman"/>
          <w:lang w:eastAsia="en-US"/>
        </w:rPr>
        <w:t>4</w:t>
      </w:r>
      <w:r w:rsidR="008D5AD9">
        <w:rPr>
          <w:rFonts w:ascii="Times New Roman" w:hAnsi="Times New Roman"/>
          <w:lang w:eastAsia="en-US"/>
        </w:rPr>
        <w:t>6</w:t>
      </w:r>
      <w:r w:rsidR="004D78F4">
        <w:rPr>
          <w:rFonts w:ascii="Times New Roman" w:hAnsi="Times New Roman"/>
          <w:lang w:eastAsia="en-US"/>
        </w:rPr>
        <w:t xml:space="preserve"> рублей</w:t>
      </w:r>
      <w:r w:rsidRPr="00FA4392">
        <w:rPr>
          <w:rFonts w:ascii="Times New Roman" w:hAnsi="Times New Roman"/>
          <w:lang w:eastAsia="en-US"/>
        </w:rPr>
        <w:t>, в графе 5 – сумма лимитов бюджетных обяза</w:t>
      </w:r>
      <w:r w:rsidR="00292B3C" w:rsidRPr="00FA4392">
        <w:rPr>
          <w:rFonts w:ascii="Times New Roman" w:hAnsi="Times New Roman"/>
          <w:lang w:eastAsia="en-US"/>
        </w:rPr>
        <w:t>тельств на 2020</w:t>
      </w:r>
      <w:r w:rsidRPr="00FA4392">
        <w:rPr>
          <w:rFonts w:ascii="Times New Roman" w:hAnsi="Times New Roman"/>
          <w:lang w:eastAsia="en-US"/>
        </w:rPr>
        <w:t>-202</w:t>
      </w:r>
      <w:r w:rsidR="00292B3C" w:rsidRPr="00FA4392">
        <w:rPr>
          <w:rFonts w:ascii="Times New Roman" w:hAnsi="Times New Roman"/>
          <w:lang w:eastAsia="en-US"/>
        </w:rPr>
        <w:t>2 годы – 1503113</w:t>
      </w:r>
      <w:r w:rsidR="009E462B">
        <w:rPr>
          <w:rFonts w:ascii="Times New Roman" w:hAnsi="Times New Roman"/>
          <w:lang w:eastAsia="en-US"/>
        </w:rPr>
        <w:t>0138</w:t>
      </w:r>
      <w:r w:rsidR="00292B3C" w:rsidRPr="00FA4392">
        <w:rPr>
          <w:rFonts w:ascii="Times New Roman" w:hAnsi="Times New Roman"/>
          <w:lang w:eastAsia="en-US"/>
        </w:rPr>
        <w:t>,</w:t>
      </w:r>
      <w:r w:rsidR="009E462B">
        <w:rPr>
          <w:rFonts w:ascii="Times New Roman" w:hAnsi="Times New Roman"/>
          <w:lang w:eastAsia="en-US"/>
        </w:rPr>
        <w:t>4</w:t>
      </w:r>
      <w:r w:rsidR="008D5AD9">
        <w:rPr>
          <w:rFonts w:ascii="Times New Roman" w:hAnsi="Times New Roman"/>
          <w:lang w:eastAsia="en-US"/>
        </w:rPr>
        <w:t>6</w:t>
      </w:r>
      <w:r w:rsidR="004D78F4">
        <w:rPr>
          <w:rFonts w:ascii="Times New Roman" w:hAnsi="Times New Roman"/>
          <w:lang w:eastAsia="en-US"/>
        </w:rPr>
        <w:t xml:space="preserve"> рублей</w:t>
      </w:r>
      <w:r w:rsidRPr="00FA4392">
        <w:rPr>
          <w:rFonts w:ascii="Times New Roman" w:hAnsi="Times New Roman"/>
          <w:lang w:eastAsia="en-US"/>
        </w:rPr>
        <w:t xml:space="preserve">. </w:t>
      </w:r>
    </w:p>
    <w:p w:rsidR="00FA4392" w:rsidRDefault="006139B5" w:rsidP="00FA4392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  <w:r w:rsidRPr="00FA4392">
        <w:rPr>
          <w:rFonts w:ascii="Times New Roman" w:hAnsi="Times New Roman"/>
        </w:rPr>
        <w:t xml:space="preserve"> В форме отчета №  0503128 </w:t>
      </w:r>
      <w:r w:rsidR="00FA4392" w:rsidRPr="00FA4392">
        <w:rPr>
          <w:rFonts w:ascii="Times New Roman" w:hAnsi="Times New Roman"/>
          <w:sz w:val="23"/>
          <w:szCs w:val="23"/>
        </w:rPr>
        <w:t>разница между утвержденными и доведенными  бюджетными назначениями составляет 326676,86</w:t>
      </w:r>
      <w:r w:rsidR="00FA4392" w:rsidRPr="00084CBC">
        <w:rPr>
          <w:rFonts w:ascii="Times New Roman" w:hAnsi="Times New Roman"/>
          <w:sz w:val="23"/>
          <w:szCs w:val="23"/>
        </w:rPr>
        <w:t xml:space="preserve"> рублей, в связи с доведенными лимитами бюджетных обяз</w:t>
      </w:r>
      <w:r w:rsidR="00FA4392" w:rsidRPr="00084CBC">
        <w:rPr>
          <w:rFonts w:ascii="Times New Roman" w:hAnsi="Times New Roman"/>
          <w:sz w:val="23"/>
          <w:szCs w:val="23"/>
        </w:rPr>
        <w:t>а</w:t>
      </w:r>
      <w:r w:rsidR="00FA4392" w:rsidRPr="00084CBC">
        <w:rPr>
          <w:rFonts w:ascii="Times New Roman" w:hAnsi="Times New Roman"/>
          <w:sz w:val="23"/>
          <w:szCs w:val="23"/>
        </w:rPr>
        <w:t xml:space="preserve">тельств посредством выполнения условий МКУ </w:t>
      </w:r>
      <w:r w:rsidR="00AD648D">
        <w:rPr>
          <w:rFonts w:ascii="Times New Roman" w:hAnsi="Times New Roman"/>
          <w:sz w:val="23"/>
          <w:szCs w:val="23"/>
        </w:rPr>
        <w:t>«</w:t>
      </w:r>
      <w:r w:rsidR="00FA4392" w:rsidRPr="00084CBC">
        <w:rPr>
          <w:rFonts w:ascii="Times New Roman" w:hAnsi="Times New Roman"/>
          <w:sz w:val="23"/>
          <w:szCs w:val="23"/>
        </w:rPr>
        <w:t>ЦОУ Образование</w:t>
      </w:r>
      <w:r w:rsidR="00AD648D">
        <w:rPr>
          <w:rFonts w:ascii="Times New Roman" w:hAnsi="Times New Roman"/>
          <w:sz w:val="23"/>
          <w:szCs w:val="23"/>
        </w:rPr>
        <w:t>»</w:t>
      </w:r>
      <w:r w:rsidR="00FA4392" w:rsidRPr="00084CBC">
        <w:rPr>
          <w:rFonts w:ascii="Times New Roman" w:hAnsi="Times New Roman"/>
          <w:sz w:val="23"/>
          <w:szCs w:val="23"/>
        </w:rPr>
        <w:t xml:space="preserve"> по мере поступления дох</w:t>
      </w:r>
      <w:r w:rsidR="00FA4392" w:rsidRPr="00084CBC">
        <w:rPr>
          <w:rFonts w:ascii="Times New Roman" w:hAnsi="Times New Roman"/>
          <w:sz w:val="23"/>
          <w:szCs w:val="23"/>
        </w:rPr>
        <w:t>о</w:t>
      </w:r>
      <w:r w:rsidR="00FA4392" w:rsidRPr="00084CBC">
        <w:rPr>
          <w:rFonts w:ascii="Times New Roman" w:hAnsi="Times New Roman"/>
          <w:sz w:val="23"/>
          <w:szCs w:val="23"/>
        </w:rPr>
        <w:t xml:space="preserve">дов в городской бюджет. </w:t>
      </w:r>
    </w:p>
    <w:p w:rsidR="00FA4392" w:rsidRDefault="00FA4392" w:rsidP="00FA4392">
      <w:pPr>
        <w:spacing w:after="0"/>
        <w:ind w:firstLine="567"/>
        <w:jc w:val="both"/>
        <w:rPr>
          <w:rFonts w:ascii="Times New Roman" w:hAnsi="Times New Roman"/>
        </w:rPr>
      </w:pPr>
      <w:r w:rsidRPr="0014041C">
        <w:rPr>
          <w:rFonts w:ascii="Times New Roman" w:hAnsi="Times New Roman"/>
        </w:rPr>
        <w:t xml:space="preserve">В </w:t>
      </w:r>
      <w:r w:rsidRPr="0014041C">
        <w:rPr>
          <w:rFonts w:ascii="Times New Roman" w:hAnsi="Times New Roman"/>
          <w:b/>
        </w:rPr>
        <w:t>форме 0503128 - НП</w:t>
      </w:r>
      <w:r w:rsidRPr="0014041C">
        <w:rPr>
          <w:rFonts w:ascii="Times New Roman" w:hAnsi="Times New Roman"/>
        </w:rPr>
        <w:t xml:space="preserve"> Отчет о бюджетных обязательствах (по национальным проектам</w:t>
      </w:r>
      <w:r>
        <w:rPr>
          <w:rFonts w:ascii="Times New Roman" w:hAnsi="Times New Roman"/>
        </w:rPr>
        <w:t>)</w:t>
      </w:r>
      <w:r w:rsidRPr="0014041C">
        <w:rPr>
          <w:rFonts w:ascii="Times New Roman" w:hAnsi="Times New Roman"/>
        </w:rPr>
        <w:t xml:space="preserve"> отр</w:t>
      </w:r>
      <w:r w:rsidRPr="0014041C">
        <w:rPr>
          <w:rFonts w:ascii="Times New Roman" w:hAnsi="Times New Roman"/>
        </w:rPr>
        <w:t>а</w:t>
      </w:r>
      <w:r w:rsidRPr="0014041C">
        <w:rPr>
          <w:rFonts w:ascii="Times New Roman" w:hAnsi="Times New Roman"/>
        </w:rPr>
        <w:t>жены утвержденные, принятые обязательства.</w:t>
      </w:r>
    </w:p>
    <w:tbl>
      <w:tblPr>
        <w:tblW w:w="9640" w:type="dxa"/>
        <w:tblInd w:w="96" w:type="dxa"/>
        <w:tblLook w:val="04A0"/>
      </w:tblPr>
      <w:tblGrid>
        <w:gridCol w:w="960"/>
        <w:gridCol w:w="820"/>
        <w:gridCol w:w="1340"/>
        <w:gridCol w:w="960"/>
        <w:gridCol w:w="960"/>
        <w:gridCol w:w="1720"/>
        <w:gridCol w:w="1500"/>
        <w:gridCol w:w="1380"/>
      </w:tblGrid>
      <w:tr w:rsidR="00FA4392" w:rsidRPr="006F52EB" w:rsidTr="00630ECA">
        <w:trPr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ФКР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Тип средств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Итого за год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Кассовое и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полнение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Остатки кр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дитов на год</w:t>
            </w:r>
          </w:p>
        </w:tc>
      </w:tr>
      <w:tr w:rsidR="00FA4392" w:rsidRPr="006F52EB" w:rsidTr="00630ECA">
        <w:trPr>
          <w:trHeight w:val="31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НП 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Современная школа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поддержка образования для детей с ОВЗ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012E151870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01.03.24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152 942,71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152 942,71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012E151870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01.06.15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176 400,00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176 400,00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012E151870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03.01.45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3 670 757,29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3 670 757,29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012E151870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4 000 100,00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4 000 100,00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58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НП 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Цифровая образовательная среда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внедрение целевой модели цифровой образовательной среды в образов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тельных организациях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01.03.25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173 141,26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173 141,26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01.06.14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193 074,58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193 074,58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012E452100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03.01.48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4 155 437,18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4 155 437,18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012E452100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4521653,02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4521653,02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A4392" w:rsidRPr="006F52EB" w:rsidTr="00630ECA">
        <w:trPr>
          <w:trHeight w:val="10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392" w:rsidRPr="006F52EB" w:rsidRDefault="00FA4392" w:rsidP="00630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НП 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Современная школа</w:t>
            </w:r>
            <w:r w:rsidR="00AD648D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реализация мероприятий по строительству зданий, </w:t>
            </w:r>
            <w:proofErr w:type="spellStart"/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пристроя</w:t>
            </w:r>
            <w:proofErr w:type="spellEnd"/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 зданиям общеобразов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тельных организаций, в том числе оснащение новых мест в общеобразовательных учреждениях средствами об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чения и воспитания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016E155200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01.01.00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23 621 600,00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23 6215 99,19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016E155200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01.03.01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7 552 750,00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7 552 697,96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52,04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016E155200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03.01.98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sz w:val="18"/>
                <w:szCs w:val="18"/>
              </w:rPr>
              <w:t>64 979 850,00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64 979 792,85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57,15</w:t>
            </w:r>
          </w:p>
        </w:tc>
      </w:tr>
      <w:tr w:rsidR="00FA4392" w:rsidRPr="006F52EB" w:rsidTr="00630E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016E155200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FA4392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52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96 154 200,00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96 154 090,00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92" w:rsidRPr="006F52EB" w:rsidRDefault="001D4C9A" w:rsidP="00630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110,00</w:t>
            </w:r>
          </w:p>
        </w:tc>
      </w:tr>
    </w:tbl>
    <w:p w:rsidR="00FA4392" w:rsidRPr="00084CBC" w:rsidRDefault="00FA4392" w:rsidP="00FA4392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6139B5" w:rsidRPr="00FF0B95" w:rsidRDefault="006139B5" w:rsidP="00E0416E">
      <w:pPr>
        <w:spacing w:after="0"/>
        <w:ind w:right="1" w:firstLine="567"/>
        <w:jc w:val="both"/>
        <w:rPr>
          <w:rFonts w:ascii="Times New Roman" w:hAnsi="Times New Roman"/>
        </w:rPr>
      </w:pPr>
      <w:r w:rsidRPr="00FF0B95">
        <w:rPr>
          <w:rFonts w:ascii="Times New Roman" w:hAnsi="Times New Roman"/>
          <w:b/>
        </w:rPr>
        <w:t>Форма 0503130</w:t>
      </w:r>
      <w:r w:rsidRPr="00FF0B95">
        <w:rPr>
          <w:rFonts w:ascii="Times New Roman" w:hAnsi="Times New Roman"/>
        </w:rPr>
        <w:t xml:space="preserve"> Баланс ГРБС. По строкам 200 - 201 графы </w:t>
      </w:r>
      <w:r w:rsidR="00FF0B95" w:rsidRPr="00FF0B95">
        <w:rPr>
          <w:rFonts w:ascii="Times New Roman" w:hAnsi="Times New Roman"/>
        </w:rPr>
        <w:t>7,8</w:t>
      </w:r>
      <w:r w:rsidRPr="00FF0B95">
        <w:rPr>
          <w:rFonts w:ascii="Times New Roman" w:hAnsi="Times New Roman"/>
        </w:rPr>
        <w:t xml:space="preserve"> счет 201.11 </w:t>
      </w:r>
      <w:r w:rsidR="00AD648D">
        <w:rPr>
          <w:rFonts w:ascii="Times New Roman" w:hAnsi="Times New Roman"/>
        </w:rPr>
        <w:t>«</w:t>
      </w:r>
      <w:r w:rsidRPr="00FF0B95">
        <w:rPr>
          <w:rFonts w:ascii="Times New Roman" w:hAnsi="Times New Roman"/>
        </w:rPr>
        <w:t>денежные средства учреждения</w:t>
      </w:r>
      <w:r w:rsidR="00AD648D">
        <w:rPr>
          <w:rFonts w:ascii="Times New Roman" w:hAnsi="Times New Roman"/>
        </w:rPr>
        <w:t>»</w:t>
      </w:r>
      <w:r w:rsidRPr="00FF0B95">
        <w:rPr>
          <w:rFonts w:ascii="Times New Roman" w:hAnsi="Times New Roman"/>
        </w:rPr>
        <w:t xml:space="preserve"> отражена сумма средств во временном распоряжении для </w:t>
      </w:r>
      <w:r w:rsidR="00FF0B95">
        <w:rPr>
          <w:rFonts w:ascii="Times New Roman" w:hAnsi="Times New Roman"/>
        </w:rPr>
        <w:t>га</w:t>
      </w:r>
      <w:r w:rsidR="00FF0B95" w:rsidRPr="00FF0B95">
        <w:rPr>
          <w:rFonts w:ascii="Times New Roman" w:hAnsi="Times New Roman"/>
        </w:rPr>
        <w:t>рантийного обеспечения исполнения контракта</w:t>
      </w:r>
      <w:r w:rsidRPr="00FF0B95">
        <w:rPr>
          <w:rFonts w:ascii="Times New Roman" w:hAnsi="Times New Roman"/>
        </w:rPr>
        <w:t xml:space="preserve"> 1</w:t>
      </w:r>
      <w:r w:rsidR="00FF0B95" w:rsidRPr="00FF0B95">
        <w:rPr>
          <w:rFonts w:ascii="Times New Roman" w:hAnsi="Times New Roman"/>
        </w:rPr>
        <w:t>500,00</w:t>
      </w:r>
      <w:r w:rsidRPr="00FF0B95">
        <w:rPr>
          <w:rFonts w:ascii="Times New Roman" w:hAnsi="Times New Roman"/>
        </w:rPr>
        <w:t xml:space="preserve"> </w:t>
      </w:r>
      <w:r w:rsidR="00024AB3">
        <w:rPr>
          <w:rFonts w:ascii="Times New Roman" w:hAnsi="Times New Roman"/>
        </w:rPr>
        <w:t>рублей</w:t>
      </w:r>
      <w:r w:rsidR="004D78F4">
        <w:rPr>
          <w:rFonts w:ascii="Times New Roman" w:hAnsi="Times New Roman"/>
        </w:rPr>
        <w:t>.</w:t>
      </w:r>
      <w:r w:rsidRPr="00FF0B95">
        <w:rPr>
          <w:rFonts w:ascii="Times New Roman" w:hAnsi="Times New Roman"/>
        </w:rPr>
        <w:t xml:space="preserve">  </w:t>
      </w:r>
    </w:p>
    <w:p w:rsidR="006139B5" w:rsidRPr="00FF0B95" w:rsidRDefault="006139B5" w:rsidP="00FC4DB0">
      <w:pPr>
        <w:spacing w:after="0"/>
        <w:ind w:firstLine="708"/>
        <w:jc w:val="both"/>
        <w:rPr>
          <w:rFonts w:ascii="Times New Roman" w:hAnsi="Times New Roman"/>
        </w:rPr>
      </w:pPr>
      <w:r w:rsidRPr="00FF0B95">
        <w:rPr>
          <w:rFonts w:ascii="Times New Roman" w:hAnsi="Times New Roman"/>
        </w:rPr>
        <w:lastRenderedPageBreak/>
        <w:t>Строка 240 содержит информацию   о финансовых вложениях учредителя в недвижимое и особо ценное движимое имущество учреждений, подведомственных управлению образования, с</w:t>
      </w:r>
      <w:r w:rsidRPr="00FF0B95">
        <w:rPr>
          <w:rFonts w:ascii="Times New Roman" w:hAnsi="Times New Roman"/>
        </w:rPr>
        <w:t>о</w:t>
      </w:r>
      <w:r w:rsidRPr="00FF0B95">
        <w:rPr>
          <w:rFonts w:ascii="Times New Roman" w:hAnsi="Times New Roman"/>
        </w:rPr>
        <w:t xml:space="preserve">гласно представленным </w:t>
      </w:r>
      <w:r w:rsidRPr="00CE6B57">
        <w:rPr>
          <w:rFonts w:ascii="Times New Roman" w:hAnsi="Times New Roman"/>
        </w:rPr>
        <w:t xml:space="preserve">извещениям, на общую сумму </w:t>
      </w:r>
      <w:r w:rsidR="00CE6B57" w:rsidRPr="00CE6B57">
        <w:rPr>
          <w:rFonts w:ascii="Times New Roman" w:hAnsi="Times New Roman"/>
        </w:rPr>
        <w:t>284410938,24</w:t>
      </w:r>
      <w:r w:rsidRPr="00CE6B57">
        <w:rPr>
          <w:rFonts w:ascii="Times New Roman" w:hAnsi="Times New Roman"/>
        </w:rPr>
        <w:t xml:space="preserve"> </w:t>
      </w:r>
      <w:r w:rsidR="00024AB3" w:rsidRPr="00CE6B57">
        <w:rPr>
          <w:rFonts w:ascii="Times New Roman" w:hAnsi="Times New Roman"/>
        </w:rPr>
        <w:t>рублей</w:t>
      </w:r>
      <w:r w:rsidR="004D78F4" w:rsidRPr="00CE6B57">
        <w:rPr>
          <w:rFonts w:ascii="Times New Roman" w:hAnsi="Times New Roman"/>
        </w:rPr>
        <w:t>.</w:t>
      </w:r>
      <w:r w:rsidRPr="00CE6B57">
        <w:rPr>
          <w:rFonts w:ascii="Times New Roman" w:hAnsi="Times New Roman"/>
        </w:rPr>
        <w:t xml:space="preserve"> Показания</w:t>
      </w:r>
      <w:r w:rsidRPr="00FF0B95">
        <w:rPr>
          <w:rFonts w:ascii="Times New Roman" w:hAnsi="Times New Roman"/>
        </w:rPr>
        <w:t xml:space="preserve"> стр. 240 фо</w:t>
      </w:r>
      <w:r w:rsidRPr="00FF0B95">
        <w:rPr>
          <w:rFonts w:ascii="Times New Roman" w:hAnsi="Times New Roman"/>
        </w:rPr>
        <w:t>р</w:t>
      </w:r>
      <w:r w:rsidRPr="00FF0B95">
        <w:rPr>
          <w:rFonts w:ascii="Times New Roman" w:hAnsi="Times New Roman"/>
        </w:rPr>
        <w:t>мы 0503130 сверены со стр. 480 формы 0503730</w:t>
      </w:r>
      <w:r w:rsidR="00FF0B95" w:rsidRPr="00FF0B95">
        <w:rPr>
          <w:rFonts w:ascii="Times New Roman" w:hAnsi="Times New Roman"/>
        </w:rPr>
        <w:t xml:space="preserve"> и формой 0503171</w:t>
      </w:r>
      <w:r w:rsidRPr="00FF0B95">
        <w:rPr>
          <w:rFonts w:ascii="Times New Roman" w:hAnsi="Times New Roman"/>
        </w:rPr>
        <w:t xml:space="preserve"> расхождений нет.</w:t>
      </w:r>
    </w:p>
    <w:p w:rsidR="006139B5" w:rsidRPr="00FE1E0D" w:rsidRDefault="006139B5" w:rsidP="00AB210A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  <w:r w:rsidRPr="00FE1E0D">
        <w:rPr>
          <w:rStyle w:val="FontStyle16"/>
          <w:sz w:val="22"/>
          <w:szCs w:val="22"/>
        </w:rPr>
        <w:t>Балансовая стоимость объектов основных средств, находящихся в эксплуатации и имеющих нулевую остаточную стоимость составляет  – 10</w:t>
      </w:r>
      <w:r w:rsidR="00A1123F" w:rsidRPr="00FE1E0D">
        <w:rPr>
          <w:rStyle w:val="FontStyle16"/>
          <w:sz w:val="22"/>
          <w:szCs w:val="22"/>
        </w:rPr>
        <w:t> 084 631,33</w:t>
      </w:r>
      <w:r w:rsidR="004D78F4">
        <w:rPr>
          <w:rStyle w:val="FontStyle16"/>
          <w:sz w:val="22"/>
          <w:szCs w:val="22"/>
        </w:rPr>
        <w:t xml:space="preserve"> рублей</w:t>
      </w:r>
      <w:r w:rsidRPr="00FE1E0D">
        <w:rPr>
          <w:rStyle w:val="FontStyle16"/>
          <w:sz w:val="22"/>
          <w:szCs w:val="22"/>
        </w:rPr>
        <w:t>, в том числе:</w:t>
      </w:r>
    </w:p>
    <w:p w:rsidR="006139B5" w:rsidRPr="00FE1E0D" w:rsidRDefault="006139B5" w:rsidP="00AB210A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  <w:r w:rsidRPr="00FE1E0D">
        <w:rPr>
          <w:rStyle w:val="FontStyle16"/>
          <w:sz w:val="22"/>
          <w:szCs w:val="22"/>
        </w:rPr>
        <w:t>- 101.12 – 79</w:t>
      </w:r>
      <w:r w:rsidR="00A1123F" w:rsidRPr="00FE1E0D">
        <w:rPr>
          <w:rStyle w:val="FontStyle16"/>
          <w:sz w:val="22"/>
          <w:szCs w:val="22"/>
        </w:rPr>
        <w:t xml:space="preserve"> </w:t>
      </w:r>
      <w:r w:rsidRPr="00FE1E0D">
        <w:rPr>
          <w:rStyle w:val="FontStyle16"/>
          <w:sz w:val="22"/>
          <w:szCs w:val="22"/>
        </w:rPr>
        <w:t>922,64</w:t>
      </w:r>
      <w:r w:rsidR="004D78F4">
        <w:rPr>
          <w:rStyle w:val="FontStyle16"/>
          <w:sz w:val="22"/>
          <w:szCs w:val="22"/>
        </w:rPr>
        <w:t xml:space="preserve"> рублей</w:t>
      </w:r>
      <w:r w:rsidRPr="00FE1E0D">
        <w:rPr>
          <w:rStyle w:val="FontStyle16"/>
          <w:sz w:val="22"/>
          <w:szCs w:val="22"/>
        </w:rPr>
        <w:t>;</w:t>
      </w:r>
    </w:p>
    <w:p w:rsidR="006139B5" w:rsidRPr="00FE1E0D" w:rsidRDefault="00A1123F" w:rsidP="00AB210A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  <w:r w:rsidRPr="00FE1E0D">
        <w:rPr>
          <w:rStyle w:val="FontStyle16"/>
          <w:sz w:val="22"/>
          <w:szCs w:val="22"/>
        </w:rPr>
        <w:t>- 101.34 – 6 893 222,49</w:t>
      </w:r>
      <w:r w:rsidR="004D78F4">
        <w:rPr>
          <w:rStyle w:val="FontStyle16"/>
          <w:sz w:val="22"/>
          <w:szCs w:val="22"/>
        </w:rPr>
        <w:t xml:space="preserve"> рублей</w:t>
      </w:r>
      <w:r w:rsidR="006139B5" w:rsidRPr="00FE1E0D">
        <w:rPr>
          <w:rStyle w:val="FontStyle16"/>
          <w:sz w:val="22"/>
          <w:szCs w:val="22"/>
        </w:rPr>
        <w:t>;</w:t>
      </w:r>
    </w:p>
    <w:p w:rsidR="006139B5" w:rsidRDefault="006139B5" w:rsidP="00AB210A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  <w:r w:rsidRPr="00FE1E0D">
        <w:rPr>
          <w:rStyle w:val="FontStyle16"/>
          <w:sz w:val="22"/>
          <w:szCs w:val="22"/>
        </w:rPr>
        <w:t xml:space="preserve">- 101.36 – </w:t>
      </w:r>
      <w:r w:rsidR="00FE1E0D" w:rsidRPr="00FE1E0D">
        <w:rPr>
          <w:rStyle w:val="FontStyle16"/>
          <w:sz w:val="22"/>
          <w:szCs w:val="22"/>
        </w:rPr>
        <w:t>3111486,20</w:t>
      </w:r>
      <w:r w:rsidR="004D78F4">
        <w:rPr>
          <w:rStyle w:val="FontStyle16"/>
          <w:sz w:val="22"/>
          <w:szCs w:val="22"/>
        </w:rPr>
        <w:t xml:space="preserve"> рублей.</w:t>
      </w:r>
    </w:p>
    <w:p w:rsidR="00E0416E" w:rsidRDefault="00E0416E" w:rsidP="00E0416E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  <w:r w:rsidRPr="00351D50">
        <w:rPr>
          <w:rStyle w:val="FontStyle16"/>
          <w:sz w:val="22"/>
          <w:szCs w:val="22"/>
        </w:rPr>
        <w:t xml:space="preserve">На </w:t>
      </w:r>
      <w:proofErr w:type="spellStart"/>
      <w:r w:rsidRPr="00351D50">
        <w:rPr>
          <w:rStyle w:val="FontStyle16"/>
          <w:sz w:val="22"/>
          <w:szCs w:val="22"/>
        </w:rPr>
        <w:t>забалансовом</w:t>
      </w:r>
      <w:proofErr w:type="spellEnd"/>
      <w:r w:rsidRPr="00351D50">
        <w:rPr>
          <w:rStyle w:val="FontStyle16"/>
          <w:sz w:val="22"/>
          <w:szCs w:val="22"/>
        </w:rPr>
        <w:t xml:space="preserve"> </w:t>
      </w:r>
      <w:proofErr w:type="spellStart"/>
      <w:r w:rsidRPr="00351D50">
        <w:rPr>
          <w:rStyle w:val="FontStyle16"/>
          <w:sz w:val="22"/>
          <w:szCs w:val="22"/>
        </w:rPr>
        <w:t>сч</w:t>
      </w:r>
      <w:proofErr w:type="spellEnd"/>
      <w:r w:rsidRPr="00351D50">
        <w:rPr>
          <w:rStyle w:val="FontStyle16"/>
          <w:sz w:val="22"/>
          <w:szCs w:val="22"/>
        </w:rPr>
        <w:t>. 25 отражена сумма 13121,71</w:t>
      </w:r>
      <w:r w:rsidR="00351D50" w:rsidRPr="00351D50">
        <w:rPr>
          <w:rStyle w:val="FontStyle16"/>
          <w:sz w:val="22"/>
          <w:szCs w:val="22"/>
        </w:rPr>
        <w:t xml:space="preserve"> </w:t>
      </w:r>
      <w:r w:rsidR="009E6C2B" w:rsidRPr="00351D50">
        <w:rPr>
          <w:rStyle w:val="FontStyle16"/>
          <w:sz w:val="22"/>
          <w:szCs w:val="22"/>
        </w:rPr>
        <w:t>рублей</w:t>
      </w:r>
      <w:r w:rsidR="00351D50" w:rsidRPr="00351D50">
        <w:rPr>
          <w:rStyle w:val="FontStyle16"/>
          <w:sz w:val="22"/>
          <w:szCs w:val="22"/>
        </w:rPr>
        <w:t xml:space="preserve"> </w:t>
      </w:r>
      <w:r w:rsidR="009E6C2B" w:rsidRPr="00351D50">
        <w:rPr>
          <w:rStyle w:val="FontStyle16"/>
          <w:sz w:val="22"/>
          <w:szCs w:val="22"/>
        </w:rPr>
        <w:t>-</w:t>
      </w:r>
      <w:r w:rsidRPr="00351D50">
        <w:rPr>
          <w:rStyle w:val="FontStyle16"/>
          <w:sz w:val="22"/>
          <w:szCs w:val="22"/>
        </w:rPr>
        <w:t xml:space="preserve"> и</w:t>
      </w:r>
      <w:r w:rsidRPr="00351D50">
        <w:rPr>
          <w:sz w:val="22"/>
          <w:szCs w:val="22"/>
        </w:rPr>
        <w:t>мущество, переданное в возмездное пользование (аренду) ИП Потапову</w:t>
      </w:r>
      <w:r w:rsidR="008F480C" w:rsidRPr="00351D50">
        <w:rPr>
          <w:sz w:val="22"/>
          <w:szCs w:val="22"/>
        </w:rPr>
        <w:t xml:space="preserve"> под размещение </w:t>
      </w:r>
      <w:proofErr w:type="spellStart"/>
      <w:r w:rsidR="008F480C" w:rsidRPr="00351D50">
        <w:rPr>
          <w:sz w:val="22"/>
          <w:szCs w:val="22"/>
        </w:rPr>
        <w:t>снэковых</w:t>
      </w:r>
      <w:proofErr w:type="spellEnd"/>
      <w:r w:rsidR="008F480C" w:rsidRPr="00351D50">
        <w:rPr>
          <w:sz w:val="22"/>
          <w:szCs w:val="22"/>
        </w:rPr>
        <w:t xml:space="preserve"> аппаратов,  в форме 0503169 по </w:t>
      </w:r>
      <w:proofErr w:type="spellStart"/>
      <w:r w:rsidR="008F480C" w:rsidRPr="00351D50">
        <w:rPr>
          <w:sz w:val="22"/>
          <w:szCs w:val="22"/>
        </w:rPr>
        <w:t>сч</w:t>
      </w:r>
      <w:proofErr w:type="spellEnd"/>
      <w:r w:rsidR="008F480C" w:rsidRPr="00351D50">
        <w:rPr>
          <w:sz w:val="22"/>
          <w:szCs w:val="22"/>
        </w:rPr>
        <w:t>. 205.21 данный показатель не отражен.</w:t>
      </w:r>
      <w:r w:rsidRPr="00351D50">
        <w:rPr>
          <w:sz w:val="22"/>
          <w:szCs w:val="22"/>
        </w:rPr>
        <w:t xml:space="preserve"> </w:t>
      </w:r>
      <w:r w:rsidR="00351D50" w:rsidRPr="00351D50">
        <w:rPr>
          <w:sz w:val="22"/>
          <w:szCs w:val="22"/>
        </w:rPr>
        <w:t xml:space="preserve">Срок действия договора </w:t>
      </w:r>
      <w:r w:rsidRPr="00351D50">
        <w:rPr>
          <w:sz w:val="22"/>
          <w:szCs w:val="22"/>
        </w:rPr>
        <w:t xml:space="preserve">аренды </w:t>
      </w:r>
      <w:r w:rsidR="00351D50" w:rsidRPr="00351D50">
        <w:rPr>
          <w:sz w:val="22"/>
          <w:szCs w:val="22"/>
        </w:rPr>
        <w:t>истек</w:t>
      </w:r>
      <w:r w:rsidRPr="00351D50">
        <w:rPr>
          <w:sz w:val="22"/>
          <w:szCs w:val="22"/>
        </w:rPr>
        <w:t xml:space="preserve"> 31.12.2019. </w:t>
      </w:r>
      <w:r w:rsidRPr="00351D50">
        <w:rPr>
          <w:rStyle w:val="FontStyle16"/>
          <w:sz w:val="22"/>
          <w:szCs w:val="22"/>
        </w:rPr>
        <w:t xml:space="preserve"> </w:t>
      </w:r>
      <w:r w:rsidR="008F480C" w:rsidRPr="00351D50">
        <w:rPr>
          <w:rStyle w:val="FontStyle16"/>
          <w:sz w:val="22"/>
          <w:szCs w:val="22"/>
        </w:rPr>
        <w:t xml:space="preserve">По состоянию на 01.01.2020 арендатор не </w:t>
      </w:r>
      <w:proofErr w:type="gramStart"/>
      <w:r w:rsidR="008F480C" w:rsidRPr="00351D50">
        <w:rPr>
          <w:rStyle w:val="FontStyle16"/>
          <w:sz w:val="22"/>
          <w:szCs w:val="22"/>
        </w:rPr>
        <w:t>представил акт приема-передачи нежилого помещения и имущество не востребовал</w:t>
      </w:r>
      <w:proofErr w:type="gramEnd"/>
      <w:r w:rsidR="008F480C" w:rsidRPr="00351D50">
        <w:rPr>
          <w:rStyle w:val="FontStyle16"/>
          <w:sz w:val="22"/>
          <w:szCs w:val="22"/>
        </w:rPr>
        <w:t>.</w:t>
      </w:r>
    </w:p>
    <w:tbl>
      <w:tblPr>
        <w:tblW w:w="9653" w:type="dxa"/>
        <w:tblInd w:w="94" w:type="dxa"/>
        <w:tblLook w:val="04A0"/>
      </w:tblPr>
      <w:tblGrid>
        <w:gridCol w:w="1060"/>
        <w:gridCol w:w="3490"/>
        <w:gridCol w:w="1843"/>
        <w:gridCol w:w="3260"/>
      </w:tblGrid>
      <w:tr w:rsidR="00360395" w:rsidRPr="00360395" w:rsidTr="00360395">
        <w:trPr>
          <w:trHeight w:val="274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60395" w:rsidRPr="00E81869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1869">
              <w:rPr>
                <w:rFonts w:ascii="Times New Roman" w:hAnsi="Times New Roman"/>
                <w:color w:val="000000"/>
              </w:rPr>
              <w:t xml:space="preserve">Расшифровка имущества и обязательств на </w:t>
            </w:r>
            <w:proofErr w:type="spellStart"/>
            <w:r w:rsidRPr="00E81869">
              <w:rPr>
                <w:rFonts w:ascii="Times New Roman" w:hAnsi="Times New Roman"/>
                <w:color w:val="000000"/>
              </w:rPr>
              <w:t>забалансовых</w:t>
            </w:r>
            <w:proofErr w:type="spellEnd"/>
            <w:r w:rsidRPr="00E81869">
              <w:rPr>
                <w:rFonts w:ascii="Times New Roman" w:hAnsi="Times New Roman"/>
                <w:color w:val="000000"/>
              </w:rPr>
              <w:t xml:space="preserve"> счетах</w:t>
            </w:r>
          </w:p>
        </w:tc>
      </w:tr>
      <w:tr w:rsidR="00360395" w:rsidRPr="00360395" w:rsidTr="00360395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0395" w:rsidRPr="00360395" w:rsidTr="00360395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Номер счета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счета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Сумма, рублей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Расшифровка</w:t>
            </w:r>
          </w:p>
        </w:tc>
      </w:tr>
      <w:tr w:rsidR="00360395" w:rsidRPr="00360395" w:rsidTr="0036039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360395" w:rsidRPr="00360395" w:rsidTr="0036039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2 656 299,96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Лицензии, неисключительные права, операционная система, право польз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вания программным продуктом  и др.</w:t>
            </w:r>
          </w:p>
        </w:tc>
      </w:tr>
      <w:tr w:rsidR="00360395" w:rsidRPr="00360395" w:rsidTr="0036039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  <w:p w:rsidR="00D20371" w:rsidRPr="00360395" w:rsidRDefault="00D20371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Бланки строгой отчетности</w:t>
            </w:r>
          </w:p>
          <w:p w:rsidR="00D20371" w:rsidRPr="00360395" w:rsidRDefault="00D20371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Трудовые книжки, вкладыши в труд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вые книжки</w:t>
            </w:r>
          </w:p>
        </w:tc>
      </w:tr>
      <w:tr w:rsidR="00360395" w:rsidRPr="00360395" w:rsidTr="00D20371">
        <w:trPr>
          <w:trHeight w:val="51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  <w:p w:rsidR="00D20371" w:rsidRDefault="00D20371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0371" w:rsidRPr="00360395" w:rsidRDefault="00D20371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D203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неплатежеспособных д</w:t>
            </w: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биторов</w:t>
            </w:r>
          </w:p>
          <w:p w:rsidR="00D20371" w:rsidRPr="00360395" w:rsidRDefault="00D20371" w:rsidP="00D203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9 151,35</w:t>
            </w:r>
          </w:p>
          <w:p w:rsidR="00D20371" w:rsidRDefault="00D20371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0371" w:rsidRPr="00360395" w:rsidRDefault="00D20371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  <w:p w:rsidR="00D20371" w:rsidRDefault="00D20371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0371" w:rsidRPr="00360395" w:rsidRDefault="00D20371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0395" w:rsidRPr="00360395" w:rsidTr="0036039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D20371" w:rsidRPr="00360395" w:rsidRDefault="00D20371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Поступления денежных средств на счета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87 539,44</w:t>
            </w:r>
          </w:p>
          <w:p w:rsidR="00D20371" w:rsidRPr="00360395" w:rsidRDefault="00D20371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Денежные средства</w:t>
            </w:r>
          </w:p>
          <w:p w:rsidR="00D20371" w:rsidRPr="00360395" w:rsidRDefault="00D20371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0395" w:rsidRPr="00360395" w:rsidTr="0036039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  <w:p w:rsidR="00D20371" w:rsidRPr="00360395" w:rsidRDefault="00D20371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Выбытия денежных средств со счетов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86 039,44</w:t>
            </w:r>
          </w:p>
          <w:p w:rsidR="00D20371" w:rsidRPr="00360395" w:rsidRDefault="00D20371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Денежные средства</w:t>
            </w:r>
          </w:p>
          <w:p w:rsidR="00D20371" w:rsidRPr="00360395" w:rsidRDefault="00D20371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0395" w:rsidRPr="00360395" w:rsidTr="0036039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1 338 483,51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D203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Мебель, калькулятор</w:t>
            </w:r>
            <w:r w:rsidR="00E81869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,  конвектор</w:t>
            </w:r>
            <w:r w:rsidR="00E81869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D20371">
              <w:rPr>
                <w:rFonts w:ascii="Times New Roman" w:hAnsi="Times New Roman"/>
                <w:color w:val="000000"/>
                <w:sz w:val="18"/>
                <w:szCs w:val="18"/>
              </w:rPr>
              <w:t>, радиотелефоны, СВЧ, тонометр и т.д.</w:t>
            </w:r>
          </w:p>
        </w:tc>
      </w:tr>
      <w:tr w:rsidR="00360395" w:rsidRPr="00360395" w:rsidTr="0036039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13 121,71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20371" w:rsidRPr="00D20371"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(вестибюль)</w:t>
            </w:r>
          </w:p>
        </w:tc>
      </w:tr>
      <w:tr w:rsidR="00360395" w:rsidRPr="00360395" w:rsidTr="0036039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4 190 641,41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395" w:rsidRPr="00360395" w:rsidRDefault="00360395" w:rsidP="003603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3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60395" w:rsidRDefault="00360395" w:rsidP="00E0416E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</w:p>
    <w:p w:rsidR="00360395" w:rsidRPr="00E0416E" w:rsidRDefault="00360395" w:rsidP="00E0416E">
      <w:pPr>
        <w:pStyle w:val="Style9"/>
        <w:widowControl/>
        <w:suppressAutoHyphens/>
        <w:ind w:firstLine="709"/>
        <w:rPr>
          <w:rStyle w:val="FontStyle16"/>
          <w:sz w:val="22"/>
          <w:szCs w:val="22"/>
        </w:rPr>
      </w:pPr>
    </w:p>
    <w:p w:rsidR="006139B5" w:rsidRPr="00D76F7E" w:rsidRDefault="006139B5" w:rsidP="00FC295B">
      <w:pPr>
        <w:jc w:val="center"/>
        <w:rPr>
          <w:rFonts w:ascii="Times New Roman" w:hAnsi="Times New Roman"/>
          <w:b/>
        </w:rPr>
      </w:pPr>
      <w:r w:rsidRPr="00D76F7E">
        <w:rPr>
          <w:rFonts w:ascii="Times New Roman" w:hAnsi="Times New Roman"/>
          <w:b/>
        </w:rPr>
        <w:t>Раздел № 5 Прочие вопросы деятельности субъекта бюджетной отчетности.</w:t>
      </w:r>
    </w:p>
    <w:p w:rsidR="006139B5" w:rsidRPr="00D76F7E" w:rsidRDefault="006139B5" w:rsidP="005E08D3">
      <w:pPr>
        <w:spacing w:after="0"/>
        <w:ind w:firstLine="567"/>
        <w:jc w:val="both"/>
        <w:rPr>
          <w:rFonts w:ascii="Times New Roman" w:hAnsi="Times New Roman"/>
        </w:rPr>
      </w:pPr>
      <w:r w:rsidRPr="00D76F7E">
        <w:rPr>
          <w:rFonts w:ascii="Times New Roman" w:hAnsi="Times New Roman"/>
        </w:rPr>
        <w:t xml:space="preserve">В </w:t>
      </w:r>
      <w:r w:rsidRPr="00D76F7E">
        <w:rPr>
          <w:rFonts w:ascii="Times New Roman" w:hAnsi="Times New Roman"/>
          <w:b/>
        </w:rPr>
        <w:t>таблице № 4</w:t>
      </w:r>
      <w:r w:rsidRPr="00D76F7E">
        <w:rPr>
          <w:rFonts w:ascii="Times New Roman" w:hAnsi="Times New Roman"/>
        </w:rPr>
        <w:t xml:space="preserve"> отражены сведения об особенностях ведения бухгалтерского учета с указанием характеристики метода оценки и момента отражения операций в учете</w:t>
      </w:r>
      <w:r w:rsidR="00D76F7E" w:rsidRPr="00D76F7E">
        <w:rPr>
          <w:rFonts w:ascii="Times New Roman" w:hAnsi="Times New Roman"/>
        </w:rPr>
        <w:t>.</w:t>
      </w:r>
      <w:r w:rsidRPr="00D76F7E">
        <w:rPr>
          <w:rFonts w:ascii="Times New Roman" w:hAnsi="Times New Roman"/>
        </w:rPr>
        <w:t xml:space="preserve">  </w:t>
      </w:r>
    </w:p>
    <w:p w:rsidR="006139B5" w:rsidRPr="00FE1E0D" w:rsidRDefault="006139B5" w:rsidP="00A837AF">
      <w:pPr>
        <w:spacing w:after="0"/>
        <w:ind w:firstLine="567"/>
        <w:jc w:val="both"/>
        <w:rPr>
          <w:rFonts w:ascii="Times New Roman" w:hAnsi="Times New Roman"/>
        </w:rPr>
      </w:pPr>
      <w:r w:rsidRPr="00FE1E0D">
        <w:rPr>
          <w:rFonts w:ascii="Times New Roman" w:hAnsi="Times New Roman"/>
        </w:rPr>
        <w:t xml:space="preserve">В учреждениях проводится ежеквартальная сверка расчетов с поставщиками с  составлением актов сверок, ежемесячная сверка произведенных кассовых операций с МКУ </w:t>
      </w:r>
      <w:r w:rsidR="00AD648D">
        <w:rPr>
          <w:rFonts w:ascii="Times New Roman" w:hAnsi="Times New Roman"/>
        </w:rPr>
        <w:t>«</w:t>
      </w:r>
      <w:r w:rsidRPr="00FE1E0D">
        <w:rPr>
          <w:rFonts w:ascii="Times New Roman" w:hAnsi="Times New Roman"/>
        </w:rPr>
        <w:t>Финансово-бухгалтерский центр</w:t>
      </w:r>
      <w:r w:rsidR="00AD648D">
        <w:rPr>
          <w:rFonts w:ascii="Times New Roman" w:hAnsi="Times New Roman"/>
        </w:rPr>
        <w:t>»</w:t>
      </w:r>
      <w:r w:rsidRPr="00FE1E0D">
        <w:rPr>
          <w:rFonts w:ascii="Times New Roman" w:hAnsi="Times New Roman"/>
        </w:rPr>
        <w:t>,  проверка первичных документов в момент поступления для оплаты на соо</w:t>
      </w:r>
      <w:r w:rsidRPr="00FE1E0D">
        <w:rPr>
          <w:rFonts w:ascii="Times New Roman" w:hAnsi="Times New Roman"/>
        </w:rPr>
        <w:t>т</w:t>
      </w:r>
      <w:r w:rsidRPr="00FE1E0D">
        <w:rPr>
          <w:rFonts w:ascii="Times New Roman" w:hAnsi="Times New Roman"/>
        </w:rPr>
        <w:t>ветствие требованиям законодательства, инвентаризации активов и обязательств по приказу управл</w:t>
      </w:r>
      <w:r w:rsidRPr="00FE1E0D">
        <w:rPr>
          <w:rFonts w:ascii="Times New Roman" w:hAnsi="Times New Roman"/>
        </w:rPr>
        <w:t>е</w:t>
      </w:r>
      <w:r w:rsidRPr="00FE1E0D">
        <w:rPr>
          <w:rFonts w:ascii="Times New Roman" w:hAnsi="Times New Roman"/>
        </w:rPr>
        <w:t>ния образования, проверка составления плана ФХД за 201</w:t>
      </w:r>
      <w:r w:rsidR="00FE1E0D" w:rsidRPr="00FE1E0D">
        <w:rPr>
          <w:rFonts w:ascii="Times New Roman" w:hAnsi="Times New Roman"/>
        </w:rPr>
        <w:t>9</w:t>
      </w:r>
      <w:r w:rsidRPr="00FE1E0D">
        <w:rPr>
          <w:rFonts w:ascii="Times New Roman" w:hAnsi="Times New Roman"/>
        </w:rPr>
        <w:t xml:space="preserve"> г. согласно бюджетному законодательс</w:t>
      </w:r>
      <w:r w:rsidRPr="00FE1E0D">
        <w:rPr>
          <w:rFonts w:ascii="Times New Roman" w:hAnsi="Times New Roman"/>
        </w:rPr>
        <w:t>т</w:t>
      </w:r>
      <w:r w:rsidRPr="00FE1E0D">
        <w:rPr>
          <w:rFonts w:ascii="Times New Roman" w:hAnsi="Times New Roman"/>
        </w:rPr>
        <w:t xml:space="preserve">ву, контроль за не превышением сумм, заключаемых договоров, остаткам по плану ФХД, контроль за целевым использованием   средств бюджета, соблюдением порядка работы с денежной наличностью и порядка ведения кассовых операций, проверка целесообразности и правомерности хозяйственных операций, проверка соответствия заключаемых договоров доведенным объемам лимитов бюджетных обязательств и т.д. </w:t>
      </w:r>
    </w:p>
    <w:p w:rsidR="00630ECA" w:rsidRPr="00630ECA" w:rsidRDefault="00630ECA" w:rsidP="00630ECA">
      <w:pPr>
        <w:tabs>
          <w:tab w:val="left" w:pos="1119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30ECA">
        <w:rPr>
          <w:rFonts w:ascii="Times New Roman" w:hAnsi="Times New Roman"/>
        </w:rPr>
        <w:t>Контрольные мероприятия по вопросам ведения финансово-хозяйственной деятельности обр</w:t>
      </w:r>
      <w:r w:rsidRPr="00630ECA">
        <w:rPr>
          <w:rFonts w:ascii="Times New Roman" w:hAnsi="Times New Roman"/>
        </w:rPr>
        <w:t>а</w:t>
      </w:r>
      <w:r w:rsidRPr="00630ECA">
        <w:rPr>
          <w:rFonts w:ascii="Times New Roman" w:hAnsi="Times New Roman"/>
        </w:rPr>
        <w:t>зовательными учреждениями, подведомственными управлению образования, в 2019 году провод</w:t>
      </w:r>
      <w:r w:rsidRPr="00630ECA">
        <w:rPr>
          <w:rFonts w:ascii="Times New Roman" w:hAnsi="Times New Roman"/>
        </w:rPr>
        <w:t>и</w:t>
      </w:r>
      <w:r w:rsidRPr="00630ECA">
        <w:rPr>
          <w:rFonts w:ascii="Times New Roman" w:hAnsi="Times New Roman"/>
        </w:rPr>
        <w:t xml:space="preserve">лись экономистами планово-экономического отдела, выполняющего функции ГРБС, МКУ </w:t>
      </w:r>
      <w:r w:rsidR="00AD648D">
        <w:rPr>
          <w:rFonts w:ascii="Times New Roman" w:hAnsi="Times New Roman"/>
        </w:rPr>
        <w:t>«</w:t>
      </w:r>
      <w:r w:rsidRPr="00630ECA">
        <w:rPr>
          <w:rFonts w:ascii="Times New Roman" w:hAnsi="Times New Roman"/>
        </w:rPr>
        <w:t>Ц</w:t>
      </w:r>
      <w:r>
        <w:rPr>
          <w:rFonts w:ascii="Times New Roman" w:hAnsi="Times New Roman"/>
        </w:rPr>
        <w:t>ОУ</w:t>
      </w:r>
      <w:r w:rsidRPr="00630ECA">
        <w:rPr>
          <w:rFonts w:ascii="Times New Roman" w:hAnsi="Times New Roman"/>
        </w:rPr>
        <w:t xml:space="preserve"> О</w:t>
      </w:r>
      <w:r w:rsidRPr="00630ECA">
        <w:rPr>
          <w:rFonts w:ascii="Times New Roman" w:hAnsi="Times New Roman"/>
        </w:rPr>
        <w:t>б</w:t>
      </w:r>
      <w:r w:rsidRPr="00630ECA">
        <w:rPr>
          <w:rFonts w:ascii="Times New Roman" w:hAnsi="Times New Roman"/>
        </w:rPr>
        <w:t>разование</w:t>
      </w:r>
      <w:r w:rsidR="00AD648D">
        <w:rPr>
          <w:rFonts w:ascii="Times New Roman" w:hAnsi="Times New Roman"/>
        </w:rPr>
        <w:t>»</w:t>
      </w:r>
      <w:r w:rsidRPr="00630ECA">
        <w:rPr>
          <w:rFonts w:ascii="Times New Roman" w:hAnsi="Times New Roman"/>
        </w:rPr>
        <w:t xml:space="preserve">. В соответствии с планом работы, утвержденным приказом управления образования от </w:t>
      </w:r>
      <w:r w:rsidRPr="00630ECA">
        <w:rPr>
          <w:rFonts w:ascii="Times New Roman" w:hAnsi="Times New Roman"/>
        </w:rPr>
        <w:lastRenderedPageBreak/>
        <w:t>25.12.2018 № 2386, на основании приказов управления образования о проведении внеплановых пр</w:t>
      </w:r>
      <w:r w:rsidRPr="00630ECA">
        <w:rPr>
          <w:rFonts w:ascii="Times New Roman" w:hAnsi="Times New Roman"/>
        </w:rPr>
        <w:t>о</w:t>
      </w:r>
      <w:r w:rsidRPr="00630ECA">
        <w:rPr>
          <w:rFonts w:ascii="Times New Roman" w:hAnsi="Times New Roman"/>
        </w:rPr>
        <w:t>верок и служебных расследований в 2019 году проведено 24 контрольных мероприятий, в том числе: 10 плановых и 14 внеплановых проверок. За отчетный период проверено 19 муниципальных образ</w:t>
      </w:r>
      <w:r w:rsidRPr="00630ECA">
        <w:rPr>
          <w:rFonts w:ascii="Times New Roman" w:hAnsi="Times New Roman"/>
        </w:rPr>
        <w:t>о</w:t>
      </w:r>
      <w:r w:rsidRPr="00630ECA">
        <w:rPr>
          <w:rFonts w:ascii="Times New Roman" w:hAnsi="Times New Roman"/>
        </w:rPr>
        <w:t>вательных учреждений, подведомственных управлению образования. Результаты проверок оформл</w:t>
      </w:r>
      <w:r w:rsidRPr="00630ECA">
        <w:rPr>
          <w:rFonts w:ascii="Times New Roman" w:hAnsi="Times New Roman"/>
        </w:rPr>
        <w:t>е</w:t>
      </w:r>
      <w:r w:rsidRPr="00630ECA">
        <w:rPr>
          <w:rFonts w:ascii="Times New Roman" w:hAnsi="Times New Roman"/>
        </w:rPr>
        <w:t xml:space="preserve">ны 24 актами и справками. </w:t>
      </w:r>
    </w:p>
    <w:p w:rsidR="006139B5" w:rsidRPr="00630ECA" w:rsidRDefault="00630ECA" w:rsidP="00630ECA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</w:rPr>
      </w:pPr>
      <w:r w:rsidRPr="00630ECA">
        <w:rPr>
          <w:rFonts w:ascii="Times New Roman" w:hAnsi="Times New Roman"/>
        </w:rPr>
        <w:t>В целях устранения выявленных нарушений или недостатков выписаны 21 предписание об ус</w:t>
      </w:r>
      <w:r w:rsidRPr="00630ECA">
        <w:rPr>
          <w:rFonts w:ascii="Times New Roman" w:hAnsi="Times New Roman"/>
        </w:rPr>
        <w:t>т</w:t>
      </w:r>
      <w:r w:rsidRPr="00630ECA">
        <w:rPr>
          <w:rFonts w:ascii="Times New Roman" w:hAnsi="Times New Roman"/>
        </w:rPr>
        <w:t>ранении выявленных нарушений с указанием сроков их исполнения. Руководителями образовател</w:t>
      </w:r>
      <w:r w:rsidRPr="00630ECA">
        <w:rPr>
          <w:rFonts w:ascii="Times New Roman" w:hAnsi="Times New Roman"/>
        </w:rPr>
        <w:t>ь</w:t>
      </w:r>
      <w:r w:rsidRPr="00630ECA">
        <w:rPr>
          <w:rFonts w:ascii="Times New Roman" w:hAnsi="Times New Roman"/>
        </w:rPr>
        <w:t xml:space="preserve">ных учреждений в установленные сроки были представлены письменные информации об исполнении предписаний с приложением подтверждающих документов или их копий.  </w:t>
      </w:r>
      <w:r w:rsidR="006139B5" w:rsidRPr="00630ECA">
        <w:rPr>
          <w:rFonts w:ascii="Times New Roman" w:hAnsi="Times New Roman"/>
        </w:rPr>
        <w:t>Результаты контрольных мероприятий представлены в следующей  таблице:</w:t>
      </w:r>
    </w:p>
    <w:p w:rsidR="006139B5" w:rsidRPr="00A40F10" w:rsidRDefault="006139B5" w:rsidP="00E0416E">
      <w:pPr>
        <w:ind w:right="1"/>
        <w:rPr>
          <w:rFonts w:ascii="Times New Roman" w:hAnsi="Times New Roman"/>
          <w:sz w:val="26"/>
          <w:szCs w:val="26"/>
          <w:highlight w:val="magenta"/>
        </w:rPr>
        <w:sectPr w:rsidR="006139B5" w:rsidRPr="00A40F10" w:rsidSect="00E0416E">
          <w:pgSz w:w="11906" w:h="16838"/>
          <w:pgMar w:top="426" w:right="707" w:bottom="851" w:left="1559" w:header="709" w:footer="709" w:gutter="0"/>
          <w:cols w:space="708"/>
          <w:docGrid w:linePitch="360"/>
        </w:sectPr>
      </w:pPr>
    </w:p>
    <w:p w:rsidR="006139B5" w:rsidRPr="00AF1D00" w:rsidRDefault="006139B5" w:rsidP="005B652B">
      <w:pPr>
        <w:pStyle w:val="af8"/>
        <w:jc w:val="center"/>
        <w:rPr>
          <w:rFonts w:ascii="Times" w:hAnsi="Times"/>
          <w:b/>
          <w:sz w:val="26"/>
          <w:szCs w:val="26"/>
        </w:rPr>
      </w:pPr>
      <w:r w:rsidRPr="00AF1D00">
        <w:rPr>
          <w:rFonts w:ascii="Times" w:hAnsi="Times"/>
          <w:b/>
          <w:sz w:val="26"/>
          <w:szCs w:val="26"/>
        </w:rPr>
        <w:lastRenderedPageBreak/>
        <w:t>Информация</w:t>
      </w:r>
    </w:p>
    <w:p w:rsidR="006139B5" w:rsidRPr="00AF1D00" w:rsidRDefault="006139B5" w:rsidP="00AF1D00">
      <w:pPr>
        <w:ind w:left="1701" w:right="678" w:firstLine="284"/>
        <w:jc w:val="center"/>
        <w:rPr>
          <w:b/>
        </w:rPr>
      </w:pPr>
      <w:r w:rsidRPr="00AF1D00">
        <w:rPr>
          <w:rFonts w:ascii="Times" w:hAnsi="Times"/>
          <w:b/>
        </w:rPr>
        <w:t xml:space="preserve">о выполнении плана и результатах </w:t>
      </w:r>
      <w:r w:rsidR="00AF1D00" w:rsidRPr="00AF1D00">
        <w:rPr>
          <w:rFonts w:ascii="Times" w:hAnsi="Times"/>
          <w:b/>
        </w:rPr>
        <w:t xml:space="preserve"> </w:t>
      </w:r>
      <w:r w:rsidRPr="00AF1D00">
        <w:rPr>
          <w:rFonts w:ascii="Times" w:hAnsi="Times"/>
          <w:b/>
        </w:rPr>
        <w:t>проверок, в</w:t>
      </w:r>
      <w:r w:rsidR="00AF1D00" w:rsidRPr="00AF1D00">
        <w:rPr>
          <w:rFonts w:ascii="Times" w:hAnsi="Times"/>
          <w:b/>
        </w:rPr>
        <w:t>ключенных в план проверок в 2019</w:t>
      </w:r>
      <w:r w:rsidRPr="00AF1D00">
        <w:rPr>
          <w:rFonts w:ascii="Times" w:hAnsi="Times"/>
          <w:b/>
        </w:rPr>
        <w:t xml:space="preserve"> году в образовательных учреждениях, по</w:t>
      </w:r>
      <w:r w:rsidRPr="00AF1D00">
        <w:rPr>
          <w:rFonts w:ascii="Times" w:hAnsi="Times"/>
          <w:b/>
        </w:rPr>
        <w:t>д</w:t>
      </w:r>
      <w:r w:rsidRPr="00AF1D00">
        <w:rPr>
          <w:rFonts w:ascii="Times" w:hAnsi="Times"/>
          <w:b/>
        </w:rPr>
        <w:t>ведомственных управлению образования мэрии города Череповца</w:t>
      </w:r>
      <w:r w:rsidR="00AF1D00" w:rsidRPr="00AF1D00">
        <w:rPr>
          <w:b/>
        </w:rPr>
        <w:t xml:space="preserve"> и о </w:t>
      </w:r>
      <w:r w:rsidR="00AF1D00" w:rsidRPr="00AF1D00">
        <w:rPr>
          <w:rFonts w:ascii="Times" w:hAnsi="Times"/>
          <w:b/>
        </w:rPr>
        <w:t xml:space="preserve"> результатах внеплановых проверок в образовательных учреждениях </w:t>
      </w:r>
      <w:r w:rsidRPr="00AF1D00">
        <w:rPr>
          <w:rFonts w:ascii="Times" w:hAnsi="Times"/>
          <w:b/>
        </w:rPr>
        <w:t xml:space="preserve">планово-экономическим отделом, выполняющим функции ГРБС, МКУ </w:t>
      </w:r>
      <w:r w:rsidR="00AD648D">
        <w:rPr>
          <w:rFonts w:ascii="Times" w:hAnsi="Times"/>
          <w:b/>
        </w:rPr>
        <w:t>«</w:t>
      </w:r>
      <w:r w:rsidRPr="00AF1D00">
        <w:rPr>
          <w:rFonts w:ascii="Times" w:hAnsi="Times"/>
          <w:b/>
        </w:rPr>
        <w:t>Ц</w:t>
      </w:r>
      <w:r w:rsidR="00AF1D00" w:rsidRPr="00AF1D00">
        <w:rPr>
          <w:rFonts w:ascii="Times" w:hAnsi="Times"/>
          <w:b/>
        </w:rPr>
        <w:t>ОУ Об</w:t>
      </w:r>
      <w:r w:rsidRPr="00AF1D00">
        <w:rPr>
          <w:rFonts w:ascii="Times" w:hAnsi="Times"/>
          <w:b/>
        </w:rPr>
        <w:t>разования</w:t>
      </w:r>
      <w:r w:rsidR="00AD648D">
        <w:rPr>
          <w:rFonts w:ascii="Times" w:hAnsi="Times"/>
          <w:b/>
        </w:rPr>
        <w:t>»</w:t>
      </w:r>
      <w:r w:rsidRPr="00AF1D00">
        <w:rPr>
          <w:rFonts w:ascii="Times" w:hAnsi="Times"/>
          <w:b/>
        </w:rPr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6"/>
        <w:gridCol w:w="3955"/>
        <w:gridCol w:w="5257"/>
        <w:gridCol w:w="4201"/>
      </w:tblGrid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Выявленные нарушения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Меры по устранению выявленных нарушений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05.10.2018-04.12.2018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Внеплановая проверка фактов нарушения 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126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срока выплаты расчета при увольнении и порядка исполнения обязанностей вр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менно отсутствующего работника, изложенных в обращении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Якушевой А.А., поступившем в прокур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туру Вологодской области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№ 1/2-01-19 от 22.01.2019 года 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Проверкой установлено: в связи с несвоевременным предоставлением в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Централизованная бухгалтерия по обслуживанию учреждений образования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приказа руководителя  об увольнении работника, прич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тающиеся Якушевой А.А. выплаты при увольнении произведены с 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рушением сроков.</w:t>
            </w:r>
          </w:p>
          <w:p w:rsidR="00F639C8" w:rsidRPr="00F639C8" w:rsidRDefault="00F639C8" w:rsidP="00F639C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  Сумма денежной компенсации в сумме 72,36 рубля направлена 21.01.2019 года на расчетный счет заявителя, открытый в кредитной организации.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Предписание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1/4-01-19 от 22.01.2019 года.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писания учреждением замечания приняты к сведению. 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по состоянию на 29.01.2019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Плановая проверка организации питания воспитанн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ков в 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№ 2/2-01-19   от 30.01.2019 года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462593">
            <w:pPr>
              <w:numPr>
                <w:ilvl w:val="0"/>
                <w:numId w:val="10"/>
              </w:numPr>
              <w:tabs>
                <w:tab w:val="left" w:pos="277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разрез требованиям п. 15.6. СанПиН 2.4.1.3049-13 в отдельные дни в полдник не включаются булочные или кондитерские изделия.</w:t>
            </w:r>
          </w:p>
          <w:p w:rsidR="00F639C8" w:rsidRPr="00F639C8" w:rsidRDefault="00F639C8" w:rsidP="00462593">
            <w:pPr>
              <w:numPr>
                <w:ilvl w:val="0"/>
                <w:numId w:val="10"/>
              </w:numPr>
              <w:tabs>
                <w:tab w:val="left" w:pos="394"/>
              </w:tabs>
              <w:spacing w:after="0" w:line="240" w:lineRule="auto"/>
              <w:ind w:left="72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нарушение требований п.15.5 СанПиН 2.4.1.3049-13</w:t>
            </w:r>
          </w:p>
          <w:p w:rsidR="00F639C8" w:rsidRPr="00F639C8" w:rsidRDefault="00F639C8" w:rsidP="00F639C8">
            <w:pPr>
              <w:tabs>
                <w:tab w:val="left" w:pos="344"/>
              </w:tabs>
              <w:spacing w:after="0"/>
              <w:ind w:firstLine="7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-на момент проверки отсутствовала технологическая карточка-раскладка на блюдо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Запеканка творожная с макаронами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на выход готового блюда – 120 г; </w:t>
            </w:r>
          </w:p>
          <w:p w:rsidR="00F639C8" w:rsidRPr="00F639C8" w:rsidRDefault="00F639C8" w:rsidP="00F639C8">
            <w:pPr>
              <w:pStyle w:val="af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при списании продуктов питания для приготовления блюда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Запека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ка творожная с макаронами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допущены отклонения от нормативной рецептуры.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Предписание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2/4-01-19 от 30.01.2018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выявленные в ходе проверки нарушения в дальнейшей работе учреждения по данному вопросу будут учтены.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01.09.2018 – 20.02.2019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Плановая проверка соблюдения нормативных прав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вых актов, регулирующих порядок составления тар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фикации на 2018-2019 учебный год в  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ский сад № 98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№ 3/2-03-19  от 07.03.2019 года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462593">
            <w:pPr>
              <w:numPr>
                <w:ilvl w:val="0"/>
                <w:numId w:val="11"/>
              </w:numPr>
              <w:tabs>
                <w:tab w:val="left" w:pos="344"/>
                <w:tab w:val="left" w:pos="567"/>
                <w:tab w:val="left" w:pos="851"/>
              </w:tabs>
              <w:spacing w:after="0" w:line="240" w:lineRule="auto"/>
              <w:ind w:left="0"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Установлены расхождения фактического стажа с данными тариф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кации на 2018 – 2019 учебный год: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не повлиявшие на размер выплаты за стаж работы у 5 работников;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повлиявшие на размер выплаты за стаж работы у 2 работников. </w:t>
            </w:r>
          </w:p>
          <w:p w:rsidR="00F639C8" w:rsidRPr="00F639C8" w:rsidRDefault="00F639C8" w:rsidP="00F639C8">
            <w:pPr>
              <w:tabs>
                <w:tab w:val="left" w:pos="851"/>
              </w:tabs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Переплата по заработной плате составила 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3557,58  рублей</w:t>
            </w:r>
            <w:r w:rsidRPr="00F639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 учетом ра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й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онного коэффициента.</w:t>
            </w:r>
          </w:p>
          <w:p w:rsidR="00F639C8" w:rsidRPr="00F639C8" w:rsidRDefault="00F639C8" w:rsidP="00F639C8">
            <w:pPr>
              <w:tabs>
                <w:tab w:val="left" w:pos="851"/>
              </w:tabs>
              <w:spacing w:after="0"/>
              <w:ind w:right="-5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2. В нарушение п. 9 Правил ведения и хранения  трудовых книжек и вкладышей в них, утвержденных Постановлением Правительства РФ от 16.04.2003 № 225 и раздела 2 Инструкции  по заполнению трудовых книжек, утвержденной Постановлением Минтруда и социального разв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тия РФ от 10.10.2003 № 69: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не сделана запись о фактическом  образовании  6 работников; 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не надлежащим образом оформлен титульный лист трудовой книжки 1 работника; 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отсутствуют личные подписи 4 владельцев трудовых книжек </w:t>
            </w:r>
          </w:p>
          <w:p w:rsidR="00F639C8" w:rsidRPr="00F639C8" w:rsidRDefault="00F639C8" w:rsidP="00F639C8">
            <w:pPr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3. В нарушение пункта 3.1 Инструкции  по заполнению трудовых кн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жек, утвержденной Постановлением Минтруда и социального развития РФ от 10.10.2003 № 69:</w:t>
            </w:r>
          </w:p>
          <w:p w:rsidR="00F639C8" w:rsidRPr="00F639C8" w:rsidRDefault="00F639C8" w:rsidP="00F639C8">
            <w:pPr>
              <w:tabs>
                <w:tab w:val="left" w:pos="567"/>
              </w:tabs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в трудовых книжках 13 работников записи об установлении квалиф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кационной категории внесены без указания даты присвоения квалифик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ционной категории;</w:t>
            </w:r>
          </w:p>
          <w:p w:rsidR="00F639C8" w:rsidRPr="00F639C8" w:rsidRDefault="00F639C8" w:rsidP="00F639C8">
            <w:pPr>
              <w:tabs>
                <w:tab w:val="left" w:pos="567"/>
              </w:tabs>
              <w:spacing w:after="0"/>
              <w:ind w:right="-5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в трудовых книжках 8 работников запись даты присвоения квалиф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кационной категорий не соответствует фактической дате прохождения аттестации данными работниками. Также на момент проверки в личных делах 6 педагогических работников отсутствовали приказы Департаме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та образования о присвоении квалификационных категорий педагогич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ским работникам, что затрудняло провести встречную проверку соотве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ствия дат. </w:t>
            </w:r>
          </w:p>
          <w:p w:rsidR="00F639C8" w:rsidRPr="00F639C8" w:rsidRDefault="00F639C8" w:rsidP="00F639C8">
            <w:pPr>
              <w:pStyle w:val="ConsPlusTitle"/>
              <w:tabs>
                <w:tab w:val="left" w:pos="567"/>
                <w:tab w:val="left" w:pos="709"/>
                <w:tab w:val="left" w:pos="851"/>
              </w:tabs>
              <w:spacing w:line="276" w:lineRule="auto"/>
              <w:outlineLvl w:val="0"/>
              <w:rPr>
                <w:b w:val="0"/>
                <w:sz w:val="16"/>
                <w:szCs w:val="16"/>
              </w:rPr>
            </w:pPr>
            <w:r w:rsidRPr="00F639C8">
              <w:rPr>
                <w:b w:val="0"/>
                <w:sz w:val="16"/>
                <w:szCs w:val="16"/>
              </w:rPr>
              <w:t>4.При установлении педагогу дополнительного образования.</w:t>
            </w:r>
            <w:r w:rsidRPr="00F639C8">
              <w:rPr>
                <w:sz w:val="16"/>
                <w:szCs w:val="16"/>
              </w:rPr>
              <w:t xml:space="preserve"> </w:t>
            </w:r>
            <w:r w:rsidRPr="00F639C8">
              <w:rPr>
                <w:b w:val="0"/>
                <w:sz w:val="16"/>
                <w:szCs w:val="16"/>
              </w:rPr>
              <w:t>повыша</w:t>
            </w:r>
            <w:r w:rsidRPr="00F639C8">
              <w:rPr>
                <w:b w:val="0"/>
                <w:sz w:val="16"/>
                <w:szCs w:val="16"/>
              </w:rPr>
              <w:t>ю</w:t>
            </w:r>
            <w:r w:rsidRPr="00F639C8">
              <w:rPr>
                <w:b w:val="0"/>
                <w:sz w:val="16"/>
                <w:szCs w:val="16"/>
              </w:rPr>
              <w:t>щих коэффициентов не учтены наличие у работника 1 квалификацио</w:t>
            </w:r>
            <w:r w:rsidRPr="00F639C8">
              <w:rPr>
                <w:b w:val="0"/>
                <w:sz w:val="16"/>
                <w:szCs w:val="16"/>
              </w:rPr>
              <w:t>н</w:t>
            </w:r>
            <w:r w:rsidRPr="00F639C8">
              <w:rPr>
                <w:b w:val="0"/>
                <w:sz w:val="16"/>
                <w:szCs w:val="16"/>
              </w:rPr>
              <w:t xml:space="preserve">ной категории </w:t>
            </w:r>
            <w:r w:rsidR="00AD648D">
              <w:rPr>
                <w:b w:val="0"/>
                <w:sz w:val="16"/>
                <w:szCs w:val="16"/>
              </w:rPr>
              <w:t>«</w:t>
            </w:r>
            <w:r w:rsidRPr="00F639C8">
              <w:rPr>
                <w:b w:val="0"/>
                <w:sz w:val="16"/>
                <w:szCs w:val="16"/>
              </w:rPr>
              <w:t>воспитателя</w:t>
            </w:r>
            <w:r w:rsidR="00AD648D">
              <w:rPr>
                <w:b w:val="0"/>
                <w:sz w:val="16"/>
                <w:szCs w:val="16"/>
              </w:rPr>
              <w:t>»</w:t>
            </w:r>
            <w:r w:rsidRPr="00F639C8">
              <w:rPr>
                <w:b w:val="0"/>
                <w:sz w:val="16"/>
                <w:szCs w:val="16"/>
              </w:rPr>
              <w:t xml:space="preserve"> и педагогического стажа работы.</w:t>
            </w:r>
          </w:p>
          <w:p w:rsidR="00F639C8" w:rsidRPr="00F639C8" w:rsidRDefault="00F639C8" w:rsidP="00F639C8">
            <w:pPr>
              <w:pStyle w:val="ConsPlusTitle"/>
              <w:tabs>
                <w:tab w:val="left" w:pos="567"/>
                <w:tab w:val="left" w:pos="709"/>
                <w:tab w:val="left" w:pos="851"/>
              </w:tabs>
              <w:spacing w:line="276" w:lineRule="auto"/>
              <w:outlineLvl w:val="0"/>
              <w:rPr>
                <w:b w:val="0"/>
                <w:sz w:val="16"/>
                <w:szCs w:val="16"/>
              </w:rPr>
            </w:pPr>
            <w:r w:rsidRPr="00F639C8">
              <w:rPr>
                <w:b w:val="0"/>
                <w:sz w:val="16"/>
                <w:szCs w:val="16"/>
              </w:rPr>
              <w:t>5.Необоснованно включена в тарификацию на 2018 – 2019 учебный год работник, заработная плата которого финансируется из средств учре</w:t>
            </w:r>
            <w:r w:rsidRPr="00F639C8">
              <w:rPr>
                <w:b w:val="0"/>
                <w:sz w:val="16"/>
                <w:szCs w:val="16"/>
              </w:rPr>
              <w:t>ж</w:t>
            </w:r>
            <w:r w:rsidRPr="00F639C8">
              <w:rPr>
                <w:b w:val="0"/>
                <w:sz w:val="16"/>
                <w:szCs w:val="16"/>
              </w:rPr>
              <w:t xml:space="preserve">дения от предпринимательской и иной приносящей доход деятельности. 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Предписание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3/4-03-19 от 07.03.2019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выявленных в ходе проверки, и приложенным копиям подтверждающих документов, нарушения устранены в полном объеме.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Переплата выплаты за стаж работы возмещена в полном объеме в апреле 2019 года, что подтверждено бухгалте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скими справками.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по состоянию на 12.03.2019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Внеплановая проверка фактов, изложенных в обр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щении Башаровой Ольги, родителя (законного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ставителя) воспитанника группы № 11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ский сад № 55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, поступившем в онлайн – приёмную Губернатора Вологодской области, по вопросу пр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обретения родителями игрушек, канцтоваров и мо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ю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щих средств в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Детский сад № 55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№ 4/2-03-19  от 14.03.2019 года </w:t>
            </w:r>
          </w:p>
          <w:p w:rsidR="00F639C8" w:rsidRPr="00F639C8" w:rsidRDefault="00F639C8" w:rsidP="00F639C8">
            <w:pPr>
              <w:tabs>
                <w:tab w:val="left" w:pos="26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   Нарушений ведения финансово-хозяйственной деятельности учре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дения в части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соблюдения нормативных правовых актов, регулирующих порядок начисления заработной платы работникам образовательной организации, не выявлено.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1" w:type="dxa"/>
          </w:tcPr>
          <w:p w:rsidR="00F639C8" w:rsidRPr="00F639C8" w:rsidRDefault="00F639C8" w:rsidP="00F639C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по состоянию на 19.03.2019 года</w:t>
            </w:r>
          </w:p>
        </w:tc>
        <w:tc>
          <w:tcPr>
            <w:tcW w:w="3955" w:type="dxa"/>
          </w:tcPr>
          <w:p w:rsidR="00F639C8" w:rsidRPr="00F93F44" w:rsidRDefault="00F639C8" w:rsidP="00F639C8">
            <w:pPr>
              <w:pStyle w:val="ac"/>
              <w:tabs>
                <w:tab w:val="left" w:pos="708"/>
              </w:tabs>
              <w:ind w:left="0"/>
              <w:rPr>
                <w:szCs w:val="16"/>
              </w:rPr>
            </w:pPr>
            <w:r w:rsidRPr="007E5EAD">
              <w:rPr>
                <w:color w:val="000000"/>
                <w:szCs w:val="16"/>
              </w:rPr>
              <w:t>Внеплановая проверка</w:t>
            </w:r>
            <w:r w:rsidRPr="007E5EAD">
              <w:rPr>
                <w:szCs w:val="16"/>
              </w:rPr>
              <w:t xml:space="preserve"> фактов, изложенных в обр</w:t>
            </w:r>
            <w:r w:rsidRPr="007E5EAD">
              <w:rPr>
                <w:szCs w:val="16"/>
              </w:rPr>
              <w:t>а</w:t>
            </w:r>
            <w:r w:rsidRPr="007E5EAD">
              <w:rPr>
                <w:szCs w:val="16"/>
              </w:rPr>
              <w:t>щении Комаровой А. по вопросу</w:t>
            </w:r>
            <w:r w:rsidRPr="007E5EAD">
              <w:rPr>
                <w:color w:val="000000"/>
                <w:szCs w:val="16"/>
              </w:rPr>
              <w:t xml:space="preserve"> организации пит</w:t>
            </w:r>
            <w:r w:rsidRPr="007E5EAD">
              <w:rPr>
                <w:color w:val="000000"/>
                <w:szCs w:val="16"/>
              </w:rPr>
              <w:t>а</w:t>
            </w:r>
            <w:r w:rsidRPr="007E5EAD">
              <w:rPr>
                <w:color w:val="000000"/>
                <w:szCs w:val="16"/>
              </w:rPr>
              <w:t>ния воспитанников</w:t>
            </w:r>
            <w:r w:rsidRPr="007E5EAD">
              <w:rPr>
                <w:szCs w:val="16"/>
              </w:rPr>
              <w:t xml:space="preserve"> в МАДОУ </w:t>
            </w:r>
            <w:r w:rsidR="00AD648D">
              <w:rPr>
                <w:szCs w:val="16"/>
              </w:rPr>
              <w:t>«</w:t>
            </w:r>
            <w:r w:rsidRPr="007E5EAD">
              <w:rPr>
                <w:szCs w:val="16"/>
              </w:rPr>
              <w:t>Детский сад № 9</w:t>
            </w:r>
            <w:r w:rsidR="00AD648D">
              <w:rPr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tabs>
                <w:tab w:val="left" w:pos="211"/>
                <w:tab w:val="left" w:pos="361"/>
              </w:tabs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5/2-03-19 от 20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.03.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tabs>
                <w:tab w:val="left" w:pos="211"/>
                <w:tab w:val="left" w:pos="361"/>
              </w:tabs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eastAsia="Calibri" w:hAnsi="Times New Roman"/>
                <w:sz w:val="16"/>
                <w:szCs w:val="16"/>
              </w:rPr>
              <w:t>Проверкой установлено:</w:t>
            </w:r>
          </w:p>
          <w:p w:rsidR="00F639C8" w:rsidRPr="00F639C8" w:rsidRDefault="00F639C8" w:rsidP="00F639C8">
            <w:pPr>
              <w:tabs>
                <w:tab w:val="left" w:pos="851"/>
              </w:tabs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нарушение требований СанПиН 2.4.1.3049-13, утвержденных п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становлением Главного государственного санитарного врача РФ от 15.05.2013 № 26:</w:t>
            </w:r>
          </w:p>
          <w:p w:rsidR="00F639C8" w:rsidRPr="00F639C8" w:rsidRDefault="00F639C8" w:rsidP="00F639C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1. Выявлены излишки продуктов питания на пищеблоке на общую су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м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му 1800,95 рублей.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Излишки продуктов  питания на общую сумму1136,29 рублей подлежат оприходованию на продовольственный склад.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Стоимость продуктов питания,  не подлежащих возврату на продовол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ь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ственный склад,  в размере 664,66 рублей подлежит возврату в бюджет.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2. Выявлена недостача продуктов питания на пищеблоке на общую су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м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му 246,84 рублей.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Стоимость недостачи подлежит возмещению в бю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жет материально-ответственным лицом.</w:t>
            </w:r>
          </w:p>
          <w:p w:rsidR="00F639C8" w:rsidRPr="00F93F44" w:rsidRDefault="00F639C8" w:rsidP="00F639C8">
            <w:pPr>
              <w:pStyle w:val="af8"/>
              <w:spacing w:after="0"/>
              <w:ind w:right="-6" w:firstLine="214"/>
              <w:rPr>
                <w:color w:val="000000"/>
                <w:sz w:val="16"/>
                <w:szCs w:val="16"/>
              </w:rPr>
            </w:pPr>
            <w:r w:rsidRPr="007E5EAD">
              <w:rPr>
                <w:color w:val="000000"/>
                <w:sz w:val="16"/>
                <w:szCs w:val="16"/>
              </w:rPr>
              <w:t>Стоимость излишков продуктов питания на пищеблоке, выявленных в период проверки, снять с питания детей.</w:t>
            </w:r>
          </w:p>
          <w:p w:rsidR="00F639C8" w:rsidRPr="00F639C8" w:rsidRDefault="00F639C8" w:rsidP="00F639C8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3. При списании продуктов питания для приготовления блюд по меню допущены отклонения от нормативных рецептур, что привело к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пер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списанию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продуктов  питания на общую сумму 3956,46 рублей.</w:t>
            </w:r>
          </w:p>
          <w:p w:rsidR="00F639C8" w:rsidRPr="00F639C8" w:rsidRDefault="00F639C8" w:rsidP="00F639C8">
            <w:pPr>
              <w:spacing w:after="0"/>
              <w:ind w:firstLine="355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Стоимость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пересписанных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по меню-требованию на 19.03.2019 года продуктов питания подлежит снятию с питания детей и возмещению в бюджет лицом, ответственным за составление меню-требования.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4. Установлены излишки и недостача готовых блюд на общую сумму 320,83 рублей,  подлежащую  возмещению в бюджет материально-ответственным лицом.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6. Фактический выход готового блюда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Котлета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Здоровье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не соотве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ствовал выходу готового блюда по меню.</w:t>
            </w:r>
          </w:p>
          <w:p w:rsidR="00F639C8" w:rsidRPr="00F639C8" w:rsidRDefault="00F639C8" w:rsidP="00F639C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7. На начало проведения проверки:</w:t>
            </w:r>
          </w:p>
          <w:p w:rsidR="00F639C8" w:rsidRPr="00F639C8" w:rsidRDefault="00F639C8" w:rsidP="00F639C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не в полном объеме выданы с продовольственного склада на пищеблок продукты питания, списанные по меню-требованию на обед, полдник и для приготовления блюд на ужин. </w:t>
            </w:r>
          </w:p>
          <w:p w:rsidR="00F639C8" w:rsidRPr="00F639C8" w:rsidRDefault="00F639C8" w:rsidP="00F639C8">
            <w:pPr>
              <w:tabs>
                <w:tab w:val="left" w:pos="1134"/>
              </w:tabs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При выборочной инвентаризации  продуктов питания на продовол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ь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ственном складе у материально-ответственного лица установлены 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достача продуктов питания на общую сумму 422,95 рублей, подлежащая возмещению в бюджет, и излишки продуктов питания на общую сумму 1167,37 рублей.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Предписание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4/4-03-19 от 20.03.2019 года.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писания учреждением замечания приняты к сведению. 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Приказом руководителя образовательной организации ответственные лица привлечены к дисциплинарному взысканию.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Материально-ответственными лицами возмещены 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нежные средства в общей сумме 5611,74 рублей.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22.03.2019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Внеплановая проверка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фактов, изложенных в обр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щении Комаровой А. по вопросу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 пит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ния воспитанников в 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107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6/2-03-19 от 29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.03.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F639C8">
            <w:pPr>
              <w:tabs>
                <w:tab w:val="left" w:pos="444"/>
                <w:tab w:val="left" w:pos="851"/>
                <w:tab w:val="left" w:pos="1134"/>
              </w:tabs>
              <w:spacing w:after="0"/>
              <w:ind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1. В нарушение п. 15.13. СанПиН 2.4.1.3049-13, утвержденных пост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новлением Главного государственного санитарного врача РФ от 15.05.2013 № 26 и п. 2.27. Положения об организации питания воспита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ников в информации для родителей указаны недостоверные сведения о выходе некоторых готовых блюд по меню на 22.03.2019 года, отсутств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ет стоимость дневного рациона.</w:t>
            </w:r>
          </w:p>
          <w:p w:rsidR="00F639C8" w:rsidRPr="00F639C8" w:rsidRDefault="00F639C8" w:rsidP="00F639C8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639C8" w:rsidRPr="00F639C8" w:rsidRDefault="00F639C8" w:rsidP="00F639C8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 В нарушение требований СанПиН 2.4.1.3049-13, утвержденных пост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новлением Главного государственного санитарного врача РФ от 15.05.2013 № 26:</w:t>
            </w:r>
          </w:p>
          <w:p w:rsidR="00F639C8" w:rsidRPr="00F639C8" w:rsidRDefault="00F639C8" w:rsidP="00F639C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2. Выявлены излишки продуктов питания на пищеблоке, подлежащих оприходованию на продовольственный склад, в общем количестве 1,128 натуральных единицы.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Стоимость излишков на общую сумму 780,49 рублей, не подлежащих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возврату на продовольственный склад, подлежит возмещению в бюджет.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3. Выявлена недостача продуктов питания на пищеблоке на общую сумму 5,94 рублей, подлежащая возмещению в бюджет.</w:t>
            </w:r>
          </w:p>
          <w:p w:rsidR="00F639C8" w:rsidRPr="00F93F44" w:rsidRDefault="00F639C8" w:rsidP="00F639C8">
            <w:pPr>
              <w:pStyle w:val="af8"/>
              <w:spacing w:after="0"/>
              <w:ind w:right="-6"/>
              <w:rPr>
                <w:color w:val="000000"/>
                <w:sz w:val="16"/>
                <w:szCs w:val="16"/>
              </w:rPr>
            </w:pPr>
            <w:r w:rsidRPr="007E5EAD">
              <w:rPr>
                <w:color w:val="000000"/>
                <w:sz w:val="16"/>
                <w:szCs w:val="16"/>
              </w:rPr>
              <w:t xml:space="preserve">  Стоимость излишков продуктов питания на пищеблоке, выявленных в период проверки, снять с питания детей.</w:t>
            </w:r>
          </w:p>
          <w:p w:rsidR="00F639C8" w:rsidRPr="00F93F44" w:rsidRDefault="00F639C8" w:rsidP="00F639C8">
            <w:pPr>
              <w:pStyle w:val="af8"/>
              <w:spacing w:after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4. Выявлены излишки готовых блюд  за предшествующие даты  на общую сумму 231,39 рублей. Стоимость излишек готовых блюд, выя</w:t>
            </w:r>
            <w:r w:rsidRPr="007E5EAD">
              <w:rPr>
                <w:sz w:val="16"/>
                <w:szCs w:val="16"/>
              </w:rPr>
              <w:t>в</w:t>
            </w:r>
            <w:r w:rsidRPr="007E5EAD">
              <w:rPr>
                <w:sz w:val="16"/>
                <w:szCs w:val="16"/>
              </w:rPr>
              <w:t>ленных в ходе проверки, подлежит возмещению в бюджет.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5. В разрез п. 2.8. Положения об организации питания технологические карты не утверждены руководителем образовательной организации. </w:t>
            </w:r>
          </w:p>
          <w:p w:rsidR="00F639C8" w:rsidRPr="00F93F44" w:rsidRDefault="00F639C8" w:rsidP="00F639C8">
            <w:pPr>
              <w:pStyle w:val="af8"/>
              <w:tabs>
                <w:tab w:val="left" w:pos="567"/>
              </w:tabs>
              <w:spacing w:after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6. В нарушение требований п. 15.5. СанПиН 2.4.1.3049-13 для приг</w:t>
            </w:r>
            <w:r w:rsidRPr="007E5EAD">
              <w:rPr>
                <w:sz w:val="16"/>
                <w:szCs w:val="16"/>
              </w:rPr>
              <w:t>о</w:t>
            </w:r>
            <w:r w:rsidRPr="007E5EAD">
              <w:rPr>
                <w:sz w:val="16"/>
                <w:szCs w:val="16"/>
              </w:rPr>
              <w:t>товления некоторых блюд по меню 22.03.2019 года использованы техн</w:t>
            </w:r>
            <w:r w:rsidRPr="007E5EAD">
              <w:rPr>
                <w:sz w:val="16"/>
                <w:szCs w:val="16"/>
              </w:rPr>
              <w:t>о</w:t>
            </w:r>
            <w:r w:rsidRPr="007E5EAD">
              <w:rPr>
                <w:sz w:val="16"/>
                <w:szCs w:val="16"/>
              </w:rPr>
              <w:t>логические карты других блюд.</w:t>
            </w:r>
          </w:p>
          <w:p w:rsidR="00F639C8" w:rsidRPr="00F93F44" w:rsidRDefault="00F639C8" w:rsidP="00F639C8">
            <w:pPr>
              <w:pStyle w:val="af8"/>
              <w:tabs>
                <w:tab w:val="left" w:pos="567"/>
              </w:tabs>
              <w:spacing w:after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7. В нарушение требований п. 15.5. СанПиН 2.4.1.3049-13 в примерном 10-ти дневном меню делается ссылка на технологические карты факт</w:t>
            </w:r>
            <w:r w:rsidRPr="007E5EAD">
              <w:rPr>
                <w:sz w:val="16"/>
                <w:szCs w:val="16"/>
              </w:rPr>
              <w:t>и</w:t>
            </w:r>
            <w:r w:rsidRPr="007E5EAD">
              <w:rPr>
                <w:sz w:val="16"/>
                <w:szCs w:val="16"/>
              </w:rPr>
              <w:t>чески отсутствующие в образовательной организации.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8.Проверкой установлено, что в нарушение требований п.15.5 СанПиН 2.4.1.3049-13 при списании продуктов питания для приготовления блюд по меню 19.03.2019 года допущены отклонения от нормативной реце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туры, что привело к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пересписанию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продуктов  питания на общую сумму 728,15 рублей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недосписанию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значительной части продуктов питания, необходимых для приготовления блюд по меню.</w:t>
            </w:r>
          </w:p>
          <w:p w:rsidR="00F639C8" w:rsidRPr="00F93F44" w:rsidRDefault="00F639C8" w:rsidP="00F639C8">
            <w:pPr>
              <w:pStyle w:val="af8"/>
              <w:tabs>
                <w:tab w:val="left" w:pos="567"/>
              </w:tabs>
              <w:spacing w:after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Стоимость продуктов питания, </w:t>
            </w:r>
            <w:proofErr w:type="spellStart"/>
            <w:r w:rsidRPr="007E5EAD">
              <w:rPr>
                <w:sz w:val="16"/>
                <w:szCs w:val="16"/>
              </w:rPr>
              <w:t>пересписанных</w:t>
            </w:r>
            <w:proofErr w:type="spellEnd"/>
            <w:r w:rsidRPr="007E5EAD">
              <w:rPr>
                <w:sz w:val="16"/>
                <w:szCs w:val="16"/>
              </w:rPr>
              <w:t xml:space="preserve"> по меню-требованию для приготовления блюд, подлежит возмещению в бюджет лицом, отве</w:t>
            </w:r>
            <w:r w:rsidRPr="007E5EAD">
              <w:rPr>
                <w:sz w:val="16"/>
                <w:szCs w:val="16"/>
              </w:rPr>
              <w:t>т</w:t>
            </w:r>
            <w:r w:rsidRPr="007E5EAD">
              <w:rPr>
                <w:sz w:val="16"/>
                <w:szCs w:val="16"/>
              </w:rPr>
              <w:t>ственным за составления меню-требования, снять с питания детей.</w:t>
            </w:r>
          </w:p>
          <w:p w:rsidR="00F639C8" w:rsidRPr="00F93F44" w:rsidRDefault="00F639C8" w:rsidP="00F639C8">
            <w:pPr>
              <w:pStyle w:val="af8"/>
              <w:tabs>
                <w:tab w:val="left" w:pos="567"/>
              </w:tabs>
              <w:spacing w:after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9.</w:t>
            </w:r>
            <w:r w:rsidRPr="007E5EAD">
              <w:rPr>
                <w:b/>
                <w:sz w:val="16"/>
                <w:szCs w:val="16"/>
              </w:rPr>
              <w:t xml:space="preserve"> </w:t>
            </w:r>
            <w:r w:rsidRPr="007E5EAD">
              <w:rPr>
                <w:sz w:val="16"/>
                <w:szCs w:val="16"/>
              </w:rPr>
              <w:t xml:space="preserve">В нарушение требований п. 15.9. СанПиН 2.4.1.3049-13 фактический выход, выход в меню-требовании блюда </w:t>
            </w:r>
            <w:r w:rsidR="00AD648D">
              <w:rPr>
                <w:b/>
                <w:sz w:val="16"/>
                <w:szCs w:val="16"/>
              </w:rPr>
              <w:t>«</w:t>
            </w:r>
            <w:r w:rsidRPr="007E5EAD">
              <w:rPr>
                <w:b/>
                <w:sz w:val="16"/>
                <w:szCs w:val="16"/>
              </w:rPr>
              <w:t>Сок</w:t>
            </w:r>
            <w:r w:rsidR="00AD648D">
              <w:rPr>
                <w:b/>
                <w:sz w:val="16"/>
                <w:szCs w:val="16"/>
              </w:rPr>
              <w:t>»</w:t>
            </w:r>
            <w:r w:rsidRPr="007E5EAD">
              <w:rPr>
                <w:sz w:val="16"/>
                <w:szCs w:val="16"/>
              </w:rPr>
              <w:t xml:space="preserve"> не соответствует утве</w:t>
            </w:r>
            <w:r w:rsidRPr="007E5EAD">
              <w:rPr>
                <w:sz w:val="16"/>
                <w:szCs w:val="16"/>
              </w:rPr>
              <w:t>р</w:t>
            </w:r>
            <w:r w:rsidRPr="007E5EAD">
              <w:rPr>
                <w:sz w:val="16"/>
                <w:szCs w:val="16"/>
              </w:rPr>
              <w:t xml:space="preserve">жденному примерному 10-ти дневному меню.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10. Установлены излишки готовых блюд на общую сумму 649,40 ру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б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лей. Стоимость излишек готовых блюд в подлежит возмещению в бю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11. Фактический выход готового блюда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Куриные колбаски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не соо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ветствовал выходу готового блюда по меню. Стоимость недостачи гот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вого блюда в сумме 2015,46 рублей подлежит возмещению в бюджет.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12. В нарушение требований СанПиН 2.4.1.3049-13 и Положения об организации питания воспитанников  фактический рацион питания в МБДОУ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Детский сад № 107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не соответствует примерному цикличн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му меню.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5/4-03-19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29.03.2019 года.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писания учреждением замечания приняты к сведению.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Материально-ответственными лицами возмещены 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нежные средства в общей сумме 4410,67 рублей. Долг  по предписанию 0,16 рублей.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январь – март 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Внеплановая проверка  фактов, изложенных в обр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щении педагогических работников МАОУ 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Центр дополнительного образования детей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, пост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пившем в управление образования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7/2-04-19 от 16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.04.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года.</w:t>
            </w:r>
          </w:p>
          <w:p w:rsidR="00F639C8" w:rsidRPr="00F93F44" w:rsidRDefault="00F639C8" w:rsidP="00F639C8">
            <w:pPr>
              <w:pStyle w:val="24"/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По результатам контрольного мероприятия даны  руководителю учре</w:t>
            </w:r>
            <w:r w:rsidRPr="007E5EAD">
              <w:rPr>
                <w:sz w:val="16"/>
                <w:szCs w:val="16"/>
              </w:rPr>
              <w:t>ж</w:t>
            </w:r>
            <w:r w:rsidRPr="007E5EAD">
              <w:rPr>
                <w:sz w:val="16"/>
                <w:szCs w:val="16"/>
              </w:rPr>
              <w:lastRenderedPageBreak/>
              <w:t>дения даны рекомендации:</w:t>
            </w:r>
          </w:p>
          <w:p w:rsidR="00F639C8" w:rsidRPr="00F93F44" w:rsidRDefault="00F639C8" w:rsidP="00F639C8">
            <w:pPr>
              <w:pStyle w:val="24"/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>1.  При распределении стимулирующего фонда оплаты труда учрежд</w:t>
            </w:r>
            <w:r w:rsidRPr="007E5EAD">
              <w:rPr>
                <w:sz w:val="16"/>
                <w:szCs w:val="16"/>
              </w:rPr>
              <w:t>е</w:t>
            </w:r>
            <w:r w:rsidRPr="007E5EAD">
              <w:rPr>
                <w:sz w:val="16"/>
                <w:szCs w:val="16"/>
              </w:rPr>
              <w:t xml:space="preserve">ния соблюдать требования и положения </w:t>
            </w:r>
            <w:r w:rsidRPr="007E5EAD">
              <w:rPr>
                <w:color w:val="000000"/>
                <w:sz w:val="16"/>
                <w:szCs w:val="16"/>
              </w:rPr>
              <w:t>нормативных правовых и л</w:t>
            </w:r>
            <w:r w:rsidRPr="007E5EAD">
              <w:rPr>
                <w:color w:val="000000"/>
                <w:sz w:val="16"/>
                <w:szCs w:val="16"/>
              </w:rPr>
              <w:t>о</w:t>
            </w:r>
            <w:r w:rsidRPr="007E5EAD">
              <w:rPr>
                <w:color w:val="000000"/>
                <w:sz w:val="16"/>
                <w:szCs w:val="16"/>
              </w:rPr>
              <w:t>кальных актов, регулирующих порядок распределения стимулирующего фонда оплаты труда.</w:t>
            </w:r>
          </w:p>
          <w:p w:rsidR="00F639C8" w:rsidRPr="00F93F44" w:rsidRDefault="00F639C8" w:rsidP="00F639C8">
            <w:pPr>
              <w:pStyle w:val="24"/>
              <w:tabs>
                <w:tab w:val="left" w:pos="567"/>
                <w:tab w:val="left" w:pos="851"/>
              </w:tabs>
              <w:spacing w:after="0"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7E5EAD">
              <w:rPr>
                <w:color w:val="000000"/>
                <w:sz w:val="16"/>
                <w:szCs w:val="16"/>
              </w:rPr>
              <w:t xml:space="preserve">2. </w:t>
            </w:r>
            <w:r w:rsidRPr="007E5EAD">
              <w:rPr>
                <w:color w:val="000000"/>
                <w:sz w:val="16"/>
                <w:szCs w:val="16"/>
                <w:shd w:val="clear" w:color="auto" w:fill="FFFFFF"/>
              </w:rPr>
              <w:t xml:space="preserve">В регламенте работы комиссии по распределению стимулирующего фонда учреждения установить форму протокола заседания. </w:t>
            </w:r>
          </w:p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 О принятых решениях комиссии по распределению стимулирующего фонда учреждения работников образовательной организации информ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ровать в соответствии с положениями локальных актов  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МБОУ ДО </w:t>
            </w:r>
            <w:r w:rsidR="00AD648D">
              <w:rPr>
                <w:rFonts w:ascii="Times New Roman" w:hAnsi="Times New Roman"/>
                <w:bCs/>
                <w:iCs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bCs/>
                <w:iCs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>,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регулирующих порядок распределения стимулирующего фо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да оплаты труда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6/4-04-19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16.04.2019 года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учреждением замеч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ния приняты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сентябрь - март 2019 года</w:t>
            </w:r>
          </w:p>
        </w:tc>
        <w:tc>
          <w:tcPr>
            <w:tcW w:w="3955" w:type="dxa"/>
          </w:tcPr>
          <w:p w:rsidR="00F639C8" w:rsidRPr="00F93F44" w:rsidRDefault="00F639C8" w:rsidP="00F639C8">
            <w:pPr>
              <w:pStyle w:val="ac"/>
              <w:tabs>
                <w:tab w:val="left" w:pos="0"/>
              </w:tabs>
              <w:ind w:left="0"/>
              <w:jc w:val="left"/>
              <w:rPr>
                <w:szCs w:val="16"/>
              </w:rPr>
            </w:pPr>
            <w:r w:rsidRPr="007E5EAD">
              <w:rPr>
                <w:szCs w:val="16"/>
              </w:rPr>
              <w:t>Плановая проверка расходования субвенций на обе</w:t>
            </w:r>
            <w:r w:rsidRPr="007E5EAD">
              <w:rPr>
                <w:szCs w:val="16"/>
              </w:rPr>
              <w:t>с</w:t>
            </w:r>
            <w:r w:rsidRPr="007E5EAD">
              <w:rPr>
                <w:szCs w:val="16"/>
              </w:rPr>
              <w:t>печение социальной поддержки детей, обучающихся в муниципальных общеобразовательных организац</w:t>
            </w:r>
            <w:r w:rsidRPr="007E5EAD">
              <w:rPr>
                <w:szCs w:val="16"/>
              </w:rPr>
              <w:t>и</w:t>
            </w:r>
            <w:r w:rsidRPr="007E5EAD">
              <w:rPr>
                <w:szCs w:val="16"/>
              </w:rPr>
              <w:t xml:space="preserve">ях, из многодетных семей (проезд, приобретение комплекта детской одежды для посещения школьных занятий, спортивной формы для занятий физической культурой) в </w:t>
            </w:r>
            <w:r w:rsidRPr="007E5EAD">
              <w:rPr>
                <w:color w:val="000000"/>
                <w:szCs w:val="16"/>
              </w:rPr>
              <w:t xml:space="preserve">МАОУ </w:t>
            </w:r>
            <w:r w:rsidR="00AD648D">
              <w:rPr>
                <w:color w:val="000000"/>
                <w:szCs w:val="16"/>
              </w:rPr>
              <w:t>«</w:t>
            </w:r>
            <w:r w:rsidRPr="007E5EAD">
              <w:rPr>
                <w:color w:val="000000"/>
                <w:szCs w:val="16"/>
              </w:rPr>
              <w:t>Средняя общеобразовательная школа № 40</w:t>
            </w:r>
            <w:r w:rsidR="00AD648D">
              <w:rPr>
                <w:color w:val="000000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tabs>
                <w:tab w:val="left" w:pos="211"/>
                <w:tab w:val="left" w:pos="361"/>
              </w:tabs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9/2-04-19 от 26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.04.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Итоги по результатам проверки: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порядок установления денежных выплат на проезд (кроме такси) на городском транспорте, а также на автобусах пригородных и внутрира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й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онных маршрутов, и приобретение комплекта одежды для посещения школьных занятий, спортивной формы для занятий физической культ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рой осуществляется с нарушениями требований нормативных актов, устанавливающих размеры и порядок предоставления мер социальной поддержки детям из многодетный семей.</w:t>
            </w:r>
          </w:p>
          <w:p w:rsidR="00F639C8" w:rsidRPr="00F639C8" w:rsidRDefault="00F639C8" w:rsidP="00F639C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Предписание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№ 7/4-04-18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26.04.2019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выявленные в ходе проверки нарушения в дальнейшей работе учреждения по данному вопросу будут учтены.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01.01.2018 – 31.03.2019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Внеплановая проверка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фактов, изложенных в обр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щении,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поступившем в прокуратуру города,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вопр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су 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арушений ведения финансово-хозяйственной деятельности учреждения в части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соблюдения норм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тивных правовых актов, регулирующих порядок пр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влечения и расходования дополнительных финанс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вых средств за счет добровольных пожертвований и целевых взносов в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Средняя общеобразов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тельная школа № 22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pStyle w:val="af4"/>
              <w:tabs>
                <w:tab w:val="left" w:pos="0"/>
                <w:tab w:val="left" w:pos="360"/>
                <w:tab w:val="left" w:pos="567"/>
                <w:tab w:val="left" w:pos="993"/>
              </w:tabs>
              <w:spacing w:after="0"/>
              <w:ind w:left="0" w:firstLine="3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по результатам проверки 8/2-04-18 от 25.04.2019 года </w:t>
            </w:r>
          </w:p>
          <w:p w:rsidR="00F639C8" w:rsidRPr="00F639C8" w:rsidRDefault="00F639C8" w:rsidP="00F639C8">
            <w:pPr>
              <w:tabs>
                <w:tab w:val="left" w:pos="26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Нарушений ведения финансово-хозяйственной деятельности учреждения в части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соблюдения нормативных правовых актов, регулирующих пор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док привлечения и расходования дополнительных финансовых средств за счет добровольных пожертвований и целевых взносов, не выявлено.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2018 год, январь – май 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Плановая проверка соблюдения нормативных прав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вых актов, регулирующих порядок поступления и расходования добровольных пожертвований и цел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вых взносов в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10/2-05-19  от 20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.05.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Замечаний по проверке нет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по состоянию на 17.06.2019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Плановая проверка организации питания в лагере дневного пребывания детей 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МБОУ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тельная школа для детей с ОВЗ № 35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11/2-06-19 от 25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.06.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462593">
            <w:pPr>
              <w:numPr>
                <w:ilvl w:val="0"/>
                <w:numId w:val="6"/>
              </w:numPr>
              <w:tabs>
                <w:tab w:val="left" w:pos="383"/>
              </w:tabs>
              <w:spacing w:after="0" w:line="240" w:lineRule="auto"/>
              <w:ind w:left="65" w:hanging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Не заключены договоры взаимоотношения образовательной орг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низации с родителями (законными представителями) на пользование услугами летнего оздоровительного лагеря дневного пребывания.</w:t>
            </w:r>
          </w:p>
          <w:p w:rsidR="00F639C8" w:rsidRPr="00F639C8" w:rsidRDefault="00F639C8" w:rsidP="00462593">
            <w:pPr>
              <w:numPr>
                <w:ilvl w:val="0"/>
                <w:numId w:val="6"/>
              </w:numPr>
              <w:tabs>
                <w:tab w:val="left" w:pos="349"/>
              </w:tabs>
              <w:spacing w:after="0" w:line="240" w:lineRule="auto"/>
              <w:ind w:left="65" w:hanging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Допускается незначительное отклонение фактического меню от Примерного десятидневного цикличного меню </w:t>
            </w:r>
          </w:p>
          <w:p w:rsidR="00F639C8" w:rsidRPr="00F639C8" w:rsidRDefault="00F639C8" w:rsidP="00462593">
            <w:pPr>
              <w:numPr>
                <w:ilvl w:val="0"/>
                <w:numId w:val="6"/>
              </w:numPr>
              <w:tabs>
                <w:tab w:val="left" w:pos="366"/>
              </w:tabs>
              <w:spacing w:after="0" w:line="240" w:lineRule="auto"/>
              <w:ind w:left="65" w:hanging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Не учтено право родителей (законных представителей) в части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возможности возмещения им денежных средств в связи с отсутствием ребенка в лагере.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8/4-06-19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25.06.2019года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выявленные в ходе проверки нарушения в дальнейшей работе учреждения по данному вопросу будут учтены.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25.06.2019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Плановая проверка организации питания в лагере дневного пребывания детей в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Технопарк </w:t>
            </w:r>
            <w:proofErr w:type="spellStart"/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Кванториум</w:t>
            </w:r>
            <w:proofErr w:type="spellEnd"/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12/2-07-19 от 01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.07.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462593">
            <w:pPr>
              <w:numPr>
                <w:ilvl w:val="0"/>
                <w:numId w:val="12"/>
              </w:numPr>
              <w:tabs>
                <w:tab w:val="left" w:pos="355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При заключении 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договоров о взаимоотношениях образовательного учреждения с родителями (законными представителями) не учтены тр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бования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закона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 защите прав потребителей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, в части возможности возмещения им денежных средств в связи с отсутствием ребенка в лаг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ре.</w:t>
            </w:r>
          </w:p>
          <w:p w:rsidR="00F639C8" w:rsidRPr="00F639C8" w:rsidRDefault="00F639C8" w:rsidP="00462593">
            <w:pPr>
              <w:numPr>
                <w:ilvl w:val="0"/>
                <w:numId w:val="12"/>
              </w:numPr>
              <w:tabs>
                <w:tab w:val="left" w:pos="327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На момент проверки количество питающихся детей согласно заявке на предоставление завтрака и обеда не соответствовало фактическому наличию детей в лагере.</w:t>
            </w:r>
          </w:p>
          <w:p w:rsidR="00F639C8" w:rsidRPr="00F639C8" w:rsidRDefault="00F639C8" w:rsidP="00462593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Допускается незначительное отклонение фактического меню от Примерного десятидневного цикличного меню. </w:t>
            </w:r>
          </w:p>
          <w:p w:rsidR="00F639C8" w:rsidRPr="00F639C8" w:rsidRDefault="00F639C8" w:rsidP="00F639C8">
            <w:pPr>
              <w:pStyle w:val="af4"/>
              <w:tabs>
                <w:tab w:val="left" w:pos="176"/>
              </w:tabs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9/4-07-19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01.07.2019года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выявленные в ходе проверки нарушения в дальнейшей работе учреждения по данному вопросу будут учтены.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январь - июль 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Плановая проверка эффективности использования средств бюджета в части формирования и распред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ления стимулирующего фонда оплаты труда в М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125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13/2-09-19 от 02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.09.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Локальные акты учреждения, регулирующие порядок распределения  стимулирующего фонда оплаты труда, содержат ссылку на нормативные документы, утратившие силу. 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Размер корректирующего коэффициента для каждой категории работников не определен Положением о блочно-рейтинговой системе оценки качества. 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Пункт 1.9. Положения и Регламента государственно – общественного распределения стимулирующего фонда оплаты труда носит рекомендательный характер.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Формулировка п. 1.6. Положения и Регламента государственно – общественного распределения стимулирующего фонда оплаты труда утратила свою актуальность.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Педагогическим работникам учреждения устанавливаются итоговые баллы с учетом корректирующего коэффициента, что не предусмотрено локальными актами учреждения.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 нарушение п. 2.11.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Положения и Регламента государственно – общественного распределения стимулирующего фонда оплаты труда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не все работники учреждения ознакомлены с оценкой результативности профессиональной деятельности работников под  личную  подпись.</w:t>
            </w:r>
          </w:p>
          <w:p w:rsidR="00F639C8" w:rsidRPr="00F639C8" w:rsidRDefault="00F639C8" w:rsidP="00462593">
            <w:pPr>
              <w:pStyle w:val="af4"/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 нарушение п.п. 21, 22 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приложения 3 к Территориальному отраслевому соглашению </w:t>
            </w:r>
          </w:p>
          <w:p w:rsidR="00F639C8" w:rsidRPr="00F93F44" w:rsidRDefault="00F639C8" w:rsidP="00F639C8">
            <w:pPr>
              <w:pStyle w:val="24"/>
              <w:tabs>
                <w:tab w:val="left" w:pos="567"/>
              </w:tabs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7E5EAD">
              <w:rPr>
                <w:bCs/>
                <w:iCs/>
                <w:sz w:val="16"/>
                <w:szCs w:val="16"/>
              </w:rPr>
              <w:t xml:space="preserve">в сводном протоколе показателей итоговых баллов отсутствует подпись председателя профсоюзного комитета учреждения. </w:t>
            </w:r>
          </w:p>
          <w:p w:rsidR="00F639C8" w:rsidRPr="00F93F44" w:rsidRDefault="00F639C8" w:rsidP="00F639C8">
            <w:pPr>
              <w:pStyle w:val="24"/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bCs/>
                <w:iCs/>
                <w:sz w:val="16"/>
                <w:szCs w:val="16"/>
              </w:rPr>
              <w:t xml:space="preserve">8. </w:t>
            </w:r>
            <w:r w:rsidRPr="007E5EAD">
              <w:rPr>
                <w:sz w:val="16"/>
                <w:szCs w:val="16"/>
              </w:rPr>
              <w:t>Локальные акты учреждения, регулирующие порядок распределения стимулирующего фонда оплаты труда в части установления доплат за качество, интенсивность и высокие результаты работы не приведены в соответствие с п. 2.12.13. Положения о системе оплаты труда, утве</w:t>
            </w:r>
            <w:r w:rsidRPr="007E5EAD">
              <w:rPr>
                <w:sz w:val="16"/>
                <w:szCs w:val="16"/>
              </w:rPr>
              <w:t>р</w:t>
            </w:r>
            <w:r w:rsidRPr="007E5EAD">
              <w:rPr>
                <w:sz w:val="16"/>
                <w:szCs w:val="16"/>
              </w:rPr>
              <w:t>жденного постановлением  мэрии  г. Череповца от 12.03.2019 № 967.</w:t>
            </w:r>
          </w:p>
          <w:p w:rsidR="00F639C8" w:rsidRPr="00F93F44" w:rsidRDefault="00F639C8" w:rsidP="00F639C8">
            <w:pPr>
              <w:pStyle w:val="24"/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>9. Установлен факт формального подхода к оформлению протоколов заседания экспертной комиссии.</w:t>
            </w:r>
          </w:p>
          <w:p w:rsidR="00F639C8" w:rsidRPr="00F93F44" w:rsidRDefault="00F639C8" w:rsidP="00F639C8">
            <w:pPr>
              <w:pStyle w:val="24"/>
              <w:tabs>
                <w:tab w:val="left" w:pos="426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10. В протоколах заседания экспертной комиссии не отражены суммы </w:t>
            </w:r>
            <w:r w:rsidRPr="007E5EAD">
              <w:rPr>
                <w:sz w:val="16"/>
                <w:szCs w:val="16"/>
              </w:rPr>
              <w:lastRenderedPageBreak/>
              <w:t xml:space="preserve">стимулирующего и премиального фонда, подлежащие  распределению в учреждении. </w:t>
            </w:r>
          </w:p>
          <w:p w:rsidR="00F639C8" w:rsidRPr="00F93F44" w:rsidRDefault="00F639C8" w:rsidP="00F639C8">
            <w:pPr>
              <w:pStyle w:val="24"/>
              <w:tabs>
                <w:tab w:val="left" w:pos="426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11. По работникам учреждения, относящимся к категории </w:t>
            </w:r>
            <w:r w:rsidR="00AD648D">
              <w:rPr>
                <w:sz w:val="16"/>
                <w:szCs w:val="16"/>
              </w:rPr>
              <w:t>«</w:t>
            </w:r>
            <w:r w:rsidRPr="007E5EAD">
              <w:rPr>
                <w:sz w:val="16"/>
                <w:szCs w:val="16"/>
              </w:rPr>
              <w:t>прочие</w:t>
            </w:r>
            <w:r w:rsidR="00AD648D">
              <w:rPr>
                <w:sz w:val="16"/>
                <w:szCs w:val="16"/>
              </w:rPr>
              <w:t>»</w:t>
            </w:r>
            <w:r w:rsidRPr="007E5EAD">
              <w:rPr>
                <w:sz w:val="16"/>
                <w:szCs w:val="16"/>
              </w:rPr>
              <w:t>, не соблюдена процедура определения суммы ежемесячных надбавок за качество, интенсивность и высокие результаты работы, предусмотренная п. 2.16. Положения и Регламента  государственно – общественного ра</w:t>
            </w:r>
            <w:r w:rsidRPr="007E5EAD">
              <w:rPr>
                <w:sz w:val="16"/>
                <w:szCs w:val="16"/>
              </w:rPr>
              <w:t>с</w:t>
            </w:r>
            <w:r w:rsidRPr="007E5EAD">
              <w:rPr>
                <w:sz w:val="16"/>
                <w:szCs w:val="16"/>
              </w:rPr>
              <w:t>пределения стимулирующего фонда оплаты труда, п. 3.6. Положения о блочно - рейтинговой системе оценки качества.</w:t>
            </w:r>
          </w:p>
          <w:p w:rsidR="00F639C8" w:rsidRPr="00F93F44" w:rsidRDefault="00F639C8" w:rsidP="00F639C8">
            <w:pPr>
              <w:pStyle w:val="24"/>
              <w:tabs>
                <w:tab w:val="left" w:pos="426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12. </w:t>
            </w:r>
            <w:r w:rsidRPr="007E5EAD">
              <w:rPr>
                <w:sz w:val="16"/>
                <w:szCs w:val="16"/>
                <w:shd w:val="clear" w:color="auto" w:fill="FFFFFF"/>
              </w:rPr>
              <w:t>При распределении премий в протоколах заседания экспертной к</w:t>
            </w:r>
            <w:r w:rsidRPr="007E5EAD">
              <w:rPr>
                <w:sz w:val="16"/>
                <w:szCs w:val="16"/>
                <w:shd w:val="clear" w:color="auto" w:fill="FFFFFF"/>
              </w:rPr>
              <w:t>о</w:t>
            </w:r>
            <w:r w:rsidRPr="007E5EAD">
              <w:rPr>
                <w:sz w:val="16"/>
                <w:szCs w:val="16"/>
                <w:shd w:val="clear" w:color="auto" w:fill="FFFFFF"/>
              </w:rPr>
              <w:t>миссии отсутствуют ссылки на показатели премирования, предусмо</w:t>
            </w:r>
            <w:r w:rsidRPr="007E5EAD">
              <w:rPr>
                <w:sz w:val="16"/>
                <w:szCs w:val="16"/>
                <w:shd w:val="clear" w:color="auto" w:fill="FFFFFF"/>
              </w:rPr>
              <w:t>т</w:t>
            </w:r>
            <w:r w:rsidRPr="007E5EAD">
              <w:rPr>
                <w:sz w:val="16"/>
                <w:szCs w:val="16"/>
                <w:shd w:val="clear" w:color="auto" w:fill="FFFFFF"/>
              </w:rPr>
              <w:t>ренные  Положением о премировании</w:t>
            </w:r>
            <w:r w:rsidRPr="007E5EAD">
              <w:rPr>
                <w:sz w:val="16"/>
                <w:szCs w:val="16"/>
              </w:rPr>
              <w:t xml:space="preserve">. </w:t>
            </w:r>
          </w:p>
          <w:p w:rsidR="00F639C8" w:rsidRPr="00F639C8" w:rsidRDefault="00F639C8" w:rsidP="00F639C8">
            <w:pPr>
              <w:pStyle w:val="af4"/>
              <w:tabs>
                <w:tab w:val="left" w:pos="176"/>
              </w:tabs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13. Установлены экономия и перерасход фактически распределенного СФОТ в сравнении с плановым, указанным в информационных справках МКУ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ЦОУ Образование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10/4-09-19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02.09.2019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выявленные в ходе проверки нарушения в дальнейшей работе учреждения по данному вопросу будут учтены.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январь -июнь 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Внеплановая проверка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фактов, изложенных в обр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щении Шаровой И.В.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, поступившем в Департамент образования, по вопросу нарушений финансово-хозяйственной деятельности в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МАОУ  ДО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Центр дополнительного образования детей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14 /2-08-19 от 29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.08.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639C8" w:rsidRDefault="00F639C8" w:rsidP="00F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1. Положение об оплате труда, Положение о распределении стимул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рующих выплат, Положение о премировании содержат ссылку на норм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тивные документы, утратившие силу. </w:t>
            </w:r>
          </w:p>
          <w:p w:rsidR="00F639C8" w:rsidRPr="00F639C8" w:rsidRDefault="00F639C8" w:rsidP="00F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2. Положение об оплате труда  не приведено в соответствие с действу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ю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щими нормативными документами, регулирующими вопросы оплаты труда в образовательных учреждениях города Череповца.</w:t>
            </w:r>
          </w:p>
          <w:p w:rsidR="00F639C8" w:rsidRPr="00F639C8" w:rsidRDefault="00F639C8" w:rsidP="00F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3. К трудовым договорам работников, принятых в 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МБОУ ДО </w:t>
            </w:r>
            <w:r w:rsidR="00AD648D">
              <w:rPr>
                <w:rFonts w:ascii="Times New Roman" w:hAnsi="Times New Roman"/>
                <w:bCs/>
                <w:iCs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bCs/>
                <w:iCs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до июня 2019 года,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отсутствуют дополнительные соглашения о внесении изменений, в связи с введением в действие Положения о системе оплаты труда работников муниципальных образовательных учреждений города Череповца, утвержденного постановлением мэрии города от 06.03.2019 № 845. </w:t>
            </w:r>
          </w:p>
          <w:p w:rsidR="00F639C8" w:rsidRPr="00F639C8" w:rsidRDefault="00F639C8" w:rsidP="00F639C8">
            <w:pPr>
              <w:spacing w:after="0"/>
              <w:ind w:firstLine="214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11/4-08-19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29.08.2019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</w:tc>
      </w:tr>
      <w:tr w:rsidR="00F639C8" w:rsidRPr="00F639C8" w:rsidTr="00AF1D00">
        <w:trPr>
          <w:trHeight w:val="327"/>
        </w:trPr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июнь–августа 2019 года</w:t>
            </w:r>
          </w:p>
        </w:tc>
        <w:tc>
          <w:tcPr>
            <w:tcW w:w="3955" w:type="dxa"/>
          </w:tcPr>
          <w:p w:rsidR="00F639C8" w:rsidRPr="00F93F44" w:rsidRDefault="00F639C8" w:rsidP="00F639C8">
            <w:pPr>
              <w:pStyle w:val="ac"/>
              <w:tabs>
                <w:tab w:val="left" w:pos="0"/>
              </w:tabs>
              <w:ind w:left="0"/>
              <w:rPr>
                <w:szCs w:val="16"/>
              </w:rPr>
            </w:pPr>
            <w:r w:rsidRPr="007E5EAD">
              <w:rPr>
                <w:color w:val="000000"/>
                <w:szCs w:val="16"/>
              </w:rPr>
              <w:t>Внеплановая проверка фактов отсутствия денежных средств для выплаты заработной платы несоверше</w:t>
            </w:r>
            <w:r w:rsidRPr="007E5EAD">
              <w:rPr>
                <w:color w:val="000000"/>
                <w:szCs w:val="16"/>
              </w:rPr>
              <w:t>н</w:t>
            </w:r>
            <w:r w:rsidRPr="007E5EAD">
              <w:rPr>
                <w:color w:val="000000"/>
                <w:szCs w:val="16"/>
              </w:rPr>
              <w:t>нолетним гражданам в возрасте от 14 до 18 лет, пр</w:t>
            </w:r>
            <w:r w:rsidRPr="007E5EAD">
              <w:rPr>
                <w:color w:val="000000"/>
                <w:szCs w:val="16"/>
              </w:rPr>
              <w:t>и</w:t>
            </w:r>
            <w:r w:rsidRPr="007E5EAD">
              <w:rPr>
                <w:color w:val="000000"/>
                <w:szCs w:val="16"/>
              </w:rPr>
              <w:t xml:space="preserve">нятым временно на период выполнения временных работ, </w:t>
            </w:r>
            <w:r w:rsidRPr="007E5EAD">
              <w:rPr>
                <w:szCs w:val="16"/>
              </w:rPr>
              <w:t xml:space="preserve">МАОУ ДО </w:t>
            </w:r>
            <w:r w:rsidR="00AD648D">
              <w:rPr>
                <w:szCs w:val="16"/>
              </w:rPr>
              <w:t>«</w:t>
            </w:r>
            <w:r w:rsidRPr="007E5EAD">
              <w:rPr>
                <w:szCs w:val="16"/>
              </w:rPr>
              <w:t>Центр дополнительного образов</w:t>
            </w:r>
            <w:r w:rsidRPr="007E5EAD">
              <w:rPr>
                <w:szCs w:val="16"/>
              </w:rPr>
              <w:t>а</w:t>
            </w:r>
            <w:r w:rsidRPr="007E5EAD">
              <w:rPr>
                <w:szCs w:val="16"/>
              </w:rPr>
              <w:t>ния детей</w:t>
            </w:r>
            <w:r w:rsidR="00AD648D">
              <w:rPr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15/2-08-19  от 04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.09.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F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1. Руководителем МАОУ ДО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ЦДОД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допущено нецелевое расходов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ние бюджетных средств в части  выплаты заработной платы по должн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стям, не предусмотренным штатным расписанием.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Материалы проверки переданы в управление муниципальной службы и кадровой политики мэрии города для принятия решения о привлечении руководителя к дисциплинарной ответственности.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tabs>
                <w:tab w:val="left" w:pos="2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  Предписание</w:t>
            </w:r>
          </w:p>
          <w:p w:rsidR="00F639C8" w:rsidRPr="00F639C8" w:rsidRDefault="00F639C8" w:rsidP="00F639C8">
            <w:pPr>
              <w:tabs>
                <w:tab w:val="left" w:pos="2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12/4-09-19</w:t>
            </w:r>
          </w:p>
          <w:p w:rsidR="00F639C8" w:rsidRPr="00F639C8" w:rsidRDefault="00F639C8" w:rsidP="00F639C8">
            <w:pPr>
              <w:tabs>
                <w:tab w:val="left" w:pos="24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04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.09.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/>
              <w:ind w:firstLine="24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соответствии с распоряжением мэрии города Чер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повца от 05.09.2019 № 25-рму с Пьянковой А.А. трудовой договор № 12-129/73 от 13.09.2018 расторгнут в связи с истечением срока.</w:t>
            </w:r>
          </w:p>
        </w:tc>
      </w:tr>
      <w:tr w:rsidR="00F639C8" w:rsidRPr="00F639C8" w:rsidTr="00AF1D00">
        <w:trPr>
          <w:trHeight w:val="120"/>
        </w:trPr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январь - август 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Внеплановая проверка фактов, изложенных в обр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щении, поступившем в управление образования, по вопросу нарушений финансово-хозяйственной де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я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тельности 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123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16/2-09-19  от 30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.09.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639C8" w:rsidRDefault="00F639C8" w:rsidP="00F639C8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 При распределении стимулирующего фонда оплаты труда учреждения допускаются нарушения требований нормативных документов, регл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ментирующих порядок распределения стимулирующего фонда. </w:t>
            </w:r>
          </w:p>
          <w:p w:rsidR="00F639C8" w:rsidRPr="00F639C8" w:rsidRDefault="00F639C8" w:rsidP="00F639C8">
            <w:pPr>
              <w:tabs>
                <w:tab w:val="left" w:pos="263"/>
                <w:tab w:val="left" w:pos="567"/>
              </w:tabs>
              <w:spacing w:after="0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13/4-09-19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30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.09.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учреждением замеч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ния приняты к сведению. 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ний акта не проводилась.</w:t>
            </w:r>
          </w:p>
        </w:tc>
      </w:tr>
      <w:tr w:rsidR="00F639C8" w:rsidRPr="00F639C8" w:rsidTr="00AF1D00">
        <w:trPr>
          <w:trHeight w:val="120"/>
        </w:trPr>
        <w:tc>
          <w:tcPr>
            <w:tcW w:w="2146" w:type="dxa"/>
          </w:tcPr>
          <w:p w:rsidR="00F639C8" w:rsidRPr="00F639C8" w:rsidRDefault="00F639C8" w:rsidP="00F639C8">
            <w:pPr>
              <w:spacing w:after="0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04.10.2019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Внеплановая проверка организации питания обуча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щихся 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Средняя общеобразовательная школа № 2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17/2-10-19  от 08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93F44" w:rsidRDefault="00F639C8" w:rsidP="00462593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567"/>
                <w:tab w:val="left" w:pos="851"/>
              </w:tabs>
              <w:spacing w:before="0" w:beforeAutospacing="0" w:after="0" w:afterAutospacing="0"/>
              <w:ind w:left="0" w:firstLine="214"/>
              <w:rPr>
                <w:color w:val="000000"/>
                <w:sz w:val="16"/>
                <w:szCs w:val="16"/>
              </w:rPr>
            </w:pPr>
            <w:r w:rsidRPr="007E5EAD">
              <w:rPr>
                <w:color w:val="000000"/>
                <w:sz w:val="16"/>
                <w:szCs w:val="16"/>
              </w:rPr>
              <w:t xml:space="preserve">На момент проведения контрольного мероприятия 04.10.2019 года на продовольственном складе и буфете столовой МАОУ </w:t>
            </w:r>
            <w:r w:rsidR="00AD648D">
              <w:rPr>
                <w:color w:val="000000"/>
                <w:sz w:val="16"/>
                <w:szCs w:val="16"/>
              </w:rPr>
              <w:t>«</w:t>
            </w:r>
            <w:r w:rsidRPr="007E5EAD">
              <w:rPr>
                <w:color w:val="000000"/>
                <w:sz w:val="16"/>
                <w:szCs w:val="16"/>
              </w:rPr>
              <w:t>Средняя общеобразовательная школа № 2</w:t>
            </w:r>
            <w:r w:rsidR="00AD648D">
              <w:rPr>
                <w:color w:val="000000"/>
                <w:sz w:val="16"/>
                <w:szCs w:val="16"/>
              </w:rPr>
              <w:t>»</w:t>
            </w:r>
            <w:r w:rsidRPr="007E5EAD">
              <w:rPr>
                <w:color w:val="000000"/>
                <w:sz w:val="16"/>
                <w:szCs w:val="16"/>
              </w:rPr>
              <w:t xml:space="preserve"> продуктов питания (в том числе и соков) с истекшим сроком годности не установлено, йогуртов молочных в наличии не имелось. </w:t>
            </w:r>
          </w:p>
          <w:p w:rsidR="00F639C8" w:rsidRPr="00F93F44" w:rsidRDefault="00F639C8" w:rsidP="00462593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spacing w:before="0" w:beforeAutospacing="0" w:after="0" w:afterAutospacing="0"/>
              <w:ind w:left="72" w:firstLine="0"/>
              <w:jc w:val="both"/>
              <w:rPr>
                <w:color w:val="000000"/>
                <w:sz w:val="16"/>
                <w:szCs w:val="16"/>
              </w:rPr>
            </w:pPr>
            <w:r w:rsidRPr="007E5EAD">
              <w:rPr>
                <w:color w:val="000000"/>
                <w:sz w:val="16"/>
                <w:szCs w:val="16"/>
              </w:rPr>
              <w:t>Факт выдачи молочного йогурта с истекшим сроком годности по</w:t>
            </w:r>
            <w:r w:rsidRPr="007E5EAD">
              <w:rPr>
                <w:color w:val="000000"/>
                <w:sz w:val="16"/>
                <w:szCs w:val="16"/>
              </w:rPr>
              <w:t>д</w:t>
            </w:r>
            <w:r w:rsidRPr="007E5EAD">
              <w:rPr>
                <w:color w:val="000000"/>
                <w:sz w:val="16"/>
                <w:szCs w:val="16"/>
              </w:rPr>
              <w:t>твержден.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/>
              <w:ind w:firstLine="242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соответствии с распоряжением мэрии города Чер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повца от 23.10.2019 № 383-рму за ненадлежащее испо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нение своих должностных обязанностей директору МАУ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Центр социального питания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Вершининой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Т.А. объя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лено замечание.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rPr>
          <w:trHeight w:val="120"/>
        </w:trPr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eastAsia="Calibri" w:hAnsi="Times New Roman"/>
                <w:sz w:val="16"/>
                <w:szCs w:val="16"/>
              </w:rPr>
              <w:t>по состоянию на 24.10.2019 года</w:t>
            </w:r>
          </w:p>
        </w:tc>
        <w:tc>
          <w:tcPr>
            <w:tcW w:w="3955" w:type="dxa"/>
          </w:tcPr>
          <w:p w:rsidR="00F639C8" w:rsidRPr="00F93F44" w:rsidRDefault="00F639C8" w:rsidP="00F639C8">
            <w:pPr>
              <w:pStyle w:val="ac"/>
              <w:tabs>
                <w:tab w:val="left" w:pos="0"/>
              </w:tabs>
              <w:ind w:left="0"/>
              <w:jc w:val="left"/>
              <w:rPr>
                <w:szCs w:val="16"/>
              </w:rPr>
            </w:pPr>
            <w:r w:rsidRPr="007E5EAD">
              <w:rPr>
                <w:szCs w:val="16"/>
              </w:rPr>
              <w:t>Плановая проверка обоснованности и правильности установления размера выплаты денежной компенс</w:t>
            </w:r>
            <w:r w:rsidRPr="007E5EAD">
              <w:rPr>
                <w:szCs w:val="16"/>
              </w:rPr>
              <w:t>а</w:t>
            </w:r>
            <w:r w:rsidRPr="007E5EAD">
              <w:rPr>
                <w:szCs w:val="16"/>
              </w:rPr>
              <w:t>ции части родительской платы, взимаемой с родит</w:t>
            </w:r>
            <w:r w:rsidRPr="007E5EAD">
              <w:rPr>
                <w:szCs w:val="16"/>
              </w:rPr>
              <w:t>е</w:t>
            </w:r>
            <w:r w:rsidRPr="007E5EAD">
              <w:rPr>
                <w:szCs w:val="16"/>
              </w:rPr>
              <w:t>лей (законных представителей) за содержание детей в муниципальных образовательных учреждениях, ре</w:t>
            </w:r>
            <w:r w:rsidRPr="007E5EAD">
              <w:rPr>
                <w:szCs w:val="16"/>
              </w:rPr>
              <w:t>а</w:t>
            </w:r>
            <w:r w:rsidRPr="007E5EAD">
              <w:rPr>
                <w:szCs w:val="16"/>
              </w:rPr>
              <w:t>лизующих основную общеобразовательную програ</w:t>
            </w:r>
            <w:r w:rsidRPr="007E5EAD">
              <w:rPr>
                <w:szCs w:val="16"/>
              </w:rPr>
              <w:t>м</w:t>
            </w:r>
            <w:r w:rsidRPr="007E5EAD">
              <w:rPr>
                <w:szCs w:val="16"/>
              </w:rPr>
              <w:t xml:space="preserve">му дошкольного образования в </w:t>
            </w:r>
            <w:r w:rsidRPr="007E5EAD">
              <w:rPr>
                <w:color w:val="000000"/>
                <w:szCs w:val="16"/>
              </w:rPr>
              <w:t xml:space="preserve">МАДОУ </w:t>
            </w:r>
            <w:r w:rsidR="00AD648D">
              <w:rPr>
                <w:color w:val="000000"/>
                <w:szCs w:val="16"/>
              </w:rPr>
              <w:t>«</w:t>
            </w:r>
            <w:r w:rsidRPr="007E5EAD">
              <w:rPr>
                <w:color w:val="000000"/>
                <w:szCs w:val="16"/>
              </w:rPr>
              <w:t>Детский сад № 83</w:t>
            </w:r>
            <w:r w:rsidR="00AD648D">
              <w:rPr>
                <w:color w:val="000000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19/2-10-19  от 31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F639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1. Утверждённый локальный акт образовательной организации, устана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ливающий порядок приема заявлений от родителей (законных предст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вителей) для предоставления компенсации родительской платы, носит формальный характер.</w:t>
            </w:r>
          </w:p>
          <w:p w:rsidR="00F639C8" w:rsidRPr="00F639C8" w:rsidRDefault="00F639C8" w:rsidP="00F639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2.В нарушение нормативных документов, регламентирующих порядок предоставления компенсации, на момент проведения проверки:</w:t>
            </w:r>
          </w:p>
          <w:p w:rsidR="00F639C8" w:rsidRPr="00F639C8" w:rsidRDefault="00F639C8" w:rsidP="00F639C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не изменен размер компенсации в связи с достижением первым ребе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ком совершеннолетнего возраста родителям (законным представителям) 2 воспитанников, что привело к переплате компенсации родительской платы в общей сумме 3488,65 рублей.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- при наличии заявлений о выплате компенсации и 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списка</w:t>
            </w:r>
            <w:r w:rsidRPr="00F639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родителей (законных представителей), имеющих право</w:t>
            </w:r>
            <w:r w:rsidRPr="00F639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на получение компе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сации родительской платы, представленного образовательной орг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 xml:space="preserve">низацией в МКУ </w:t>
            </w:r>
            <w:r w:rsidR="00AD648D">
              <w:rPr>
                <w:rStyle w:val="afb"/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Финансово-бухгалтерский центр</w:t>
            </w:r>
            <w:r w:rsidR="00AD648D">
              <w:rPr>
                <w:rStyle w:val="afb"/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 xml:space="preserve">,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не производится начисление компенсации родителям (законным представителям) 2 во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питанников Недоплата компенсации составила в общей сумме 20064,27 рублей.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15/4-10-19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31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выявленных в ходе проверки, и приложенным копиям подтверждающих документов, нарушения устранены в полном объеме.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Выездная встречная проверка по выполнению предлож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ний акта не проводилась.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Произведена выплата компенсации родительской платы в общей сумме 20064,27 рублей.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Произведено удержание излишне выплаченной компе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сации в общей сумме 2760,68 рублей. Остаток задолже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ности в сумме 727,97 рублей будет возмещен в течение 2020 года.</w:t>
            </w:r>
          </w:p>
        </w:tc>
      </w:tr>
      <w:tr w:rsidR="00F639C8" w:rsidRPr="00F639C8" w:rsidTr="00AF1D00">
        <w:trPr>
          <w:trHeight w:val="120"/>
        </w:trPr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январь-сентябрь 2019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firstLine="329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Внеплановая проверка по фактам финансовых выплат, организации образовательного процесса и принятым мерам по устранению причин и условий нарушений 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Средняя общеобразовательная школа № 40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указанных в обращении.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7" w:type="dxa"/>
          </w:tcPr>
          <w:p w:rsidR="00F639C8" w:rsidRPr="00F639C8" w:rsidRDefault="00F639C8" w:rsidP="00F639C8">
            <w:pPr>
              <w:pStyle w:val="af4"/>
              <w:spacing w:after="0"/>
              <w:ind w:left="0" w:firstLine="214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18/2-10-19  от 22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93F44" w:rsidRDefault="00F639C8" w:rsidP="00462593">
            <w:pPr>
              <w:pStyle w:val="24"/>
              <w:numPr>
                <w:ilvl w:val="0"/>
                <w:numId w:val="15"/>
              </w:numPr>
              <w:tabs>
                <w:tab w:val="left" w:pos="284"/>
                <w:tab w:val="left" w:pos="708"/>
                <w:tab w:val="left" w:pos="851"/>
              </w:tabs>
              <w:suppressAutoHyphens/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В разрез требованиям п. 1.8. Устава в образовательной организации отсутствует локальный акт, регулирующий порядок привлечения и расходования дополнительных финансовых средств за счет добровольных пожертвований и целевых взносов физических и (или) юридических лиц  в МАОУ </w:t>
            </w:r>
            <w:r w:rsidR="00AD648D">
              <w:rPr>
                <w:sz w:val="16"/>
                <w:szCs w:val="16"/>
              </w:rPr>
              <w:t>«</w:t>
            </w:r>
            <w:r w:rsidRPr="007E5EAD">
              <w:rPr>
                <w:sz w:val="16"/>
                <w:szCs w:val="16"/>
              </w:rPr>
              <w:t>СОШ № 40</w:t>
            </w:r>
            <w:r w:rsidR="00AD648D">
              <w:rPr>
                <w:sz w:val="16"/>
                <w:szCs w:val="16"/>
              </w:rPr>
              <w:t>»</w:t>
            </w:r>
            <w:r w:rsidRPr="007E5EAD">
              <w:rPr>
                <w:sz w:val="16"/>
                <w:szCs w:val="16"/>
              </w:rPr>
              <w:t xml:space="preserve">. </w:t>
            </w:r>
          </w:p>
          <w:p w:rsidR="00F639C8" w:rsidRPr="00F93F44" w:rsidRDefault="00F639C8" w:rsidP="00462593">
            <w:pPr>
              <w:pStyle w:val="24"/>
              <w:numPr>
                <w:ilvl w:val="0"/>
                <w:numId w:val="15"/>
              </w:numPr>
              <w:tabs>
                <w:tab w:val="left" w:pos="284"/>
                <w:tab w:val="left" w:pos="708"/>
                <w:tab w:val="left" w:pos="993"/>
              </w:tabs>
              <w:suppressAutoHyphens/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При введении в действие новых законодательных актов и юридических документов образовательной организации локальный акт, регламентирующий деятельность попечительского совета школы, не пересматривался.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Факт нецелевого расходования денежных средств руководителем МАОУ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 № 40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, изложенный в обращении Федосовой Е.С. не подтвержден.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По результатам проверки направлен ответ заявителю.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14/4-10-19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22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учреждением замечания приняты к сведению. Нарушения устранены в полном объеме.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13.11.2019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Проверка фактов, поступивших из средств массовой информации о соблюдении порядка предоставления нежилых помещений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МАОУ ДО 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Центр дополн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тельного образования детей</w:t>
            </w:r>
            <w:r w:rsidR="00AD648D">
              <w:rPr>
                <w:rFonts w:ascii="Times New Roman" w:hAnsi="Times New Roman"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аренду 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pStyle w:val="af4"/>
              <w:spacing w:after="0"/>
              <w:ind w:left="0" w:firstLine="214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20/2-11-19  от 15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.11.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 1.Арендная плата за использование нежилого помещения Смуровой Е.В. и </w:t>
            </w:r>
            <w:proofErr w:type="spellStart"/>
            <w:r w:rsidRPr="00F639C8">
              <w:rPr>
                <w:rFonts w:ascii="Times New Roman" w:hAnsi="Times New Roman"/>
                <w:sz w:val="16"/>
                <w:szCs w:val="16"/>
              </w:rPr>
              <w:t>Прыгуновым</w:t>
            </w:r>
            <w:proofErr w:type="spellEnd"/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О. на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лицевой счет образовательной организации от предпринимательской и иной, приносящей доход деятельности учрежд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ния не поступала.</w:t>
            </w:r>
          </w:p>
          <w:p w:rsidR="00F639C8" w:rsidRPr="00F93F44" w:rsidRDefault="00F639C8" w:rsidP="00F639C8">
            <w:pPr>
              <w:pStyle w:val="ac"/>
              <w:ind w:left="0"/>
              <w:jc w:val="left"/>
              <w:rPr>
                <w:szCs w:val="16"/>
              </w:rPr>
            </w:pPr>
            <w:r w:rsidRPr="007E5EAD">
              <w:rPr>
                <w:szCs w:val="16"/>
              </w:rPr>
              <w:t xml:space="preserve">  2.Договор с физическим лицом/организацией/индивидуальным пре</w:t>
            </w:r>
            <w:r w:rsidRPr="007E5EAD">
              <w:rPr>
                <w:szCs w:val="16"/>
              </w:rPr>
              <w:t>д</w:t>
            </w:r>
            <w:r w:rsidRPr="007E5EAD">
              <w:rPr>
                <w:szCs w:val="16"/>
              </w:rPr>
              <w:t xml:space="preserve">принимателем в целях предоставления услуг по организации танцами в рамках проектов </w:t>
            </w:r>
            <w:r w:rsidR="00AD648D">
              <w:rPr>
                <w:szCs w:val="16"/>
              </w:rPr>
              <w:t>«</w:t>
            </w:r>
            <w:proofErr w:type="spellStart"/>
            <w:r w:rsidRPr="007E5EAD">
              <w:rPr>
                <w:szCs w:val="16"/>
              </w:rPr>
              <w:t>Бочата</w:t>
            </w:r>
            <w:proofErr w:type="spellEnd"/>
            <w:r w:rsidRPr="007E5EAD">
              <w:rPr>
                <w:szCs w:val="16"/>
              </w:rPr>
              <w:t xml:space="preserve"> в Череповце</w:t>
            </w:r>
            <w:r w:rsidR="00AD648D">
              <w:rPr>
                <w:szCs w:val="16"/>
              </w:rPr>
              <w:t>»</w:t>
            </w:r>
            <w:r w:rsidRPr="007E5EAD">
              <w:rPr>
                <w:szCs w:val="16"/>
              </w:rPr>
              <w:t xml:space="preserve"> или </w:t>
            </w:r>
            <w:r w:rsidR="00AD648D">
              <w:rPr>
                <w:szCs w:val="16"/>
              </w:rPr>
              <w:t>«</w:t>
            </w:r>
            <w:r w:rsidRPr="007E5EAD">
              <w:rPr>
                <w:szCs w:val="16"/>
              </w:rPr>
              <w:t>Танцы вслепую</w:t>
            </w:r>
            <w:r w:rsidR="00AD648D">
              <w:rPr>
                <w:szCs w:val="16"/>
              </w:rPr>
              <w:t>»</w:t>
            </w:r>
            <w:r w:rsidRPr="007E5EAD">
              <w:rPr>
                <w:szCs w:val="16"/>
              </w:rPr>
              <w:t xml:space="preserve"> на момент проверки отсутствует.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16/4-11-19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15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.11.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начата процедура передачи нежилого помещения на правах аренды.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январь-октябрь 2019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right="-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Плановая проверка соблюдения законодательства РФ о контрактной системе в сфере закупок в 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Женская гуманитарная гимназия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22/2-12-19 от 13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2018 года.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Проверкой  установлено.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1. Согласно сведениям ЕИС версии плана закупок на 2019 год (с посл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дующими изменениями), утверждены 09.01.2019 года, дата внесенных изменений не отражена на титульной странице плана закупок и до 12.07.2019 года не отражена в ЕИС </w:t>
            </w:r>
            <w:r w:rsidR="00AD648D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Общие сведения</w:t>
            </w:r>
            <w:r w:rsidR="00AD648D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, исходя из этого нарушен срок размещения версий плана – закупок, предусмотренный ч. 9 ст. 17 Федерального Закона № 44 – ФЗ и п. 4 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Правил размещения в единой информационной системе в сфере закупок планов закупок тов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ров, работ, услуг для обеспечения государственных и муниципальных нужд, планов - графиков закупок товаров, работ, услуг для обеспечения государственных и муниципальных нужд, утвержденных Постановлен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ем Правительства РФ от 29 октября 2015 г. N 1168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2.  Дата утверждения, указанная на титульной странице плана закупок на 2019 год (с последующими изменениями) не соответствует дате у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верждения, указанной на последней странице плана закупок.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3. Имеет место размещения в ЕИС плана закупок ранее даты издания приказа об утверждении плана закупок.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4. 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В нарушение п. 1 </w:t>
            </w:r>
            <w:hyperlink r:id="rId14" w:anchor="/document/70353464/entry/995" w:history="1">
              <w:r w:rsidRPr="00F639C8">
                <w:rPr>
                  <w:rStyle w:val="af6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ч. 5 ст. 99</w:t>
              </w:r>
            </w:hyperlink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 Федерального Закона № 44 – ФЗ объем финансового обеспечения на текущий 2019 год, согласно плану закупок на 2019 год (с последующими изменениями) не соответствует объему финансового обеспечения согласно плану ФХД МАОУ </w:t>
            </w:r>
            <w:r w:rsidR="00AD648D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«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ЖГГ</w:t>
            </w:r>
            <w:r w:rsidR="00AD648D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»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на 2019 год (с последующими корректировками).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5. 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Согласно сведениям ЕИС версии плана – графика на 2019 год с изм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нениями, внесенными с 12.07.2019 года, утверждены 02.07.2019 года, с 17.09.2019 года утверждены 09.01.2019 года, дата утверждения внесе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ных изменений не отражена на титульной странице плана -  графика, но отражена в ЕИС </w:t>
            </w:r>
            <w:r w:rsidR="00AD648D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Сведения о плане – графике</w:t>
            </w:r>
            <w:r w:rsidR="00AD648D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6. Дата утверждения, указанная на титульной странице плана – графика на 2019 год с изменениями, внесенными с 12.07.2019 по 11.10.2019 г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дов,  не соответствует  дате утверждения, указанной на последней стр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нице плана – графика и формы обоснования закупок товаров, работ, и услуг для обеспечения государственных и муниципальных нужд при 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формировании и утверждении плана – графика закупок.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7. Дата утверждения, указанная в форме обоснования закупок к плану – графику на 2019 год с изменениями от 11.10.2019 года  не соответствует дате, указанной в данном плане – графике.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8. Версии 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плана - графика 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на 2019 год с изменениями от 11.10.2019 г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да, относительно даты утверждения, размещены в ЕИС с нарушением срока, 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предусмотренного ч. 10 ст. 21</w:t>
            </w:r>
            <w:r w:rsidRPr="00F639C8">
              <w:rPr>
                <w:rFonts w:ascii="Times New Roman" w:hAnsi="Times New Roman"/>
                <w:bCs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Федерального Закона № 44 – ФЗ.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bCs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9. В  нарушение  требований ч.ч. 2, 13 ст. 21 Федерального Закона № 44 – ФЗ версии плана - графика на 2019 год с изменениями, внесенными с 07.06.2019 по 11.10.2019 годов не соответствуют версиям плана закупок на 2019 год с изменениями, внесенными с 07.06.2019 по 10.10.2019 годов в части планового совокупного годового объема закупок на текущий  2019 год. </w:t>
            </w:r>
          </w:p>
          <w:p w:rsidR="00F639C8" w:rsidRPr="00F639C8" w:rsidRDefault="00F639C8" w:rsidP="00F639C8">
            <w:pPr>
              <w:tabs>
                <w:tab w:val="left" w:pos="294"/>
                <w:tab w:val="left" w:pos="993"/>
              </w:tabs>
              <w:spacing w:after="0"/>
              <w:ind w:firstLine="76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10.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В нарушение п. 15 Порядка  размещения на официальном сайте планов – графиков</w:t>
            </w:r>
            <w:r w:rsidRPr="00F639C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не внесены изменения в план – график на 2019 год, в связи с изменением стоимости услуг более чем на 10%. </w:t>
            </w:r>
          </w:p>
          <w:p w:rsidR="00F639C8" w:rsidRPr="00F639C8" w:rsidRDefault="00F639C8" w:rsidP="00F639C8">
            <w:pPr>
              <w:shd w:val="clear" w:color="auto" w:fill="FFFFFF"/>
              <w:tabs>
                <w:tab w:val="left" w:pos="294"/>
                <w:tab w:val="left" w:pos="709"/>
                <w:tab w:val="left" w:pos="851"/>
              </w:tabs>
              <w:spacing w:after="0"/>
              <w:ind w:firstLine="76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11. В нарушение п. 6 Правил обоснования закупок товаров, работ и у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луг для обеспечения государственных и муниципальных нужд, утве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жденных </w:t>
            </w:r>
            <w:hyperlink w:anchor="sub_0" w:history="1">
              <w:r w:rsidRPr="00F639C8">
                <w:rPr>
                  <w:rStyle w:val="af5"/>
                  <w:rFonts w:ascii="Times New Roman" w:hAnsi="Times New Roman"/>
                  <w:bCs/>
                  <w:sz w:val="16"/>
                  <w:szCs w:val="16"/>
                </w:rPr>
                <w:t>постановлением</w:t>
              </w:r>
            </w:hyperlink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Правительства РФ от 05.06.2015 г. № 555, в форме обоснования планов – графиков отсутствует обоснование годов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го объема закупок, осуществляемых в соответствии с </w:t>
            </w:r>
            <w:hyperlink r:id="rId15" w:history="1">
              <w:r w:rsidRPr="00F639C8">
                <w:rPr>
                  <w:rFonts w:ascii="Times New Roman" w:hAnsi="Times New Roman"/>
                  <w:sz w:val="16"/>
                  <w:szCs w:val="16"/>
                </w:rPr>
                <w:t>п. 4</w:t>
              </w:r>
            </w:hyperlink>
            <w:r w:rsidRPr="00F639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6" w:history="1">
              <w:r w:rsidRPr="00F639C8">
                <w:rPr>
                  <w:rFonts w:ascii="Times New Roman" w:hAnsi="Times New Roman"/>
                  <w:sz w:val="16"/>
                  <w:szCs w:val="16"/>
                </w:rPr>
                <w:t>5</w:t>
              </w:r>
            </w:hyperlink>
            <w:r w:rsidRPr="00F639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F639C8">
                <w:rPr>
                  <w:rFonts w:ascii="Times New Roman" w:hAnsi="Times New Roman"/>
                  <w:sz w:val="16"/>
                  <w:szCs w:val="16"/>
                </w:rPr>
                <w:t>ч 1 ст. 93</w:t>
              </w:r>
            </w:hyperlink>
            <w:r w:rsidRPr="00F639C8">
              <w:rPr>
                <w:rFonts w:ascii="Times New Roman" w:hAnsi="Times New Roman"/>
                <w:sz w:val="16"/>
                <w:szCs w:val="16"/>
              </w:rPr>
              <w:t xml:space="preserve"> Федерального закона № 44 – ФЗ.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12.  </w:t>
            </w:r>
            <w:r w:rsidRPr="00F639C8">
              <w:rPr>
                <w:rStyle w:val="afb"/>
                <w:rFonts w:ascii="Times New Roman" w:hAnsi="Times New Roman"/>
                <w:sz w:val="16"/>
                <w:szCs w:val="16"/>
              </w:rPr>
              <w:t>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нарушение п. 2. ст. 73 Бюджетного Кодекса РФ от 31.07.1998 № 145 – ФЗ в реестре договоров, заключенных на основании  п.п. 4, 5  ч. 1 ст. 93 Федерального Закона № 44 – ФЗ не указано </w:t>
            </w:r>
            <w:r w:rsidRPr="00F639C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местонахождение поставщиков, подрядчиков и исполнителей услуг.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19/4-12-19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13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и устранении нарушений, учреждением замеч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ния приняты к сведению.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04.12.2019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right="-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Внеплановая проверка фактов, изложенных в обр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щении родителя (законного представителя),  об орг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низации питания в 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Средняя общеобразов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тельная школа № 3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pStyle w:val="af4"/>
              <w:spacing w:after="0"/>
              <w:ind w:left="0" w:firstLine="214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21/2-12-19  от 05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93F44" w:rsidRDefault="00F639C8" w:rsidP="00F639C8">
            <w:pPr>
              <w:pStyle w:val="24"/>
              <w:tabs>
                <w:tab w:val="left" w:pos="284"/>
              </w:tabs>
              <w:spacing w:after="0" w:line="240" w:lineRule="auto"/>
              <w:rPr>
                <w:sz w:val="16"/>
                <w:szCs w:val="16"/>
              </w:rPr>
            </w:pPr>
            <w:r w:rsidRPr="007E5EAD">
              <w:rPr>
                <w:sz w:val="16"/>
                <w:szCs w:val="16"/>
              </w:rPr>
              <w:t xml:space="preserve">  - Ребенку заявителя, относящейся к категории обучающихся с </w:t>
            </w:r>
            <w:r w:rsidRPr="007E5EAD">
              <w:rPr>
                <w:color w:val="000000"/>
                <w:sz w:val="16"/>
                <w:szCs w:val="16"/>
              </w:rPr>
              <w:t>огран</w:t>
            </w:r>
            <w:r w:rsidRPr="007E5EAD">
              <w:rPr>
                <w:color w:val="000000"/>
                <w:sz w:val="16"/>
                <w:szCs w:val="16"/>
              </w:rPr>
              <w:t>и</w:t>
            </w:r>
            <w:r w:rsidRPr="007E5EAD">
              <w:rPr>
                <w:color w:val="000000"/>
                <w:sz w:val="16"/>
                <w:szCs w:val="16"/>
              </w:rPr>
              <w:t>ченными возможностями здоровья</w:t>
            </w:r>
            <w:r w:rsidRPr="007E5EAD">
              <w:rPr>
                <w:sz w:val="16"/>
                <w:szCs w:val="16"/>
              </w:rPr>
              <w:t xml:space="preserve">, работники МАУ </w:t>
            </w:r>
            <w:r w:rsidR="00AD648D">
              <w:rPr>
                <w:sz w:val="16"/>
                <w:szCs w:val="16"/>
              </w:rPr>
              <w:t>«</w:t>
            </w:r>
            <w:r w:rsidRPr="007E5EAD">
              <w:rPr>
                <w:sz w:val="16"/>
                <w:szCs w:val="16"/>
              </w:rPr>
              <w:t>Центр социального питания</w:t>
            </w:r>
            <w:r w:rsidR="00AD648D">
              <w:rPr>
                <w:sz w:val="16"/>
                <w:szCs w:val="16"/>
              </w:rPr>
              <w:t>»</w:t>
            </w:r>
            <w:r w:rsidRPr="007E5EAD">
              <w:rPr>
                <w:sz w:val="16"/>
                <w:szCs w:val="16"/>
              </w:rPr>
              <w:t xml:space="preserve"> выдавали на завтрак блюда, предусмотренные для обучающи</w:t>
            </w:r>
            <w:r w:rsidRPr="007E5EAD">
              <w:rPr>
                <w:sz w:val="16"/>
                <w:szCs w:val="16"/>
              </w:rPr>
              <w:t>х</w:t>
            </w:r>
            <w:r w:rsidRPr="007E5EAD">
              <w:rPr>
                <w:sz w:val="16"/>
                <w:szCs w:val="16"/>
              </w:rPr>
              <w:t>ся из числа детей из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18/4-12-19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05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учреждением замечания приняты к сведению.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eastAsia="Calibri" w:hAnsi="Times New Roman"/>
                <w:sz w:val="16"/>
                <w:szCs w:val="16"/>
              </w:rPr>
              <w:t>по состоянию на 12.12.2019 года</w:t>
            </w: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right="-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Плановая проверка обоснованности и правильности установления размера выплаты денежной компенс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ции части родительской платы, взимаемой с родит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лей (законных представителей) за содержание детей в муниципальных образовательных учреждениях, 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лизующих основную общеобразовательную програ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м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му дошкольного образования в 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МБДОУ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Детский сад № 24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Акт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23/2-12-19  от 20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были выявлены следующие нарушения:</w:t>
            </w:r>
          </w:p>
          <w:p w:rsidR="00F639C8" w:rsidRPr="00F639C8" w:rsidRDefault="00F639C8" w:rsidP="00F639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1.Утверждённый локальный акт образовательной организации дублирует Порядок предоставления компенсации родителям (законным представ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телям) детей, посещающих образовательные организации, утвержде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ный постановлением Правительства Вологодской области от 17.12. 2014 г. № 209 и не отвечает требованиям, установленным п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становлением мэрии города от 02.08.2016 № 3419, в части определения порядка организации работы образовательной организации по систем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тизации и оформлению документов, необходимых для предоставления 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компенсации родительской платы.</w:t>
            </w:r>
          </w:p>
          <w:p w:rsidR="00F639C8" w:rsidRPr="00F639C8" w:rsidRDefault="00F639C8" w:rsidP="00F639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2.В нарушение нормативных документов, регламентирующих порядок предоставления компенсации, на момент проведения проверки:</w:t>
            </w:r>
          </w:p>
          <w:p w:rsidR="00F639C8" w:rsidRPr="00F639C8" w:rsidRDefault="00F639C8" w:rsidP="00F639C8">
            <w:pPr>
              <w:tabs>
                <w:tab w:val="left" w:pos="567"/>
                <w:tab w:val="left" w:pos="851"/>
              </w:tabs>
              <w:spacing w:after="0"/>
              <w:ind w:firstLine="7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При поступлении детей в дошкольное образовательное учреждение и оформление компенсации неверно установлен размер компенсации и производятся выплаты родителям (законным представителям) 4 восп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танников, что привело к переплате компенсации родительской платы в общей сумме 34161,37 рублей.</w:t>
            </w:r>
          </w:p>
          <w:p w:rsidR="00F639C8" w:rsidRPr="00F639C8" w:rsidRDefault="00F639C8" w:rsidP="00F639C8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Не изменен размер компенсации в связи с достижением первым ребе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ком совершеннолетнего возраста родителям (законным представителям) 1 воспитанника. Переплата компенсации родительской платы составила в общей сумме 756,52 рублей.</w:t>
            </w:r>
          </w:p>
          <w:p w:rsidR="00F639C8" w:rsidRPr="00F639C8" w:rsidRDefault="00F639C8" w:rsidP="00F639C8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- На момент проведения проверки документально не подтве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ждена правильность установления компенсации в размере 50% за пр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и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смотр и уход 1 воспитанника. 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15/4-10-19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31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.10.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соответствии с требованиями нормативных правовых документов, регламентирующих порядок предоставления компенсации родителям (законным представителям) детей, посещающих образовательные организации, н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обоснованно полученные денежные средства компенс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ции родительской платы подлежат возврату в бюджет.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Отчет об исполнении предписания и устранении наруш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ний будет представлен в срок до 20 января 20 20 года.</w:t>
            </w:r>
          </w:p>
        </w:tc>
      </w:tr>
      <w:tr w:rsidR="00F639C8" w:rsidRPr="00F639C8" w:rsidTr="00AF1D00">
        <w:tc>
          <w:tcPr>
            <w:tcW w:w="2146" w:type="dxa"/>
          </w:tcPr>
          <w:p w:rsidR="00F639C8" w:rsidRPr="00F639C8" w:rsidRDefault="00F639C8" w:rsidP="00F639C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lastRenderedPageBreak/>
              <w:t>по состоянию на 13.12.2019 года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5" w:type="dxa"/>
          </w:tcPr>
          <w:p w:rsidR="00F639C8" w:rsidRPr="00F639C8" w:rsidRDefault="00F639C8" w:rsidP="00F639C8">
            <w:pPr>
              <w:spacing w:after="0"/>
              <w:ind w:right="-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Внеплановая проверка организации занятий секции по футболу в МАОУ 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F639C8">
              <w:rPr>
                <w:rFonts w:ascii="Times New Roman" w:hAnsi="Times New Roman"/>
                <w:color w:val="000000"/>
                <w:sz w:val="16"/>
                <w:szCs w:val="16"/>
              </w:rPr>
              <w:t>Средняя общеобразовательная школа № 40</w:t>
            </w:r>
            <w:r w:rsidR="00AD648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7" w:type="dxa"/>
          </w:tcPr>
          <w:p w:rsidR="00F639C8" w:rsidRPr="00F639C8" w:rsidRDefault="00F639C8" w:rsidP="00F639C8">
            <w:pPr>
              <w:pStyle w:val="af4"/>
              <w:spacing w:after="0"/>
              <w:ind w:left="0" w:firstLine="214"/>
              <w:rPr>
                <w:rFonts w:ascii="Times New Roman" w:eastAsia="Calibri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Справка проверки №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24/2-12-19  от 17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 xml:space="preserve">2019 года. 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В ходе проверки установлено:</w:t>
            </w:r>
          </w:p>
          <w:p w:rsidR="00F639C8" w:rsidRPr="00F93F44" w:rsidRDefault="00F639C8" w:rsidP="00F639C8">
            <w:pPr>
              <w:pStyle w:val="ac"/>
              <w:ind w:left="0"/>
              <w:jc w:val="left"/>
              <w:rPr>
                <w:color w:val="000000"/>
                <w:szCs w:val="16"/>
              </w:rPr>
            </w:pPr>
            <w:r w:rsidRPr="007E5EAD">
              <w:rPr>
                <w:szCs w:val="16"/>
              </w:rPr>
              <w:t xml:space="preserve">  В нарушение нормативно-правовых актов</w:t>
            </w:r>
            <w:r w:rsidRPr="007E5EAD">
              <w:rPr>
                <w:color w:val="000000"/>
                <w:szCs w:val="16"/>
              </w:rPr>
              <w:t xml:space="preserve"> учреждением был заключен договор аренды при отсутствии согласия Комитета по управлению им</w:t>
            </w:r>
            <w:r w:rsidRPr="007E5EAD">
              <w:rPr>
                <w:color w:val="000000"/>
                <w:szCs w:val="16"/>
              </w:rPr>
              <w:t>у</w:t>
            </w:r>
            <w:r w:rsidRPr="007E5EAD">
              <w:rPr>
                <w:color w:val="000000"/>
                <w:szCs w:val="16"/>
              </w:rPr>
              <w:t>ществом города Череповца, заключения комиссии по оценке последс</w:t>
            </w:r>
            <w:r w:rsidRPr="007E5EAD">
              <w:rPr>
                <w:color w:val="000000"/>
                <w:szCs w:val="16"/>
              </w:rPr>
              <w:t>т</w:t>
            </w:r>
            <w:r w:rsidRPr="007E5EAD">
              <w:rPr>
                <w:color w:val="000000"/>
                <w:szCs w:val="16"/>
              </w:rPr>
              <w:t>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детей, а также проведения оценки последствий заключения муниципальными организациями, образующими инфр</w:t>
            </w:r>
            <w:r w:rsidRPr="007E5EAD">
              <w:rPr>
                <w:color w:val="000000"/>
                <w:szCs w:val="16"/>
              </w:rPr>
              <w:t>а</w:t>
            </w:r>
            <w:r w:rsidRPr="007E5EAD">
              <w:rPr>
                <w:color w:val="000000"/>
                <w:szCs w:val="16"/>
              </w:rPr>
              <w:t>структуру для детей, договора аренды или договора безвозмездного пользования закрепленных за ней объектов собственности.</w:t>
            </w:r>
          </w:p>
        </w:tc>
        <w:tc>
          <w:tcPr>
            <w:tcW w:w="4201" w:type="dxa"/>
          </w:tcPr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Предписание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№ 20/4-12-19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17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.12.</w:t>
            </w:r>
            <w:r w:rsidRPr="00F639C8">
              <w:rPr>
                <w:rFonts w:ascii="Times New Roman" w:eastAsia="Calibri" w:hAnsi="Times New Roman"/>
                <w:sz w:val="16"/>
                <w:szCs w:val="16"/>
              </w:rPr>
              <w:t>2019 года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39C8" w:rsidRPr="00F639C8" w:rsidRDefault="00F639C8" w:rsidP="00F639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39C8">
              <w:rPr>
                <w:rFonts w:ascii="Times New Roman" w:hAnsi="Times New Roman"/>
                <w:sz w:val="16"/>
                <w:szCs w:val="16"/>
              </w:rPr>
              <w:t>Согласно представленному отчету об исполнении пре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д</w:t>
            </w:r>
            <w:r w:rsidRPr="00F639C8">
              <w:rPr>
                <w:rFonts w:ascii="Times New Roman" w:hAnsi="Times New Roman"/>
                <w:sz w:val="16"/>
                <w:szCs w:val="16"/>
              </w:rPr>
              <w:t>писания учреждением замечания приняты к сведению.</w:t>
            </w:r>
          </w:p>
        </w:tc>
      </w:tr>
    </w:tbl>
    <w:p w:rsidR="006139B5" w:rsidRPr="00F639C8" w:rsidRDefault="006139B5" w:rsidP="00F639C8">
      <w:pPr>
        <w:rPr>
          <w:rFonts w:ascii="Times New Roman" w:hAnsi="Times New Roman"/>
          <w:sz w:val="26"/>
          <w:szCs w:val="26"/>
          <w:highlight w:val="magenta"/>
        </w:rPr>
        <w:sectPr w:rsidR="006139B5" w:rsidRPr="00F639C8" w:rsidSect="00AF1D00">
          <w:pgSz w:w="16838" w:h="11906" w:orient="landscape"/>
          <w:pgMar w:top="1701" w:right="851" w:bottom="1134" w:left="567" w:header="709" w:footer="709" w:gutter="0"/>
          <w:cols w:space="708"/>
          <w:docGrid w:linePitch="360"/>
        </w:sectPr>
      </w:pPr>
    </w:p>
    <w:p w:rsidR="006139B5" w:rsidRPr="00630ECA" w:rsidRDefault="006139B5" w:rsidP="00FC295B">
      <w:pPr>
        <w:spacing w:after="0"/>
        <w:ind w:firstLine="708"/>
        <w:jc w:val="both"/>
        <w:rPr>
          <w:rFonts w:ascii="Times New Roman" w:hAnsi="Times New Roman"/>
        </w:rPr>
      </w:pPr>
      <w:r w:rsidRPr="00630ECA">
        <w:rPr>
          <w:rFonts w:ascii="Times New Roman" w:hAnsi="Times New Roman"/>
        </w:rPr>
        <w:lastRenderedPageBreak/>
        <w:t>Согласно приказу началь</w:t>
      </w:r>
      <w:r w:rsidR="00630ECA" w:rsidRPr="00630ECA">
        <w:rPr>
          <w:rFonts w:ascii="Times New Roman" w:hAnsi="Times New Roman"/>
        </w:rPr>
        <w:t>ника управления образования от 11</w:t>
      </w:r>
      <w:r w:rsidRPr="00630ECA">
        <w:rPr>
          <w:rFonts w:ascii="Times New Roman" w:hAnsi="Times New Roman"/>
        </w:rPr>
        <w:t>.09.20</w:t>
      </w:r>
      <w:r w:rsidR="00630ECA" w:rsidRPr="00630ECA">
        <w:rPr>
          <w:rFonts w:ascii="Times New Roman" w:hAnsi="Times New Roman"/>
        </w:rPr>
        <w:t>19</w:t>
      </w:r>
      <w:r w:rsidRPr="00630ECA">
        <w:rPr>
          <w:rFonts w:ascii="Times New Roman" w:hAnsi="Times New Roman"/>
        </w:rPr>
        <w:t xml:space="preserve"> № 1</w:t>
      </w:r>
      <w:r w:rsidR="00630ECA" w:rsidRPr="00630ECA">
        <w:rPr>
          <w:rFonts w:ascii="Times New Roman" w:hAnsi="Times New Roman"/>
        </w:rPr>
        <w:t>200</w:t>
      </w:r>
      <w:r w:rsidRPr="00630ECA">
        <w:rPr>
          <w:rFonts w:ascii="Times New Roman" w:hAnsi="Times New Roman"/>
        </w:rPr>
        <w:t xml:space="preserve"> перед соста</w:t>
      </w:r>
      <w:r w:rsidRPr="00630ECA">
        <w:rPr>
          <w:rFonts w:ascii="Times New Roman" w:hAnsi="Times New Roman"/>
        </w:rPr>
        <w:t>в</w:t>
      </w:r>
      <w:r w:rsidRPr="00630ECA">
        <w:rPr>
          <w:rFonts w:ascii="Times New Roman" w:hAnsi="Times New Roman"/>
        </w:rPr>
        <w:t>лением годовой бухгалтерской отчетности была проведена инвентаризация с целью проверки фа</w:t>
      </w:r>
      <w:r w:rsidRPr="00630ECA">
        <w:rPr>
          <w:rFonts w:ascii="Times New Roman" w:hAnsi="Times New Roman"/>
        </w:rPr>
        <w:t>к</w:t>
      </w:r>
      <w:r w:rsidRPr="00630ECA">
        <w:rPr>
          <w:rFonts w:ascii="Times New Roman" w:hAnsi="Times New Roman"/>
        </w:rPr>
        <w:t>тического наличия имущества и полноты отражения в учете. Нарушений и расхождений с данн</w:t>
      </w:r>
      <w:r w:rsidRPr="00630ECA">
        <w:rPr>
          <w:rFonts w:ascii="Times New Roman" w:hAnsi="Times New Roman"/>
        </w:rPr>
        <w:t>ы</w:t>
      </w:r>
      <w:r w:rsidRPr="00630ECA">
        <w:rPr>
          <w:rFonts w:ascii="Times New Roman" w:hAnsi="Times New Roman"/>
        </w:rPr>
        <w:t>ми учета не выявлено.</w:t>
      </w:r>
    </w:p>
    <w:p w:rsidR="008471C1" w:rsidRPr="00FE7FCF" w:rsidRDefault="008471C1" w:rsidP="00235C3A">
      <w:pPr>
        <w:spacing w:after="0"/>
        <w:jc w:val="both"/>
        <w:rPr>
          <w:rFonts w:ascii="Times New Roman" w:hAnsi="Times New Roman"/>
        </w:rPr>
      </w:pPr>
      <w:r w:rsidRPr="00FE7FCF">
        <w:rPr>
          <w:rFonts w:ascii="Times New Roman" w:hAnsi="Times New Roman"/>
          <w:color w:val="000000"/>
        </w:rPr>
        <w:t>В состав годовой бюджетной</w:t>
      </w:r>
      <w:r w:rsidRPr="00FE7FCF">
        <w:rPr>
          <w:rFonts w:ascii="Times New Roman" w:hAnsi="Times New Roman"/>
          <w:color w:val="1F497D"/>
        </w:rPr>
        <w:t xml:space="preserve"> </w:t>
      </w:r>
      <w:r w:rsidRPr="00FE7FCF">
        <w:rPr>
          <w:rFonts w:ascii="Times New Roman" w:hAnsi="Times New Roman"/>
          <w:color w:val="000000"/>
        </w:rPr>
        <w:t>отчетности не включены следующие формы отчетности:</w:t>
      </w:r>
    </w:p>
    <w:p w:rsidR="008471C1" w:rsidRPr="00FE7FCF" w:rsidRDefault="008471C1" w:rsidP="00FE7FCF">
      <w:pPr>
        <w:spacing w:after="0"/>
        <w:ind w:left="1068" w:hanging="360"/>
        <w:jc w:val="both"/>
        <w:rPr>
          <w:rFonts w:ascii="Times New Roman" w:hAnsi="Times New Roman"/>
        </w:rPr>
      </w:pPr>
      <w:r w:rsidRPr="00FE7FCF">
        <w:rPr>
          <w:rFonts w:ascii="Times New Roman" w:hAnsi="Times New Roman"/>
          <w:color w:val="000000"/>
        </w:rPr>
        <w:t>1. В виду отсутствия числовых показателей:</w:t>
      </w:r>
    </w:p>
    <w:p w:rsidR="008471C1" w:rsidRPr="00FE7FCF" w:rsidRDefault="008471C1" w:rsidP="00FE7FCF">
      <w:pPr>
        <w:spacing w:after="0"/>
        <w:ind w:firstLine="709"/>
        <w:jc w:val="both"/>
        <w:rPr>
          <w:rFonts w:ascii="Times New Roman" w:hAnsi="Times New Roman"/>
        </w:rPr>
      </w:pPr>
      <w:r w:rsidRPr="00FE7FCF">
        <w:rPr>
          <w:rFonts w:ascii="Times New Roman" w:hAnsi="Times New Roman"/>
        </w:rPr>
        <w:t xml:space="preserve">Справка по консолидируемым расчетам </w:t>
      </w:r>
      <w:hyperlink w:history="1">
        <w:r w:rsidRPr="00FE7FCF">
          <w:rPr>
            <w:rStyle w:val="af6"/>
            <w:rFonts w:ascii="Times New Roman" w:hAnsi="Times New Roman"/>
            <w:color w:val="auto"/>
            <w:u w:val="none"/>
          </w:rPr>
          <w:t>(ф. 0503125);</w:t>
        </w:r>
        <w:r w:rsidRPr="00FE7FCF">
          <w:rPr>
            <w:rStyle w:val="af6"/>
            <w:rFonts w:ascii="Times New Roman" w:hAnsi="Times New Roman"/>
            <w:u w:val="none"/>
          </w:rPr>
          <w:t xml:space="preserve">       </w:t>
        </w:r>
      </w:hyperlink>
    </w:p>
    <w:p w:rsidR="00F34F1C" w:rsidRPr="00F34F1C" w:rsidRDefault="00F34F1C" w:rsidP="00FE7FCF">
      <w:pPr>
        <w:spacing w:after="0"/>
        <w:ind w:firstLine="709"/>
        <w:jc w:val="both"/>
        <w:rPr>
          <w:rFonts w:ascii="Times New Roman" w:hAnsi="Times New Roman"/>
        </w:rPr>
      </w:pPr>
      <w:r w:rsidRPr="00F34F1C">
        <w:rPr>
          <w:rFonts w:ascii="Times New Roman" w:hAnsi="Times New Roman"/>
        </w:rPr>
        <w:t>Сведения о результатах деятельности (форма 0503162);</w:t>
      </w:r>
    </w:p>
    <w:p w:rsidR="00F34F1C" w:rsidRPr="00FE7FCF" w:rsidRDefault="00F34F1C" w:rsidP="00F34F1C">
      <w:pPr>
        <w:spacing w:after="0"/>
        <w:ind w:firstLine="709"/>
        <w:jc w:val="both"/>
        <w:rPr>
          <w:rFonts w:ascii="Times New Roman" w:hAnsi="Times New Roman"/>
        </w:rPr>
      </w:pPr>
      <w:r w:rsidRPr="00F34F1C">
        <w:rPr>
          <w:rFonts w:ascii="Times New Roman" w:hAnsi="Times New Roman"/>
        </w:rPr>
        <w:t>Сведения об исполнении мероприятий в рамках целевых программ (форма 0503166);</w:t>
      </w:r>
    </w:p>
    <w:p w:rsidR="008471C1" w:rsidRPr="00FE7FCF" w:rsidRDefault="008471C1" w:rsidP="00FE7FCF">
      <w:pPr>
        <w:spacing w:after="0"/>
        <w:ind w:firstLine="709"/>
        <w:jc w:val="both"/>
        <w:rPr>
          <w:rFonts w:ascii="Times New Roman" w:hAnsi="Times New Roman"/>
        </w:rPr>
      </w:pPr>
      <w:r w:rsidRPr="00FE7FCF">
        <w:rPr>
          <w:rFonts w:ascii="Times New Roman" w:hAnsi="Times New Roman"/>
        </w:rPr>
        <w:t>Сведения о целевых иностранных кредитах (форма 0503167);</w:t>
      </w:r>
    </w:p>
    <w:p w:rsidR="00FE7FCF" w:rsidRDefault="00FE7FCF" w:rsidP="00FE7FCF">
      <w:pPr>
        <w:pStyle w:val="af4"/>
        <w:spacing w:after="0"/>
        <w:jc w:val="both"/>
        <w:rPr>
          <w:rFonts w:ascii="Times New Roman" w:hAnsi="Times New Roman"/>
        </w:rPr>
      </w:pPr>
      <w:r w:rsidRPr="00F639C8">
        <w:rPr>
          <w:rFonts w:ascii="Times New Roman" w:hAnsi="Times New Roman"/>
        </w:rPr>
        <w:t>Сведения о государственном (муниципальном) долге, предоставленных бюджетных кред</w:t>
      </w:r>
      <w:r w:rsidRPr="00F639C8">
        <w:rPr>
          <w:rFonts w:ascii="Times New Roman" w:hAnsi="Times New Roman"/>
        </w:rPr>
        <w:t>и</w:t>
      </w:r>
      <w:r w:rsidRPr="00F639C8">
        <w:rPr>
          <w:rFonts w:ascii="Times New Roman" w:hAnsi="Times New Roman"/>
        </w:rPr>
        <w:t>тах (0503172)</w:t>
      </w:r>
    </w:p>
    <w:p w:rsidR="00FE7FCF" w:rsidRPr="00F639C8" w:rsidRDefault="00FE7FCF" w:rsidP="00FE7FCF">
      <w:pPr>
        <w:pStyle w:val="af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изменении остатков валюты баланса (0503173</w:t>
      </w:r>
      <w:r w:rsidR="00F34F1C">
        <w:rPr>
          <w:rFonts w:ascii="Times New Roman" w:hAnsi="Times New Roman"/>
        </w:rPr>
        <w:t xml:space="preserve"> бюджетная деятельность, сре</w:t>
      </w:r>
      <w:r w:rsidR="00F34F1C">
        <w:rPr>
          <w:rFonts w:ascii="Times New Roman" w:hAnsi="Times New Roman"/>
        </w:rPr>
        <w:t>д</w:t>
      </w:r>
      <w:r w:rsidR="00F34F1C">
        <w:rPr>
          <w:rFonts w:ascii="Times New Roman" w:hAnsi="Times New Roman"/>
        </w:rPr>
        <w:t>ства во временном распоряжении)</w:t>
      </w:r>
      <w:r w:rsidR="00235C3A">
        <w:rPr>
          <w:rFonts w:ascii="Times New Roman" w:hAnsi="Times New Roman"/>
        </w:rPr>
        <w:t xml:space="preserve"> </w:t>
      </w:r>
    </w:p>
    <w:p w:rsidR="00FE7FCF" w:rsidRDefault="00FE7FCF" w:rsidP="00FE7FCF">
      <w:pPr>
        <w:pStyle w:val="af4"/>
        <w:spacing w:after="0"/>
        <w:jc w:val="both"/>
        <w:rPr>
          <w:rFonts w:ascii="Times New Roman" w:hAnsi="Times New Roman"/>
        </w:rPr>
      </w:pPr>
      <w:r w:rsidRPr="00F639C8">
        <w:rPr>
          <w:rFonts w:ascii="Times New Roman" w:hAnsi="Times New Roman"/>
        </w:rPr>
        <w:t>Сведения о доходах бюджета от перечисления части прибыли (дивидендов) государстве</w:t>
      </w:r>
      <w:r w:rsidRPr="00F639C8">
        <w:rPr>
          <w:rFonts w:ascii="Times New Roman" w:hAnsi="Times New Roman"/>
        </w:rPr>
        <w:t>н</w:t>
      </w:r>
      <w:r w:rsidRPr="00F639C8">
        <w:rPr>
          <w:rFonts w:ascii="Times New Roman" w:hAnsi="Times New Roman"/>
        </w:rPr>
        <w:t>ных (муниципальных) унитарных предприятий, иных организаций с государственным уч</w:t>
      </w:r>
      <w:r w:rsidRPr="00F639C8">
        <w:rPr>
          <w:rFonts w:ascii="Times New Roman" w:hAnsi="Times New Roman"/>
        </w:rPr>
        <w:t>а</w:t>
      </w:r>
      <w:r w:rsidRPr="00F639C8">
        <w:rPr>
          <w:rFonts w:ascii="Times New Roman" w:hAnsi="Times New Roman"/>
        </w:rPr>
        <w:t>стием в капитале (0503174)</w:t>
      </w:r>
    </w:p>
    <w:p w:rsidR="00F34F1C" w:rsidRPr="00F639C8" w:rsidRDefault="00F34F1C" w:rsidP="00FE7FCF">
      <w:pPr>
        <w:pStyle w:val="af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084CBC">
        <w:rPr>
          <w:rFonts w:ascii="Times New Roman" w:hAnsi="Times New Roman"/>
        </w:rPr>
        <w:t>ведения об остатках денежных средств на счетах получателя бюджетных средств</w:t>
      </w:r>
      <w:r>
        <w:rPr>
          <w:rFonts w:ascii="Times New Roman" w:hAnsi="Times New Roman"/>
        </w:rPr>
        <w:t xml:space="preserve"> (0503178 бюджетная деятельность)</w:t>
      </w:r>
    </w:p>
    <w:p w:rsidR="00FE7FCF" w:rsidRPr="00F639C8" w:rsidRDefault="00FE7FCF" w:rsidP="00FE7FCF">
      <w:pPr>
        <w:pStyle w:val="P4"/>
        <w:spacing w:line="276" w:lineRule="auto"/>
        <w:jc w:val="both"/>
        <w:rPr>
          <w:rStyle w:val="T1"/>
          <w:rFonts w:cs="Times New Roman1"/>
          <w:color w:val="auto"/>
          <w:sz w:val="22"/>
          <w:szCs w:val="22"/>
        </w:rPr>
      </w:pPr>
      <w:r>
        <w:rPr>
          <w:rStyle w:val="T1"/>
          <w:rFonts w:cs="Times New Roman1"/>
          <w:color w:val="auto"/>
          <w:sz w:val="22"/>
          <w:szCs w:val="22"/>
        </w:rPr>
        <w:t xml:space="preserve">            </w:t>
      </w:r>
      <w:r w:rsidRPr="00F639C8">
        <w:rPr>
          <w:rStyle w:val="T1"/>
          <w:rFonts w:cs="Times New Roman1"/>
          <w:color w:val="auto"/>
          <w:sz w:val="22"/>
          <w:szCs w:val="22"/>
        </w:rPr>
        <w:t xml:space="preserve">Сведения о проведении инвентаризации таблица № 6 </w:t>
      </w:r>
    </w:p>
    <w:p w:rsidR="00FE7FCF" w:rsidRPr="00F639C8" w:rsidRDefault="00FE7FCF" w:rsidP="00FE7FCF">
      <w:pPr>
        <w:pStyle w:val="af4"/>
        <w:spacing w:after="0"/>
        <w:jc w:val="both"/>
        <w:rPr>
          <w:rFonts w:ascii="Times New Roman" w:hAnsi="Times New Roman"/>
        </w:rPr>
      </w:pPr>
      <w:r w:rsidRPr="00F639C8">
        <w:rPr>
          <w:rFonts w:ascii="Times New Roman" w:hAnsi="Times New Roman"/>
        </w:rPr>
        <w:t xml:space="preserve">Сведения об исполнении судебных решений по денежным обязательствам бюджета (0503296) </w:t>
      </w:r>
    </w:p>
    <w:p w:rsidR="00FE7FCF" w:rsidRPr="00F639C8" w:rsidRDefault="00FE7FCF" w:rsidP="00FE7FCF">
      <w:pPr>
        <w:pStyle w:val="af4"/>
        <w:spacing w:after="0"/>
        <w:jc w:val="both"/>
        <w:rPr>
          <w:rFonts w:ascii="Times New Roman" w:hAnsi="Times New Roman"/>
        </w:rPr>
      </w:pPr>
      <w:r w:rsidRPr="00F639C8">
        <w:rPr>
          <w:rFonts w:ascii="Times New Roman" w:hAnsi="Times New Roman"/>
        </w:rPr>
        <w:t>Сведения о вложениях в объекты недвижимого имущества, объектах незавершенного строительства (0503190)</w:t>
      </w:r>
    </w:p>
    <w:p w:rsidR="008471C1" w:rsidRDefault="00BB56F1" w:rsidP="00235C3A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471C1" w:rsidRPr="00FE7FCF">
        <w:rPr>
          <w:rFonts w:ascii="Times New Roman" w:hAnsi="Times New Roman"/>
        </w:rPr>
        <w:t xml:space="preserve">В соответствии с письмом финансового управления мэрии города от 22.01.2020 № 91/02-02-51 </w:t>
      </w:r>
      <w:r w:rsidR="00AD648D">
        <w:rPr>
          <w:rFonts w:ascii="Times New Roman" w:hAnsi="Times New Roman"/>
        </w:rPr>
        <w:t>«</w:t>
      </w:r>
      <w:r w:rsidR="008471C1" w:rsidRPr="00FE7FCF">
        <w:rPr>
          <w:rFonts w:ascii="Times New Roman" w:hAnsi="Times New Roman"/>
        </w:rPr>
        <w:t>Об особенностях составления и представления годовой бюджетной отчетности и сводной бу</w:t>
      </w:r>
      <w:r w:rsidR="008471C1" w:rsidRPr="00FE7FCF">
        <w:rPr>
          <w:rFonts w:ascii="Times New Roman" w:hAnsi="Times New Roman"/>
        </w:rPr>
        <w:t>х</w:t>
      </w:r>
      <w:r w:rsidR="008471C1" w:rsidRPr="00FE7FCF">
        <w:rPr>
          <w:rFonts w:ascii="Times New Roman" w:hAnsi="Times New Roman"/>
        </w:rPr>
        <w:t>галтерской отчетности муниципальных бюджетных и автономных учреждений главными адм</w:t>
      </w:r>
      <w:r w:rsidR="008471C1" w:rsidRPr="00FE7FCF">
        <w:rPr>
          <w:rFonts w:ascii="Times New Roman" w:hAnsi="Times New Roman"/>
        </w:rPr>
        <w:t>и</w:t>
      </w:r>
      <w:r w:rsidR="008471C1" w:rsidRPr="00FE7FCF">
        <w:rPr>
          <w:rFonts w:ascii="Times New Roman" w:hAnsi="Times New Roman"/>
        </w:rPr>
        <w:t>нистраторами бюджетных средств за 2019 год</w:t>
      </w:r>
      <w:r w:rsidR="00AD648D">
        <w:rPr>
          <w:rFonts w:ascii="Times New Roman" w:hAnsi="Times New Roman"/>
        </w:rPr>
        <w:t>»</w:t>
      </w:r>
      <w:r w:rsidR="008471C1" w:rsidRPr="00FE7FCF">
        <w:rPr>
          <w:rFonts w:ascii="Times New Roman" w:hAnsi="Times New Roman"/>
        </w:rPr>
        <w:t>:</w:t>
      </w:r>
    </w:p>
    <w:p w:rsidR="008471C1" w:rsidRDefault="00BB56F1" w:rsidP="00F34F1C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471C1" w:rsidRPr="00FE7FCF">
        <w:rPr>
          <w:rFonts w:ascii="Times New Roman" w:hAnsi="Times New Roman"/>
        </w:rPr>
        <w:t>Сведения об изменении бюджетной росписи главного распорядителя бюджетных средств (форма 0503163);</w:t>
      </w:r>
    </w:p>
    <w:p w:rsidR="008471C1" w:rsidRPr="00FE7FCF" w:rsidRDefault="008471C1" w:rsidP="00FE7FCF">
      <w:pPr>
        <w:spacing w:after="0"/>
        <w:ind w:firstLine="709"/>
        <w:jc w:val="both"/>
        <w:rPr>
          <w:rFonts w:ascii="Times New Roman" w:hAnsi="Times New Roman"/>
        </w:rPr>
      </w:pPr>
      <w:r w:rsidRPr="00FE7FCF">
        <w:rPr>
          <w:rFonts w:ascii="Times New Roman" w:hAnsi="Times New Roman"/>
        </w:rPr>
        <w:t xml:space="preserve">Сведения о результатах мероприятий внутреннего государственного  (муниципального) финансового контроля (таблица 5); </w:t>
      </w:r>
    </w:p>
    <w:p w:rsidR="008471C1" w:rsidRDefault="008471C1" w:rsidP="00FE7FCF">
      <w:pPr>
        <w:spacing w:after="0"/>
        <w:ind w:firstLine="709"/>
        <w:jc w:val="both"/>
        <w:rPr>
          <w:rFonts w:ascii="Times New Roman" w:hAnsi="Times New Roman"/>
          <w:highlight w:val="magenta"/>
        </w:rPr>
      </w:pPr>
      <w:r w:rsidRPr="00FE7FCF">
        <w:rPr>
          <w:rFonts w:ascii="Times New Roman" w:hAnsi="Times New Roman"/>
        </w:rPr>
        <w:t>Сведения о результатах внешнего государственного  (муниципального) финансового ко</w:t>
      </w:r>
      <w:r w:rsidRPr="00FE7FCF">
        <w:rPr>
          <w:rFonts w:ascii="Times New Roman" w:hAnsi="Times New Roman"/>
        </w:rPr>
        <w:t>н</w:t>
      </w:r>
      <w:r w:rsidRPr="00FE7FCF">
        <w:rPr>
          <w:rFonts w:ascii="Times New Roman" w:hAnsi="Times New Roman"/>
        </w:rPr>
        <w:t xml:space="preserve">троля (таблица 7). </w:t>
      </w:r>
    </w:p>
    <w:p w:rsidR="006139B5" w:rsidRPr="00F639C8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139B5" w:rsidRPr="00F639C8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  <w:u w:val="single"/>
        </w:rPr>
      </w:pPr>
      <w:r w:rsidRPr="00F639C8">
        <w:rPr>
          <w:rFonts w:ascii="Times New Roman" w:hAnsi="Times New Roman"/>
        </w:rPr>
        <w:t xml:space="preserve">Руководитель ____________________________                          </w:t>
      </w:r>
      <w:r w:rsidRPr="00F639C8">
        <w:rPr>
          <w:rFonts w:ascii="Times New Roman" w:hAnsi="Times New Roman"/>
          <w:u w:val="single"/>
        </w:rPr>
        <w:t>Л.В. Коробейникова</w:t>
      </w:r>
    </w:p>
    <w:p w:rsidR="006139B5" w:rsidRPr="00F639C8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</w:rPr>
      </w:pPr>
      <w:r w:rsidRPr="00F639C8">
        <w:rPr>
          <w:rFonts w:ascii="Times New Roman" w:hAnsi="Times New Roman"/>
        </w:rPr>
        <w:t xml:space="preserve">                                                   </w:t>
      </w:r>
      <w:r w:rsidRPr="00F639C8">
        <w:rPr>
          <w:rFonts w:ascii="Times New Roman" w:hAnsi="Times New Roman"/>
          <w:sz w:val="16"/>
        </w:rPr>
        <w:t>(подпись)                                                             (расшифровка подписи)</w:t>
      </w:r>
    </w:p>
    <w:p w:rsidR="006139B5" w:rsidRPr="00F639C8" w:rsidRDefault="006139B5" w:rsidP="00FC29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</w:rPr>
      </w:pPr>
      <w:r w:rsidRPr="00F639C8">
        <w:rPr>
          <w:rFonts w:ascii="Times New Roman" w:hAnsi="Times New Roman"/>
          <w:sz w:val="16"/>
        </w:rPr>
        <w:t xml:space="preserve">                </w:t>
      </w:r>
    </w:p>
    <w:p w:rsidR="006139B5" w:rsidRPr="00F639C8" w:rsidRDefault="006139B5" w:rsidP="00612D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639C8">
        <w:rPr>
          <w:rFonts w:ascii="Times New Roman" w:hAnsi="Times New Roman"/>
        </w:rPr>
        <w:t xml:space="preserve"> Руководитель планово-   __________________                            </w:t>
      </w:r>
      <w:r w:rsidRPr="00F639C8">
        <w:rPr>
          <w:rFonts w:ascii="Times New Roman" w:hAnsi="Times New Roman"/>
          <w:u w:val="single"/>
        </w:rPr>
        <w:t>О.Ю. Макуха</w:t>
      </w:r>
    </w:p>
    <w:p w:rsidR="006139B5" w:rsidRPr="00F639C8" w:rsidRDefault="006139B5" w:rsidP="00612D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F639C8">
        <w:rPr>
          <w:rFonts w:ascii="Times New Roman" w:hAnsi="Times New Roman"/>
        </w:rPr>
        <w:t xml:space="preserve"> экономической службы         </w:t>
      </w:r>
      <w:r w:rsidRPr="00F639C8">
        <w:rPr>
          <w:rFonts w:ascii="Times New Roman" w:hAnsi="Times New Roman"/>
          <w:sz w:val="16"/>
        </w:rPr>
        <w:t>(подпись)                                                                (расшифровка подписи)</w:t>
      </w:r>
    </w:p>
    <w:p w:rsidR="006139B5" w:rsidRPr="00A40F10" w:rsidRDefault="006139B5" w:rsidP="00FC29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highlight w:val="magenta"/>
        </w:rPr>
      </w:pPr>
    </w:p>
    <w:p w:rsidR="006139B5" w:rsidRPr="00FE7FCF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  <w:u w:val="single"/>
        </w:rPr>
      </w:pPr>
      <w:r w:rsidRPr="00FE7FCF">
        <w:rPr>
          <w:rFonts w:ascii="Times New Roman" w:hAnsi="Times New Roman"/>
        </w:rPr>
        <w:t xml:space="preserve"> Главный бухгалтер ________________________                          </w:t>
      </w:r>
      <w:r w:rsidR="00FE7FCF" w:rsidRPr="00FE7FCF">
        <w:rPr>
          <w:rFonts w:ascii="Times New Roman" w:hAnsi="Times New Roman"/>
          <w:u w:val="single"/>
        </w:rPr>
        <w:t>Н</w:t>
      </w:r>
      <w:r w:rsidRPr="00FE7FCF">
        <w:rPr>
          <w:rFonts w:ascii="Times New Roman" w:hAnsi="Times New Roman"/>
          <w:u w:val="single"/>
        </w:rPr>
        <w:t>.</w:t>
      </w:r>
      <w:r w:rsidR="00FE7FCF" w:rsidRPr="00FE7FCF">
        <w:rPr>
          <w:rFonts w:ascii="Times New Roman" w:hAnsi="Times New Roman"/>
          <w:u w:val="single"/>
        </w:rPr>
        <w:t>А</w:t>
      </w:r>
      <w:r w:rsidRPr="00FE7FCF">
        <w:rPr>
          <w:rFonts w:ascii="Times New Roman" w:hAnsi="Times New Roman"/>
          <w:u w:val="single"/>
        </w:rPr>
        <w:t xml:space="preserve">. </w:t>
      </w:r>
      <w:r w:rsidR="00FE7FCF" w:rsidRPr="00FE7FCF">
        <w:rPr>
          <w:rFonts w:ascii="Times New Roman" w:hAnsi="Times New Roman"/>
          <w:u w:val="single"/>
        </w:rPr>
        <w:t>Юрикова</w:t>
      </w:r>
    </w:p>
    <w:p w:rsidR="006139B5" w:rsidRPr="00FE7FCF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</w:rPr>
      </w:pPr>
      <w:r w:rsidRPr="00FE7FCF">
        <w:rPr>
          <w:rFonts w:ascii="Times New Roman" w:hAnsi="Times New Roman"/>
          <w:sz w:val="18"/>
        </w:rPr>
        <w:t xml:space="preserve">                                                              (подпись)                                                       (расшифровка подписи)</w:t>
      </w:r>
    </w:p>
    <w:p w:rsidR="006139B5" w:rsidRPr="00FE7FCF" w:rsidRDefault="006139B5" w:rsidP="00FC29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6139B5" w:rsidRDefault="00AD648D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639C8" w:rsidRPr="00FE7FCF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F639C8" w:rsidRPr="00FE7FCF">
        <w:rPr>
          <w:rFonts w:ascii="Times New Roman" w:hAnsi="Times New Roman"/>
        </w:rPr>
        <w:t xml:space="preserve">  января 2020</w:t>
      </w:r>
      <w:r w:rsidR="006139B5" w:rsidRPr="00FE7FCF">
        <w:rPr>
          <w:rFonts w:ascii="Times New Roman" w:hAnsi="Times New Roman"/>
        </w:rPr>
        <w:t xml:space="preserve"> г.</w:t>
      </w:r>
    </w:p>
    <w:p w:rsidR="006139B5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139B5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139B5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139B5" w:rsidRPr="00FC295B" w:rsidRDefault="006139B5" w:rsidP="00FC295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139B5" w:rsidRPr="00FC295B" w:rsidRDefault="006139B5" w:rsidP="00FC295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:rsidR="006139B5" w:rsidRPr="00FC295B" w:rsidRDefault="006139B5" w:rsidP="00FC295B">
      <w:pPr>
        <w:rPr>
          <w:rFonts w:ascii="Times New Roman" w:hAnsi="Times New Roman"/>
        </w:rPr>
      </w:pPr>
    </w:p>
    <w:sectPr w:rsidR="006139B5" w:rsidRPr="00FC295B" w:rsidSect="00140B0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0A" w:rsidRDefault="00477A0A" w:rsidP="00713E3B">
      <w:pPr>
        <w:spacing w:after="0" w:line="240" w:lineRule="auto"/>
      </w:pPr>
      <w:r>
        <w:separator/>
      </w:r>
    </w:p>
  </w:endnote>
  <w:endnote w:type="continuationSeparator" w:id="0">
    <w:p w:rsidR="00477A0A" w:rsidRDefault="00477A0A" w:rsidP="007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0A" w:rsidRDefault="00477A0A" w:rsidP="00713E3B">
      <w:pPr>
        <w:spacing w:after="0" w:line="240" w:lineRule="auto"/>
      </w:pPr>
      <w:r>
        <w:separator/>
      </w:r>
    </w:p>
  </w:footnote>
  <w:footnote w:type="continuationSeparator" w:id="0">
    <w:p w:rsidR="00477A0A" w:rsidRDefault="00477A0A" w:rsidP="00713E3B">
      <w:pPr>
        <w:spacing w:after="0" w:line="240" w:lineRule="auto"/>
      </w:pPr>
      <w:r>
        <w:continuationSeparator/>
      </w:r>
    </w:p>
  </w:footnote>
  <w:footnote w:id="1">
    <w:p w:rsidR="00073F6E" w:rsidRDefault="00073F6E" w:rsidP="00F02FAC">
      <w:pPr>
        <w:pStyle w:val="af0"/>
      </w:pPr>
      <w:r w:rsidRPr="00B306BA">
        <w:rPr>
          <w:rStyle w:val="af2"/>
        </w:rPr>
        <w:footnoteRef/>
      </w:r>
      <w:r w:rsidRPr="00B306BA">
        <w:t xml:space="preserve"> При условии федерального и областного финансирования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84"/>
    <w:multiLevelType w:val="hybridMultilevel"/>
    <w:tmpl w:val="D2604726"/>
    <w:lvl w:ilvl="0" w:tplc="AD00789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D8971B6"/>
    <w:multiLevelType w:val="hybridMultilevel"/>
    <w:tmpl w:val="FB4E8A1E"/>
    <w:lvl w:ilvl="0" w:tplc="B7AE2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AC01D9"/>
    <w:multiLevelType w:val="hybridMultilevel"/>
    <w:tmpl w:val="41886BF8"/>
    <w:lvl w:ilvl="0" w:tplc="0419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CC56C4A"/>
    <w:multiLevelType w:val="hybridMultilevel"/>
    <w:tmpl w:val="40E0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C11FD"/>
    <w:multiLevelType w:val="hybridMultilevel"/>
    <w:tmpl w:val="9D66EE14"/>
    <w:lvl w:ilvl="0" w:tplc="FFBC791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8546798"/>
    <w:multiLevelType w:val="multilevel"/>
    <w:tmpl w:val="FE8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14345"/>
    <w:multiLevelType w:val="hybridMultilevel"/>
    <w:tmpl w:val="CF9C4A90"/>
    <w:lvl w:ilvl="0" w:tplc="06485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C4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C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A2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87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E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2A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206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84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846AC"/>
    <w:multiLevelType w:val="multilevel"/>
    <w:tmpl w:val="B63EDCFA"/>
    <w:lvl w:ilvl="0">
      <w:start w:val="1"/>
      <w:numFmt w:val="decimal"/>
      <w:pStyle w:val="2"/>
      <w:isLgl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</w:rPr>
    </w:lvl>
    <w:lvl w:ilvl="1">
      <w:start w:val="1"/>
      <w:numFmt w:val="decimal"/>
      <w:pStyle w:val="1"/>
      <w:isLgl/>
      <w:lvlText w:val="2.%2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993"/>
      </w:pPr>
      <w:rPr>
        <w:rFonts w:cs="Times New Roman"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  <w:rPr>
        <w:rFonts w:cs="Times New Roman" w:hint="default"/>
      </w:rPr>
    </w:lvl>
  </w:abstractNum>
  <w:abstractNum w:abstractNumId="8">
    <w:nsid w:val="4BD573D0"/>
    <w:multiLevelType w:val="hybridMultilevel"/>
    <w:tmpl w:val="D40A107A"/>
    <w:lvl w:ilvl="0" w:tplc="F7807AD6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9">
    <w:nsid w:val="57A77D57"/>
    <w:multiLevelType w:val="hybridMultilevel"/>
    <w:tmpl w:val="6846D5CC"/>
    <w:lvl w:ilvl="0" w:tplc="A2B2122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66FBB"/>
    <w:multiLevelType w:val="hybridMultilevel"/>
    <w:tmpl w:val="672C85E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5DED20C4"/>
    <w:multiLevelType w:val="hybridMultilevel"/>
    <w:tmpl w:val="F6581FD0"/>
    <w:lvl w:ilvl="0" w:tplc="F7807AD6">
      <w:start w:val="2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2">
    <w:nsid w:val="61762B5B"/>
    <w:multiLevelType w:val="hybridMultilevel"/>
    <w:tmpl w:val="0850399A"/>
    <w:lvl w:ilvl="0" w:tplc="0419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64347D90"/>
    <w:multiLevelType w:val="hybridMultilevel"/>
    <w:tmpl w:val="A59E2D42"/>
    <w:lvl w:ilvl="0" w:tplc="1AD60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3A56AD"/>
    <w:multiLevelType w:val="hybridMultilevel"/>
    <w:tmpl w:val="967C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10ECE"/>
    <w:multiLevelType w:val="hybridMultilevel"/>
    <w:tmpl w:val="D346D4FC"/>
    <w:lvl w:ilvl="0" w:tplc="7C74F5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4936DD"/>
    <w:multiLevelType w:val="hybridMultilevel"/>
    <w:tmpl w:val="D8E43D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97041A"/>
    <w:multiLevelType w:val="hybridMultilevel"/>
    <w:tmpl w:val="453EAD92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7"/>
  </w:num>
  <w:num w:numId="12">
    <w:abstractNumId w:val="3"/>
  </w:num>
  <w:num w:numId="13">
    <w:abstractNumId w:val="16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03"/>
    <w:rsid w:val="00002014"/>
    <w:rsid w:val="000026F0"/>
    <w:rsid w:val="00003B8E"/>
    <w:rsid w:val="00006DDC"/>
    <w:rsid w:val="00007413"/>
    <w:rsid w:val="00007D8C"/>
    <w:rsid w:val="00010B28"/>
    <w:rsid w:val="000116EB"/>
    <w:rsid w:val="0001203E"/>
    <w:rsid w:val="00012DBB"/>
    <w:rsid w:val="000157F6"/>
    <w:rsid w:val="00016231"/>
    <w:rsid w:val="00017EB0"/>
    <w:rsid w:val="00021776"/>
    <w:rsid w:val="000220F4"/>
    <w:rsid w:val="000224DC"/>
    <w:rsid w:val="0002301E"/>
    <w:rsid w:val="00023D3B"/>
    <w:rsid w:val="00024AB3"/>
    <w:rsid w:val="00024ED3"/>
    <w:rsid w:val="00026353"/>
    <w:rsid w:val="0003002C"/>
    <w:rsid w:val="00032ED8"/>
    <w:rsid w:val="00033492"/>
    <w:rsid w:val="000338EC"/>
    <w:rsid w:val="00033FDF"/>
    <w:rsid w:val="00037D35"/>
    <w:rsid w:val="00040BD8"/>
    <w:rsid w:val="00041173"/>
    <w:rsid w:val="00041F7D"/>
    <w:rsid w:val="00042F4C"/>
    <w:rsid w:val="000440AD"/>
    <w:rsid w:val="00045019"/>
    <w:rsid w:val="00045275"/>
    <w:rsid w:val="0004545D"/>
    <w:rsid w:val="000468F5"/>
    <w:rsid w:val="00047248"/>
    <w:rsid w:val="000509CD"/>
    <w:rsid w:val="00050EF1"/>
    <w:rsid w:val="000520CF"/>
    <w:rsid w:val="0005232F"/>
    <w:rsid w:val="000546FB"/>
    <w:rsid w:val="00054E53"/>
    <w:rsid w:val="00054E93"/>
    <w:rsid w:val="00056378"/>
    <w:rsid w:val="00057FE9"/>
    <w:rsid w:val="0006087B"/>
    <w:rsid w:val="00060BEE"/>
    <w:rsid w:val="00061F58"/>
    <w:rsid w:val="00062D1F"/>
    <w:rsid w:val="00062F16"/>
    <w:rsid w:val="00062FA6"/>
    <w:rsid w:val="000638B9"/>
    <w:rsid w:val="00064017"/>
    <w:rsid w:val="00065CE2"/>
    <w:rsid w:val="00066FAE"/>
    <w:rsid w:val="00067B3B"/>
    <w:rsid w:val="0007009B"/>
    <w:rsid w:val="00070A1D"/>
    <w:rsid w:val="00071C70"/>
    <w:rsid w:val="00073F6E"/>
    <w:rsid w:val="000746EC"/>
    <w:rsid w:val="00075B11"/>
    <w:rsid w:val="00077CA5"/>
    <w:rsid w:val="0008133C"/>
    <w:rsid w:val="000824EF"/>
    <w:rsid w:val="00082A02"/>
    <w:rsid w:val="000845B2"/>
    <w:rsid w:val="00084CBC"/>
    <w:rsid w:val="00085C03"/>
    <w:rsid w:val="00086728"/>
    <w:rsid w:val="00092401"/>
    <w:rsid w:val="00092F06"/>
    <w:rsid w:val="000963A2"/>
    <w:rsid w:val="000A059E"/>
    <w:rsid w:val="000A0CEA"/>
    <w:rsid w:val="000A2DC0"/>
    <w:rsid w:val="000A324C"/>
    <w:rsid w:val="000A38EB"/>
    <w:rsid w:val="000A4AA2"/>
    <w:rsid w:val="000A522B"/>
    <w:rsid w:val="000A552F"/>
    <w:rsid w:val="000A5FC3"/>
    <w:rsid w:val="000A622A"/>
    <w:rsid w:val="000B02AC"/>
    <w:rsid w:val="000B0533"/>
    <w:rsid w:val="000B0971"/>
    <w:rsid w:val="000B0E06"/>
    <w:rsid w:val="000B1DCD"/>
    <w:rsid w:val="000B38A1"/>
    <w:rsid w:val="000B3F55"/>
    <w:rsid w:val="000B5502"/>
    <w:rsid w:val="000B6F3A"/>
    <w:rsid w:val="000B711B"/>
    <w:rsid w:val="000B7F5C"/>
    <w:rsid w:val="000B7FD6"/>
    <w:rsid w:val="000C1AA2"/>
    <w:rsid w:val="000C2CBA"/>
    <w:rsid w:val="000C3B62"/>
    <w:rsid w:val="000C3CF1"/>
    <w:rsid w:val="000C6757"/>
    <w:rsid w:val="000C77FE"/>
    <w:rsid w:val="000D044B"/>
    <w:rsid w:val="000D0F91"/>
    <w:rsid w:val="000D280B"/>
    <w:rsid w:val="000D2AE7"/>
    <w:rsid w:val="000D4D53"/>
    <w:rsid w:val="000D6DA0"/>
    <w:rsid w:val="000E0C9A"/>
    <w:rsid w:val="000E2710"/>
    <w:rsid w:val="000E2EB2"/>
    <w:rsid w:val="000E417E"/>
    <w:rsid w:val="000E4A63"/>
    <w:rsid w:val="000E67D2"/>
    <w:rsid w:val="000E7322"/>
    <w:rsid w:val="000F0E15"/>
    <w:rsid w:val="000F120D"/>
    <w:rsid w:val="000F1F9A"/>
    <w:rsid w:val="000F3520"/>
    <w:rsid w:val="000F5477"/>
    <w:rsid w:val="000F59AE"/>
    <w:rsid w:val="000F5E11"/>
    <w:rsid w:val="000F7243"/>
    <w:rsid w:val="000F7391"/>
    <w:rsid w:val="000F7D6D"/>
    <w:rsid w:val="00100388"/>
    <w:rsid w:val="001012C4"/>
    <w:rsid w:val="001029FB"/>
    <w:rsid w:val="00104B40"/>
    <w:rsid w:val="00105250"/>
    <w:rsid w:val="001073A8"/>
    <w:rsid w:val="00110BF5"/>
    <w:rsid w:val="00110CB2"/>
    <w:rsid w:val="00111FEC"/>
    <w:rsid w:val="00112A3B"/>
    <w:rsid w:val="0011380E"/>
    <w:rsid w:val="001140CA"/>
    <w:rsid w:val="00115F77"/>
    <w:rsid w:val="001170C4"/>
    <w:rsid w:val="0011790B"/>
    <w:rsid w:val="0012122D"/>
    <w:rsid w:val="0012210B"/>
    <w:rsid w:val="00123E7B"/>
    <w:rsid w:val="00126D42"/>
    <w:rsid w:val="001274A4"/>
    <w:rsid w:val="001275B8"/>
    <w:rsid w:val="0013007A"/>
    <w:rsid w:val="001301BB"/>
    <w:rsid w:val="00130C12"/>
    <w:rsid w:val="001314EA"/>
    <w:rsid w:val="00131EBA"/>
    <w:rsid w:val="00132515"/>
    <w:rsid w:val="00132836"/>
    <w:rsid w:val="0013305E"/>
    <w:rsid w:val="00133F75"/>
    <w:rsid w:val="00134DC5"/>
    <w:rsid w:val="00140B0B"/>
    <w:rsid w:val="00142364"/>
    <w:rsid w:val="00143D80"/>
    <w:rsid w:val="001441E2"/>
    <w:rsid w:val="00145595"/>
    <w:rsid w:val="00145C76"/>
    <w:rsid w:val="001507E4"/>
    <w:rsid w:val="00150C9D"/>
    <w:rsid w:val="00152487"/>
    <w:rsid w:val="00152A0F"/>
    <w:rsid w:val="00153B9C"/>
    <w:rsid w:val="00154F0F"/>
    <w:rsid w:val="0015511F"/>
    <w:rsid w:val="00155B74"/>
    <w:rsid w:val="00157CFA"/>
    <w:rsid w:val="001614E7"/>
    <w:rsid w:val="00162148"/>
    <w:rsid w:val="00162EC1"/>
    <w:rsid w:val="00166A63"/>
    <w:rsid w:val="00170B7B"/>
    <w:rsid w:val="001711C9"/>
    <w:rsid w:val="001718C7"/>
    <w:rsid w:val="0017252E"/>
    <w:rsid w:val="0017425E"/>
    <w:rsid w:val="001757FA"/>
    <w:rsid w:val="00176C90"/>
    <w:rsid w:val="00177D25"/>
    <w:rsid w:val="00180DA8"/>
    <w:rsid w:val="00180F0C"/>
    <w:rsid w:val="00181E28"/>
    <w:rsid w:val="00182229"/>
    <w:rsid w:val="00184A68"/>
    <w:rsid w:val="00184F30"/>
    <w:rsid w:val="00186859"/>
    <w:rsid w:val="00186CB5"/>
    <w:rsid w:val="001873C2"/>
    <w:rsid w:val="00190653"/>
    <w:rsid w:val="00191912"/>
    <w:rsid w:val="0019398F"/>
    <w:rsid w:val="00194687"/>
    <w:rsid w:val="00195238"/>
    <w:rsid w:val="00196406"/>
    <w:rsid w:val="00196EE2"/>
    <w:rsid w:val="001975F0"/>
    <w:rsid w:val="0019788E"/>
    <w:rsid w:val="001A01AC"/>
    <w:rsid w:val="001A0BD7"/>
    <w:rsid w:val="001A13D8"/>
    <w:rsid w:val="001A1FAE"/>
    <w:rsid w:val="001A270F"/>
    <w:rsid w:val="001A3554"/>
    <w:rsid w:val="001A5A76"/>
    <w:rsid w:val="001A5F76"/>
    <w:rsid w:val="001A69FC"/>
    <w:rsid w:val="001B02A0"/>
    <w:rsid w:val="001B09D3"/>
    <w:rsid w:val="001B382F"/>
    <w:rsid w:val="001B5760"/>
    <w:rsid w:val="001B6D95"/>
    <w:rsid w:val="001B76C2"/>
    <w:rsid w:val="001C06D4"/>
    <w:rsid w:val="001C06FF"/>
    <w:rsid w:val="001C13B3"/>
    <w:rsid w:val="001C52D9"/>
    <w:rsid w:val="001C5C7E"/>
    <w:rsid w:val="001C5F0A"/>
    <w:rsid w:val="001C6C6F"/>
    <w:rsid w:val="001C7161"/>
    <w:rsid w:val="001C798B"/>
    <w:rsid w:val="001D025B"/>
    <w:rsid w:val="001D1443"/>
    <w:rsid w:val="001D1452"/>
    <w:rsid w:val="001D1996"/>
    <w:rsid w:val="001D1CA8"/>
    <w:rsid w:val="001D2AA7"/>
    <w:rsid w:val="001D4494"/>
    <w:rsid w:val="001D4C9A"/>
    <w:rsid w:val="001D584F"/>
    <w:rsid w:val="001D6457"/>
    <w:rsid w:val="001D7A73"/>
    <w:rsid w:val="001D7D67"/>
    <w:rsid w:val="001E00BD"/>
    <w:rsid w:val="001E0306"/>
    <w:rsid w:val="001E03CC"/>
    <w:rsid w:val="001E16A8"/>
    <w:rsid w:val="001E25A6"/>
    <w:rsid w:val="001E301A"/>
    <w:rsid w:val="001E4182"/>
    <w:rsid w:val="001E5FBB"/>
    <w:rsid w:val="001E78FA"/>
    <w:rsid w:val="001F18DA"/>
    <w:rsid w:val="001F1F2C"/>
    <w:rsid w:val="001F486F"/>
    <w:rsid w:val="001F6017"/>
    <w:rsid w:val="001F7F3D"/>
    <w:rsid w:val="00202034"/>
    <w:rsid w:val="00202F79"/>
    <w:rsid w:val="00203CA9"/>
    <w:rsid w:val="002078BD"/>
    <w:rsid w:val="00207A88"/>
    <w:rsid w:val="00210AB0"/>
    <w:rsid w:val="0021148B"/>
    <w:rsid w:val="00212422"/>
    <w:rsid w:val="002131A0"/>
    <w:rsid w:val="00215024"/>
    <w:rsid w:val="002168E0"/>
    <w:rsid w:val="00216C61"/>
    <w:rsid w:val="002171C1"/>
    <w:rsid w:val="0021777B"/>
    <w:rsid w:val="00217FF9"/>
    <w:rsid w:val="00220421"/>
    <w:rsid w:val="00220A96"/>
    <w:rsid w:val="00220CCC"/>
    <w:rsid w:val="00221514"/>
    <w:rsid w:val="00221E72"/>
    <w:rsid w:val="0022258B"/>
    <w:rsid w:val="0022370F"/>
    <w:rsid w:val="00225FDE"/>
    <w:rsid w:val="00226E4C"/>
    <w:rsid w:val="00226FEE"/>
    <w:rsid w:val="00227586"/>
    <w:rsid w:val="002277B7"/>
    <w:rsid w:val="0023009D"/>
    <w:rsid w:val="00230FBA"/>
    <w:rsid w:val="00231793"/>
    <w:rsid w:val="002319AB"/>
    <w:rsid w:val="002342A3"/>
    <w:rsid w:val="00234508"/>
    <w:rsid w:val="00235C3A"/>
    <w:rsid w:val="00237AC4"/>
    <w:rsid w:val="00240BD8"/>
    <w:rsid w:val="00240EFF"/>
    <w:rsid w:val="0024206C"/>
    <w:rsid w:val="00242A37"/>
    <w:rsid w:val="002432AF"/>
    <w:rsid w:val="00245A42"/>
    <w:rsid w:val="0024604D"/>
    <w:rsid w:val="00246942"/>
    <w:rsid w:val="00246E14"/>
    <w:rsid w:val="002473C8"/>
    <w:rsid w:val="00247765"/>
    <w:rsid w:val="0025086B"/>
    <w:rsid w:val="00250BF9"/>
    <w:rsid w:val="00252506"/>
    <w:rsid w:val="002525F9"/>
    <w:rsid w:val="00254567"/>
    <w:rsid w:val="00254F60"/>
    <w:rsid w:val="00254FC6"/>
    <w:rsid w:val="002569A8"/>
    <w:rsid w:val="00256E7F"/>
    <w:rsid w:val="0026105A"/>
    <w:rsid w:val="00261ACF"/>
    <w:rsid w:val="0026608D"/>
    <w:rsid w:val="002666EC"/>
    <w:rsid w:val="002709AE"/>
    <w:rsid w:val="002718A5"/>
    <w:rsid w:val="00271A1E"/>
    <w:rsid w:val="00271D16"/>
    <w:rsid w:val="002727A6"/>
    <w:rsid w:val="002738E6"/>
    <w:rsid w:val="00275E02"/>
    <w:rsid w:val="002767CA"/>
    <w:rsid w:val="002770CB"/>
    <w:rsid w:val="00280DEB"/>
    <w:rsid w:val="0028193A"/>
    <w:rsid w:val="002836F4"/>
    <w:rsid w:val="00283A23"/>
    <w:rsid w:val="00284CEB"/>
    <w:rsid w:val="00284D84"/>
    <w:rsid w:val="002861DA"/>
    <w:rsid w:val="00287FDD"/>
    <w:rsid w:val="00287FF9"/>
    <w:rsid w:val="002901E3"/>
    <w:rsid w:val="002906AE"/>
    <w:rsid w:val="002916F2"/>
    <w:rsid w:val="00291B78"/>
    <w:rsid w:val="00291B90"/>
    <w:rsid w:val="00291C2F"/>
    <w:rsid w:val="00292B3C"/>
    <w:rsid w:val="0029307D"/>
    <w:rsid w:val="002936E6"/>
    <w:rsid w:val="00293D6D"/>
    <w:rsid w:val="0029518C"/>
    <w:rsid w:val="00295EE0"/>
    <w:rsid w:val="002963AE"/>
    <w:rsid w:val="00297244"/>
    <w:rsid w:val="002A0ED9"/>
    <w:rsid w:val="002A354C"/>
    <w:rsid w:val="002A54FD"/>
    <w:rsid w:val="002A5D8C"/>
    <w:rsid w:val="002A6259"/>
    <w:rsid w:val="002A7E10"/>
    <w:rsid w:val="002B10D9"/>
    <w:rsid w:val="002B118D"/>
    <w:rsid w:val="002B17A3"/>
    <w:rsid w:val="002B1A9C"/>
    <w:rsid w:val="002B285E"/>
    <w:rsid w:val="002B2AF9"/>
    <w:rsid w:val="002B514E"/>
    <w:rsid w:val="002B611A"/>
    <w:rsid w:val="002B6465"/>
    <w:rsid w:val="002B7A3A"/>
    <w:rsid w:val="002C0B26"/>
    <w:rsid w:val="002C248D"/>
    <w:rsid w:val="002C26B1"/>
    <w:rsid w:val="002C29F1"/>
    <w:rsid w:val="002C4E9F"/>
    <w:rsid w:val="002C5739"/>
    <w:rsid w:val="002C69B9"/>
    <w:rsid w:val="002C6BCE"/>
    <w:rsid w:val="002C70F9"/>
    <w:rsid w:val="002D254E"/>
    <w:rsid w:val="002D36B0"/>
    <w:rsid w:val="002E57B1"/>
    <w:rsid w:val="002E592D"/>
    <w:rsid w:val="002E5B31"/>
    <w:rsid w:val="002E5D00"/>
    <w:rsid w:val="002E658F"/>
    <w:rsid w:val="002E66EA"/>
    <w:rsid w:val="002E6ED7"/>
    <w:rsid w:val="002E7083"/>
    <w:rsid w:val="002E78E4"/>
    <w:rsid w:val="002F0FC6"/>
    <w:rsid w:val="002F2217"/>
    <w:rsid w:val="002F4A84"/>
    <w:rsid w:val="002F52E9"/>
    <w:rsid w:val="002F6AB8"/>
    <w:rsid w:val="002F6C7B"/>
    <w:rsid w:val="00300265"/>
    <w:rsid w:val="00300725"/>
    <w:rsid w:val="003017BB"/>
    <w:rsid w:val="00302306"/>
    <w:rsid w:val="003027EA"/>
    <w:rsid w:val="0030327D"/>
    <w:rsid w:val="00303ABD"/>
    <w:rsid w:val="00304DA3"/>
    <w:rsid w:val="0030584B"/>
    <w:rsid w:val="003107CD"/>
    <w:rsid w:val="0031189A"/>
    <w:rsid w:val="00312426"/>
    <w:rsid w:val="00312849"/>
    <w:rsid w:val="003139F5"/>
    <w:rsid w:val="003156F4"/>
    <w:rsid w:val="0032097A"/>
    <w:rsid w:val="00321828"/>
    <w:rsid w:val="00322CA4"/>
    <w:rsid w:val="00325B6A"/>
    <w:rsid w:val="00327741"/>
    <w:rsid w:val="003279D8"/>
    <w:rsid w:val="00330A64"/>
    <w:rsid w:val="00333A4C"/>
    <w:rsid w:val="00333A91"/>
    <w:rsid w:val="0033485E"/>
    <w:rsid w:val="003348B4"/>
    <w:rsid w:val="00335940"/>
    <w:rsid w:val="00336130"/>
    <w:rsid w:val="0033632A"/>
    <w:rsid w:val="003368EF"/>
    <w:rsid w:val="00340D05"/>
    <w:rsid w:val="00341A10"/>
    <w:rsid w:val="00343A01"/>
    <w:rsid w:val="00345A93"/>
    <w:rsid w:val="003468C8"/>
    <w:rsid w:val="0034700B"/>
    <w:rsid w:val="00347209"/>
    <w:rsid w:val="0035016D"/>
    <w:rsid w:val="00350480"/>
    <w:rsid w:val="00350B0E"/>
    <w:rsid w:val="00350D3F"/>
    <w:rsid w:val="00351D50"/>
    <w:rsid w:val="003534E7"/>
    <w:rsid w:val="00353B35"/>
    <w:rsid w:val="003542D7"/>
    <w:rsid w:val="00355194"/>
    <w:rsid w:val="0035602F"/>
    <w:rsid w:val="00356120"/>
    <w:rsid w:val="003564C2"/>
    <w:rsid w:val="003572C8"/>
    <w:rsid w:val="0035744A"/>
    <w:rsid w:val="00357BE5"/>
    <w:rsid w:val="00360395"/>
    <w:rsid w:val="003607DB"/>
    <w:rsid w:val="00360BEF"/>
    <w:rsid w:val="00360C35"/>
    <w:rsid w:val="00361026"/>
    <w:rsid w:val="00361161"/>
    <w:rsid w:val="003612D3"/>
    <w:rsid w:val="00361444"/>
    <w:rsid w:val="003614A8"/>
    <w:rsid w:val="0036196B"/>
    <w:rsid w:val="003619EA"/>
    <w:rsid w:val="0036263B"/>
    <w:rsid w:val="00363211"/>
    <w:rsid w:val="00363AE0"/>
    <w:rsid w:val="00363CCC"/>
    <w:rsid w:val="00364AC0"/>
    <w:rsid w:val="003650E4"/>
    <w:rsid w:val="003676C5"/>
    <w:rsid w:val="00367E77"/>
    <w:rsid w:val="00371DB6"/>
    <w:rsid w:val="00373484"/>
    <w:rsid w:val="00374338"/>
    <w:rsid w:val="00374560"/>
    <w:rsid w:val="003748CC"/>
    <w:rsid w:val="003761C3"/>
    <w:rsid w:val="00376B05"/>
    <w:rsid w:val="00380D02"/>
    <w:rsid w:val="003813A3"/>
    <w:rsid w:val="00381963"/>
    <w:rsid w:val="00381C5E"/>
    <w:rsid w:val="00381E51"/>
    <w:rsid w:val="00386138"/>
    <w:rsid w:val="003862F6"/>
    <w:rsid w:val="00391908"/>
    <w:rsid w:val="00392690"/>
    <w:rsid w:val="00394DA7"/>
    <w:rsid w:val="00395441"/>
    <w:rsid w:val="00395948"/>
    <w:rsid w:val="003A0852"/>
    <w:rsid w:val="003A0B94"/>
    <w:rsid w:val="003A0C17"/>
    <w:rsid w:val="003A379F"/>
    <w:rsid w:val="003A3BCA"/>
    <w:rsid w:val="003A4849"/>
    <w:rsid w:val="003A5542"/>
    <w:rsid w:val="003A5760"/>
    <w:rsid w:val="003A6CC3"/>
    <w:rsid w:val="003B0829"/>
    <w:rsid w:val="003B20E7"/>
    <w:rsid w:val="003B629E"/>
    <w:rsid w:val="003B6757"/>
    <w:rsid w:val="003C21DD"/>
    <w:rsid w:val="003C2515"/>
    <w:rsid w:val="003C3298"/>
    <w:rsid w:val="003C51DB"/>
    <w:rsid w:val="003C749F"/>
    <w:rsid w:val="003D077C"/>
    <w:rsid w:val="003D1258"/>
    <w:rsid w:val="003D156C"/>
    <w:rsid w:val="003D17AD"/>
    <w:rsid w:val="003D3FAB"/>
    <w:rsid w:val="003D458F"/>
    <w:rsid w:val="003D53F9"/>
    <w:rsid w:val="003D5BEF"/>
    <w:rsid w:val="003D5DA0"/>
    <w:rsid w:val="003E0279"/>
    <w:rsid w:val="003E2D26"/>
    <w:rsid w:val="003E2F59"/>
    <w:rsid w:val="003E61E1"/>
    <w:rsid w:val="003E6E63"/>
    <w:rsid w:val="003E6EE2"/>
    <w:rsid w:val="003F04B2"/>
    <w:rsid w:val="003F10A6"/>
    <w:rsid w:val="003F116D"/>
    <w:rsid w:val="003F2FBE"/>
    <w:rsid w:val="003F30FA"/>
    <w:rsid w:val="003F362B"/>
    <w:rsid w:val="003F44EA"/>
    <w:rsid w:val="003F5B36"/>
    <w:rsid w:val="003F5B7E"/>
    <w:rsid w:val="003F6B17"/>
    <w:rsid w:val="004008E7"/>
    <w:rsid w:val="00402DFC"/>
    <w:rsid w:val="0040475E"/>
    <w:rsid w:val="004049C8"/>
    <w:rsid w:val="00404D8B"/>
    <w:rsid w:val="00410B68"/>
    <w:rsid w:val="00411C7D"/>
    <w:rsid w:val="00411E63"/>
    <w:rsid w:val="0041255C"/>
    <w:rsid w:val="004133A1"/>
    <w:rsid w:val="00413D76"/>
    <w:rsid w:val="0041695A"/>
    <w:rsid w:val="00421C14"/>
    <w:rsid w:val="00421C74"/>
    <w:rsid w:val="00422146"/>
    <w:rsid w:val="00422492"/>
    <w:rsid w:val="004225BB"/>
    <w:rsid w:val="00422D13"/>
    <w:rsid w:val="0042331C"/>
    <w:rsid w:val="00423601"/>
    <w:rsid w:val="00423BD8"/>
    <w:rsid w:val="00424FBB"/>
    <w:rsid w:val="00427F96"/>
    <w:rsid w:val="00430C61"/>
    <w:rsid w:val="00431347"/>
    <w:rsid w:val="00432E87"/>
    <w:rsid w:val="00433291"/>
    <w:rsid w:val="00433DB5"/>
    <w:rsid w:val="00435F2C"/>
    <w:rsid w:val="0043633A"/>
    <w:rsid w:val="00437A1C"/>
    <w:rsid w:val="00440A8B"/>
    <w:rsid w:val="00440FBF"/>
    <w:rsid w:val="00442C3F"/>
    <w:rsid w:val="004434FF"/>
    <w:rsid w:val="00443D89"/>
    <w:rsid w:val="004445AF"/>
    <w:rsid w:val="00444B89"/>
    <w:rsid w:val="00444E12"/>
    <w:rsid w:val="00444E89"/>
    <w:rsid w:val="0044595D"/>
    <w:rsid w:val="00446B60"/>
    <w:rsid w:val="00446D9E"/>
    <w:rsid w:val="00450A52"/>
    <w:rsid w:val="00452301"/>
    <w:rsid w:val="00453CD8"/>
    <w:rsid w:val="0045410D"/>
    <w:rsid w:val="00454EEE"/>
    <w:rsid w:val="004568A1"/>
    <w:rsid w:val="00457382"/>
    <w:rsid w:val="004574A1"/>
    <w:rsid w:val="004609FB"/>
    <w:rsid w:val="0046182D"/>
    <w:rsid w:val="00461D0E"/>
    <w:rsid w:val="00462593"/>
    <w:rsid w:val="00462A49"/>
    <w:rsid w:val="00462E4C"/>
    <w:rsid w:val="004655D0"/>
    <w:rsid w:val="004657F1"/>
    <w:rsid w:val="00467365"/>
    <w:rsid w:val="004700AE"/>
    <w:rsid w:val="0047209D"/>
    <w:rsid w:val="00472BB2"/>
    <w:rsid w:val="004735DF"/>
    <w:rsid w:val="0047379B"/>
    <w:rsid w:val="00473B12"/>
    <w:rsid w:val="00474741"/>
    <w:rsid w:val="0047617F"/>
    <w:rsid w:val="00477A0A"/>
    <w:rsid w:val="00477B25"/>
    <w:rsid w:val="004803DB"/>
    <w:rsid w:val="004815A8"/>
    <w:rsid w:val="00481786"/>
    <w:rsid w:val="0048210B"/>
    <w:rsid w:val="004821D8"/>
    <w:rsid w:val="00483741"/>
    <w:rsid w:val="0048555F"/>
    <w:rsid w:val="00485865"/>
    <w:rsid w:val="00485AD0"/>
    <w:rsid w:val="00485E17"/>
    <w:rsid w:val="004873B7"/>
    <w:rsid w:val="004906F8"/>
    <w:rsid w:val="00490800"/>
    <w:rsid w:val="00490A10"/>
    <w:rsid w:val="0049116B"/>
    <w:rsid w:val="004947D4"/>
    <w:rsid w:val="004947E1"/>
    <w:rsid w:val="0049523D"/>
    <w:rsid w:val="004976A2"/>
    <w:rsid w:val="004A29A8"/>
    <w:rsid w:val="004A3CF5"/>
    <w:rsid w:val="004A453D"/>
    <w:rsid w:val="004A4964"/>
    <w:rsid w:val="004A4BA6"/>
    <w:rsid w:val="004A5A95"/>
    <w:rsid w:val="004A6046"/>
    <w:rsid w:val="004A6BC0"/>
    <w:rsid w:val="004A6CE3"/>
    <w:rsid w:val="004A721C"/>
    <w:rsid w:val="004B0A66"/>
    <w:rsid w:val="004B1512"/>
    <w:rsid w:val="004B1D25"/>
    <w:rsid w:val="004B1E84"/>
    <w:rsid w:val="004B226A"/>
    <w:rsid w:val="004B38A9"/>
    <w:rsid w:val="004B4118"/>
    <w:rsid w:val="004B4F3B"/>
    <w:rsid w:val="004B5A07"/>
    <w:rsid w:val="004B6D3E"/>
    <w:rsid w:val="004B6F3D"/>
    <w:rsid w:val="004B7BDF"/>
    <w:rsid w:val="004C0008"/>
    <w:rsid w:val="004C19D1"/>
    <w:rsid w:val="004C48AD"/>
    <w:rsid w:val="004D1D93"/>
    <w:rsid w:val="004D1F9E"/>
    <w:rsid w:val="004D2D27"/>
    <w:rsid w:val="004D3A9C"/>
    <w:rsid w:val="004D4462"/>
    <w:rsid w:val="004D4FEF"/>
    <w:rsid w:val="004D5AD7"/>
    <w:rsid w:val="004D5B02"/>
    <w:rsid w:val="004D72B7"/>
    <w:rsid w:val="004D78F4"/>
    <w:rsid w:val="004E0FA2"/>
    <w:rsid w:val="004E1C57"/>
    <w:rsid w:val="004E2ABA"/>
    <w:rsid w:val="004E40CE"/>
    <w:rsid w:val="004E56D2"/>
    <w:rsid w:val="004E57B0"/>
    <w:rsid w:val="004E5AFD"/>
    <w:rsid w:val="004E6D77"/>
    <w:rsid w:val="004F0072"/>
    <w:rsid w:val="004F06B4"/>
    <w:rsid w:val="004F1A43"/>
    <w:rsid w:val="004F4A6E"/>
    <w:rsid w:val="004F63D8"/>
    <w:rsid w:val="004F71BD"/>
    <w:rsid w:val="004F7B45"/>
    <w:rsid w:val="00501132"/>
    <w:rsid w:val="005036A0"/>
    <w:rsid w:val="00504C43"/>
    <w:rsid w:val="00504FFD"/>
    <w:rsid w:val="005054D2"/>
    <w:rsid w:val="0050757C"/>
    <w:rsid w:val="00510773"/>
    <w:rsid w:val="0051228D"/>
    <w:rsid w:val="0051238A"/>
    <w:rsid w:val="00513B17"/>
    <w:rsid w:val="00513D53"/>
    <w:rsid w:val="00514BA0"/>
    <w:rsid w:val="0051625A"/>
    <w:rsid w:val="0051732A"/>
    <w:rsid w:val="00524071"/>
    <w:rsid w:val="00525CC2"/>
    <w:rsid w:val="00526068"/>
    <w:rsid w:val="00530763"/>
    <w:rsid w:val="005309A1"/>
    <w:rsid w:val="00530B15"/>
    <w:rsid w:val="00530C49"/>
    <w:rsid w:val="00532467"/>
    <w:rsid w:val="00533577"/>
    <w:rsid w:val="00534536"/>
    <w:rsid w:val="00534919"/>
    <w:rsid w:val="005349D7"/>
    <w:rsid w:val="005363BE"/>
    <w:rsid w:val="00541E13"/>
    <w:rsid w:val="00542245"/>
    <w:rsid w:val="00542D4A"/>
    <w:rsid w:val="0054390E"/>
    <w:rsid w:val="0054631A"/>
    <w:rsid w:val="00547F69"/>
    <w:rsid w:val="005506F8"/>
    <w:rsid w:val="0055253F"/>
    <w:rsid w:val="00552BD0"/>
    <w:rsid w:val="00553AEB"/>
    <w:rsid w:val="00554765"/>
    <w:rsid w:val="00555840"/>
    <w:rsid w:val="00557EAD"/>
    <w:rsid w:val="00560445"/>
    <w:rsid w:val="0056227A"/>
    <w:rsid w:val="00563A45"/>
    <w:rsid w:val="0056442F"/>
    <w:rsid w:val="00565087"/>
    <w:rsid w:val="0056659F"/>
    <w:rsid w:val="005714E7"/>
    <w:rsid w:val="00571996"/>
    <w:rsid w:val="00572375"/>
    <w:rsid w:val="0057276D"/>
    <w:rsid w:val="00572A4A"/>
    <w:rsid w:val="00573A6A"/>
    <w:rsid w:val="00573D08"/>
    <w:rsid w:val="00573EFF"/>
    <w:rsid w:val="005743D1"/>
    <w:rsid w:val="00575D13"/>
    <w:rsid w:val="0057645E"/>
    <w:rsid w:val="005800B0"/>
    <w:rsid w:val="00582735"/>
    <w:rsid w:val="005834A5"/>
    <w:rsid w:val="00585599"/>
    <w:rsid w:val="0058690A"/>
    <w:rsid w:val="00590086"/>
    <w:rsid w:val="00590DAB"/>
    <w:rsid w:val="0059346D"/>
    <w:rsid w:val="0059488E"/>
    <w:rsid w:val="00596303"/>
    <w:rsid w:val="005968B0"/>
    <w:rsid w:val="005974FE"/>
    <w:rsid w:val="005A1BEB"/>
    <w:rsid w:val="005A1F2A"/>
    <w:rsid w:val="005A2534"/>
    <w:rsid w:val="005A2DA9"/>
    <w:rsid w:val="005A39DB"/>
    <w:rsid w:val="005A4959"/>
    <w:rsid w:val="005A5991"/>
    <w:rsid w:val="005A6D0D"/>
    <w:rsid w:val="005A6EC6"/>
    <w:rsid w:val="005B058E"/>
    <w:rsid w:val="005B40B3"/>
    <w:rsid w:val="005B652B"/>
    <w:rsid w:val="005B6958"/>
    <w:rsid w:val="005C0E31"/>
    <w:rsid w:val="005C2498"/>
    <w:rsid w:val="005C3F2F"/>
    <w:rsid w:val="005C5CCE"/>
    <w:rsid w:val="005C65F3"/>
    <w:rsid w:val="005C70A8"/>
    <w:rsid w:val="005C7A01"/>
    <w:rsid w:val="005D2A86"/>
    <w:rsid w:val="005D3BC2"/>
    <w:rsid w:val="005D47A5"/>
    <w:rsid w:val="005D51DC"/>
    <w:rsid w:val="005E08D3"/>
    <w:rsid w:val="005E2EB0"/>
    <w:rsid w:val="005E5E66"/>
    <w:rsid w:val="005E67EB"/>
    <w:rsid w:val="005E6ACC"/>
    <w:rsid w:val="005E6B98"/>
    <w:rsid w:val="005E6F29"/>
    <w:rsid w:val="005F0CE2"/>
    <w:rsid w:val="005F14E5"/>
    <w:rsid w:val="005F25DF"/>
    <w:rsid w:val="005F2D0D"/>
    <w:rsid w:val="005F42B0"/>
    <w:rsid w:val="005F4CA0"/>
    <w:rsid w:val="005F62F3"/>
    <w:rsid w:val="00600107"/>
    <w:rsid w:val="00606E4B"/>
    <w:rsid w:val="006072F8"/>
    <w:rsid w:val="00610D36"/>
    <w:rsid w:val="006110C1"/>
    <w:rsid w:val="00611543"/>
    <w:rsid w:val="00611AA0"/>
    <w:rsid w:val="00611D84"/>
    <w:rsid w:val="00611DF9"/>
    <w:rsid w:val="0061279B"/>
    <w:rsid w:val="00612D49"/>
    <w:rsid w:val="006139B5"/>
    <w:rsid w:val="00613D23"/>
    <w:rsid w:val="006142E1"/>
    <w:rsid w:val="00614530"/>
    <w:rsid w:val="00616E9A"/>
    <w:rsid w:val="00616F38"/>
    <w:rsid w:val="00620372"/>
    <w:rsid w:val="00620F7E"/>
    <w:rsid w:val="00621358"/>
    <w:rsid w:val="0062208F"/>
    <w:rsid w:val="00622336"/>
    <w:rsid w:val="00624223"/>
    <w:rsid w:val="006242DC"/>
    <w:rsid w:val="0062469D"/>
    <w:rsid w:val="00625FFB"/>
    <w:rsid w:val="00626303"/>
    <w:rsid w:val="006267A4"/>
    <w:rsid w:val="00627335"/>
    <w:rsid w:val="006303FE"/>
    <w:rsid w:val="00630ECA"/>
    <w:rsid w:val="00631094"/>
    <w:rsid w:val="00631B26"/>
    <w:rsid w:val="006324FE"/>
    <w:rsid w:val="00632B0F"/>
    <w:rsid w:val="00633275"/>
    <w:rsid w:val="0063329F"/>
    <w:rsid w:val="006333D0"/>
    <w:rsid w:val="006337D4"/>
    <w:rsid w:val="006338A8"/>
    <w:rsid w:val="0063579B"/>
    <w:rsid w:val="00635F8D"/>
    <w:rsid w:val="006404EA"/>
    <w:rsid w:val="00643C00"/>
    <w:rsid w:val="00643CF2"/>
    <w:rsid w:val="00644B22"/>
    <w:rsid w:val="00644C6F"/>
    <w:rsid w:val="0064577E"/>
    <w:rsid w:val="006476FF"/>
    <w:rsid w:val="00652022"/>
    <w:rsid w:val="00652403"/>
    <w:rsid w:val="00655487"/>
    <w:rsid w:val="00656590"/>
    <w:rsid w:val="006637B2"/>
    <w:rsid w:val="00663E7F"/>
    <w:rsid w:val="00664283"/>
    <w:rsid w:val="00664C75"/>
    <w:rsid w:val="0066698E"/>
    <w:rsid w:val="00667E5C"/>
    <w:rsid w:val="00670608"/>
    <w:rsid w:val="0067267F"/>
    <w:rsid w:val="006726F2"/>
    <w:rsid w:val="00672DC1"/>
    <w:rsid w:val="006737B5"/>
    <w:rsid w:val="00673FBE"/>
    <w:rsid w:val="006751CC"/>
    <w:rsid w:val="00675A17"/>
    <w:rsid w:val="00676000"/>
    <w:rsid w:val="00677649"/>
    <w:rsid w:val="00677C04"/>
    <w:rsid w:val="0068049E"/>
    <w:rsid w:val="00680972"/>
    <w:rsid w:val="00680A75"/>
    <w:rsid w:val="00680EAA"/>
    <w:rsid w:val="00682766"/>
    <w:rsid w:val="0068360C"/>
    <w:rsid w:val="00683EC1"/>
    <w:rsid w:val="00684EEE"/>
    <w:rsid w:val="0068506E"/>
    <w:rsid w:val="006869A3"/>
    <w:rsid w:val="00691827"/>
    <w:rsid w:val="00693481"/>
    <w:rsid w:val="00693999"/>
    <w:rsid w:val="006943D4"/>
    <w:rsid w:val="00694B78"/>
    <w:rsid w:val="0069548B"/>
    <w:rsid w:val="00696380"/>
    <w:rsid w:val="006969AD"/>
    <w:rsid w:val="00697A62"/>
    <w:rsid w:val="006A201B"/>
    <w:rsid w:val="006A35B0"/>
    <w:rsid w:val="006A40C1"/>
    <w:rsid w:val="006A50C2"/>
    <w:rsid w:val="006A5489"/>
    <w:rsid w:val="006A6330"/>
    <w:rsid w:val="006A72DC"/>
    <w:rsid w:val="006B13F0"/>
    <w:rsid w:val="006B14A2"/>
    <w:rsid w:val="006B15E9"/>
    <w:rsid w:val="006B2613"/>
    <w:rsid w:val="006B3BF3"/>
    <w:rsid w:val="006B538D"/>
    <w:rsid w:val="006B53CF"/>
    <w:rsid w:val="006B611D"/>
    <w:rsid w:val="006B674E"/>
    <w:rsid w:val="006B67BF"/>
    <w:rsid w:val="006B78F9"/>
    <w:rsid w:val="006C067A"/>
    <w:rsid w:val="006C1E81"/>
    <w:rsid w:val="006C2470"/>
    <w:rsid w:val="006C3203"/>
    <w:rsid w:val="006C3E8A"/>
    <w:rsid w:val="006C54ED"/>
    <w:rsid w:val="006C5B43"/>
    <w:rsid w:val="006C665D"/>
    <w:rsid w:val="006C66AD"/>
    <w:rsid w:val="006C7A70"/>
    <w:rsid w:val="006D0BFB"/>
    <w:rsid w:val="006D1CDD"/>
    <w:rsid w:val="006D20B0"/>
    <w:rsid w:val="006D21D0"/>
    <w:rsid w:val="006D2F0D"/>
    <w:rsid w:val="006D4E21"/>
    <w:rsid w:val="006D5AF7"/>
    <w:rsid w:val="006D6A71"/>
    <w:rsid w:val="006E1320"/>
    <w:rsid w:val="006E1B55"/>
    <w:rsid w:val="006E2ECD"/>
    <w:rsid w:val="006F067F"/>
    <w:rsid w:val="006F2298"/>
    <w:rsid w:val="006F3FA5"/>
    <w:rsid w:val="006F60B3"/>
    <w:rsid w:val="0070027B"/>
    <w:rsid w:val="00702113"/>
    <w:rsid w:val="007026C4"/>
    <w:rsid w:val="007031DF"/>
    <w:rsid w:val="00703EFE"/>
    <w:rsid w:val="0070536C"/>
    <w:rsid w:val="007059F7"/>
    <w:rsid w:val="00706367"/>
    <w:rsid w:val="007065A1"/>
    <w:rsid w:val="00706FE7"/>
    <w:rsid w:val="007122F8"/>
    <w:rsid w:val="00712C3F"/>
    <w:rsid w:val="00713BCF"/>
    <w:rsid w:val="00713E3B"/>
    <w:rsid w:val="0071507B"/>
    <w:rsid w:val="0071599F"/>
    <w:rsid w:val="00715D21"/>
    <w:rsid w:val="0072259B"/>
    <w:rsid w:val="007227CA"/>
    <w:rsid w:val="00726691"/>
    <w:rsid w:val="00726A08"/>
    <w:rsid w:val="00726DB5"/>
    <w:rsid w:val="007279F7"/>
    <w:rsid w:val="00730E45"/>
    <w:rsid w:val="00731370"/>
    <w:rsid w:val="00731BC2"/>
    <w:rsid w:val="0073235C"/>
    <w:rsid w:val="00733034"/>
    <w:rsid w:val="007337BF"/>
    <w:rsid w:val="007338B9"/>
    <w:rsid w:val="007341E8"/>
    <w:rsid w:val="007348A5"/>
    <w:rsid w:val="00735AEB"/>
    <w:rsid w:val="00736012"/>
    <w:rsid w:val="00736AF5"/>
    <w:rsid w:val="00740C2D"/>
    <w:rsid w:val="007414C0"/>
    <w:rsid w:val="00741D00"/>
    <w:rsid w:val="007429B2"/>
    <w:rsid w:val="00743A68"/>
    <w:rsid w:val="00744A1D"/>
    <w:rsid w:val="00745864"/>
    <w:rsid w:val="00745DF3"/>
    <w:rsid w:val="00746FD7"/>
    <w:rsid w:val="00747575"/>
    <w:rsid w:val="00751BCA"/>
    <w:rsid w:val="00753C62"/>
    <w:rsid w:val="0075446E"/>
    <w:rsid w:val="00762477"/>
    <w:rsid w:val="007626DF"/>
    <w:rsid w:val="007630AA"/>
    <w:rsid w:val="00764631"/>
    <w:rsid w:val="00764990"/>
    <w:rsid w:val="00764F97"/>
    <w:rsid w:val="00767397"/>
    <w:rsid w:val="00767AB4"/>
    <w:rsid w:val="007709A4"/>
    <w:rsid w:val="00771746"/>
    <w:rsid w:val="007742BC"/>
    <w:rsid w:val="007762D1"/>
    <w:rsid w:val="00780275"/>
    <w:rsid w:val="007812C3"/>
    <w:rsid w:val="0078342F"/>
    <w:rsid w:val="00783CB1"/>
    <w:rsid w:val="007847BE"/>
    <w:rsid w:val="00786EEF"/>
    <w:rsid w:val="0078768F"/>
    <w:rsid w:val="007876F9"/>
    <w:rsid w:val="00794026"/>
    <w:rsid w:val="00794E80"/>
    <w:rsid w:val="007958DE"/>
    <w:rsid w:val="00796831"/>
    <w:rsid w:val="007A2BFF"/>
    <w:rsid w:val="007A4BE3"/>
    <w:rsid w:val="007A6F58"/>
    <w:rsid w:val="007A7E2D"/>
    <w:rsid w:val="007B181A"/>
    <w:rsid w:val="007B1C24"/>
    <w:rsid w:val="007B1EFA"/>
    <w:rsid w:val="007B3C93"/>
    <w:rsid w:val="007B3E99"/>
    <w:rsid w:val="007B6AF7"/>
    <w:rsid w:val="007C2273"/>
    <w:rsid w:val="007C4185"/>
    <w:rsid w:val="007C735F"/>
    <w:rsid w:val="007D1211"/>
    <w:rsid w:val="007D15BA"/>
    <w:rsid w:val="007D334E"/>
    <w:rsid w:val="007D451B"/>
    <w:rsid w:val="007D4E66"/>
    <w:rsid w:val="007D5516"/>
    <w:rsid w:val="007D6E77"/>
    <w:rsid w:val="007D7803"/>
    <w:rsid w:val="007D78FC"/>
    <w:rsid w:val="007E1ACA"/>
    <w:rsid w:val="007E2804"/>
    <w:rsid w:val="007E2C0D"/>
    <w:rsid w:val="007E5EAD"/>
    <w:rsid w:val="007E71CE"/>
    <w:rsid w:val="007F064D"/>
    <w:rsid w:val="007F0B86"/>
    <w:rsid w:val="007F1091"/>
    <w:rsid w:val="007F22E1"/>
    <w:rsid w:val="007F3E46"/>
    <w:rsid w:val="007F450F"/>
    <w:rsid w:val="007F56D5"/>
    <w:rsid w:val="007F73F8"/>
    <w:rsid w:val="00800151"/>
    <w:rsid w:val="0080264B"/>
    <w:rsid w:val="00803A3B"/>
    <w:rsid w:val="00803F9B"/>
    <w:rsid w:val="00804CB5"/>
    <w:rsid w:val="008065D1"/>
    <w:rsid w:val="008066B9"/>
    <w:rsid w:val="00806898"/>
    <w:rsid w:val="00812B7A"/>
    <w:rsid w:val="00814787"/>
    <w:rsid w:val="00814E9A"/>
    <w:rsid w:val="00815070"/>
    <w:rsid w:val="00815CE9"/>
    <w:rsid w:val="00815F37"/>
    <w:rsid w:val="0081607A"/>
    <w:rsid w:val="008173E4"/>
    <w:rsid w:val="00817D5E"/>
    <w:rsid w:val="00817E84"/>
    <w:rsid w:val="0082117D"/>
    <w:rsid w:val="00821C77"/>
    <w:rsid w:val="00825D64"/>
    <w:rsid w:val="0082632F"/>
    <w:rsid w:val="00827350"/>
    <w:rsid w:val="00827427"/>
    <w:rsid w:val="008301CC"/>
    <w:rsid w:val="00830FE5"/>
    <w:rsid w:val="00832033"/>
    <w:rsid w:val="008328F8"/>
    <w:rsid w:val="00833D04"/>
    <w:rsid w:val="00834CCD"/>
    <w:rsid w:val="008350E1"/>
    <w:rsid w:val="00835F85"/>
    <w:rsid w:val="00836782"/>
    <w:rsid w:val="0083690F"/>
    <w:rsid w:val="008376F6"/>
    <w:rsid w:val="00840289"/>
    <w:rsid w:val="008402F7"/>
    <w:rsid w:val="008404D4"/>
    <w:rsid w:val="00840E8A"/>
    <w:rsid w:val="008421F2"/>
    <w:rsid w:val="00843862"/>
    <w:rsid w:val="00843EA1"/>
    <w:rsid w:val="00845D19"/>
    <w:rsid w:val="00846135"/>
    <w:rsid w:val="008465F6"/>
    <w:rsid w:val="008471C1"/>
    <w:rsid w:val="00847865"/>
    <w:rsid w:val="00847B62"/>
    <w:rsid w:val="00847C6D"/>
    <w:rsid w:val="0085069F"/>
    <w:rsid w:val="00850D8B"/>
    <w:rsid w:val="00851661"/>
    <w:rsid w:val="00852108"/>
    <w:rsid w:val="00853210"/>
    <w:rsid w:val="00854ADE"/>
    <w:rsid w:val="008604CF"/>
    <w:rsid w:val="00860605"/>
    <w:rsid w:val="00861F58"/>
    <w:rsid w:val="0086456B"/>
    <w:rsid w:val="00864D82"/>
    <w:rsid w:val="00864FAD"/>
    <w:rsid w:val="0086595C"/>
    <w:rsid w:val="00870BF9"/>
    <w:rsid w:val="00871264"/>
    <w:rsid w:val="00872437"/>
    <w:rsid w:val="008727BE"/>
    <w:rsid w:val="008729BA"/>
    <w:rsid w:val="00873210"/>
    <w:rsid w:val="00873FB7"/>
    <w:rsid w:val="00876246"/>
    <w:rsid w:val="0088047B"/>
    <w:rsid w:val="008809CC"/>
    <w:rsid w:val="00880B1F"/>
    <w:rsid w:val="008816B4"/>
    <w:rsid w:val="00882362"/>
    <w:rsid w:val="00882C84"/>
    <w:rsid w:val="00882E02"/>
    <w:rsid w:val="0088466A"/>
    <w:rsid w:val="008859BD"/>
    <w:rsid w:val="008859FD"/>
    <w:rsid w:val="00885C63"/>
    <w:rsid w:val="00886180"/>
    <w:rsid w:val="0088637F"/>
    <w:rsid w:val="00891AA9"/>
    <w:rsid w:val="00891D81"/>
    <w:rsid w:val="00892A79"/>
    <w:rsid w:val="00895CED"/>
    <w:rsid w:val="00896713"/>
    <w:rsid w:val="00896A0B"/>
    <w:rsid w:val="00897116"/>
    <w:rsid w:val="008A0399"/>
    <w:rsid w:val="008A08F4"/>
    <w:rsid w:val="008A0C62"/>
    <w:rsid w:val="008A228B"/>
    <w:rsid w:val="008A3266"/>
    <w:rsid w:val="008A4AAB"/>
    <w:rsid w:val="008A5FB5"/>
    <w:rsid w:val="008A6025"/>
    <w:rsid w:val="008A6B48"/>
    <w:rsid w:val="008B1D86"/>
    <w:rsid w:val="008B29B7"/>
    <w:rsid w:val="008B360F"/>
    <w:rsid w:val="008B3E7D"/>
    <w:rsid w:val="008B5712"/>
    <w:rsid w:val="008B57B9"/>
    <w:rsid w:val="008C0906"/>
    <w:rsid w:val="008C0B10"/>
    <w:rsid w:val="008C12C0"/>
    <w:rsid w:val="008C1518"/>
    <w:rsid w:val="008C2258"/>
    <w:rsid w:val="008C2FDA"/>
    <w:rsid w:val="008C33FC"/>
    <w:rsid w:val="008C37F9"/>
    <w:rsid w:val="008C6DED"/>
    <w:rsid w:val="008D00FA"/>
    <w:rsid w:val="008D1049"/>
    <w:rsid w:val="008D19B4"/>
    <w:rsid w:val="008D203A"/>
    <w:rsid w:val="008D2394"/>
    <w:rsid w:val="008D240F"/>
    <w:rsid w:val="008D38AC"/>
    <w:rsid w:val="008D3A21"/>
    <w:rsid w:val="008D4578"/>
    <w:rsid w:val="008D46A8"/>
    <w:rsid w:val="008D4A70"/>
    <w:rsid w:val="008D5AD9"/>
    <w:rsid w:val="008D6026"/>
    <w:rsid w:val="008D7491"/>
    <w:rsid w:val="008E0608"/>
    <w:rsid w:val="008E1ECD"/>
    <w:rsid w:val="008E3054"/>
    <w:rsid w:val="008E4C1A"/>
    <w:rsid w:val="008E543F"/>
    <w:rsid w:val="008E60F4"/>
    <w:rsid w:val="008E6CA0"/>
    <w:rsid w:val="008F2087"/>
    <w:rsid w:val="008F3725"/>
    <w:rsid w:val="008F480C"/>
    <w:rsid w:val="008F5EAA"/>
    <w:rsid w:val="008F7E5A"/>
    <w:rsid w:val="009001CF"/>
    <w:rsid w:val="00901BF0"/>
    <w:rsid w:val="00903B01"/>
    <w:rsid w:val="00903B71"/>
    <w:rsid w:val="00905C3B"/>
    <w:rsid w:val="0090769E"/>
    <w:rsid w:val="00907C37"/>
    <w:rsid w:val="009108E4"/>
    <w:rsid w:val="009122A9"/>
    <w:rsid w:val="009137D7"/>
    <w:rsid w:val="0091751A"/>
    <w:rsid w:val="0092069C"/>
    <w:rsid w:val="009208E7"/>
    <w:rsid w:val="00920E49"/>
    <w:rsid w:val="00921262"/>
    <w:rsid w:val="009230E1"/>
    <w:rsid w:val="00924DAE"/>
    <w:rsid w:val="00930338"/>
    <w:rsid w:val="00933649"/>
    <w:rsid w:val="009338C7"/>
    <w:rsid w:val="00933C16"/>
    <w:rsid w:val="009348AB"/>
    <w:rsid w:val="00936F9B"/>
    <w:rsid w:val="00937EAF"/>
    <w:rsid w:val="0094024D"/>
    <w:rsid w:val="00941C28"/>
    <w:rsid w:val="00941E72"/>
    <w:rsid w:val="00944ED9"/>
    <w:rsid w:val="00946698"/>
    <w:rsid w:val="00946A2F"/>
    <w:rsid w:val="00947155"/>
    <w:rsid w:val="0094724F"/>
    <w:rsid w:val="009476E0"/>
    <w:rsid w:val="00947C7A"/>
    <w:rsid w:val="009514F7"/>
    <w:rsid w:val="00951993"/>
    <w:rsid w:val="009545F2"/>
    <w:rsid w:val="009559EF"/>
    <w:rsid w:val="00956393"/>
    <w:rsid w:val="0095678A"/>
    <w:rsid w:val="00956F3E"/>
    <w:rsid w:val="00957C99"/>
    <w:rsid w:val="00961893"/>
    <w:rsid w:val="00963031"/>
    <w:rsid w:val="00963226"/>
    <w:rsid w:val="0096490C"/>
    <w:rsid w:val="00964FC8"/>
    <w:rsid w:val="009666B7"/>
    <w:rsid w:val="009702C8"/>
    <w:rsid w:val="00970430"/>
    <w:rsid w:val="00972544"/>
    <w:rsid w:val="0097378C"/>
    <w:rsid w:val="00973E74"/>
    <w:rsid w:val="009746F8"/>
    <w:rsid w:val="0097499F"/>
    <w:rsid w:val="00975A48"/>
    <w:rsid w:val="00977639"/>
    <w:rsid w:val="00981B95"/>
    <w:rsid w:val="00981BD8"/>
    <w:rsid w:val="00982704"/>
    <w:rsid w:val="00982A2B"/>
    <w:rsid w:val="00984A54"/>
    <w:rsid w:val="00985070"/>
    <w:rsid w:val="00985549"/>
    <w:rsid w:val="00985B27"/>
    <w:rsid w:val="00987791"/>
    <w:rsid w:val="00987A38"/>
    <w:rsid w:val="00987D00"/>
    <w:rsid w:val="009902CE"/>
    <w:rsid w:val="00991EA3"/>
    <w:rsid w:val="00991F34"/>
    <w:rsid w:val="009923C1"/>
    <w:rsid w:val="00992545"/>
    <w:rsid w:val="009945C1"/>
    <w:rsid w:val="00995B86"/>
    <w:rsid w:val="009963E4"/>
    <w:rsid w:val="00996863"/>
    <w:rsid w:val="00997524"/>
    <w:rsid w:val="00997A9B"/>
    <w:rsid w:val="009A03F9"/>
    <w:rsid w:val="009A1063"/>
    <w:rsid w:val="009A1DBC"/>
    <w:rsid w:val="009A3720"/>
    <w:rsid w:val="009A40E1"/>
    <w:rsid w:val="009A4AA9"/>
    <w:rsid w:val="009A5026"/>
    <w:rsid w:val="009A517A"/>
    <w:rsid w:val="009A5A35"/>
    <w:rsid w:val="009A64BF"/>
    <w:rsid w:val="009A6AEE"/>
    <w:rsid w:val="009A7581"/>
    <w:rsid w:val="009B00A1"/>
    <w:rsid w:val="009B0375"/>
    <w:rsid w:val="009B1114"/>
    <w:rsid w:val="009B19EA"/>
    <w:rsid w:val="009B383C"/>
    <w:rsid w:val="009B3A71"/>
    <w:rsid w:val="009B40C4"/>
    <w:rsid w:val="009B7CA3"/>
    <w:rsid w:val="009C175F"/>
    <w:rsid w:val="009C2D9F"/>
    <w:rsid w:val="009C3038"/>
    <w:rsid w:val="009C379A"/>
    <w:rsid w:val="009C45BD"/>
    <w:rsid w:val="009C46CD"/>
    <w:rsid w:val="009C58C8"/>
    <w:rsid w:val="009C7E38"/>
    <w:rsid w:val="009D2962"/>
    <w:rsid w:val="009D3074"/>
    <w:rsid w:val="009D3491"/>
    <w:rsid w:val="009D4583"/>
    <w:rsid w:val="009D7B7C"/>
    <w:rsid w:val="009E0BEA"/>
    <w:rsid w:val="009E0D2F"/>
    <w:rsid w:val="009E2520"/>
    <w:rsid w:val="009E2D55"/>
    <w:rsid w:val="009E302E"/>
    <w:rsid w:val="009E462B"/>
    <w:rsid w:val="009E4DA6"/>
    <w:rsid w:val="009E4DE7"/>
    <w:rsid w:val="009E51C3"/>
    <w:rsid w:val="009E5562"/>
    <w:rsid w:val="009E68D1"/>
    <w:rsid w:val="009E6C15"/>
    <w:rsid w:val="009E6C2B"/>
    <w:rsid w:val="009E6F70"/>
    <w:rsid w:val="009E79E0"/>
    <w:rsid w:val="009E7E43"/>
    <w:rsid w:val="009F0157"/>
    <w:rsid w:val="009F1116"/>
    <w:rsid w:val="009F2F82"/>
    <w:rsid w:val="009F475A"/>
    <w:rsid w:val="009F4A58"/>
    <w:rsid w:val="009F4C1F"/>
    <w:rsid w:val="009F4D1D"/>
    <w:rsid w:val="009F5C93"/>
    <w:rsid w:val="009F681E"/>
    <w:rsid w:val="009F68BA"/>
    <w:rsid w:val="00A00FD4"/>
    <w:rsid w:val="00A0108D"/>
    <w:rsid w:val="00A01170"/>
    <w:rsid w:val="00A015D6"/>
    <w:rsid w:val="00A026C2"/>
    <w:rsid w:val="00A04E16"/>
    <w:rsid w:val="00A062D6"/>
    <w:rsid w:val="00A06D98"/>
    <w:rsid w:val="00A07C34"/>
    <w:rsid w:val="00A10DE5"/>
    <w:rsid w:val="00A1123F"/>
    <w:rsid w:val="00A11832"/>
    <w:rsid w:val="00A12E30"/>
    <w:rsid w:val="00A13D48"/>
    <w:rsid w:val="00A1636C"/>
    <w:rsid w:val="00A172FB"/>
    <w:rsid w:val="00A20E08"/>
    <w:rsid w:val="00A24F25"/>
    <w:rsid w:val="00A2505C"/>
    <w:rsid w:val="00A2542F"/>
    <w:rsid w:val="00A2580B"/>
    <w:rsid w:val="00A300FF"/>
    <w:rsid w:val="00A32D9B"/>
    <w:rsid w:val="00A35B69"/>
    <w:rsid w:val="00A37235"/>
    <w:rsid w:val="00A40F10"/>
    <w:rsid w:val="00A4149E"/>
    <w:rsid w:val="00A41C0F"/>
    <w:rsid w:val="00A43132"/>
    <w:rsid w:val="00A432E2"/>
    <w:rsid w:val="00A440EC"/>
    <w:rsid w:val="00A44BD5"/>
    <w:rsid w:val="00A46A70"/>
    <w:rsid w:val="00A47716"/>
    <w:rsid w:val="00A503D2"/>
    <w:rsid w:val="00A51D5D"/>
    <w:rsid w:val="00A53973"/>
    <w:rsid w:val="00A542F1"/>
    <w:rsid w:val="00A54811"/>
    <w:rsid w:val="00A549E9"/>
    <w:rsid w:val="00A54C94"/>
    <w:rsid w:val="00A55A33"/>
    <w:rsid w:val="00A56EF1"/>
    <w:rsid w:val="00A633D4"/>
    <w:rsid w:val="00A633DB"/>
    <w:rsid w:val="00A64ADF"/>
    <w:rsid w:val="00A665BC"/>
    <w:rsid w:val="00A67290"/>
    <w:rsid w:val="00A67588"/>
    <w:rsid w:val="00A675A8"/>
    <w:rsid w:val="00A677EA"/>
    <w:rsid w:val="00A7137C"/>
    <w:rsid w:val="00A71C1E"/>
    <w:rsid w:val="00A725FD"/>
    <w:rsid w:val="00A740BA"/>
    <w:rsid w:val="00A750D5"/>
    <w:rsid w:val="00A7581E"/>
    <w:rsid w:val="00A75A7D"/>
    <w:rsid w:val="00A766B6"/>
    <w:rsid w:val="00A76E0D"/>
    <w:rsid w:val="00A773C7"/>
    <w:rsid w:val="00A8119F"/>
    <w:rsid w:val="00A812BC"/>
    <w:rsid w:val="00A81BFA"/>
    <w:rsid w:val="00A82133"/>
    <w:rsid w:val="00A82963"/>
    <w:rsid w:val="00A837AF"/>
    <w:rsid w:val="00A842EB"/>
    <w:rsid w:val="00A849CE"/>
    <w:rsid w:val="00A85103"/>
    <w:rsid w:val="00A85E3B"/>
    <w:rsid w:val="00A867A5"/>
    <w:rsid w:val="00A87AA0"/>
    <w:rsid w:val="00A93DBC"/>
    <w:rsid w:val="00A94723"/>
    <w:rsid w:val="00A96E56"/>
    <w:rsid w:val="00A96F3A"/>
    <w:rsid w:val="00A9773F"/>
    <w:rsid w:val="00AA207B"/>
    <w:rsid w:val="00AA208E"/>
    <w:rsid w:val="00AA4052"/>
    <w:rsid w:val="00AA644E"/>
    <w:rsid w:val="00AA7315"/>
    <w:rsid w:val="00AA74F1"/>
    <w:rsid w:val="00AB010A"/>
    <w:rsid w:val="00AB15F0"/>
    <w:rsid w:val="00AB196F"/>
    <w:rsid w:val="00AB210A"/>
    <w:rsid w:val="00AB2897"/>
    <w:rsid w:val="00AB3398"/>
    <w:rsid w:val="00AB34E2"/>
    <w:rsid w:val="00AB38B7"/>
    <w:rsid w:val="00AB3E1D"/>
    <w:rsid w:val="00AB507C"/>
    <w:rsid w:val="00AB55C2"/>
    <w:rsid w:val="00AB5C1B"/>
    <w:rsid w:val="00AB68CD"/>
    <w:rsid w:val="00AB787E"/>
    <w:rsid w:val="00AC04F5"/>
    <w:rsid w:val="00AC068D"/>
    <w:rsid w:val="00AC06F2"/>
    <w:rsid w:val="00AC42F9"/>
    <w:rsid w:val="00AC681F"/>
    <w:rsid w:val="00AC71C9"/>
    <w:rsid w:val="00AD011E"/>
    <w:rsid w:val="00AD0738"/>
    <w:rsid w:val="00AD27AA"/>
    <w:rsid w:val="00AD41CB"/>
    <w:rsid w:val="00AD57A4"/>
    <w:rsid w:val="00AD5D5B"/>
    <w:rsid w:val="00AD648D"/>
    <w:rsid w:val="00AD6760"/>
    <w:rsid w:val="00AD6E35"/>
    <w:rsid w:val="00AD7D92"/>
    <w:rsid w:val="00AE069A"/>
    <w:rsid w:val="00AE1854"/>
    <w:rsid w:val="00AE390C"/>
    <w:rsid w:val="00AE4E3D"/>
    <w:rsid w:val="00AE651E"/>
    <w:rsid w:val="00AE6B1A"/>
    <w:rsid w:val="00AE7502"/>
    <w:rsid w:val="00AE761F"/>
    <w:rsid w:val="00AE7E8A"/>
    <w:rsid w:val="00AF1044"/>
    <w:rsid w:val="00AF15FC"/>
    <w:rsid w:val="00AF1D00"/>
    <w:rsid w:val="00AF23E0"/>
    <w:rsid w:val="00AF2867"/>
    <w:rsid w:val="00AF3AA8"/>
    <w:rsid w:val="00AF3CE2"/>
    <w:rsid w:val="00AF6DD5"/>
    <w:rsid w:val="00B00CED"/>
    <w:rsid w:val="00B0140B"/>
    <w:rsid w:val="00B01817"/>
    <w:rsid w:val="00B03211"/>
    <w:rsid w:val="00B046F9"/>
    <w:rsid w:val="00B04D5C"/>
    <w:rsid w:val="00B05286"/>
    <w:rsid w:val="00B05532"/>
    <w:rsid w:val="00B05A68"/>
    <w:rsid w:val="00B10CB8"/>
    <w:rsid w:val="00B11847"/>
    <w:rsid w:val="00B11AEC"/>
    <w:rsid w:val="00B13BED"/>
    <w:rsid w:val="00B1571D"/>
    <w:rsid w:val="00B15EE4"/>
    <w:rsid w:val="00B163EB"/>
    <w:rsid w:val="00B17254"/>
    <w:rsid w:val="00B20C62"/>
    <w:rsid w:val="00B21FA4"/>
    <w:rsid w:val="00B224D8"/>
    <w:rsid w:val="00B2278C"/>
    <w:rsid w:val="00B24A86"/>
    <w:rsid w:val="00B25EC4"/>
    <w:rsid w:val="00B27850"/>
    <w:rsid w:val="00B31656"/>
    <w:rsid w:val="00B31EEB"/>
    <w:rsid w:val="00B35FB6"/>
    <w:rsid w:val="00B362B7"/>
    <w:rsid w:val="00B36366"/>
    <w:rsid w:val="00B3791D"/>
    <w:rsid w:val="00B37C7B"/>
    <w:rsid w:val="00B37E6F"/>
    <w:rsid w:val="00B40DE7"/>
    <w:rsid w:val="00B445AC"/>
    <w:rsid w:val="00B44782"/>
    <w:rsid w:val="00B46A9A"/>
    <w:rsid w:val="00B471C1"/>
    <w:rsid w:val="00B475E2"/>
    <w:rsid w:val="00B47D9F"/>
    <w:rsid w:val="00B505F7"/>
    <w:rsid w:val="00B511C4"/>
    <w:rsid w:val="00B537C8"/>
    <w:rsid w:val="00B54753"/>
    <w:rsid w:val="00B563C8"/>
    <w:rsid w:val="00B600E0"/>
    <w:rsid w:val="00B61427"/>
    <w:rsid w:val="00B61BCD"/>
    <w:rsid w:val="00B63913"/>
    <w:rsid w:val="00B64CE2"/>
    <w:rsid w:val="00B65024"/>
    <w:rsid w:val="00B651DC"/>
    <w:rsid w:val="00B671B9"/>
    <w:rsid w:val="00B71293"/>
    <w:rsid w:val="00B71648"/>
    <w:rsid w:val="00B76D0C"/>
    <w:rsid w:val="00B77057"/>
    <w:rsid w:val="00B774DB"/>
    <w:rsid w:val="00B80302"/>
    <w:rsid w:val="00B80320"/>
    <w:rsid w:val="00B81C12"/>
    <w:rsid w:val="00B840C8"/>
    <w:rsid w:val="00B841F6"/>
    <w:rsid w:val="00B843CF"/>
    <w:rsid w:val="00B84A11"/>
    <w:rsid w:val="00B85085"/>
    <w:rsid w:val="00B854FE"/>
    <w:rsid w:val="00B85746"/>
    <w:rsid w:val="00B85EBB"/>
    <w:rsid w:val="00B86BD2"/>
    <w:rsid w:val="00B904CD"/>
    <w:rsid w:val="00B90A86"/>
    <w:rsid w:val="00B91486"/>
    <w:rsid w:val="00B916F2"/>
    <w:rsid w:val="00B91731"/>
    <w:rsid w:val="00B92FC1"/>
    <w:rsid w:val="00B93AF4"/>
    <w:rsid w:val="00B93B1C"/>
    <w:rsid w:val="00B952F7"/>
    <w:rsid w:val="00B95D5E"/>
    <w:rsid w:val="00BA1565"/>
    <w:rsid w:val="00BA445F"/>
    <w:rsid w:val="00BA621E"/>
    <w:rsid w:val="00BA6C29"/>
    <w:rsid w:val="00BA78FC"/>
    <w:rsid w:val="00BA7C9E"/>
    <w:rsid w:val="00BB017C"/>
    <w:rsid w:val="00BB0444"/>
    <w:rsid w:val="00BB04EC"/>
    <w:rsid w:val="00BB2210"/>
    <w:rsid w:val="00BB2626"/>
    <w:rsid w:val="00BB2E7E"/>
    <w:rsid w:val="00BB32AA"/>
    <w:rsid w:val="00BB4249"/>
    <w:rsid w:val="00BB447C"/>
    <w:rsid w:val="00BB56F1"/>
    <w:rsid w:val="00BB793C"/>
    <w:rsid w:val="00BC2692"/>
    <w:rsid w:val="00BC30B2"/>
    <w:rsid w:val="00BC3D6C"/>
    <w:rsid w:val="00BC3FD5"/>
    <w:rsid w:val="00BC5667"/>
    <w:rsid w:val="00BC5975"/>
    <w:rsid w:val="00BC6DD0"/>
    <w:rsid w:val="00BD1BE9"/>
    <w:rsid w:val="00BD2231"/>
    <w:rsid w:val="00BD3D03"/>
    <w:rsid w:val="00BD43A8"/>
    <w:rsid w:val="00BD449F"/>
    <w:rsid w:val="00BD5AC0"/>
    <w:rsid w:val="00BD650A"/>
    <w:rsid w:val="00BE0161"/>
    <w:rsid w:val="00BE0BA4"/>
    <w:rsid w:val="00BE2712"/>
    <w:rsid w:val="00BE46E1"/>
    <w:rsid w:val="00BE5DE7"/>
    <w:rsid w:val="00BE6879"/>
    <w:rsid w:val="00BE77CA"/>
    <w:rsid w:val="00BF23E2"/>
    <w:rsid w:val="00BF35FD"/>
    <w:rsid w:val="00BF4094"/>
    <w:rsid w:val="00BF4679"/>
    <w:rsid w:val="00BF5808"/>
    <w:rsid w:val="00BF58EF"/>
    <w:rsid w:val="00BF6FC9"/>
    <w:rsid w:val="00C03D9D"/>
    <w:rsid w:val="00C04302"/>
    <w:rsid w:val="00C05B1C"/>
    <w:rsid w:val="00C05D79"/>
    <w:rsid w:val="00C0626C"/>
    <w:rsid w:val="00C064A6"/>
    <w:rsid w:val="00C06DF7"/>
    <w:rsid w:val="00C07199"/>
    <w:rsid w:val="00C07BD4"/>
    <w:rsid w:val="00C07F9A"/>
    <w:rsid w:val="00C10793"/>
    <w:rsid w:val="00C11D53"/>
    <w:rsid w:val="00C12C2E"/>
    <w:rsid w:val="00C13E4C"/>
    <w:rsid w:val="00C13F57"/>
    <w:rsid w:val="00C1652E"/>
    <w:rsid w:val="00C16D41"/>
    <w:rsid w:val="00C171ED"/>
    <w:rsid w:val="00C1775E"/>
    <w:rsid w:val="00C20005"/>
    <w:rsid w:val="00C215A1"/>
    <w:rsid w:val="00C22155"/>
    <w:rsid w:val="00C228C5"/>
    <w:rsid w:val="00C23B0E"/>
    <w:rsid w:val="00C249DA"/>
    <w:rsid w:val="00C259C4"/>
    <w:rsid w:val="00C2662C"/>
    <w:rsid w:val="00C26EB5"/>
    <w:rsid w:val="00C3108F"/>
    <w:rsid w:val="00C311D3"/>
    <w:rsid w:val="00C3355C"/>
    <w:rsid w:val="00C342A6"/>
    <w:rsid w:val="00C43420"/>
    <w:rsid w:val="00C43D4C"/>
    <w:rsid w:val="00C4464C"/>
    <w:rsid w:val="00C50643"/>
    <w:rsid w:val="00C516DA"/>
    <w:rsid w:val="00C53618"/>
    <w:rsid w:val="00C53765"/>
    <w:rsid w:val="00C57071"/>
    <w:rsid w:val="00C57504"/>
    <w:rsid w:val="00C6011A"/>
    <w:rsid w:val="00C60C7D"/>
    <w:rsid w:val="00C61004"/>
    <w:rsid w:val="00C61074"/>
    <w:rsid w:val="00C61F85"/>
    <w:rsid w:val="00C6647C"/>
    <w:rsid w:val="00C66AD1"/>
    <w:rsid w:val="00C66FA7"/>
    <w:rsid w:val="00C70D43"/>
    <w:rsid w:val="00C714D1"/>
    <w:rsid w:val="00C72069"/>
    <w:rsid w:val="00C73070"/>
    <w:rsid w:val="00C74FE7"/>
    <w:rsid w:val="00C75081"/>
    <w:rsid w:val="00C75CC5"/>
    <w:rsid w:val="00C81E81"/>
    <w:rsid w:val="00C82606"/>
    <w:rsid w:val="00C8366A"/>
    <w:rsid w:val="00C84146"/>
    <w:rsid w:val="00C842BB"/>
    <w:rsid w:val="00C845A4"/>
    <w:rsid w:val="00C848E4"/>
    <w:rsid w:val="00C856A3"/>
    <w:rsid w:val="00C86E9F"/>
    <w:rsid w:val="00C874CF"/>
    <w:rsid w:val="00C87625"/>
    <w:rsid w:val="00C87C88"/>
    <w:rsid w:val="00C9018B"/>
    <w:rsid w:val="00C90344"/>
    <w:rsid w:val="00C93ABB"/>
    <w:rsid w:val="00C942F0"/>
    <w:rsid w:val="00C950DF"/>
    <w:rsid w:val="00C95E3D"/>
    <w:rsid w:val="00C97DFC"/>
    <w:rsid w:val="00CA0250"/>
    <w:rsid w:val="00CA1118"/>
    <w:rsid w:val="00CA16E5"/>
    <w:rsid w:val="00CA3969"/>
    <w:rsid w:val="00CA67B3"/>
    <w:rsid w:val="00CA689A"/>
    <w:rsid w:val="00CA69CD"/>
    <w:rsid w:val="00CB2155"/>
    <w:rsid w:val="00CB33F7"/>
    <w:rsid w:val="00CB4213"/>
    <w:rsid w:val="00CB51EB"/>
    <w:rsid w:val="00CB7708"/>
    <w:rsid w:val="00CC165D"/>
    <w:rsid w:val="00CC1C74"/>
    <w:rsid w:val="00CC2393"/>
    <w:rsid w:val="00CC4813"/>
    <w:rsid w:val="00CC643C"/>
    <w:rsid w:val="00CC73BD"/>
    <w:rsid w:val="00CC78B4"/>
    <w:rsid w:val="00CC7F01"/>
    <w:rsid w:val="00CC7F71"/>
    <w:rsid w:val="00CD0616"/>
    <w:rsid w:val="00CD0915"/>
    <w:rsid w:val="00CD19D3"/>
    <w:rsid w:val="00CD2218"/>
    <w:rsid w:val="00CD4A83"/>
    <w:rsid w:val="00CD5307"/>
    <w:rsid w:val="00CD6CD5"/>
    <w:rsid w:val="00CD7204"/>
    <w:rsid w:val="00CE005E"/>
    <w:rsid w:val="00CE03F8"/>
    <w:rsid w:val="00CE11D5"/>
    <w:rsid w:val="00CE1C4F"/>
    <w:rsid w:val="00CE22EC"/>
    <w:rsid w:val="00CE2737"/>
    <w:rsid w:val="00CE58DF"/>
    <w:rsid w:val="00CE6B57"/>
    <w:rsid w:val="00CF040C"/>
    <w:rsid w:val="00CF1A23"/>
    <w:rsid w:val="00CF1E5B"/>
    <w:rsid w:val="00CF1ED0"/>
    <w:rsid w:val="00CF1F59"/>
    <w:rsid w:val="00CF2FF1"/>
    <w:rsid w:val="00CF3706"/>
    <w:rsid w:val="00CF3CE5"/>
    <w:rsid w:val="00CF3D28"/>
    <w:rsid w:val="00CF42BE"/>
    <w:rsid w:val="00CF43F9"/>
    <w:rsid w:val="00CF44BB"/>
    <w:rsid w:val="00CF46C1"/>
    <w:rsid w:val="00CF505B"/>
    <w:rsid w:val="00CF553E"/>
    <w:rsid w:val="00D004E2"/>
    <w:rsid w:val="00D00503"/>
    <w:rsid w:val="00D00C29"/>
    <w:rsid w:val="00D01041"/>
    <w:rsid w:val="00D01941"/>
    <w:rsid w:val="00D01F23"/>
    <w:rsid w:val="00D0204E"/>
    <w:rsid w:val="00D03440"/>
    <w:rsid w:val="00D03907"/>
    <w:rsid w:val="00D0582E"/>
    <w:rsid w:val="00D05E95"/>
    <w:rsid w:val="00D07991"/>
    <w:rsid w:val="00D07E72"/>
    <w:rsid w:val="00D10D3B"/>
    <w:rsid w:val="00D1303C"/>
    <w:rsid w:val="00D16969"/>
    <w:rsid w:val="00D16992"/>
    <w:rsid w:val="00D16997"/>
    <w:rsid w:val="00D20371"/>
    <w:rsid w:val="00D2315C"/>
    <w:rsid w:val="00D25040"/>
    <w:rsid w:val="00D2743C"/>
    <w:rsid w:val="00D27DF7"/>
    <w:rsid w:val="00D30003"/>
    <w:rsid w:val="00D30AA4"/>
    <w:rsid w:val="00D30E6E"/>
    <w:rsid w:val="00D32EB7"/>
    <w:rsid w:val="00D33C70"/>
    <w:rsid w:val="00D368F7"/>
    <w:rsid w:val="00D37063"/>
    <w:rsid w:val="00D412E6"/>
    <w:rsid w:val="00D42136"/>
    <w:rsid w:val="00D42686"/>
    <w:rsid w:val="00D44271"/>
    <w:rsid w:val="00D44D70"/>
    <w:rsid w:val="00D4657B"/>
    <w:rsid w:val="00D46DA4"/>
    <w:rsid w:val="00D47DCD"/>
    <w:rsid w:val="00D502C9"/>
    <w:rsid w:val="00D50EE1"/>
    <w:rsid w:val="00D51809"/>
    <w:rsid w:val="00D52D19"/>
    <w:rsid w:val="00D52DEE"/>
    <w:rsid w:val="00D55EF3"/>
    <w:rsid w:val="00D5669E"/>
    <w:rsid w:val="00D5691E"/>
    <w:rsid w:val="00D56CEE"/>
    <w:rsid w:val="00D57293"/>
    <w:rsid w:val="00D617FC"/>
    <w:rsid w:val="00D618B1"/>
    <w:rsid w:val="00D61A29"/>
    <w:rsid w:val="00D625C6"/>
    <w:rsid w:val="00D627D0"/>
    <w:rsid w:val="00D62AE1"/>
    <w:rsid w:val="00D638FF"/>
    <w:rsid w:val="00D643A2"/>
    <w:rsid w:val="00D65EEB"/>
    <w:rsid w:val="00D6744B"/>
    <w:rsid w:val="00D67897"/>
    <w:rsid w:val="00D72D82"/>
    <w:rsid w:val="00D72EDC"/>
    <w:rsid w:val="00D72F71"/>
    <w:rsid w:val="00D756F4"/>
    <w:rsid w:val="00D75979"/>
    <w:rsid w:val="00D76F7E"/>
    <w:rsid w:val="00D77F98"/>
    <w:rsid w:val="00D80496"/>
    <w:rsid w:val="00D804C5"/>
    <w:rsid w:val="00D813ED"/>
    <w:rsid w:val="00D82F6D"/>
    <w:rsid w:val="00D82F7B"/>
    <w:rsid w:val="00D846EB"/>
    <w:rsid w:val="00D872C7"/>
    <w:rsid w:val="00D876A6"/>
    <w:rsid w:val="00D903A1"/>
    <w:rsid w:val="00D9041D"/>
    <w:rsid w:val="00D90C04"/>
    <w:rsid w:val="00D91891"/>
    <w:rsid w:val="00D918AD"/>
    <w:rsid w:val="00D91EFD"/>
    <w:rsid w:val="00D9225F"/>
    <w:rsid w:val="00D94D77"/>
    <w:rsid w:val="00DA032E"/>
    <w:rsid w:val="00DA128E"/>
    <w:rsid w:val="00DA17F3"/>
    <w:rsid w:val="00DA1A41"/>
    <w:rsid w:val="00DA3116"/>
    <w:rsid w:val="00DA3E91"/>
    <w:rsid w:val="00DA515A"/>
    <w:rsid w:val="00DA5552"/>
    <w:rsid w:val="00DA568F"/>
    <w:rsid w:val="00DA60C3"/>
    <w:rsid w:val="00DA6BB7"/>
    <w:rsid w:val="00DB0476"/>
    <w:rsid w:val="00DB22A7"/>
    <w:rsid w:val="00DB41D7"/>
    <w:rsid w:val="00DB4B4B"/>
    <w:rsid w:val="00DB5FBF"/>
    <w:rsid w:val="00DB667C"/>
    <w:rsid w:val="00DB6C14"/>
    <w:rsid w:val="00DB6E31"/>
    <w:rsid w:val="00DB7109"/>
    <w:rsid w:val="00DC4FC8"/>
    <w:rsid w:val="00DC54D0"/>
    <w:rsid w:val="00DC6749"/>
    <w:rsid w:val="00DC6B05"/>
    <w:rsid w:val="00DC6D9D"/>
    <w:rsid w:val="00DC782A"/>
    <w:rsid w:val="00DD55CD"/>
    <w:rsid w:val="00DD5B92"/>
    <w:rsid w:val="00DD7A19"/>
    <w:rsid w:val="00DE1987"/>
    <w:rsid w:val="00DE6867"/>
    <w:rsid w:val="00DE6A87"/>
    <w:rsid w:val="00DE7A84"/>
    <w:rsid w:val="00DE7C84"/>
    <w:rsid w:val="00DF1621"/>
    <w:rsid w:val="00E0050D"/>
    <w:rsid w:val="00E028F7"/>
    <w:rsid w:val="00E0416E"/>
    <w:rsid w:val="00E0477C"/>
    <w:rsid w:val="00E0560E"/>
    <w:rsid w:val="00E0708A"/>
    <w:rsid w:val="00E07689"/>
    <w:rsid w:val="00E07E21"/>
    <w:rsid w:val="00E11032"/>
    <w:rsid w:val="00E1125A"/>
    <w:rsid w:val="00E11919"/>
    <w:rsid w:val="00E13FF5"/>
    <w:rsid w:val="00E16DD8"/>
    <w:rsid w:val="00E213A3"/>
    <w:rsid w:val="00E21B29"/>
    <w:rsid w:val="00E221C7"/>
    <w:rsid w:val="00E2269D"/>
    <w:rsid w:val="00E23C7E"/>
    <w:rsid w:val="00E24E59"/>
    <w:rsid w:val="00E252CD"/>
    <w:rsid w:val="00E265E8"/>
    <w:rsid w:val="00E272FE"/>
    <w:rsid w:val="00E31170"/>
    <w:rsid w:val="00E33614"/>
    <w:rsid w:val="00E3383B"/>
    <w:rsid w:val="00E33F31"/>
    <w:rsid w:val="00E346FE"/>
    <w:rsid w:val="00E34EA8"/>
    <w:rsid w:val="00E35751"/>
    <w:rsid w:val="00E35CC2"/>
    <w:rsid w:val="00E40356"/>
    <w:rsid w:val="00E4222E"/>
    <w:rsid w:val="00E42E95"/>
    <w:rsid w:val="00E476C8"/>
    <w:rsid w:val="00E506B8"/>
    <w:rsid w:val="00E50AFD"/>
    <w:rsid w:val="00E50DDE"/>
    <w:rsid w:val="00E52752"/>
    <w:rsid w:val="00E60052"/>
    <w:rsid w:val="00E60C02"/>
    <w:rsid w:val="00E6215B"/>
    <w:rsid w:val="00E62A32"/>
    <w:rsid w:val="00E62E75"/>
    <w:rsid w:val="00E63DAD"/>
    <w:rsid w:val="00E6505E"/>
    <w:rsid w:val="00E6634E"/>
    <w:rsid w:val="00E669C3"/>
    <w:rsid w:val="00E66C7B"/>
    <w:rsid w:val="00E66D2C"/>
    <w:rsid w:val="00E7060D"/>
    <w:rsid w:val="00E71447"/>
    <w:rsid w:val="00E74030"/>
    <w:rsid w:val="00E7419D"/>
    <w:rsid w:val="00E74F04"/>
    <w:rsid w:val="00E7504A"/>
    <w:rsid w:val="00E75966"/>
    <w:rsid w:val="00E76E91"/>
    <w:rsid w:val="00E812EB"/>
    <w:rsid w:val="00E81869"/>
    <w:rsid w:val="00E81D85"/>
    <w:rsid w:val="00E82E3F"/>
    <w:rsid w:val="00E83599"/>
    <w:rsid w:val="00E844D2"/>
    <w:rsid w:val="00E84C83"/>
    <w:rsid w:val="00E8588F"/>
    <w:rsid w:val="00E86EDA"/>
    <w:rsid w:val="00E87827"/>
    <w:rsid w:val="00E87875"/>
    <w:rsid w:val="00E903C4"/>
    <w:rsid w:val="00E90884"/>
    <w:rsid w:val="00E9197E"/>
    <w:rsid w:val="00E9555F"/>
    <w:rsid w:val="00E95C6F"/>
    <w:rsid w:val="00E96465"/>
    <w:rsid w:val="00E96E28"/>
    <w:rsid w:val="00EA12A9"/>
    <w:rsid w:val="00EA1849"/>
    <w:rsid w:val="00EA4B0C"/>
    <w:rsid w:val="00EA5B3A"/>
    <w:rsid w:val="00EB009C"/>
    <w:rsid w:val="00EB1910"/>
    <w:rsid w:val="00EB1DEF"/>
    <w:rsid w:val="00EB3113"/>
    <w:rsid w:val="00EB33B0"/>
    <w:rsid w:val="00EB36B0"/>
    <w:rsid w:val="00EB5DF1"/>
    <w:rsid w:val="00EB74CF"/>
    <w:rsid w:val="00EC04E4"/>
    <w:rsid w:val="00EC082C"/>
    <w:rsid w:val="00EC2792"/>
    <w:rsid w:val="00EC3C64"/>
    <w:rsid w:val="00EC520F"/>
    <w:rsid w:val="00EC5236"/>
    <w:rsid w:val="00EC5791"/>
    <w:rsid w:val="00EC5ADB"/>
    <w:rsid w:val="00EC5F37"/>
    <w:rsid w:val="00EC695A"/>
    <w:rsid w:val="00EC6AC0"/>
    <w:rsid w:val="00ED17FA"/>
    <w:rsid w:val="00ED317C"/>
    <w:rsid w:val="00ED4286"/>
    <w:rsid w:val="00ED431F"/>
    <w:rsid w:val="00ED4E21"/>
    <w:rsid w:val="00ED6594"/>
    <w:rsid w:val="00ED751D"/>
    <w:rsid w:val="00EE046E"/>
    <w:rsid w:val="00EE04AC"/>
    <w:rsid w:val="00EE15A2"/>
    <w:rsid w:val="00EE15EA"/>
    <w:rsid w:val="00EE3126"/>
    <w:rsid w:val="00EE3B39"/>
    <w:rsid w:val="00EE566C"/>
    <w:rsid w:val="00EE607F"/>
    <w:rsid w:val="00EE7286"/>
    <w:rsid w:val="00EF0037"/>
    <w:rsid w:val="00EF1EC0"/>
    <w:rsid w:val="00EF2504"/>
    <w:rsid w:val="00EF395B"/>
    <w:rsid w:val="00EF5F26"/>
    <w:rsid w:val="00EF62F8"/>
    <w:rsid w:val="00EF722A"/>
    <w:rsid w:val="00F0075F"/>
    <w:rsid w:val="00F009D7"/>
    <w:rsid w:val="00F00C15"/>
    <w:rsid w:val="00F00D12"/>
    <w:rsid w:val="00F02385"/>
    <w:rsid w:val="00F0275D"/>
    <w:rsid w:val="00F02D66"/>
    <w:rsid w:val="00F02FAC"/>
    <w:rsid w:val="00F035F6"/>
    <w:rsid w:val="00F03A81"/>
    <w:rsid w:val="00F0450A"/>
    <w:rsid w:val="00F04695"/>
    <w:rsid w:val="00F05169"/>
    <w:rsid w:val="00F0589C"/>
    <w:rsid w:val="00F065B9"/>
    <w:rsid w:val="00F074C2"/>
    <w:rsid w:val="00F10141"/>
    <w:rsid w:val="00F11234"/>
    <w:rsid w:val="00F11447"/>
    <w:rsid w:val="00F11BA2"/>
    <w:rsid w:val="00F124B4"/>
    <w:rsid w:val="00F12634"/>
    <w:rsid w:val="00F138FB"/>
    <w:rsid w:val="00F13E88"/>
    <w:rsid w:val="00F144DB"/>
    <w:rsid w:val="00F14602"/>
    <w:rsid w:val="00F15404"/>
    <w:rsid w:val="00F15B54"/>
    <w:rsid w:val="00F15E03"/>
    <w:rsid w:val="00F17049"/>
    <w:rsid w:val="00F17251"/>
    <w:rsid w:val="00F173C1"/>
    <w:rsid w:val="00F17688"/>
    <w:rsid w:val="00F20218"/>
    <w:rsid w:val="00F2051D"/>
    <w:rsid w:val="00F2112B"/>
    <w:rsid w:val="00F2194F"/>
    <w:rsid w:val="00F21CA2"/>
    <w:rsid w:val="00F21F79"/>
    <w:rsid w:val="00F222D7"/>
    <w:rsid w:val="00F232C8"/>
    <w:rsid w:val="00F239AF"/>
    <w:rsid w:val="00F24450"/>
    <w:rsid w:val="00F26FCE"/>
    <w:rsid w:val="00F27379"/>
    <w:rsid w:val="00F27CBD"/>
    <w:rsid w:val="00F304C1"/>
    <w:rsid w:val="00F30A6A"/>
    <w:rsid w:val="00F316D1"/>
    <w:rsid w:val="00F3209F"/>
    <w:rsid w:val="00F320D2"/>
    <w:rsid w:val="00F32534"/>
    <w:rsid w:val="00F33162"/>
    <w:rsid w:val="00F338E7"/>
    <w:rsid w:val="00F34C77"/>
    <w:rsid w:val="00F34F1C"/>
    <w:rsid w:val="00F375A9"/>
    <w:rsid w:val="00F3774F"/>
    <w:rsid w:val="00F379B4"/>
    <w:rsid w:val="00F37F33"/>
    <w:rsid w:val="00F40396"/>
    <w:rsid w:val="00F40535"/>
    <w:rsid w:val="00F40770"/>
    <w:rsid w:val="00F4127D"/>
    <w:rsid w:val="00F4188E"/>
    <w:rsid w:val="00F4238F"/>
    <w:rsid w:val="00F43AE9"/>
    <w:rsid w:val="00F43D16"/>
    <w:rsid w:val="00F44DD9"/>
    <w:rsid w:val="00F463D8"/>
    <w:rsid w:val="00F47558"/>
    <w:rsid w:val="00F47ACF"/>
    <w:rsid w:val="00F47D4F"/>
    <w:rsid w:val="00F50A05"/>
    <w:rsid w:val="00F53535"/>
    <w:rsid w:val="00F560B3"/>
    <w:rsid w:val="00F56B6B"/>
    <w:rsid w:val="00F60BCC"/>
    <w:rsid w:val="00F6157B"/>
    <w:rsid w:val="00F6294D"/>
    <w:rsid w:val="00F639C8"/>
    <w:rsid w:val="00F63B40"/>
    <w:rsid w:val="00F650CD"/>
    <w:rsid w:val="00F653C2"/>
    <w:rsid w:val="00F65B79"/>
    <w:rsid w:val="00F66BA8"/>
    <w:rsid w:val="00F6712E"/>
    <w:rsid w:val="00F67F16"/>
    <w:rsid w:val="00F70D30"/>
    <w:rsid w:val="00F71916"/>
    <w:rsid w:val="00F73353"/>
    <w:rsid w:val="00F74665"/>
    <w:rsid w:val="00F762CA"/>
    <w:rsid w:val="00F81964"/>
    <w:rsid w:val="00F82806"/>
    <w:rsid w:val="00F82816"/>
    <w:rsid w:val="00F82F94"/>
    <w:rsid w:val="00F8387C"/>
    <w:rsid w:val="00F8409B"/>
    <w:rsid w:val="00F85917"/>
    <w:rsid w:val="00F85BBE"/>
    <w:rsid w:val="00F86508"/>
    <w:rsid w:val="00F8683C"/>
    <w:rsid w:val="00F8765A"/>
    <w:rsid w:val="00F91A5A"/>
    <w:rsid w:val="00F92CC3"/>
    <w:rsid w:val="00F93F3E"/>
    <w:rsid w:val="00F93F44"/>
    <w:rsid w:val="00F94BA5"/>
    <w:rsid w:val="00F9613C"/>
    <w:rsid w:val="00F96575"/>
    <w:rsid w:val="00F97309"/>
    <w:rsid w:val="00F97DDE"/>
    <w:rsid w:val="00FA0CB2"/>
    <w:rsid w:val="00FA142D"/>
    <w:rsid w:val="00FA20C3"/>
    <w:rsid w:val="00FA2BCA"/>
    <w:rsid w:val="00FA4392"/>
    <w:rsid w:val="00FA4A5D"/>
    <w:rsid w:val="00FA5086"/>
    <w:rsid w:val="00FA690E"/>
    <w:rsid w:val="00FA6E6D"/>
    <w:rsid w:val="00FA6F3F"/>
    <w:rsid w:val="00FB42EE"/>
    <w:rsid w:val="00FB5703"/>
    <w:rsid w:val="00FB59AA"/>
    <w:rsid w:val="00FB5A99"/>
    <w:rsid w:val="00FC00A2"/>
    <w:rsid w:val="00FC25EE"/>
    <w:rsid w:val="00FC295B"/>
    <w:rsid w:val="00FC3EE9"/>
    <w:rsid w:val="00FC4DB0"/>
    <w:rsid w:val="00FC66E9"/>
    <w:rsid w:val="00FC6A77"/>
    <w:rsid w:val="00FC6ECF"/>
    <w:rsid w:val="00FC7BFC"/>
    <w:rsid w:val="00FD03B9"/>
    <w:rsid w:val="00FD0DFF"/>
    <w:rsid w:val="00FD1C6D"/>
    <w:rsid w:val="00FD1E37"/>
    <w:rsid w:val="00FD1F80"/>
    <w:rsid w:val="00FD36E7"/>
    <w:rsid w:val="00FD3777"/>
    <w:rsid w:val="00FD48D5"/>
    <w:rsid w:val="00FD4CEE"/>
    <w:rsid w:val="00FD5796"/>
    <w:rsid w:val="00FD6202"/>
    <w:rsid w:val="00FD736E"/>
    <w:rsid w:val="00FE04DB"/>
    <w:rsid w:val="00FE09C5"/>
    <w:rsid w:val="00FE0CC4"/>
    <w:rsid w:val="00FE158C"/>
    <w:rsid w:val="00FE15F5"/>
    <w:rsid w:val="00FE1E0D"/>
    <w:rsid w:val="00FE260B"/>
    <w:rsid w:val="00FE4645"/>
    <w:rsid w:val="00FE58DC"/>
    <w:rsid w:val="00FE5B89"/>
    <w:rsid w:val="00FE7443"/>
    <w:rsid w:val="00FE7FCF"/>
    <w:rsid w:val="00FF08AD"/>
    <w:rsid w:val="00FF0B5C"/>
    <w:rsid w:val="00FF0B95"/>
    <w:rsid w:val="00FF0E73"/>
    <w:rsid w:val="00FF1138"/>
    <w:rsid w:val="00FF3B54"/>
    <w:rsid w:val="00FF6634"/>
    <w:rsid w:val="00FF74EB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0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A3723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0">
    <w:name w:val="heading 2"/>
    <w:basedOn w:val="a"/>
    <w:link w:val="21"/>
    <w:uiPriority w:val="99"/>
    <w:qFormat/>
    <w:rsid w:val="00706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4715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947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9472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94723"/>
    <w:pPr>
      <w:keepNext/>
      <w:spacing w:before="120"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9472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94723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94723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D1BE9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locked/>
    <w:rsid w:val="007065A1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947155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A9472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A94723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A94723"/>
    <w:rPr>
      <w:rFonts w:ascii="Times New Roman" w:hAnsi="Times New Roman" w:cs="Times New Roman"/>
      <w:b/>
      <w:sz w:val="28"/>
    </w:rPr>
  </w:style>
  <w:style w:type="character" w:customStyle="1" w:styleId="70">
    <w:name w:val="Заголовок 7 Знак"/>
    <w:link w:val="7"/>
    <w:uiPriority w:val="99"/>
    <w:locked/>
    <w:rsid w:val="00A94723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9472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A94723"/>
    <w:rPr>
      <w:rFonts w:ascii="Arial" w:hAnsi="Arial" w:cs="Times New Roman"/>
      <w:sz w:val="20"/>
    </w:rPr>
  </w:style>
  <w:style w:type="paragraph" w:styleId="a3">
    <w:name w:val="Normal (Web)"/>
    <w:basedOn w:val="a"/>
    <w:link w:val="a4"/>
    <w:uiPriority w:val="99"/>
    <w:rsid w:val="00706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7065A1"/>
  </w:style>
  <w:style w:type="paragraph" w:styleId="a5">
    <w:name w:val="Balloon Text"/>
    <w:basedOn w:val="a"/>
    <w:link w:val="a6"/>
    <w:uiPriority w:val="99"/>
    <w:rsid w:val="007065A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7065A1"/>
    <w:rPr>
      <w:rFonts w:ascii="Tahoma" w:hAnsi="Tahoma" w:cs="Times New Roman"/>
      <w:sz w:val="16"/>
    </w:rPr>
  </w:style>
  <w:style w:type="paragraph" w:customStyle="1" w:styleId="a7">
    <w:name w:val="a"/>
    <w:basedOn w:val="a"/>
    <w:uiPriority w:val="99"/>
    <w:rsid w:val="00767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13E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A94723"/>
    <w:rPr>
      <w:rFonts w:ascii="Times New Roman" w:hAnsi="Times New Roman" w:cs="Times New Roman"/>
      <w:sz w:val="28"/>
      <w:lang w:val="ru-RU" w:eastAsia="ru-RU"/>
    </w:rPr>
  </w:style>
  <w:style w:type="character" w:customStyle="1" w:styleId="a9">
    <w:name w:val="Верхний колонтитул Знак"/>
    <w:link w:val="a8"/>
    <w:uiPriority w:val="99"/>
    <w:locked/>
    <w:rsid w:val="00713E3B"/>
  </w:style>
  <w:style w:type="paragraph" w:styleId="aa">
    <w:name w:val="footer"/>
    <w:basedOn w:val="a"/>
    <w:link w:val="ab"/>
    <w:uiPriority w:val="99"/>
    <w:rsid w:val="00713E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uiPriority w:val="99"/>
    <w:semiHidden/>
    <w:locked/>
    <w:rsid w:val="00A94723"/>
    <w:rPr>
      <w:rFonts w:ascii="Times New Roman" w:hAnsi="Times New Roman" w:cs="Times New Roman"/>
      <w:sz w:val="28"/>
      <w:lang w:val="ru-RU" w:eastAsia="ru-RU"/>
    </w:rPr>
  </w:style>
  <w:style w:type="character" w:customStyle="1" w:styleId="ab">
    <w:name w:val="Нижний колонтитул Знак"/>
    <w:link w:val="aa"/>
    <w:uiPriority w:val="99"/>
    <w:locked/>
    <w:rsid w:val="00713E3B"/>
  </w:style>
  <w:style w:type="paragraph" w:styleId="ac">
    <w:name w:val="Body Text Indent"/>
    <w:basedOn w:val="a"/>
    <w:link w:val="ad"/>
    <w:uiPriority w:val="99"/>
    <w:rsid w:val="00F3209F"/>
    <w:pPr>
      <w:spacing w:after="0" w:line="240" w:lineRule="auto"/>
      <w:ind w:left="720"/>
      <w:jc w:val="both"/>
    </w:pPr>
    <w:rPr>
      <w:rFonts w:ascii="Times New Roman" w:hAnsi="Times New Roman"/>
      <w:sz w:val="16"/>
      <w:szCs w:val="20"/>
    </w:rPr>
  </w:style>
  <w:style w:type="character" w:customStyle="1" w:styleId="BodyTextIndentChar">
    <w:name w:val="Body Text Indent Char"/>
    <w:uiPriority w:val="99"/>
    <w:locked/>
    <w:rsid w:val="00A94723"/>
    <w:rPr>
      <w:rFonts w:cs="Times New Roman"/>
      <w:sz w:val="24"/>
      <w:lang w:val="ru-RU"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3209F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"/>
    <w:link w:val="23"/>
    <w:uiPriority w:val="99"/>
    <w:rsid w:val="00F3209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F3209F"/>
    <w:rPr>
      <w:rFonts w:ascii="Times New Roman" w:hAnsi="Times New Roman" w:cs="Times New Roman"/>
      <w:sz w:val="24"/>
    </w:rPr>
  </w:style>
  <w:style w:type="paragraph" w:customStyle="1" w:styleId="ae">
    <w:name w:val="Содержимое таблицы"/>
    <w:basedOn w:val="a"/>
    <w:uiPriority w:val="99"/>
    <w:rsid w:val="00F3209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">
    <w:name w:val="Strong"/>
    <w:uiPriority w:val="99"/>
    <w:qFormat/>
    <w:rsid w:val="007630AA"/>
    <w:rPr>
      <w:rFonts w:cs="Times New Roman"/>
      <w:b/>
    </w:rPr>
  </w:style>
  <w:style w:type="paragraph" w:customStyle="1" w:styleId="ConsPlusCell">
    <w:name w:val="ConsPlusCell"/>
    <w:link w:val="ConsPlusCell0"/>
    <w:uiPriority w:val="99"/>
    <w:rsid w:val="00947155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947155"/>
    <w:rPr>
      <w:rFonts w:ascii="Arial" w:hAnsi="Arial"/>
      <w:sz w:val="22"/>
      <w:szCs w:val="22"/>
      <w:lang w:eastAsia="ru-RU" w:bidi="ar-SA"/>
    </w:rPr>
  </w:style>
  <w:style w:type="paragraph" w:styleId="af0">
    <w:name w:val="footnote text"/>
    <w:aliases w:val="Table_Footnote_last,Текст сноски-FN,Oaeno niinee-FN,Oaeno niinee Ciae,single space,Текст сноски Знак Знак Знак,Текст сноски Знак Знак,Footnote Text Char Знак Знак,Footnote Text Char Знак"/>
    <w:basedOn w:val="a"/>
    <w:link w:val="12"/>
    <w:uiPriority w:val="99"/>
    <w:rsid w:val="009471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Table_Footnote_last Char,Текст сноски-FN Char,Oaeno niinee-FN Char,Oaeno niinee Ciae Char,single space Char,Текст сноски Знак Знак Знак Char,Текст сноски Знак Знак Char,Footnote Text Char Знак Знак Char,Footnote Text Char Знак Char"/>
    <w:uiPriority w:val="99"/>
    <w:semiHidden/>
    <w:locked/>
    <w:rsid w:val="00A94723"/>
    <w:rPr>
      <w:rFonts w:cs="Times New Roman"/>
      <w:sz w:val="20"/>
      <w:lang w:eastAsia="en-US"/>
    </w:rPr>
  </w:style>
  <w:style w:type="character" w:customStyle="1" w:styleId="af1">
    <w:name w:val="Текст сноски Знак"/>
    <w:uiPriority w:val="99"/>
    <w:semiHidden/>
    <w:rsid w:val="00947155"/>
    <w:rPr>
      <w:sz w:val="20"/>
    </w:rPr>
  </w:style>
  <w:style w:type="character" w:customStyle="1" w:styleId="12">
    <w:name w:val="Текст сноски Знак1"/>
    <w:aliases w:val="Table_Footnote_last Знак,Текст сноски-FN Знак,Oaeno niinee-FN Знак,Oaeno niinee Ciae Знак,single space Знак,Текст сноски Знак Знак Знак Знак,Текст сноски Знак Знак Знак1,Footnote Text Char Знак Знак Знак,Footnote Text Char Знак Знак1"/>
    <w:link w:val="af0"/>
    <w:uiPriority w:val="99"/>
    <w:locked/>
    <w:rsid w:val="00947155"/>
    <w:rPr>
      <w:rFonts w:ascii="Times New Roman" w:hAnsi="Times New Roman"/>
      <w:sz w:val="20"/>
      <w:lang w:eastAsia="ru-RU"/>
    </w:rPr>
  </w:style>
  <w:style w:type="character" w:styleId="af2">
    <w:name w:val="footnote reference"/>
    <w:uiPriority w:val="99"/>
    <w:rsid w:val="00947155"/>
    <w:rPr>
      <w:rFonts w:cs="Times New Roman"/>
      <w:vertAlign w:val="superscript"/>
    </w:rPr>
  </w:style>
  <w:style w:type="paragraph" w:customStyle="1" w:styleId="af3">
    <w:name w:val="Прижатый влево"/>
    <w:basedOn w:val="a"/>
    <w:next w:val="a"/>
    <w:uiPriority w:val="99"/>
    <w:rsid w:val="00947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F86508"/>
    <w:pPr>
      <w:ind w:left="720"/>
      <w:contextualSpacing/>
    </w:pPr>
  </w:style>
  <w:style w:type="character" w:customStyle="1" w:styleId="af5">
    <w:name w:val="Гипертекстовая ссылка"/>
    <w:uiPriority w:val="99"/>
    <w:rsid w:val="003542D7"/>
    <w:rPr>
      <w:color w:val="106BBE"/>
    </w:rPr>
  </w:style>
  <w:style w:type="paragraph" w:customStyle="1" w:styleId="Default">
    <w:name w:val="Default"/>
    <w:rsid w:val="00423B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Hyperlink"/>
    <w:uiPriority w:val="99"/>
    <w:rsid w:val="00423BD8"/>
    <w:rPr>
      <w:rFonts w:cs="Times New Roman"/>
      <w:color w:val="0000FF"/>
      <w:u w:val="single"/>
    </w:rPr>
  </w:style>
  <w:style w:type="character" w:customStyle="1" w:styleId="11">
    <w:name w:val="Заголовок 1 Знак"/>
    <w:link w:val="10"/>
    <w:uiPriority w:val="99"/>
    <w:locked/>
    <w:rsid w:val="00A37235"/>
    <w:rPr>
      <w:rFonts w:ascii="Cambria" w:hAnsi="Cambria"/>
      <w:b/>
      <w:color w:val="365F91"/>
      <w:sz w:val="28"/>
    </w:rPr>
  </w:style>
  <w:style w:type="character" w:customStyle="1" w:styleId="FontStyle16">
    <w:name w:val="Font Style16"/>
    <w:uiPriority w:val="99"/>
    <w:rsid w:val="00A37235"/>
    <w:rPr>
      <w:rFonts w:ascii="Times New Roman" w:hAnsi="Times New Roman"/>
      <w:sz w:val="24"/>
    </w:rPr>
  </w:style>
  <w:style w:type="table" w:styleId="af7">
    <w:name w:val="Table Grid"/>
    <w:basedOn w:val="a1"/>
    <w:uiPriority w:val="39"/>
    <w:rsid w:val="00F009D7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F009D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5">
    <w:name w:val="Основной текст 2 Знак"/>
    <w:link w:val="24"/>
    <w:uiPriority w:val="99"/>
    <w:locked/>
    <w:rsid w:val="00F009D7"/>
    <w:rPr>
      <w:rFonts w:ascii="Times New Roman" w:hAnsi="Times New Roman" w:cs="Times New Roman"/>
      <w:sz w:val="24"/>
    </w:rPr>
  </w:style>
  <w:style w:type="paragraph" w:styleId="af8">
    <w:name w:val="Body Text"/>
    <w:basedOn w:val="a"/>
    <w:link w:val="af9"/>
    <w:uiPriority w:val="99"/>
    <w:rsid w:val="00F009D7"/>
    <w:pPr>
      <w:spacing w:after="120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009D7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F009D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4B6F3D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4B6F3D"/>
    <w:rPr>
      <w:rFonts w:cs="Times New Roman"/>
      <w:sz w:val="16"/>
    </w:rPr>
  </w:style>
  <w:style w:type="character" w:customStyle="1" w:styleId="FontStyle83">
    <w:name w:val="Font Style83"/>
    <w:uiPriority w:val="99"/>
    <w:rsid w:val="003F04B2"/>
    <w:rPr>
      <w:rFonts w:ascii="Times New Roman" w:hAnsi="Times New Roman"/>
      <w:sz w:val="26"/>
    </w:rPr>
  </w:style>
  <w:style w:type="paragraph" w:customStyle="1" w:styleId="ConsNonformat">
    <w:name w:val="ConsNonformat"/>
    <w:uiPriority w:val="99"/>
    <w:rsid w:val="00E76E9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ConsNormal">
    <w:name w:val="ConsNormal"/>
    <w:uiPriority w:val="99"/>
    <w:rsid w:val="00E76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TT"/>
    </w:rPr>
  </w:style>
  <w:style w:type="paragraph" w:customStyle="1" w:styleId="afa">
    <w:name w:val="Таблицы (моноширинный)"/>
    <w:basedOn w:val="a"/>
    <w:next w:val="a"/>
    <w:uiPriority w:val="99"/>
    <w:rsid w:val="00A867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33">
    <w:name w:val="Body Text Indent 3"/>
    <w:basedOn w:val="a"/>
    <w:link w:val="34"/>
    <w:uiPriority w:val="99"/>
    <w:rsid w:val="00F60BCC"/>
    <w:pPr>
      <w:spacing w:after="120"/>
      <w:ind w:left="283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F60BCC"/>
    <w:rPr>
      <w:rFonts w:ascii="Times New Roman" w:hAnsi="Times New Roman" w:cs="Times New Roman"/>
      <w:sz w:val="16"/>
    </w:rPr>
  </w:style>
  <w:style w:type="paragraph" w:customStyle="1" w:styleId="ConsPlusTitle">
    <w:name w:val="ConsPlusTitle"/>
    <w:rsid w:val="00F60BC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fb">
    <w:name w:val="Цветовое выделение"/>
    <w:uiPriority w:val="99"/>
    <w:rsid w:val="00F60BCC"/>
    <w:rPr>
      <w:b/>
      <w:color w:val="26282F"/>
    </w:rPr>
  </w:style>
  <w:style w:type="paragraph" w:customStyle="1" w:styleId="ConsPlusNormal">
    <w:name w:val="ConsPlusNormal"/>
    <w:uiPriority w:val="99"/>
    <w:rsid w:val="00F60B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mi-callto">
    <w:name w:val="wmi-callto"/>
    <w:uiPriority w:val="99"/>
    <w:rsid w:val="00CC7F71"/>
  </w:style>
  <w:style w:type="paragraph" w:customStyle="1" w:styleId="afc">
    <w:name w:val="Знак Знак Знак Знак"/>
    <w:basedOn w:val="a"/>
    <w:uiPriority w:val="99"/>
    <w:rsid w:val="001B38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s0">
    <w:name w:val="s0"/>
    <w:uiPriority w:val="99"/>
    <w:rsid w:val="00AB507C"/>
  </w:style>
  <w:style w:type="character" w:customStyle="1" w:styleId="tgc">
    <w:name w:val="_tgc"/>
    <w:uiPriority w:val="99"/>
    <w:rsid w:val="00AB507C"/>
  </w:style>
  <w:style w:type="character" w:customStyle="1" w:styleId="T1">
    <w:name w:val="T1"/>
    <w:hidden/>
    <w:uiPriority w:val="99"/>
    <w:rsid w:val="00FA20C3"/>
    <w:rPr>
      <w:rFonts w:ascii="Times New Roman" w:hAnsi="Times New Roman"/>
      <w:sz w:val="26"/>
    </w:rPr>
  </w:style>
  <w:style w:type="paragraph" w:customStyle="1" w:styleId="P2">
    <w:name w:val="P2"/>
    <w:basedOn w:val="a"/>
    <w:hidden/>
    <w:uiPriority w:val="99"/>
    <w:rsid w:val="00FA20C3"/>
    <w:pPr>
      <w:widowControl w:val="0"/>
      <w:tabs>
        <w:tab w:val="left" w:pos="708"/>
      </w:tabs>
      <w:adjustRightInd w:val="0"/>
      <w:ind w:firstLine="720"/>
      <w:jc w:val="center"/>
    </w:pPr>
    <w:rPr>
      <w:rFonts w:eastAsia="SimSun" w:cs="F"/>
      <w:color w:val="00000A"/>
      <w:szCs w:val="20"/>
    </w:rPr>
  </w:style>
  <w:style w:type="paragraph" w:customStyle="1" w:styleId="P4">
    <w:name w:val="P4"/>
    <w:basedOn w:val="a"/>
    <w:hidden/>
    <w:uiPriority w:val="99"/>
    <w:rsid w:val="00A503D2"/>
    <w:pPr>
      <w:widowControl w:val="0"/>
      <w:tabs>
        <w:tab w:val="left" w:pos="708"/>
      </w:tabs>
      <w:adjustRightInd w:val="0"/>
      <w:spacing w:after="0" w:line="99" w:lineRule="atLeast"/>
      <w:jc w:val="distribute"/>
    </w:pPr>
    <w:rPr>
      <w:rFonts w:eastAsia="SimSun" w:cs="F"/>
      <w:color w:val="00000A"/>
      <w:szCs w:val="20"/>
    </w:rPr>
  </w:style>
  <w:style w:type="paragraph" w:customStyle="1" w:styleId="s1">
    <w:name w:val="s_1"/>
    <w:basedOn w:val="a"/>
    <w:rsid w:val="00E42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5B652B"/>
  </w:style>
  <w:style w:type="paragraph" w:customStyle="1" w:styleId="text-style-text">
    <w:name w:val="text-style-text"/>
    <w:basedOn w:val="a"/>
    <w:uiPriority w:val="99"/>
    <w:rsid w:val="005B6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2">
    <w:name w:val="Heading 1 Char2"/>
    <w:aliases w:val="H1 Char1,1 Char,H1 Char Char,Заголов Char,Çàãîëîâ Char,h1 Char,ch Char,Глава Char,(раздел) Char,Level 1 Topic Heading Char,Section Char,(Chapter) Знак Знак Char"/>
    <w:uiPriority w:val="99"/>
    <w:locked/>
    <w:rsid w:val="00A94723"/>
    <w:rPr>
      <w:rFonts w:ascii="Cambria" w:hAnsi="Cambria"/>
      <w:b/>
      <w:kern w:val="32"/>
      <w:sz w:val="32"/>
      <w:lang w:eastAsia="en-US"/>
    </w:rPr>
  </w:style>
  <w:style w:type="paragraph" w:customStyle="1" w:styleId="71">
    <w:name w:val="Знак Знак7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A9472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7">
    <w:name w:val="Font Style87"/>
    <w:uiPriority w:val="99"/>
    <w:rsid w:val="00A94723"/>
    <w:rPr>
      <w:rFonts w:ascii="Times New Roman" w:hAnsi="Times New Roman"/>
      <w:b/>
      <w:sz w:val="26"/>
    </w:rPr>
  </w:style>
  <w:style w:type="character" w:customStyle="1" w:styleId="FontStyle47">
    <w:name w:val="Font Style47"/>
    <w:uiPriority w:val="99"/>
    <w:rsid w:val="00A94723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A9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A94723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A94723"/>
    <w:rPr>
      <w:rFonts w:ascii="Courier New" w:hAnsi="Courier New"/>
      <w:sz w:val="20"/>
    </w:rPr>
  </w:style>
  <w:style w:type="paragraph" w:styleId="afd">
    <w:name w:val="Title"/>
    <w:basedOn w:val="a"/>
    <w:link w:val="afe"/>
    <w:uiPriority w:val="99"/>
    <w:qFormat/>
    <w:rsid w:val="00A9472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e">
    <w:name w:val="Название Знак"/>
    <w:link w:val="afd"/>
    <w:uiPriority w:val="99"/>
    <w:locked/>
    <w:rsid w:val="00A94723"/>
    <w:rPr>
      <w:rFonts w:ascii="Times New Roman" w:hAnsi="Times New Roman" w:cs="Times New Roman"/>
      <w:sz w:val="20"/>
    </w:rPr>
  </w:style>
  <w:style w:type="paragraph" w:customStyle="1" w:styleId="aff">
    <w:name w:val="МОН основной"/>
    <w:basedOn w:val="a"/>
    <w:link w:val="aff0"/>
    <w:uiPriority w:val="99"/>
    <w:rsid w:val="00A9472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0">
    <w:name w:val="МОН основной Знак"/>
    <w:link w:val="aff"/>
    <w:uiPriority w:val="99"/>
    <w:locked/>
    <w:rsid w:val="00A94723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A94723"/>
    <w:rPr>
      <w:rFonts w:ascii="Arial" w:hAnsi="Arial"/>
      <w:sz w:val="18"/>
    </w:rPr>
  </w:style>
  <w:style w:type="character" w:customStyle="1" w:styleId="FontStyle90">
    <w:name w:val="Font Style90"/>
    <w:uiPriority w:val="99"/>
    <w:rsid w:val="00A94723"/>
    <w:rPr>
      <w:rFonts w:ascii="Times New Roman" w:hAnsi="Times New Roman"/>
      <w:sz w:val="20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A94723"/>
    <w:pPr>
      <w:spacing w:line="480" w:lineRule="auto"/>
    </w:pPr>
    <w:rPr>
      <w:sz w:val="28"/>
      <w:szCs w:val="28"/>
    </w:rPr>
  </w:style>
  <w:style w:type="paragraph" w:customStyle="1" w:styleId="Style62">
    <w:name w:val="Style62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51">
    <w:name w:val="Знак Знак51"/>
    <w:uiPriority w:val="99"/>
    <w:rsid w:val="00A94723"/>
    <w:rPr>
      <w:color w:val="000000"/>
      <w:sz w:val="28"/>
      <w:lang w:val="ru-RU"/>
    </w:rPr>
  </w:style>
  <w:style w:type="character" w:styleId="aff1">
    <w:name w:val="page number"/>
    <w:uiPriority w:val="99"/>
    <w:rsid w:val="00A94723"/>
    <w:rPr>
      <w:rFonts w:cs="Times New Roman"/>
    </w:rPr>
  </w:style>
  <w:style w:type="paragraph" w:customStyle="1" w:styleId="aff2">
    <w:name w:val="Номер"/>
    <w:basedOn w:val="a"/>
    <w:uiPriority w:val="99"/>
    <w:rsid w:val="00A94723"/>
    <w:pPr>
      <w:spacing w:before="60" w:after="6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14">
    <w:name w:val="Сильная ссылка1"/>
    <w:uiPriority w:val="99"/>
    <w:rsid w:val="00A94723"/>
    <w:rPr>
      <w:b/>
      <w:smallCaps/>
      <w:color w:val="auto"/>
      <w:spacing w:val="5"/>
      <w:u w:val="single"/>
    </w:rPr>
  </w:style>
  <w:style w:type="character" w:customStyle="1" w:styleId="15">
    <w:name w:val="Слабая ссылка1"/>
    <w:uiPriority w:val="99"/>
    <w:rsid w:val="00A94723"/>
    <w:rPr>
      <w:smallCaps/>
      <w:color w:val="auto"/>
      <w:u w:val="single"/>
    </w:rPr>
  </w:style>
  <w:style w:type="paragraph" w:customStyle="1" w:styleId="16">
    <w:name w:val="Знак Знак Знак1 Знак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link w:val="PointChar"/>
    <w:uiPriority w:val="99"/>
    <w:rsid w:val="00A94723"/>
    <w:pPr>
      <w:spacing w:before="120" w:after="0" w:line="288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A94723"/>
    <w:rPr>
      <w:rFonts w:ascii="Times New Roman" w:hAnsi="Times New Roman"/>
      <w:sz w:val="20"/>
    </w:rPr>
  </w:style>
  <w:style w:type="paragraph" w:customStyle="1" w:styleId="Style30">
    <w:name w:val="Style30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3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A94723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A9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A94723"/>
    <w:pPr>
      <w:widowControl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aff3">
    <w:name w:val="Знак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No Spacing"/>
    <w:link w:val="aff5"/>
    <w:uiPriority w:val="99"/>
    <w:qFormat/>
    <w:rsid w:val="00A94723"/>
    <w:pPr>
      <w:spacing w:after="200" w:line="276" w:lineRule="auto"/>
    </w:pPr>
    <w:rPr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99"/>
    <w:locked/>
    <w:rsid w:val="00A94723"/>
    <w:rPr>
      <w:sz w:val="22"/>
      <w:szCs w:val="22"/>
      <w:lang w:eastAsia="en-US" w:bidi="ar-SA"/>
    </w:rPr>
  </w:style>
  <w:style w:type="character" w:styleId="aff6">
    <w:name w:val="FollowedHyperlink"/>
    <w:uiPriority w:val="99"/>
    <w:rsid w:val="00A94723"/>
    <w:rPr>
      <w:rFonts w:cs="Times New Roman"/>
      <w:color w:val="800080"/>
      <w:u w:val="single"/>
    </w:rPr>
  </w:style>
  <w:style w:type="paragraph" w:customStyle="1" w:styleId="210">
    <w:name w:val="Знак2 Знак Знак Знак Знак Знак1 Знак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uiPriority w:val="99"/>
    <w:rsid w:val="00A94723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aff7">
    <w:name w:val="Жирный (паспорт)"/>
    <w:basedOn w:val="a"/>
    <w:uiPriority w:val="99"/>
    <w:rsid w:val="00A94723"/>
    <w:pPr>
      <w:spacing w:after="0" w:line="240" w:lineRule="auto"/>
    </w:pPr>
    <w:rPr>
      <w:b/>
      <w:bCs/>
      <w:sz w:val="28"/>
      <w:szCs w:val="28"/>
    </w:rPr>
  </w:style>
  <w:style w:type="paragraph" w:customStyle="1" w:styleId="17">
    <w:name w:val="Знак Знак Знак Знак Знак Знак1 Знак Знак Знак Знак Знак Знак Знак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A94723"/>
    <w:pPr>
      <w:widowControl w:val="0"/>
    </w:pPr>
    <w:rPr>
      <w:rFonts w:ascii="Times New Roman" w:hAnsi="Times New Roman"/>
      <w:lang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аголовок 2 занятия"/>
    <w:basedOn w:val="a"/>
    <w:uiPriority w:val="99"/>
    <w:rsid w:val="00A94723"/>
    <w:pPr>
      <w:numPr>
        <w:numId w:val="7"/>
      </w:numPr>
      <w:tabs>
        <w:tab w:val="clear" w:pos="567"/>
        <w:tab w:val="num" w:pos="1418"/>
      </w:tabs>
      <w:spacing w:after="0" w:line="360" w:lineRule="auto"/>
      <w:ind w:left="1418" w:right="113" w:hanging="709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Знак1"/>
    <w:basedOn w:val="a"/>
    <w:uiPriority w:val="99"/>
    <w:rsid w:val="00A94723"/>
    <w:pPr>
      <w:numPr>
        <w:ilvl w:val="1"/>
        <w:numId w:val="7"/>
      </w:numPr>
      <w:tabs>
        <w:tab w:val="clear" w:pos="1418"/>
      </w:tabs>
      <w:spacing w:before="100" w:beforeAutospacing="1" w:after="100" w:afterAutospacing="1" w:line="360" w:lineRule="auto"/>
      <w:ind w:left="0" w:right="113" w:firstLine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Base">
    <w:name w:val="Heading Base"/>
    <w:basedOn w:val="a"/>
    <w:next w:val="a"/>
    <w:uiPriority w:val="99"/>
    <w:rsid w:val="00A94723"/>
    <w:pPr>
      <w:keepNext/>
      <w:keepLines/>
      <w:spacing w:before="140" w:after="0" w:line="220" w:lineRule="atLeast"/>
      <w:ind w:left="1080"/>
    </w:pPr>
    <w:rPr>
      <w:rFonts w:ascii="Times New Roman" w:hAnsi="Times New Roman"/>
      <w:b/>
      <w:bCs/>
      <w:spacing w:val="-20"/>
      <w:kern w:val="28"/>
    </w:rPr>
  </w:style>
  <w:style w:type="paragraph" w:customStyle="1" w:styleId="aff9">
    <w:name w:val="Движение"/>
    <w:uiPriority w:val="99"/>
    <w:rsid w:val="00A94723"/>
    <w:pPr>
      <w:widowControl w:val="0"/>
      <w:adjustRightInd w:val="0"/>
      <w:spacing w:line="360" w:lineRule="atLeast"/>
      <w:ind w:firstLine="567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A94723"/>
    <w:pPr>
      <w:ind w:left="720"/>
    </w:pPr>
    <w:rPr>
      <w:rFonts w:cs="Calibri"/>
      <w:lang w:eastAsia="en-US"/>
    </w:rPr>
  </w:style>
  <w:style w:type="paragraph" w:customStyle="1" w:styleId="110">
    <w:name w:val="Знак1 Знак Знак Знак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A94723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affa">
    <w:name w:val="МОН"/>
    <w:basedOn w:val="a"/>
    <w:link w:val="affb"/>
    <w:uiPriority w:val="99"/>
    <w:rsid w:val="00A9472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b">
    <w:name w:val="МОН Знак"/>
    <w:link w:val="affa"/>
    <w:uiPriority w:val="99"/>
    <w:locked/>
    <w:rsid w:val="00A94723"/>
    <w:rPr>
      <w:rFonts w:ascii="Times New Roman" w:hAnsi="Times New Roman"/>
      <w:sz w:val="20"/>
    </w:rPr>
  </w:style>
  <w:style w:type="paragraph" w:customStyle="1" w:styleId="35">
    <w:name w:val="Знак3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6">
    <w:name w:val="xl26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 Знак Знак Знак Знак Знак Знак1 Знак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pt">
    <w:name w:val="Основной текст + 10 pt"/>
    <w:uiPriority w:val="99"/>
    <w:rsid w:val="00A94723"/>
    <w:rPr>
      <w:rFonts w:ascii="Times New Roman" w:hAnsi="Times New Roman"/>
      <w:spacing w:val="0"/>
      <w:sz w:val="20"/>
    </w:rPr>
  </w:style>
  <w:style w:type="paragraph" w:styleId="affc">
    <w:name w:val="Subtitle"/>
    <w:basedOn w:val="a"/>
    <w:link w:val="affd"/>
    <w:uiPriority w:val="99"/>
    <w:qFormat/>
    <w:rsid w:val="00A94723"/>
    <w:pPr>
      <w:spacing w:after="0" w:line="240" w:lineRule="auto"/>
      <w:jc w:val="center"/>
    </w:pPr>
    <w:rPr>
      <w:rFonts w:ascii="Times New Roman" w:hAnsi="Times New Roman"/>
      <w:b/>
      <w:sz w:val="17"/>
      <w:szCs w:val="20"/>
    </w:rPr>
  </w:style>
  <w:style w:type="character" w:customStyle="1" w:styleId="affd">
    <w:name w:val="Подзаголовок Знак"/>
    <w:link w:val="affc"/>
    <w:uiPriority w:val="99"/>
    <w:locked/>
    <w:rsid w:val="00A94723"/>
    <w:rPr>
      <w:rFonts w:ascii="Times New Roman" w:hAnsi="Times New Roman" w:cs="Times New Roman"/>
      <w:b/>
      <w:sz w:val="17"/>
    </w:rPr>
  </w:style>
  <w:style w:type="character" w:customStyle="1" w:styleId="1a">
    <w:name w:val="Заголовок №1_"/>
    <w:link w:val="1b"/>
    <w:uiPriority w:val="99"/>
    <w:locked/>
    <w:rsid w:val="00A94723"/>
    <w:rPr>
      <w:sz w:val="26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A94723"/>
    <w:pPr>
      <w:shd w:val="clear" w:color="auto" w:fill="FFFFFF"/>
      <w:spacing w:after="0" w:line="322" w:lineRule="exact"/>
      <w:jc w:val="both"/>
      <w:outlineLvl w:val="0"/>
    </w:pPr>
    <w:rPr>
      <w:sz w:val="26"/>
      <w:szCs w:val="20"/>
    </w:rPr>
  </w:style>
  <w:style w:type="paragraph" w:customStyle="1" w:styleId="72">
    <w:name w:val="Знак Знак72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uiPriority w:val="99"/>
    <w:rsid w:val="00A94723"/>
    <w:rPr>
      <w:rFonts w:ascii="Times New Roman" w:hAnsi="Times New Roman"/>
      <w:sz w:val="22"/>
    </w:rPr>
  </w:style>
  <w:style w:type="paragraph" w:styleId="affe">
    <w:name w:val="Document Map"/>
    <w:basedOn w:val="a"/>
    <w:link w:val="afff"/>
    <w:uiPriority w:val="99"/>
    <w:semiHidden/>
    <w:rsid w:val="00A9472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uiPriority w:val="99"/>
    <w:semiHidden/>
    <w:locked/>
    <w:rsid w:val="00A94723"/>
    <w:rPr>
      <w:rFonts w:ascii="Tahoma" w:hAnsi="Tahoma" w:cs="Times New Roman"/>
      <w:sz w:val="20"/>
      <w:shd w:val="clear" w:color="auto" w:fill="000080"/>
    </w:rPr>
  </w:style>
  <w:style w:type="character" w:customStyle="1" w:styleId="41">
    <w:name w:val="Знак Знак4"/>
    <w:uiPriority w:val="99"/>
    <w:locked/>
    <w:rsid w:val="00A94723"/>
    <w:rPr>
      <w:sz w:val="24"/>
    </w:rPr>
  </w:style>
  <w:style w:type="character" w:customStyle="1" w:styleId="text11">
    <w:name w:val="text11"/>
    <w:uiPriority w:val="99"/>
    <w:rsid w:val="00A94723"/>
  </w:style>
  <w:style w:type="paragraph" w:customStyle="1" w:styleId="1c">
    <w:name w:val="заголовок 1"/>
    <w:basedOn w:val="a"/>
    <w:next w:val="a"/>
    <w:uiPriority w:val="99"/>
    <w:rsid w:val="00A94723"/>
    <w:pPr>
      <w:keepNext/>
      <w:autoSpaceDE w:val="0"/>
      <w:autoSpaceDN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character" w:styleId="afff0">
    <w:name w:val="annotation reference"/>
    <w:uiPriority w:val="99"/>
    <w:rsid w:val="00A94723"/>
    <w:rPr>
      <w:rFonts w:cs="Times New Roman"/>
      <w:sz w:val="16"/>
    </w:rPr>
  </w:style>
  <w:style w:type="paragraph" w:styleId="afff1">
    <w:name w:val="annotation text"/>
    <w:basedOn w:val="a"/>
    <w:link w:val="afff2"/>
    <w:uiPriority w:val="99"/>
    <w:rsid w:val="00A9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2">
    <w:name w:val="Текст примечания Знак"/>
    <w:link w:val="afff1"/>
    <w:uiPriority w:val="99"/>
    <w:locked/>
    <w:rsid w:val="00A94723"/>
    <w:rPr>
      <w:rFonts w:ascii="Times New Roman" w:hAnsi="Times New Roman" w:cs="Times New Roman"/>
      <w:sz w:val="20"/>
    </w:rPr>
  </w:style>
  <w:style w:type="paragraph" w:styleId="afff3">
    <w:name w:val="annotation subject"/>
    <w:basedOn w:val="afff1"/>
    <w:next w:val="afff1"/>
    <w:link w:val="afff4"/>
    <w:uiPriority w:val="99"/>
    <w:rsid w:val="00A94723"/>
    <w:rPr>
      <w:b/>
    </w:rPr>
  </w:style>
  <w:style w:type="character" w:customStyle="1" w:styleId="afff4">
    <w:name w:val="Тема примечания Знак"/>
    <w:link w:val="afff3"/>
    <w:uiPriority w:val="99"/>
    <w:locked/>
    <w:rsid w:val="00A94723"/>
    <w:rPr>
      <w:rFonts w:ascii="Times New Roman" w:hAnsi="Times New Roman" w:cs="Times New Roman"/>
      <w:b/>
      <w:sz w:val="20"/>
    </w:rPr>
  </w:style>
  <w:style w:type="character" w:styleId="afff5">
    <w:name w:val="Emphasis"/>
    <w:uiPriority w:val="99"/>
    <w:qFormat/>
    <w:rsid w:val="00A94723"/>
    <w:rPr>
      <w:rFonts w:cs="Times New Roman"/>
      <w:i/>
    </w:rPr>
  </w:style>
  <w:style w:type="paragraph" w:customStyle="1" w:styleId="Style3">
    <w:name w:val="Style3"/>
    <w:basedOn w:val="a"/>
    <w:uiPriority w:val="99"/>
    <w:rsid w:val="00A94723"/>
    <w:pPr>
      <w:widowControl w:val="0"/>
      <w:autoSpaceDE w:val="0"/>
      <w:autoSpaceDN w:val="0"/>
      <w:adjustRightInd w:val="0"/>
      <w:spacing w:after="0" w:line="31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4723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ff6">
    <w:name w:val="Не вступил в силу"/>
    <w:uiPriority w:val="99"/>
    <w:rsid w:val="00A94723"/>
    <w:rPr>
      <w:color w:val="000000"/>
      <w:shd w:val="clear" w:color="auto" w:fill="auto"/>
    </w:rPr>
  </w:style>
  <w:style w:type="paragraph" w:customStyle="1" w:styleId="formattext">
    <w:name w:val="formattext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7">
    <w:name w:val="Заголовок статьи"/>
    <w:basedOn w:val="a"/>
    <w:next w:val="a"/>
    <w:uiPriority w:val="99"/>
    <w:rsid w:val="00A947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A94723"/>
    <w:rPr>
      <w:rFonts w:ascii="Times New Roman" w:hAnsi="Times New Roman"/>
      <w:sz w:val="24"/>
    </w:rPr>
  </w:style>
  <w:style w:type="character" w:customStyle="1" w:styleId="28">
    <w:name w:val="Знак Знак2"/>
    <w:uiPriority w:val="99"/>
    <w:locked/>
    <w:rsid w:val="00A94723"/>
    <w:rPr>
      <w:lang w:val="ru-RU" w:eastAsia="ru-RU"/>
    </w:rPr>
  </w:style>
  <w:style w:type="character" w:customStyle="1" w:styleId="1d">
    <w:name w:val="Знак Знак1"/>
    <w:uiPriority w:val="99"/>
    <w:rsid w:val="00A94723"/>
    <w:rPr>
      <w:sz w:val="24"/>
    </w:rPr>
  </w:style>
  <w:style w:type="paragraph" w:customStyle="1" w:styleId="xl27">
    <w:name w:val="xl27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</w:rPr>
  </w:style>
  <w:style w:type="paragraph" w:styleId="afff8">
    <w:name w:val="Block Text"/>
    <w:basedOn w:val="a"/>
    <w:uiPriority w:val="99"/>
    <w:rsid w:val="00A94723"/>
    <w:pPr>
      <w:spacing w:after="0" w:line="240" w:lineRule="auto"/>
      <w:ind w:left="113" w:right="113"/>
      <w:jc w:val="both"/>
    </w:pPr>
    <w:rPr>
      <w:rFonts w:ascii="Times New Roman" w:hAnsi="Times New Roman"/>
      <w:b/>
      <w:bCs/>
    </w:rPr>
  </w:style>
  <w:style w:type="paragraph" w:customStyle="1" w:styleId="xl28">
    <w:name w:val="xl28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fff9">
    <w:name w:val="caption"/>
    <w:basedOn w:val="a"/>
    <w:next w:val="a"/>
    <w:uiPriority w:val="99"/>
    <w:qFormat/>
    <w:rsid w:val="00A94723"/>
    <w:pPr>
      <w:spacing w:before="120" w:after="0" w:line="240" w:lineRule="auto"/>
      <w:jc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1e">
    <w:name w:val="Знак Знак Знак Знак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A94723"/>
    <w:pPr>
      <w:ind w:left="720"/>
    </w:pPr>
    <w:rPr>
      <w:rFonts w:ascii="Times New Roman" w:hAnsi="Times New Roman"/>
    </w:rPr>
  </w:style>
  <w:style w:type="character" w:customStyle="1" w:styleId="afffa">
    <w:name w:val="Абзац основной Знак"/>
    <w:link w:val="afffb"/>
    <w:uiPriority w:val="99"/>
    <w:locked/>
    <w:rsid w:val="00A94723"/>
    <w:rPr>
      <w:sz w:val="28"/>
    </w:rPr>
  </w:style>
  <w:style w:type="paragraph" w:customStyle="1" w:styleId="afffb">
    <w:name w:val="Абзац основной"/>
    <w:basedOn w:val="ac"/>
    <w:link w:val="afffa"/>
    <w:uiPriority w:val="99"/>
    <w:rsid w:val="00A94723"/>
    <w:pPr>
      <w:ind w:left="0" w:firstLine="851"/>
    </w:pPr>
    <w:rPr>
      <w:rFonts w:ascii="Calibri" w:hAnsi="Calibri"/>
      <w:sz w:val="28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Базовый"/>
    <w:uiPriority w:val="99"/>
    <w:rsid w:val="00A94723"/>
    <w:pPr>
      <w:tabs>
        <w:tab w:val="left" w:pos="708"/>
      </w:tabs>
      <w:suppressAutoHyphens/>
    </w:pPr>
    <w:rPr>
      <w:rFonts w:cs="Calibri"/>
      <w:sz w:val="24"/>
      <w:szCs w:val="24"/>
      <w:lang w:eastAsia="zh-CN"/>
    </w:rPr>
  </w:style>
  <w:style w:type="character" w:customStyle="1" w:styleId="81">
    <w:name w:val="Знак Знак8"/>
    <w:uiPriority w:val="99"/>
    <w:locked/>
    <w:rsid w:val="00A94723"/>
    <w:rPr>
      <w:b/>
      <w:kern w:val="32"/>
      <w:sz w:val="32"/>
      <w:lang w:val="ru-RU" w:eastAsia="ru-RU"/>
    </w:rPr>
  </w:style>
  <w:style w:type="character" w:customStyle="1" w:styleId="WW8Num8z1">
    <w:name w:val="WW8Num8z1"/>
    <w:uiPriority w:val="99"/>
    <w:rsid w:val="00A94723"/>
    <w:rPr>
      <w:rFonts w:ascii="Courier New" w:hAnsi="Courier New"/>
    </w:rPr>
  </w:style>
  <w:style w:type="paragraph" w:customStyle="1" w:styleId="msonormalcxspmiddlecxsplast">
    <w:name w:val="msonormalcxspmiddlecxsplast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">
    <w:name w:val="Без интервала1"/>
    <w:uiPriority w:val="99"/>
    <w:rsid w:val="00A94723"/>
    <w:rPr>
      <w:rFonts w:cs="Calibri"/>
      <w:sz w:val="22"/>
      <w:szCs w:val="22"/>
      <w:lang w:eastAsia="en-US"/>
    </w:rPr>
  </w:style>
  <w:style w:type="character" w:customStyle="1" w:styleId="afffd">
    <w:name w:val="Знак Знак"/>
    <w:uiPriority w:val="99"/>
    <w:locked/>
    <w:rsid w:val="00A94723"/>
    <w:rPr>
      <w:sz w:val="16"/>
    </w:rPr>
  </w:style>
  <w:style w:type="paragraph" w:customStyle="1" w:styleId="211">
    <w:name w:val="Основной текст 21"/>
    <w:basedOn w:val="a"/>
    <w:uiPriority w:val="99"/>
    <w:rsid w:val="00A94723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111">
    <w:name w:val="Без интервала11"/>
    <w:uiPriority w:val="99"/>
    <w:rsid w:val="00A94723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A94723"/>
    <w:pPr>
      <w:ind w:left="720"/>
    </w:pPr>
    <w:rPr>
      <w:rFonts w:cs="Calibri"/>
      <w:sz w:val="20"/>
      <w:szCs w:val="20"/>
      <w:lang w:eastAsia="en-US"/>
    </w:rPr>
  </w:style>
  <w:style w:type="paragraph" w:customStyle="1" w:styleId="afffe">
    <w:name w:val="Нормальный (таблица)"/>
    <w:basedOn w:val="a"/>
    <w:next w:val="a"/>
    <w:uiPriority w:val="99"/>
    <w:rsid w:val="00A947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710">
    <w:name w:val="Знак Знак7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a">
    <w:name w:val="Сильная ссылка2"/>
    <w:uiPriority w:val="99"/>
    <w:rsid w:val="00A94723"/>
    <w:rPr>
      <w:b/>
      <w:smallCaps/>
      <w:color w:val="auto"/>
      <w:spacing w:val="5"/>
      <w:u w:val="single"/>
    </w:rPr>
  </w:style>
  <w:style w:type="character" w:customStyle="1" w:styleId="2b">
    <w:name w:val="Слабая ссылка2"/>
    <w:uiPriority w:val="99"/>
    <w:rsid w:val="00A94723"/>
    <w:rPr>
      <w:smallCaps/>
      <w:color w:val="auto"/>
      <w:u w:val="single"/>
    </w:rPr>
  </w:style>
  <w:style w:type="paragraph" w:customStyle="1" w:styleId="2110">
    <w:name w:val="Знак2 Знак Знак Знак Знак Знак1 Знак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autoRedefine/>
    <w:uiPriority w:val="99"/>
    <w:rsid w:val="00A94723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1f0">
    <w:name w:val="Знак Знак Знак Знак Знак Знак Знак Знак Знак Знак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 Знак1 Знак1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Знак Знак73"/>
    <w:basedOn w:val="a"/>
    <w:uiPriority w:val="99"/>
    <w:rsid w:val="00A947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Сильная ссылка3"/>
    <w:uiPriority w:val="99"/>
    <w:rsid w:val="00A94723"/>
    <w:rPr>
      <w:b/>
      <w:smallCaps/>
      <w:color w:val="auto"/>
      <w:spacing w:val="5"/>
      <w:u w:val="single"/>
    </w:rPr>
  </w:style>
  <w:style w:type="character" w:customStyle="1" w:styleId="37">
    <w:name w:val="Слабая ссылка3"/>
    <w:uiPriority w:val="99"/>
    <w:rsid w:val="00A94723"/>
    <w:rPr>
      <w:smallCaps/>
      <w:color w:val="auto"/>
      <w:u w:val="single"/>
    </w:rPr>
  </w:style>
  <w:style w:type="paragraph" w:customStyle="1" w:styleId="212">
    <w:name w:val="Знак2 Знак Знак Знак Знак Знак1 Знак2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Знак Знак Знак Знак3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Char2"/>
    <w:basedOn w:val="a"/>
    <w:autoRedefine/>
    <w:uiPriority w:val="99"/>
    <w:rsid w:val="00A94723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2d">
    <w:name w:val="Знак Знак Знак Знак Знак Знак Знак Знак Знак Знак2"/>
    <w:basedOn w:val="a"/>
    <w:uiPriority w:val="99"/>
    <w:rsid w:val="00A947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uiPriority w:val="99"/>
    <w:rsid w:val="00A94723"/>
    <w:pPr>
      <w:ind w:left="720"/>
    </w:pPr>
    <w:rPr>
      <w:lang w:eastAsia="en-US"/>
    </w:rPr>
  </w:style>
  <w:style w:type="paragraph" w:customStyle="1" w:styleId="42">
    <w:name w:val="Знак4"/>
    <w:basedOn w:val="a"/>
    <w:uiPriority w:val="99"/>
    <w:rsid w:val="00A9472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1 Знак2"/>
    <w:basedOn w:val="a"/>
    <w:uiPriority w:val="99"/>
    <w:rsid w:val="00A94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0">
    <w:name w:val="Знак Знак23"/>
    <w:uiPriority w:val="99"/>
    <w:locked/>
    <w:rsid w:val="00A94723"/>
    <w:rPr>
      <w:rFonts w:ascii="Arial" w:hAnsi="Arial"/>
      <w:b/>
      <w:sz w:val="26"/>
    </w:rPr>
  </w:style>
  <w:style w:type="character" w:customStyle="1" w:styleId="affff">
    <w:name w:val="Активная гипертекстовая ссылка"/>
    <w:uiPriority w:val="99"/>
    <w:rsid w:val="00A94723"/>
    <w:rPr>
      <w:color w:val="106BBE"/>
      <w:u w:val="single"/>
    </w:rPr>
  </w:style>
  <w:style w:type="paragraph" w:customStyle="1" w:styleId="p1">
    <w:name w:val="p1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9472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A9472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A9472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uiPriority w:val="99"/>
    <w:rsid w:val="00A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uiPriority w:val="99"/>
    <w:rsid w:val="00A94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uiPriority w:val="99"/>
    <w:rsid w:val="00A947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uiPriority w:val="99"/>
    <w:rsid w:val="00A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uiPriority w:val="99"/>
    <w:rsid w:val="00A9472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A94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A947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A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uiPriority w:val="99"/>
    <w:rsid w:val="00A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uiPriority w:val="99"/>
    <w:rsid w:val="00A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uiPriority w:val="99"/>
    <w:rsid w:val="00A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16">
    <w:name w:val="xl116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9">
    <w:name w:val="xl119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uiPriority w:val="99"/>
    <w:rsid w:val="00A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uiPriority w:val="99"/>
    <w:rsid w:val="00A947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A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A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A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A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A9472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A9472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A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A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A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A947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uiPriority w:val="99"/>
    <w:rsid w:val="00A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A947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50">
    <w:name w:val="xl150"/>
    <w:basedOn w:val="a"/>
    <w:uiPriority w:val="99"/>
    <w:rsid w:val="00A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uiPriority w:val="99"/>
    <w:rsid w:val="00A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uiPriority w:val="99"/>
    <w:rsid w:val="007227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7227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AB210A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64FC8"/>
    <w:pPr>
      <w:widowControl w:val="0"/>
      <w:autoSpaceDE w:val="0"/>
      <w:autoSpaceDN w:val="0"/>
      <w:adjustRightInd w:val="0"/>
      <w:spacing w:after="0" w:line="299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64F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359B43E3265BB11DCE6E505A90283D4BB453186A64881625E958BDDC9630256CDE449ACA11BFB60728ED75zFB8I" TargetMode="External"/><Relationship Id="rId17" Type="http://schemas.openxmlformats.org/officeDocument/2006/relationships/hyperlink" Target="garantF1://70253464.9313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931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359B43E3265BB11DCE6E505A90283D4BB453186A678B1427E858BDDC9630256CDE449ACA11BFB60728EC74zF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314" TargetMode="External"/><Relationship Id="rId10" Type="http://schemas.openxmlformats.org/officeDocument/2006/relationships/hyperlink" Target="consultantplus://offline/ref=0DC11866374F20ED031B614956E42801178C8C17F8E0D98A8A7FC0F43AM1v5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0235400.1000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FA73-95B8-4791-9ACB-FD2DA1C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88</Pages>
  <Words>31214</Words>
  <Characters>177922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802212</dc:creator>
  <cp:lastModifiedBy>makuhaoyu</cp:lastModifiedBy>
  <cp:revision>13</cp:revision>
  <cp:lastPrinted>2020-02-19T08:16:00Z</cp:lastPrinted>
  <dcterms:created xsi:type="dcterms:W3CDTF">2020-02-20T13:52:00Z</dcterms:created>
  <dcterms:modified xsi:type="dcterms:W3CDTF">2020-02-27T10:42:00Z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