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9436" w:type="dxa"/>
        <w:tblInd w:w="-142" w:type="dxa"/>
        <w:tblLayout w:type="fixed"/>
        <w:tblLook w:val="01E0"/>
      </w:tblPr>
      <w:tblGrid>
        <w:gridCol w:w="2182"/>
        <w:gridCol w:w="1133"/>
        <w:gridCol w:w="2947"/>
        <w:gridCol w:w="1587"/>
        <w:gridCol w:w="1587"/>
      </w:tblGrid>
      <w:tr w:rsidR="002916F2" w:rsidRPr="00D77F98" w:rsidTr="00B63913">
        <w:trPr>
          <w:trHeight w:val="509"/>
        </w:trPr>
        <w:tc>
          <w:tcPr>
            <w:tcW w:w="9436" w:type="dxa"/>
            <w:gridSpan w:val="5"/>
            <w:tcMar>
              <w:top w:w="0" w:type="dxa"/>
              <w:left w:w="0" w:type="dxa"/>
              <w:bottom w:w="0" w:type="dxa"/>
              <w:right w:w="0" w:type="dxa"/>
            </w:tcMar>
            <w:vAlign w:val="bottom"/>
          </w:tcPr>
          <w:p w:rsidR="002916F2" w:rsidRPr="00D77F98" w:rsidRDefault="002916F2" w:rsidP="00B63913">
            <w:pPr>
              <w:spacing w:after="0"/>
              <w:jc w:val="center"/>
              <w:rPr>
                <w:b/>
                <w:bCs/>
                <w:color w:val="000000"/>
              </w:rPr>
            </w:pPr>
            <w:bookmarkStart w:id="0" w:name="__bookmark_1"/>
            <w:bookmarkEnd w:id="0"/>
            <w:r w:rsidRPr="00D77F98">
              <w:rPr>
                <w:rFonts w:ascii="Times New Roman" w:eastAsia="Times New Roman" w:hAnsi="Times New Roman" w:cs="Times New Roman"/>
                <w:b/>
                <w:bCs/>
                <w:color w:val="000000"/>
                <w:sz w:val="20"/>
                <w:szCs w:val="20"/>
              </w:rPr>
              <w:t>ПОЯСНИТЕЛЬНАЯ ЗАПИСКА</w:t>
            </w:r>
          </w:p>
        </w:tc>
      </w:tr>
      <w:tr w:rsidR="002916F2" w:rsidRPr="00D77F98" w:rsidTr="00B63913">
        <w:trPr>
          <w:trHeight w:val="201"/>
        </w:trPr>
        <w:tc>
          <w:tcPr>
            <w:tcW w:w="9436" w:type="dxa"/>
            <w:gridSpan w:val="5"/>
            <w:tcMar>
              <w:top w:w="0" w:type="dxa"/>
              <w:left w:w="0" w:type="dxa"/>
              <w:bottom w:w="0" w:type="dxa"/>
              <w:right w:w="0" w:type="dxa"/>
            </w:tcMar>
            <w:vAlign w:val="bottom"/>
          </w:tcPr>
          <w:p w:rsidR="002916F2" w:rsidRPr="00D77F98" w:rsidRDefault="002916F2" w:rsidP="00B63913">
            <w:pPr>
              <w:spacing w:after="0" w:line="1" w:lineRule="auto"/>
            </w:pPr>
          </w:p>
        </w:tc>
      </w:tr>
      <w:tr w:rsidR="002916F2" w:rsidRPr="00D77F98" w:rsidTr="00B63913">
        <w:tc>
          <w:tcPr>
            <w:tcW w:w="7849" w:type="dxa"/>
            <w:gridSpan w:val="4"/>
            <w:tcMar>
              <w:top w:w="0" w:type="dxa"/>
              <w:left w:w="0" w:type="dxa"/>
              <w:bottom w:w="0" w:type="dxa"/>
              <w:right w:w="0" w:type="dxa"/>
            </w:tcMar>
            <w:vAlign w:val="bottom"/>
          </w:tcPr>
          <w:p w:rsidR="002916F2" w:rsidRPr="00D77F98" w:rsidRDefault="002916F2" w:rsidP="00B63913">
            <w:pPr>
              <w:spacing w:after="0" w:line="1" w:lineRule="auto"/>
            </w:pPr>
          </w:p>
        </w:tc>
        <w:tc>
          <w:tcPr>
            <w:tcW w:w="15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2916F2" w:rsidRPr="00D77F98" w:rsidRDefault="002916F2" w:rsidP="00B63913">
            <w:pPr>
              <w:spacing w:after="0"/>
              <w:jc w:val="center"/>
              <w:rPr>
                <w:color w:val="000000"/>
              </w:rPr>
            </w:pPr>
            <w:r w:rsidRPr="00D77F98">
              <w:rPr>
                <w:rFonts w:ascii="Times New Roman" w:eastAsia="Times New Roman" w:hAnsi="Times New Roman" w:cs="Times New Roman"/>
                <w:color w:val="000000"/>
                <w:sz w:val="20"/>
                <w:szCs w:val="20"/>
              </w:rPr>
              <w:t>КОДЫ</w:t>
            </w:r>
          </w:p>
        </w:tc>
      </w:tr>
      <w:tr w:rsidR="002916F2" w:rsidRPr="00D77F98" w:rsidTr="00B63913">
        <w:tc>
          <w:tcPr>
            <w:tcW w:w="6262" w:type="dxa"/>
            <w:gridSpan w:val="3"/>
            <w:tcMar>
              <w:top w:w="0" w:type="dxa"/>
              <w:left w:w="0" w:type="dxa"/>
              <w:bottom w:w="0" w:type="dxa"/>
              <w:right w:w="0" w:type="dxa"/>
            </w:tcMar>
            <w:vAlign w:val="bottom"/>
          </w:tcPr>
          <w:p w:rsidR="002916F2" w:rsidRPr="00D77F98" w:rsidRDefault="002916F2" w:rsidP="00B63913">
            <w:pPr>
              <w:spacing w:after="0" w:line="1" w:lineRule="auto"/>
            </w:pPr>
          </w:p>
        </w:tc>
        <w:tc>
          <w:tcPr>
            <w:tcW w:w="1587" w:type="dxa"/>
            <w:tcMar>
              <w:top w:w="0" w:type="dxa"/>
              <w:left w:w="0" w:type="dxa"/>
              <w:bottom w:w="0" w:type="dxa"/>
              <w:right w:w="0" w:type="dxa"/>
            </w:tcMar>
            <w:vAlign w:val="bottom"/>
          </w:tcPr>
          <w:p w:rsidR="002916F2" w:rsidRPr="00D77F98" w:rsidRDefault="002916F2" w:rsidP="00B63913">
            <w:pPr>
              <w:spacing w:after="0"/>
              <w:jc w:val="right"/>
              <w:rPr>
                <w:color w:val="000000"/>
              </w:rPr>
            </w:pPr>
            <w:r w:rsidRPr="00D77F98">
              <w:rPr>
                <w:rFonts w:ascii="Times New Roman" w:eastAsia="Times New Roman" w:hAnsi="Times New Roman" w:cs="Times New Roman"/>
                <w:color w:val="000000"/>
                <w:sz w:val="20"/>
                <w:szCs w:val="20"/>
              </w:rPr>
              <w:t>Форма по ОКУД</w:t>
            </w:r>
          </w:p>
        </w:tc>
        <w:tc>
          <w:tcPr>
            <w:tcW w:w="1587"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2916F2" w:rsidRPr="00D77F98" w:rsidRDefault="002916F2" w:rsidP="00B63913">
            <w:pPr>
              <w:spacing w:after="0"/>
              <w:jc w:val="center"/>
              <w:rPr>
                <w:color w:val="000000"/>
              </w:rPr>
            </w:pPr>
            <w:r w:rsidRPr="00D77F98">
              <w:rPr>
                <w:rFonts w:ascii="Times New Roman" w:eastAsia="Times New Roman" w:hAnsi="Times New Roman" w:cs="Times New Roman"/>
                <w:color w:val="000000"/>
                <w:sz w:val="20"/>
                <w:szCs w:val="20"/>
              </w:rPr>
              <w:t>0503160</w:t>
            </w:r>
          </w:p>
        </w:tc>
      </w:tr>
      <w:tr w:rsidR="002916F2" w:rsidRPr="00D77F98" w:rsidTr="00B63913">
        <w:tc>
          <w:tcPr>
            <w:tcW w:w="2182" w:type="dxa"/>
            <w:tcMar>
              <w:top w:w="0" w:type="dxa"/>
              <w:left w:w="0" w:type="dxa"/>
              <w:bottom w:w="0" w:type="dxa"/>
              <w:right w:w="0" w:type="dxa"/>
            </w:tcMar>
            <w:vAlign w:val="bottom"/>
          </w:tcPr>
          <w:p w:rsidR="002916F2" w:rsidRPr="00D77F98" w:rsidRDefault="002916F2" w:rsidP="00B63913">
            <w:pPr>
              <w:spacing w:after="0" w:line="1" w:lineRule="auto"/>
            </w:pPr>
          </w:p>
        </w:tc>
        <w:tc>
          <w:tcPr>
            <w:tcW w:w="4080" w:type="dxa"/>
            <w:gridSpan w:val="2"/>
            <w:tcMar>
              <w:top w:w="0" w:type="dxa"/>
              <w:left w:w="0" w:type="dxa"/>
              <w:bottom w:w="0" w:type="dxa"/>
              <w:right w:w="0" w:type="dxa"/>
            </w:tcMar>
            <w:vAlign w:val="bottom"/>
          </w:tcPr>
          <w:tbl>
            <w:tblPr>
              <w:tblOverlap w:val="never"/>
              <w:tblW w:w="4080" w:type="dxa"/>
              <w:jc w:val="center"/>
              <w:tblLayout w:type="fixed"/>
              <w:tblCellMar>
                <w:left w:w="0" w:type="dxa"/>
                <w:right w:w="0" w:type="dxa"/>
              </w:tblCellMar>
              <w:tblLook w:val="01E0"/>
            </w:tblPr>
            <w:tblGrid>
              <w:gridCol w:w="4080"/>
            </w:tblGrid>
            <w:tr w:rsidR="002916F2" w:rsidRPr="00D77F98" w:rsidTr="00B63913">
              <w:trPr>
                <w:jc w:val="center"/>
              </w:trPr>
              <w:tc>
                <w:tcPr>
                  <w:tcW w:w="4080" w:type="dxa"/>
                  <w:tcMar>
                    <w:top w:w="0" w:type="dxa"/>
                    <w:left w:w="0" w:type="dxa"/>
                    <w:bottom w:w="0" w:type="dxa"/>
                    <w:right w:w="0" w:type="dxa"/>
                  </w:tcMar>
                </w:tcPr>
                <w:p w:rsidR="002916F2" w:rsidRPr="00D77F98" w:rsidRDefault="002916F2" w:rsidP="00191912">
                  <w:pPr>
                    <w:spacing w:after="0"/>
                    <w:jc w:val="center"/>
                  </w:pPr>
                  <w:r w:rsidRPr="00D77F98">
                    <w:rPr>
                      <w:rFonts w:ascii="Times New Roman" w:eastAsia="Times New Roman" w:hAnsi="Times New Roman" w:cs="Times New Roman"/>
                      <w:color w:val="000000"/>
                      <w:sz w:val="20"/>
                      <w:szCs w:val="20"/>
                    </w:rPr>
                    <w:t>на 1 января 201</w:t>
                  </w:r>
                  <w:r w:rsidR="00191912" w:rsidRPr="00D77F98">
                    <w:rPr>
                      <w:rFonts w:ascii="Times New Roman" w:eastAsia="Times New Roman" w:hAnsi="Times New Roman" w:cs="Times New Roman"/>
                      <w:color w:val="000000"/>
                      <w:sz w:val="20"/>
                      <w:szCs w:val="20"/>
                    </w:rPr>
                    <w:t>9</w:t>
                  </w:r>
                  <w:r w:rsidRPr="00D77F98">
                    <w:rPr>
                      <w:rFonts w:ascii="Times New Roman" w:eastAsia="Times New Roman" w:hAnsi="Times New Roman" w:cs="Times New Roman"/>
                      <w:color w:val="000000"/>
                      <w:sz w:val="20"/>
                      <w:szCs w:val="20"/>
                    </w:rPr>
                    <w:t xml:space="preserve"> г.</w:t>
                  </w:r>
                </w:p>
              </w:tc>
            </w:tr>
          </w:tbl>
          <w:p w:rsidR="002916F2" w:rsidRPr="00D77F98" w:rsidRDefault="002916F2" w:rsidP="00B63913">
            <w:pPr>
              <w:spacing w:after="0" w:line="1" w:lineRule="auto"/>
            </w:pPr>
          </w:p>
        </w:tc>
        <w:tc>
          <w:tcPr>
            <w:tcW w:w="1587" w:type="dxa"/>
            <w:tcMar>
              <w:top w:w="0" w:type="dxa"/>
              <w:left w:w="0" w:type="dxa"/>
              <w:bottom w:w="0" w:type="dxa"/>
              <w:right w:w="0" w:type="dxa"/>
            </w:tcMar>
            <w:vAlign w:val="bottom"/>
          </w:tcPr>
          <w:p w:rsidR="002916F2" w:rsidRPr="00D77F98" w:rsidRDefault="002916F2" w:rsidP="00B63913">
            <w:pPr>
              <w:spacing w:after="0"/>
              <w:jc w:val="right"/>
              <w:rPr>
                <w:color w:val="000000"/>
              </w:rPr>
            </w:pPr>
            <w:r w:rsidRPr="00D77F98">
              <w:rPr>
                <w:rFonts w:ascii="Times New Roman" w:eastAsia="Times New Roman" w:hAnsi="Times New Roman" w:cs="Times New Roman"/>
                <w:color w:val="000000"/>
                <w:sz w:val="20"/>
                <w:szCs w:val="20"/>
              </w:rPr>
              <w:t>Дата</w:t>
            </w:r>
          </w:p>
        </w:tc>
        <w:tc>
          <w:tcPr>
            <w:tcW w:w="1587"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2916F2" w:rsidRPr="00D77F98" w:rsidRDefault="002916F2" w:rsidP="00191912">
            <w:pPr>
              <w:spacing w:after="0"/>
              <w:jc w:val="center"/>
              <w:rPr>
                <w:color w:val="000000"/>
              </w:rPr>
            </w:pPr>
            <w:r w:rsidRPr="00D77F98">
              <w:rPr>
                <w:rFonts w:ascii="Times New Roman" w:eastAsia="Times New Roman" w:hAnsi="Times New Roman" w:cs="Times New Roman"/>
                <w:color w:val="000000"/>
                <w:sz w:val="20"/>
                <w:szCs w:val="20"/>
              </w:rPr>
              <w:t>01.01.201</w:t>
            </w:r>
            <w:r w:rsidR="00191912" w:rsidRPr="00D77F98">
              <w:rPr>
                <w:rFonts w:ascii="Times New Roman" w:eastAsia="Times New Roman" w:hAnsi="Times New Roman" w:cs="Times New Roman"/>
                <w:color w:val="000000"/>
                <w:sz w:val="20"/>
                <w:szCs w:val="20"/>
              </w:rPr>
              <w:t>9</w:t>
            </w:r>
          </w:p>
        </w:tc>
      </w:tr>
      <w:tr w:rsidR="002916F2" w:rsidRPr="00D77F98" w:rsidTr="00B63913">
        <w:trPr>
          <w:trHeight w:val="226"/>
        </w:trPr>
        <w:tc>
          <w:tcPr>
            <w:tcW w:w="6262" w:type="dxa"/>
            <w:gridSpan w:val="3"/>
            <w:tcMar>
              <w:top w:w="0" w:type="dxa"/>
              <w:left w:w="0" w:type="dxa"/>
              <w:bottom w:w="0" w:type="dxa"/>
              <w:right w:w="0" w:type="dxa"/>
            </w:tcMar>
            <w:vAlign w:val="bottom"/>
          </w:tcPr>
          <w:p w:rsidR="002916F2" w:rsidRPr="00D77F98" w:rsidRDefault="002916F2" w:rsidP="00B63913">
            <w:pPr>
              <w:spacing w:after="0"/>
              <w:rPr>
                <w:color w:val="000000"/>
              </w:rPr>
            </w:pPr>
            <w:r w:rsidRPr="00D77F98">
              <w:rPr>
                <w:rFonts w:ascii="Times New Roman" w:eastAsia="Times New Roman" w:hAnsi="Times New Roman" w:cs="Times New Roman"/>
                <w:color w:val="000000"/>
                <w:sz w:val="20"/>
                <w:szCs w:val="20"/>
              </w:rPr>
              <w:t>Главный распорядитель, распорядитель,</w:t>
            </w:r>
          </w:p>
        </w:tc>
        <w:tc>
          <w:tcPr>
            <w:tcW w:w="1587" w:type="dxa"/>
            <w:tcMar>
              <w:top w:w="0" w:type="dxa"/>
              <w:left w:w="0" w:type="dxa"/>
              <w:bottom w:w="0" w:type="dxa"/>
              <w:right w:w="0" w:type="dxa"/>
            </w:tcMar>
            <w:vAlign w:val="bottom"/>
          </w:tcPr>
          <w:p w:rsidR="002916F2" w:rsidRPr="00D77F98" w:rsidRDefault="002916F2" w:rsidP="00B63913">
            <w:pPr>
              <w:spacing w:after="0" w:line="1" w:lineRule="auto"/>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2916F2" w:rsidRPr="00D77F98" w:rsidRDefault="002916F2" w:rsidP="00B63913">
            <w:pPr>
              <w:spacing w:after="0" w:line="1" w:lineRule="auto"/>
              <w:jc w:val="center"/>
            </w:pPr>
          </w:p>
        </w:tc>
      </w:tr>
      <w:tr w:rsidR="002916F2" w:rsidRPr="00D77F98" w:rsidTr="00B63913">
        <w:trPr>
          <w:trHeight w:val="226"/>
        </w:trPr>
        <w:tc>
          <w:tcPr>
            <w:tcW w:w="6262" w:type="dxa"/>
            <w:gridSpan w:val="3"/>
            <w:tcMar>
              <w:top w:w="0" w:type="dxa"/>
              <w:left w:w="0" w:type="dxa"/>
              <w:bottom w:w="0" w:type="dxa"/>
              <w:right w:w="0" w:type="dxa"/>
            </w:tcMar>
            <w:vAlign w:val="bottom"/>
          </w:tcPr>
          <w:p w:rsidR="002916F2" w:rsidRPr="00D77F98" w:rsidRDefault="002916F2" w:rsidP="00B63913">
            <w:pPr>
              <w:spacing w:after="0"/>
              <w:rPr>
                <w:color w:val="000000"/>
              </w:rPr>
            </w:pPr>
            <w:r w:rsidRPr="00D77F98">
              <w:rPr>
                <w:rFonts w:ascii="Times New Roman" w:eastAsia="Times New Roman" w:hAnsi="Times New Roman" w:cs="Times New Roman"/>
                <w:color w:val="000000"/>
                <w:sz w:val="20"/>
                <w:szCs w:val="20"/>
              </w:rPr>
              <w:t>получатель бюджетных средств, главный администратор,</w:t>
            </w:r>
          </w:p>
        </w:tc>
        <w:tc>
          <w:tcPr>
            <w:tcW w:w="1587" w:type="dxa"/>
            <w:tcMar>
              <w:top w:w="0" w:type="dxa"/>
              <w:left w:w="0" w:type="dxa"/>
              <w:bottom w:w="0" w:type="dxa"/>
              <w:right w:w="0" w:type="dxa"/>
            </w:tcMar>
            <w:vAlign w:val="bottom"/>
          </w:tcPr>
          <w:p w:rsidR="002916F2" w:rsidRPr="00D77F98" w:rsidRDefault="002916F2" w:rsidP="00B63913">
            <w:pPr>
              <w:spacing w:after="0" w:line="1" w:lineRule="auto"/>
            </w:pPr>
          </w:p>
        </w:tc>
        <w:tc>
          <w:tcPr>
            <w:tcW w:w="1587" w:type="dxa"/>
            <w:tcBorders>
              <w:left w:val="single" w:sz="18" w:space="0" w:color="000000"/>
              <w:right w:val="single" w:sz="18" w:space="0" w:color="000000"/>
            </w:tcBorders>
            <w:tcMar>
              <w:top w:w="0" w:type="dxa"/>
              <w:left w:w="0" w:type="dxa"/>
              <w:bottom w:w="0" w:type="dxa"/>
              <w:right w:w="0" w:type="dxa"/>
            </w:tcMar>
            <w:vAlign w:val="bottom"/>
          </w:tcPr>
          <w:p w:rsidR="002916F2" w:rsidRPr="00D77F98" w:rsidRDefault="002916F2" w:rsidP="00B63913">
            <w:pPr>
              <w:spacing w:after="0" w:line="1" w:lineRule="auto"/>
              <w:jc w:val="center"/>
            </w:pPr>
          </w:p>
        </w:tc>
      </w:tr>
      <w:tr w:rsidR="002916F2" w:rsidRPr="00D77F98" w:rsidTr="00B63913">
        <w:trPr>
          <w:trHeight w:val="226"/>
        </w:trPr>
        <w:tc>
          <w:tcPr>
            <w:tcW w:w="6262" w:type="dxa"/>
            <w:gridSpan w:val="3"/>
            <w:tcMar>
              <w:top w:w="0" w:type="dxa"/>
              <w:left w:w="0" w:type="dxa"/>
              <w:bottom w:w="0" w:type="dxa"/>
              <w:right w:w="0" w:type="dxa"/>
            </w:tcMar>
            <w:vAlign w:val="bottom"/>
          </w:tcPr>
          <w:p w:rsidR="002916F2" w:rsidRPr="00D77F98" w:rsidRDefault="002916F2" w:rsidP="00B63913">
            <w:pPr>
              <w:spacing w:after="0"/>
              <w:rPr>
                <w:color w:val="000000"/>
              </w:rPr>
            </w:pPr>
            <w:r w:rsidRPr="00D77F98">
              <w:rPr>
                <w:rFonts w:ascii="Times New Roman" w:eastAsia="Times New Roman" w:hAnsi="Times New Roman" w:cs="Times New Roman"/>
                <w:color w:val="000000"/>
                <w:sz w:val="20"/>
                <w:szCs w:val="20"/>
              </w:rPr>
              <w:t>администратор доходов бюджета,</w:t>
            </w:r>
          </w:p>
        </w:tc>
        <w:tc>
          <w:tcPr>
            <w:tcW w:w="1587" w:type="dxa"/>
            <w:tcMar>
              <w:top w:w="0" w:type="dxa"/>
              <w:left w:w="0" w:type="dxa"/>
              <w:bottom w:w="0" w:type="dxa"/>
              <w:right w:w="0" w:type="dxa"/>
            </w:tcMar>
            <w:vAlign w:val="bottom"/>
          </w:tcPr>
          <w:p w:rsidR="002916F2" w:rsidRPr="00D77F98" w:rsidRDefault="002916F2" w:rsidP="00B63913">
            <w:pPr>
              <w:spacing w:after="0"/>
              <w:jc w:val="right"/>
              <w:rPr>
                <w:color w:val="000000"/>
              </w:rPr>
            </w:pPr>
            <w:r w:rsidRPr="00D77F98">
              <w:rPr>
                <w:rFonts w:ascii="Times New Roman" w:eastAsia="Times New Roman" w:hAnsi="Times New Roman" w:cs="Times New Roman"/>
                <w:color w:val="000000"/>
                <w:sz w:val="20"/>
                <w:szCs w:val="20"/>
              </w:rPr>
              <w:t>по ОКПО</w:t>
            </w:r>
          </w:p>
        </w:tc>
        <w:tc>
          <w:tcPr>
            <w:tcW w:w="1587"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2916F2" w:rsidRPr="00D77F98" w:rsidRDefault="002916F2" w:rsidP="00B63913">
            <w:pPr>
              <w:spacing w:after="0"/>
              <w:jc w:val="center"/>
              <w:rPr>
                <w:color w:val="000000"/>
              </w:rPr>
            </w:pPr>
            <w:r w:rsidRPr="00D77F98">
              <w:rPr>
                <w:rFonts w:ascii="Times New Roman" w:eastAsia="Times New Roman" w:hAnsi="Times New Roman" w:cs="Times New Roman"/>
                <w:color w:val="000000"/>
                <w:sz w:val="20"/>
                <w:szCs w:val="20"/>
              </w:rPr>
              <w:t>02104608</w:t>
            </w:r>
          </w:p>
        </w:tc>
      </w:tr>
      <w:tr w:rsidR="002916F2" w:rsidRPr="00D77F98" w:rsidTr="00B63913">
        <w:trPr>
          <w:trHeight w:val="226"/>
        </w:trPr>
        <w:tc>
          <w:tcPr>
            <w:tcW w:w="6262" w:type="dxa"/>
            <w:gridSpan w:val="3"/>
            <w:tcMar>
              <w:top w:w="0" w:type="dxa"/>
              <w:left w:w="0" w:type="dxa"/>
              <w:bottom w:w="0" w:type="dxa"/>
              <w:right w:w="0" w:type="dxa"/>
            </w:tcMar>
            <w:vAlign w:val="bottom"/>
          </w:tcPr>
          <w:p w:rsidR="002916F2" w:rsidRPr="00D77F98" w:rsidRDefault="002916F2" w:rsidP="00B63913">
            <w:pPr>
              <w:spacing w:after="0"/>
              <w:rPr>
                <w:color w:val="000000"/>
              </w:rPr>
            </w:pPr>
            <w:r w:rsidRPr="00D77F98">
              <w:rPr>
                <w:rFonts w:ascii="Times New Roman" w:eastAsia="Times New Roman" w:hAnsi="Times New Roman" w:cs="Times New Roman"/>
                <w:color w:val="000000"/>
                <w:sz w:val="20"/>
                <w:szCs w:val="20"/>
              </w:rPr>
              <w:t>главный администратор, администратор</w:t>
            </w:r>
          </w:p>
        </w:tc>
        <w:tc>
          <w:tcPr>
            <w:tcW w:w="1587" w:type="dxa"/>
            <w:tcMar>
              <w:top w:w="0" w:type="dxa"/>
              <w:left w:w="0" w:type="dxa"/>
              <w:bottom w:w="0" w:type="dxa"/>
              <w:right w:w="0" w:type="dxa"/>
            </w:tcMar>
            <w:vAlign w:val="bottom"/>
          </w:tcPr>
          <w:p w:rsidR="002916F2" w:rsidRPr="00D77F98" w:rsidRDefault="002916F2" w:rsidP="00B63913">
            <w:pPr>
              <w:spacing w:after="0" w:line="1" w:lineRule="auto"/>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2916F2" w:rsidRPr="00D77F98" w:rsidRDefault="002916F2" w:rsidP="00B63913">
            <w:pPr>
              <w:spacing w:after="0" w:line="1" w:lineRule="auto"/>
              <w:jc w:val="center"/>
            </w:pPr>
          </w:p>
        </w:tc>
      </w:tr>
      <w:tr w:rsidR="002916F2" w:rsidRPr="00D77F98" w:rsidTr="00B63913">
        <w:trPr>
          <w:trHeight w:val="226"/>
        </w:trPr>
        <w:tc>
          <w:tcPr>
            <w:tcW w:w="6262" w:type="dxa"/>
            <w:gridSpan w:val="3"/>
            <w:tcMar>
              <w:top w:w="0" w:type="dxa"/>
              <w:left w:w="0" w:type="dxa"/>
              <w:bottom w:w="0" w:type="dxa"/>
              <w:right w:w="0" w:type="dxa"/>
            </w:tcMar>
            <w:vAlign w:val="bottom"/>
          </w:tcPr>
          <w:p w:rsidR="002916F2" w:rsidRPr="00D77F98" w:rsidRDefault="002916F2" w:rsidP="00B63913">
            <w:pPr>
              <w:spacing w:after="0"/>
              <w:rPr>
                <w:color w:val="000000"/>
              </w:rPr>
            </w:pPr>
            <w:r w:rsidRPr="00D77F98">
              <w:rPr>
                <w:rFonts w:ascii="Times New Roman" w:eastAsia="Times New Roman" w:hAnsi="Times New Roman" w:cs="Times New Roman"/>
                <w:color w:val="000000"/>
                <w:sz w:val="20"/>
                <w:szCs w:val="20"/>
              </w:rPr>
              <w:t>источников финансирования</w:t>
            </w:r>
          </w:p>
        </w:tc>
        <w:tc>
          <w:tcPr>
            <w:tcW w:w="1587" w:type="dxa"/>
            <w:tcMar>
              <w:top w:w="0" w:type="dxa"/>
              <w:left w:w="0" w:type="dxa"/>
              <w:bottom w:w="0" w:type="dxa"/>
              <w:right w:w="0" w:type="dxa"/>
            </w:tcMar>
            <w:vAlign w:val="bottom"/>
          </w:tcPr>
          <w:p w:rsidR="002916F2" w:rsidRPr="00D77F98" w:rsidRDefault="002916F2" w:rsidP="00B63913">
            <w:pPr>
              <w:spacing w:after="0" w:line="1" w:lineRule="auto"/>
            </w:pPr>
          </w:p>
        </w:tc>
        <w:tc>
          <w:tcPr>
            <w:tcW w:w="1587" w:type="dxa"/>
            <w:tcBorders>
              <w:left w:val="single" w:sz="18" w:space="0" w:color="000000"/>
              <w:right w:val="single" w:sz="18" w:space="0" w:color="000000"/>
            </w:tcBorders>
            <w:tcMar>
              <w:top w:w="0" w:type="dxa"/>
              <w:left w:w="0" w:type="dxa"/>
              <w:bottom w:w="0" w:type="dxa"/>
              <w:right w:w="0" w:type="dxa"/>
            </w:tcMar>
            <w:vAlign w:val="bottom"/>
          </w:tcPr>
          <w:p w:rsidR="002916F2" w:rsidRPr="00D77F98" w:rsidRDefault="002916F2" w:rsidP="00B63913">
            <w:pPr>
              <w:spacing w:after="0" w:line="1" w:lineRule="auto"/>
              <w:jc w:val="center"/>
            </w:pPr>
          </w:p>
        </w:tc>
      </w:tr>
      <w:tr w:rsidR="002916F2" w:rsidRPr="00D77F98" w:rsidTr="00B63913">
        <w:trPr>
          <w:trHeight w:val="680"/>
        </w:trPr>
        <w:tc>
          <w:tcPr>
            <w:tcW w:w="3315" w:type="dxa"/>
            <w:gridSpan w:val="2"/>
            <w:tcMar>
              <w:top w:w="0" w:type="dxa"/>
              <w:left w:w="0" w:type="dxa"/>
              <w:bottom w:w="0" w:type="dxa"/>
              <w:right w:w="0" w:type="dxa"/>
            </w:tcMar>
          </w:tcPr>
          <w:p w:rsidR="002916F2" w:rsidRPr="00D77F98" w:rsidRDefault="002916F2" w:rsidP="00B63913">
            <w:pPr>
              <w:spacing w:after="0"/>
              <w:rPr>
                <w:color w:val="000000"/>
              </w:rPr>
            </w:pPr>
            <w:r w:rsidRPr="00D77F98">
              <w:rPr>
                <w:rFonts w:ascii="Times New Roman" w:eastAsia="Times New Roman" w:hAnsi="Times New Roman" w:cs="Times New Roman"/>
                <w:color w:val="000000"/>
                <w:sz w:val="20"/>
                <w:szCs w:val="20"/>
              </w:rPr>
              <w:t>дефицита бюджета</w:t>
            </w:r>
          </w:p>
        </w:tc>
        <w:tc>
          <w:tcPr>
            <w:tcW w:w="2947" w:type="dxa"/>
            <w:tcMar>
              <w:top w:w="0" w:type="dxa"/>
              <w:left w:w="0" w:type="dxa"/>
              <w:bottom w:w="0" w:type="dxa"/>
              <w:right w:w="0" w:type="dxa"/>
            </w:tcMar>
          </w:tcPr>
          <w:p w:rsidR="002916F2" w:rsidRPr="00D77F98" w:rsidRDefault="002916F2" w:rsidP="00B63913">
            <w:pPr>
              <w:spacing w:after="0"/>
              <w:rPr>
                <w:color w:val="000000"/>
                <w:u w:val="single"/>
              </w:rPr>
            </w:pPr>
            <w:r w:rsidRPr="00D77F98">
              <w:rPr>
                <w:rFonts w:ascii="Times New Roman" w:eastAsia="Times New Roman" w:hAnsi="Times New Roman" w:cs="Times New Roman"/>
                <w:color w:val="000000"/>
                <w:sz w:val="20"/>
                <w:szCs w:val="20"/>
                <w:u w:val="single"/>
              </w:rPr>
              <w:t>Управление образования мэрии города Череповца</w:t>
            </w:r>
          </w:p>
        </w:tc>
        <w:tc>
          <w:tcPr>
            <w:tcW w:w="1587" w:type="dxa"/>
            <w:tcMar>
              <w:top w:w="0" w:type="dxa"/>
              <w:left w:w="0" w:type="dxa"/>
              <w:bottom w:w="0" w:type="dxa"/>
              <w:right w:w="0" w:type="dxa"/>
            </w:tcMar>
            <w:vAlign w:val="bottom"/>
          </w:tcPr>
          <w:p w:rsidR="002916F2" w:rsidRPr="00D77F98" w:rsidRDefault="002916F2" w:rsidP="00B63913">
            <w:pPr>
              <w:spacing w:after="0"/>
              <w:jc w:val="right"/>
              <w:rPr>
                <w:color w:val="000000"/>
              </w:rPr>
            </w:pPr>
            <w:r w:rsidRPr="00D77F98">
              <w:rPr>
                <w:rFonts w:ascii="Times New Roman" w:eastAsia="Times New Roman" w:hAnsi="Times New Roman" w:cs="Times New Roman"/>
                <w:color w:val="000000"/>
                <w:sz w:val="20"/>
                <w:szCs w:val="20"/>
              </w:rPr>
              <w:t>Глава по БК</w:t>
            </w:r>
          </w:p>
        </w:tc>
        <w:tc>
          <w:tcPr>
            <w:tcW w:w="1587" w:type="dxa"/>
            <w:tcBorders>
              <w:left w:val="single" w:sz="18" w:space="0" w:color="000000"/>
              <w:right w:val="single" w:sz="18" w:space="0" w:color="000000"/>
            </w:tcBorders>
            <w:tcMar>
              <w:top w:w="0" w:type="dxa"/>
              <w:left w:w="0" w:type="dxa"/>
              <w:bottom w:w="0" w:type="dxa"/>
              <w:right w:w="0" w:type="dxa"/>
            </w:tcMar>
            <w:vAlign w:val="bottom"/>
          </w:tcPr>
          <w:p w:rsidR="002916F2" w:rsidRPr="00D77F98" w:rsidRDefault="002916F2" w:rsidP="00B63913">
            <w:pPr>
              <w:spacing w:after="0"/>
              <w:jc w:val="center"/>
              <w:rPr>
                <w:color w:val="000000"/>
              </w:rPr>
            </w:pPr>
            <w:r w:rsidRPr="00D77F98">
              <w:rPr>
                <w:rFonts w:ascii="Times New Roman" w:eastAsia="Times New Roman" w:hAnsi="Times New Roman" w:cs="Times New Roman"/>
                <w:color w:val="000000"/>
                <w:sz w:val="20"/>
                <w:szCs w:val="20"/>
              </w:rPr>
              <w:t>805</w:t>
            </w:r>
          </w:p>
        </w:tc>
      </w:tr>
      <w:tr w:rsidR="002916F2" w:rsidRPr="00D77F98" w:rsidTr="00B63913">
        <w:trPr>
          <w:trHeight w:val="226"/>
        </w:trPr>
        <w:tc>
          <w:tcPr>
            <w:tcW w:w="3315" w:type="dxa"/>
            <w:gridSpan w:val="2"/>
            <w:tcMar>
              <w:top w:w="0" w:type="dxa"/>
              <w:left w:w="0" w:type="dxa"/>
              <w:bottom w:w="0" w:type="dxa"/>
              <w:right w:w="0" w:type="dxa"/>
            </w:tcMar>
            <w:vAlign w:val="bottom"/>
          </w:tcPr>
          <w:p w:rsidR="002916F2" w:rsidRPr="00D77F98" w:rsidRDefault="002916F2" w:rsidP="00B63913">
            <w:pPr>
              <w:spacing w:after="0"/>
              <w:rPr>
                <w:color w:val="000000"/>
              </w:rPr>
            </w:pPr>
            <w:r w:rsidRPr="00D77F98">
              <w:rPr>
                <w:rFonts w:ascii="Times New Roman" w:eastAsia="Times New Roman" w:hAnsi="Times New Roman" w:cs="Times New Roman"/>
                <w:color w:val="000000"/>
                <w:sz w:val="20"/>
                <w:szCs w:val="20"/>
              </w:rPr>
              <w:t>Наименование бюджета</w:t>
            </w:r>
          </w:p>
        </w:tc>
        <w:tc>
          <w:tcPr>
            <w:tcW w:w="2947" w:type="dxa"/>
            <w:vMerge w:val="restart"/>
            <w:tcMar>
              <w:top w:w="0" w:type="dxa"/>
              <w:left w:w="0" w:type="dxa"/>
              <w:bottom w:w="0" w:type="dxa"/>
              <w:right w:w="0" w:type="dxa"/>
            </w:tcMar>
            <w:vAlign w:val="bottom"/>
          </w:tcPr>
          <w:p w:rsidR="002916F2" w:rsidRPr="00D77F98" w:rsidRDefault="002916F2" w:rsidP="00B63913">
            <w:pPr>
              <w:spacing w:after="0"/>
              <w:rPr>
                <w:color w:val="000000"/>
                <w:u w:val="single"/>
              </w:rPr>
            </w:pPr>
            <w:r w:rsidRPr="00D77F98">
              <w:rPr>
                <w:rFonts w:ascii="Times New Roman" w:eastAsia="Times New Roman" w:hAnsi="Times New Roman" w:cs="Times New Roman"/>
                <w:color w:val="000000"/>
                <w:sz w:val="20"/>
                <w:szCs w:val="20"/>
                <w:u w:val="single"/>
              </w:rPr>
              <w:t>Бюджет города Череповец</w:t>
            </w:r>
          </w:p>
        </w:tc>
        <w:tc>
          <w:tcPr>
            <w:tcW w:w="1587" w:type="dxa"/>
            <w:tcMar>
              <w:top w:w="0" w:type="dxa"/>
              <w:left w:w="0" w:type="dxa"/>
              <w:bottom w:w="0" w:type="dxa"/>
              <w:right w:w="0" w:type="dxa"/>
            </w:tcMar>
            <w:vAlign w:val="bottom"/>
          </w:tcPr>
          <w:p w:rsidR="002916F2" w:rsidRPr="00D77F98" w:rsidRDefault="002916F2" w:rsidP="00B63913">
            <w:pPr>
              <w:spacing w:after="0" w:line="1" w:lineRule="auto"/>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2916F2" w:rsidRPr="00D77F98" w:rsidRDefault="002916F2" w:rsidP="00B63913">
            <w:pPr>
              <w:spacing w:after="0" w:line="1" w:lineRule="auto"/>
              <w:jc w:val="center"/>
            </w:pPr>
          </w:p>
        </w:tc>
      </w:tr>
      <w:tr w:rsidR="002916F2" w:rsidRPr="00D77F98" w:rsidTr="00B63913">
        <w:tc>
          <w:tcPr>
            <w:tcW w:w="3315" w:type="dxa"/>
            <w:gridSpan w:val="2"/>
            <w:tcMar>
              <w:top w:w="0" w:type="dxa"/>
              <w:left w:w="0" w:type="dxa"/>
              <w:bottom w:w="0" w:type="dxa"/>
              <w:right w:w="0" w:type="dxa"/>
            </w:tcMar>
            <w:vAlign w:val="bottom"/>
          </w:tcPr>
          <w:p w:rsidR="002916F2" w:rsidRPr="00D77F98" w:rsidRDefault="002916F2" w:rsidP="00B63913">
            <w:pPr>
              <w:spacing w:after="0"/>
              <w:rPr>
                <w:color w:val="000000"/>
              </w:rPr>
            </w:pPr>
            <w:r w:rsidRPr="00D77F98">
              <w:rPr>
                <w:rFonts w:ascii="Times New Roman" w:eastAsia="Times New Roman" w:hAnsi="Times New Roman" w:cs="Times New Roman"/>
                <w:color w:val="000000"/>
                <w:sz w:val="20"/>
                <w:szCs w:val="20"/>
              </w:rPr>
              <w:t>(публично-правового образования)</w:t>
            </w:r>
          </w:p>
        </w:tc>
        <w:tc>
          <w:tcPr>
            <w:tcW w:w="2947" w:type="dxa"/>
            <w:vMerge/>
            <w:tcMar>
              <w:top w:w="0" w:type="dxa"/>
              <w:left w:w="0" w:type="dxa"/>
              <w:bottom w:w="0" w:type="dxa"/>
              <w:right w:w="0" w:type="dxa"/>
            </w:tcMar>
            <w:vAlign w:val="bottom"/>
          </w:tcPr>
          <w:p w:rsidR="002916F2" w:rsidRPr="00D77F98" w:rsidRDefault="002916F2" w:rsidP="00B63913">
            <w:pPr>
              <w:spacing w:after="0" w:line="1" w:lineRule="auto"/>
            </w:pPr>
          </w:p>
        </w:tc>
        <w:tc>
          <w:tcPr>
            <w:tcW w:w="1587" w:type="dxa"/>
            <w:tcMar>
              <w:top w:w="0" w:type="dxa"/>
              <w:left w:w="0" w:type="dxa"/>
              <w:bottom w:w="0" w:type="dxa"/>
              <w:right w:w="0" w:type="dxa"/>
            </w:tcMar>
            <w:vAlign w:val="bottom"/>
          </w:tcPr>
          <w:p w:rsidR="002916F2" w:rsidRPr="00D77F98" w:rsidRDefault="002916F2" w:rsidP="00B63913">
            <w:pPr>
              <w:spacing w:after="0"/>
              <w:jc w:val="right"/>
              <w:rPr>
                <w:color w:val="000000"/>
              </w:rPr>
            </w:pPr>
            <w:r w:rsidRPr="00D77F98">
              <w:rPr>
                <w:rFonts w:ascii="Times New Roman" w:eastAsia="Times New Roman" w:hAnsi="Times New Roman" w:cs="Times New Roman"/>
                <w:color w:val="000000"/>
                <w:sz w:val="20"/>
                <w:szCs w:val="20"/>
              </w:rPr>
              <w:t>по ОКТМО</w:t>
            </w:r>
          </w:p>
        </w:tc>
        <w:tc>
          <w:tcPr>
            <w:tcW w:w="1587"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587" w:type="dxa"/>
              <w:jc w:val="center"/>
              <w:tblLayout w:type="fixed"/>
              <w:tblCellMar>
                <w:left w:w="0" w:type="dxa"/>
                <w:right w:w="0" w:type="dxa"/>
              </w:tblCellMar>
              <w:tblLook w:val="01E0"/>
            </w:tblPr>
            <w:tblGrid>
              <w:gridCol w:w="1587"/>
            </w:tblGrid>
            <w:tr w:rsidR="002916F2" w:rsidRPr="00D77F98" w:rsidTr="00B63913">
              <w:trPr>
                <w:jc w:val="center"/>
              </w:trPr>
              <w:tc>
                <w:tcPr>
                  <w:tcW w:w="1587" w:type="dxa"/>
                  <w:tcMar>
                    <w:top w:w="0" w:type="dxa"/>
                    <w:left w:w="0" w:type="dxa"/>
                    <w:bottom w:w="0" w:type="dxa"/>
                    <w:right w:w="0" w:type="dxa"/>
                  </w:tcMar>
                </w:tcPr>
                <w:p w:rsidR="002916F2" w:rsidRPr="00D77F98" w:rsidRDefault="002916F2" w:rsidP="00B63913">
                  <w:pPr>
                    <w:spacing w:after="0"/>
                    <w:jc w:val="center"/>
                  </w:pPr>
                  <w:r w:rsidRPr="00D77F98">
                    <w:rPr>
                      <w:rFonts w:ascii="Times New Roman" w:eastAsia="Times New Roman" w:hAnsi="Times New Roman" w:cs="Times New Roman"/>
                      <w:color w:val="000000"/>
                      <w:sz w:val="20"/>
                      <w:szCs w:val="20"/>
                    </w:rPr>
                    <w:t>19730000</w:t>
                  </w:r>
                </w:p>
              </w:tc>
            </w:tr>
          </w:tbl>
          <w:p w:rsidR="002916F2" w:rsidRPr="00D77F98" w:rsidRDefault="002916F2" w:rsidP="00B63913">
            <w:pPr>
              <w:spacing w:after="0" w:line="1" w:lineRule="auto"/>
            </w:pPr>
          </w:p>
        </w:tc>
      </w:tr>
      <w:tr w:rsidR="002916F2" w:rsidRPr="00D77F98" w:rsidTr="00B63913">
        <w:trPr>
          <w:hidden/>
        </w:trPr>
        <w:tc>
          <w:tcPr>
            <w:tcW w:w="6262" w:type="dxa"/>
            <w:gridSpan w:val="3"/>
            <w:tcMar>
              <w:top w:w="0" w:type="dxa"/>
              <w:left w:w="0" w:type="dxa"/>
              <w:bottom w:w="0" w:type="dxa"/>
              <w:right w:w="0" w:type="dxa"/>
            </w:tcMar>
            <w:vAlign w:val="bottom"/>
          </w:tcPr>
          <w:p w:rsidR="002916F2" w:rsidRPr="00D77F98" w:rsidRDefault="002916F2" w:rsidP="00B63913">
            <w:pPr>
              <w:spacing w:after="0"/>
              <w:rPr>
                <w:vanish/>
              </w:rPr>
            </w:pPr>
          </w:p>
          <w:tbl>
            <w:tblPr>
              <w:tblOverlap w:val="never"/>
              <w:tblW w:w="6120" w:type="dxa"/>
              <w:tblLayout w:type="fixed"/>
              <w:tblCellMar>
                <w:left w:w="0" w:type="dxa"/>
                <w:right w:w="0" w:type="dxa"/>
              </w:tblCellMar>
              <w:tblLook w:val="01E0"/>
            </w:tblPr>
            <w:tblGrid>
              <w:gridCol w:w="6120"/>
            </w:tblGrid>
            <w:tr w:rsidR="002916F2" w:rsidRPr="00D77F98" w:rsidTr="00B63913">
              <w:tc>
                <w:tcPr>
                  <w:tcW w:w="6120" w:type="dxa"/>
                  <w:tcMar>
                    <w:top w:w="0" w:type="dxa"/>
                    <w:left w:w="0" w:type="dxa"/>
                    <w:bottom w:w="0" w:type="dxa"/>
                    <w:right w:w="0" w:type="dxa"/>
                  </w:tcMar>
                </w:tcPr>
                <w:p w:rsidR="002916F2" w:rsidRPr="00D77F98" w:rsidRDefault="002916F2" w:rsidP="00B63913">
                  <w:pPr>
                    <w:spacing w:after="0"/>
                  </w:pPr>
                  <w:r w:rsidRPr="00D77F98">
                    <w:rPr>
                      <w:rFonts w:ascii="Times New Roman" w:eastAsia="Times New Roman" w:hAnsi="Times New Roman" w:cs="Times New Roman"/>
                      <w:color w:val="000000"/>
                      <w:sz w:val="20"/>
                      <w:szCs w:val="20"/>
                    </w:rPr>
                    <w:t>Периодичность: месячная, квартальная, годовая</w:t>
                  </w:r>
                </w:p>
              </w:tc>
            </w:tr>
          </w:tbl>
          <w:p w:rsidR="002916F2" w:rsidRPr="00D77F98" w:rsidRDefault="002916F2" w:rsidP="00B63913">
            <w:pPr>
              <w:spacing w:after="0" w:line="1" w:lineRule="auto"/>
            </w:pPr>
          </w:p>
        </w:tc>
        <w:tc>
          <w:tcPr>
            <w:tcW w:w="1587" w:type="dxa"/>
            <w:tcMar>
              <w:top w:w="0" w:type="dxa"/>
              <w:left w:w="0" w:type="dxa"/>
              <w:bottom w:w="0" w:type="dxa"/>
              <w:right w:w="0" w:type="dxa"/>
            </w:tcMar>
            <w:vAlign w:val="bottom"/>
          </w:tcPr>
          <w:p w:rsidR="002916F2" w:rsidRPr="00D77F98" w:rsidRDefault="002916F2" w:rsidP="00B63913">
            <w:pPr>
              <w:spacing w:after="0" w:line="1" w:lineRule="auto"/>
            </w:pPr>
          </w:p>
        </w:tc>
        <w:tc>
          <w:tcPr>
            <w:tcW w:w="1587"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2916F2" w:rsidRPr="00D77F98" w:rsidRDefault="002916F2" w:rsidP="00B63913">
            <w:pPr>
              <w:spacing w:after="0" w:line="1" w:lineRule="auto"/>
              <w:jc w:val="center"/>
            </w:pPr>
          </w:p>
        </w:tc>
      </w:tr>
      <w:tr w:rsidR="002916F2" w:rsidRPr="00D77F98" w:rsidTr="00B63913">
        <w:trPr>
          <w:hidden/>
        </w:trPr>
        <w:tc>
          <w:tcPr>
            <w:tcW w:w="6262" w:type="dxa"/>
            <w:gridSpan w:val="3"/>
            <w:tcMar>
              <w:top w:w="0" w:type="dxa"/>
              <w:left w:w="0" w:type="dxa"/>
              <w:bottom w:w="0" w:type="dxa"/>
              <w:right w:w="0" w:type="dxa"/>
            </w:tcMar>
            <w:vAlign w:val="bottom"/>
          </w:tcPr>
          <w:p w:rsidR="002916F2" w:rsidRPr="00D77F98" w:rsidRDefault="002916F2" w:rsidP="00B63913">
            <w:pPr>
              <w:spacing w:after="0"/>
              <w:rPr>
                <w:vanish/>
              </w:rPr>
            </w:pPr>
          </w:p>
          <w:tbl>
            <w:tblPr>
              <w:tblOverlap w:val="never"/>
              <w:tblW w:w="6120" w:type="dxa"/>
              <w:tblLayout w:type="fixed"/>
              <w:tblCellMar>
                <w:left w:w="0" w:type="dxa"/>
                <w:right w:w="0" w:type="dxa"/>
              </w:tblCellMar>
              <w:tblLook w:val="01E0"/>
            </w:tblPr>
            <w:tblGrid>
              <w:gridCol w:w="6120"/>
            </w:tblGrid>
            <w:tr w:rsidR="002916F2" w:rsidRPr="00D77F98" w:rsidTr="00B63913">
              <w:tc>
                <w:tcPr>
                  <w:tcW w:w="6120" w:type="dxa"/>
                  <w:tcMar>
                    <w:top w:w="0" w:type="dxa"/>
                    <w:left w:w="0" w:type="dxa"/>
                    <w:bottom w:w="0" w:type="dxa"/>
                    <w:right w:w="0" w:type="dxa"/>
                  </w:tcMar>
                </w:tcPr>
                <w:p w:rsidR="002916F2" w:rsidRPr="00D77F98" w:rsidRDefault="002916F2" w:rsidP="00B63913">
                  <w:pPr>
                    <w:spacing w:after="0"/>
                  </w:pPr>
                  <w:r w:rsidRPr="00D77F98">
                    <w:rPr>
                      <w:rFonts w:ascii="Times New Roman" w:eastAsia="Times New Roman" w:hAnsi="Times New Roman" w:cs="Times New Roman"/>
                      <w:color w:val="000000"/>
                      <w:sz w:val="20"/>
                      <w:szCs w:val="20"/>
                    </w:rPr>
                    <w:t>Единица измерения: руб</w:t>
                  </w:r>
                  <w:r w:rsidR="00082A02" w:rsidRPr="00D77F98">
                    <w:rPr>
                      <w:rFonts w:ascii="Times New Roman" w:eastAsia="Times New Roman" w:hAnsi="Times New Roman" w:cs="Times New Roman"/>
                      <w:color w:val="000000"/>
                      <w:sz w:val="20"/>
                      <w:szCs w:val="20"/>
                    </w:rPr>
                    <w:t>.</w:t>
                  </w:r>
                </w:p>
              </w:tc>
            </w:tr>
          </w:tbl>
          <w:p w:rsidR="002916F2" w:rsidRPr="00D77F98" w:rsidRDefault="002916F2" w:rsidP="00B63913">
            <w:pPr>
              <w:spacing w:after="0" w:line="1" w:lineRule="auto"/>
            </w:pPr>
          </w:p>
        </w:tc>
        <w:tc>
          <w:tcPr>
            <w:tcW w:w="1587" w:type="dxa"/>
            <w:tcMar>
              <w:top w:w="0" w:type="dxa"/>
              <w:left w:w="0" w:type="dxa"/>
              <w:bottom w:w="0" w:type="dxa"/>
              <w:right w:w="0" w:type="dxa"/>
            </w:tcMar>
            <w:vAlign w:val="bottom"/>
          </w:tcPr>
          <w:p w:rsidR="002916F2" w:rsidRPr="00D77F98" w:rsidRDefault="002916F2" w:rsidP="00B63913">
            <w:pPr>
              <w:spacing w:after="0"/>
              <w:jc w:val="right"/>
              <w:rPr>
                <w:color w:val="000000"/>
              </w:rPr>
            </w:pPr>
            <w:r w:rsidRPr="00D77F98">
              <w:rPr>
                <w:rFonts w:ascii="Times New Roman" w:eastAsia="Times New Roman" w:hAnsi="Times New Roman" w:cs="Times New Roman"/>
                <w:color w:val="000000"/>
                <w:sz w:val="20"/>
                <w:szCs w:val="20"/>
              </w:rPr>
              <w:t>по ОКЕИ</w:t>
            </w:r>
          </w:p>
        </w:tc>
        <w:tc>
          <w:tcPr>
            <w:tcW w:w="1587"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2916F2" w:rsidRPr="00D77F98" w:rsidRDefault="002916F2" w:rsidP="00B63913">
            <w:pPr>
              <w:spacing w:after="0"/>
              <w:jc w:val="center"/>
              <w:rPr>
                <w:color w:val="000000"/>
              </w:rPr>
            </w:pPr>
            <w:r w:rsidRPr="00D77F98">
              <w:rPr>
                <w:rFonts w:ascii="Times New Roman" w:eastAsia="Times New Roman" w:hAnsi="Times New Roman" w:cs="Times New Roman"/>
                <w:color w:val="000000"/>
                <w:sz w:val="20"/>
                <w:szCs w:val="20"/>
              </w:rPr>
              <w:t>383</w:t>
            </w:r>
          </w:p>
        </w:tc>
      </w:tr>
    </w:tbl>
    <w:p w:rsidR="000338EC" w:rsidRPr="00191912" w:rsidRDefault="000338EC" w:rsidP="00D412E6">
      <w:pPr>
        <w:spacing w:after="0" w:line="240" w:lineRule="auto"/>
        <w:ind w:firstLine="709"/>
        <w:jc w:val="both"/>
        <w:rPr>
          <w:rFonts w:ascii="Times New Roman" w:hAnsi="Times New Roman" w:cs="Times New Roman"/>
          <w:sz w:val="24"/>
          <w:szCs w:val="24"/>
          <w:highlight w:val="yellow"/>
        </w:rPr>
      </w:pPr>
    </w:p>
    <w:p w:rsidR="009C45BD" w:rsidRPr="007F450F" w:rsidRDefault="009C45BD" w:rsidP="00FC295B">
      <w:pPr>
        <w:spacing w:after="0"/>
        <w:ind w:firstLine="709"/>
        <w:jc w:val="both"/>
        <w:rPr>
          <w:rFonts w:ascii="Times New Roman" w:hAnsi="Times New Roman" w:cs="Times New Roman"/>
        </w:rPr>
      </w:pPr>
      <w:proofErr w:type="gramStart"/>
      <w:r w:rsidRPr="007F450F">
        <w:rPr>
          <w:rFonts w:ascii="Times New Roman" w:hAnsi="Times New Roman" w:cs="Times New Roman"/>
        </w:rPr>
        <w:t>Управление образования мэрии города Череповца является органом мэрии города Череповца с правами юридического лица, созданным для управления муниципальной системой дошкольного, начального общего, основного общего, среднего общего образования, дополнительного образования детей; реализации отдельных государственных полномочий в сфере образования; организационного и информационного обеспечения деятельности муниципальных образовательных учреждений.</w:t>
      </w:r>
      <w:proofErr w:type="gramEnd"/>
    </w:p>
    <w:p w:rsidR="009C45BD" w:rsidRPr="007F450F" w:rsidRDefault="009C45BD" w:rsidP="00FC295B">
      <w:pPr>
        <w:spacing w:after="0"/>
        <w:ind w:firstLine="709"/>
        <w:jc w:val="both"/>
        <w:rPr>
          <w:rFonts w:ascii="Times New Roman" w:hAnsi="Times New Roman" w:cs="Times New Roman"/>
        </w:rPr>
      </w:pPr>
      <w:bookmarkStart w:id="1" w:name="sub_12"/>
      <w:r w:rsidRPr="007F450F">
        <w:rPr>
          <w:rFonts w:ascii="Times New Roman" w:hAnsi="Times New Roman" w:cs="Times New Roman"/>
        </w:rPr>
        <w:t xml:space="preserve">Управление образования мэрии в своей деятельности руководствуется </w:t>
      </w:r>
      <w:hyperlink r:id="rId8" w:history="1">
        <w:r w:rsidRPr="007F450F">
          <w:rPr>
            <w:rStyle w:val="af5"/>
            <w:rFonts w:ascii="Times New Roman" w:hAnsi="Times New Roman"/>
            <w:color w:val="auto"/>
          </w:rPr>
          <w:t>Конституцией</w:t>
        </w:r>
      </w:hyperlink>
      <w:r w:rsidRPr="007F450F">
        <w:rPr>
          <w:rFonts w:ascii="Times New Roman" w:hAnsi="Times New Roman" w:cs="Times New Roman"/>
        </w:rPr>
        <w:t xml:space="preserve"> Российской Федерации, законами и иными нормативными правовыми актами Российской Федерации и Вологодской области, </w:t>
      </w:r>
      <w:hyperlink r:id="rId9" w:history="1">
        <w:r w:rsidRPr="007F450F">
          <w:rPr>
            <w:rStyle w:val="af5"/>
            <w:rFonts w:ascii="Times New Roman" w:hAnsi="Times New Roman"/>
            <w:color w:val="auto"/>
          </w:rPr>
          <w:t>Уставом</w:t>
        </w:r>
      </w:hyperlink>
      <w:r w:rsidRPr="007F450F">
        <w:rPr>
          <w:rFonts w:ascii="Times New Roman" w:hAnsi="Times New Roman" w:cs="Times New Roman"/>
        </w:rPr>
        <w:t xml:space="preserve"> города Череповца, муниципальными правовыми актами, Положением об управлении образования.</w:t>
      </w:r>
    </w:p>
    <w:bookmarkEnd w:id="1"/>
    <w:p w:rsidR="009C45BD" w:rsidRPr="007F450F" w:rsidRDefault="009C45BD" w:rsidP="00FC295B">
      <w:pPr>
        <w:spacing w:after="0"/>
        <w:ind w:firstLine="709"/>
        <w:jc w:val="both"/>
        <w:rPr>
          <w:rFonts w:ascii="Times New Roman" w:hAnsi="Times New Roman" w:cs="Times New Roman"/>
        </w:rPr>
      </w:pPr>
      <w:r w:rsidRPr="007F450F">
        <w:rPr>
          <w:rFonts w:ascii="Times New Roman" w:hAnsi="Times New Roman" w:cs="Times New Roman"/>
        </w:rPr>
        <w:t xml:space="preserve">В соответствии с возложенными задачами управление образования мэрии осуществляет обеспечение единой государственной политики в области дошкольного, начального общего, основного общего, среднего общего и дополнительного образования, организация различного вида образовательных услуг, необходимых для осуществления современного образования с учетом региональной специфики для удовлетворения образовательных потребностей населения; создание социально-экономических условий для получения образования, расширения возможностей удовлетворять потребности человека в получении образования различных уровня и направленности в течение всей жизни; создание условий для развития системы образования исходя из анализа образовательной ситуации в городе, мировых и отечественных тенденций в области образования и управления;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roofErr w:type="gramStart"/>
      <w:r w:rsidRPr="007F450F">
        <w:rPr>
          <w:rFonts w:ascii="Times New Roman" w:hAnsi="Times New Roman" w:cs="Times New Roman"/>
        </w:rPr>
        <w:t>организацию предоставления дополнительного образования детей в муниципальных образовательных учреждениях (за исключением дополнительного образования детей, финансовое обеспечение которого осуществляется органами государственной власти Вологодской области); создание условий для осуществления присмотра и ухода за детьми, содержания детей в муниципальных образовательных учреждениях; организацию отдыха детей в каникулярное время; обеспечение открытости и доступности информации о муниципальной системе образования;</w:t>
      </w:r>
      <w:proofErr w:type="gramEnd"/>
      <w:r w:rsidRPr="007F450F">
        <w:rPr>
          <w:rFonts w:ascii="Times New Roman" w:hAnsi="Times New Roman" w:cs="Times New Roman"/>
        </w:rPr>
        <w:t xml:space="preserve"> организацию мониторинга системы образования.</w:t>
      </w:r>
    </w:p>
    <w:p w:rsidR="009C45BD" w:rsidRPr="007F450F" w:rsidRDefault="009C45BD" w:rsidP="00FC295B">
      <w:pPr>
        <w:spacing w:after="0"/>
        <w:ind w:firstLine="709"/>
        <w:jc w:val="both"/>
        <w:rPr>
          <w:rFonts w:ascii="Times New Roman" w:hAnsi="Times New Roman" w:cs="Times New Roman"/>
        </w:rPr>
      </w:pPr>
      <w:proofErr w:type="gramStart"/>
      <w:r w:rsidRPr="007F450F">
        <w:rPr>
          <w:rFonts w:ascii="Times New Roman" w:hAnsi="Times New Roman" w:cs="Times New Roman"/>
        </w:rPr>
        <w:t xml:space="preserve">В соответствии с функциями управление образования мэрии осуществляет организационное, информационное обеспечение деятельности муниципальных образовательных учреждений всех типов, обеспечение координации и контроля за исполнением ими законодательства Российской Федерации, Вологодской области, муниципальных правовых актов, </w:t>
      </w:r>
      <w:r w:rsidRPr="007F450F">
        <w:rPr>
          <w:rFonts w:ascii="Times New Roman" w:hAnsi="Times New Roman" w:cs="Times New Roman"/>
        </w:rPr>
        <w:lastRenderedPageBreak/>
        <w:t>приказов и распоряжений управления образования мэрии города; участвует в разработке программы социально-экономического развития города в части осуществления комплексного анализа и прогнозирования тенденций развития муниципальной системы образования;</w:t>
      </w:r>
      <w:proofErr w:type="gramEnd"/>
      <w:r w:rsidRPr="007F450F">
        <w:rPr>
          <w:rFonts w:ascii="Times New Roman" w:hAnsi="Times New Roman" w:cs="Times New Roman"/>
        </w:rPr>
        <w:t xml:space="preserve"> организует единую систему работы по удовлетворению конституционного права граждан на обращения в мэрию города, в том числе в управление образования мэрии города; обеспечивает содержание зданий и сооружений муниципальных образовательных учреждений, обустройство прилегающих к ним территорий; учитывает детей, подлежащих обучению по образовательным программам дошкольного, начального общего, основного общего и среднего общего образования, закрепляет муниципальные образовательные учреждения за конкретными территориями городского округа; учитывает формы получения образования, определенные родителями (законными представителями) детей, имеющих право на получение общего образования каждого уровня и проживающих на территории городского округа; осуществляет функции главного распорядителя, получателя бюджетных средств и администратора доходов городского бюджета; осуществляет функции муниципального заказчика в сфере закупок товаров, работ, услуг для обеспечения муниципальных нужд для решения вопросов, отнесенных к компетенции управления; </w:t>
      </w:r>
      <w:proofErr w:type="gramStart"/>
      <w:r w:rsidRPr="007F450F">
        <w:rPr>
          <w:rFonts w:ascii="Times New Roman" w:hAnsi="Times New Roman" w:cs="Times New Roman"/>
        </w:rPr>
        <w:t xml:space="preserve">определяет поставщиков (подрядчиков, исполнителей) для муниципальных бюджетных учреждений и муниципального казенного учреждения, подведомственных управлению образования мэрии города, путем проведения конкурсов, аукционов и запросов предложений, в соответствии с требованиями Федерального </w:t>
      </w:r>
      <w:hyperlink r:id="rId10" w:history="1">
        <w:r w:rsidRPr="007F450F">
          <w:rPr>
            <w:rFonts w:ascii="Times New Roman" w:hAnsi="Times New Roman" w:cs="Times New Roman"/>
          </w:rPr>
          <w:t>закона</w:t>
        </w:r>
      </w:hyperlink>
      <w:r w:rsidRPr="007F450F">
        <w:rPr>
          <w:rFonts w:ascii="Times New Roman" w:hAnsi="Times New Roman" w:cs="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F450F">
        <w:rPr>
          <w:rFonts w:ascii="Times New Roman" w:hAnsi="Times New Roman" w:cs="Times New Roman"/>
        </w:rPr>
        <w:t xml:space="preserve"> осуществляет создание, реорганизацию, ликвидацию </w:t>
      </w:r>
      <w:proofErr w:type="gramStart"/>
      <w:r w:rsidRPr="007F450F">
        <w:rPr>
          <w:rFonts w:ascii="Times New Roman" w:hAnsi="Times New Roman" w:cs="Times New Roman"/>
        </w:rPr>
        <w:t>муниципальных</w:t>
      </w:r>
      <w:proofErr w:type="gramEnd"/>
      <w:r w:rsidRPr="007F450F">
        <w:rPr>
          <w:rFonts w:ascii="Times New Roman" w:hAnsi="Times New Roman" w:cs="Times New Roman"/>
        </w:rPr>
        <w:t xml:space="preserve"> образовательных учреждений, осуществляет функции и полномочия учредителя в отношении подведомственных муниципальных образовательных учреждений в соответствии с принятым мэрией города решением.</w:t>
      </w:r>
    </w:p>
    <w:p w:rsidR="009C45BD" w:rsidRPr="007F450F" w:rsidRDefault="009C45BD" w:rsidP="00FC295B">
      <w:pPr>
        <w:spacing w:after="0"/>
        <w:ind w:firstLine="709"/>
        <w:jc w:val="both"/>
        <w:rPr>
          <w:rFonts w:ascii="Times New Roman" w:hAnsi="Times New Roman" w:cs="Times New Roman"/>
        </w:rPr>
      </w:pPr>
      <w:proofErr w:type="gramStart"/>
      <w:r w:rsidRPr="007F450F">
        <w:rPr>
          <w:rFonts w:ascii="Times New Roman" w:hAnsi="Times New Roman" w:cs="Times New Roman"/>
        </w:rPr>
        <w:t>К полномочиям управления образования относятся: содержание детей с ограниченными возможностями здоровья за время их пребывания в муниципальном образовательном учреждении, осуществляющем образовательную деятельность по адаптированным основным общеобразовательным программам, в том числе предоставление питания, одежды, обуви, мягкого и жесткого инвентаря или возмещение их полной стоимости обучающимся, находящимся на полном государственном обеспечении и проживающим в муниципальном образовательном учреждении, обеспечение двухразовым бесплатным питанием детей</w:t>
      </w:r>
      <w:proofErr w:type="gramEnd"/>
      <w:r w:rsidRPr="007F450F">
        <w:rPr>
          <w:rFonts w:ascii="Times New Roman" w:hAnsi="Times New Roman" w:cs="Times New Roman"/>
        </w:rPr>
        <w:t xml:space="preserve">, </w:t>
      </w:r>
      <w:proofErr w:type="gramStart"/>
      <w:r w:rsidRPr="007F450F">
        <w:rPr>
          <w:rFonts w:ascii="Times New Roman" w:hAnsi="Times New Roman" w:cs="Times New Roman"/>
        </w:rPr>
        <w:t>обучающихся</w:t>
      </w:r>
      <w:proofErr w:type="gramEnd"/>
      <w:r w:rsidRPr="007F450F">
        <w:rPr>
          <w:rFonts w:ascii="Times New Roman" w:hAnsi="Times New Roman" w:cs="Times New Roman"/>
        </w:rPr>
        <w:t xml:space="preserve"> в муниципальном образовательном учреждении, осуществляющем образовательную деятельность по адаптированным основным общеобразовательным программам, но не проживающих в нем; социальная поддержка детей, обучающихся в муниципальных общеобразовательных учреждениях, из многодетных семей в части предоставления денежной выплаты на проезд (кроме такси) на городском транспорте, а также на автобусах пригородных и внутрирайонных маршрутов и денежной выплаты на приобретение комплекта одежды для посещения школьных занятий, спортивной формы для занятий физической культурой; </w:t>
      </w:r>
      <w:proofErr w:type="gramStart"/>
      <w:r w:rsidRPr="007F450F">
        <w:rPr>
          <w:rFonts w:ascii="Times New Roman" w:hAnsi="Times New Roman" w:cs="Times New Roman"/>
        </w:rPr>
        <w:t xml:space="preserve">социальная поддержка детей-инвалидов и ВИЧ-инфицированных детей при обучении на дому в части предоставления компенсации затрат родителям (законным представителям) детей-инвалидов, ВИЧ-инфицированных детей, являющихся обучающимися муниципальных общеобразовательных учреждений, обучение которых по основным общеобразовательным программам осуществляется родителями (законными представителями) на дому самостоятельно, в размерах нормативов </w:t>
      </w:r>
      <w:proofErr w:type="spellStart"/>
      <w:r w:rsidRPr="007F450F">
        <w:rPr>
          <w:rFonts w:ascii="Times New Roman" w:hAnsi="Times New Roman" w:cs="Times New Roman"/>
        </w:rPr>
        <w:t>подушевого</w:t>
      </w:r>
      <w:proofErr w:type="spellEnd"/>
      <w:r w:rsidRPr="007F450F">
        <w:rPr>
          <w:rFonts w:ascii="Times New Roman" w:hAnsi="Times New Roman" w:cs="Times New Roman"/>
        </w:rPr>
        <w:t xml:space="preserve"> финансирования на обеспечение общеобразовательного процесса при индивидуальном обучении на дому, установленных законом области об областном бюджете </w:t>
      </w:r>
      <w:proofErr w:type="spellStart"/>
      <w:r w:rsidRPr="007F450F">
        <w:rPr>
          <w:rFonts w:ascii="Times New Roman" w:hAnsi="Times New Roman" w:cs="Times New Roman"/>
        </w:rPr>
        <w:t>наочередной</w:t>
      </w:r>
      <w:proofErr w:type="spellEnd"/>
      <w:proofErr w:type="gramEnd"/>
      <w:r w:rsidRPr="007F450F">
        <w:rPr>
          <w:rFonts w:ascii="Times New Roman" w:hAnsi="Times New Roman" w:cs="Times New Roman"/>
        </w:rPr>
        <w:t xml:space="preserve"> </w:t>
      </w:r>
      <w:proofErr w:type="gramStart"/>
      <w:r w:rsidRPr="007F450F">
        <w:rPr>
          <w:rFonts w:ascii="Times New Roman" w:hAnsi="Times New Roman" w:cs="Times New Roman"/>
        </w:rPr>
        <w:t>финансовый год и плановый период, и ежемесячной денежной выплаты на оплату услуг по передаче данных и предоставлению доступа к информационно-телекоммуникационной сети «Интернет» в соответствии с тарифами на оплату услуг связи родителям (законным представителям) детей-инвалидов, являющихся обучающимися муниципальных общеобразовательных учреждений, обучение которых по образовательным программам начального общего, основного общего, среднего общего образования производится на дому с использованием дистанционных образовательных технологий»;</w:t>
      </w:r>
      <w:proofErr w:type="gramEnd"/>
      <w:r w:rsidRPr="007F450F">
        <w:rPr>
          <w:rFonts w:ascii="Times New Roman" w:hAnsi="Times New Roman" w:cs="Times New Roman"/>
        </w:rPr>
        <w:t xml:space="preserve"> </w:t>
      </w:r>
      <w:proofErr w:type="gramStart"/>
      <w:r w:rsidRPr="007F450F">
        <w:rPr>
          <w:rFonts w:ascii="Times New Roman" w:hAnsi="Times New Roman" w:cs="Times New Roman"/>
        </w:rPr>
        <w:t xml:space="preserve">предоставление компенсации, выплачиваемой родителям (законным представителям) детей, посещающих муниципальные и частные образовательные организации, </w:t>
      </w:r>
      <w:r w:rsidRPr="007F450F">
        <w:rPr>
          <w:rFonts w:ascii="Times New Roman" w:hAnsi="Times New Roman" w:cs="Times New Roman"/>
        </w:rPr>
        <w:lastRenderedPageBreak/>
        <w:t>реализующие образовательные программы дошкольного образования; обеспечение льготным питанием обучающихся по очной форме обучения в муниципальных общеобразовательных учреждениях из числа детей из малоимущих семей и многодетных семей, а также детей, состоящих на учете в противотуберкулезном диспансере;</w:t>
      </w:r>
      <w:proofErr w:type="gramEnd"/>
      <w:r w:rsidRPr="007F450F">
        <w:rPr>
          <w:rFonts w:ascii="Times New Roman" w:hAnsi="Times New Roman" w:cs="Times New Roman"/>
        </w:rPr>
        <w:t xml:space="preserve"> оказание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формирование единой базы данных детей дошкольного возраста, нуждающихся в предоставлении мест в муниципальных образовательных учреждениях; организация комплектования контингента обучающихся муниципальных дошкольных образовательных учреждений; </w:t>
      </w:r>
      <w:proofErr w:type="gramStart"/>
      <w:r w:rsidRPr="007F450F">
        <w:rPr>
          <w:rFonts w:ascii="Times New Roman" w:hAnsi="Times New Roman" w:cs="Times New Roman"/>
        </w:rPr>
        <w:t>обеспечение перевода совершеннолетних обучающихся с их согласия и несовершеннолетних обучающихся с согласия их родителей (законных представителей) в другие муниципальные образовательные учреждения,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муниципального образовательного учреждения, подведомственного управлению, 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w:t>
      </w:r>
      <w:proofErr w:type="gramEnd"/>
      <w:r w:rsidRPr="007F450F">
        <w:rPr>
          <w:rFonts w:ascii="Times New Roman" w:hAnsi="Times New Roman" w:cs="Times New Roman"/>
        </w:rPr>
        <w:t xml:space="preserve"> программе; обеспечение перевода по заявлению совершеннолетних обучающихся, несовершеннолетних обучающихся по заявлению их родителей (законных представителей) в другие муниципальные образовательные учреждения по имеющим государственную аккредитацию основным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предоставление согласия наряду с родителями (законными представителями) несовершеннолетнего обучающегося комиссии по делам несовершеннолетних и защите их прав на оставление обучающимся, достигшим возраста пятнадцати лет, муниципального общеобразовательного учреждения до получения основного общего образования. </w:t>
      </w:r>
      <w:proofErr w:type="gramStart"/>
      <w:r w:rsidRPr="007F450F">
        <w:rPr>
          <w:rFonts w:ascii="Times New Roman" w:hAnsi="Times New Roman" w:cs="Times New Roman"/>
        </w:rPr>
        <w:t>Принятие мер не позднее чем в месячный срок совместно с комиссией по делам несовершеннолетних и защите их прав и родителями (законными представителями) несовершеннолетнего, оставившего муниципальное общеобразовательное учреждение до получения основного общего образования,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r w:rsidRPr="007F450F">
        <w:rPr>
          <w:rFonts w:ascii="Times New Roman" w:hAnsi="Times New Roman" w:cs="Times New Roman"/>
        </w:rPr>
        <w:t xml:space="preserve"> оказание гражданам бесплатной юридической помощи по вопросам, вытекающим из основных задач и функций управления, в соответствии с </w:t>
      </w:r>
      <w:hyperlink r:id="rId11" w:history="1">
        <w:r w:rsidRPr="007F450F">
          <w:rPr>
            <w:rFonts w:ascii="Times New Roman" w:hAnsi="Times New Roman" w:cs="Times New Roman"/>
          </w:rPr>
          <w:t>порядком</w:t>
        </w:r>
      </w:hyperlink>
      <w:r w:rsidRPr="007F450F">
        <w:rPr>
          <w:rFonts w:ascii="Times New Roman" w:hAnsi="Times New Roman" w:cs="Times New Roman"/>
        </w:rPr>
        <w:t xml:space="preserve">, утвержденным постановлением мэрии города; осуществление ежегодного опубликования и размещения в сети "Интернет" на официальном </w:t>
      </w:r>
      <w:hyperlink r:id="rId12" w:history="1">
        <w:r w:rsidRPr="007F450F">
          <w:rPr>
            <w:rFonts w:ascii="Times New Roman" w:hAnsi="Times New Roman" w:cs="Times New Roman"/>
          </w:rPr>
          <w:t>интернет-сайте</w:t>
        </w:r>
      </w:hyperlink>
      <w:r w:rsidRPr="007F450F">
        <w:rPr>
          <w:rFonts w:ascii="Times New Roman" w:hAnsi="Times New Roman" w:cs="Times New Roman"/>
        </w:rPr>
        <w:t xml:space="preserve"> мэрии города Череповца итоговых (годовых) отчетов об анализе состояния и перспективах развития образования; </w:t>
      </w:r>
      <w:proofErr w:type="gramStart"/>
      <w:r w:rsidRPr="007F450F">
        <w:rPr>
          <w:rFonts w:ascii="Times New Roman" w:hAnsi="Times New Roman" w:cs="Times New Roman"/>
        </w:rPr>
        <w:t>организация и проведение мероприятий с участниками отношений в сфере образования (участники образовательных отношений,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 содействие и участие в организации и проведении государственной итоговой аттестации обучающихся в порядке, определенном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F450F">
        <w:rPr>
          <w:rFonts w:ascii="Times New Roman" w:hAnsi="Times New Roman" w:cs="Times New Roman"/>
        </w:rPr>
        <w:t xml:space="preserve"> осуществление иных полномочий, предусмотренных действующим законодательством, необходимых для решения стоящих перед управлением задач.</w:t>
      </w:r>
    </w:p>
    <w:p w:rsidR="00FB59AA" w:rsidRPr="00D77F98" w:rsidRDefault="00FB59AA" w:rsidP="00FC295B">
      <w:pPr>
        <w:spacing w:after="0"/>
        <w:ind w:firstLine="709"/>
        <w:jc w:val="both"/>
        <w:rPr>
          <w:rFonts w:ascii="Times New Roman" w:hAnsi="Times New Roman" w:cs="Times New Roman"/>
        </w:rPr>
      </w:pPr>
      <w:r w:rsidRPr="00D77F98">
        <w:rPr>
          <w:rFonts w:ascii="Times New Roman" w:hAnsi="Times New Roman" w:cs="Times New Roman"/>
        </w:rPr>
        <w:t>Годовая бюджетная  отчетность составл</w:t>
      </w:r>
      <w:r w:rsidR="009C45BD" w:rsidRPr="00D77F98">
        <w:rPr>
          <w:rFonts w:ascii="Times New Roman" w:hAnsi="Times New Roman" w:cs="Times New Roman"/>
        </w:rPr>
        <w:t>ена</w:t>
      </w:r>
      <w:r w:rsidRPr="00D77F98">
        <w:rPr>
          <w:rFonts w:ascii="Times New Roman" w:hAnsi="Times New Roman" w:cs="Times New Roman"/>
        </w:rPr>
        <w:t xml:space="preserve"> в соответствии с требованиями Инструкции о порядке составления и представления годовой отчетности об исполнении бюджетов бюджетной системы РФ, утвержденной приказом Минф</w:t>
      </w:r>
      <w:r w:rsidR="009C45BD" w:rsidRPr="00D77F98">
        <w:rPr>
          <w:rFonts w:ascii="Times New Roman" w:hAnsi="Times New Roman" w:cs="Times New Roman"/>
        </w:rPr>
        <w:t>ина РФ от 28.12.2012 года № 191</w:t>
      </w:r>
      <w:r w:rsidRPr="00D77F98">
        <w:rPr>
          <w:rFonts w:ascii="Times New Roman" w:hAnsi="Times New Roman" w:cs="Times New Roman"/>
        </w:rPr>
        <w:t xml:space="preserve">н (с изменениями, внесенными приказами Министерства финансов РФ). </w:t>
      </w:r>
    </w:p>
    <w:p w:rsidR="00FB59AA" w:rsidRPr="00D77F98" w:rsidRDefault="00FB59AA" w:rsidP="00FC295B">
      <w:pPr>
        <w:spacing w:after="0"/>
        <w:ind w:firstLine="708"/>
        <w:jc w:val="both"/>
        <w:rPr>
          <w:rFonts w:ascii="Times New Roman" w:hAnsi="Times New Roman" w:cs="Times New Roman"/>
        </w:rPr>
      </w:pPr>
      <w:r w:rsidRPr="00CF1F59">
        <w:rPr>
          <w:rFonts w:ascii="Times New Roman" w:hAnsi="Times New Roman" w:cs="Times New Roman"/>
        </w:rPr>
        <w:t xml:space="preserve">Отчет технически сформирован МКУ «Централизованная бухгалтерия по обслуживанию учреждений образования» согласно соглашения от 31.12.2015 года № 1 «О передаче функции по ведению бюджетного (бухгалтерского) учета и  составлению </w:t>
      </w:r>
      <w:proofErr w:type="gramStart"/>
      <w:r w:rsidRPr="00CF1F59">
        <w:rPr>
          <w:rFonts w:ascii="Times New Roman" w:hAnsi="Times New Roman" w:cs="Times New Roman"/>
        </w:rPr>
        <w:t>отчетности органов местного самоуправления города Череповца</w:t>
      </w:r>
      <w:proofErr w:type="gramEnd"/>
      <w:r w:rsidRPr="00CF1F59">
        <w:rPr>
          <w:rFonts w:ascii="Times New Roman" w:hAnsi="Times New Roman" w:cs="Times New Roman"/>
        </w:rPr>
        <w:t>».</w:t>
      </w:r>
      <w:r w:rsidRPr="00D77F98">
        <w:rPr>
          <w:rFonts w:ascii="Times New Roman" w:hAnsi="Times New Roman" w:cs="Times New Roman"/>
        </w:rPr>
        <w:t xml:space="preserve"> </w:t>
      </w:r>
    </w:p>
    <w:p w:rsidR="009C45BD" w:rsidRPr="00191912" w:rsidRDefault="009C45BD" w:rsidP="008D4578">
      <w:pPr>
        <w:ind w:firstLine="708"/>
        <w:jc w:val="center"/>
        <w:rPr>
          <w:rFonts w:ascii="Times New Roman" w:hAnsi="Times New Roman" w:cs="Times New Roman"/>
          <w:b/>
          <w:sz w:val="24"/>
          <w:szCs w:val="24"/>
          <w:highlight w:val="yellow"/>
        </w:rPr>
      </w:pPr>
    </w:p>
    <w:p w:rsidR="00713E3B" w:rsidRPr="00D77F98" w:rsidRDefault="00713E3B" w:rsidP="008D4578">
      <w:pPr>
        <w:ind w:firstLine="708"/>
        <w:jc w:val="center"/>
        <w:rPr>
          <w:rFonts w:ascii="Times New Roman" w:hAnsi="Times New Roman" w:cs="Times New Roman"/>
          <w:b/>
          <w:sz w:val="24"/>
          <w:szCs w:val="24"/>
        </w:rPr>
      </w:pPr>
      <w:r w:rsidRPr="00D77F98">
        <w:rPr>
          <w:rFonts w:ascii="Times New Roman" w:hAnsi="Times New Roman" w:cs="Times New Roman"/>
          <w:b/>
          <w:sz w:val="24"/>
          <w:szCs w:val="24"/>
        </w:rPr>
        <w:lastRenderedPageBreak/>
        <w:t>Раздел № 1. Организационная структура субъекта бюджетной отчетности.</w:t>
      </w:r>
    </w:p>
    <w:p w:rsidR="00006DDC" w:rsidRPr="00753C62" w:rsidRDefault="00713E3B" w:rsidP="00FC295B">
      <w:pPr>
        <w:spacing w:after="0"/>
        <w:ind w:firstLine="708"/>
        <w:jc w:val="both"/>
        <w:rPr>
          <w:rFonts w:ascii="Times New Roman" w:hAnsi="Times New Roman" w:cs="Times New Roman"/>
        </w:rPr>
      </w:pPr>
      <w:r w:rsidRPr="00753C62">
        <w:rPr>
          <w:rFonts w:ascii="Times New Roman" w:hAnsi="Times New Roman" w:cs="Times New Roman"/>
        </w:rPr>
        <w:t xml:space="preserve">Основными направлениями деятельности управления образования являются: </w:t>
      </w:r>
    </w:p>
    <w:p w:rsidR="00753C62" w:rsidRDefault="00731BC2" w:rsidP="00753C62">
      <w:pPr>
        <w:spacing w:after="0"/>
        <w:jc w:val="both"/>
        <w:rPr>
          <w:rFonts w:ascii="Times New Roman" w:hAnsi="Times New Roman" w:cs="Times New Roman"/>
        </w:rPr>
      </w:pPr>
      <w:r w:rsidRPr="00753C62">
        <w:rPr>
          <w:rFonts w:ascii="Times New Roman" w:hAnsi="Times New Roman" w:cs="Times New Roman"/>
        </w:rPr>
        <w:t xml:space="preserve">1. </w:t>
      </w:r>
      <w:r w:rsidR="00C228C5" w:rsidRPr="00753C62">
        <w:rPr>
          <w:rFonts w:ascii="Times New Roman" w:hAnsi="Times New Roman" w:cs="Times New Roman"/>
        </w:rPr>
        <w:t>Обеспечение единой государственной политики в области дошкольного, начального общего, основного общего, среднего общего и дополнительного образования, организация различного вида образовательных услуг, необходимых для осуществления современного образования с учетом региональной специфики для удовлетворения образовательных потребностей населения.</w:t>
      </w:r>
    </w:p>
    <w:p w:rsidR="00753C62" w:rsidRDefault="00C228C5" w:rsidP="00753C62">
      <w:pPr>
        <w:spacing w:after="0"/>
        <w:ind w:firstLine="708"/>
        <w:jc w:val="both"/>
        <w:rPr>
          <w:rFonts w:ascii="Times New Roman" w:hAnsi="Times New Roman" w:cs="Times New Roman"/>
        </w:rPr>
      </w:pPr>
      <w:r w:rsidRPr="00753C62">
        <w:rPr>
          <w:rFonts w:ascii="Times New Roman" w:hAnsi="Times New Roman" w:cs="Times New Roman"/>
        </w:rPr>
        <w:t>Создание социально-экономических условий для получения образования,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753C62" w:rsidRDefault="00C228C5" w:rsidP="00753C62">
      <w:pPr>
        <w:spacing w:after="0"/>
        <w:ind w:firstLine="708"/>
        <w:jc w:val="both"/>
        <w:rPr>
          <w:rFonts w:ascii="Times New Roman" w:hAnsi="Times New Roman" w:cs="Times New Roman"/>
        </w:rPr>
      </w:pPr>
      <w:r w:rsidRPr="00753C62">
        <w:rPr>
          <w:rFonts w:ascii="Times New Roman" w:hAnsi="Times New Roman" w:cs="Times New Roman"/>
        </w:rPr>
        <w:t>Содержание детей с ограниченными возможностями здоровья за время их пребывания в муниципальном образовательном учреждении, осуществляющем образовательную деятельность по адаптированным основным общеобразовательным программам, в том числе:</w:t>
      </w:r>
    </w:p>
    <w:p w:rsidR="00753C62" w:rsidRDefault="00C228C5" w:rsidP="00753C62">
      <w:pPr>
        <w:spacing w:after="0"/>
        <w:ind w:firstLine="708"/>
        <w:jc w:val="both"/>
        <w:rPr>
          <w:rFonts w:ascii="Times New Roman" w:hAnsi="Times New Roman" w:cs="Times New Roman"/>
        </w:rPr>
      </w:pPr>
      <w:r w:rsidRPr="00753C62">
        <w:rPr>
          <w:rFonts w:ascii="Times New Roman" w:hAnsi="Times New Roman" w:cs="Times New Roman"/>
        </w:rPr>
        <w:t xml:space="preserve">1) предоставление питания, одежды, обуви, мягкого и жесткого инвентаря или возмещение их полной стоимости </w:t>
      </w:r>
      <w:proofErr w:type="gramStart"/>
      <w:r w:rsidRPr="00753C62">
        <w:rPr>
          <w:rFonts w:ascii="Times New Roman" w:hAnsi="Times New Roman" w:cs="Times New Roman"/>
        </w:rPr>
        <w:t>обучающимся</w:t>
      </w:r>
      <w:proofErr w:type="gramEnd"/>
      <w:r w:rsidRPr="00753C62">
        <w:rPr>
          <w:rFonts w:ascii="Times New Roman" w:hAnsi="Times New Roman" w:cs="Times New Roman"/>
        </w:rPr>
        <w:t>, находящимся на полном государственном обеспечении и проживающим в муниципальном образовательном учреждении;</w:t>
      </w:r>
    </w:p>
    <w:p w:rsidR="00753C62" w:rsidRDefault="00C228C5" w:rsidP="00753C62">
      <w:pPr>
        <w:spacing w:after="0"/>
        <w:ind w:firstLine="708"/>
        <w:jc w:val="both"/>
        <w:rPr>
          <w:rFonts w:ascii="Times New Roman" w:hAnsi="Times New Roman" w:cs="Times New Roman"/>
        </w:rPr>
      </w:pPr>
      <w:r w:rsidRPr="00753C62">
        <w:rPr>
          <w:rFonts w:ascii="Times New Roman" w:hAnsi="Times New Roman" w:cs="Times New Roman"/>
        </w:rPr>
        <w:t xml:space="preserve">2) обеспечение двухразовым бесплатным питанием детей, </w:t>
      </w:r>
      <w:proofErr w:type="gramStart"/>
      <w:r w:rsidRPr="00753C62">
        <w:rPr>
          <w:rFonts w:ascii="Times New Roman" w:hAnsi="Times New Roman" w:cs="Times New Roman"/>
        </w:rPr>
        <w:t>обучающихся</w:t>
      </w:r>
      <w:proofErr w:type="gramEnd"/>
      <w:r w:rsidRPr="00753C62">
        <w:rPr>
          <w:rFonts w:ascii="Times New Roman" w:hAnsi="Times New Roman" w:cs="Times New Roman"/>
        </w:rPr>
        <w:t xml:space="preserve"> в муниципальном образовательном учреждении, осуществляющем образовательную деятельность по адаптированным основным общеобразовательным программам, но не проживающих в нем.</w:t>
      </w:r>
    </w:p>
    <w:p w:rsidR="00753C62" w:rsidRDefault="00C228C5" w:rsidP="00753C62">
      <w:pPr>
        <w:spacing w:after="0"/>
        <w:ind w:firstLine="708"/>
        <w:jc w:val="both"/>
        <w:rPr>
          <w:rFonts w:ascii="Times New Roman" w:hAnsi="Times New Roman" w:cs="Times New Roman"/>
        </w:rPr>
      </w:pPr>
      <w:proofErr w:type="gramStart"/>
      <w:r w:rsidRPr="00753C62">
        <w:rPr>
          <w:rFonts w:ascii="Times New Roman" w:hAnsi="Times New Roman" w:cs="Times New Roman"/>
        </w:rPr>
        <w:t>Социальная поддержка детей, обучающихся в муниципальных общеобразовательных учреждениях, из многодетных семей в части предоставления:</w:t>
      </w:r>
      <w:proofErr w:type="gramEnd"/>
    </w:p>
    <w:p w:rsidR="00753C62" w:rsidRDefault="00C228C5" w:rsidP="00753C62">
      <w:pPr>
        <w:spacing w:after="0"/>
        <w:ind w:firstLine="708"/>
        <w:jc w:val="both"/>
        <w:rPr>
          <w:rFonts w:ascii="Times New Roman" w:hAnsi="Times New Roman" w:cs="Times New Roman"/>
        </w:rPr>
      </w:pPr>
      <w:r w:rsidRPr="00753C62">
        <w:rPr>
          <w:rFonts w:ascii="Times New Roman" w:hAnsi="Times New Roman" w:cs="Times New Roman"/>
        </w:rPr>
        <w:t>1) денежной выплаты на проезд (кроме такси) на городском транспорте, а также на автобусах пригородных и внутрирайонных маршрутов;</w:t>
      </w:r>
    </w:p>
    <w:p w:rsidR="00753C62" w:rsidRDefault="00C228C5" w:rsidP="00753C62">
      <w:pPr>
        <w:spacing w:after="0"/>
        <w:ind w:firstLine="708"/>
        <w:jc w:val="both"/>
        <w:rPr>
          <w:rFonts w:ascii="Times New Roman" w:hAnsi="Times New Roman" w:cs="Times New Roman"/>
        </w:rPr>
      </w:pPr>
      <w:r w:rsidRPr="00753C62">
        <w:rPr>
          <w:rFonts w:ascii="Times New Roman" w:hAnsi="Times New Roman" w:cs="Times New Roman"/>
        </w:rPr>
        <w:t>2) денежной выплаты на приобретение комплекта одежды для посещения школьных занятий, спортивной формы для занятий физической культурой.</w:t>
      </w:r>
    </w:p>
    <w:p w:rsidR="00753C62" w:rsidRDefault="00C228C5" w:rsidP="00753C62">
      <w:pPr>
        <w:spacing w:after="0"/>
        <w:ind w:firstLine="708"/>
        <w:jc w:val="both"/>
        <w:rPr>
          <w:rFonts w:ascii="Times New Roman" w:hAnsi="Times New Roman" w:cs="Times New Roman"/>
        </w:rPr>
      </w:pPr>
      <w:r w:rsidRPr="00753C62">
        <w:rPr>
          <w:rFonts w:ascii="Times New Roman" w:hAnsi="Times New Roman" w:cs="Times New Roman"/>
        </w:rPr>
        <w:t>Социальная поддержка детей-инвалидов и ВИЧ-инфицированных детей при обучении на дому в части предоставления:</w:t>
      </w:r>
    </w:p>
    <w:p w:rsidR="00753C62" w:rsidRDefault="00C228C5" w:rsidP="00753C62">
      <w:pPr>
        <w:spacing w:after="0"/>
        <w:ind w:firstLine="708"/>
        <w:jc w:val="both"/>
        <w:rPr>
          <w:rFonts w:ascii="Times New Roman" w:hAnsi="Times New Roman" w:cs="Times New Roman"/>
        </w:rPr>
      </w:pPr>
      <w:proofErr w:type="gramStart"/>
      <w:r w:rsidRPr="00753C62">
        <w:rPr>
          <w:rFonts w:ascii="Times New Roman" w:hAnsi="Times New Roman" w:cs="Times New Roman"/>
        </w:rPr>
        <w:t xml:space="preserve">1) компенсации затрат родителям (законным представителям) детей-инвалидов, ВИЧ-инфицированных детей, являющихся обучающимися муниципальных общеобразовательных учреждений, обучение которых по основным общеобразовательным программам осуществляется родителями (законными представителями) на дому самостоятельно, в размерах нормативов </w:t>
      </w:r>
      <w:proofErr w:type="spellStart"/>
      <w:r w:rsidRPr="00753C62">
        <w:rPr>
          <w:rFonts w:ascii="Times New Roman" w:hAnsi="Times New Roman" w:cs="Times New Roman"/>
        </w:rPr>
        <w:t>подушевого</w:t>
      </w:r>
      <w:proofErr w:type="spellEnd"/>
      <w:r w:rsidRPr="00753C62">
        <w:rPr>
          <w:rFonts w:ascii="Times New Roman" w:hAnsi="Times New Roman" w:cs="Times New Roman"/>
        </w:rPr>
        <w:t xml:space="preserve"> финансирования на обеспечение общеобразовательного процесса при индивидуальном обучении на дому, установленных законом области об областном бюджете на очередной финансовый год и плановый период;</w:t>
      </w:r>
      <w:proofErr w:type="gramEnd"/>
    </w:p>
    <w:p w:rsidR="00753C62" w:rsidRDefault="00C228C5" w:rsidP="00753C62">
      <w:pPr>
        <w:spacing w:after="0"/>
        <w:ind w:firstLine="708"/>
        <w:jc w:val="both"/>
        <w:rPr>
          <w:rFonts w:ascii="Times New Roman" w:hAnsi="Times New Roman" w:cs="Times New Roman"/>
        </w:rPr>
      </w:pPr>
      <w:proofErr w:type="gramStart"/>
      <w:r w:rsidRPr="00753C62">
        <w:rPr>
          <w:rFonts w:ascii="Times New Roman" w:hAnsi="Times New Roman" w:cs="Times New Roman"/>
        </w:rPr>
        <w:t>2) ежемесячной денежной выплаты на оплату услуг по передаче данных и предоставлению доступа к информационно-телекоммуникационной сети "Интернет" в соответствии с тарифами на оплату услуг связи родителям (законным представителям) детей-инвалидов, являющихся обучающимися муниципальных общеобразовательных учреждений, обучение которых по образовательным программам начального общего, основного общего, среднего общего образования производится на дому с использованием дистанционных образовательных технологий.</w:t>
      </w:r>
      <w:proofErr w:type="gramEnd"/>
    </w:p>
    <w:p w:rsidR="00C228C5" w:rsidRPr="00753C62" w:rsidRDefault="00C228C5" w:rsidP="00753C62">
      <w:pPr>
        <w:spacing w:after="0"/>
        <w:ind w:firstLine="708"/>
        <w:jc w:val="both"/>
        <w:rPr>
          <w:rFonts w:ascii="Times New Roman" w:hAnsi="Times New Roman" w:cs="Times New Roman"/>
        </w:rPr>
      </w:pPr>
      <w:r w:rsidRPr="00753C62">
        <w:rPr>
          <w:rFonts w:ascii="Times New Roman" w:hAnsi="Times New Roman" w:cs="Times New Roman"/>
        </w:rPr>
        <w:t xml:space="preserve">Предоставление компенсации, выплачиваемой родителям (законным представителям) детей, </w:t>
      </w:r>
      <w:proofErr w:type="gramStart"/>
      <w:r w:rsidRPr="00753C62">
        <w:rPr>
          <w:rFonts w:ascii="Times New Roman" w:hAnsi="Times New Roman" w:cs="Times New Roman"/>
        </w:rPr>
        <w:t>посещающих</w:t>
      </w:r>
      <w:proofErr w:type="gramEnd"/>
      <w:r w:rsidRPr="00753C62">
        <w:rPr>
          <w:rFonts w:ascii="Times New Roman" w:hAnsi="Times New Roman" w:cs="Times New Roman"/>
        </w:rPr>
        <w:t xml:space="preserve"> муниципальные и частные образовательные организации, реализующие образовательные программы дошкольного образования.</w:t>
      </w:r>
    </w:p>
    <w:p w:rsidR="00C228C5" w:rsidRPr="00184A68" w:rsidRDefault="00C228C5" w:rsidP="00C228C5">
      <w:pPr>
        <w:pStyle w:val="s1"/>
        <w:shd w:val="clear" w:color="auto" w:fill="FFFFFF"/>
        <w:spacing w:before="0" w:beforeAutospacing="0" w:after="0" w:afterAutospacing="0" w:line="276" w:lineRule="auto"/>
        <w:ind w:firstLine="540"/>
        <w:jc w:val="both"/>
        <w:rPr>
          <w:sz w:val="22"/>
          <w:szCs w:val="22"/>
        </w:rPr>
      </w:pPr>
      <w:r w:rsidRPr="00184A68">
        <w:rPr>
          <w:sz w:val="22"/>
          <w:szCs w:val="22"/>
        </w:rPr>
        <w:t>Обеспечение льготным питанием обучающихся по очной форме обучения в муниципальных общеобразовательных учреждениях из числа детей из малоимущих семей и многодетных семей, а также детей, состоящих на учете в противотуберкулезном диспансере.</w:t>
      </w:r>
    </w:p>
    <w:p w:rsidR="00C228C5" w:rsidRPr="00184A68" w:rsidRDefault="00E4222E" w:rsidP="00C228C5">
      <w:pPr>
        <w:pStyle w:val="s1"/>
        <w:shd w:val="clear" w:color="auto" w:fill="FFFFFF"/>
        <w:spacing w:before="0" w:beforeAutospacing="0" w:after="0" w:afterAutospacing="0" w:line="276" w:lineRule="auto"/>
        <w:ind w:firstLine="540"/>
        <w:jc w:val="both"/>
        <w:rPr>
          <w:sz w:val="22"/>
          <w:szCs w:val="22"/>
        </w:rPr>
      </w:pPr>
      <w:r w:rsidRPr="00184A68">
        <w:rPr>
          <w:sz w:val="22"/>
          <w:szCs w:val="22"/>
        </w:rPr>
        <w:t xml:space="preserve">2. </w:t>
      </w:r>
      <w:r w:rsidR="00C228C5" w:rsidRPr="00184A68">
        <w:rPr>
          <w:sz w:val="22"/>
          <w:szCs w:val="22"/>
        </w:rPr>
        <w:t>Создание условий для развития системы образования исходя из анализа образовательной ситуации в городе, мировых и отечественных тенденций в области образования и управления.</w:t>
      </w:r>
    </w:p>
    <w:p w:rsidR="00C228C5" w:rsidRPr="00184A68" w:rsidRDefault="00C228C5" w:rsidP="00753C62">
      <w:pPr>
        <w:pStyle w:val="s1"/>
        <w:shd w:val="clear" w:color="auto" w:fill="FFFFFF"/>
        <w:spacing w:before="0" w:beforeAutospacing="0" w:after="0" w:afterAutospacing="0"/>
        <w:ind w:firstLine="381"/>
        <w:jc w:val="both"/>
        <w:rPr>
          <w:sz w:val="22"/>
          <w:szCs w:val="22"/>
        </w:rPr>
      </w:pPr>
      <w:r w:rsidRPr="00184A68">
        <w:rPr>
          <w:sz w:val="22"/>
          <w:szCs w:val="22"/>
        </w:rPr>
        <w:t>Осуществление создания, реорганизации, ликвидации муниципальных образовательных учреждений, осуществление функций и полномочий учредителя в отношении подведомственных муниципальных образовательных учреждений в соответствии с принятым мэрией города решением.</w:t>
      </w:r>
    </w:p>
    <w:p w:rsidR="00C228C5" w:rsidRPr="00184A68" w:rsidRDefault="00C228C5" w:rsidP="00753C62">
      <w:pPr>
        <w:spacing w:after="0"/>
        <w:ind w:firstLine="381"/>
        <w:jc w:val="both"/>
        <w:rPr>
          <w:rFonts w:ascii="Times New Roman" w:hAnsi="Times New Roman" w:cs="Times New Roman"/>
        </w:rPr>
      </w:pPr>
      <w:r w:rsidRPr="00184A68">
        <w:rPr>
          <w:rFonts w:ascii="Times New Roman" w:hAnsi="Times New Roman" w:cs="Times New Roman"/>
        </w:rPr>
        <w:lastRenderedPageBreak/>
        <w:t>Осуществление функций главного распорядителя, получателя бюджетных средств и администратора доходов городского бюджета.</w:t>
      </w:r>
    </w:p>
    <w:p w:rsidR="00C228C5" w:rsidRPr="00184A68" w:rsidRDefault="00E4222E" w:rsidP="00753C62">
      <w:pPr>
        <w:spacing w:after="0"/>
        <w:ind w:firstLine="381"/>
        <w:jc w:val="both"/>
        <w:rPr>
          <w:rFonts w:ascii="Times New Roman" w:hAnsi="Times New Roman" w:cs="Times New Roman"/>
        </w:rPr>
      </w:pPr>
      <w:r w:rsidRPr="00184A68">
        <w:rPr>
          <w:rFonts w:ascii="Times New Roman" w:hAnsi="Times New Roman" w:cs="Times New Roman"/>
        </w:rPr>
        <w:t xml:space="preserve">3. </w:t>
      </w:r>
      <w:r w:rsidR="00C228C5" w:rsidRPr="00184A68">
        <w:rPr>
          <w:rFonts w:ascii="Times New Roman" w:hAnsi="Times New Roman" w:cs="Times New Roman"/>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228C5" w:rsidRPr="00184A68" w:rsidRDefault="00C228C5" w:rsidP="00753C62">
      <w:pPr>
        <w:spacing w:after="0"/>
        <w:ind w:firstLine="381"/>
        <w:jc w:val="both"/>
        <w:rPr>
          <w:rFonts w:ascii="Times New Roman" w:hAnsi="Times New Roman" w:cs="Times New Roman"/>
        </w:rPr>
      </w:pPr>
      <w:r w:rsidRPr="00184A68">
        <w:rPr>
          <w:rFonts w:ascii="Times New Roman" w:hAnsi="Times New Roman" w:cs="Times New Roman"/>
        </w:rPr>
        <w:t xml:space="preserve">Осуществление организационного, информационного обеспечения деятельности муниципальных образовательных учреждений всех типов, обеспечение координации и </w:t>
      </w:r>
      <w:proofErr w:type="gramStart"/>
      <w:r w:rsidRPr="00184A68">
        <w:rPr>
          <w:rFonts w:ascii="Times New Roman" w:hAnsi="Times New Roman" w:cs="Times New Roman"/>
        </w:rPr>
        <w:t>контроля за</w:t>
      </w:r>
      <w:proofErr w:type="gramEnd"/>
      <w:r w:rsidRPr="00184A68">
        <w:rPr>
          <w:rFonts w:ascii="Times New Roman" w:hAnsi="Times New Roman" w:cs="Times New Roman"/>
        </w:rPr>
        <w:t xml:space="preserve"> исполнением ими законодательства Российской Федерации, Вологодской области, муниципальных правовых актов, приказов и распоряжений управления образования мэрии города.</w:t>
      </w:r>
    </w:p>
    <w:p w:rsidR="00C228C5" w:rsidRPr="00184A68" w:rsidRDefault="00C228C5" w:rsidP="00753C62">
      <w:pPr>
        <w:spacing w:after="0"/>
        <w:jc w:val="both"/>
        <w:rPr>
          <w:rFonts w:ascii="Times New Roman" w:hAnsi="Times New Roman" w:cs="Times New Roman"/>
        </w:rPr>
      </w:pPr>
      <w:r w:rsidRPr="00184A68">
        <w:rPr>
          <w:rFonts w:ascii="Times New Roman" w:hAnsi="Times New Roman" w:cs="Times New Roman"/>
        </w:rPr>
        <w:t>Участие в разработке документов стратегического планирования, планов и программ развития города в части осуществления комплексного анализа и прогнозирования тенденций развития муниципальной системы образования.</w:t>
      </w:r>
    </w:p>
    <w:p w:rsidR="00C228C5" w:rsidRPr="00184A68" w:rsidRDefault="00C228C5" w:rsidP="00753C62">
      <w:pPr>
        <w:spacing w:after="0"/>
        <w:ind w:firstLine="708"/>
        <w:jc w:val="both"/>
        <w:rPr>
          <w:rFonts w:ascii="Times New Roman" w:hAnsi="Times New Roman" w:cs="Times New Roman"/>
        </w:rPr>
      </w:pPr>
      <w:r w:rsidRPr="00184A68">
        <w:rPr>
          <w:rFonts w:ascii="Times New Roman" w:hAnsi="Times New Roman" w:cs="Times New Roman"/>
        </w:rPr>
        <w:t>Формирование единой базы данных детей дошкольного возраста, нуждающихся в предоставлении мест в муниципальных образовательных учреждениях; организация комплектования контингента обучающихся муниципальных дошкольных образовательных учреждений.</w:t>
      </w:r>
    </w:p>
    <w:p w:rsidR="00C228C5" w:rsidRPr="00753C62" w:rsidRDefault="00C228C5" w:rsidP="00753C62">
      <w:pPr>
        <w:spacing w:after="0"/>
        <w:ind w:firstLine="708"/>
        <w:jc w:val="both"/>
        <w:rPr>
          <w:rFonts w:ascii="Times New Roman" w:hAnsi="Times New Roman" w:cs="Times New Roman"/>
        </w:rPr>
      </w:pPr>
      <w:proofErr w:type="gramStart"/>
      <w:r w:rsidRPr="00753C62">
        <w:rPr>
          <w:rFonts w:ascii="Times New Roman" w:hAnsi="Times New Roman" w:cs="Times New Roman"/>
        </w:rPr>
        <w:t>Обеспечение перевода совершеннолетних обучающихся с их согласия и несовершеннолетних обучающихся с согласия их родителей (законных представителей) в другие муниципальные образовательные учреждения,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муниципального образовательного учреждения, подведомственного управлению, 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w:t>
      </w:r>
      <w:proofErr w:type="gramEnd"/>
      <w:r w:rsidRPr="00753C62">
        <w:rPr>
          <w:rFonts w:ascii="Times New Roman" w:hAnsi="Times New Roman" w:cs="Times New Roman"/>
        </w:rPr>
        <w:t xml:space="preserve"> программе.</w:t>
      </w:r>
    </w:p>
    <w:p w:rsidR="00C228C5" w:rsidRPr="00753C62" w:rsidRDefault="00C228C5" w:rsidP="00753C62">
      <w:pPr>
        <w:spacing w:after="0"/>
        <w:ind w:firstLine="708"/>
        <w:jc w:val="both"/>
        <w:rPr>
          <w:rFonts w:ascii="Times New Roman" w:hAnsi="Times New Roman" w:cs="Times New Roman"/>
        </w:rPr>
      </w:pPr>
      <w:r w:rsidRPr="00753C62">
        <w:rPr>
          <w:rFonts w:ascii="Times New Roman" w:hAnsi="Times New Roman" w:cs="Times New Roman"/>
        </w:rPr>
        <w:t>Обеспечение перевода по заявлению совершеннолетних обучающихся, несовершеннолетних обучающихся по заявлению их родителей (законных представителей) в другие муниципальные образовательные учреждения по имеющим государственную аккредитацию основным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w:t>
      </w:r>
    </w:p>
    <w:p w:rsidR="00C228C5" w:rsidRPr="00753C62" w:rsidRDefault="00C228C5" w:rsidP="00753C62">
      <w:pPr>
        <w:spacing w:after="0"/>
        <w:ind w:firstLine="381"/>
        <w:jc w:val="both"/>
        <w:rPr>
          <w:rFonts w:ascii="Times New Roman" w:hAnsi="Times New Roman" w:cs="Times New Roman"/>
        </w:rPr>
      </w:pPr>
      <w:r w:rsidRPr="00753C62">
        <w:rPr>
          <w:rFonts w:ascii="Times New Roman" w:hAnsi="Times New Roman" w:cs="Times New Roman"/>
        </w:rPr>
        <w:t xml:space="preserve">Предоставление согласия наряду с родителями (законными представителями) несовершеннолетнего обучающегося комиссии по делам несовершеннолетних и защите их прав на оставление обучающимся, достигшим возраста пятнадцати лет, муниципального общеобразовательного учреждения до получения основного общего образования. </w:t>
      </w:r>
      <w:proofErr w:type="gramStart"/>
      <w:r w:rsidRPr="00753C62">
        <w:rPr>
          <w:rFonts w:ascii="Times New Roman" w:hAnsi="Times New Roman" w:cs="Times New Roman"/>
        </w:rPr>
        <w:t>Принятие мер не позднее чем в месячный срок совместно с комиссией по делам несовершеннолетних и защите их прав и родителями (законными представителями) несовершеннолетнего, оставившего муниципальное общеобразовательное учреждение до получения основного общего образования,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C228C5" w:rsidRPr="00184A68" w:rsidRDefault="00C228C5" w:rsidP="00753C62">
      <w:pPr>
        <w:spacing w:after="0"/>
        <w:ind w:firstLine="381"/>
        <w:jc w:val="both"/>
        <w:rPr>
          <w:rFonts w:ascii="Times New Roman" w:hAnsi="Times New Roman" w:cs="Times New Roman"/>
        </w:rPr>
      </w:pPr>
      <w:r w:rsidRPr="00184A68">
        <w:rPr>
          <w:rFonts w:ascii="Times New Roman" w:hAnsi="Times New Roman" w:cs="Times New Roman"/>
        </w:rPr>
        <w:t xml:space="preserve">Содействие и участие в организации и проведении государственной итоговой аттестации </w:t>
      </w:r>
      <w:proofErr w:type="gramStart"/>
      <w:r w:rsidRPr="00184A68">
        <w:rPr>
          <w:rFonts w:ascii="Times New Roman" w:hAnsi="Times New Roman" w:cs="Times New Roman"/>
        </w:rPr>
        <w:t>обучающихся</w:t>
      </w:r>
      <w:proofErr w:type="gramEnd"/>
      <w:r w:rsidRPr="00184A68">
        <w:rPr>
          <w:rFonts w:ascii="Times New Roman" w:hAnsi="Times New Roman" w:cs="Times New Roman"/>
        </w:rPr>
        <w:t xml:space="preserve"> в порядке, определенном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228C5" w:rsidRPr="00184A68" w:rsidRDefault="00E4222E" w:rsidP="00FC295B">
      <w:pPr>
        <w:spacing w:after="0"/>
        <w:ind w:firstLine="381"/>
        <w:jc w:val="both"/>
        <w:rPr>
          <w:rFonts w:ascii="Times New Roman" w:hAnsi="Times New Roman" w:cs="Times New Roman"/>
        </w:rPr>
      </w:pPr>
      <w:r w:rsidRPr="00184A68">
        <w:rPr>
          <w:rFonts w:ascii="Times New Roman" w:hAnsi="Times New Roman" w:cs="Times New Roman"/>
        </w:rPr>
        <w:t xml:space="preserve">4. </w:t>
      </w:r>
      <w:r w:rsidR="00C228C5" w:rsidRPr="00184A68">
        <w:rPr>
          <w:rFonts w:ascii="Times New Roman" w:hAnsi="Times New Roman" w:cs="Times New Roman"/>
        </w:rPr>
        <w:t>Организация предоставления дополнительного образования детей в муниципальных образовательных учреждениях (за исключением дополнительного образования детей, финансовое обеспечение которого осуществляется органами государственной власти Вологодской области).</w:t>
      </w:r>
    </w:p>
    <w:p w:rsidR="00C228C5" w:rsidRPr="00184A68" w:rsidRDefault="00C228C5" w:rsidP="00753C62">
      <w:pPr>
        <w:pStyle w:val="s1"/>
        <w:shd w:val="clear" w:color="auto" w:fill="FFFFFF"/>
        <w:spacing w:before="0" w:beforeAutospacing="0" w:after="0" w:afterAutospacing="0"/>
        <w:ind w:firstLine="381"/>
        <w:jc w:val="both"/>
        <w:rPr>
          <w:sz w:val="22"/>
          <w:szCs w:val="22"/>
        </w:rPr>
      </w:pPr>
      <w:r w:rsidRPr="00184A68">
        <w:rPr>
          <w:sz w:val="22"/>
          <w:szCs w:val="22"/>
        </w:rPr>
        <w:t>Осуществление создания, реорганизации, ликвидации муниципальных образовательных учреждений, осуществление функций и полномочий учредителя в отношении подведомственных муниципальных образовательных учреждений в соответствии с принятым мэрией города решением.</w:t>
      </w:r>
    </w:p>
    <w:p w:rsidR="00C228C5" w:rsidRPr="00184A68" w:rsidRDefault="00A300FF" w:rsidP="00753C62">
      <w:pPr>
        <w:pStyle w:val="s1"/>
        <w:shd w:val="clear" w:color="auto" w:fill="FFFFFF"/>
        <w:spacing w:before="0" w:beforeAutospacing="0" w:after="0" w:afterAutospacing="0"/>
        <w:ind w:firstLine="381"/>
        <w:jc w:val="both"/>
        <w:rPr>
          <w:sz w:val="22"/>
          <w:szCs w:val="22"/>
        </w:rPr>
      </w:pPr>
      <w:r w:rsidRPr="00184A68">
        <w:rPr>
          <w:sz w:val="22"/>
          <w:szCs w:val="22"/>
        </w:rPr>
        <w:lastRenderedPageBreak/>
        <w:t xml:space="preserve">5. </w:t>
      </w:r>
      <w:r w:rsidR="00C228C5" w:rsidRPr="00184A68">
        <w:rPr>
          <w:sz w:val="22"/>
          <w:szCs w:val="22"/>
        </w:rPr>
        <w:t>Создание условий для осуществления присмотра и ухода за детьми, содержания детей в муниципальных образовательных учреждениях.</w:t>
      </w:r>
    </w:p>
    <w:p w:rsidR="00C228C5" w:rsidRPr="00184A68" w:rsidRDefault="00C228C5" w:rsidP="00753C62">
      <w:pPr>
        <w:spacing w:after="0"/>
        <w:jc w:val="both"/>
        <w:rPr>
          <w:rFonts w:ascii="Times New Roman" w:hAnsi="Times New Roman" w:cs="Times New Roman"/>
        </w:rPr>
      </w:pPr>
      <w:r w:rsidRPr="00184A68">
        <w:rPr>
          <w:rFonts w:ascii="Times New Roman" w:hAnsi="Times New Roman" w:cs="Times New Roman"/>
        </w:rPr>
        <w:t>Обеспечение содержания зданий и сооружений муниципальных образовательных учреждений, обустройство прилегающих к ним территорий.</w:t>
      </w:r>
    </w:p>
    <w:p w:rsidR="00C228C5" w:rsidRPr="00184A68" w:rsidRDefault="00C228C5" w:rsidP="00753C62">
      <w:pPr>
        <w:spacing w:after="0"/>
        <w:ind w:firstLine="381"/>
        <w:jc w:val="both"/>
        <w:rPr>
          <w:rFonts w:ascii="Times New Roman" w:hAnsi="Times New Roman" w:cs="Times New Roman"/>
        </w:rPr>
      </w:pPr>
      <w:proofErr w:type="gramStart"/>
      <w:r w:rsidRPr="00184A68">
        <w:rPr>
          <w:rFonts w:ascii="Times New Roman" w:hAnsi="Times New Roman" w:cs="Times New Roman"/>
        </w:rPr>
        <w:t>Определение поставщиков (подрядчиков, исполнителей) для муниципальных бюджетных учреждений и муниципального казенного учреждения, подведомственных управлению образования мэрии города, путем проведения конкурсов, аукционов и запросов предложений, в соответствии с требованиями </w:t>
      </w:r>
      <w:hyperlink r:id="rId13" w:anchor="/document/70353464/entry/0" w:history="1">
        <w:r w:rsidRPr="00184A68">
          <w:rPr>
            <w:rFonts w:ascii="Times New Roman" w:hAnsi="Times New Roman" w:cs="Times New Roman"/>
          </w:rPr>
          <w:t>Федерального закона</w:t>
        </w:r>
      </w:hyperlink>
      <w:r w:rsidRPr="00184A68">
        <w:rPr>
          <w:rFonts w:ascii="Times New Roman" w:hAnsi="Times New Roman" w:cs="Times New Roman"/>
        </w:rPr>
        <w:t>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A6CE3" w:rsidRPr="004A6CE3" w:rsidRDefault="004A6CE3" w:rsidP="004A6CE3">
      <w:pPr>
        <w:spacing w:after="0"/>
        <w:ind w:firstLine="709"/>
        <w:jc w:val="both"/>
        <w:rPr>
          <w:rFonts w:ascii="Times New Roman" w:hAnsi="Times New Roman" w:cs="Times New Roman"/>
        </w:rPr>
      </w:pPr>
      <w:r w:rsidRPr="004A6CE3">
        <w:rPr>
          <w:rFonts w:ascii="Times New Roman" w:hAnsi="Times New Roman" w:cs="Times New Roman"/>
        </w:rPr>
        <w:t xml:space="preserve">В 2018 году в рамках подпрограммы </w:t>
      </w:r>
      <w:r w:rsidRPr="004A6CE3">
        <w:rPr>
          <w:rFonts w:ascii="Times New Roman" w:hAnsi="Times New Roman" w:cs="Times New Roman"/>
          <w:bCs/>
        </w:rPr>
        <w:t xml:space="preserve">«Укрепление материально-технической базы образовательных учреждений города и обеспечение их безопасности» </w:t>
      </w:r>
      <w:r w:rsidRPr="004A6CE3">
        <w:rPr>
          <w:rFonts w:ascii="Times New Roman" w:hAnsi="Times New Roman" w:cs="Times New Roman"/>
        </w:rPr>
        <w:t xml:space="preserve">в соответствии с утвержденными порядками из городского бюджета предоставлено субсидий на иные цели муниципальным бюджетным и автономным учреждениям в общем объеме 143 926,9 тыс. руб., фактически освоено -143 924,6 тыс. руб. из них: </w:t>
      </w:r>
    </w:p>
    <w:p w:rsidR="004A6CE3" w:rsidRPr="004A6CE3" w:rsidRDefault="004A6CE3" w:rsidP="004A6CE3">
      <w:pPr>
        <w:spacing w:after="0"/>
        <w:ind w:firstLine="709"/>
        <w:jc w:val="both"/>
        <w:rPr>
          <w:rFonts w:ascii="Times New Roman" w:hAnsi="Times New Roman" w:cs="Times New Roman"/>
        </w:rPr>
      </w:pPr>
      <w:r w:rsidRPr="004A6CE3">
        <w:rPr>
          <w:rFonts w:ascii="Times New Roman" w:hAnsi="Times New Roman" w:cs="Times New Roman"/>
        </w:rPr>
        <w:t xml:space="preserve">- реализация бюджетных инвестиций </w:t>
      </w:r>
      <w:r w:rsidRPr="004A6CE3">
        <w:rPr>
          <w:rFonts w:ascii="Times New Roman" w:hAnsi="Times New Roman" w:cs="Times New Roman"/>
          <w:shd w:val="clear" w:color="auto" w:fill="FFFFFF"/>
        </w:rPr>
        <w:t>в форме капитальных вложений в объекты муниципальной собственности города Череповца</w:t>
      </w:r>
      <w:r w:rsidRPr="004A6CE3">
        <w:rPr>
          <w:rFonts w:ascii="Times New Roman" w:hAnsi="Times New Roman" w:cs="Times New Roman"/>
        </w:rPr>
        <w:t xml:space="preserve"> на реализацию мероприятий по строительству объекта «Средняя общеобразовательная школа № 24 в 112 </w:t>
      </w:r>
      <w:proofErr w:type="spellStart"/>
      <w:r w:rsidRPr="004A6CE3">
        <w:rPr>
          <w:rFonts w:ascii="Times New Roman" w:hAnsi="Times New Roman" w:cs="Times New Roman"/>
        </w:rPr>
        <w:t>мкр</w:t>
      </w:r>
      <w:proofErr w:type="spellEnd"/>
      <w:r w:rsidRPr="004A6CE3">
        <w:rPr>
          <w:rFonts w:ascii="Times New Roman" w:hAnsi="Times New Roman" w:cs="Times New Roman"/>
        </w:rPr>
        <w:t>.» в сумме 112 195,10 тыс. рублей</w:t>
      </w:r>
    </w:p>
    <w:p w:rsidR="004A6CE3" w:rsidRPr="004A6CE3" w:rsidRDefault="004A6CE3" w:rsidP="004A6CE3">
      <w:pPr>
        <w:spacing w:after="0"/>
        <w:ind w:firstLine="709"/>
        <w:jc w:val="both"/>
        <w:rPr>
          <w:rFonts w:ascii="Times New Roman" w:hAnsi="Times New Roman" w:cs="Times New Roman"/>
        </w:rPr>
      </w:pPr>
      <w:r w:rsidRPr="004A6CE3">
        <w:rPr>
          <w:rFonts w:ascii="Times New Roman" w:hAnsi="Times New Roman" w:cs="Times New Roman"/>
        </w:rPr>
        <w:t xml:space="preserve">- за счет субсидии из городского бюджета на осуществление капитальных вложений в объект капитального строительства «Комплексная спортивная площадка на территории МБОУ «СОШ № 19» в рамках реализации проекта «Народный </w:t>
      </w:r>
      <w:proofErr w:type="spellStart"/>
      <w:r w:rsidRPr="004A6CE3">
        <w:rPr>
          <w:rFonts w:ascii="Times New Roman" w:hAnsi="Times New Roman" w:cs="Times New Roman"/>
        </w:rPr>
        <w:t>бюджет-ТОС</w:t>
      </w:r>
      <w:proofErr w:type="spellEnd"/>
      <w:r w:rsidRPr="004A6CE3">
        <w:rPr>
          <w:rFonts w:ascii="Times New Roman" w:hAnsi="Times New Roman" w:cs="Times New Roman"/>
        </w:rPr>
        <w:t>» в сумме 2 000,0 тыс. руб.;</w:t>
      </w:r>
    </w:p>
    <w:p w:rsidR="004A6CE3" w:rsidRPr="004A6CE3" w:rsidRDefault="004A6CE3" w:rsidP="004A6CE3">
      <w:pPr>
        <w:spacing w:after="0"/>
        <w:ind w:firstLine="708"/>
        <w:jc w:val="both"/>
        <w:rPr>
          <w:rFonts w:ascii="Times New Roman" w:hAnsi="Times New Roman" w:cs="Times New Roman"/>
        </w:rPr>
      </w:pPr>
      <w:r w:rsidRPr="004A6CE3">
        <w:rPr>
          <w:rFonts w:ascii="Times New Roman" w:hAnsi="Times New Roman" w:cs="Times New Roman"/>
        </w:rPr>
        <w:t xml:space="preserve">- за счет иного межбюджетного трансферта из областного бюджета в целях содействия достижению и (или) поощрения </w:t>
      </w:r>
      <w:proofErr w:type="gramStart"/>
      <w:r w:rsidRPr="004A6CE3">
        <w:rPr>
          <w:rFonts w:ascii="Times New Roman" w:hAnsi="Times New Roman" w:cs="Times New Roman"/>
        </w:rPr>
        <w:t>достижения наилучших значений показателей эффективности деятельности органов местного самоуправления</w:t>
      </w:r>
      <w:proofErr w:type="gramEnd"/>
      <w:r w:rsidRPr="004A6CE3">
        <w:rPr>
          <w:rFonts w:ascii="Times New Roman" w:hAnsi="Times New Roman" w:cs="Times New Roman"/>
        </w:rPr>
        <w:t xml:space="preserve"> в сумме 1 500,0 тыс. руб.;</w:t>
      </w:r>
    </w:p>
    <w:p w:rsidR="004A6CE3" w:rsidRPr="004A6CE3" w:rsidRDefault="004A6CE3" w:rsidP="004A6CE3">
      <w:pPr>
        <w:spacing w:after="0"/>
        <w:ind w:firstLine="708"/>
        <w:jc w:val="both"/>
        <w:rPr>
          <w:rFonts w:ascii="Times New Roman" w:hAnsi="Times New Roman" w:cs="Times New Roman"/>
        </w:rPr>
      </w:pPr>
      <w:r w:rsidRPr="004A6CE3">
        <w:rPr>
          <w:rFonts w:ascii="Times New Roman" w:hAnsi="Times New Roman" w:cs="Times New Roman"/>
        </w:rPr>
        <w:t>- за счет иного межбюджетного трансферта из областного бюджета на стимулирование органов местного самоуправления  муниципальных районов (городских округов) области за достижение наилучших результатов по социально-экономическому развитию муниципальных образований области в сумме 1 950,4 тыс. руб.;</w:t>
      </w:r>
    </w:p>
    <w:p w:rsidR="004A6CE3" w:rsidRPr="004A6CE3" w:rsidRDefault="004A6CE3" w:rsidP="004A6CE3">
      <w:pPr>
        <w:spacing w:after="0"/>
        <w:ind w:firstLine="708"/>
        <w:jc w:val="both"/>
        <w:rPr>
          <w:rFonts w:ascii="Times New Roman" w:hAnsi="Times New Roman" w:cs="Times New Roman"/>
          <w:bCs/>
        </w:rPr>
      </w:pPr>
      <w:proofErr w:type="gramStart"/>
      <w:r w:rsidRPr="004A6CE3">
        <w:rPr>
          <w:rFonts w:ascii="Times New Roman" w:hAnsi="Times New Roman" w:cs="Times New Roman"/>
        </w:rPr>
        <w:t>- за счет субсидии в рамках субсидии из городского бюджета на иные цели муниципальным автономным и бюджетным учреждениям, находящимся в ведении управления образования мэрии, на финансовое обеспечение выполнения мероприятий подпрограммы 6 «Укрепление материально-технической базы образовательных учреждений города и обеспечение их безопасности» муниципальной программы «Развитие образования» на 2013-2022 годы, согласно постановлению мэрии города от 08.02.2018 № 516 (с изменениями) в сумме 26 279,11</w:t>
      </w:r>
      <w:proofErr w:type="gramEnd"/>
      <w:r w:rsidRPr="004A6CE3">
        <w:rPr>
          <w:rFonts w:ascii="Times New Roman" w:hAnsi="Times New Roman" w:cs="Times New Roman"/>
        </w:rPr>
        <w:t xml:space="preserve"> тыс. руб., в том числе по следующим направлениям:</w:t>
      </w:r>
    </w:p>
    <w:p w:rsidR="004A6CE3" w:rsidRPr="004A6CE3" w:rsidRDefault="004A6CE3" w:rsidP="004A6CE3">
      <w:pPr>
        <w:numPr>
          <w:ilvl w:val="0"/>
          <w:numId w:val="1"/>
        </w:numPr>
        <w:tabs>
          <w:tab w:val="clear" w:pos="720"/>
          <w:tab w:val="left" w:pos="369"/>
        </w:tabs>
        <w:spacing w:after="0"/>
        <w:ind w:left="98" w:firstLine="0"/>
        <w:jc w:val="both"/>
        <w:rPr>
          <w:rFonts w:ascii="Times New Roman" w:hAnsi="Times New Roman" w:cs="Times New Roman"/>
        </w:rPr>
      </w:pPr>
      <w:r w:rsidRPr="004A6CE3">
        <w:rPr>
          <w:rFonts w:ascii="Times New Roman" w:hAnsi="Times New Roman" w:cs="Times New Roman"/>
        </w:rPr>
        <w:t xml:space="preserve">Сантехнические работы (по предписаниям </w:t>
      </w:r>
      <w:proofErr w:type="spellStart"/>
      <w:r w:rsidRPr="004A6CE3">
        <w:rPr>
          <w:rFonts w:ascii="Times New Roman" w:hAnsi="Times New Roman" w:cs="Times New Roman"/>
        </w:rPr>
        <w:t>Роспотребнадзора</w:t>
      </w:r>
      <w:proofErr w:type="spellEnd"/>
      <w:r w:rsidRPr="004A6CE3">
        <w:rPr>
          <w:rFonts w:ascii="Times New Roman" w:hAnsi="Times New Roman" w:cs="Times New Roman"/>
        </w:rPr>
        <w:t xml:space="preserve">, в рамках решения аварийных ситуаций по сфере «Образование», замена </w:t>
      </w:r>
      <w:proofErr w:type="spellStart"/>
      <w:r w:rsidRPr="004A6CE3">
        <w:rPr>
          <w:rFonts w:ascii="Times New Roman" w:hAnsi="Times New Roman" w:cs="Times New Roman"/>
        </w:rPr>
        <w:t>водоподогревателя</w:t>
      </w:r>
      <w:proofErr w:type="spellEnd"/>
      <w:r w:rsidRPr="004A6CE3">
        <w:rPr>
          <w:rFonts w:ascii="Times New Roman" w:hAnsi="Times New Roman" w:cs="Times New Roman"/>
        </w:rPr>
        <w:t xml:space="preserve"> и теплового пункта на индивидуальный автоматизированный  пункт отопления и горячего водоснабжения) -2 238,17 тыс</w:t>
      </w:r>
      <w:proofErr w:type="gramStart"/>
      <w:r w:rsidRPr="004A6CE3">
        <w:rPr>
          <w:rFonts w:ascii="Times New Roman" w:hAnsi="Times New Roman" w:cs="Times New Roman"/>
        </w:rPr>
        <w:t>.р</w:t>
      </w:r>
      <w:proofErr w:type="gramEnd"/>
      <w:r w:rsidRPr="004A6CE3">
        <w:rPr>
          <w:rFonts w:ascii="Times New Roman" w:hAnsi="Times New Roman" w:cs="Times New Roman"/>
        </w:rPr>
        <w:t>уб.;</w:t>
      </w:r>
    </w:p>
    <w:p w:rsidR="004A6CE3" w:rsidRPr="004A6CE3" w:rsidRDefault="004A6CE3" w:rsidP="004A6CE3">
      <w:pPr>
        <w:numPr>
          <w:ilvl w:val="0"/>
          <w:numId w:val="1"/>
        </w:numPr>
        <w:tabs>
          <w:tab w:val="clear" w:pos="720"/>
          <w:tab w:val="left" w:pos="369"/>
        </w:tabs>
        <w:spacing w:after="0"/>
        <w:ind w:left="98" w:firstLine="0"/>
        <w:jc w:val="both"/>
        <w:rPr>
          <w:rFonts w:ascii="Times New Roman" w:hAnsi="Times New Roman" w:cs="Times New Roman"/>
        </w:rPr>
      </w:pPr>
      <w:r w:rsidRPr="004A6CE3">
        <w:rPr>
          <w:rFonts w:ascii="Times New Roman" w:hAnsi="Times New Roman" w:cs="Times New Roman"/>
        </w:rPr>
        <w:t>Ремонт кровель (в рамках решения аварийных ситуаций по сфере «Образование») - 1 265,20 тыс</w:t>
      </w:r>
      <w:proofErr w:type="gramStart"/>
      <w:r w:rsidRPr="004A6CE3">
        <w:rPr>
          <w:rFonts w:ascii="Times New Roman" w:hAnsi="Times New Roman" w:cs="Times New Roman"/>
        </w:rPr>
        <w:t>.р</w:t>
      </w:r>
      <w:proofErr w:type="gramEnd"/>
      <w:r w:rsidRPr="004A6CE3">
        <w:rPr>
          <w:rFonts w:ascii="Times New Roman" w:hAnsi="Times New Roman" w:cs="Times New Roman"/>
        </w:rPr>
        <w:t>уб.;</w:t>
      </w:r>
    </w:p>
    <w:p w:rsidR="004A6CE3" w:rsidRPr="004A6CE3" w:rsidRDefault="004A6CE3" w:rsidP="004A6CE3">
      <w:pPr>
        <w:numPr>
          <w:ilvl w:val="0"/>
          <w:numId w:val="1"/>
        </w:numPr>
        <w:tabs>
          <w:tab w:val="clear" w:pos="720"/>
          <w:tab w:val="left" w:pos="369"/>
        </w:tabs>
        <w:spacing w:after="0"/>
        <w:ind w:left="98" w:firstLine="0"/>
        <w:jc w:val="both"/>
        <w:rPr>
          <w:rFonts w:ascii="Times New Roman" w:hAnsi="Times New Roman" w:cs="Times New Roman"/>
        </w:rPr>
      </w:pPr>
      <w:r w:rsidRPr="004A6CE3">
        <w:rPr>
          <w:rFonts w:ascii="Times New Roman" w:hAnsi="Times New Roman" w:cs="Times New Roman"/>
        </w:rPr>
        <w:t xml:space="preserve">Ремонт системы электроснабжения и электроосвещения, вентиляции (по предписаниям </w:t>
      </w:r>
      <w:proofErr w:type="spellStart"/>
      <w:r w:rsidRPr="004A6CE3">
        <w:rPr>
          <w:rFonts w:ascii="Times New Roman" w:hAnsi="Times New Roman" w:cs="Times New Roman"/>
        </w:rPr>
        <w:t>Роспотребнадзора</w:t>
      </w:r>
      <w:proofErr w:type="spellEnd"/>
      <w:r w:rsidRPr="004A6CE3">
        <w:rPr>
          <w:rFonts w:ascii="Times New Roman" w:hAnsi="Times New Roman" w:cs="Times New Roman"/>
        </w:rPr>
        <w:t>, в рамках решения аварийных ситуаций по сфере «Образование») - 618,80 тыс</w:t>
      </w:r>
      <w:proofErr w:type="gramStart"/>
      <w:r w:rsidRPr="004A6CE3">
        <w:rPr>
          <w:rFonts w:ascii="Times New Roman" w:hAnsi="Times New Roman" w:cs="Times New Roman"/>
        </w:rPr>
        <w:t>.р</w:t>
      </w:r>
      <w:proofErr w:type="gramEnd"/>
      <w:r w:rsidRPr="004A6CE3">
        <w:rPr>
          <w:rFonts w:ascii="Times New Roman" w:hAnsi="Times New Roman" w:cs="Times New Roman"/>
        </w:rPr>
        <w:t>уб.;</w:t>
      </w:r>
    </w:p>
    <w:p w:rsidR="004A6CE3" w:rsidRPr="004A6CE3" w:rsidRDefault="004A6CE3" w:rsidP="004A6CE3">
      <w:pPr>
        <w:numPr>
          <w:ilvl w:val="0"/>
          <w:numId w:val="1"/>
        </w:numPr>
        <w:tabs>
          <w:tab w:val="clear" w:pos="720"/>
          <w:tab w:val="left" w:pos="369"/>
        </w:tabs>
        <w:spacing w:after="0"/>
        <w:ind w:left="98" w:firstLine="0"/>
        <w:jc w:val="both"/>
        <w:rPr>
          <w:rFonts w:ascii="Times New Roman" w:hAnsi="Times New Roman" w:cs="Times New Roman"/>
        </w:rPr>
      </w:pPr>
      <w:r w:rsidRPr="004A6CE3">
        <w:rPr>
          <w:rFonts w:ascii="Times New Roman" w:hAnsi="Times New Roman" w:cs="Times New Roman"/>
        </w:rPr>
        <w:t>Проектные работы - 195,00 тыс. руб.;</w:t>
      </w:r>
    </w:p>
    <w:p w:rsidR="004A6CE3" w:rsidRPr="004A6CE3" w:rsidRDefault="004A6CE3" w:rsidP="004A6CE3">
      <w:pPr>
        <w:numPr>
          <w:ilvl w:val="0"/>
          <w:numId w:val="1"/>
        </w:numPr>
        <w:tabs>
          <w:tab w:val="clear" w:pos="720"/>
          <w:tab w:val="left" w:pos="369"/>
        </w:tabs>
        <w:spacing w:after="0"/>
        <w:ind w:left="98" w:firstLine="0"/>
        <w:jc w:val="both"/>
        <w:rPr>
          <w:rFonts w:ascii="Times New Roman" w:hAnsi="Times New Roman" w:cs="Times New Roman"/>
        </w:rPr>
      </w:pPr>
      <w:r w:rsidRPr="004A6CE3">
        <w:rPr>
          <w:rFonts w:ascii="Times New Roman" w:hAnsi="Times New Roman" w:cs="Times New Roman"/>
        </w:rPr>
        <w:t>Наружные работы (ремонт фасада, входной зоны, ремонт и устройство теневых навесов), благоустройство территорий - 1 179,90 тыс</w:t>
      </w:r>
      <w:proofErr w:type="gramStart"/>
      <w:r w:rsidRPr="004A6CE3">
        <w:rPr>
          <w:rFonts w:ascii="Times New Roman" w:hAnsi="Times New Roman" w:cs="Times New Roman"/>
        </w:rPr>
        <w:t>.р</w:t>
      </w:r>
      <w:proofErr w:type="gramEnd"/>
      <w:r w:rsidRPr="004A6CE3">
        <w:rPr>
          <w:rFonts w:ascii="Times New Roman" w:hAnsi="Times New Roman" w:cs="Times New Roman"/>
        </w:rPr>
        <w:t>уб.;</w:t>
      </w:r>
    </w:p>
    <w:p w:rsidR="004A6CE3" w:rsidRPr="004A6CE3" w:rsidRDefault="004A6CE3" w:rsidP="004A6CE3">
      <w:pPr>
        <w:numPr>
          <w:ilvl w:val="0"/>
          <w:numId w:val="1"/>
        </w:numPr>
        <w:tabs>
          <w:tab w:val="clear" w:pos="720"/>
          <w:tab w:val="left" w:pos="369"/>
        </w:tabs>
        <w:spacing w:after="0"/>
        <w:ind w:left="98" w:firstLine="0"/>
        <w:jc w:val="both"/>
        <w:rPr>
          <w:rFonts w:ascii="Times New Roman" w:hAnsi="Times New Roman" w:cs="Times New Roman"/>
        </w:rPr>
      </w:pPr>
      <w:r w:rsidRPr="004A6CE3">
        <w:rPr>
          <w:rFonts w:ascii="Times New Roman" w:hAnsi="Times New Roman" w:cs="Times New Roman"/>
        </w:rPr>
        <w:t xml:space="preserve">Замена оконных блоков (по предписаниям </w:t>
      </w:r>
      <w:proofErr w:type="spellStart"/>
      <w:r w:rsidRPr="004A6CE3">
        <w:rPr>
          <w:rFonts w:ascii="Times New Roman" w:hAnsi="Times New Roman" w:cs="Times New Roman"/>
        </w:rPr>
        <w:t>Роспотребнадзора</w:t>
      </w:r>
      <w:proofErr w:type="spellEnd"/>
      <w:r w:rsidRPr="004A6CE3">
        <w:rPr>
          <w:rFonts w:ascii="Times New Roman" w:hAnsi="Times New Roman" w:cs="Times New Roman"/>
        </w:rPr>
        <w:t xml:space="preserve"> и в соответствии с </w:t>
      </w:r>
      <w:proofErr w:type="spellStart"/>
      <w:r w:rsidRPr="004A6CE3">
        <w:rPr>
          <w:rFonts w:ascii="Times New Roman" w:hAnsi="Times New Roman" w:cs="Times New Roman"/>
        </w:rPr>
        <w:t>СанПиНами</w:t>
      </w:r>
      <w:proofErr w:type="spellEnd"/>
      <w:r w:rsidRPr="004A6CE3">
        <w:rPr>
          <w:rFonts w:ascii="Times New Roman" w:hAnsi="Times New Roman" w:cs="Times New Roman"/>
        </w:rPr>
        <w:t>) - 2 522,28 тыс. руб.;</w:t>
      </w:r>
    </w:p>
    <w:p w:rsidR="004A6CE3" w:rsidRPr="004A6CE3" w:rsidRDefault="004A6CE3" w:rsidP="004A6CE3">
      <w:pPr>
        <w:numPr>
          <w:ilvl w:val="0"/>
          <w:numId w:val="1"/>
        </w:numPr>
        <w:tabs>
          <w:tab w:val="clear" w:pos="720"/>
          <w:tab w:val="left" w:pos="369"/>
        </w:tabs>
        <w:spacing w:after="0"/>
        <w:ind w:left="98" w:firstLine="0"/>
        <w:jc w:val="both"/>
        <w:rPr>
          <w:rFonts w:ascii="Times New Roman" w:hAnsi="Times New Roman" w:cs="Times New Roman"/>
        </w:rPr>
      </w:pPr>
      <w:r w:rsidRPr="004A6CE3">
        <w:rPr>
          <w:rFonts w:ascii="Times New Roman" w:hAnsi="Times New Roman" w:cs="Times New Roman"/>
        </w:rPr>
        <w:t>Текущий ремонт помещений (косметический ремонт, ремонт полов, ограждение отопительных приборов съемными деревянными решетками) – 5 180,23 тыс. руб.;</w:t>
      </w:r>
    </w:p>
    <w:p w:rsidR="004A6CE3" w:rsidRPr="004A6CE3" w:rsidRDefault="004A6CE3" w:rsidP="004A6CE3">
      <w:pPr>
        <w:numPr>
          <w:ilvl w:val="0"/>
          <w:numId w:val="1"/>
        </w:numPr>
        <w:tabs>
          <w:tab w:val="clear" w:pos="720"/>
          <w:tab w:val="left" w:pos="369"/>
        </w:tabs>
        <w:spacing w:after="0"/>
        <w:ind w:left="98" w:firstLine="0"/>
        <w:jc w:val="both"/>
        <w:rPr>
          <w:rFonts w:ascii="Times New Roman" w:hAnsi="Times New Roman" w:cs="Times New Roman"/>
        </w:rPr>
      </w:pPr>
      <w:r w:rsidRPr="004A6CE3">
        <w:rPr>
          <w:rFonts w:ascii="Times New Roman" w:hAnsi="Times New Roman" w:cs="Times New Roman"/>
        </w:rPr>
        <w:lastRenderedPageBreak/>
        <w:t xml:space="preserve"> Приобретение торгово-технологического оборудования (замена аварийного и по предписаниям </w:t>
      </w:r>
      <w:proofErr w:type="spellStart"/>
      <w:r w:rsidRPr="004A6CE3">
        <w:rPr>
          <w:rFonts w:ascii="Times New Roman" w:hAnsi="Times New Roman" w:cs="Times New Roman"/>
        </w:rPr>
        <w:t>Роспотребнадзора</w:t>
      </w:r>
      <w:proofErr w:type="spellEnd"/>
      <w:r w:rsidRPr="004A6CE3">
        <w:rPr>
          <w:rFonts w:ascii="Times New Roman" w:hAnsi="Times New Roman" w:cs="Times New Roman"/>
        </w:rPr>
        <w:t>, дефектные акты, замена крупногабаритных запасных частей к торгово-технологическому оборудованию) -  3 344,50 тыс</w:t>
      </w:r>
      <w:proofErr w:type="gramStart"/>
      <w:r w:rsidRPr="004A6CE3">
        <w:rPr>
          <w:rFonts w:ascii="Times New Roman" w:hAnsi="Times New Roman" w:cs="Times New Roman"/>
        </w:rPr>
        <w:t>.р</w:t>
      </w:r>
      <w:proofErr w:type="gramEnd"/>
      <w:r w:rsidRPr="004A6CE3">
        <w:rPr>
          <w:rFonts w:ascii="Times New Roman" w:hAnsi="Times New Roman" w:cs="Times New Roman"/>
        </w:rPr>
        <w:t>уб.;</w:t>
      </w:r>
    </w:p>
    <w:p w:rsidR="004A6CE3" w:rsidRPr="004A6CE3" w:rsidRDefault="004A6CE3" w:rsidP="004A6CE3">
      <w:pPr>
        <w:numPr>
          <w:ilvl w:val="0"/>
          <w:numId w:val="1"/>
        </w:numPr>
        <w:tabs>
          <w:tab w:val="clear" w:pos="720"/>
          <w:tab w:val="left" w:pos="369"/>
        </w:tabs>
        <w:spacing w:after="0"/>
        <w:ind w:left="98" w:firstLine="0"/>
        <w:jc w:val="both"/>
        <w:rPr>
          <w:rFonts w:ascii="Times New Roman" w:hAnsi="Times New Roman" w:cs="Times New Roman"/>
        </w:rPr>
      </w:pPr>
      <w:r w:rsidRPr="004A6CE3">
        <w:rPr>
          <w:rFonts w:ascii="Times New Roman" w:hAnsi="Times New Roman" w:cs="Times New Roman"/>
        </w:rPr>
        <w:t>Приобретение школьной ростовой мебели, детской мебели, мебели для учебных классов, мебели для пищеблока и обеденного зала. Приобретение кухонного инвентаря и посуды. Приобретение мебели для персонала и настольных ламп по справке и акту контролирующих органов -      2 316,68 тыс. руб.;</w:t>
      </w:r>
    </w:p>
    <w:p w:rsidR="004A6CE3" w:rsidRPr="004A6CE3" w:rsidRDefault="004A6CE3" w:rsidP="004A6CE3">
      <w:pPr>
        <w:numPr>
          <w:ilvl w:val="0"/>
          <w:numId w:val="1"/>
        </w:numPr>
        <w:tabs>
          <w:tab w:val="clear" w:pos="720"/>
          <w:tab w:val="num" w:pos="142"/>
        </w:tabs>
        <w:spacing w:after="0"/>
        <w:ind w:left="142" w:hanging="142"/>
        <w:jc w:val="both"/>
        <w:rPr>
          <w:rFonts w:ascii="Times New Roman" w:hAnsi="Times New Roman" w:cs="Times New Roman"/>
        </w:rPr>
      </w:pPr>
      <w:r w:rsidRPr="004A6CE3">
        <w:rPr>
          <w:rFonts w:ascii="Times New Roman" w:hAnsi="Times New Roman" w:cs="Times New Roman"/>
        </w:rPr>
        <w:t>Приобретение торгово-технологического оборудования, школьной ростовой мебели, детской мебели, мебели для учебных классов, мебели для пищеблока и обеденного зала, мебели для персонала. Приобретение кухонного инвентаря и посуды – 2 499,62 тыс</w:t>
      </w:r>
      <w:proofErr w:type="gramStart"/>
      <w:r w:rsidRPr="004A6CE3">
        <w:rPr>
          <w:rFonts w:ascii="Times New Roman" w:hAnsi="Times New Roman" w:cs="Times New Roman"/>
        </w:rPr>
        <w:t>.р</w:t>
      </w:r>
      <w:proofErr w:type="gramEnd"/>
      <w:r w:rsidRPr="004A6CE3">
        <w:rPr>
          <w:rFonts w:ascii="Times New Roman" w:hAnsi="Times New Roman" w:cs="Times New Roman"/>
        </w:rPr>
        <w:t>уб.;</w:t>
      </w:r>
    </w:p>
    <w:p w:rsidR="004A6CE3" w:rsidRPr="004A6CE3" w:rsidRDefault="004A6CE3" w:rsidP="004A6CE3">
      <w:pPr>
        <w:numPr>
          <w:ilvl w:val="0"/>
          <w:numId w:val="1"/>
        </w:numPr>
        <w:tabs>
          <w:tab w:val="clear" w:pos="720"/>
          <w:tab w:val="left" w:pos="369"/>
        </w:tabs>
        <w:spacing w:after="0"/>
        <w:ind w:left="98" w:firstLine="0"/>
        <w:jc w:val="both"/>
        <w:rPr>
          <w:rFonts w:ascii="Times New Roman" w:hAnsi="Times New Roman" w:cs="Times New Roman"/>
        </w:rPr>
      </w:pPr>
      <w:r w:rsidRPr="004A6CE3">
        <w:rPr>
          <w:rFonts w:ascii="Times New Roman" w:hAnsi="Times New Roman" w:cs="Times New Roman"/>
        </w:rPr>
        <w:t>Приобретение малых архитектурных форм для дошкольного учреждения на групповые участки для прогулки детей - 302,40 тыс. руб.;</w:t>
      </w:r>
    </w:p>
    <w:p w:rsidR="004A6CE3" w:rsidRPr="004A6CE3" w:rsidRDefault="004A6CE3" w:rsidP="004A6CE3">
      <w:pPr>
        <w:numPr>
          <w:ilvl w:val="0"/>
          <w:numId w:val="1"/>
        </w:numPr>
        <w:tabs>
          <w:tab w:val="clear" w:pos="720"/>
          <w:tab w:val="left" w:pos="369"/>
        </w:tabs>
        <w:spacing w:after="0"/>
        <w:ind w:left="98" w:firstLine="0"/>
        <w:jc w:val="both"/>
        <w:rPr>
          <w:rFonts w:ascii="Times New Roman" w:hAnsi="Times New Roman" w:cs="Times New Roman"/>
        </w:rPr>
      </w:pPr>
      <w:r w:rsidRPr="004A6CE3">
        <w:rPr>
          <w:rFonts w:ascii="Times New Roman" w:hAnsi="Times New Roman" w:cs="Times New Roman"/>
        </w:rPr>
        <w:t>Приобретение мебели, хозяйственного, кухонного, мягкого инвентаря, посуды, медицинского инвентаря, противопожарного инвентаря, основных средств, не связанных с учебным процессом для вновь открываемых дошкольных учреждений - 3 972,89 тыс</w:t>
      </w:r>
      <w:proofErr w:type="gramStart"/>
      <w:r w:rsidRPr="004A6CE3">
        <w:rPr>
          <w:rFonts w:ascii="Times New Roman" w:hAnsi="Times New Roman" w:cs="Times New Roman"/>
        </w:rPr>
        <w:t>.р</w:t>
      </w:r>
      <w:proofErr w:type="gramEnd"/>
      <w:r w:rsidRPr="004A6CE3">
        <w:rPr>
          <w:rFonts w:ascii="Times New Roman" w:hAnsi="Times New Roman" w:cs="Times New Roman"/>
        </w:rPr>
        <w:t>уб.;</w:t>
      </w:r>
    </w:p>
    <w:p w:rsidR="004A6CE3" w:rsidRPr="004A6CE3" w:rsidRDefault="004A6CE3" w:rsidP="004A6CE3">
      <w:pPr>
        <w:numPr>
          <w:ilvl w:val="0"/>
          <w:numId w:val="1"/>
        </w:numPr>
        <w:tabs>
          <w:tab w:val="clear" w:pos="720"/>
          <w:tab w:val="left" w:pos="369"/>
        </w:tabs>
        <w:spacing w:after="0"/>
        <w:ind w:left="98" w:firstLine="0"/>
        <w:jc w:val="both"/>
        <w:rPr>
          <w:rFonts w:ascii="Times New Roman" w:hAnsi="Times New Roman" w:cs="Times New Roman"/>
        </w:rPr>
      </w:pPr>
      <w:r w:rsidRPr="004A6CE3">
        <w:rPr>
          <w:rFonts w:ascii="Times New Roman" w:hAnsi="Times New Roman" w:cs="Times New Roman"/>
        </w:rPr>
        <w:t>Приобретение детской ростовой мебели для открытия двух групп 12-часового пребывания вместо двух групп кратковременного пребывания  - 643,44 тыс. руб.</w:t>
      </w:r>
    </w:p>
    <w:p w:rsidR="00A300FF" w:rsidRPr="00753C62" w:rsidRDefault="00B20C62" w:rsidP="00FC295B">
      <w:pPr>
        <w:shd w:val="clear" w:color="auto" w:fill="FFFFFF"/>
        <w:tabs>
          <w:tab w:val="left" w:pos="567"/>
          <w:tab w:val="num" w:pos="928"/>
        </w:tabs>
        <w:spacing w:after="0"/>
        <w:jc w:val="both"/>
        <w:rPr>
          <w:rFonts w:ascii="Times New Roman" w:hAnsi="Times New Roman" w:cs="Times New Roman"/>
        </w:rPr>
      </w:pPr>
      <w:r w:rsidRPr="00753C62">
        <w:rPr>
          <w:rFonts w:ascii="Times New Roman" w:hAnsi="Times New Roman" w:cs="Times New Roman"/>
        </w:rPr>
        <w:tab/>
      </w:r>
      <w:r w:rsidR="00A300FF" w:rsidRPr="00753C62">
        <w:rPr>
          <w:rFonts w:ascii="Times New Roman" w:hAnsi="Times New Roman" w:cs="Times New Roman"/>
        </w:rPr>
        <w:t xml:space="preserve">6. Организация отдыха детей в каникулярное время. </w:t>
      </w:r>
    </w:p>
    <w:p w:rsidR="00C228C5" w:rsidRPr="00753C62" w:rsidRDefault="00A300FF" w:rsidP="00C228C5">
      <w:pPr>
        <w:shd w:val="clear" w:color="auto" w:fill="FFFFFF"/>
        <w:tabs>
          <w:tab w:val="left" w:pos="567"/>
          <w:tab w:val="num" w:pos="928"/>
        </w:tabs>
        <w:spacing w:after="0"/>
        <w:jc w:val="both"/>
        <w:rPr>
          <w:rFonts w:ascii="Times New Roman" w:hAnsi="Times New Roman" w:cs="Times New Roman"/>
        </w:rPr>
      </w:pPr>
      <w:r w:rsidRPr="00753C62">
        <w:rPr>
          <w:rFonts w:ascii="Times New Roman" w:hAnsi="Times New Roman" w:cs="Times New Roman"/>
        </w:rPr>
        <w:tab/>
      </w:r>
      <w:r w:rsidR="00C228C5" w:rsidRPr="00753C62">
        <w:rPr>
          <w:rFonts w:ascii="Times New Roman" w:hAnsi="Times New Roman" w:cs="Times New Roman"/>
        </w:rPr>
        <w:t>Оказание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228C5" w:rsidRPr="00753C62" w:rsidRDefault="00A300FF" w:rsidP="00753C62">
      <w:pPr>
        <w:spacing w:after="0"/>
        <w:ind w:firstLine="708"/>
        <w:jc w:val="both"/>
        <w:rPr>
          <w:rFonts w:ascii="Times New Roman" w:hAnsi="Times New Roman" w:cs="Times New Roman"/>
        </w:rPr>
      </w:pPr>
      <w:r w:rsidRPr="00753C62">
        <w:rPr>
          <w:rFonts w:ascii="Times New Roman" w:hAnsi="Times New Roman" w:cs="Times New Roman"/>
        </w:rPr>
        <w:t xml:space="preserve">7. Обеспечение открытости и доступности информации о муниципальной системе образования. </w:t>
      </w:r>
      <w:r w:rsidR="00C228C5" w:rsidRPr="00753C62">
        <w:rPr>
          <w:rFonts w:ascii="Times New Roman" w:hAnsi="Times New Roman" w:cs="Times New Roman"/>
        </w:rPr>
        <w:t>Оказание гражданам бесплатной юридической помощи по вопросам, вытекающим из основных задач и функций управления, в соответствии с порядком, утвержденным постановлением мэрии города.</w:t>
      </w:r>
    </w:p>
    <w:p w:rsidR="00C228C5" w:rsidRPr="00753C62" w:rsidRDefault="00C228C5" w:rsidP="00753C62">
      <w:pPr>
        <w:spacing w:after="0"/>
        <w:ind w:firstLine="708"/>
        <w:jc w:val="both"/>
        <w:rPr>
          <w:rFonts w:ascii="Times New Roman" w:hAnsi="Times New Roman" w:cs="Times New Roman"/>
        </w:rPr>
      </w:pPr>
      <w:r w:rsidRPr="00753C62">
        <w:rPr>
          <w:rFonts w:ascii="Times New Roman" w:hAnsi="Times New Roman" w:cs="Times New Roman"/>
        </w:rPr>
        <w:t>Осуществление ежегодного опубликования и размещения в сети «Интернет» на официальном интернет-сайте мэрии города Череповца итоговых (годовых) отчетов об анализе состояния и перспективах развития образования.</w:t>
      </w:r>
    </w:p>
    <w:p w:rsidR="00C228C5" w:rsidRPr="00753C62" w:rsidRDefault="00C228C5" w:rsidP="00753C62">
      <w:pPr>
        <w:spacing w:after="0"/>
        <w:ind w:firstLine="708"/>
        <w:jc w:val="both"/>
        <w:rPr>
          <w:rFonts w:ascii="Times New Roman" w:hAnsi="Times New Roman" w:cs="Times New Roman"/>
        </w:rPr>
      </w:pPr>
      <w:r w:rsidRPr="00753C62">
        <w:rPr>
          <w:rFonts w:ascii="Times New Roman" w:hAnsi="Times New Roman" w:cs="Times New Roman"/>
        </w:rPr>
        <w:t>Организация и проведение мероприятий с участниками отношений в сфере образования (участники образовательных отношений,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228C5" w:rsidRPr="00753C62" w:rsidRDefault="00C228C5" w:rsidP="00753C62">
      <w:pPr>
        <w:spacing w:after="0"/>
        <w:ind w:firstLine="708"/>
        <w:jc w:val="both"/>
        <w:rPr>
          <w:rFonts w:ascii="Times New Roman" w:hAnsi="Times New Roman" w:cs="Times New Roman"/>
        </w:rPr>
      </w:pPr>
      <w:r w:rsidRPr="00753C62">
        <w:rPr>
          <w:rFonts w:ascii="Times New Roman" w:hAnsi="Times New Roman" w:cs="Times New Roman"/>
        </w:rPr>
        <w:t>Организация единой системы работы по удовлетворению конституционного права граждан на обращения в мэрию города, в том числе в управление образования мэрии города.</w:t>
      </w:r>
    </w:p>
    <w:p w:rsidR="00C228C5" w:rsidRPr="00753C62" w:rsidRDefault="00C228C5" w:rsidP="00C228C5">
      <w:pPr>
        <w:shd w:val="clear" w:color="auto" w:fill="FFFFFF"/>
        <w:tabs>
          <w:tab w:val="left" w:pos="567"/>
          <w:tab w:val="num" w:pos="928"/>
        </w:tabs>
        <w:spacing w:after="0"/>
        <w:jc w:val="both"/>
        <w:rPr>
          <w:rFonts w:ascii="Times New Roman" w:hAnsi="Times New Roman" w:cs="Times New Roman"/>
        </w:rPr>
      </w:pPr>
      <w:r w:rsidRPr="00753C62">
        <w:rPr>
          <w:rFonts w:ascii="Times New Roman" w:hAnsi="Times New Roman" w:cs="Times New Roman"/>
        </w:rPr>
        <w:t>Осуществление функций муниципального заказчика в сфере закупок товаров, работ, услуг для обеспечения муниципальных нужд для решения вопросов, отнесенных к компетенции управления.</w:t>
      </w:r>
    </w:p>
    <w:p w:rsidR="00C228C5" w:rsidRPr="00753C62" w:rsidRDefault="00A300FF" w:rsidP="00753C62">
      <w:pPr>
        <w:spacing w:after="0"/>
        <w:ind w:firstLine="708"/>
        <w:jc w:val="both"/>
        <w:rPr>
          <w:rFonts w:ascii="Times New Roman" w:hAnsi="Times New Roman" w:cs="Times New Roman"/>
        </w:rPr>
      </w:pPr>
      <w:r w:rsidRPr="00753C62">
        <w:rPr>
          <w:rFonts w:ascii="Times New Roman" w:hAnsi="Times New Roman" w:cs="Times New Roman"/>
        </w:rPr>
        <w:t xml:space="preserve">8. Организация мониторинга системы образования. </w:t>
      </w:r>
      <w:r w:rsidR="00C228C5" w:rsidRPr="00753C62">
        <w:rPr>
          <w:rFonts w:ascii="Times New Roman" w:hAnsi="Times New Roman" w:cs="Times New Roman"/>
        </w:rP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учреждений за конкретными территориями городского округа.</w:t>
      </w:r>
    </w:p>
    <w:p w:rsidR="00C228C5" w:rsidRPr="00753C62" w:rsidRDefault="00C228C5" w:rsidP="00753C62">
      <w:pPr>
        <w:shd w:val="clear" w:color="auto" w:fill="FFFFFF"/>
        <w:tabs>
          <w:tab w:val="left" w:pos="567"/>
          <w:tab w:val="num" w:pos="928"/>
        </w:tabs>
        <w:spacing w:after="0"/>
        <w:jc w:val="both"/>
        <w:rPr>
          <w:rFonts w:ascii="Times New Roman" w:hAnsi="Times New Roman" w:cs="Times New Roman"/>
        </w:rPr>
      </w:pPr>
      <w:r w:rsidRPr="00753C62">
        <w:rPr>
          <w:rFonts w:ascii="Times New Roman" w:hAnsi="Times New Roman" w:cs="Times New Roman"/>
        </w:rPr>
        <w:t>Учет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городского округа.</w:t>
      </w:r>
    </w:p>
    <w:p w:rsidR="00E35751" w:rsidRPr="007F450F" w:rsidRDefault="00C228C5" w:rsidP="00C228C5">
      <w:pPr>
        <w:shd w:val="clear" w:color="auto" w:fill="FFFFFF"/>
        <w:tabs>
          <w:tab w:val="left" w:pos="567"/>
          <w:tab w:val="num" w:pos="928"/>
        </w:tabs>
        <w:spacing w:after="0"/>
        <w:jc w:val="both"/>
        <w:rPr>
          <w:rFonts w:ascii="Times New Roman" w:hAnsi="Times New Roman" w:cs="Times New Roman"/>
        </w:rPr>
      </w:pPr>
      <w:r w:rsidRPr="00753C62">
        <w:rPr>
          <w:rFonts w:ascii="Times New Roman" w:hAnsi="Times New Roman" w:cs="Times New Roman"/>
        </w:rPr>
        <w:tab/>
      </w:r>
      <w:r w:rsidR="00BF6FC9" w:rsidRPr="00753C62">
        <w:rPr>
          <w:rFonts w:ascii="Times New Roman" w:hAnsi="Times New Roman" w:cs="Times New Roman"/>
        </w:rPr>
        <w:t>Полное</w:t>
      </w:r>
      <w:r w:rsidR="00713E3B" w:rsidRPr="00753C62">
        <w:rPr>
          <w:rFonts w:ascii="Times New Roman" w:hAnsi="Times New Roman" w:cs="Times New Roman"/>
        </w:rPr>
        <w:t xml:space="preserve"> правовое обеспечение основных направлений деятельности представлены  в</w:t>
      </w:r>
      <w:r w:rsidR="00713E3B" w:rsidRPr="007F450F">
        <w:rPr>
          <w:rFonts w:ascii="Times New Roman" w:hAnsi="Times New Roman" w:cs="Times New Roman"/>
        </w:rPr>
        <w:t xml:space="preserve"> </w:t>
      </w:r>
      <w:r w:rsidR="00713E3B" w:rsidRPr="007F450F">
        <w:rPr>
          <w:rFonts w:ascii="Times New Roman" w:hAnsi="Times New Roman" w:cs="Times New Roman"/>
          <w:b/>
        </w:rPr>
        <w:t>таблице № 1</w:t>
      </w:r>
      <w:r w:rsidR="00E33F31" w:rsidRPr="007F450F">
        <w:rPr>
          <w:rFonts w:ascii="Times New Roman" w:hAnsi="Times New Roman" w:cs="Times New Roman"/>
          <w:b/>
        </w:rPr>
        <w:t xml:space="preserve"> (Сведения об основных направлениях деятельности)</w:t>
      </w:r>
      <w:r w:rsidR="00713E3B" w:rsidRPr="007F450F">
        <w:rPr>
          <w:rFonts w:ascii="Times New Roman" w:hAnsi="Times New Roman" w:cs="Times New Roman"/>
          <w:b/>
        </w:rPr>
        <w:t>.</w:t>
      </w:r>
    </w:p>
    <w:p w:rsidR="00DA515A" w:rsidRPr="00CE22EC" w:rsidRDefault="00E7419D" w:rsidP="00FC295B">
      <w:pPr>
        <w:spacing w:after="0"/>
        <w:ind w:firstLine="381"/>
        <w:jc w:val="both"/>
        <w:rPr>
          <w:rFonts w:ascii="Times New Roman" w:hAnsi="Times New Roman" w:cs="Times New Roman"/>
        </w:rPr>
      </w:pPr>
      <w:r w:rsidRPr="00753C62">
        <w:rPr>
          <w:rFonts w:ascii="Times New Roman" w:hAnsi="Times New Roman" w:cs="Times New Roman"/>
        </w:rPr>
        <w:t xml:space="preserve">В </w:t>
      </w:r>
      <w:r w:rsidRPr="00753C62">
        <w:rPr>
          <w:rFonts w:ascii="Times New Roman" w:hAnsi="Times New Roman" w:cs="Times New Roman"/>
          <w:b/>
        </w:rPr>
        <w:t>форме 0503161</w:t>
      </w:r>
      <w:r w:rsidR="00DA568F" w:rsidRPr="00753C62">
        <w:rPr>
          <w:rFonts w:ascii="Times New Roman" w:hAnsi="Times New Roman" w:cs="Times New Roman"/>
          <w:b/>
        </w:rPr>
        <w:t xml:space="preserve"> </w:t>
      </w:r>
      <w:r w:rsidRPr="00753C62">
        <w:rPr>
          <w:rFonts w:ascii="Times New Roman" w:hAnsi="Times New Roman" w:cs="Times New Roman"/>
        </w:rPr>
        <w:t xml:space="preserve">отражены </w:t>
      </w:r>
      <w:r w:rsidR="00E33F31" w:rsidRPr="00753C62">
        <w:rPr>
          <w:rStyle w:val="T1"/>
          <w:sz w:val="22"/>
        </w:rPr>
        <w:t>с</w:t>
      </w:r>
      <w:r w:rsidR="00FA20C3" w:rsidRPr="00753C62">
        <w:rPr>
          <w:rStyle w:val="T1"/>
          <w:sz w:val="22"/>
        </w:rPr>
        <w:t>ведения о количестве подведомственных участников бюджетного процесса, учреждений и государственных (муниципальных) унитарных предприятий</w:t>
      </w:r>
      <w:r w:rsidRPr="00753C62">
        <w:rPr>
          <w:rFonts w:ascii="Times New Roman" w:hAnsi="Times New Roman" w:cs="Times New Roman"/>
        </w:rPr>
        <w:t xml:space="preserve">. </w:t>
      </w:r>
      <w:r w:rsidR="00753C62">
        <w:rPr>
          <w:rFonts w:ascii="Times New Roman" w:hAnsi="Times New Roman" w:cs="Times New Roman"/>
        </w:rPr>
        <w:t xml:space="preserve">   </w:t>
      </w:r>
      <w:r w:rsidRPr="00CE22EC">
        <w:rPr>
          <w:rFonts w:ascii="Times New Roman" w:hAnsi="Times New Roman" w:cs="Times New Roman"/>
        </w:rPr>
        <w:t xml:space="preserve">По состоянию на </w:t>
      </w:r>
      <w:r w:rsidR="00A41C0F" w:rsidRPr="00CE22EC">
        <w:rPr>
          <w:rFonts w:ascii="Times New Roman" w:hAnsi="Times New Roman" w:cs="Times New Roman"/>
        </w:rPr>
        <w:t>01. 01</w:t>
      </w:r>
      <w:r w:rsidRPr="00CE22EC">
        <w:rPr>
          <w:rFonts w:ascii="Times New Roman" w:hAnsi="Times New Roman" w:cs="Times New Roman"/>
        </w:rPr>
        <w:t>. 201</w:t>
      </w:r>
      <w:r w:rsidR="00753C62" w:rsidRPr="00CE22EC">
        <w:rPr>
          <w:rFonts w:ascii="Times New Roman" w:hAnsi="Times New Roman" w:cs="Times New Roman"/>
        </w:rPr>
        <w:t>9</w:t>
      </w:r>
      <w:r w:rsidRPr="00CE22EC">
        <w:rPr>
          <w:rFonts w:ascii="Times New Roman" w:hAnsi="Times New Roman" w:cs="Times New Roman"/>
        </w:rPr>
        <w:t xml:space="preserve"> года введении управления образования находится 12</w:t>
      </w:r>
      <w:r w:rsidR="0062469D" w:rsidRPr="00CE22EC">
        <w:rPr>
          <w:rFonts w:ascii="Times New Roman" w:hAnsi="Times New Roman" w:cs="Times New Roman"/>
        </w:rPr>
        <w:t>3</w:t>
      </w:r>
      <w:r w:rsidRPr="00CE22EC">
        <w:rPr>
          <w:rFonts w:ascii="Times New Roman" w:hAnsi="Times New Roman" w:cs="Times New Roman"/>
        </w:rPr>
        <w:t xml:space="preserve"> учреждения из них</w:t>
      </w:r>
      <w:r w:rsidR="00DA515A" w:rsidRPr="00CE22EC">
        <w:rPr>
          <w:rFonts w:ascii="Times New Roman" w:hAnsi="Times New Roman" w:cs="Times New Roman"/>
        </w:rPr>
        <w:t>:</w:t>
      </w:r>
    </w:p>
    <w:p w:rsidR="00DA515A" w:rsidRPr="00CE22EC" w:rsidRDefault="00DA515A" w:rsidP="00DA515A">
      <w:pPr>
        <w:spacing w:after="0"/>
        <w:jc w:val="both"/>
        <w:rPr>
          <w:rFonts w:ascii="Times New Roman" w:hAnsi="Times New Roman" w:cs="Times New Roman"/>
        </w:rPr>
      </w:pPr>
      <w:r w:rsidRPr="00CE22EC">
        <w:rPr>
          <w:rFonts w:ascii="Times New Roman" w:hAnsi="Times New Roman" w:cs="Times New Roman"/>
        </w:rPr>
        <w:t>–</w:t>
      </w:r>
      <w:r w:rsidR="00E7419D" w:rsidRPr="00CE22EC">
        <w:rPr>
          <w:rFonts w:ascii="Times New Roman" w:hAnsi="Times New Roman" w:cs="Times New Roman"/>
        </w:rPr>
        <w:t xml:space="preserve"> 74 </w:t>
      </w:r>
      <w:proofErr w:type="gramStart"/>
      <w:r w:rsidR="00E7419D" w:rsidRPr="00CE22EC">
        <w:rPr>
          <w:rFonts w:ascii="Times New Roman" w:hAnsi="Times New Roman" w:cs="Times New Roman"/>
        </w:rPr>
        <w:t>дошкольных</w:t>
      </w:r>
      <w:proofErr w:type="gramEnd"/>
      <w:r w:rsidR="00E7419D" w:rsidRPr="00CE22EC">
        <w:rPr>
          <w:rFonts w:ascii="Times New Roman" w:hAnsi="Times New Roman" w:cs="Times New Roman"/>
        </w:rPr>
        <w:t xml:space="preserve"> образоват</w:t>
      </w:r>
      <w:r w:rsidRPr="00CE22EC">
        <w:rPr>
          <w:rFonts w:ascii="Times New Roman" w:hAnsi="Times New Roman" w:cs="Times New Roman"/>
        </w:rPr>
        <w:t>ельных учреждения (в том числе 40</w:t>
      </w:r>
      <w:r w:rsidR="00E7419D" w:rsidRPr="00CE22EC">
        <w:rPr>
          <w:rFonts w:ascii="Times New Roman" w:hAnsi="Times New Roman" w:cs="Times New Roman"/>
        </w:rPr>
        <w:t xml:space="preserve"> автономных и </w:t>
      </w:r>
      <w:r w:rsidRPr="00CE22EC">
        <w:rPr>
          <w:rFonts w:ascii="Times New Roman" w:hAnsi="Times New Roman" w:cs="Times New Roman"/>
        </w:rPr>
        <w:t>34</w:t>
      </w:r>
      <w:r w:rsidR="00E7419D" w:rsidRPr="00CE22EC">
        <w:rPr>
          <w:rFonts w:ascii="Times New Roman" w:hAnsi="Times New Roman" w:cs="Times New Roman"/>
        </w:rPr>
        <w:t xml:space="preserve"> бюджетных); </w:t>
      </w:r>
      <w:r w:rsidRPr="00CE22EC">
        <w:rPr>
          <w:rFonts w:ascii="Times New Roman" w:hAnsi="Times New Roman" w:cs="Times New Roman"/>
        </w:rPr>
        <w:t xml:space="preserve">          – </w:t>
      </w:r>
      <w:r w:rsidR="00E7419D" w:rsidRPr="00CE22EC">
        <w:rPr>
          <w:rFonts w:ascii="Times New Roman" w:hAnsi="Times New Roman" w:cs="Times New Roman"/>
        </w:rPr>
        <w:t xml:space="preserve">2 </w:t>
      </w:r>
      <w:r w:rsidRPr="00CE22EC">
        <w:rPr>
          <w:rFonts w:ascii="Times New Roman" w:hAnsi="Times New Roman" w:cs="Times New Roman"/>
        </w:rPr>
        <w:t xml:space="preserve">муниципальных бюджетных </w:t>
      </w:r>
      <w:r w:rsidR="00E7419D" w:rsidRPr="00CE22EC">
        <w:rPr>
          <w:rFonts w:ascii="Times New Roman" w:hAnsi="Times New Roman" w:cs="Times New Roman"/>
        </w:rPr>
        <w:t xml:space="preserve">образовательных центра; </w:t>
      </w:r>
    </w:p>
    <w:p w:rsidR="00DA515A" w:rsidRPr="00CE22EC" w:rsidRDefault="00DA515A" w:rsidP="00DA515A">
      <w:pPr>
        <w:spacing w:after="0"/>
        <w:jc w:val="both"/>
        <w:rPr>
          <w:rFonts w:ascii="Times New Roman" w:hAnsi="Times New Roman" w:cs="Times New Roman"/>
        </w:rPr>
      </w:pPr>
      <w:r w:rsidRPr="00CE22EC">
        <w:rPr>
          <w:rFonts w:ascii="Times New Roman" w:hAnsi="Times New Roman" w:cs="Times New Roman"/>
        </w:rPr>
        <w:t xml:space="preserve">– 35 </w:t>
      </w:r>
      <w:r w:rsidR="00E7419D" w:rsidRPr="00CE22EC">
        <w:rPr>
          <w:rFonts w:ascii="Times New Roman" w:hAnsi="Times New Roman" w:cs="Times New Roman"/>
        </w:rPr>
        <w:t xml:space="preserve">общеобразовательных школ (в том числе </w:t>
      </w:r>
      <w:r w:rsidRPr="00CE22EC">
        <w:rPr>
          <w:rFonts w:ascii="Times New Roman" w:hAnsi="Times New Roman" w:cs="Times New Roman"/>
        </w:rPr>
        <w:t>25 автономных школ  и 10 бюджетных);</w:t>
      </w:r>
      <w:r w:rsidR="00E7419D" w:rsidRPr="00CE22EC">
        <w:rPr>
          <w:rFonts w:ascii="Times New Roman" w:hAnsi="Times New Roman" w:cs="Times New Roman"/>
        </w:rPr>
        <w:t xml:space="preserve"> </w:t>
      </w:r>
      <w:r w:rsidRPr="00CE22EC">
        <w:rPr>
          <w:rFonts w:ascii="Times New Roman" w:hAnsi="Times New Roman" w:cs="Times New Roman"/>
        </w:rPr>
        <w:t xml:space="preserve">                     – 2 </w:t>
      </w:r>
      <w:r w:rsidR="00E7419D" w:rsidRPr="00CE22EC">
        <w:rPr>
          <w:rFonts w:ascii="Times New Roman" w:hAnsi="Times New Roman" w:cs="Times New Roman"/>
        </w:rPr>
        <w:t xml:space="preserve">коррекционных </w:t>
      </w:r>
      <w:r w:rsidR="00FD1F80" w:rsidRPr="00CE22EC">
        <w:rPr>
          <w:rFonts w:ascii="Times New Roman" w:hAnsi="Times New Roman" w:cs="Times New Roman"/>
        </w:rPr>
        <w:t>школ</w:t>
      </w:r>
      <w:r w:rsidRPr="00CE22EC">
        <w:rPr>
          <w:rFonts w:ascii="Times New Roman" w:hAnsi="Times New Roman" w:cs="Times New Roman"/>
        </w:rPr>
        <w:t>ы;</w:t>
      </w:r>
    </w:p>
    <w:p w:rsidR="00DA515A" w:rsidRPr="00CE22EC" w:rsidRDefault="00DA515A" w:rsidP="00DA515A">
      <w:pPr>
        <w:spacing w:after="0"/>
        <w:jc w:val="both"/>
        <w:rPr>
          <w:rFonts w:ascii="Times New Roman" w:hAnsi="Times New Roman" w:cs="Times New Roman"/>
        </w:rPr>
      </w:pPr>
      <w:r w:rsidRPr="00CE22EC">
        <w:rPr>
          <w:rFonts w:ascii="Times New Roman" w:hAnsi="Times New Roman" w:cs="Times New Roman"/>
        </w:rPr>
        <w:lastRenderedPageBreak/>
        <w:t>– 4</w:t>
      </w:r>
      <w:r w:rsidR="00FD1F80" w:rsidRPr="00CE22EC">
        <w:rPr>
          <w:rFonts w:ascii="Times New Roman" w:hAnsi="Times New Roman" w:cs="Times New Roman"/>
        </w:rPr>
        <w:t xml:space="preserve">  центр</w:t>
      </w:r>
      <w:r w:rsidRPr="00CE22EC">
        <w:rPr>
          <w:rFonts w:ascii="Times New Roman" w:hAnsi="Times New Roman" w:cs="Times New Roman"/>
        </w:rPr>
        <w:t>а</w:t>
      </w:r>
      <w:r w:rsidR="00FD1F80" w:rsidRPr="00CE22EC">
        <w:rPr>
          <w:rFonts w:ascii="Times New Roman" w:hAnsi="Times New Roman" w:cs="Times New Roman"/>
        </w:rPr>
        <w:t xml:space="preserve"> образования </w:t>
      </w:r>
      <w:r w:rsidRPr="00CE22EC">
        <w:rPr>
          <w:rFonts w:ascii="Times New Roman" w:hAnsi="Times New Roman" w:cs="Times New Roman"/>
        </w:rPr>
        <w:t xml:space="preserve">(в том числе 2 </w:t>
      </w:r>
      <w:proofErr w:type="gramStart"/>
      <w:r w:rsidRPr="00CE22EC">
        <w:rPr>
          <w:rFonts w:ascii="Times New Roman" w:hAnsi="Times New Roman" w:cs="Times New Roman"/>
        </w:rPr>
        <w:t>автономных</w:t>
      </w:r>
      <w:proofErr w:type="gramEnd"/>
      <w:r w:rsidRPr="00CE22EC">
        <w:rPr>
          <w:rFonts w:ascii="Times New Roman" w:hAnsi="Times New Roman" w:cs="Times New Roman"/>
        </w:rPr>
        <w:t xml:space="preserve"> и 2 бюджетных);</w:t>
      </w:r>
    </w:p>
    <w:p w:rsidR="00DA515A" w:rsidRPr="00CE22EC" w:rsidRDefault="00DA515A" w:rsidP="00DA515A">
      <w:pPr>
        <w:spacing w:after="0"/>
        <w:jc w:val="both"/>
        <w:rPr>
          <w:rFonts w:ascii="Times New Roman" w:hAnsi="Times New Roman" w:cs="Times New Roman"/>
        </w:rPr>
      </w:pPr>
      <w:r w:rsidRPr="00CE22EC">
        <w:rPr>
          <w:rFonts w:ascii="Times New Roman" w:hAnsi="Times New Roman" w:cs="Times New Roman"/>
        </w:rPr>
        <w:t>– 4</w:t>
      </w:r>
      <w:r w:rsidR="00E7419D" w:rsidRPr="00CE22EC">
        <w:rPr>
          <w:rFonts w:ascii="Times New Roman" w:hAnsi="Times New Roman" w:cs="Times New Roman"/>
        </w:rPr>
        <w:t xml:space="preserve"> </w:t>
      </w:r>
      <w:r w:rsidRPr="00CE22EC">
        <w:rPr>
          <w:rFonts w:ascii="Times New Roman" w:hAnsi="Times New Roman" w:cs="Times New Roman"/>
        </w:rPr>
        <w:t>учреждения</w:t>
      </w:r>
      <w:r w:rsidR="00FD1F80" w:rsidRPr="00CE22EC">
        <w:rPr>
          <w:rFonts w:ascii="Times New Roman" w:hAnsi="Times New Roman" w:cs="Times New Roman"/>
        </w:rPr>
        <w:t xml:space="preserve"> дополнительного образования (в том числе 1 автономный и 3 </w:t>
      </w:r>
      <w:proofErr w:type="gramStart"/>
      <w:r w:rsidR="00FD1F80" w:rsidRPr="00CE22EC">
        <w:rPr>
          <w:rFonts w:ascii="Times New Roman" w:hAnsi="Times New Roman" w:cs="Times New Roman"/>
        </w:rPr>
        <w:t>бюджетных</w:t>
      </w:r>
      <w:proofErr w:type="gramEnd"/>
      <w:r w:rsidR="00FD1F80" w:rsidRPr="00CE22EC">
        <w:rPr>
          <w:rFonts w:ascii="Times New Roman" w:hAnsi="Times New Roman" w:cs="Times New Roman"/>
        </w:rPr>
        <w:t>)</w:t>
      </w:r>
      <w:r w:rsidRPr="00CE22EC">
        <w:rPr>
          <w:rFonts w:ascii="Times New Roman" w:hAnsi="Times New Roman" w:cs="Times New Roman"/>
        </w:rPr>
        <w:t>;</w:t>
      </w:r>
      <w:r w:rsidR="00E7419D" w:rsidRPr="00CE22EC">
        <w:rPr>
          <w:rFonts w:ascii="Times New Roman" w:hAnsi="Times New Roman" w:cs="Times New Roman"/>
        </w:rPr>
        <w:t xml:space="preserve"> </w:t>
      </w:r>
      <w:r w:rsidRPr="00CE22EC">
        <w:rPr>
          <w:rFonts w:ascii="Times New Roman" w:hAnsi="Times New Roman" w:cs="Times New Roman"/>
        </w:rPr>
        <w:t xml:space="preserve">           – </w:t>
      </w:r>
      <w:r w:rsidRPr="00CF1F59">
        <w:rPr>
          <w:rFonts w:ascii="Times New Roman" w:hAnsi="Times New Roman" w:cs="Times New Roman"/>
        </w:rPr>
        <w:t xml:space="preserve">1 </w:t>
      </w:r>
      <w:r w:rsidR="00E7419D" w:rsidRPr="00CF1F59">
        <w:rPr>
          <w:rFonts w:ascii="Times New Roman" w:hAnsi="Times New Roman" w:cs="Times New Roman"/>
        </w:rPr>
        <w:t>централизованная бухгалтерия по обслуживанию учреждений образования</w:t>
      </w:r>
      <w:r w:rsidRPr="00CF1F59">
        <w:rPr>
          <w:rFonts w:ascii="Times New Roman" w:hAnsi="Times New Roman" w:cs="Times New Roman"/>
        </w:rPr>
        <w:t>;</w:t>
      </w:r>
    </w:p>
    <w:p w:rsidR="00E7419D" w:rsidRPr="00CE22EC" w:rsidRDefault="00CE22EC" w:rsidP="00DA515A">
      <w:pPr>
        <w:spacing w:after="0"/>
        <w:jc w:val="both"/>
        <w:rPr>
          <w:rFonts w:ascii="Times New Roman" w:hAnsi="Times New Roman" w:cs="Times New Roman"/>
        </w:rPr>
      </w:pPr>
      <w:r w:rsidRPr="00CE22EC">
        <w:rPr>
          <w:rFonts w:ascii="Times New Roman" w:hAnsi="Times New Roman" w:cs="Times New Roman"/>
        </w:rPr>
        <w:t xml:space="preserve">– 1 </w:t>
      </w:r>
      <w:r w:rsidR="00E7419D" w:rsidRPr="00CE22EC">
        <w:rPr>
          <w:rFonts w:ascii="Times New Roman" w:hAnsi="Times New Roman" w:cs="Times New Roman"/>
        </w:rPr>
        <w:t>центр социального питания.</w:t>
      </w:r>
    </w:p>
    <w:p w:rsidR="00FD1F80" w:rsidRPr="00191912" w:rsidRDefault="00A24F25" w:rsidP="00FC295B">
      <w:pPr>
        <w:spacing w:after="0"/>
        <w:ind w:firstLine="708"/>
        <w:jc w:val="both"/>
        <w:rPr>
          <w:rFonts w:ascii="Times New Roman" w:hAnsi="Times New Roman" w:cs="Times New Roman"/>
          <w:highlight w:val="yellow"/>
        </w:rPr>
      </w:pPr>
      <w:r w:rsidRPr="00CE22EC">
        <w:rPr>
          <w:rFonts w:ascii="Times New Roman" w:hAnsi="Times New Roman" w:cs="Times New Roman"/>
        </w:rPr>
        <w:t xml:space="preserve">В </w:t>
      </w:r>
      <w:r w:rsidR="00CE22EC" w:rsidRPr="00CE22EC">
        <w:rPr>
          <w:rFonts w:ascii="Times New Roman" w:hAnsi="Times New Roman" w:cs="Times New Roman"/>
        </w:rPr>
        <w:t xml:space="preserve"> 2018</w:t>
      </w:r>
      <w:r w:rsidR="00B17254">
        <w:rPr>
          <w:rFonts w:ascii="Times New Roman" w:hAnsi="Times New Roman" w:cs="Times New Roman"/>
        </w:rPr>
        <w:t xml:space="preserve"> году</w:t>
      </w:r>
      <w:r w:rsidR="00FD1F80" w:rsidRPr="00CE22EC">
        <w:rPr>
          <w:rFonts w:ascii="Times New Roman" w:hAnsi="Times New Roman" w:cs="Times New Roman"/>
        </w:rPr>
        <w:t xml:space="preserve"> </w:t>
      </w:r>
      <w:r w:rsidR="00673FBE">
        <w:rPr>
          <w:rFonts w:ascii="Times New Roman" w:hAnsi="Times New Roman" w:cs="Times New Roman"/>
        </w:rPr>
        <w:t xml:space="preserve">путем изменения типа существующего муниципального бюджетного учреждения созданы следующие муниципальные автономные </w:t>
      </w:r>
      <w:r w:rsidR="00B17254">
        <w:rPr>
          <w:rFonts w:ascii="Times New Roman" w:hAnsi="Times New Roman" w:cs="Times New Roman"/>
        </w:rPr>
        <w:t>учреждения:</w:t>
      </w:r>
      <w:r w:rsidR="00FD1F80" w:rsidRPr="00191912">
        <w:rPr>
          <w:rFonts w:ascii="Times New Roman" w:hAnsi="Times New Roman" w:cs="Times New Roman"/>
          <w:highlight w:val="yellow"/>
        </w:rPr>
        <w:t xml:space="preserve"> </w:t>
      </w:r>
    </w:p>
    <w:p w:rsidR="00CF1F59" w:rsidRPr="00D16992" w:rsidRDefault="00B17254" w:rsidP="00CF1F59">
      <w:pPr>
        <w:pStyle w:val="af4"/>
        <w:numPr>
          <w:ilvl w:val="0"/>
          <w:numId w:val="39"/>
        </w:numPr>
        <w:tabs>
          <w:tab w:val="left" w:pos="993"/>
        </w:tabs>
        <w:spacing w:after="0"/>
        <w:ind w:left="0" w:firstLine="709"/>
        <w:jc w:val="both"/>
        <w:rPr>
          <w:rFonts w:ascii="Times New Roman" w:hAnsi="Times New Roman" w:cs="Times New Roman"/>
        </w:rPr>
      </w:pPr>
      <w:r w:rsidRPr="00CF1F59">
        <w:rPr>
          <w:rFonts w:ascii="Times New Roman" w:hAnsi="Times New Roman" w:cs="Times New Roman"/>
        </w:rPr>
        <w:t xml:space="preserve"> </w:t>
      </w:r>
      <w:r w:rsidR="00CF1F59" w:rsidRPr="00CF1F59">
        <w:rPr>
          <w:rFonts w:ascii="Times New Roman" w:hAnsi="Times New Roman" w:cs="Times New Roman"/>
        </w:rPr>
        <w:t>п</w:t>
      </w:r>
      <w:r w:rsidR="00CF1F59" w:rsidRPr="00D16992">
        <w:rPr>
          <w:rFonts w:ascii="Times New Roman" w:hAnsi="Times New Roman" w:cs="Times New Roman"/>
        </w:rPr>
        <w:t>остановлением мэрии от 23.11.2018 № 5030 создано муниципальное автономное дошкольное образовательное учреждение  «Детский  сад №  4»,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10.12.2018 № 5433 создано муниципальное автономное дошкольное образовательное учреждение  «Детский  сад №  5», дата постановки на учет в налоговом органе  21.12.2018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28.11.2018 № 5150 создано муниципальное автономное дошкольное образовательное учреждение  «Детский  сад №  9», дата постановки на учет в налоговом органе  18.12.2018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10.12.2018 № 5437 создано муниципальное автономное дошкольное образовательное учреждение  «Детский  сад №  10», дата постановки на учет в налоговом органе  21.12.2018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28.11.2018 № 5149 создано муниципальное автономное дошкольное образовательное учреждение  «Детский  сад №  13»,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10.12.2018 № 5434 создано муниципальное автономное дошкольное образовательное учреждение  «Детский  сад №  19», дата постановки на учет в налоговом органе  21.12.2018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28.11.2018 № 5148 создано муниципальное автономное дошкольное образовательное учреждение  «Детский  сад №  23»,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5032 создано муниципальное автономное дошкольное образовательное учреждение  «Детский  сад №  26»,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5033 создано муниципальное автономное дошкольное образовательное учреждение  «Детский  сад №  36»,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28.11.2018 № 5147 создано муниципальное автономное дошкольное образовательное учреждение  «Детский  сад №  37», дата постановки на учет в налоговом органе  18.12.2018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5029 создано муниципальное автономное дошкольное образовательное учреждение  «Детский  сад №  38»,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5028 создано муниципальное автономное дошкольное образовательное учреждение  «Детский  сад №  46»,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5035 создано муниципальное автономное дошкольное образовательное учреждение  «Детский  сад №  60», дата постановки на учет в налоговом органе  11.12.2018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5036 создано муниципальное автономное дошкольное образовательное учреждение  «Детский  сад №  63»,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10.12.2018 № 5431 создано муниципальное автономное дошкольное образовательное учреждение  «Детский  сад №  65», дата постановки на учет в налоговом органе  21.12.2018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lastRenderedPageBreak/>
        <w:t>постановлением мэрии от 28.11.2018 № 5151 создано муниципальное автономное дошкольное образовательное учреждение  «Детский  сад №  78», дата постановки на учет в налоговом органе  18.12.2018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10.12.2018 № 5435 создано муниципальное автономное дошкольное образовательное учреждение  «Детский  сад №  83», дата постановки на учет в налоговом органе  21.12.2018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26.11.2018 № 5060 создано муниципальное автономное дошкольное образовательное учреждение  «Детский  сад №  98», дата постановки на учет в налоговом органе  18.12.2018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10.12.2018 № 5436 создано муниципальное автономное дошкольное образовательное учреждение  «Детский  сад №  104», дата постановки на учет в налоговом органе  21.12.2018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28.11.2018 № 5146 создано муниципальное автономное дошкольное образовательное учреждение  «Детский  сад №  106»,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5054 создано муниципальное автономное дошкольное образовательное учреждение  «Детский  сад №  110»,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10.12.2018 № 5438 создано муниципальное автономное дошкольное образовательное учреждение  «Детский  сад №  111», дата постановки на учет в налоговом органе  20.12.2018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5026 создано муниципальное автономное дошкольное образовательное учреждение  «Детский  сад №  112», дата постановки на учет в налоговом органе  18.12.2018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5027 создано муниципальное автономное дошкольное образовательное учреждение  «Детский  сад №  114»,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5038 создано муниципальное автономное дошкольное образовательное учреждение  «Детский  сад №  115»,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5040 создано муниципальное автономное дошкольное образовательное учреждение  «Детский  сад №  116»,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10.12.2018 № 5429 создано муниципальное автономное дошкольное образовательное учреждение  «Детский  сад №  119», дата постановки на учет в налоговом органе  21.12.2018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10.12.2018 № 5430 создано муниципальное автономное дошкольное образовательное учреждение  «Детский  сад №  121», дата постановки на учет в налоговом органе  21.12.2018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5031 создано муниципальное автономное дошкольное образовательное учреждение  «Детский  сад №  124»,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5034 создано муниципальное автономное дошкольное образовательное учреждение  «Детский  сад №  125»,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28.11.2018 № 5145 создано муниципальное автономное дошкольное образовательное учреждение  «Детский  сад №  127»,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5037 создано муниципальное автономное дошкольное образовательное учреждение  «Детский  сад №  129»,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lastRenderedPageBreak/>
        <w:t xml:space="preserve">постановлением мэрии от 23.11.2018 № 5039 создано муниципальное автономное дошкольное образовательное учреждение  «Детский  сад №  130», дата постановки на учет в налоговом органе  10.12.2018 года; </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28.11.2018 № 5144 создано муниципальное автономное дошкольное образовательное учреждение  «Детский  сад №  131», дата постановки на учет в налоговом органе  18.12.2018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28.11.2018 № 5143 создано муниципальное автономное дошкольное образовательное учреждение  «Детский  сад №  132»,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28.11.2018 № 5153 создано муниципальное автономное общеобразовательное учреждение  «Средняя общеобразовательная школа № 1 имени Максима Горького», дата постановки на учет в налоговом органе  11.12.2018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10.12.2018 № 5432 создано муниципальное автономное общеобразовательное учреждение  «Средняя общеобразовательная школа № 4», дата постановки на учет в налоговом органе  21.12.2018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 xml:space="preserve">постановлением мэрии от 23.11.2018 № 5042 создано муниципальное автономное общеобразовательное учреждение  «Средняя общеобразовательная школа № 5 имени Е.А. </w:t>
      </w:r>
      <w:proofErr w:type="spellStart"/>
      <w:r w:rsidRPr="00D16992">
        <w:rPr>
          <w:rFonts w:ascii="Times New Roman" w:hAnsi="Times New Roman" w:cs="Times New Roman"/>
        </w:rPr>
        <w:t>Поромонова</w:t>
      </w:r>
      <w:proofErr w:type="spellEnd"/>
      <w:r w:rsidRPr="00D16992">
        <w:rPr>
          <w:rFonts w:ascii="Times New Roman" w:hAnsi="Times New Roman" w:cs="Times New Roman"/>
        </w:rPr>
        <w:t>»,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5041 создано муниципальное автономное общеобразовательное учреждение  «Средняя общеобразовательная школа № 6»,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5043 создано муниципальное автономное общеобразовательное учреждение  «Средняя общеобразовательная школа № 7»,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5044 создано муниципальное автономное общеобразовательное учреждение  «Средняя общеобразовательная школа № 9 с углубленным изучением отдельных предметов»,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5045 создано муниципальное автономное общеобразовательное учреждение  «Средняя общеобразовательная школа № 10 с углубленным изучением отдельных предметов»,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10.12.2018 № 5427 создано муниципальное автономное общеобразовательное учреждение  «Центр образования № 12»,  дата постановки на учет в налоговом органе  21.12.2018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10.12.2018 № 5426 создано муниципальное автономное общеобразовательное учреждение  «Средняя общеобразовательная школа № 13»,  дата постановки на учет в налоговом органе  21.12.2018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5046 создано муниципальное автономное общеобразовательное учреждение  «Средняя общеобразовательная школа № 14»,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5047 создано муниципальное автономное общеобразовательное учреждение  «Средняя общеобразовательная школа № 17»,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5048 создано муниципальное автономное общеобразовательное учреждение  «Средняя общеобразовательная школа № 19»,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5049 создано муниципальное автономное общеобразовательное учреждение  «Средняя общеобразовательная школа № 21 с углубленным изучением отдельных предметов»,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5050 создано муниципальное автономное общеобразовательное учреждение  «Средняя общеобразовательная школа № 24»,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lastRenderedPageBreak/>
        <w:t>постановлением мэрии от 26.11.2018 № 5065 создано муниципальное автономное общеобразовательное учреждение  «Средняя общеобразовательная школа № 25»,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5055 создано муниципальное автономное общеобразовательное учреждение  «Средняя общеобразовательная школа № 26 с углубленным изучением отдельных предметов"»,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10.12.2018 № 5428 создано муниципальное автономное общеобразовательное учреждение  «Средняя общеобразовательная школа № 28»,  дата постановки на учет в налоговом органе  21.12.2018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10.12.2018 № 5425 создано муниципальное автономное общеобразовательное учреждение  «Средняя общеобразовательная школа № 29»,  дата постановки на учет в налоговом органе  21.12.2018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26.11.2018 № 5064 создано муниципальное автономное общеобразовательное учреждение  «Средняя общеобразовательная школа № 30»,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28.11.2018 № 5152 создано муниципальное автономное общеобразовательное учреждение  «Средняя общеобразовательная школа № 31»,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5051  создано муниципальное автономное общеобразовательное учреждение  «Средняя общеобразовательная школа № 33»,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26.11.2018 № 5063 создано муниципальное автономное общеобразовательное учреждение  «Средняя общеобразовательная школа № 34»,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5052 создано муниципальное автономное общеобра</w:t>
      </w:r>
      <w:r w:rsidR="00FE158C">
        <w:rPr>
          <w:rFonts w:ascii="Times New Roman" w:hAnsi="Times New Roman" w:cs="Times New Roman"/>
        </w:rPr>
        <w:t>зовательное учреждение  «Начальная</w:t>
      </w:r>
      <w:r w:rsidRPr="00D16992">
        <w:rPr>
          <w:rFonts w:ascii="Times New Roman" w:hAnsi="Times New Roman" w:cs="Times New Roman"/>
        </w:rPr>
        <w:t xml:space="preserve"> общеобразовательная школа № 39»,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26.11.2018 № 5062 создано муниципальное автономное общеобразовательное учреждение  «Средняя общеобразовательная школа № 40»,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26.11.2018 № 5061 создано муниципальное автономное общеобра</w:t>
      </w:r>
      <w:r w:rsidR="00FE158C">
        <w:rPr>
          <w:rFonts w:ascii="Times New Roman" w:hAnsi="Times New Roman" w:cs="Times New Roman"/>
        </w:rPr>
        <w:t>зовательное учреждение  «Начальная</w:t>
      </w:r>
      <w:r w:rsidRPr="00D16992">
        <w:rPr>
          <w:rFonts w:ascii="Times New Roman" w:hAnsi="Times New Roman" w:cs="Times New Roman"/>
        </w:rPr>
        <w:t xml:space="preserve"> общеобразовательная школа № 41»,  дата постановки на учет в налоговом органе  10.12.2018  года;</w:t>
      </w:r>
    </w:p>
    <w:p w:rsidR="00CF1F59" w:rsidRPr="00D16992" w:rsidRDefault="00CF1F59" w:rsidP="00CF1F59">
      <w:pPr>
        <w:pStyle w:val="af4"/>
        <w:numPr>
          <w:ilvl w:val="0"/>
          <w:numId w:val="39"/>
        </w:numPr>
        <w:tabs>
          <w:tab w:val="left" w:pos="993"/>
        </w:tabs>
        <w:spacing w:after="0"/>
        <w:ind w:left="0" w:firstLine="709"/>
        <w:jc w:val="both"/>
        <w:rPr>
          <w:rFonts w:ascii="Times New Roman" w:hAnsi="Times New Roman" w:cs="Times New Roman"/>
        </w:rPr>
      </w:pPr>
      <w:r w:rsidRPr="00D16992">
        <w:rPr>
          <w:rFonts w:ascii="Times New Roman" w:hAnsi="Times New Roman" w:cs="Times New Roman"/>
        </w:rPr>
        <w:t>постановлением мэрии от 23.11.2018 № 5053 создано муниципальное автономное общеобра</w:t>
      </w:r>
      <w:r w:rsidR="00FE158C">
        <w:rPr>
          <w:rFonts w:ascii="Times New Roman" w:hAnsi="Times New Roman" w:cs="Times New Roman"/>
        </w:rPr>
        <w:t>зовательное учреждение  «Начальная</w:t>
      </w:r>
      <w:r w:rsidRPr="00D16992">
        <w:rPr>
          <w:rFonts w:ascii="Times New Roman" w:hAnsi="Times New Roman" w:cs="Times New Roman"/>
        </w:rPr>
        <w:t xml:space="preserve"> общеобразовательная школа № 43»,  дата постановки на учет в налоговом органе  10.12.2018  года;</w:t>
      </w:r>
    </w:p>
    <w:p w:rsidR="00FD1F80" w:rsidRPr="00CE22EC" w:rsidRDefault="00FD1F80" w:rsidP="00FC295B">
      <w:pPr>
        <w:spacing w:after="0"/>
        <w:ind w:firstLine="708"/>
        <w:jc w:val="both"/>
        <w:rPr>
          <w:rFonts w:ascii="Times New Roman" w:hAnsi="Times New Roman" w:cs="Times New Roman"/>
        </w:rPr>
      </w:pPr>
      <w:r w:rsidRPr="00CE22EC">
        <w:rPr>
          <w:rFonts w:ascii="Times New Roman" w:hAnsi="Times New Roman" w:cs="Times New Roman"/>
        </w:rPr>
        <w:t xml:space="preserve">Копии Постановлений мэрии и уведомлений о снятии  юридических лиц с учета и постановке на учет в налоговом органе прилагаются.   </w:t>
      </w:r>
    </w:p>
    <w:p w:rsidR="00CF1F59" w:rsidRPr="00B17254" w:rsidRDefault="00CF1F59" w:rsidP="00CF1F59">
      <w:pPr>
        <w:jc w:val="center"/>
        <w:rPr>
          <w:rFonts w:ascii="Times New Roman" w:hAnsi="Times New Roman" w:cs="Times New Roman"/>
          <w:b/>
          <w:sz w:val="26"/>
          <w:szCs w:val="26"/>
          <w:u w:val="single"/>
        </w:rPr>
      </w:pPr>
      <w:r w:rsidRPr="00B17254">
        <w:rPr>
          <w:rFonts w:ascii="Times New Roman" w:hAnsi="Times New Roman" w:cs="Times New Roman"/>
          <w:b/>
          <w:sz w:val="26"/>
          <w:szCs w:val="26"/>
          <w:u w:val="single"/>
        </w:rPr>
        <w:t>Управление образования мэрии города Череповца</w:t>
      </w:r>
    </w:p>
    <w:p w:rsidR="00CF1F59" w:rsidRPr="00B17254" w:rsidRDefault="00CF1F59" w:rsidP="00CF1F59">
      <w:pPr>
        <w:jc w:val="center"/>
        <w:rPr>
          <w:rFonts w:ascii="Times New Roman" w:hAnsi="Times New Roman" w:cs="Times New Roman"/>
          <w:b/>
          <w:sz w:val="26"/>
          <w:szCs w:val="26"/>
          <w:u w:val="single"/>
        </w:rPr>
      </w:pPr>
      <w:r w:rsidRPr="00B17254">
        <w:rPr>
          <w:rFonts w:ascii="Times New Roman" w:hAnsi="Times New Roman" w:cs="Times New Roman"/>
          <w:b/>
          <w:sz w:val="26"/>
          <w:szCs w:val="26"/>
          <w:u w:val="single"/>
        </w:rPr>
        <w:t>Расшифровка к форме 0503161</w:t>
      </w:r>
    </w:p>
    <w:tbl>
      <w:tblPr>
        <w:tblStyle w:val="af7"/>
        <w:tblW w:w="0" w:type="auto"/>
        <w:tblLook w:val="04A0"/>
      </w:tblPr>
      <w:tblGrid>
        <w:gridCol w:w="1668"/>
        <w:gridCol w:w="1984"/>
        <w:gridCol w:w="5918"/>
      </w:tblGrid>
      <w:tr w:rsidR="00CF1F59" w:rsidRPr="00191912" w:rsidTr="00CF1F59">
        <w:tc>
          <w:tcPr>
            <w:tcW w:w="1668" w:type="dxa"/>
          </w:tcPr>
          <w:p w:rsidR="00CF1F59" w:rsidRPr="00B17254" w:rsidRDefault="00CF1F59" w:rsidP="00CF1F59">
            <w:pPr>
              <w:rPr>
                <w:sz w:val="20"/>
                <w:szCs w:val="20"/>
              </w:rPr>
            </w:pPr>
            <w:r w:rsidRPr="00B17254">
              <w:rPr>
                <w:sz w:val="20"/>
                <w:szCs w:val="20"/>
              </w:rPr>
              <w:t>Код строки</w:t>
            </w:r>
          </w:p>
        </w:tc>
        <w:tc>
          <w:tcPr>
            <w:tcW w:w="1984" w:type="dxa"/>
          </w:tcPr>
          <w:p w:rsidR="00CF1F59" w:rsidRPr="00B17254" w:rsidRDefault="00CF1F59" w:rsidP="00CF1F59">
            <w:pPr>
              <w:jc w:val="center"/>
              <w:rPr>
                <w:sz w:val="20"/>
                <w:szCs w:val="20"/>
              </w:rPr>
            </w:pPr>
            <w:r w:rsidRPr="00B17254">
              <w:rPr>
                <w:sz w:val="20"/>
                <w:szCs w:val="20"/>
              </w:rPr>
              <w:t>Количество на конец отчетного периода</w:t>
            </w:r>
          </w:p>
        </w:tc>
        <w:tc>
          <w:tcPr>
            <w:tcW w:w="5919" w:type="dxa"/>
          </w:tcPr>
          <w:p w:rsidR="00CF1F59" w:rsidRPr="00B17254" w:rsidRDefault="00CF1F59" w:rsidP="00CF1F59">
            <w:pPr>
              <w:jc w:val="center"/>
              <w:rPr>
                <w:sz w:val="20"/>
                <w:szCs w:val="20"/>
              </w:rPr>
            </w:pPr>
            <w:r w:rsidRPr="00B17254">
              <w:rPr>
                <w:sz w:val="20"/>
                <w:szCs w:val="20"/>
              </w:rPr>
              <w:t>Наименование учреждений (органов власти, предприятий) (сокращенное наименование по учредительным документам) с указанием ГРБС</w:t>
            </w: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t>010</w:t>
            </w:r>
          </w:p>
        </w:tc>
        <w:tc>
          <w:tcPr>
            <w:tcW w:w="1984" w:type="dxa"/>
          </w:tcPr>
          <w:p w:rsidR="00CF1F59" w:rsidRPr="00B17254" w:rsidRDefault="00CF1F59" w:rsidP="00CF1F59">
            <w:pPr>
              <w:jc w:val="center"/>
              <w:rPr>
                <w:sz w:val="20"/>
                <w:szCs w:val="20"/>
              </w:rPr>
            </w:pPr>
            <w:r w:rsidRPr="00B17254">
              <w:rPr>
                <w:sz w:val="20"/>
                <w:szCs w:val="20"/>
              </w:rPr>
              <w:t>123</w:t>
            </w:r>
          </w:p>
        </w:tc>
        <w:tc>
          <w:tcPr>
            <w:tcW w:w="5919" w:type="dxa"/>
          </w:tcPr>
          <w:p w:rsidR="00CF1F59" w:rsidRPr="00191912" w:rsidRDefault="00CF1F59" w:rsidP="00CF1F59">
            <w:pPr>
              <w:rPr>
                <w:sz w:val="20"/>
                <w:szCs w:val="20"/>
                <w:highlight w:val="yellow"/>
              </w:rPr>
            </w:pP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t>020</w:t>
            </w:r>
          </w:p>
        </w:tc>
        <w:tc>
          <w:tcPr>
            <w:tcW w:w="1984" w:type="dxa"/>
          </w:tcPr>
          <w:p w:rsidR="00CF1F59" w:rsidRPr="00B17254" w:rsidRDefault="00CF1F59" w:rsidP="00CF1F59">
            <w:pPr>
              <w:jc w:val="center"/>
              <w:rPr>
                <w:sz w:val="20"/>
                <w:szCs w:val="20"/>
              </w:rPr>
            </w:pPr>
            <w:r w:rsidRPr="00B17254">
              <w:rPr>
                <w:sz w:val="20"/>
                <w:szCs w:val="20"/>
              </w:rPr>
              <w:t>1</w:t>
            </w:r>
          </w:p>
        </w:tc>
        <w:tc>
          <w:tcPr>
            <w:tcW w:w="5919" w:type="dxa"/>
          </w:tcPr>
          <w:p w:rsidR="00CF1F59" w:rsidRPr="00CF1F59" w:rsidRDefault="00CF1F59" w:rsidP="00CF1F59">
            <w:pPr>
              <w:pStyle w:val="af4"/>
              <w:numPr>
                <w:ilvl w:val="0"/>
                <w:numId w:val="5"/>
              </w:numPr>
              <w:ind w:left="751"/>
              <w:rPr>
                <w:sz w:val="20"/>
                <w:szCs w:val="20"/>
              </w:rPr>
            </w:pPr>
            <w:r w:rsidRPr="00CF1F59">
              <w:rPr>
                <w:rFonts w:eastAsia="Calibri"/>
                <w:sz w:val="20"/>
                <w:szCs w:val="20"/>
              </w:rPr>
              <w:t>МКУ «ЦБ ОУО»</w:t>
            </w:r>
            <w:r w:rsidRPr="00CF1F59">
              <w:rPr>
                <w:sz w:val="20"/>
                <w:szCs w:val="20"/>
              </w:rPr>
              <w:t xml:space="preserve"> (ГРБС - Управление образования мэрии </w:t>
            </w:r>
            <w:proofErr w:type="gramStart"/>
            <w:r w:rsidRPr="00CF1F59">
              <w:rPr>
                <w:sz w:val="20"/>
                <w:szCs w:val="20"/>
              </w:rPr>
              <w:t>г</w:t>
            </w:r>
            <w:proofErr w:type="gramEnd"/>
            <w:r w:rsidRPr="00CF1F59">
              <w:rPr>
                <w:sz w:val="20"/>
                <w:szCs w:val="20"/>
              </w:rPr>
              <w:t xml:space="preserve">. Череповца) </w:t>
            </w:r>
          </w:p>
          <w:p w:rsidR="00CF1F59" w:rsidRPr="00191912" w:rsidRDefault="00CF1F59" w:rsidP="00CF1F59">
            <w:pPr>
              <w:rPr>
                <w:sz w:val="20"/>
                <w:szCs w:val="20"/>
                <w:highlight w:val="yellow"/>
              </w:rPr>
            </w:pP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t>030</w:t>
            </w:r>
          </w:p>
        </w:tc>
        <w:tc>
          <w:tcPr>
            <w:tcW w:w="1984" w:type="dxa"/>
          </w:tcPr>
          <w:p w:rsidR="00CF1F59" w:rsidRPr="00B17254" w:rsidRDefault="00CF1F59" w:rsidP="00CF1F59">
            <w:pPr>
              <w:jc w:val="center"/>
              <w:rPr>
                <w:sz w:val="20"/>
                <w:szCs w:val="20"/>
              </w:rPr>
            </w:pPr>
            <w:r w:rsidRPr="00B17254">
              <w:rPr>
                <w:sz w:val="20"/>
                <w:szCs w:val="20"/>
              </w:rPr>
              <w:t>53</w:t>
            </w:r>
          </w:p>
        </w:tc>
        <w:tc>
          <w:tcPr>
            <w:tcW w:w="5919" w:type="dxa"/>
          </w:tcPr>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1»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 МБДОУ «Детский сад № 3»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6»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lastRenderedPageBreak/>
              <w:t xml:space="preserve">МБДОУ «Детский сад № 7»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12»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16»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21» (ГРБС - Управление образования мэрии </w:t>
            </w:r>
            <w:proofErr w:type="gramStart"/>
            <w:r w:rsidRPr="002B47F1">
              <w:rPr>
                <w:sz w:val="20"/>
                <w:szCs w:val="20"/>
              </w:rPr>
              <w:t>г</w:t>
            </w:r>
            <w:proofErr w:type="gramEnd"/>
            <w:r w:rsidRPr="002B47F1">
              <w:rPr>
                <w:sz w:val="20"/>
                <w:szCs w:val="20"/>
              </w:rPr>
              <w:t>. Череповца)</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24»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29»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55»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59»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62»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64»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71»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72» (ГРБС - Управление образования мэрии </w:t>
            </w:r>
            <w:proofErr w:type="gramStart"/>
            <w:r w:rsidRPr="002B47F1">
              <w:rPr>
                <w:sz w:val="20"/>
                <w:szCs w:val="20"/>
              </w:rPr>
              <w:t>г</w:t>
            </w:r>
            <w:proofErr w:type="gramEnd"/>
            <w:r w:rsidRPr="002B47F1">
              <w:rPr>
                <w:sz w:val="20"/>
                <w:szCs w:val="20"/>
              </w:rPr>
              <w:t>. Череповца)</w:t>
            </w:r>
          </w:p>
          <w:p w:rsidR="00CF1F59" w:rsidRDefault="00CF1F59" w:rsidP="00CF1F59">
            <w:pPr>
              <w:pStyle w:val="af4"/>
              <w:numPr>
                <w:ilvl w:val="0"/>
                <w:numId w:val="41"/>
              </w:numPr>
              <w:ind w:left="601" w:hanging="284"/>
              <w:jc w:val="both"/>
              <w:rPr>
                <w:sz w:val="20"/>
                <w:szCs w:val="20"/>
              </w:rPr>
            </w:pPr>
            <w:r w:rsidRPr="002B47F1">
              <w:rPr>
                <w:sz w:val="20"/>
                <w:szCs w:val="20"/>
              </w:rPr>
              <w:t xml:space="preserve"> МБДОУ «Детский сад №75»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76»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80»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81»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85»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86»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90»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92»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93»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97» (ГРБС - Управление образования мэрии </w:t>
            </w:r>
            <w:proofErr w:type="gramStart"/>
            <w:r w:rsidRPr="002B47F1">
              <w:rPr>
                <w:sz w:val="20"/>
                <w:szCs w:val="20"/>
              </w:rPr>
              <w:t>г</w:t>
            </w:r>
            <w:proofErr w:type="gramEnd"/>
            <w:r w:rsidRPr="002B47F1">
              <w:rPr>
                <w:sz w:val="20"/>
                <w:szCs w:val="20"/>
              </w:rPr>
              <w:t>. Череповца)</w:t>
            </w:r>
          </w:p>
          <w:p w:rsidR="00CF1F59" w:rsidRDefault="00CF1F59" w:rsidP="00CF1F59">
            <w:pPr>
              <w:pStyle w:val="af4"/>
              <w:numPr>
                <w:ilvl w:val="0"/>
                <w:numId w:val="41"/>
              </w:numPr>
              <w:ind w:left="601" w:hanging="284"/>
              <w:jc w:val="both"/>
              <w:rPr>
                <w:sz w:val="20"/>
                <w:szCs w:val="20"/>
              </w:rPr>
            </w:pPr>
            <w:r w:rsidRPr="002B47F1">
              <w:rPr>
                <w:sz w:val="20"/>
                <w:szCs w:val="20"/>
              </w:rPr>
              <w:t xml:space="preserve"> МБДОУ «Детский сад № 102»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103»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107»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113»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118»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122»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123»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126»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МБДОУ «Детский сад № 128»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МБОУ «СОШ № 2»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МБОУ «СОШ № 3 им. А.А. Потапова»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lastRenderedPageBreak/>
              <w:t xml:space="preserve">МБОУ «Гимназия № 8»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МБОУ «</w:t>
            </w:r>
            <w:proofErr w:type="gramStart"/>
            <w:r w:rsidRPr="002B47F1">
              <w:rPr>
                <w:sz w:val="20"/>
                <w:szCs w:val="20"/>
              </w:rPr>
              <w:t>Образовательный</w:t>
            </w:r>
            <w:proofErr w:type="gramEnd"/>
            <w:r w:rsidRPr="002B47F1">
              <w:rPr>
                <w:sz w:val="20"/>
                <w:szCs w:val="20"/>
              </w:rPr>
              <w:t xml:space="preserve"> центр № 11» (ГРБС - Управление образования мэрии г.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МБОУ «СОШ № 15» (ГРБС - Управление образования мэрии </w:t>
            </w:r>
            <w:proofErr w:type="gramStart"/>
            <w:r w:rsidRPr="002B47F1">
              <w:rPr>
                <w:sz w:val="20"/>
                <w:szCs w:val="20"/>
              </w:rPr>
              <w:t>г</w:t>
            </w:r>
            <w:proofErr w:type="gramEnd"/>
            <w:r w:rsidRPr="002B47F1">
              <w:rPr>
                <w:sz w:val="20"/>
                <w:szCs w:val="20"/>
              </w:rPr>
              <w:t>. Череповца)</w:t>
            </w:r>
          </w:p>
          <w:p w:rsidR="00CF1F59" w:rsidRDefault="00CF1F59" w:rsidP="00CF1F59">
            <w:pPr>
              <w:pStyle w:val="af4"/>
              <w:numPr>
                <w:ilvl w:val="0"/>
                <w:numId w:val="41"/>
              </w:numPr>
              <w:ind w:left="601" w:hanging="284"/>
              <w:jc w:val="both"/>
              <w:rPr>
                <w:sz w:val="20"/>
                <w:szCs w:val="20"/>
              </w:rPr>
            </w:pPr>
            <w:r w:rsidRPr="002B47F1">
              <w:rPr>
                <w:sz w:val="20"/>
                <w:szCs w:val="20"/>
              </w:rPr>
              <w:t xml:space="preserve"> МБОУ «СОШ № 16»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МБОУ «СОШ № 18»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МБОУ «СОШ №  20»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 МБОУ «СОШ №  22»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МБОУ «СОШ №  27»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 МБОУ «Центр образования №  32»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МБОУ</w:t>
            </w:r>
            <w:r w:rsidRPr="002B47F1">
              <w:rPr>
                <w:rFonts w:eastAsia="Calibri"/>
                <w:sz w:val="20"/>
                <w:szCs w:val="20"/>
              </w:rPr>
              <w:t xml:space="preserve">  «Общеобразовательная школа для </w:t>
            </w:r>
            <w:proofErr w:type="gramStart"/>
            <w:r w:rsidRPr="002B47F1">
              <w:rPr>
                <w:rFonts w:eastAsia="Calibri"/>
                <w:sz w:val="20"/>
                <w:szCs w:val="20"/>
              </w:rPr>
              <w:t>обучающихся</w:t>
            </w:r>
            <w:proofErr w:type="gramEnd"/>
            <w:r w:rsidRPr="002B47F1">
              <w:rPr>
                <w:rFonts w:eastAsia="Calibri"/>
                <w:sz w:val="20"/>
                <w:szCs w:val="20"/>
              </w:rPr>
              <w:t xml:space="preserve"> с ОВЗ № 35» </w:t>
            </w:r>
            <w:r w:rsidRPr="002B47F1">
              <w:rPr>
                <w:sz w:val="20"/>
                <w:szCs w:val="20"/>
              </w:rPr>
              <w:t xml:space="preserve">(ГРБС - Управление образования мэрии г. Череповца) </w:t>
            </w:r>
          </w:p>
          <w:p w:rsidR="00CF1F59" w:rsidRDefault="00CF1F59" w:rsidP="00CF1F59">
            <w:pPr>
              <w:pStyle w:val="af4"/>
              <w:numPr>
                <w:ilvl w:val="0"/>
                <w:numId w:val="41"/>
              </w:numPr>
              <w:ind w:left="601" w:hanging="284"/>
              <w:jc w:val="both"/>
              <w:rPr>
                <w:sz w:val="20"/>
                <w:szCs w:val="20"/>
              </w:rPr>
            </w:pPr>
            <w:r w:rsidRPr="002B47F1">
              <w:rPr>
                <w:sz w:val="20"/>
                <w:szCs w:val="20"/>
              </w:rPr>
              <w:t>МБОУ «</w:t>
            </w:r>
            <w:proofErr w:type="gramStart"/>
            <w:r w:rsidRPr="002B47F1">
              <w:rPr>
                <w:sz w:val="20"/>
                <w:szCs w:val="20"/>
              </w:rPr>
              <w:t>Образовательный</w:t>
            </w:r>
            <w:proofErr w:type="gramEnd"/>
            <w:r w:rsidRPr="002B47F1">
              <w:rPr>
                <w:sz w:val="20"/>
                <w:szCs w:val="20"/>
              </w:rPr>
              <w:t xml:space="preserve"> центр № 36» (ГРБС - Управление образования мэрии г. Череповца) </w:t>
            </w:r>
          </w:p>
          <w:p w:rsidR="00CF1F59" w:rsidRDefault="00CF1F59" w:rsidP="00CF1F59">
            <w:pPr>
              <w:pStyle w:val="af4"/>
              <w:numPr>
                <w:ilvl w:val="0"/>
                <w:numId w:val="41"/>
              </w:numPr>
              <w:ind w:left="601" w:hanging="284"/>
              <w:jc w:val="both"/>
              <w:rPr>
                <w:sz w:val="20"/>
                <w:szCs w:val="20"/>
              </w:rPr>
            </w:pPr>
            <w:r w:rsidRPr="002B47F1">
              <w:rPr>
                <w:rFonts w:eastAsia="Calibri"/>
                <w:sz w:val="20"/>
                <w:szCs w:val="20"/>
              </w:rPr>
              <w:t xml:space="preserve">МБОУ  «Специальная (коррекционная) общеобразовательная школа  № 38»   </w:t>
            </w:r>
            <w:r w:rsidRPr="002B47F1">
              <w:rPr>
                <w:sz w:val="20"/>
                <w:szCs w:val="20"/>
              </w:rPr>
              <w:t xml:space="preserve">(ГРБС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МБОУ «ЖГГ»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  МБОУ «Центр образования № 44»(ГРБС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1"/>
              </w:numPr>
              <w:ind w:left="601" w:hanging="284"/>
              <w:jc w:val="both"/>
              <w:rPr>
                <w:sz w:val="20"/>
                <w:szCs w:val="20"/>
              </w:rPr>
            </w:pPr>
            <w:r w:rsidRPr="002B47F1">
              <w:rPr>
                <w:sz w:val="20"/>
                <w:szCs w:val="20"/>
              </w:rPr>
              <w:t xml:space="preserve">МБОУ ДО </w:t>
            </w:r>
            <w:r w:rsidRPr="002B47F1">
              <w:rPr>
                <w:rFonts w:eastAsia="Calibri"/>
                <w:sz w:val="20"/>
                <w:szCs w:val="20"/>
              </w:rPr>
              <w:t xml:space="preserve"> «ДДЮТ» </w:t>
            </w:r>
            <w:r w:rsidRPr="002B47F1">
              <w:rPr>
                <w:sz w:val="20"/>
                <w:szCs w:val="20"/>
              </w:rPr>
              <w:t xml:space="preserve">(ГРБС - Управление образования мэрии </w:t>
            </w:r>
            <w:proofErr w:type="gramStart"/>
            <w:r w:rsidRPr="002B47F1">
              <w:rPr>
                <w:sz w:val="20"/>
                <w:szCs w:val="20"/>
              </w:rPr>
              <w:t>г</w:t>
            </w:r>
            <w:proofErr w:type="gramEnd"/>
            <w:r w:rsidRPr="002B47F1">
              <w:rPr>
                <w:sz w:val="20"/>
                <w:szCs w:val="20"/>
              </w:rPr>
              <w:t>. Череповца)</w:t>
            </w:r>
          </w:p>
          <w:p w:rsidR="00CF1F59" w:rsidRDefault="00CF1F59" w:rsidP="00CF1F59">
            <w:pPr>
              <w:pStyle w:val="af4"/>
              <w:numPr>
                <w:ilvl w:val="0"/>
                <w:numId w:val="41"/>
              </w:numPr>
              <w:ind w:left="601" w:hanging="284"/>
              <w:jc w:val="both"/>
              <w:rPr>
                <w:sz w:val="20"/>
                <w:szCs w:val="20"/>
              </w:rPr>
            </w:pPr>
            <w:r w:rsidRPr="002B47F1">
              <w:rPr>
                <w:sz w:val="20"/>
                <w:szCs w:val="20"/>
              </w:rPr>
              <w:t xml:space="preserve">  МБОУ ДО </w:t>
            </w:r>
            <w:r w:rsidRPr="002B47F1">
              <w:rPr>
                <w:rFonts w:eastAsia="Calibri"/>
                <w:sz w:val="20"/>
                <w:szCs w:val="20"/>
              </w:rPr>
              <w:t xml:space="preserve"> «</w:t>
            </w:r>
            <w:r w:rsidRPr="002B47F1">
              <w:rPr>
                <w:sz w:val="20"/>
                <w:szCs w:val="20"/>
              </w:rPr>
              <w:t>ЦДТ и МО</w:t>
            </w:r>
            <w:r w:rsidRPr="002B47F1">
              <w:rPr>
                <w:rFonts w:eastAsia="Calibri"/>
                <w:sz w:val="20"/>
                <w:szCs w:val="20"/>
              </w:rPr>
              <w:t>»</w:t>
            </w:r>
            <w:r w:rsidRPr="002B47F1">
              <w:rPr>
                <w:sz w:val="20"/>
                <w:szCs w:val="20"/>
              </w:rPr>
              <w:t xml:space="preserve"> (ГРБС - Управление образования мэрии г. Череповца) </w:t>
            </w:r>
          </w:p>
          <w:p w:rsidR="00CF1F59" w:rsidRPr="002B47F1" w:rsidRDefault="00CF1F59" w:rsidP="00CF1F59">
            <w:pPr>
              <w:pStyle w:val="af4"/>
              <w:numPr>
                <w:ilvl w:val="0"/>
                <w:numId w:val="41"/>
              </w:numPr>
              <w:ind w:left="601" w:hanging="284"/>
              <w:jc w:val="both"/>
              <w:rPr>
                <w:sz w:val="20"/>
                <w:szCs w:val="20"/>
              </w:rPr>
            </w:pPr>
            <w:r w:rsidRPr="002B47F1">
              <w:rPr>
                <w:sz w:val="20"/>
                <w:szCs w:val="20"/>
              </w:rPr>
              <w:t xml:space="preserve">МБОУ ДО </w:t>
            </w:r>
            <w:r w:rsidRPr="002B47F1">
              <w:rPr>
                <w:rFonts w:eastAsia="Calibri"/>
                <w:sz w:val="20"/>
                <w:szCs w:val="20"/>
              </w:rPr>
              <w:t xml:space="preserve"> «</w:t>
            </w:r>
            <w:r w:rsidRPr="002B47F1">
              <w:rPr>
                <w:sz w:val="20"/>
                <w:szCs w:val="20"/>
              </w:rPr>
              <w:t>ЦДОД</w:t>
            </w:r>
            <w:r w:rsidRPr="002B47F1">
              <w:rPr>
                <w:rFonts w:eastAsia="Calibri"/>
                <w:sz w:val="20"/>
                <w:szCs w:val="20"/>
              </w:rPr>
              <w:t xml:space="preserve">» </w:t>
            </w:r>
            <w:r w:rsidRPr="002B47F1">
              <w:rPr>
                <w:sz w:val="20"/>
                <w:szCs w:val="20"/>
              </w:rPr>
              <w:t xml:space="preserve">(ГРБС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Pr="00191912" w:rsidRDefault="00CF1F59" w:rsidP="00CF1F59">
            <w:pPr>
              <w:pStyle w:val="af4"/>
              <w:ind w:left="536"/>
              <w:rPr>
                <w:rFonts w:eastAsia="Calibri"/>
                <w:sz w:val="20"/>
                <w:szCs w:val="20"/>
                <w:highlight w:val="yellow"/>
              </w:rPr>
            </w:pP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lastRenderedPageBreak/>
              <w:t>031</w:t>
            </w:r>
          </w:p>
        </w:tc>
        <w:tc>
          <w:tcPr>
            <w:tcW w:w="1984" w:type="dxa"/>
          </w:tcPr>
          <w:p w:rsidR="00CF1F59" w:rsidRPr="00B17254" w:rsidRDefault="00CF1F59" w:rsidP="00CF1F59">
            <w:pPr>
              <w:jc w:val="center"/>
              <w:rPr>
                <w:sz w:val="20"/>
                <w:szCs w:val="20"/>
              </w:rPr>
            </w:pPr>
            <w:r w:rsidRPr="00B17254">
              <w:rPr>
                <w:sz w:val="20"/>
                <w:szCs w:val="20"/>
              </w:rPr>
              <w:t>53</w:t>
            </w:r>
          </w:p>
        </w:tc>
        <w:tc>
          <w:tcPr>
            <w:tcW w:w="5919" w:type="dxa"/>
          </w:tcPr>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1»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 МБДОУ «Детский сад № 3»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6»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7»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12»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16»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21»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24»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29»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55»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59»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62»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64» (ГРБС - Управление образования мэрии </w:t>
            </w:r>
            <w:proofErr w:type="gramStart"/>
            <w:r w:rsidRPr="00BC5B45">
              <w:rPr>
                <w:sz w:val="20"/>
                <w:szCs w:val="20"/>
              </w:rPr>
              <w:t>г</w:t>
            </w:r>
            <w:proofErr w:type="gramEnd"/>
            <w:r w:rsidRPr="00BC5B45">
              <w:rPr>
                <w:sz w:val="20"/>
                <w:szCs w:val="20"/>
              </w:rPr>
              <w:t>. Череповца)</w:t>
            </w:r>
          </w:p>
          <w:p w:rsidR="00CF1F59" w:rsidRDefault="00CF1F59" w:rsidP="00CF1F59">
            <w:pPr>
              <w:pStyle w:val="af4"/>
              <w:numPr>
                <w:ilvl w:val="0"/>
                <w:numId w:val="40"/>
              </w:numPr>
              <w:ind w:left="601" w:hanging="284"/>
              <w:jc w:val="both"/>
              <w:rPr>
                <w:sz w:val="20"/>
                <w:szCs w:val="20"/>
              </w:rPr>
            </w:pPr>
            <w:r w:rsidRPr="00BC5B45">
              <w:rPr>
                <w:sz w:val="20"/>
                <w:szCs w:val="20"/>
              </w:rPr>
              <w:t xml:space="preserve"> МБДОУ «Детский сад № 71»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72» (ГРБС - Управление </w:t>
            </w:r>
            <w:r w:rsidRPr="00BC5B45">
              <w:rPr>
                <w:sz w:val="20"/>
                <w:szCs w:val="20"/>
              </w:rPr>
              <w:lastRenderedPageBreak/>
              <w:t xml:space="preserve">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№75»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76»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80»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81» (ГРБС - Управление образования мэрии </w:t>
            </w:r>
            <w:proofErr w:type="gramStart"/>
            <w:r w:rsidRPr="00BC5B45">
              <w:rPr>
                <w:sz w:val="20"/>
                <w:szCs w:val="20"/>
              </w:rPr>
              <w:t>г</w:t>
            </w:r>
            <w:proofErr w:type="gramEnd"/>
            <w:r w:rsidRPr="00BC5B45">
              <w:rPr>
                <w:sz w:val="20"/>
                <w:szCs w:val="20"/>
              </w:rPr>
              <w:t>. Череповца)</w:t>
            </w:r>
          </w:p>
          <w:p w:rsidR="00CF1F59" w:rsidRDefault="00CF1F59" w:rsidP="00CF1F59">
            <w:pPr>
              <w:pStyle w:val="af4"/>
              <w:numPr>
                <w:ilvl w:val="0"/>
                <w:numId w:val="40"/>
              </w:numPr>
              <w:ind w:left="601" w:hanging="284"/>
              <w:jc w:val="both"/>
              <w:rPr>
                <w:sz w:val="20"/>
                <w:szCs w:val="20"/>
              </w:rPr>
            </w:pPr>
            <w:r w:rsidRPr="00BC5B45">
              <w:rPr>
                <w:sz w:val="20"/>
                <w:szCs w:val="20"/>
              </w:rPr>
              <w:t xml:space="preserve"> МБДОУ «Детский сад № 85»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86»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90»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92»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93» (ГРБС - Управление образования мэрии </w:t>
            </w:r>
            <w:proofErr w:type="gramStart"/>
            <w:r w:rsidRPr="00BC5B45">
              <w:rPr>
                <w:sz w:val="20"/>
                <w:szCs w:val="20"/>
              </w:rPr>
              <w:t>г</w:t>
            </w:r>
            <w:proofErr w:type="gramEnd"/>
            <w:r w:rsidRPr="00BC5B45">
              <w:rPr>
                <w:sz w:val="20"/>
                <w:szCs w:val="20"/>
              </w:rPr>
              <w:t>. Череповца)</w:t>
            </w:r>
          </w:p>
          <w:p w:rsidR="00CF1F59" w:rsidRDefault="00CF1F59" w:rsidP="00CF1F59">
            <w:pPr>
              <w:pStyle w:val="af4"/>
              <w:numPr>
                <w:ilvl w:val="0"/>
                <w:numId w:val="40"/>
              </w:numPr>
              <w:ind w:left="601" w:hanging="284"/>
              <w:jc w:val="both"/>
              <w:rPr>
                <w:sz w:val="20"/>
                <w:szCs w:val="20"/>
              </w:rPr>
            </w:pPr>
            <w:r w:rsidRPr="00BC5B45">
              <w:rPr>
                <w:sz w:val="20"/>
                <w:szCs w:val="20"/>
              </w:rPr>
              <w:t xml:space="preserve"> МБДОУ «Детский сад № 97» (ГРБС - Управление образования мэрии </w:t>
            </w:r>
            <w:proofErr w:type="gramStart"/>
            <w:r w:rsidRPr="00BC5B45">
              <w:rPr>
                <w:sz w:val="20"/>
                <w:szCs w:val="20"/>
              </w:rPr>
              <w:t>г</w:t>
            </w:r>
            <w:proofErr w:type="gramEnd"/>
            <w:r w:rsidRPr="00BC5B45">
              <w:rPr>
                <w:sz w:val="20"/>
                <w:szCs w:val="20"/>
              </w:rPr>
              <w:t>. Череповца)</w:t>
            </w:r>
          </w:p>
          <w:p w:rsidR="00CF1F59" w:rsidRDefault="00CF1F59" w:rsidP="00CF1F59">
            <w:pPr>
              <w:pStyle w:val="af4"/>
              <w:numPr>
                <w:ilvl w:val="0"/>
                <w:numId w:val="40"/>
              </w:numPr>
              <w:ind w:left="601" w:hanging="284"/>
              <w:jc w:val="both"/>
              <w:rPr>
                <w:sz w:val="20"/>
                <w:szCs w:val="20"/>
              </w:rPr>
            </w:pPr>
            <w:r w:rsidRPr="00BC5B45">
              <w:rPr>
                <w:sz w:val="20"/>
                <w:szCs w:val="20"/>
              </w:rPr>
              <w:t xml:space="preserve"> МБДОУ «Детский сад № 102» (ГРБС - Управление образования мэрии </w:t>
            </w:r>
            <w:proofErr w:type="gramStart"/>
            <w:r w:rsidRPr="00BC5B45">
              <w:rPr>
                <w:sz w:val="20"/>
                <w:szCs w:val="20"/>
              </w:rPr>
              <w:t>г</w:t>
            </w:r>
            <w:proofErr w:type="gramEnd"/>
            <w:r w:rsidRPr="00BC5B45">
              <w:rPr>
                <w:sz w:val="20"/>
                <w:szCs w:val="20"/>
              </w:rPr>
              <w:t>. Череповца)</w:t>
            </w:r>
          </w:p>
          <w:p w:rsidR="00CF1F59" w:rsidRDefault="00CF1F59" w:rsidP="00CF1F59">
            <w:pPr>
              <w:pStyle w:val="af4"/>
              <w:numPr>
                <w:ilvl w:val="0"/>
                <w:numId w:val="40"/>
              </w:numPr>
              <w:ind w:left="601" w:hanging="284"/>
              <w:jc w:val="both"/>
              <w:rPr>
                <w:sz w:val="20"/>
                <w:szCs w:val="20"/>
              </w:rPr>
            </w:pPr>
            <w:r w:rsidRPr="00BC5B45">
              <w:rPr>
                <w:sz w:val="20"/>
                <w:szCs w:val="20"/>
              </w:rPr>
              <w:t xml:space="preserve"> МБДОУ «Детский сад № 103» (ГРБС - Управление образования мэрии </w:t>
            </w:r>
            <w:proofErr w:type="gramStart"/>
            <w:r w:rsidRPr="00BC5B45">
              <w:rPr>
                <w:sz w:val="20"/>
                <w:szCs w:val="20"/>
              </w:rPr>
              <w:t>г</w:t>
            </w:r>
            <w:proofErr w:type="gramEnd"/>
            <w:r w:rsidRPr="00BC5B45">
              <w:rPr>
                <w:sz w:val="20"/>
                <w:szCs w:val="20"/>
              </w:rPr>
              <w:t>. Череповца)</w:t>
            </w:r>
          </w:p>
          <w:p w:rsidR="00CF1F59" w:rsidRDefault="00CF1F59" w:rsidP="00CF1F59">
            <w:pPr>
              <w:pStyle w:val="af4"/>
              <w:numPr>
                <w:ilvl w:val="0"/>
                <w:numId w:val="40"/>
              </w:numPr>
              <w:ind w:left="601" w:hanging="284"/>
              <w:jc w:val="both"/>
              <w:rPr>
                <w:sz w:val="20"/>
                <w:szCs w:val="20"/>
              </w:rPr>
            </w:pPr>
            <w:r w:rsidRPr="00BC5B45">
              <w:rPr>
                <w:sz w:val="20"/>
                <w:szCs w:val="20"/>
              </w:rPr>
              <w:t xml:space="preserve"> МБДОУ «Детский сад № 107»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113» (ГРБС - Управление образования мэрии </w:t>
            </w:r>
            <w:proofErr w:type="gramStart"/>
            <w:r w:rsidRPr="00BC5B45">
              <w:rPr>
                <w:sz w:val="20"/>
                <w:szCs w:val="20"/>
              </w:rPr>
              <w:t>г</w:t>
            </w:r>
            <w:proofErr w:type="gramEnd"/>
            <w:r w:rsidRPr="00BC5B45">
              <w:rPr>
                <w:sz w:val="20"/>
                <w:szCs w:val="20"/>
              </w:rPr>
              <w:t>. Череповца)</w:t>
            </w:r>
          </w:p>
          <w:p w:rsidR="00CF1F59" w:rsidRDefault="00CF1F59" w:rsidP="00CF1F59">
            <w:pPr>
              <w:pStyle w:val="af4"/>
              <w:numPr>
                <w:ilvl w:val="0"/>
                <w:numId w:val="40"/>
              </w:numPr>
              <w:ind w:left="601" w:hanging="284"/>
              <w:jc w:val="both"/>
              <w:rPr>
                <w:sz w:val="20"/>
                <w:szCs w:val="20"/>
              </w:rPr>
            </w:pPr>
            <w:r w:rsidRPr="00BC5B45">
              <w:rPr>
                <w:sz w:val="20"/>
                <w:szCs w:val="20"/>
              </w:rPr>
              <w:t xml:space="preserve"> МБДОУ «Детский сад № 118»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122» (ГРБС - Управление образования мэрии </w:t>
            </w:r>
            <w:proofErr w:type="gramStart"/>
            <w:r w:rsidRPr="00BC5B45">
              <w:rPr>
                <w:sz w:val="20"/>
                <w:szCs w:val="20"/>
              </w:rPr>
              <w:t>г</w:t>
            </w:r>
            <w:proofErr w:type="gramEnd"/>
            <w:r w:rsidRPr="00BC5B45">
              <w:rPr>
                <w:sz w:val="20"/>
                <w:szCs w:val="20"/>
              </w:rPr>
              <w:t>. Череповца)</w:t>
            </w:r>
          </w:p>
          <w:p w:rsidR="00CF1F59" w:rsidRDefault="00CF1F59" w:rsidP="00CF1F59">
            <w:pPr>
              <w:pStyle w:val="af4"/>
              <w:numPr>
                <w:ilvl w:val="0"/>
                <w:numId w:val="40"/>
              </w:numPr>
              <w:ind w:left="601" w:hanging="284"/>
              <w:jc w:val="both"/>
              <w:rPr>
                <w:sz w:val="20"/>
                <w:szCs w:val="20"/>
              </w:rPr>
            </w:pPr>
            <w:r w:rsidRPr="00BC5B45">
              <w:rPr>
                <w:sz w:val="20"/>
                <w:szCs w:val="20"/>
              </w:rPr>
              <w:t xml:space="preserve"> МБДОУ «Детский сад № 123» (ГРБС - Управление образования мэрии </w:t>
            </w:r>
            <w:proofErr w:type="gramStart"/>
            <w:r w:rsidRPr="00BC5B45">
              <w:rPr>
                <w:sz w:val="20"/>
                <w:szCs w:val="20"/>
              </w:rPr>
              <w:t>г</w:t>
            </w:r>
            <w:proofErr w:type="gramEnd"/>
            <w:r w:rsidRPr="00BC5B45">
              <w:rPr>
                <w:sz w:val="20"/>
                <w:szCs w:val="20"/>
              </w:rPr>
              <w:t>. Череповца)</w:t>
            </w:r>
          </w:p>
          <w:p w:rsidR="00CF1F59" w:rsidRDefault="00CF1F59" w:rsidP="00CF1F59">
            <w:pPr>
              <w:pStyle w:val="af4"/>
              <w:numPr>
                <w:ilvl w:val="0"/>
                <w:numId w:val="40"/>
              </w:numPr>
              <w:ind w:left="601" w:hanging="284"/>
              <w:jc w:val="both"/>
              <w:rPr>
                <w:sz w:val="20"/>
                <w:szCs w:val="20"/>
              </w:rPr>
            </w:pPr>
            <w:r w:rsidRPr="00BC5B45">
              <w:rPr>
                <w:sz w:val="20"/>
                <w:szCs w:val="20"/>
              </w:rPr>
              <w:t xml:space="preserve"> МБДОУ «Детский сад № 126»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МБДОУ «Детский сад № 128»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BC5B45">
              <w:rPr>
                <w:sz w:val="20"/>
                <w:szCs w:val="20"/>
              </w:rPr>
              <w:t xml:space="preserve">МБОУ «СОШ № 2» (ГРБС - Управление образования мэрии </w:t>
            </w:r>
            <w:proofErr w:type="gramStart"/>
            <w:r w:rsidRPr="00BC5B45">
              <w:rPr>
                <w:sz w:val="20"/>
                <w:szCs w:val="20"/>
              </w:rPr>
              <w:t>г</w:t>
            </w:r>
            <w:proofErr w:type="gramEnd"/>
            <w:r w:rsidRPr="00BC5B45">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2B47F1">
              <w:rPr>
                <w:sz w:val="20"/>
                <w:szCs w:val="20"/>
              </w:rPr>
              <w:t xml:space="preserve">МБОУ «СОШ № 3 им. А.А. Потапова»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2B47F1">
              <w:rPr>
                <w:sz w:val="20"/>
                <w:szCs w:val="20"/>
              </w:rPr>
              <w:t xml:space="preserve">МБОУ «Гимназия № 8»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2B47F1">
              <w:rPr>
                <w:sz w:val="20"/>
                <w:szCs w:val="20"/>
              </w:rPr>
              <w:t>МБОУ «</w:t>
            </w:r>
            <w:proofErr w:type="gramStart"/>
            <w:r w:rsidRPr="002B47F1">
              <w:rPr>
                <w:sz w:val="20"/>
                <w:szCs w:val="20"/>
              </w:rPr>
              <w:t>Образовательный</w:t>
            </w:r>
            <w:proofErr w:type="gramEnd"/>
            <w:r w:rsidRPr="002B47F1">
              <w:rPr>
                <w:sz w:val="20"/>
                <w:szCs w:val="20"/>
              </w:rPr>
              <w:t xml:space="preserve"> центр № 11» (ГРБС - Управление образования мэрии г. Череповца) </w:t>
            </w:r>
          </w:p>
          <w:p w:rsidR="00CF1F59" w:rsidRDefault="00CF1F59" w:rsidP="00CF1F59">
            <w:pPr>
              <w:pStyle w:val="af4"/>
              <w:numPr>
                <w:ilvl w:val="0"/>
                <w:numId w:val="40"/>
              </w:numPr>
              <w:ind w:left="601" w:hanging="284"/>
              <w:jc w:val="both"/>
              <w:rPr>
                <w:sz w:val="20"/>
                <w:szCs w:val="20"/>
              </w:rPr>
            </w:pPr>
            <w:r w:rsidRPr="002B47F1">
              <w:rPr>
                <w:sz w:val="20"/>
                <w:szCs w:val="20"/>
              </w:rPr>
              <w:t xml:space="preserve">МБОУ «СОШ № 15»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2B47F1">
              <w:rPr>
                <w:sz w:val="20"/>
                <w:szCs w:val="20"/>
              </w:rPr>
              <w:t xml:space="preserve">МБОУ «СОШ № 16»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2B47F1">
              <w:rPr>
                <w:sz w:val="20"/>
                <w:szCs w:val="20"/>
              </w:rPr>
              <w:t xml:space="preserve">МБОУ «СОШ № 18»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2B47F1">
              <w:rPr>
                <w:sz w:val="20"/>
                <w:szCs w:val="20"/>
              </w:rPr>
              <w:t xml:space="preserve">МБОУ «СОШ №  20»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2B47F1">
              <w:rPr>
                <w:sz w:val="20"/>
                <w:szCs w:val="20"/>
              </w:rPr>
              <w:t xml:space="preserve">МБОУ «СОШ №  22» (ГРБС - Управление образования мэрии </w:t>
            </w:r>
            <w:proofErr w:type="gramStart"/>
            <w:r w:rsidRPr="002B47F1">
              <w:rPr>
                <w:sz w:val="20"/>
                <w:szCs w:val="20"/>
              </w:rPr>
              <w:t>г</w:t>
            </w:r>
            <w:proofErr w:type="gramEnd"/>
            <w:r w:rsidRPr="002B47F1">
              <w:rPr>
                <w:sz w:val="20"/>
                <w:szCs w:val="20"/>
              </w:rPr>
              <w:t>. Череповца)</w:t>
            </w:r>
          </w:p>
          <w:p w:rsidR="00CF1F59" w:rsidRDefault="00CF1F59" w:rsidP="00CF1F59">
            <w:pPr>
              <w:pStyle w:val="af4"/>
              <w:numPr>
                <w:ilvl w:val="0"/>
                <w:numId w:val="40"/>
              </w:numPr>
              <w:ind w:left="601" w:hanging="284"/>
              <w:jc w:val="both"/>
              <w:rPr>
                <w:sz w:val="20"/>
                <w:szCs w:val="20"/>
              </w:rPr>
            </w:pPr>
            <w:r w:rsidRPr="002B47F1">
              <w:rPr>
                <w:sz w:val="20"/>
                <w:szCs w:val="20"/>
              </w:rPr>
              <w:t xml:space="preserve"> МБОУ «СОШ №  27»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2B47F1">
              <w:rPr>
                <w:sz w:val="20"/>
                <w:szCs w:val="20"/>
              </w:rPr>
              <w:t xml:space="preserve"> МБОУ «Центр образования №  32»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2B47F1">
              <w:rPr>
                <w:sz w:val="20"/>
                <w:szCs w:val="20"/>
              </w:rPr>
              <w:t>МБОУ</w:t>
            </w:r>
            <w:r w:rsidRPr="002B47F1">
              <w:rPr>
                <w:rFonts w:eastAsia="Calibri"/>
                <w:sz w:val="20"/>
                <w:szCs w:val="20"/>
              </w:rPr>
              <w:t xml:space="preserve">  «Общеобразовательная школа для </w:t>
            </w:r>
            <w:proofErr w:type="gramStart"/>
            <w:r w:rsidRPr="002B47F1">
              <w:rPr>
                <w:rFonts w:eastAsia="Calibri"/>
                <w:sz w:val="20"/>
                <w:szCs w:val="20"/>
              </w:rPr>
              <w:t>обучающихся</w:t>
            </w:r>
            <w:proofErr w:type="gramEnd"/>
            <w:r w:rsidRPr="002B47F1">
              <w:rPr>
                <w:rFonts w:eastAsia="Calibri"/>
                <w:sz w:val="20"/>
                <w:szCs w:val="20"/>
              </w:rPr>
              <w:t xml:space="preserve"> с ОВЗ № 35» </w:t>
            </w:r>
            <w:r w:rsidRPr="002B47F1">
              <w:rPr>
                <w:sz w:val="20"/>
                <w:szCs w:val="20"/>
              </w:rPr>
              <w:t xml:space="preserve">(ГРБС - Управление образования мэрии г. Череповца) </w:t>
            </w:r>
          </w:p>
          <w:p w:rsidR="00CF1F59" w:rsidRDefault="00CF1F59" w:rsidP="00CF1F59">
            <w:pPr>
              <w:pStyle w:val="af4"/>
              <w:numPr>
                <w:ilvl w:val="0"/>
                <w:numId w:val="40"/>
              </w:numPr>
              <w:ind w:left="601" w:hanging="284"/>
              <w:jc w:val="both"/>
              <w:rPr>
                <w:sz w:val="20"/>
                <w:szCs w:val="20"/>
              </w:rPr>
            </w:pPr>
            <w:r w:rsidRPr="002B47F1">
              <w:rPr>
                <w:sz w:val="20"/>
                <w:szCs w:val="20"/>
              </w:rPr>
              <w:t>МБОУ «</w:t>
            </w:r>
            <w:proofErr w:type="gramStart"/>
            <w:r w:rsidRPr="002B47F1">
              <w:rPr>
                <w:sz w:val="20"/>
                <w:szCs w:val="20"/>
              </w:rPr>
              <w:t>Образовательный</w:t>
            </w:r>
            <w:proofErr w:type="gramEnd"/>
            <w:r w:rsidRPr="002B47F1">
              <w:rPr>
                <w:sz w:val="20"/>
                <w:szCs w:val="20"/>
              </w:rPr>
              <w:t xml:space="preserve"> центр № 36» (ГРБС - Управление образования мэрии г. Череповца) </w:t>
            </w:r>
          </w:p>
          <w:p w:rsidR="00CF1F59" w:rsidRDefault="00CF1F59" w:rsidP="00CF1F59">
            <w:pPr>
              <w:pStyle w:val="af4"/>
              <w:numPr>
                <w:ilvl w:val="0"/>
                <w:numId w:val="40"/>
              </w:numPr>
              <w:ind w:left="601" w:hanging="284"/>
              <w:jc w:val="both"/>
              <w:rPr>
                <w:sz w:val="20"/>
                <w:szCs w:val="20"/>
              </w:rPr>
            </w:pPr>
            <w:r w:rsidRPr="002B47F1">
              <w:rPr>
                <w:rFonts w:eastAsia="Calibri"/>
                <w:sz w:val="20"/>
                <w:szCs w:val="20"/>
              </w:rPr>
              <w:lastRenderedPageBreak/>
              <w:t xml:space="preserve"> МБОУ  «Специальная (коррекционная) общеобразовательная школа  № 38»   </w:t>
            </w:r>
            <w:r w:rsidRPr="002B47F1">
              <w:rPr>
                <w:sz w:val="20"/>
                <w:szCs w:val="20"/>
              </w:rPr>
              <w:t xml:space="preserve">(ГРБС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2B47F1">
              <w:rPr>
                <w:sz w:val="20"/>
                <w:szCs w:val="20"/>
              </w:rPr>
              <w:t xml:space="preserve">МБОУ «ЖГГ» (ГРБС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2B47F1">
              <w:rPr>
                <w:sz w:val="20"/>
                <w:szCs w:val="20"/>
              </w:rPr>
              <w:t xml:space="preserve">  МБОУ «Центр образования № 44»(ГРБС - Управление образования мэрии </w:t>
            </w:r>
            <w:proofErr w:type="gramStart"/>
            <w:r w:rsidRPr="002B47F1">
              <w:rPr>
                <w:sz w:val="20"/>
                <w:szCs w:val="20"/>
              </w:rPr>
              <w:t>г</w:t>
            </w:r>
            <w:proofErr w:type="gramEnd"/>
            <w:r w:rsidRPr="002B47F1">
              <w:rPr>
                <w:sz w:val="20"/>
                <w:szCs w:val="20"/>
              </w:rPr>
              <w:t>. Череповца)</w:t>
            </w:r>
          </w:p>
          <w:p w:rsidR="00CF1F59" w:rsidRDefault="00CF1F59" w:rsidP="00CF1F59">
            <w:pPr>
              <w:pStyle w:val="af4"/>
              <w:numPr>
                <w:ilvl w:val="0"/>
                <w:numId w:val="40"/>
              </w:numPr>
              <w:ind w:left="601" w:hanging="284"/>
              <w:jc w:val="both"/>
              <w:rPr>
                <w:sz w:val="20"/>
                <w:szCs w:val="20"/>
              </w:rPr>
            </w:pPr>
            <w:r w:rsidRPr="002B47F1">
              <w:rPr>
                <w:sz w:val="20"/>
                <w:szCs w:val="20"/>
              </w:rPr>
              <w:t xml:space="preserve"> МБОУ ДО </w:t>
            </w:r>
            <w:r w:rsidRPr="002B47F1">
              <w:rPr>
                <w:rFonts w:eastAsia="Calibri"/>
                <w:sz w:val="20"/>
                <w:szCs w:val="20"/>
              </w:rPr>
              <w:t xml:space="preserve"> «ДДЮТ» </w:t>
            </w:r>
            <w:r w:rsidRPr="002B47F1">
              <w:rPr>
                <w:sz w:val="20"/>
                <w:szCs w:val="20"/>
              </w:rPr>
              <w:t xml:space="preserve">(ГРБС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Default="00CF1F59" w:rsidP="00CF1F59">
            <w:pPr>
              <w:pStyle w:val="af4"/>
              <w:numPr>
                <w:ilvl w:val="0"/>
                <w:numId w:val="40"/>
              </w:numPr>
              <w:ind w:left="601" w:hanging="284"/>
              <w:jc w:val="both"/>
              <w:rPr>
                <w:sz w:val="20"/>
                <w:szCs w:val="20"/>
              </w:rPr>
            </w:pPr>
            <w:r w:rsidRPr="002B47F1">
              <w:rPr>
                <w:sz w:val="20"/>
                <w:szCs w:val="20"/>
              </w:rPr>
              <w:t xml:space="preserve"> МБОУ ДО </w:t>
            </w:r>
            <w:r w:rsidRPr="002B47F1">
              <w:rPr>
                <w:rFonts w:eastAsia="Calibri"/>
                <w:sz w:val="20"/>
                <w:szCs w:val="20"/>
              </w:rPr>
              <w:t xml:space="preserve"> «</w:t>
            </w:r>
            <w:r w:rsidRPr="002B47F1">
              <w:rPr>
                <w:sz w:val="20"/>
                <w:szCs w:val="20"/>
              </w:rPr>
              <w:t>ЦДТ и МО</w:t>
            </w:r>
            <w:r w:rsidRPr="002B47F1">
              <w:rPr>
                <w:rFonts w:eastAsia="Calibri"/>
                <w:sz w:val="20"/>
                <w:szCs w:val="20"/>
              </w:rPr>
              <w:t>»</w:t>
            </w:r>
            <w:r w:rsidRPr="002B47F1">
              <w:rPr>
                <w:sz w:val="20"/>
                <w:szCs w:val="20"/>
              </w:rPr>
              <w:t xml:space="preserve"> (ГРБС - Управление образования мэрии г. Череповца) </w:t>
            </w:r>
          </w:p>
          <w:p w:rsidR="00CF1F59" w:rsidRPr="002B47F1" w:rsidRDefault="00CF1F59" w:rsidP="00CF1F59">
            <w:pPr>
              <w:pStyle w:val="af4"/>
              <w:numPr>
                <w:ilvl w:val="0"/>
                <w:numId w:val="40"/>
              </w:numPr>
              <w:ind w:left="601" w:hanging="284"/>
              <w:jc w:val="both"/>
              <w:rPr>
                <w:sz w:val="20"/>
                <w:szCs w:val="20"/>
              </w:rPr>
            </w:pPr>
            <w:r w:rsidRPr="002B47F1">
              <w:rPr>
                <w:sz w:val="20"/>
                <w:szCs w:val="20"/>
              </w:rPr>
              <w:t xml:space="preserve"> МБОУ ДО </w:t>
            </w:r>
            <w:r w:rsidRPr="002B47F1">
              <w:rPr>
                <w:rFonts w:eastAsia="Calibri"/>
                <w:sz w:val="20"/>
                <w:szCs w:val="20"/>
              </w:rPr>
              <w:t xml:space="preserve"> «</w:t>
            </w:r>
            <w:r w:rsidRPr="002B47F1">
              <w:rPr>
                <w:sz w:val="20"/>
                <w:szCs w:val="20"/>
              </w:rPr>
              <w:t>ЦДОД</w:t>
            </w:r>
            <w:r w:rsidRPr="002B47F1">
              <w:rPr>
                <w:rFonts w:eastAsia="Calibri"/>
                <w:sz w:val="20"/>
                <w:szCs w:val="20"/>
              </w:rPr>
              <w:t xml:space="preserve">» </w:t>
            </w:r>
            <w:r w:rsidRPr="002B47F1">
              <w:rPr>
                <w:sz w:val="20"/>
                <w:szCs w:val="20"/>
              </w:rPr>
              <w:t xml:space="preserve">(ГРБС - Управление образования мэрии </w:t>
            </w:r>
            <w:proofErr w:type="gramStart"/>
            <w:r w:rsidRPr="002B47F1">
              <w:rPr>
                <w:sz w:val="20"/>
                <w:szCs w:val="20"/>
              </w:rPr>
              <w:t>г</w:t>
            </w:r>
            <w:proofErr w:type="gramEnd"/>
            <w:r w:rsidRPr="002B47F1">
              <w:rPr>
                <w:sz w:val="20"/>
                <w:szCs w:val="20"/>
              </w:rPr>
              <w:t xml:space="preserve">. Череповца) </w:t>
            </w:r>
          </w:p>
          <w:p w:rsidR="00CF1F59" w:rsidRPr="002B47F1" w:rsidRDefault="00CF1F59" w:rsidP="00CF1F59">
            <w:pPr>
              <w:rPr>
                <w:sz w:val="20"/>
                <w:szCs w:val="20"/>
                <w:highlight w:val="yellow"/>
              </w:rPr>
            </w:pPr>
            <w:r w:rsidRPr="002B47F1">
              <w:rPr>
                <w:sz w:val="20"/>
                <w:szCs w:val="20"/>
                <w:highlight w:val="yellow"/>
              </w:rPr>
              <w:t xml:space="preserve"> </w:t>
            </w: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lastRenderedPageBreak/>
              <w:t>040</w:t>
            </w:r>
          </w:p>
        </w:tc>
        <w:tc>
          <w:tcPr>
            <w:tcW w:w="1984" w:type="dxa"/>
          </w:tcPr>
          <w:p w:rsidR="00CF1F59" w:rsidRPr="00B17254" w:rsidRDefault="00CF1F59" w:rsidP="00CF1F59">
            <w:pPr>
              <w:jc w:val="center"/>
              <w:rPr>
                <w:sz w:val="20"/>
                <w:szCs w:val="20"/>
              </w:rPr>
            </w:pPr>
            <w:r w:rsidRPr="00B17254">
              <w:rPr>
                <w:sz w:val="20"/>
                <w:szCs w:val="20"/>
              </w:rPr>
              <w:t>69</w:t>
            </w:r>
          </w:p>
        </w:tc>
        <w:tc>
          <w:tcPr>
            <w:tcW w:w="5919" w:type="dxa"/>
          </w:tcPr>
          <w:p w:rsidR="00CF1F59" w:rsidRPr="00644977" w:rsidRDefault="00CF1F59" w:rsidP="00CF1F59">
            <w:pPr>
              <w:tabs>
                <w:tab w:val="left" w:pos="638"/>
              </w:tabs>
              <w:ind w:left="601" w:hanging="284"/>
              <w:jc w:val="both"/>
              <w:rPr>
                <w:sz w:val="20"/>
                <w:szCs w:val="20"/>
              </w:rPr>
            </w:pPr>
            <w:r w:rsidRPr="00644977">
              <w:rPr>
                <w:sz w:val="20"/>
                <w:szCs w:val="20"/>
              </w:rPr>
              <w:t xml:space="preserve">1. МАДОУ «Детский сад № 4»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284"/>
              <w:jc w:val="both"/>
              <w:rPr>
                <w:sz w:val="20"/>
                <w:szCs w:val="20"/>
              </w:rPr>
            </w:pPr>
            <w:r w:rsidRPr="00644977">
              <w:rPr>
                <w:sz w:val="20"/>
                <w:szCs w:val="20"/>
              </w:rPr>
              <w:t xml:space="preserve">МАДОУ «Детский сад № 5»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284"/>
              <w:jc w:val="both"/>
              <w:rPr>
                <w:sz w:val="20"/>
                <w:szCs w:val="20"/>
              </w:rPr>
            </w:pPr>
            <w:r w:rsidRPr="00644977">
              <w:rPr>
                <w:sz w:val="20"/>
                <w:szCs w:val="20"/>
              </w:rPr>
              <w:t xml:space="preserve">МАДОУ «Детский сад № 8»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284"/>
              <w:jc w:val="both"/>
              <w:rPr>
                <w:sz w:val="20"/>
                <w:szCs w:val="20"/>
              </w:rPr>
            </w:pPr>
            <w:r w:rsidRPr="00644977">
              <w:rPr>
                <w:sz w:val="20"/>
                <w:szCs w:val="20"/>
              </w:rPr>
              <w:t xml:space="preserve">МАДОУ «Детский сад № 9»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5"/>
              </w:numPr>
              <w:ind w:left="601" w:hanging="284"/>
              <w:jc w:val="both"/>
              <w:rPr>
                <w:sz w:val="20"/>
                <w:szCs w:val="20"/>
              </w:rPr>
            </w:pPr>
            <w:r w:rsidRPr="00644977">
              <w:rPr>
                <w:sz w:val="20"/>
                <w:szCs w:val="20"/>
              </w:rPr>
              <w:t xml:space="preserve"> МАДОУ «Детский сад № 10»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284"/>
              <w:jc w:val="both"/>
              <w:rPr>
                <w:sz w:val="20"/>
                <w:szCs w:val="20"/>
              </w:rPr>
            </w:pPr>
            <w:r w:rsidRPr="00644977">
              <w:rPr>
                <w:sz w:val="20"/>
                <w:szCs w:val="20"/>
              </w:rPr>
              <w:t xml:space="preserve">МАДОУ «Детский сад № 13»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284"/>
              <w:jc w:val="both"/>
              <w:rPr>
                <w:sz w:val="20"/>
                <w:szCs w:val="20"/>
              </w:rPr>
            </w:pPr>
            <w:r w:rsidRPr="00644977">
              <w:rPr>
                <w:sz w:val="20"/>
                <w:szCs w:val="20"/>
              </w:rPr>
              <w:t xml:space="preserve">МАДОУ «Детский сад № 15»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284"/>
              <w:jc w:val="both"/>
              <w:rPr>
                <w:sz w:val="20"/>
                <w:szCs w:val="20"/>
              </w:rPr>
            </w:pPr>
            <w:r w:rsidRPr="00644977">
              <w:rPr>
                <w:sz w:val="20"/>
                <w:szCs w:val="20"/>
              </w:rPr>
              <w:t xml:space="preserve">МАДОУ «Детский сад № 19»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284"/>
              <w:jc w:val="both"/>
              <w:rPr>
                <w:sz w:val="20"/>
                <w:szCs w:val="20"/>
              </w:rPr>
            </w:pPr>
            <w:r w:rsidRPr="00644977">
              <w:rPr>
                <w:sz w:val="20"/>
                <w:szCs w:val="20"/>
              </w:rPr>
              <w:t xml:space="preserve">МАДОУ «Детский сад № 23»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26»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33»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36»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37»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38»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46»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 МАДОУ «Детский сад № 60»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63»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65»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77»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78»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83»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98»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104»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106»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109»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110»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lastRenderedPageBreak/>
              <w:t xml:space="preserve">МАДОУ «Детский сад № 111»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 МАДОУ «Детский сад № 112»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114»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A440EC" w:rsidP="00CF1F59">
            <w:pPr>
              <w:pStyle w:val="af4"/>
              <w:numPr>
                <w:ilvl w:val="0"/>
                <w:numId w:val="5"/>
              </w:numPr>
              <w:ind w:left="601" w:hanging="426"/>
              <w:jc w:val="both"/>
              <w:rPr>
                <w:sz w:val="20"/>
                <w:szCs w:val="20"/>
              </w:rPr>
            </w:pPr>
            <w:r>
              <w:rPr>
                <w:sz w:val="20"/>
                <w:szCs w:val="20"/>
              </w:rPr>
              <w:t xml:space="preserve"> МА</w:t>
            </w:r>
            <w:r w:rsidR="00CF1F59" w:rsidRPr="00644977">
              <w:rPr>
                <w:sz w:val="20"/>
                <w:szCs w:val="20"/>
              </w:rPr>
              <w:t xml:space="preserve">ДОУ «Детский сад № 115» (ГРБС - Управление образования мэрии </w:t>
            </w:r>
            <w:proofErr w:type="gramStart"/>
            <w:r w:rsidR="00CF1F59" w:rsidRPr="00644977">
              <w:rPr>
                <w:sz w:val="20"/>
                <w:szCs w:val="20"/>
              </w:rPr>
              <w:t>г</w:t>
            </w:r>
            <w:proofErr w:type="gramEnd"/>
            <w:r w:rsidR="00CF1F59" w:rsidRPr="00644977">
              <w:rPr>
                <w:sz w:val="20"/>
                <w:szCs w:val="20"/>
              </w:rPr>
              <w:t xml:space="preserve">. Череповца) </w:t>
            </w:r>
          </w:p>
          <w:p w:rsidR="00CF1F59" w:rsidRPr="00644977" w:rsidRDefault="00A440EC" w:rsidP="00CF1F59">
            <w:pPr>
              <w:pStyle w:val="af4"/>
              <w:numPr>
                <w:ilvl w:val="0"/>
                <w:numId w:val="5"/>
              </w:numPr>
              <w:ind w:left="601" w:hanging="426"/>
              <w:jc w:val="both"/>
              <w:rPr>
                <w:sz w:val="20"/>
                <w:szCs w:val="20"/>
              </w:rPr>
            </w:pPr>
            <w:r>
              <w:rPr>
                <w:sz w:val="20"/>
                <w:szCs w:val="20"/>
              </w:rPr>
              <w:t>МА</w:t>
            </w:r>
            <w:r w:rsidR="00CF1F59" w:rsidRPr="00644977">
              <w:rPr>
                <w:sz w:val="20"/>
                <w:szCs w:val="20"/>
              </w:rPr>
              <w:t xml:space="preserve">ДОУ «Детский сад № 116» (ГРБС - Управление образования мэрии </w:t>
            </w:r>
            <w:proofErr w:type="gramStart"/>
            <w:r w:rsidR="00CF1F59" w:rsidRPr="00644977">
              <w:rPr>
                <w:sz w:val="20"/>
                <w:szCs w:val="20"/>
              </w:rPr>
              <w:t>г</w:t>
            </w:r>
            <w:proofErr w:type="gramEnd"/>
            <w:r w:rsidR="00CF1F59" w:rsidRPr="00644977">
              <w:rPr>
                <w:sz w:val="20"/>
                <w:szCs w:val="20"/>
              </w:rPr>
              <w:t>. Череповца)</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 МАДОУ «Детский сад № 119»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121»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124»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 МАДОУ «Детский сад № 125»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127»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 МАДОУ «Детский сад № 129»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 МАДОУ «Детский сад № 130»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131»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МАДОУ «Детский сад № 132»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«СОШ № 1»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«СОШ № 4»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«СОШ № 5 им. Е.А. </w:t>
            </w:r>
            <w:proofErr w:type="spellStart"/>
            <w:r w:rsidRPr="00644977">
              <w:rPr>
                <w:sz w:val="20"/>
                <w:szCs w:val="20"/>
              </w:rPr>
              <w:t>Поромонова</w:t>
            </w:r>
            <w:proofErr w:type="spellEnd"/>
            <w:r w:rsidRPr="00644977">
              <w:rPr>
                <w:sz w:val="20"/>
                <w:szCs w:val="20"/>
              </w:rPr>
              <w:t xml:space="preserve">»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 МАОУ «СОШ № 6»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«СОШ № 7»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 МАОУ «СОШ № 9»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«СОШ № 10»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«Центр образования № 12»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 МАОУ «СОШ № 13»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 МАОУ «СОШ № 14»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«СОШ № 17»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«СОШ № 19»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 МАОУ «СОШ № 21»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 МАОУ «СОШ №  24»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 МАОУ «СОШ №  25»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«СОШ № 26»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«СОШ №  28»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«Центр образования №  29»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«СОШ №  30»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lastRenderedPageBreak/>
              <w:t xml:space="preserve"> МАОУ «СОШ №  31»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«СОШ №  33»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«Средняя общеобразовательная школа №  34»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«НОШ № 39»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«Средняя общеобразовательная школа №  40»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«НОШ № 41»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 МАОУ «НОШ № 43»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«ОЛ «АМТЭК»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МАУ «ЦСП»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5"/>
              </w:numPr>
              <w:ind w:left="601" w:hanging="426"/>
              <w:jc w:val="both"/>
              <w:rPr>
                <w:sz w:val="20"/>
                <w:szCs w:val="20"/>
              </w:rPr>
            </w:pPr>
            <w:r w:rsidRPr="00644977">
              <w:rPr>
                <w:sz w:val="20"/>
                <w:szCs w:val="20"/>
              </w:rPr>
              <w:t xml:space="preserve">МАОУ ДО «Детский технопарк» </w:t>
            </w:r>
            <w:proofErr w:type="spellStart"/>
            <w:r w:rsidRPr="00644977">
              <w:rPr>
                <w:sz w:val="20"/>
                <w:szCs w:val="20"/>
              </w:rPr>
              <w:t>Кванториум</w:t>
            </w:r>
            <w:proofErr w:type="spellEnd"/>
            <w:r w:rsidRPr="00644977">
              <w:rPr>
                <w:sz w:val="20"/>
                <w:szCs w:val="20"/>
              </w:rPr>
              <w:t xml:space="preserve">»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lastRenderedPageBreak/>
              <w:t>041</w:t>
            </w:r>
          </w:p>
        </w:tc>
        <w:tc>
          <w:tcPr>
            <w:tcW w:w="1984" w:type="dxa"/>
          </w:tcPr>
          <w:p w:rsidR="00CF1F59" w:rsidRPr="00B17254" w:rsidRDefault="00CF1F59" w:rsidP="00CF1F59">
            <w:pPr>
              <w:jc w:val="center"/>
              <w:rPr>
                <w:sz w:val="20"/>
                <w:szCs w:val="20"/>
              </w:rPr>
            </w:pPr>
            <w:r w:rsidRPr="00B17254">
              <w:rPr>
                <w:sz w:val="20"/>
                <w:szCs w:val="20"/>
              </w:rPr>
              <w:t>67</w:t>
            </w:r>
          </w:p>
        </w:tc>
        <w:tc>
          <w:tcPr>
            <w:tcW w:w="5919" w:type="dxa"/>
          </w:tcPr>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4»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5»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8»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МАДОУ «Детский сад № 9»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10»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13»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15»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19»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23»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26»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МАДОУ «Детский сад № 33»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36»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37»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38»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46»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60»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63»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МАДОУ «Детский сад № 65»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77»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78»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83»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МАДОУ «Детский сад № 98»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МАДОУ «Детский сад № 104»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lastRenderedPageBreak/>
              <w:t xml:space="preserve">МАДОУ «Детский сад № 106»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МАДОУ «Детский сад № 109»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110»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МАДОУ «Детский сад № 111»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112»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114»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A440EC" w:rsidP="00CF1F59">
            <w:pPr>
              <w:pStyle w:val="af4"/>
              <w:numPr>
                <w:ilvl w:val="0"/>
                <w:numId w:val="42"/>
              </w:numPr>
              <w:tabs>
                <w:tab w:val="left" w:pos="638"/>
              </w:tabs>
              <w:ind w:left="601" w:hanging="425"/>
              <w:jc w:val="both"/>
              <w:rPr>
                <w:sz w:val="20"/>
                <w:szCs w:val="20"/>
              </w:rPr>
            </w:pPr>
            <w:r>
              <w:rPr>
                <w:sz w:val="20"/>
                <w:szCs w:val="20"/>
              </w:rPr>
              <w:t xml:space="preserve"> МА</w:t>
            </w:r>
            <w:r w:rsidR="00CF1F59" w:rsidRPr="00644977">
              <w:rPr>
                <w:sz w:val="20"/>
                <w:szCs w:val="20"/>
              </w:rPr>
              <w:t xml:space="preserve">ДОУ «Детский сад № 115» (ГРБС - Управление образования мэрии </w:t>
            </w:r>
            <w:proofErr w:type="gramStart"/>
            <w:r w:rsidR="00CF1F59" w:rsidRPr="00644977">
              <w:rPr>
                <w:sz w:val="20"/>
                <w:szCs w:val="20"/>
              </w:rPr>
              <w:t>г</w:t>
            </w:r>
            <w:proofErr w:type="gramEnd"/>
            <w:r w:rsidR="00CF1F59" w:rsidRPr="00644977">
              <w:rPr>
                <w:sz w:val="20"/>
                <w:szCs w:val="20"/>
              </w:rPr>
              <w:t>. Череповца)</w:t>
            </w:r>
          </w:p>
          <w:p w:rsidR="00CF1F59" w:rsidRPr="00644977" w:rsidRDefault="00A440EC" w:rsidP="00CF1F59">
            <w:pPr>
              <w:pStyle w:val="af4"/>
              <w:numPr>
                <w:ilvl w:val="0"/>
                <w:numId w:val="42"/>
              </w:numPr>
              <w:tabs>
                <w:tab w:val="left" w:pos="638"/>
              </w:tabs>
              <w:ind w:left="601" w:hanging="425"/>
              <w:jc w:val="both"/>
              <w:rPr>
                <w:sz w:val="20"/>
                <w:szCs w:val="20"/>
              </w:rPr>
            </w:pPr>
            <w:r>
              <w:rPr>
                <w:sz w:val="20"/>
                <w:szCs w:val="20"/>
              </w:rPr>
              <w:t xml:space="preserve"> МА</w:t>
            </w:r>
            <w:r w:rsidR="00CF1F59" w:rsidRPr="00644977">
              <w:rPr>
                <w:sz w:val="20"/>
                <w:szCs w:val="20"/>
              </w:rPr>
              <w:t xml:space="preserve">ДОУ «Детский сад № 116» (ГРБС - Управление образования мэрии </w:t>
            </w:r>
            <w:proofErr w:type="gramStart"/>
            <w:r w:rsidR="00CF1F59" w:rsidRPr="00644977">
              <w:rPr>
                <w:sz w:val="20"/>
                <w:szCs w:val="20"/>
              </w:rPr>
              <w:t>г</w:t>
            </w:r>
            <w:proofErr w:type="gramEnd"/>
            <w:r w:rsidR="00CF1F59"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119»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МАДОУ «Детский сад № 121»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124»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МАДОУ «Детский сад № 125»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127»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129»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МАДОУ «Детский сад № 130»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МАДОУ «Детский сад № 131»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МАДОУ «Детский сад № 132»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МАОУ «СОШ № 1»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МАОУ «СОШ № 4»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МАОУ «СОШ № 5 им. Е.А. </w:t>
            </w:r>
            <w:proofErr w:type="spellStart"/>
            <w:r w:rsidRPr="00644977">
              <w:rPr>
                <w:sz w:val="20"/>
                <w:szCs w:val="20"/>
              </w:rPr>
              <w:t>Поромонова</w:t>
            </w:r>
            <w:proofErr w:type="spellEnd"/>
            <w:r w:rsidRPr="00644977">
              <w:rPr>
                <w:sz w:val="20"/>
                <w:szCs w:val="20"/>
              </w:rPr>
              <w:t xml:space="preserve">»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МАОУ «СОШ № 6»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МАОУ «СОШ № 7»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МАОУ «СОШ № 9»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МАОУ «СОШ № 10»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МАОУ «Центр образования № 12»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МАОУ «СОШ № 13»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МАОУ «СОШ № 14»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МАОУ «СОШ № 17»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МАОУ «СОШ № 19»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МАОУ «СОШ № 21»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МАОУ «СОШ №  24»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МАОУ «СОШ №  25»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МАОУ «СОШ № 26»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lastRenderedPageBreak/>
              <w:t xml:space="preserve">МАОУ «СОШ №  28»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МАОУ «Центр образования №  29»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МАОУ «СОШ №  30»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МАОУ «СОШ №  31»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МАОУ «СОШ №  33»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МАОУ «Средняя общеобразовательная школа №  34»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МАОУ «НОШ № 39»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МАОУ «Средняя общеобразовательная школа №  40»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МАОУ «НОШ № 41» (ГРБС - Управление образования мэрии </w:t>
            </w:r>
            <w:proofErr w:type="gramStart"/>
            <w:r w:rsidRPr="00644977">
              <w:rPr>
                <w:sz w:val="20"/>
                <w:szCs w:val="20"/>
              </w:rPr>
              <w:t>г</w:t>
            </w:r>
            <w:proofErr w:type="gramEnd"/>
            <w:r w:rsidRPr="00644977">
              <w:rPr>
                <w:sz w:val="20"/>
                <w:szCs w:val="20"/>
              </w:rPr>
              <w:t>. Череповца)</w:t>
            </w:r>
          </w:p>
          <w:p w:rsidR="00CF1F59" w:rsidRPr="00644977" w:rsidRDefault="00CF1F59" w:rsidP="00CF1F59">
            <w:pPr>
              <w:pStyle w:val="af4"/>
              <w:numPr>
                <w:ilvl w:val="0"/>
                <w:numId w:val="42"/>
              </w:numPr>
              <w:tabs>
                <w:tab w:val="left" w:pos="638"/>
              </w:tabs>
              <w:ind w:left="601" w:hanging="425"/>
              <w:jc w:val="both"/>
              <w:rPr>
                <w:sz w:val="20"/>
                <w:szCs w:val="20"/>
              </w:rPr>
            </w:pPr>
            <w:r w:rsidRPr="00644977">
              <w:rPr>
                <w:sz w:val="20"/>
                <w:szCs w:val="20"/>
              </w:rPr>
              <w:t xml:space="preserve"> МАОУ «НОШ № 43» (ГРБС - Управление образования мэрии </w:t>
            </w:r>
            <w:proofErr w:type="gramStart"/>
            <w:r w:rsidRPr="00644977">
              <w:rPr>
                <w:sz w:val="20"/>
                <w:szCs w:val="20"/>
              </w:rPr>
              <w:t>г</w:t>
            </w:r>
            <w:proofErr w:type="gramEnd"/>
            <w:r w:rsidRPr="00644977">
              <w:rPr>
                <w:sz w:val="20"/>
                <w:szCs w:val="20"/>
              </w:rPr>
              <w:t xml:space="preserve">. Череповца) </w:t>
            </w:r>
          </w:p>
          <w:p w:rsidR="00CF1F59" w:rsidRPr="00644977" w:rsidRDefault="00CF1F59" w:rsidP="00CF1F59">
            <w:pPr>
              <w:pStyle w:val="af4"/>
              <w:numPr>
                <w:ilvl w:val="0"/>
                <w:numId w:val="42"/>
              </w:numPr>
              <w:tabs>
                <w:tab w:val="left" w:pos="638"/>
              </w:tabs>
              <w:ind w:left="601" w:hanging="425"/>
              <w:jc w:val="both"/>
              <w:rPr>
                <w:sz w:val="20"/>
                <w:szCs w:val="20"/>
              </w:rPr>
            </w:pPr>
            <w:proofErr w:type="gramStart"/>
            <w:r w:rsidRPr="00644977">
              <w:rPr>
                <w:sz w:val="20"/>
                <w:szCs w:val="20"/>
              </w:rPr>
              <w:t xml:space="preserve">МАОУ «ОЛ «АМТЭК» (ГРБС - Управление образования мэрии г. Череповца </w:t>
            </w:r>
            <w:proofErr w:type="gramEnd"/>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lastRenderedPageBreak/>
              <w:t>050</w:t>
            </w:r>
          </w:p>
        </w:tc>
        <w:tc>
          <w:tcPr>
            <w:tcW w:w="1984" w:type="dxa"/>
          </w:tcPr>
          <w:p w:rsidR="00CF1F59" w:rsidRPr="00B17254" w:rsidRDefault="00CF1F59" w:rsidP="00CF1F59">
            <w:pPr>
              <w:jc w:val="center"/>
              <w:rPr>
                <w:sz w:val="20"/>
                <w:szCs w:val="20"/>
              </w:rPr>
            </w:pPr>
            <w:r w:rsidRPr="00B17254">
              <w:rPr>
                <w:sz w:val="20"/>
                <w:szCs w:val="20"/>
              </w:rPr>
              <w:t>1</w:t>
            </w:r>
          </w:p>
        </w:tc>
        <w:tc>
          <w:tcPr>
            <w:tcW w:w="5919" w:type="dxa"/>
          </w:tcPr>
          <w:p w:rsidR="00CF1F59" w:rsidRPr="00B17254" w:rsidRDefault="00CF1F59" w:rsidP="00CF1F59">
            <w:pPr>
              <w:rPr>
                <w:sz w:val="20"/>
                <w:szCs w:val="20"/>
              </w:rPr>
            </w:pP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t>051</w:t>
            </w:r>
          </w:p>
        </w:tc>
        <w:tc>
          <w:tcPr>
            <w:tcW w:w="1984" w:type="dxa"/>
          </w:tcPr>
          <w:p w:rsidR="00CF1F59" w:rsidRPr="00B17254" w:rsidRDefault="00CF1F59" w:rsidP="00CF1F59">
            <w:pPr>
              <w:jc w:val="center"/>
              <w:rPr>
                <w:sz w:val="20"/>
                <w:szCs w:val="20"/>
              </w:rPr>
            </w:pPr>
            <w:r w:rsidRPr="00B17254">
              <w:rPr>
                <w:sz w:val="20"/>
                <w:szCs w:val="20"/>
              </w:rPr>
              <w:t>1</w:t>
            </w:r>
          </w:p>
        </w:tc>
        <w:tc>
          <w:tcPr>
            <w:tcW w:w="5919" w:type="dxa"/>
          </w:tcPr>
          <w:p w:rsidR="00CF1F59" w:rsidRPr="00B17254" w:rsidRDefault="00CF1F59" w:rsidP="00CF1F59">
            <w:pPr>
              <w:rPr>
                <w:sz w:val="20"/>
                <w:szCs w:val="20"/>
              </w:rPr>
            </w:pPr>
            <w:r w:rsidRPr="00B17254">
              <w:rPr>
                <w:sz w:val="20"/>
                <w:szCs w:val="20"/>
              </w:rPr>
              <w:t>Управление образования мэрии города Череповца</w:t>
            </w: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t>052</w:t>
            </w:r>
          </w:p>
        </w:tc>
        <w:tc>
          <w:tcPr>
            <w:tcW w:w="1984" w:type="dxa"/>
          </w:tcPr>
          <w:p w:rsidR="00CF1F59" w:rsidRPr="00B17254" w:rsidRDefault="00CF1F59" w:rsidP="00CF1F59">
            <w:pPr>
              <w:rPr>
                <w:sz w:val="20"/>
                <w:szCs w:val="20"/>
              </w:rPr>
            </w:pPr>
          </w:p>
        </w:tc>
        <w:tc>
          <w:tcPr>
            <w:tcW w:w="5919" w:type="dxa"/>
          </w:tcPr>
          <w:p w:rsidR="00CF1F59" w:rsidRPr="00B17254" w:rsidRDefault="00CF1F59" w:rsidP="00CF1F59">
            <w:pPr>
              <w:rPr>
                <w:sz w:val="20"/>
                <w:szCs w:val="20"/>
              </w:rPr>
            </w:pP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t>053</w:t>
            </w:r>
          </w:p>
        </w:tc>
        <w:tc>
          <w:tcPr>
            <w:tcW w:w="1984" w:type="dxa"/>
          </w:tcPr>
          <w:p w:rsidR="00CF1F59" w:rsidRPr="00B17254" w:rsidRDefault="00CF1F59" w:rsidP="00CF1F59">
            <w:pPr>
              <w:rPr>
                <w:sz w:val="20"/>
                <w:szCs w:val="20"/>
              </w:rPr>
            </w:pPr>
          </w:p>
        </w:tc>
        <w:tc>
          <w:tcPr>
            <w:tcW w:w="5919" w:type="dxa"/>
          </w:tcPr>
          <w:p w:rsidR="00CF1F59" w:rsidRPr="00B17254" w:rsidRDefault="00CF1F59" w:rsidP="00CF1F59">
            <w:pPr>
              <w:rPr>
                <w:sz w:val="20"/>
                <w:szCs w:val="20"/>
              </w:rPr>
            </w:pP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t>060</w:t>
            </w:r>
          </w:p>
        </w:tc>
        <w:tc>
          <w:tcPr>
            <w:tcW w:w="1984" w:type="dxa"/>
          </w:tcPr>
          <w:p w:rsidR="00CF1F59" w:rsidRPr="00B17254" w:rsidRDefault="00CF1F59" w:rsidP="00CF1F59">
            <w:pPr>
              <w:rPr>
                <w:sz w:val="20"/>
                <w:szCs w:val="20"/>
              </w:rPr>
            </w:pPr>
          </w:p>
        </w:tc>
        <w:tc>
          <w:tcPr>
            <w:tcW w:w="5919" w:type="dxa"/>
          </w:tcPr>
          <w:p w:rsidR="00CF1F59" w:rsidRPr="00B17254" w:rsidRDefault="00CF1F59" w:rsidP="00CF1F59">
            <w:pPr>
              <w:rPr>
                <w:sz w:val="20"/>
                <w:szCs w:val="20"/>
              </w:rPr>
            </w:pP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t>061</w:t>
            </w:r>
          </w:p>
        </w:tc>
        <w:tc>
          <w:tcPr>
            <w:tcW w:w="1984" w:type="dxa"/>
          </w:tcPr>
          <w:p w:rsidR="00CF1F59" w:rsidRPr="00B17254" w:rsidRDefault="00CF1F59" w:rsidP="00CF1F59">
            <w:pPr>
              <w:rPr>
                <w:sz w:val="20"/>
                <w:szCs w:val="20"/>
              </w:rPr>
            </w:pPr>
          </w:p>
        </w:tc>
        <w:tc>
          <w:tcPr>
            <w:tcW w:w="5919" w:type="dxa"/>
          </w:tcPr>
          <w:p w:rsidR="00CF1F59" w:rsidRPr="00B17254" w:rsidRDefault="00CF1F59" w:rsidP="00CF1F59">
            <w:pPr>
              <w:rPr>
                <w:sz w:val="20"/>
                <w:szCs w:val="20"/>
              </w:rPr>
            </w:pP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t>080</w:t>
            </w:r>
          </w:p>
        </w:tc>
        <w:tc>
          <w:tcPr>
            <w:tcW w:w="1984" w:type="dxa"/>
          </w:tcPr>
          <w:p w:rsidR="00CF1F59" w:rsidRPr="00B17254" w:rsidRDefault="00CF1F59" w:rsidP="00CF1F59">
            <w:pPr>
              <w:rPr>
                <w:sz w:val="20"/>
                <w:szCs w:val="20"/>
              </w:rPr>
            </w:pPr>
          </w:p>
        </w:tc>
        <w:tc>
          <w:tcPr>
            <w:tcW w:w="5919" w:type="dxa"/>
          </w:tcPr>
          <w:p w:rsidR="00CF1F59" w:rsidRPr="00B17254" w:rsidRDefault="00CF1F59" w:rsidP="00CF1F59">
            <w:pPr>
              <w:rPr>
                <w:sz w:val="20"/>
                <w:szCs w:val="20"/>
              </w:rPr>
            </w:pP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t>081</w:t>
            </w:r>
          </w:p>
        </w:tc>
        <w:tc>
          <w:tcPr>
            <w:tcW w:w="1984" w:type="dxa"/>
          </w:tcPr>
          <w:p w:rsidR="00CF1F59" w:rsidRPr="00B17254" w:rsidRDefault="00CF1F59" w:rsidP="00CF1F59">
            <w:pPr>
              <w:rPr>
                <w:sz w:val="20"/>
                <w:szCs w:val="20"/>
              </w:rPr>
            </w:pPr>
          </w:p>
        </w:tc>
        <w:tc>
          <w:tcPr>
            <w:tcW w:w="5919" w:type="dxa"/>
          </w:tcPr>
          <w:p w:rsidR="00CF1F59" w:rsidRPr="00B17254" w:rsidRDefault="00CF1F59" w:rsidP="00CF1F59">
            <w:pPr>
              <w:rPr>
                <w:sz w:val="20"/>
                <w:szCs w:val="20"/>
              </w:rPr>
            </w:pP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t>082</w:t>
            </w:r>
          </w:p>
        </w:tc>
        <w:tc>
          <w:tcPr>
            <w:tcW w:w="1984" w:type="dxa"/>
          </w:tcPr>
          <w:p w:rsidR="00CF1F59" w:rsidRPr="00B17254" w:rsidRDefault="00CF1F59" w:rsidP="00CF1F59">
            <w:pPr>
              <w:rPr>
                <w:sz w:val="20"/>
                <w:szCs w:val="20"/>
              </w:rPr>
            </w:pPr>
          </w:p>
        </w:tc>
        <w:tc>
          <w:tcPr>
            <w:tcW w:w="5919" w:type="dxa"/>
          </w:tcPr>
          <w:p w:rsidR="00CF1F59" w:rsidRPr="00B17254" w:rsidRDefault="00CF1F59" w:rsidP="00CF1F59">
            <w:pPr>
              <w:rPr>
                <w:sz w:val="20"/>
                <w:szCs w:val="20"/>
              </w:rPr>
            </w:pP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t>083</w:t>
            </w:r>
          </w:p>
        </w:tc>
        <w:tc>
          <w:tcPr>
            <w:tcW w:w="1984" w:type="dxa"/>
          </w:tcPr>
          <w:p w:rsidR="00CF1F59" w:rsidRPr="00B17254" w:rsidRDefault="00CF1F59" w:rsidP="00CF1F59">
            <w:pPr>
              <w:rPr>
                <w:sz w:val="20"/>
                <w:szCs w:val="20"/>
              </w:rPr>
            </w:pPr>
          </w:p>
        </w:tc>
        <w:tc>
          <w:tcPr>
            <w:tcW w:w="5919" w:type="dxa"/>
          </w:tcPr>
          <w:p w:rsidR="00CF1F59" w:rsidRPr="00B17254" w:rsidRDefault="00CF1F59" w:rsidP="00CF1F59">
            <w:pPr>
              <w:rPr>
                <w:sz w:val="20"/>
                <w:szCs w:val="20"/>
              </w:rPr>
            </w:pP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t>084</w:t>
            </w:r>
          </w:p>
        </w:tc>
        <w:tc>
          <w:tcPr>
            <w:tcW w:w="1984" w:type="dxa"/>
          </w:tcPr>
          <w:p w:rsidR="00CF1F59" w:rsidRPr="00B17254" w:rsidRDefault="00CF1F59" w:rsidP="00CF1F59">
            <w:pPr>
              <w:rPr>
                <w:sz w:val="20"/>
                <w:szCs w:val="20"/>
              </w:rPr>
            </w:pPr>
          </w:p>
        </w:tc>
        <w:tc>
          <w:tcPr>
            <w:tcW w:w="5919" w:type="dxa"/>
          </w:tcPr>
          <w:p w:rsidR="00CF1F59" w:rsidRPr="00B17254" w:rsidRDefault="00CF1F59" w:rsidP="00CF1F59">
            <w:pPr>
              <w:rPr>
                <w:sz w:val="20"/>
                <w:szCs w:val="20"/>
              </w:rPr>
            </w:pP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t>085</w:t>
            </w:r>
          </w:p>
        </w:tc>
        <w:tc>
          <w:tcPr>
            <w:tcW w:w="1984" w:type="dxa"/>
          </w:tcPr>
          <w:p w:rsidR="00CF1F59" w:rsidRPr="00B17254" w:rsidRDefault="00CF1F59" w:rsidP="00CF1F59">
            <w:pPr>
              <w:rPr>
                <w:sz w:val="20"/>
                <w:szCs w:val="20"/>
              </w:rPr>
            </w:pPr>
          </w:p>
        </w:tc>
        <w:tc>
          <w:tcPr>
            <w:tcW w:w="5919" w:type="dxa"/>
          </w:tcPr>
          <w:p w:rsidR="00CF1F59" w:rsidRPr="00B17254" w:rsidRDefault="00CF1F59" w:rsidP="00CF1F59">
            <w:pPr>
              <w:rPr>
                <w:sz w:val="20"/>
                <w:szCs w:val="20"/>
              </w:rPr>
            </w:pPr>
          </w:p>
        </w:tc>
      </w:tr>
      <w:tr w:rsidR="00CF1F59" w:rsidRPr="00191912" w:rsidTr="00CF1F59">
        <w:tc>
          <w:tcPr>
            <w:tcW w:w="1668" w:type="dxa"/>
          </w:tcPr>
          <w:p w:rsidR="00CF1F59" w:rsidRPr="00B17254" w:rsidRDefault="00CF1F59" w:rsidP="00CF1F59">
            <w:pPr>
              <w:jc w:val="center"/>
              <w:rPr>
                <w:sz w:val="20"/>
                <w:szCs w:val="20"/>
              </w:rPr>
            </w:pPr>
            <w:r w:rsidRPr="00B17254">
              <w:rPr>
                <w:sz w:val="20"/>
                <w:szCs w:val="20"/>
              </w:rPr>
              <w:t>086</w:t>
            </w:r>
          </w:p>
        </w:tc>
        <w:tc>
          <w:tcPr>
            <w:tcW w:w="1984" w:type="dxa"/>
          </w:tcPr>
          <w:p w:rsidR="00CF1F59" w:rsidRPr="00B17254" w:rsidRDefault="00CF1F59" w:rsidP="00CF1F59">
            <w:pPr>
              <w:rPr>
                <w:sz w:val="20"/>
                <w:szCs w:val="20"/>
              </w:rPr>
            </w:pPr>
          </w:p>
        </w:tc>
        <w:tc>
          <w:tcPr>
            <w:tcW w:w="5919" w:type="dxa"/>
          </w:tcPr>
          <w:p w:rsidR="00CF1F59" w:rsidRPr="00B17254" w:rsidRDefault="00CF1F59" w:rsidP="00CF1F59">
            <w:pPr>
              <w:rPr>
                <w:sz w:val="20"/>
                <w:szCs w:val="20"/>
              </w:rPr>
            </w:pPr>
          </w:p>
        </w:tc>
      </w:tr>
    </w:tbl>
    <w:p w:rsidR="00CF1F59" w:rsidRPr="00191912" w:rsidRDefault="00CF1F59" w:rsidP="00CF1F59">
      <w:pPr>
        <w:spacing w:after="0"/>
        <w:jc w:val="both"/>
        <w:rPr>
          <w:rFonts w:ascii="Times New Roman" w:hAnsi="Times New Roman" w:cs="Times New Roman"/>
          <w:b/>
          <w:sz w:val="28"/>
          <w:szCs w:val="28"/>
          <w:highlight w:val="yellow"/>
          <w:u w:val="single"/>
        </w:rPr>
      </w:pPr>
    </w:p>
    <w:p w:rsidR="00E35751" w:rsidRPr="00B17254" w:rsidRDefault="00D77F98" w:rsidP="008D4578">
      <w:pPr>
        <w:spacing w:after="0"/>
        <w:jc w:val="center"/>
        <w:rPr>
          <w:rFonts w:ascii="Times New Roman" w:hAnsi="Times New Roman" w:cs="Times New Roman"/>
          <w:b/>
          <w:sz w:val="26"/>
          <w:szCs w:val="26"/>
        </w:rPr>
      </w:pPr>
      <w:r w:rsidRPr="00B17254">
        <w:rPr>
          <w:rFonts w:ascii="Times New Roman" w:hAnsi="Times New Roman" w:cs="Times New Roman"/>
          <w:b/>
          <w:sz w:val="26"/>
          <w:szCs w:val="26"/>
        </w:rPr>
        <w:t>Раздел № 2</w:t>
      </w:r>
      <w:r w:rsidR="00E35751" w:rsidRPr="00B17254">
        <w:rPr>
          <w:rFonts w:ascii="Times New Roman" w:hAnsi="Times New Roman" w:cs="Times New Roman"/>
          <w:b/>
          <w:sz w:val="26"/>
          <w:szCs w:val="26"/>
        </w:rPr>
        <w:t xml:space="preserve"> Результаты деятельности субъекта бюджетной отчетности.</w:t>
      </w:r>
    </w:p>
    <w:p w:rsidR="00E75966" w:rsidRPr="00191912" w:rsidRDefault="00E75966" w:rsidP="00E76E91">
      <w:pPr>
        <w:spacing w:after="0"/>
        <w:ind w:firstLine="708"/>
        <w:jc w:val="center"/>
        <w:rPr>
          <w:rFonts w:ascii="Times New Roman" w:hAnsi="Times New Roman" w:cs="Times New Roman"/>
          <w:sz w:val="26"/>
          <w:szCs w:val="26"/>
          <w:highlight w:val="yellow"/>
        </w:rPr>
      </w:pPr>
    </w:p>
    <w:p w:rsidR="00CF1F59" w:rsidRPr="00852108" w:rsidRDefault="00CF1F59" w:rsidP="00CF1F59">
      <w:pPr>
        <w:spacing w:after="0"/>
        <w:ind w:firstLine="381"/>
        <w:jc w:val="both"/>
        <w:rPr>
          <w:rFonts w:ascii="Times New Roman" w:hAnsi="Times New Roman" w:cs="Times New Roman"/>
        </w:rPr>
      </w:pPr>
      <w:proofErr w:type="gramStart"/>
      <w:r w:rsidRPr="00852108">
        <w:rPr>
          <w:rFonts w:ascii="Times New Roman" w:hAnsi="Times New Roman" w:cs="Times New Roman"/>
        </w:rPr>
        <w:t>Согласно изменений</w:t>
      </w:r>
      <w:proofErr w:type="gramEnd"/>
      <w:r w:rsidRPr="00852108">
        <w:rPr>
          <w:rFonts w:ascii="Times New Roman" w:hAnsi="Times New Roman" w:cs="Times New Roman"/>
        </w:rPr>
        <w:t xml:space="preserve"> от 12.01.2018 № 1-рк, внесенных в штатное расписание управления образования,  утвержденное распоряжением мэрии от 17.12.2015 № 773-рк,  штатная численность муниципальных служащих с 15 января 2018 года составляет 21 единицу.</w:t>
      </w:r>
    </w:p>
    <w:p w:rsidR="00E75966" w:rsidRPr="00DC6749" w:rsidRDefault="00E75966" w:rsidP="00FC295B">
      <w:pPr>
        <w:spacing w:after="0"/>
        <w:ind w:firstLine="381"/>
        <w:jc w:val="both"/>
        <w:rPr>
          <w:rFonts w:ascii="Times New Roman" w:hAnsi="Times New Roman" w:cs="Times New Roman"/>
        </w:rPr>
      </w:pPr>
      <w:r w:rsidRPr="00CF1F59">
        <w:rPr>
          <w:rFonts w:ascii="Times New Roman" w:hAnsi="Times New Roman" w:cs="Times New Roman"/>
        </w:rPr>
        <w:t>Среднесписочная численность работников образовательных учреждений, подведомственных управлению образования, согласно отчету по форме ЗП – образование (школы, детские сады,</w:t>
      </w:r>
      <w:r w:rsidR="004E6D77" w:rsidRPr="00CF1F59">
        <w:rPr>
          <w:rFonts w:ascii="Times New Roman" w:hAnsi="Times New Roman" w:cs="Times New Roman"/>
        </w:rPr>
        <w:t xml:space="preserve"> центры образования,</w:t>
      </w:r>
      <w:r w:rsidRPr="00CF1F59">
        <w:rPr>
          <w:rFonts w:ascii="Times New Roman" w:hAnsi="Times New Roman" w:cs="Times New Roman"/>
        </w:rPr>
        <w:t xml:space="preserve"> центры дополнительного образования детей), согласованного с Департаментом образования области, </w:t>
      </w:r>
      <w:r w:rsidR="00CF1F59" w:rsidRPr="00CF1F59">
        <w:rPr>
          <w:rFonts w:ascii="Times New Roman" w:hAnsi="Times New Roman" w:cs="Times New Roman"/>
        </w:rPr>
        <w:t>составляет 7124,2</w:t>
      </w:r>
      <w:r w:rsidR="000338EC" w:rsidRPr="00CF1F59">
        <w:rPr>
          <w:rFonts w:ascii="Times New Roman" w:hAnsi="Times New Roman" w:cs="Times New Roman"/>
        </w:rPr>
        <w:t xml:space="preserve"> человек</w:t>
      </w:r>
      <w:r w:rsidR="002B1A9C" w:rsidRPr="00CF1F59">
        <w:rPr>
          <w:rFonts w:ascii="Times New Roman" w:hAnsi="Times New Roman" w:cs="Times New Roman"/>
        </w:rPr>
        <w:t>а</w:t>
      </w:r>
      <w:r w:rsidR="000338EC" w:rsidRPr="00CF1F59">
        <w:rPr>
          <w:rFonts w:ascii="Times New Roman" w:hAnsi="Times New Roman" w:cs="Times New Roman"/>
        </w:rPr>
        <w:t>, (в том</w:t>
      </w:r>
      <w:r w:rsidR="000338EC" w:rsidRPr="00CF1F59">
        <w:rPr>
          <w:rFonts w:ascii="Times New Roman" w:hAnsi="Times New Roman" w:cs="Times New Roman"/>
          <w:sz w:val="24"/>
          <w:szCs w:val="24"/>
        </w:rPr>
        <w:t xml:space="preserve"> числе </w:t>
      </w:r>
      <w:r w:rsidR="00CF1F59" w:rsidRPr="00CF1F59">
        <w:rPr>
          <w:rFonts w:ascii="Times New Roman" w:hAnsi="Times New Roman" w:cs="Times New Roman"/>
          <w:sz w:val="24"/>
          <w:szCs w:val="24"/>
        </w:rPr>
        <w:t>64</w:t>
      </w:r>
      <w:r w:rsidR="00CC643C" w:rsidRPr="00CF1F59">
        <w:rPr>
          <w:rFonts w:ascii="Times New Roman" w:hAnsi="Times New Roman" w:cs="Times New Roman"/>
          <w:sz w:val="24"/>
          <w:szCs w:val="24"/>
        </w:rPr>
        <w:t>,</w:t>
      </w:r>
      <w:r w:rsidR="00CF1F59" w:rsidRPr="00CF1F59">
        <w:rPr>
          <w:rFonts w:ascii="Times New Roman" w:hAnsi="Times New Roman" w:cs="Times New Roman"/>
          <w:sz w:val="24"/>
          <w:szCs w:val="24"/>
        </w:rPr>
        <w:t>7</w:t>
      </w:r>
      <w:r w:rsidRPr="00CF1F59">
        <w:rPr>
          <w:rFonts w:ascii="Times New Roman" w:hAnsi="Times New Roman" w:cs="Times New Roman"/>
          <w:sz w:val="24"/>
          <w:szCs w:val="24"/>
        </w:rPr>
        <w:t xml:space="preserve"> </w:t>
      </w:r>
      <w:r w:rsidRPr="00CF1F59">
        <w:rPr>
          <w:rFonts w:ascii="Times New Roman" w:hAnsi="Times New Roman" w:cs="Times New Roman"/>
        </w:rPr>
        <w:t>совместителей</w:t>
      </w:r>
      <w:r w:rsidRPr="00353B35">
        <w:rPr>
          <w:rFonts w:ascii="Times New Roman" w:hAnsi="Times New Roman" w:cs="Times New Roman"/>
        </w:rPr>
        <w:t xml:space="preserve">).  В МАУ </w:t>
      </w:r>
      <w:r w:rsidR="00353B35" w:rsidRPr="00353B35">
        <w:rPr>
          <w:rFonts w:ascii="Times New Roman" w:hAnsi="Times New Roman" w:cs="Times New Roman"/>
        </w:rPr>
        <w:t>«Центр социального питания – 297</w:t>
      </w:r>
      <w:r w:rsidRPr="00353B35">
        <w:rPr>
          <w:rFonts w:ascii="Times New Roman" w:hAnsi="Times New Roman" w:cs="Times New Roman"/>
        </w:rPr>
        <w:t xml:space="preserve"> человек (</w:t>
      </w:r>
      <w:r w:rsidR="00353B35" w:rsidRPr="00353B35">
        <w:rPr>
          <w:rFonts w:ascii="Times New Roman" w:hAnsi="Times New Roman" w:cs="Times New Roman"/>
        </w:rPr>
        <w:t>4</w:t>
      </w:r>
      <w:r w:rsidRPr="00353B35">
        <w:rPr>
          <w:rFonts w:ascii="Times New Roman" w:hAnsi="Times New Roman" w:cs="Times New Roman"/>
        </w:rPr>
        <w:t xml:space="preserve"> внешний совместитель), в</w:t>
      </w:r>
      <w:r w:rsidR="002B1A9C" w:rsidRPr="00353B35">
        <w:rPr>
          <w:rFonts w:ascii="Times New Roman" w:hAnsi="Times New Roman" w:cs="Times New Roman"/>
        </w:rPr>
        <w:t xml:space="preserve"> </w:t>
      </w:r>
      <w:r w:rsidR="002B1A9C" w:rsidRPr="00DC6749">
        <w:rPr>
          <w:rFonts w:ascii="Times New Roman" w:hAnsi="Times New Roman" w:cs="Times New Roman"/>
        </w:rPr>
        <w:t xml:space="preserve">МКУ «ЦБ ОУО»  </w:t>
      </w:r>
      <w:r w:rsidR="00DC6749" w:rsidRPr="00DC6749">
        <w:rPr>
          <w:rFonts w:ascii="Times New Roman" w:hAnsi="Times New Roman" w:cs="Times New Roman"/>
        </w:rPr>
        <w:t>- 145,1 человек</w:t>
      </w:r>
      <w:r w:rsidR="002B1A9C" w:rsidRPr="00DC6749">
        <w:rPr>
          <w:rFonts w:ascii="Times New Roman" w:hAnsi="Times New Roman" w:cs="Times New Roman"/>
        </w:rPr>
        <w:t xml:space="preserve"> (</w:t>
      </w:r>
      <w:r w:rsidR="00DC6749" w:rsidRPr="00DC6749">
        <w:rPr>
          <w:rFonts w:ascii="Times New Roman" w:hAnsi="Times New Roman" w:cs="Times New Roman"/>
        </w:rPr>
        <w:t xml:space="preserve">в том числе </w:t>
      </w:r>
      <w:r w:rsidR="002B1A9C" w:rsidRPr="00DC6749">
        <w:rPr>
          <w:rFonts w:ascii="Times New Roman" w:hAnsi="Times New Roman" w:cs="Times New Roman"/>
        </w:rPr>
        <w:t>1 внешний совместитель</w:t>
      </w:r>
      <w:r w:rsidRPr="00DC6749">
        <w:rPr>
          <w:rFonts w:ascii="Times New Roman" w:hAnsi="Times New Roman" w:cs="Times New Roman"/>
        </w:rPr>
        <w:t>).</w:t>
      </w:r>
    </w:p>
    <w:p w:rsidR="00E75966" w:rsidRPr="00CF1F59" w:rsidRDefault="00E75966" w:rsidP="00FC295B">
      <w:pPr>
        <w:spacing w:after="0"/>
        <w:ind w:firstLine="708"/>
        <w:jc w:val="both"/>
        <w:rPr>
          <w:rFonts w:ascii="Times New Roman" w:hAnsi="Times New Roman" w:cs="Times New Roman"/>
        </w:rPr>
      </w:pPr>
      <w:r w:rsidRPr="00CF1F59">
        <w:rPr>
          <w:rFonts w:ascii="Times New Roman" w:hAnsi="Times New Roman" w:cs="Times New Roman"/>
        </w:rPr>
        <w:t>Согласно отчету по форме ЗП - образование (школы, детские сады, центры дополнительного образования детей), согласованного с Департаментом образования области,  размер средней заработной платы педагогических работников дошкольных образовательных учреждений  (б</w:t>
      </w:r>
      <w:r w:rsidR="00FD1E37" w:rsidRPr="00CF1F59">
        <w:rPr>
          <w:rFonts w:ascii="Times New Roman" w:hAnsi="Times New Roman" w:cs="Times New Roman"/>
        </w:rPr>
        <w:t>ез внешних совместителей) в 201</w:t>
      </w:r>
      <w:r w:rsidR="00CF1F59" w:rsidRPr="00CF1F59">
        <w:rPr>
          <w:rFonts w:ascii="Times New Roman" w:hAnsi="Times New Roman" w:cs="Times New Roman"/>
        </w:rPr>
        <w:t>8</w:t>
      </w:r>
      <w:r w:rsidRPr="00CF1F59">
        <w:rPr>
          <w:rFonts w:ascii="Times New Roman" w:hAnsi="Times New Roman" w:cs="Times New Roman"/>
        </w:rPr>
        <w:t xml:space="preserve"> году со</w:t>
      </w:r>
      <w:r w:rsidR="00CF1F59" w:rsidRPr="00CF1F59">
        <w:rPr>
          <w:rFonts w:ascii="Times New Roman" w:hAnsi="Times New Roman" w:cs="Times New Roman"/>
        </w:rPr>
        <w:t>ставил 29283,78 рубля</w:t>
      </w:r>
      <w:r w:rsidR="00FD1E37" w:rsidRPr="00CF1F59">
        <w:rPr>
          <w:rFonts w:ascii="Times New Roman" w:hAnsi="Times New Roman" w:cs="Times New Roman"/>
        </w:rPr>
        <w:t xml:space="preserve"> (2</w:t>
      </w:r>
      <w:r w:rsidR="00CF1F59" w:rsidRPr="00CF1F59">
        <w:rPr>
          <w:rFonts w:ascii="Times New Roman" w:hAnsi="Times New Roman" w:cs="Times New Roman"/>
        </w:rPr>
        <w:t>5835,34 рублей в 2017</w:t>
      </w:r>
      <w:r w:rsidRPr="00CF1F59">
        <w:rPr>
          <w:rFonts w:ascii="Times New Roman" w:hAnsi="Times New Roman" w:cs="Times New Roman"/>
        </w:rPr>
        <w:t xml:space="preserve"> году). Размер средней заработной платы педагогических работников образовательных учреждений общего образования  со</w:t>
      </w:r>
      <w:r w:rsidR="00CF1F59" w:rsidRPr="00CF1F59">
        <w:rPr>
          <w:rFonts w:ascii="Times New Roman" w:hAnsi="Times New Roman" w:cs="Times New Roman"/>
        </w:rPr>
        <w:t>ставил 31378,77</w:t>
      </w:r>
      <w:r w:rsidR="00FD1E37" w:rsidRPr="00CF1F59">
        <w:rPr>
          <w:rFonts w:ascii="Times New Roman" w:hAnsi="Times New Roman" w:cs="Times New Roman"/>
        </w:rPr>
        <w:t xml:space="preserve"> рублей (287</w:t>
      </w:r>
      <w:r w:rsidR="00CF1F59" w:rsidRPr="00CF1F59">
        <w:rPr>
          <w:rFonts w:ascii="Times New Roman" w:hAnsi="Times New Roman" w:cs="Times New Roman"/>
        </w:rPr>
        <w:t>39</w:t>
      </w:r>
      <w:r w:rsidR="00FD1E37" w:rsidRPr="00CF1F59">
        <w:rPr>
          <w:rFonts w:ascii="Times New Roman" w:hAnsi="Times New Roman" w:cs="Times New Roman"/>
        </w:rPr>
        <w:t>,6</w:t>
      </w:r>
      <w:r w:rsidR="004A6CE3">
        <w:rPr>
          <w:rFonts w:ascii="Times New Roman" w:hAnsi="Times New Roman" w:cs="Times New Roman"/>
        </w:rPr>
        <w:t>1</w:t>
      </w:r>
      <w:r w:rsidR="00CF1F59" w:rsidRPr="00CF1F59">
        <w:rPr>
          <w:rFonts w:ascii="Times New Roman" w:hAnsi="Times New Roman" w:cs="Times New Roman"/>
        </w:rPr>
        <w:t xml:space="preserve"> рублей в 2017</w:t>
      </w:r>
      <w:r w:rsidRPr="00CF1F59">
        <w:rPr>
          <w:rFonts w:ascii="Times New Roman" w:hAnsi="Times New Roman" w:cs="Times New Roman"/>
        </w:rPr>
        <w:t xml:space="preserve"> году).  Средняя заработная плата педагогических работников учреждений дополнительного образо</w:t>
      </w:r>
      <w:r w:rsidR="00CF1F59" w:rsidRPr="00CF1F59">
        <w:rPr>
          <w:rFonts w:ascii="Times New Roman" w:hAnsi="Times New Roman" w:cs="Times New Roman"/>
        </w:rPr>
        <w:t>вания  – 31944,99  рублей (в 2017 году – 27399,01</w:t>
      </w:r>
      <w:r w:rsidRPr="00CF1F59">
        <w:rPr>
          <w:rFonts w:ascii="Times New Roman" w:hAnsi="Times New Roman" w:cs="Times New Roman"/>
        </w:rPr>
        <w:t xml:space="preserve"> рублей). </w:t>
      </w:r>
    </w:p>
    <w:p w:rsidR="009E302E" w:rsidRPr="009E302E" w:rsidRDefault="009E302E" w:rsidP="009E302E">
      <w:pPr>
        <w:spacing w:after="0"/>
        <w:ind w:firstLine="567"/>
        <w:jc w:val="both"/>
        <w:rPr>
          <w:rFonts w:ascii="Times New Roman" w:hAnsi="Times New Roman" w:cs="Times New Roman"/>
        </w:rPr>
      </w:pPr>
      <w:r w:rsidRPr="009E302E">
        <w:rPr>
          <w:rFonts w:ascii="Times New Roman" w:hAnsi="Times New Roman" w:cs="Times New Roman"/>
        </w:rPr>
        <w:t xml:space="preserve">Продолжена работа по выполнению Указа  Президента РФ от 7 мая 2012 года № 597. </w:t>
      </w:r>
    </w:p>
    <w:p w:rsidR="0073235C" w:rsidRDefault="009E302E" w:rsidP="0073235C">
      <w:pPr>
        <w:spacing w:after="0"/>
        <w:ind w:firstLine="567"/>
        <w:jc w:val="both"/>
        <w:rPr>
          <w:rFonts w:ascii="Times New Roman" w:hAnsi="Times New Roman" w:cs="Times New Roman"/>
        </w:rPr>
      </w:pPr>
      <w:r w:rsidRPr="009E302E">
        <w:rPr>
          <w:rFonts w:ascii="Times New Roman" w:hAnsi="Times New Roman" w:cs="Times New Roman"/>
        </w:rPr>
        <w:t xml:space="preserve">По итогам 2018 года средняя заработная плата за счет всех источников финансирования составила: </w:t>
      </w:r>
    </w:p>
    <w:p w:rsidR="0073235C" w:rsidRPr="009E302E" w:rsidRDefault="0073235C" w:rsidP="0073235C">
      <w:pPr>
        <w:spacing w:after="0"/>
        <w:ind w:firstLine="567"/>
        <w:jc w:val="both"/>
        <w:rPr>
          <w:rFonts w:ascii="Times New Roman" w:hAnsi="Times New Roman" w:cs="Times New Roman"/>
        </w:rPr>
      </w:pPr>
      <w:r w:rsidRPr="009E302E">
        <w:rPr>
          <w:rFonts w:ascii="Times New Roman" w:hAnsi="Times New Roman" w:cs="Times New Roman"/>
        </w:rPr>
        <w:lastRenderedPageBreak/>
        <w:t xml:space="preserve">- у педагогических работников дошкольных образовательных учреждений 29283,8 рублей (101,8 % от прогнозного значения средней заработной платы по Вологодской области в общем образовании на 2018 год  – 28769,0 рублей); </w:t>
      </w:r>
    </w:p>
    <w:p w:rsidR="009E302E" w:rsidRPr="009E302E" w:rsidRDefault="009E302E" w:rsidP="009E302E">
      <w:pPr>
        <w:spacing w:after="0"/>
        <w:ind w:firstLine="567"/>
        <w:jc w:val="both"/>
        <w:rPr>
          <w:rFonts w:ascii="Times New Roman" w:hAnsi="Times New Roman" w:cs="Times New Roman"/>
        </w:rPr>
      </w:pPr>
      <w:r w:rsidRPr="009E302E">
        <w:rPr>
          <w:rFonts w:ascii="Times New Roman" w:hAnsi="Times New Roman" w:cs="Times New Roman"/>
        </w:rPr>
        <w:t xml:space="preserve">- у педагогических работников образовательных учреждений общего образования 31378,8 рублей (100,0 % от прогнозного значения средней заработной платы в Вологодской области на 2018 год – 31378,0  рублей); </w:t>
      </w:r>
    </w:p>
    <w:p w:rsidR="009E302E" w:rsidRPr="009E302E" w:rsidRDefault="009E302E" w:rsidP="00975A48">
      <w:pPr>
        <w:spacing w:after="0"/>
        <w:ind w:firstLine="567"/>
        <w:jc w:val="both"/>
        <w:rPr>
          <w:rFonts w:ascii="Times New Roman" w:hAnsi="Times New Roman" w:cs="Times New Roman"/>
        </w:rPr>
      </w:pPr>
      <w:r w:rsidRPr="009E302E">
        <w:rPr>
          <w:rFonts w:ascii="Times New Roman" w:hAnsi="Times New Roman" w:cs="Times New Roman"/>
        </w:rPr>
        <w:t xml:space="preserve">- у педагогических работников учреждений дополнительного образования, подведомственных управлению образования, 31945,0 рублей (100,0 % от прогнозного значения  средней заработной платы учителей по Вологодской области на 2018 год – 31944,0 рублей). </w:t>
      </w:r>
    </w:p>
    <w:p w:rsidR="00697A62" w:rsidRPr="00DC6749" w:rsidRDefault="008C33FC" w:rsidP="009E302E">
      <w:pPr>
        <w:autoSpaceDE w:val="0"/>
        <w:autoSpaceDN w:val="0"/>
        <w:spacing w:after="0"/>
        <w:ind w:firstLine="567"/>
        <w:jc w:val="both"/>
        <w:rPr>
          <w:rFonts w:ascii="Times New Roman" w:hAnsi="Times New Roman"/>
        </w:rPr>
      </w:pPr>
      <w:proofErr w:type="gramStart"/>
      <w:r w:rsidRPr="00DC6749">
        <w:rPr>
          <w:rFonts w:ascii="Times New Roman" w:hAnsi="Times New Roman" w:cs="Times New Roman"/>
        </w:rPr>
        <w:t>Для  расчета показателей по выполнению Указа  Президента РФ от 7 мая 2012 года № 597  использована прогнозная информация о размерах средней заработной платы в регионе за 201</w:t>
      </w:r>
      <w:r w:rsidR="00DC6749" w:rsidRPr="00DC6749">
        <w:rPr>
          <w:rFonts w:ascii="Times New Roman" w:hAnsi="Times New Roman" w:cs="Times New Roman"/>
        </w:rPr>
        <w:t>8</w:t>
      </w:r>
      <w:r w:rsidRPr="00DC6749">
        <w:rPr>
          <w:rFonts w:ascii="Times New Roman" w:hAnsi="Times New Roman" w:cs="Times New Roman"/>
        </w:rPr>
        <w:t xml:space="preserve"> год, представленная Департаментом образования Вологодской области, так как на момент сдачи отчета отсутствует официальная информация о фактических  размерах средней заработной платы в регионе за 201</w:t>
      </w:r>
      <w:r w:rsidR="00DC6749" w:rsidRPr="00DC6749">
        <w:rPr>
          <w:rFonts w:ascii="Times New Roman" w:hAnsi="Times New Roman" w:cs="Times New Roman"/>
        </w:rPr>
        <w:t>8</w:t>
      </w:r>
      <w:r w:rsidRPr="00DC6749">
        <w:rPr>
          <w:rFonts w:ascii="Times New Roman" w:hAnsi="Times New Roman" w:cs="Times New Roman"/>
        </w:rPr>
        <w:t xml:space="preserve"> год.</w:t>
      </w:r>
      <w:proofErr w:type="gramEnd"/>
    </w:p>
    <w:p w:rsidR="000A38EB" w:rsidRPr="00483741" w:rsidRDefault="000A38EB" w:rsidP="000A38EB">
      <w:pPr>
        <w:shd w:val="clear" w:color="auto" w:fill="FFFFFF"/>
        <w:spacing w:after="0"/>
        <w:ind w:firstLine="567"/>
        <w:jc w:val="both"/>
        <w:rPr>
          <w:rFonts w:ascii="Times New Roman" w:hAnsi="Times New Roman"/>
          <w:color w:val="000000"/>
        </w:rPr>
      </w:pPr>
      <w:r w:rsidRPr="00F8765A">
        <w:rPr>
          <w:rFonts w:ascii="Times New Roman" w:hAnsi="Times New Roman"/>
          <w:color w:val="000000"/>
        </w:rPr>
        <w:t>В 2018 году на курсах повышения квалификации прошли обучение</w:t>
      </w:r>
      <w:r w:rsidRPr="00483741">
        <w:rPr>
          <w:rFonts w:ascii="Times New Roman" w:hAnsi="Times New Roman"/>
          <w:color w:val="000000"/>
        </w:rPr>
        <w:t xml:space="preserve"> 1</w:t>
      </w:r>
      <w:r>
        <w:rPr>
          <w:rFonts w:ascii="Times New Roman" w:hAnsi="Times New Roman"/>
          <w:color w:val="000000"/>
        </w:rPr>
        <w:t>128</w:t>
      </w:r>
      <w:r w:rsidRPr="00483741">
        <w:rPr>
          <w:rFonts w:ascii="Times New Roman" w:hAnsi="Times New Roman"/>
          <w:color w:val="000000"/>
        </w:rPr>
        <w:t xml:space="preserve"> педагогических работник</w:t>
      </w:r>
      <w:r>
        <w:rPr>
          <w:rFonts w:ascii="Times New Roman" w:hAnsi="Times New Roman"/>
          <w:color w:val="000000"/>
        </w:rPr>
        <w:t>ов</w:t>
      </w:r>
      <w:r w:rsidRPr="00483741">
        <w:rPr>
          <w:rFonts w:ascii="Times New Roman" w:hAnsi="Times New Roman"/>
          <w:color w:val="000000"/>
        </w:rPr>
        <w:t>:</w:t>
      </w:r>
    </w:p>
    <w:p w:rsidR="000A38EB" w:rsidRPr="00191912" w:rsidRDefault="000A38EB" w:rsidP="000A38EB">
      <w:pPr>
        <w:shd w:val="clear" w:color="auto" w:fill="FFFFFF"/>
        <w:spacing w:after="0"/>
        <w:ind w:firstLine="567"/>
        <w:jc w:val="both"/>
        <w:rPr>
          <w:rFonts w:ascii="Times New Roman" w:hAnsi="Times New Roman"/>
          <w:color w:val="000000"/>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388"/>
        <w:gridCol w:w="5416"/>
        <w:gridCol w:w="2835"/>
      </w:tblGrid>
      <w:tr w:rsidR="000A38EB" w:rsidRPr="00191912" w:rsidTr="000A38EB">
        <w:trPr>
          <w:trHeight w:val="272"/>
        </w:trPr>
        <w:tc>
          <w:tcPr>
            <w:tcW w:w="1388" w:type="dxa"/>
            <w:shd w:val="clear" w:color="auto" w:fill="FFFFFF"/>
            <w:tcMar>
              <w:top w:w="0" w:type="dxa"/>
              <w:left w:w="108" w:type="dxa"/>
              <w:bottom w:w="0" w:type="dxa"/>
              <w:right w:w="108" w:type="dxa"/>
            </w:tcMar>
          </w:tcPr>
          <w:p w:rsidR="000A38EB" w:rsidRPr="00483741" w:rsidRDefault="000A38EB" w:rsidP="000A38EB">
            <w:pPr>
              <w:spacing w:after="0" w:line="240" w:lineRule="auto"/>
              <w:ind w:left="-250"/>
              <w:jc w:val="center"/>
              <w:rPr>
                <w:rFonts w:ascii="Times New Roman" w:hAnsi="Times New Roman"/>
                <w:color w:val="000000"/>
                <w:sz w:val="24"/>
                <w:szCs w:val="24"/>
              </w:rPr>
            </w:pPr>
            <w:r w:rsidRPr="00483741">
              <w:rPr>
                <w:rFonts w:ascii="Times New Roman" w:hAnsi="Times New Roman"/>
                <w:color w:val="000000"/>
                <w:sz w:val="24"/>
                <w:szCs w:val="24"/>
              </w:rPr>
              <w:t> </w:t>
            </w:r>
            <w:r w:rsidRPr="00483741">
              <w:rPr>
                <w:rFonts w:ascii="Times New Roman" w:hAnsi="Times New Roman"/>
                <w:b/>
                <w:bCs/>
                <w:color w:val="000000"/>
                <w:sz w:val="24"/>
                <w:szCs w:val="24"/>
              </w:rPr>
              <w:t xml:space="preserve">№ </w:t>
            </w:r>
            <w:proofErr w:type="spellStart"/>
            <w:proofErr w:type="gramStart"/>
            <w:r w:rsidRPr="00483741">
              <w:rPr>
                <w:rFonts w:ascii="Times New Roman" w:hAnsi="Times New Roman"/>
                <w:b/>
                <w:bCs/>
                <w:color w:val="000000"/>
                <w:sz w:val="24"/>
                <w:szCs w:val="24"/>
              </w:rPr>
              <w:t>п</w:t>
            </w:r>
            <w:proofErr w:type="spellEnd"/>
            <w:proofErr w:type="gramEnd"/>
            <w:r w:rsidRPr="00483741">
              <w:rPr>
                <w:rFonts w:ascii="Times New Roman" w:hAnsi="Times New Roman"/>
                <w:b/>
                <w:bCs/>
                <w:color w:val="000000"/>
                <w:sz w:val="24"/>
                <w:szCs w:val="24"/>
              </w:rPr>
              <w:t>/</w:t>
            </w:r>
            <w:proofErr w:type="spellStart"/>
            <w:r w:rsidRPr="00483741">
              <w:rPr>
                <w:rFonts w:ascii="Times New Roman" w:hAnsi="Times New Roman"/>
                <w:b/>
                <w:bCs/>
                <w:color w:val="000000"/>
                <w:sz w:val="24"/>
                <w:szCs w:val="24"/>
              </w:rPr>
              <w:t>п</w:t>
            </w:r>
            <w:proofErr w:type="spellEnd"/>
          </w:p>
        </w:tc>
        <w:tc>
          <w:tcPr>
            <w:tcW w:w="5416" w:type="dxa"/>
            <w:shd w:val="clear" w:color="auto" w:fill="FFFFFF"/>
            <w:tcMar>
              <w:top w:w="0" w:type="dxa"/>
              <w:left w:w="108" w:type="dxa"/>
              <w:bottom w:w="0" w:type="dxa"/>
              <w:right w:w="108" w:type="dxa"/>
            </w:tcMar>
          </w:tcPr>
          <w:p w:rsidR="000A38EB" w:rsidRPr="00483741" w:rsidRDefault="000A38EB" w:rsidP="000A38EB">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Наименование мероприятия</w:t>
            </w:r>
          </w:p>
        </w:tc>
        <w:tc>
          <w:tcPr>
            <w:tcW w:w="2835" w:type="dxa"/>
            <w:shd w:val="clear" w:color="auto" w:fill="FFFFFF"/>
            <w:tcMar>
              <w:top w:w="0" w:type="dxa"/>
              <w:left w:w="108" w:type="dxa"/>
              <w:bottom w:w="0" w:type="dxa"/>
              <w:right w:w="108" w:type="dxa"/>
            </w:tcMar>
          </w:tcPr>
          <w:p w:rsidR="000A38EB" w:rsidRPr="00483741" w:rsidRDefault="000A38EB" w:rsidP="000A38EB">
            <w:pPr>
              <w:spacing w:after="0" w:line="240" w:lineRule="auto"/>
              <w:jc w:val="center"/>
              <w:rPr>
                <w:rFonts w:ascii="Times New Roman" w:hAnsi="Times New Roman"/>
                <w:color w:val="000000"/>
                <w:sz w:val="24"/>
                <w:szCs w:val="24"/>
              </w:rPr>
            </w:pPr>
            <w:r w:rsidRPr="00483741">
              <w:rPr>
                <w:rFonts w:ascii="Times New Roman" w:hAnsi="Times New Roman"/>
                <w:b/>
                <w:bCs/>
                <w:color w:val="000000"/>
                <w:sz w:val="24"/>
                <w:szCs w:val="24"/>
              </w:rPr>
              <w:t>Результат  выполнения</w:t>
            </w:r>
          </w:p>
        </w:tc>
      </w:tr>
      <w:tr w:rsidR="000A38EB" w:rsidRPr="00191912" w:rsidTr="000A38EB">
        <w:trPr>
          <w:trHeight w:val="617"/>
        </w:trPr>
        <w:tc>
          <w:tcPr>
            <w:tcW w:w="1388" w:type="dxa"/>
            <w:vMerge w:val="restart"/>
            <w:shd w:val="clear" w:color="auto" w:fill="FFFFFF"/>
            <w:tcMar>
              <w:top w:w="0" w:type="dxa"/>
              <w:left w:w="108" w:type="dxa"/>
              <w:bottom w:w="0" w:type="dxa"/>
              <w:right w:w="108" w:type="dxa"/>
            </w:tcMar>
            <w:vAlign w:val="center"/>
          </w:tcPr>
          <w:p w:rsidR="000A38EB" w:rsidRPr="00191912" w:rsidRDefault="000A38EB" w:rsidP="000A38EB">
            <w:pPr>
              <w:spacing w:after="0" w:line="240" w:lineRule="auto"/>
              <w:jc w:val="center"/>
              <w:rPr>
                <w:rFonts w:ascii="Times New Roman" w:hAnsi="Times New Roman"/>
                <w:color w:val="000000"/>
                <w:sz w:val="24"/>
                <w:szCs w:val="24"/>
                <w:highlight w:val="yellow"/>
              </w:rPr>
            </w:pPr>
            <w:r w:rsidRPr="00483741">
              <w:rPr>
                <w:rFonts w:ascii="Times New Roman" w:hAnsi="Times New Roman"/>
                <w:color w:val="000000"/>
                <w:sz w:val="24"/>
                <w:szCs w:val="24"/>
              </w:rPr>
              <w:t> 1</w:t>
            </w:r>
          </w:p>
        </w:tc>
        <w:tc>
          <w:tcPr>
            <w:tcW w:w="5416"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color w:val="000000"/>
              </w:rPr>
            </w:pPr>
            <w:r w:rsidRPr="00A94723">
              <w:rPr>
                <w:rFonts w:ascii="Times New Roman" w:hAnsi="Times New Roman"/>
                <w:color w:val="000000"/>
              </w:rPr>
              <w:t>КПК для руководителей образовательных организаций  (24-72 часа)</w:t>
            </w:r>
          </w:p>
        </w:tc>
        <w:tc>
          <w:tcPr>
            <w:tcW w:w="2835"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color w:val="000000"/>
              </w:rPr>
            </w:pPr>
            <w:r w:rsidRPr="00A94723">
              <w:rPr>
                <w:rFonts w:ascii="Times New Roman" w:hAnsi="Times New Roman"/>
                <w:color w:val="000000"/>
              </w:rPr>
              <w:t>обучено 84 человека</w:t>
            </w:r>
          </w:p>
        </w:tc>
      </w:tr>
      <w:tr w:rsidR="000A38EB" w:rsidRPr="00191912" w:rsidTr="000A38EB">
        <w:tc>
          <w:tcPr>
            <w:tcW w:w="0" w:type="auto"/>
            <w:vMerge/>
            <w:shd w:val="clear" w:color="auto" w:fill="FFFFFF"/>
            <w:vAlign w:val="center"/>
          </w:tcPr>
          <w:p w:rsidR="000A38EB" w:rsidRPr="00191912" w:rsidRDefault="000A38EB" w:rsidP="000A38EB">
            <w:pPr>
              <w:spacing w:after="0" w:line="240" w:lineRule="auto"/>
              <w:rPr>
                <w:rFonts w:ascii="Times New Roman" w:hAnsi="Times New Roman"/>
                <w:color w:val="000000"/>
                <w:sz w:val="24"/>
                <w:szCs w:val="24"/>
                <w:highlight w:val="yellow"/>
              </w:rPr>
            </w:pPr>
          </w:p>
        </w:tc>
        <w:tc>
          <w:tcPr>
            <w:tcW w:w="5416"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color w:val="000000"/>
              </w:rPr>
            </w:pPr>
            <w:r w:rsidRPr="00A94723">
              <w:rPr>
                <w:rFonts w:ascii="Times New Roman" w:hAnsi="Times New Roman"/>
                <w:color w:val="000000"/>
              </w:rPr>
              <w:t>КПК  для педагогических работников, преподающих в начальных классах: (32 часа)</w:t>
            </w:r>
          </w:p>
        </w:tc>
        <w:tc>
          <w:tcPr>
            <w:tcW w:w="2835"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color w:val="000000"/>
              </w:rPr>
            </w:pPr>
            <w:r w:rsidRPr="00A94723">
              <w:rPr>
                <w:rFonts w:ascii="Times New Roman" w:hAnsi="Times New Roman"/>
                <w:color w:val="000000"/>
              </w:rPr>
              <w:t>обучено 150 человек</w:t>
            </w:r>
          </w:p>
        </w:tc>
      </w:tr>
      <w:tr w:rsidR="000A38EB" w:rsidRPr="00191912" w:rsidTr="000A38EB">
        <w:tc>
          <w:tcPr>
            <w:tcW w:w="0" w:type="auto"/>
            <w:vMerge/>
            <w:shd w:val="clear" w:color="auto" w:fill="FFFFFF"/>
            <w:vAlign w:val="center"/>
          </w:tcPr>
          <w:p w:rsidR="000A38EB" w:rsidRPr="00191912" w:rsidRDefault="000A38EB" w:rsidP="000A38EB">
            <w:pPr>
              <w:spacing w:after="0" w:line="240" w:lineRule="auto"/>
              <w:rPr>
                <w:rFonts w:ascii="Times New Roman" w:hAnsi="Times New Roman"/>
                <w:color w:val="000000"/>
                <w:sz w:val="24"/>
                <w:szCs w:val="24"/>
                <w:highlight w:val="yellow"/>
              </w:rPr>
            </w:pPr>
          </w:p>
        </w:tc>
        <w:tc>
          <w:tcPr>
            <w:tcW w:w="5416"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color w:val="000000"/>
              </w:rPr>
            </w:pPr>
            <w:r w:rsidRPr="00A94723">
              <w:rPr>
                <w:rFonts w:ascii="Times New Roman" w:hAnsi="Times New Roman"/>
                <w:color w:val="000000"/>
              </w:rPr>
              <w:t>КПК учителей, реализующих ФГОС основного общего образования, среднего общего образования  (32-72 часа)</w:t>
            </w:r>
          </w:p>
        </w:tc>
        <w:tc>
          <w:tcPr>
            <w:tcW w:w="2835"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color w:val="000000"/>
              </w:rPr>
            </w:pPr>
            <w:r w:rsidRPr="00A94723">
              <w:rPr>
                <w:rFonts w:ascii="Times New Roman" w:hAnsi="Times New Roman"/>
                <w:color w:val="000000"/>
              </w:rPr>
              <w:t>обучено  136 человек</w:t>
            </w:r>
          </w:p>
        </w:tc>
      </w:tr>
      <w:tr w:rsidR="000A38EB" w:rsidRPr="00191912" w:rsidTr="000A38EB">
        <w:tc>
          <w:tcPr>
            <w:tcW w:w="0" w:type="auto"/>
            <w:vMerge/>
            <w:shd w:val="clear" w:color="auto" w:fill="FFFFFF"/>
            <w:vAlign w:val="center"/>
          </w:tcPr>
          <w:p w:rsidR="000A38EB" w:rsidRPr="00191912" w:rsidRDefault="000A38EB" w:rsidP="000A38EB">
            <w:pPr>
              <w:spacing w:after="0" w:line="240" w:lineRule="auto"/>
              <w:rPr>
                <w:rFonts w:ascii="Times New Roman" w:hAnsi="Times New Roman"/>
                <w:color w:val="000000"/>
                <w:sz w:val="24"/>
                <w:szCs w:val="24"/>
                <w:highlight w:val="yellow"/>
              </w:rPr>
            </w:pPr>
          </w:p>
        </w:tc>
        <w:tc>
          <w:tcPr>
            <w:tcW w:w="5416"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color w:val="000000"/>
              </w:rPr>
            </w:pPr>
            <w:r w:rsidRPr="00A94723">
              <w:rPr>
                <w:rFonts w:ascii="Times New Roman" w:hAnsi="Times New Roman"/>
                <w:color w:val="000000"/>
              </w:rPr>
              <w:t>КПК педагогических  работников,  по вопросам реализации ФГОС ОВЗ  (32 -72 часа)</w:t>
            </w:r>
          </w:p>
        </w:tc>
        <w:tc>
          <w:tcPr>
            <w:tcW w:w="2835"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color w:val="000000"/>
              </w:rPr>
            </w:pPr>
            <w:r w:rsidRPr="00A94723">
              <w:rPr>
                <w:rFonts w:ascii="Times New Roman" w:hAnsi="Times New Roman"/>
                <w:color w:val="000000"/>
              </w:rPr>
              <w:t>обучено 108 человек</w:t>
            </w:r>
          </w:p>
        </w:tc>
      </w:tr>
      <w:tr w:rsidR="000A38EB" w:rsidRPr="00191912" w:rsidTr="000A38EB">
        <w:tc>
          <w:tcPr>
            <w:tcW w:w="0" w:type="auto"/>
            <w:vMerge/>
            <w:shd w:val="clear" w:color="auto" w:fill="FFFFFF"/>
            <w:vAlign w:val="center"/>
          </w:tcPr>
          <w:p w:rsidR="000A38EB" w:rsidRPr="00191912" w:rsidRDefault="000A38EB" w:rsidP="000A38EB">
            <w:pPr>
              <w:spacing w:after="0" w:line="240" w:lineRule="auto"/>
              <w:rPr>
                <w:rFonts w:ascii="Times New Roman" w:hAnsi="Times New Roman"/>
                <w:color w:val="000000"/>
                <w:sz w:val="24"/>
                <w:szCs w:val="24"/>
                <w:highlight w:val="yellow"/>
              </w:rPr>
            </w:pPr>
          </w:p>
        </w:tc>
        <w:tc>
          <w:tcPr>
            <w:tcW w:w="5416"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color w:val="000000"/>
              </w:rPr>
            </w:pPr>
            <w:r w:rsidRPr="00A94723">
              <w:rPr>
                <w:rFonts w:ascii="Times New Roman" w:hAnsi="Times New Roman"/>
                <w:color w:val="000000"/>
              </w:rPr>
              <w:t>КПК  специалистов  службы сопровождения (32- 72 часа)</w:t>
            </w:r>
          </w:p>
        </w:tc>
        <w:tc>
          <w:tcPr>
            <w:tcW w:w="2835"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color w:val="000000"/>
              </w:rPr>
            </w:pPr>
            <w:r w:rsidRPr="00A94723">
              <w:rPr>
                <w:rFonts w:ascii="Times New Roman" w:hAnsi="Times New Roman"/>
                <w:color w:val="000000"/>
              </w:rPr>
              <w:t>обучено 34 человека</w:t>
            </w:r>
          </w:p>
        </w:tc>
      </w:tr>
      <w:tr w:rsidR="000A38EB" w:rsidRPr="00191912" w:rsidTr="000A38EB">
        <w:tc>
          <w:tcPr>
            <w:tcW w:w="0" w:type="auto"/>
            <w:vMerge/>
            <w:shd w:val="clear" w:color="auto" w:fill="FFFFFF"/>
            <w:vAlign w:val="center"/>
          </w:tcPr>
          <w:p w:rsidR="000A38EB" w:rsidRPr="00191912" w:rsidRDefault="000A38EB" w:rsidP="000A38EB">
            <w:pPr>
              <w:spacing w:after="0" w:line="240" w:lineRule="auto"/>
              <w:rPr>
                <w:rFonts w:ascii="Times New Roman" w:hAnsi="Times New Roman"/>
                <w:color w:val="000000"/>
                <w:sz w:val="24"/>
                <w:szCs w:val="24"/>
                <w:highlight w:val="yellow"/>
              </w:rPr>
            </w:pPr>
          </w:p>
        </w:tc>
        <w:tc>
          <w:tcPr>
            <w:tcW w:w="5416"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color w:val="000000"/>
              </w:rPr>
            </w:pPr>
            <w:r w:rsidRPr="00A94723">
              <w:rPr>
                <w:rFonts w:ascii="Times New Roman" w:hAnsi="Times New Roman"/>
                <w:color w:val="000000"/>
              </w:rPr>
              <w:t>КПК экспертов предметных комиссий ГИА и ОГЭ  (24 часа)</w:t>
            </w:r>
          </w:p>
        </w:tc>
        <w:tc>
          <w:tcPr>
            <w:tcW w:w="2835"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color w:val="000000"/>
              </w:rPr>
            </w:pPr>
            <w:r w:rsidRPr="00A94723">
              <w:rPr>
                <w:rFonts w:ascii="Times New Roman" w:hAnsi="Times New Roman"/>
                <w:color w:val="000000"/>
              </w:rPr>
              <w:t>обучено 88 человек</w:t>
            </w:r>
          </w:p>
        </w:tc>
      </w:tr>
      <w:tr w:rsidR="000A38EB" w:rsidRPr="00191912" w:rsidTr="000A38EB">
        <w:tc>
          <w:tcPr>
            <w:tcW w:w="0" w:type="auto"/>
            <w:vMerge/>
            <w:shd w:val="clear" w:color="auto" w:fill="FFFFFF"/>
            <w:vAlign w:val="center"/>
          </w:tcPr>
          <w:p w:rsidR="000A38EB" w:rsidRPr="00191912" w:rsidRDefault="000A38EB" w:rsidP="000A38EB">
            <w:pPr>
              <w:spacing w:after="0" w:line="240" w:lineRule="auto"/>
              <w:rPr>
                <w:rFonts w:ascii="Times New Roman" w:hAnsi="Times New Roman"/>
                <w:color w:val="000000"/>
                <w:sz w:val="24"/>
                <w:szCs w:val="24"/>
                <w:highlight w:val="yellow"/>
              </w:rPr>
            </w:pPr>
          </w:p>
        </w:tc>
        <w:tc>
          <w:tcPr>
            <w:tcW w:w="5416"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color w:val="000000"/>
              </w:rPr>
            </w:pPr>
            <w:r w:rsidRPr="00A94723">
              <w:rPr>
                <w:rFonts w:ascii="Times New Roman" w:hAnsi="Times New Roman"/>
                <w:color w:val="000000"/>
              </w:rPr>
              <w:t>КПК специалистов, осуществляющих анализ профессиональной деятельности педагогов в рамках аттестации</w:t>
            </w:r>
          </w:p>
        </w:tc>
        <w:tc>
          <w:tcPr>
            <w:tcW w:w="2835"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color w:val="000000"/>
              </w:rPr>
            </w:pPr>
            <w:r w:rsidRPr="00A94723">
              <w:rPr>
                <w:rFonts w:ascii="Times New Roman" w:hAnsi="Times New Roman"/>
                <w:color w:val="000000"/>
              </w:rPr>
              <w:t>обучено 33 человека</w:t>
            </w:r>
          </w:p>
        </w:tc>
      </w:tr>
      <w:tr w:rsidR="000A38EB" w:rsidRPr="00191912" w:rsidTr="000A38EB">
        <w:tc>
          <w:tcPr>
            <w:tcW w:w="0" w:type="auto"/>
            <w:vMerge/>
            <w:shd w:val="clear" w:color="auto" w:fill="FFFFFF"/>
            <w:vAlign w:val="center"/>
          </w:tcPr>
          <w:p w:rsidR="000A38EB" w:rsidRPr="00191912" w:rsidRDefault="000A38EB" w:rsidP="000A38EB">
            <w:pPr>
              <w:spacing w:after="0" w:line="240" w:lineRule="auto"/>
              <w:rPr>
                <w:rFonts w:ascii="Times New Roman" w:hAnsi="Times New Roman"/>
                <w:color w:val="000000"/>
                <w:sz w:val="24"/>
                <w:szCs w:val="24"/>
                <w:highlight w:val="yellow"/>
              </w:rPr>
            </w:pPr>
          </w:p>
        </w:tc>
        <w:tc>
          <w:tcPr>
            <w:tcW w:w="5416"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color w:val="000000"/>
              </w:rPr>
            </w:pPr>
            <w:r w:rsidRPr="00A94723">
              <w:rPr>
                <w:rFonts w:ascii="Times New Roman" w:hAnsi="Times New Roman"/>
                <w:color w:val="000000"/>
              </w:rPr>
              <w:t>КПК педагогических работников дошкольных образовательных организаций (36-42 часа)</w:t>
            </w:r>
          </w:p>
        </w:tc>
        <w:tc>
          <w:tcPr>
            <w:tcW w:w="2835"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color w:val="000000"/>
              </w:rPr>
            </w:pPr>
            <w:r w:rsidRPr="00A94723">
              <w:rPr>
                <w:rFonts w:ascii="Times New Roman" w:hAnsi="Times New Roman"/>
                <w:color w:val="000000"/>
              </w:rPr>
              <w:t>обучено 495 человек</w:t>
            </w:r>
          </w:p>
        </w:tc>
      </w:tr>
      <w:tr w:rsidR="000A38EB" w:rsidRPr="00191912" w:rsidTr="000A38EB">
        <w:tc>
          <w:tcPr>
            <w:tcW w:w="1388" w:type="dxa"/>
            <w:shd w:val="clear" w:color="auto" w:fill="FFFFFF"/>
            <w:tcMar>
              <w:top w:w="0" w:type="dxa"/>
              <w:left w:w="108" w:type="dxa"/>
              <w:bottom w:w="0" w:type="dxa"/>
              <w:right w:w="108" w:type="dxa"/>
            </w:tcMar>
          </w:tcPr>
          <w:p w:rsidR="000A38EB" w:rsidRPr="00191912" w:rsidRDefault="000A38EB" w:rsidP="000A38EB">
            <w:pPr>
              <w:spacing w:after="0" w:line="240" w:lineRule="auto"/>
              <w:rPr>
                <w:rFonts w:ascii="Times New Roman" w:hAnsi="Times New Roman"/>
                <w:color w:val="000000"/>
                <w:sz w:val="24"/>
                <w:szCs w:val="24"/>
                <w:highlight w:val="yellow"/>
              </w:rPr>
            </w:pPr>
            <w:r w:rsidRPr="0062010C">
              <w:rPr>
                <w:rFonts w:ascii="Times New Roman" w:hAnsi="Times New Roman"/>
                <w:color w:val="000000"/>
                <w:sz w:val="24"/>
                <w:szCs w:val="24"/>
              </w:rPr>
              <w:t> </w:t>
            </w:r>
          </w:p>
        </w:tc>
        <w:tc>
          <w:tcPr>
            <w:tcW w:w="5416"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b/>
                <w:color w:val="000000"/>
              </w:rPr>
            </w:pPr>
            <w:r w:rsidRPr="00A94723">
              <w:rPr>
                <w:rFonts w:ascii="Times New Roman" w:hAnsi="Times New Roman"/>
                <w:b/>
                <w:color w:val="000000"/>
              </w:rPr>
              <w:t>Итого:</w:t>
            </w:r>
          </w:p>
        </w:tc>
        <w:tc>
          <w:tcPr>
            <w:tcW w:w="2835" w:type="dxa"/>
            <w:shd w:val="clear" w:color="auto" w:fill="FFFFFF"/>
            <w:tcMar>
              <w:top w:w="0" w:type="dxa"/>
              <w:left w:w="108" w:type="dxa"/>
              <w:bottom w:w="0" w:type="dxa"/>
              <w:right w:w="108" w:type="dxa"/>
            </w:tcMar>
          </w:tcPr>
          <w:p w:rsidR="000A38EB" w:rsidRPr="00A94723" w:rsidRDefault="000A38EB" w:rsidP="000A38EB">
            <w:pPr>
              <w:spacing w:after="0" w:line="240" w:lineRule="auto"/>
              <w:jc w:val="both"/>
              <w:rPr>
                <w:rFonts w:ascii="Times New Roman" w:hAnsi="Times New Roman"/>
                <w:b/>
                <w:color w:val="000000"/>
              </w:rPr>
            </w:pPr>
            <w:r w:rsidRPr="00A94723">
              <w:rPr>
                <w:rFonts w:ascii="Times New Roman" w:hAnsi="Times New Roman"/>
                <w:b/>
                <w:color w:val="000000"/>
              </w:rPr>
              <w:t>1128 человек</w:t>
            </w:r>
          </w:p>
        </w:tc>
      </w:tr>
    </w:tbl>
    <w:p w:rsidR="00697A62" w:rsidRPr="00191912" w:rsidRDefault="00697A62" w:rsidP="00697A62">
      <w:pPr>
        <w:shd w:val="clear" w:color="auto" w:fill="FFFFFF"/>
        <w:spacing w:after="0" w:line="240" w:lineRule="auto"/>
        <w:ind w:firstLine="567"/>
        <w:jc w:val="both"/>
        <w:rPr>
          <w:rFonts w:ascii="Times New Roman" w:hAnsi="Times New Roman"/>
          <w:i/>
          <w:color w:val="000000"/>
          <w:sz w:val="24"/>
          <w:szCs w:val="24"/>
          <w:highlight w:val="yellow"/>
        </w:rPr>
      </w:pPr>
    </w:p>
    <w:p w:rsidR="00697A62" w:rsidRPr="00A94723" w:rsidRDefault="00697A62" w:rsidP="00697A62">
      <w:pPr>
        <w:shd w:val="clear" w:color="auto" w:fill="FFFFFF"/>
        <w:spacing w:after="0" w:line="240" w:lineRule="auto"/>
        <w:ind w:firstLine="567"/>
        <w:jc w:val="both"/>
        <w:rPr>
          <w:rFonts w:ascii="Times New Roman" w:hAnsi="Times New Roman"/>
          <w:i/>
          <w:color w:val="000000"/>
        </w:rPr>
      </w:pPr>
      <w:r w:rsidRPr="00A94723">
        <w:rPr>
          <w:rFonts w:ascii="Times New Roman" w:hAnsi="Times New Roman"/>
          <w:i/>
          <w:color w:val="000000"/>
        </w:rPr>
        <w:t>* Согласно </w:t>
      </w:r>
      <w:r w:rsidRPr="00A94723">
        <w:rPr>
          <w:rFonts w:ascii="Times New Roman" w:hAnsi="Times New Roman"/>
          <w:i/>
        </w:rPr>
        <w:t>Федеральному закону</w:t>
      </w:r>
      <w:r w:rsidRPr="00A94723">
        <w:rPr>
          <w:rFonts w:ascii="Times New Roman" w:hAnsi="Times New Roman"/>
          <w:i/>
          <w:color w:val="000000"/>
        </w:rPr>
        <w:t> № 273-ФЗ педагогические работники имеют право на получение дополнительного профессионального образования (далее – ДПО) по профилю педагогической деятельности не реже чем один раз в три года (</w:t>
      </w:r>
      <w:r w:rsidRPr="00A94723">
        <w:rPr>
          <w:rFonts w:ascii="Times New Roman" w:hAnsi="Times New Roman"/>
          <w:i/>
        </w:rPr>
        <w:t>п. 2 ч. 5 ст. 47</w:t>
      </w:r>
      <w:r w:rsidRPr="00A94723">
        <w:rPr>
          <w:rFonts w:ascii="Times New Roman" w:hAnsi="Times New Roman"/>
          <w:i/>
          <w:color w:val="000000"/>
        </w:rPr>
        <w:t>) и обязаны систематически повышать свой профессиональный уровень (ст. 48).</w:t>
      </w:r>
    </w:p>
    <w:p w:rsidR="00697A62" w:rsidRPr="00A94723" w:rsidRDefault="00697A62" w:rsidP="00697A62">
      <w:pPr>
        <w:shd w:val="clear" w:color="auto" w:fill="FFFFFF"/>
        <w:spacing w:after="0" w:line="240" w:lineRule="auto"/>
        <w:ind w:firstLine="567"/>
        <w:jc w:val="both"/>
        <w:rPr>
          <w:rFonts w:ascii="Times New Roman" w:hAnsi="Times New Roman"/>
          <w:i/>
          <w:color w:val="000000"/>
        </w:rPr>
      </w:pPr>
      <w:r w:rsidRPr="00A94723">
        <w:rPr>
          <w:rFonts w:ascii="Times New Roman" w:hAnsi="Times New Roman"/>
          <w:i/>
          <w:color w:val="000000"/>
        </w:rPr>
        <w:t>Требования к уровню квалификации педагогических и иных работников образовательных организаций, имеющих государственную аккредитацию, и требования к непрерывности их профессионального развития установлены также соответствующими федеральными государственными образовательными стандартами (далее – ФГОС).</w:t>
      </w:r>
    </w:p>
    <w:p w:rsidR="00697A62" w:rsidRPr="00A94723" w:rsidRDefault="00697A62" w:rsidP="00697A62">
      <w:pPr>
        <w:shd w:val="clear" w:color="auto" w:fill="FFFFFF"/>
        <w:spacing w:after="0" w:line="240" w:lineRule="auto"/>
        <w:ind w:firstLine="567"/>
        <w:jc w:val="both"/>
        <w:rPr>
          <w:rFonts w:ascii="Times New Roman" w:hAnsi="Times New Roman"/>
          <w:i/>
          <w:color w:val="000000"/>
          <w:shd w:val="clear" w:color="auto" w:fill="FFFFFF"/>
        </w:rPr>
      </w:pPr>
      <w:r w:rsidRPr="00A94723">
        <w:rPr>
          <w:rFonts w:ascii="Times New Roman" w:hAnsi="Times New Roman"/>
          <w:i/>
          <w:color w:val="000000"/>
        </w:rPr>
        <w:t>Кроме того, приказом Министерства образования и науки РФ от 7 апреля 2014 № 276 </w:t>
      </w:r>
      <w:r w:rsidRPr="00A94723">
        <w:rPr>
          <w:rFonts w:ascii="Times New Roman" w:hAnsi="Times New Roman"/>
          <w:i/>
          <w:color w:val="000000"/>
          <w:shd w:val="clear" w:color="auto" w:fill="FFFFFF"/>
        </w:rPr>
        <w:t>«Об утверждении Порядка проведения аттестации педагогических работников организаций, осуществляющих образовательную деятельность» установлено условие для проведения аттестации педагогического работника – направление в комиссию представления, содержащего информацию о получении аттестующимся дополнительного профессионального образования по профилю педагогической деятельности.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w:t>
      </w:r>
    </w:p>
    <w:p w:rsidR="000A38EB" w:rsidRPr="00A94723" w:rsidRDefault="00CC73BD" w:rsidP="00697A62">
      <w:pPr>
        <w:shd w:val="clear" w:color="auto" w:fill="FFFFFF"/>
        <w:spacing w:after="0" w:line="240" w:lineRule="auto"/>
        <w:ind w:firstLine="567"/>
        <w:jc w:val="both"/>
        <w:rPr>
          <w:rFonts w:ascii="Times New Roman" w:hAnsi="Times New Roman"/>
          <w:color w:val="000000"/>
        </w:rPr>
      </w:pPr>
      <w:r w:rsidRPr="00A94723">
        <w:rPr>
          <w:rFonts w:ascii="Times New Roman" w:hAnsi="Times New Roman"/>
          <w:color w:val="000000"/>
        </w:rPr>
        <w:t>В 2018 году 2 муниципальных служащих управления образования были направлены в командировку:</w:t>
      </w:r>
    </w:p>
    <w:p w:rsidR="00CC73BD" w:rsidRPr="00A94723" w:rsidRDefault="00CC73BD" w:rsidP="00697A62">
      <w:pPr>
        <w:shd w:val="clear" w:color="auto" w:fill="FFFFFF"/>
        <w:spacing w:after="0" w:line="240" w:lineRule="auto"/>
        <w:ind w:firstLine="567"/>
        <w:jc w:val="both"/>
        <w:rPr>
          <w:rFonts w:ascii="Times New Roman" w:hAnsi="Times New Roman"/>
          <w:color w:val="000000"/>
        </w:rPr>
      </w:pPr>
      <w:r w:rsidRPr="00A94723">
        <w:rPr>
          <w:rFonts w:ascii="Times New Roman" w:hAnsi="Times New Roman"/>
          <w:color w:val="000000"/>
        </w:rPr>
        <w:lastRenderedPageBreak/>
        <w:t xml:space="preserve">-  </w:t>
      </w:r>
      <w:r w:rsidR="00353B35" w:rsidRPr="00A94723">
        <w:rPr>
          <w:rFonts w:ascii="Times New Roman" w:hAnsi="Times New Roman"/>
          <w:color w:val="000000"/>
        </w:rPr>
        <w:t xml:space="preserve">в </w:t>
      </w:r>
      <w:proofErr w:type="gramStart"/>
      <w:r w:rsidRPr="00A94723">
        <w:rPr>
          <w:rFonts w:ascii="Times New Roman" w:hAnsi="Times New Roman"/>
          <w:color w:val="000000"/>
        </w:rPr>
        <w:t>г</w:t>
      </w:r>
      <w:proofErr w:type="gramEnd"/>
      <w:r w:rsidRPr="00A94723">
        <w:rPr>
          <w:rFonts w:ascii="Times New Roman" w:hAnsi="Times New Roman"/>
          <w:color w:val="000000"/>
        </w:rPr>
        <w:t>. Архангельск</w:t>
      </w:r>
      <w:r w:rsidR="00353B35" w:rsidRPr="00A94723">
        <w:rPr>
          <w:rFonts w:ascii="Times New Roman" w:hAnsi="Times New Roman"/>
          <w:color w:val="000000"/>
        </w:rPr>
        <w:t xml:space="preserve"> с</w:t>
      </w:r>
      <w:r w:rsidRPr="00A94723">
        <w:rPr>
          <w:rFonts w:ascii="Times New Roman" w:hAnsi="Times New Roman"/>
          <w:color w:val="000000"/>
        </w:rPr>
        <w:t xml:space="preserve"> целью участия в заседании секции «Образование» Союза городов Центра и </w:t>
      </w:r>
      <w:proofErr w:type="spellStart"/>
      <w:r w:rsidRPr="00A94723">
        <w:rPr>
          <w:rFonts w:ascii="Times New Roman" w:hAnsi="Times New Roman"/>
          <w:color w:val="000000"/>
        </w:rPr>
        <w:t>Северо</w:t>
      </w:r>
      <w:proofErr w:type="spellEnd"/>
      <w:r w:rsidR="00353B35" w:rsidRPr="00A94723">
        <w:rPr>
          <w:rFonts w:ascii="Times New Roman" w:hAnsi="Times New Roman"/>
          <w:color w:val="000000"/>
        </w:rPr>
        <w:t xml:space="preserve"> </w:t>
      </w:r>
      <w:r w:rsidRPr="00A94723">
        <w:rPr>
          <w:rFonts w:ascii="Times New Roman" w:hAnsi="Times New Roman"/>
          <w:color w:val="000000"/>
        </w:rPr>
        <w:t>-</w:t>
      </w:r>
      <w:r w:rsidR="00353B35" w:rsidRPr="00A94723">
        <w:rPr>
          <w:rFonts w:ascii="Times New Roman" w:hAnsi="Times New Roman"/>
          <w:color w:val="000000"/>
        </w:rPr>
        <w:t xml:space="preserve"> </w:t>
      </w:r>
      <w:r w:rsidRPr="00A94723">
        <w:rPr>
          <w:rFonts w:ascii="Times New Roman" w:hAnsi="Times New Roman"/>
          <w:color w:val="000000"/>
        </w:rPr>
        <w:t>Запада;</w:t>
      </w:r>
    </w:p>
    <w:p w:rsidR="00CC73BD" w:rsidRPr="00A94723" w:rsidRDefault="00CC73BD" w:rsidP="00353B35">
      <w:pPr>
        <w:shd w:val="clear" w:color="auto" w:fill="FFFFFF"/>
        <w:spacing w:after="0" w:line="240" w:lineRule="auto"/>
        <w:ind w:firstLine="567"/>
        <w:jc w:val="both"/>
        <w:rPr>
          <w:rFonts w:ascii="Times New Roman" w:hAnsi="Times New Roman" w:cs="Times New Roman"/>
          <w:highlight w:val="yellow"/>
        </w:rPr>
      </w:pPr>
      <w:r w:rsidRPr="00A94723">
        <w:rPr>
          <w:rFonts w:ascii="Times New Roman" w:hAnsi="Times New Roman"/>
          <w:color w:val="000000"/>
        </w:rPr>
        <w:t xml:space="preserve">- </w:t>
      </w:r>
      <w:r w:rsidR="00353B35" w:rsidRPr="00A94723">
        <w:rPr>
          <w:rFonts w:ascii="Times New Roman" w:hAnsi="Times New Roman"/>
          <w:color w:val="000000"/>
        </w:rPr>
        <w:t xml:space="preserve">в </w:t>
      </w:r>
      <w:proofErr w:type="gramStart"/>
      <w:r w:rsidRPr="00A94723">
        <w:rPr>
          <w:rFonts w:ascii="Times New Roman" w:hAnsi="Times New Roman"/>
          <w:color w:val="000000"/>
        </w:rPr>
        <w:t>г</w:t>
      </w:r>
      <w:proofErr w:type="gramEnd"/>
      <w:r w:rsidRPr="00A94723">
        <w:rPr>
          <w:rFonts w:ascii="Times New Roman" w:hAnsi="Times New Roman"/>
          <w:color w:val="000000"/>
        </w:rPr>
        <w:t xml:space="preserve">. Москва  целью обучения по программе «Подготовка управленческих кадров в сфере здравоохранения, </w:t>
      </w:r>
      <w:r w:rsidR="00353B35" w:rsidRPr="00A94723">
        <w:rPr>
          <w:rFonts w:ascii="Times New Roman" w:hAnsi="Times New Roman"/>
          <w:color w:val="000000"/>
        </w:rPr>
        <w:t>образования и культуры в 2015 - 2018 годах».</w:t>
      </w:r>
    </w:p>
    <w:p w:rsidR="0088637F" w:rsidRPr="00A94723" w:rsidRDefault="0088637F" w:rsidP="0088637F">
      <w:pPr>
        <w:spacing w:after="0"/>
        <w:ind w:firstLine="709"/>
        <w:jc w:val="both"/>
        <w:rPr>
          <w:rFonts w:ascii="Times New Roman" w:hAnsi="Times New Roman"/>
        </w:rPr>
      </w:pPr>
      <w:r w:rsidRPr="00A94723">
        <w:rPr>
          <w:rFonts w:ascii="Times New Roman" w:hAnsi="Times New Roman"/>
        </w:rPr>
        <w:t xml:space="preserve">С целью повышения эффективности расходов городского бюджета в 2018 году проведены мероприятия по оптимизации образовательных учреждений города: </w:t>
      </w:r>
    </w:p>
    <w:p w:rsidR="0073235C" w:rsidRPr="0073235C" w:rsidRDefault="0073235C" w:rsidP="0073235C">
      <w:pPr>
        <w:pStyle w:val="af8"/>
        <w:spacing w:after="0"/>
        <w:ind w:firstLine="709"/>
        <w:jc w:val="both"/>
        <w:rPr>
          <w:sz w:val="22"/>
          <w:szCs w:val="22"/>
        </w:rPr>
      </w:pPr>
      <w:r w:rsidRPr="0073235C">
        <w:rPr>
          <w:sz w:val="22"/>
          <w:szCs w:val="22"/>
        </w:rPr>
        <w:t xml:space="preserve">1) осуществлена передача услуг по содержанию и обслуживанию имущества муниципальных учреждений на </w:t>
      </w:r>
      <w:proofErr w:type="spellStart"/>
      <w:r w:rsidRPr="0073235C">
        <w:rPr>
          <w:sz w:val="22"/>
          <w:szCs w:val="22"/>
        </w:rPr>
        <w:t>аутсорсинг</w:t>
      </w:r>
      <w:proofErr w:type="spellEnd"/>
      <w:r w:rsidRPr="0073235C">
        <w:rPr>
          <w:sz w:val="22"/>
          <w:szCs w:val="22"/>
        </w:rPr>
        <w:t xml:space="preserve"> с соответствующим сокращением обслуживающего и вспомогательного персонала во исполнение поручения Губернатора Вологодской области Кувшинникова О.А. </w:t>
      </w:r>
      <w:proofErr w:type="gramStart"/>
      <w:r w:rsidRPr="0073235C">
        <w:rPr>
          <w:sz w:val="22"/>
          <w:szCs w:val="22"/>
        </w:rPr>
        <w:t>за</w:t>
      </w:r>
      <w:proofErr w:type="gramEnd"/>
      <w:r w:rsidRPr="0073235C">
        <w:rPr>
          <w:sz w:val="22"/>
          <w:szCs w:val="22"/>
        </w:rPr>
        <w:t xml:space="preserve"> </w:t>
      </w:r>
      <w:r w:rsidRPr="0073235C">
        <w:rPr>
          <w:color w:val="000000"/>
          <w:sz w:val="22"/>
          <w:szCs w:val="22"/>
          <w:shd w:val="clear" w:color="auto" w:fill="FFFFFF"/>
        </w:rPr>
        <w:t>№ ПОР.01-036/18 от 29.01.2018</w:t>
      </w:r>
      <w:r w:rsidRPr="0073235C">
        <w:rPr>
          <w:sz w:val="22"/>
          <w:szCs w:val="22"/>
        </w:rPr>
        <w:t>. Из штатных расписаний муниципальных учреждений выведено 879,1 штатных единиц, финансируемых за счет городского бюджета, в том числе по дошкольным образовательным учреждениям – 327,8 штатных единиц; общеобразовательным учреждениям – 514,05 штатных единиц; учреждениям дополнительного образования – 37,25 штатных единиц.</w:t>
      </w:r>
    </w:p>
    <w:p w:rsidR="0073235C" w:rsidRPr="0073235C" w:rsidRDefault="0073235C" w:rsidP="0073235C">
      <w:pPr>
        <w:pStyle w:val="af8"/>
        <w:spacing w:after="0"/>
        <w:ind w:firstLine="709"/>
        <w:jc w:val="both"/>
        <w:rPr>
          <w:sz w:val="22"/>
          <w:szCs w:val="22"/>
        </w:rPr>
      </w:pPr>
      <w:r w:rsidRPr="0073235C">
        <w:rPr>
          <w:sz w:val="22"/>
          <w:szCs w:val="22"/>
        </w:rPr>
        <w:t xml:space="preserve">2) сокращение штатных единиц по причине вакантности ставок длительный период. </w:t>
      </w:r>
      <w:proofErr w:type="gramStart"/>
      <w:r w:rsidRPr="0073235C">
        <w:rPr>
          <w:sz w:val="22"/>
          <w:szCs w:val="22"/>
        </w:rPr>
        <w:t xml:space="preserve">Сокращено 51,12 штатных единиц финансируемых за счет средств областного и  городского бюджетов, из них по дошкольным образовательным учреждениям - 25,25 штатных единиц, в том числе за счет средств областного бюджета 7,0 штатных единиц; общеобразовательным учреждениям - 11,5 штатных единиц, из них за счет средств областного бюджета 10,0 штатных единиц; учреждениям дополнительного образования -14,37 штатных единиц за счет средств городского бюджета.  </w:t>
      </w:r>
      <w:proofErr w:type="gramEnd"/>
    </w:p>
    <w:p w:rsidR="0073235C" w:rsidRPr="0073235C" w:rsidRDefault="0073235C" w:rsidP="0073235C">
      <w:pPr>
        <w:pStyle w:val="af8"/>
        <w:spacing w:after="0"/>
        <w:ind w:firstLine="709"/>
        <w:jc w:val="both"/>
        <w:rPr>
          <w:sz w:val="22"/>
          <w:szCs w:val="22"/>
        </w:rPr>
      </w:pPr>
      <w:r w:rsidRPr="0073235C">
        <w:rPr>
          <w:color w:val="000000"/>
          <w:sz w:val="22"/>
          <w:szCs w:val="22"/>
        </w:rPr>
        <w:t xml:space="preserve">По результатам проведения мероприятий экономический эффект составил     1 476,8 тыс. рублей. </w:t>
      </w:r>
      <w:r w:rsidRPr="0073235C">
        <w:rPr>
          <w:sz w:val="22"/>
          <w:szCs w:val="22"/>
        </w:rPr>
        <w:t xml:space="preserve">Сложившаяся экономия направлена на повышение заработной платы работникам учреждений в рамках выполнения Указов Президента Российской Федерации,  показателей «дорожных карт» и повышение минимального </w:t>
      </w:r>
      <w:proofErr w:type="gramStart"/>
      <w:r w:rsidRPr="0073235C">
        <w:rPr>
          <w:sz w:val="22"/>
          <w:szCs w:val="22"/>
        </w:rPr>
        <w:t>размера оплаты труда</w:t>
      </w:r>
      <w:proofErr w:type="gramEnd"/>
      <w:r w:rsidRPr="0073235C">
        <w:rPr>
          <w:sz w:val="22"/>
          <w:szCs w:val="22"/>
        </w:rPr>
        <w:t>.</w:t>
      </w:r>
    </w:p>
    <w:p w:rsidR="0088637F" w:rsidRPr="0073235C" w:rsidRDefault="0088637F" w:rsidP="0073235C">
      <w:pPr>
        <w:spacing w:after="0"/>
        <w:ind w:firstLine="709"/>
        <w:jc w:val="both"/>
        <w:rPr>
          <w:rFonts w:ascii="Times New Roman" w:hAnsi="Times New Roman" w:cs="Times New Roman"/>
        </w:rPr>
      </w:pPr>
      <w:proofErr w:type="gramStart"/>
      <w:r w:rsidRPr="0073235C">
        <w:rPr>
          <w:rFonts w:ascii="Times New Roman" w:hAnsi="Times New Roman" w:cs="Times New Roman"/>
          <w:lang w:val="en-US"/>
        </w:rPr>
        <w:t>C</w:t>
      </w:r>
      <w:r w:rsidRPr="0073235C">
        <w:rPr>
          <w:rFonts w:ascii="Times New Roman" w:hAnsi="Times New Roman" w:cs="Times New Roman"/>
        </w:rPr>
        <w:t xml:space="preserve"> 15.01.2018 из штатного расписания управления образования выведены 2 штатных единиц - главного специалиста отдела общего и дополнительного образования и специалиста </w:t>
      </w:r>
      <w:r w:rsidRPr="0073235C">
        <w:rPr>
          <w:rFonts w:ascii="Times New Roman" w:hAnsi="Times New Roman" w:cs="Times New Roman"/>
          <w:lang w:val="en-US"/>
        </w:rPr>
        <w:t>II</w:t>
      </w:r>
      <w:r w:rsidRPr="0073235C">
        <w:rPr>
          <w:rFonts w:ascii="Times New Roman" w:hAnsi="Times New Roman" w:cs="Times New Roman"/>
        </w:rPr>
        <w:t xml:space="preserve"> категории отдела организационно-правовой работы.</w:t>
      </w:r>
      <w:proofErr w:type="gramEnd"/>
      <w:r w:rsidRPr="0073235C">
        <w:rPr>
          <w:rFonts w:ascii="Times New Roman" w:hAnsi="Times New Roman" w:cs="Times New Roman"/>
        </w:rPr>
        <w:t xml:space="preserve"> Экономический эффект от данных мероприятий составил 902,4 тыс. руб. </w:t>
      </w:r>
    </w:p>
    <w:p w:rsidR="0088637F" w:rsidRPr="0073235C" w:rsidRDefault="0088637F" w:rsidP="0088637F">
      <w:pPr>
        <w:spacing w:after="0"/>
        <w:ind w:firstLine="709"/>
        <w:jc w:val="both"/>
        <w:rPr>
          <w:rFonts w:ascii="Times New Roman" w:hAnsi="Times New Roman" w:cs="Times New Roman"/>
        </w:rPr>
      </w:pPr>
      <w:r w:rsidRPr="0073235C">
        <w:rPr>
          <w:rFonts w:ascii="Times New Roman" w:hAnsi="Times New Roman" w:cs="Times New Roman"/>
        </w:rPr>
        <w:t>Финансовые средства по аппарату управления в 2018 году были использованы в соответствии со сметой бюджетных средств. Торги по управлению образования мэрии города в 2018 году не проводились.</w:t>
      </w:r>
    </w:p>
    <w:p w:rsidR="00984A54" w:rsidRPr="0073235C" w:rsidRDefault="00984A54" w:rsidP="00FC295B">
      <w:pPr>
        <w:spacing w:after="0"/>
        <w:ind w:firstLine="709"/>
        <w:jc w:val="both"/>
        <w:rPr>
          <w:rFonts w:ascii="Times New Roman" w:hAnsi="Times New Roman" w:cs="Times New Roman"/>
        </w:rPr>
      </w:pPr>
    </w:p>
    <w:p w:rsidR="00947155" w:rsidRPr="0073235C" w:rsidRDefault="00947155" w:rsidP="00FC295B">
      <w:pPr>
        <w:pStyle w:val="22"/>
        <w:tabs>
          <w:tab w:val="left" w:pos="8820"/>
        </w:tabs>
        <w:spacing w:after="0" w:line="276" w:lineRule="auto"/>
        <w:ind w:left="284"/>
        <w:jc w:val="center"/>
        <w:rPr>
          <w:sz w:val="22"/>
          <w:szCs w:val="22"/>
        </w:rPr>
      </w:pPr>
    </w:p>
    <w:p w:rsidR="00947155" w:rsidRPr="0073235C" w:rsidRDefault="00947155" w:rsidP="00ED4286">
      <w:pPr>
        <w:pStyle w:val="22"/>
        <w:tabs>
          <w:tab w:val="left" w:pos="8820"/>
        </w:tabs>
        <w:spacing w:after="0" w:line="240" w:lineRule="auto"/>
        <w:ind w:left="0"/>
        <w:rPr>
          <w:sz w:val="22"/>
          <w:szCs w:val="22"/>
          <w:highlight w:val="yellow"/>
        </w:rPr>
        <w:sectPr w:rsidR="00947155" w:rsidRPr="0073235C" w:rsidSect="008D4578">
          <w:pgSz w:w="11906" w:h="16838"/>
          <w:pgMar w:top="568" w:right="851" w:bottom="851" w:left="1701" w:header="709" w:footer="709" w:gutter="0"/>
          <w:cols w:space="708"/>
          <w:docGrid w:linePitch="360"/>
        </w:sectPr>
      </w:pPr>
    </w:p>
    <w:p w:rsidR="00A94723" w:rsidRPr="00394DA7" w:rsidRDefault="00A94723" w:rsidP="00A94723">
      <w:pPr>
        <w:spacing w:after="0" w:line="240" w:lineRule="auto"/>
        <w:jc w:val="center"/>
        <w:rPr>
          <w:rFonts w:ascii="Times New Roman" w:eastAsia="Calibri" w:hAnsi="Times New Roman" w:cs="Times New Roman"/>
          <w:lang w:eastAsia="en-US"/>
        </w:rPr>
      </w:pPr>
      <w:r w:rsidRPr="00394DA7">
        <w:rPr>
          <w:rFonts w:ascii="Times New Roman" w:eastAsia="Calibri" w:hAnsi="Times New Roman" w:cs="Times New Roman"/>
          <w:b/>
          <w:bCs/>
          <w:lang w:eastAsia="en-US"/>
        </w:rPr>
        <w:lastRenderedPageBreak/>
        <w:t>Сведения о достижении значений целевых показателей (индикаторов)</w:t>
      </w:r>
    </w:p>
    <w:p w:rsidR="00A94723" w:rsidRPr="00394DA7" w:rsidRDefault="00A94723" w:rsidP="00A94723">
      <w:pPr>
        <w:tabs>
          <w:tab w:val="left" w:pos="8820"/>
        </w:tabs>
        <w:spacing w:after="0" w:line="240" w:lineRule="auto"/>
        <w:ind w:left="284"/>
        <w:jc w:val="right"/>
        <w:rPr>
          <w:rFonts w:ascii="Times New Roman" w:eastAsia="Calibri" w:hAnsi="Times New Roman" w:cs="Times New Roman"/>
          <w:sz w:val="24"/>
          <w:szCs w:val="24"/>
        </w:rPr>
      </w:pPr>
    </w:p>
    <w:tbl>
      <w:tblPr>
        <w:tblW w:w="13875" w:type="dxa"/>
        <w:jc w:val="center"/>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4"/>
        <w:gridCol w:w="3080"/>
        <w:gridCol w:w="888"/>
        <w:gridCol w:w="861"/>
        <w:gridCol w:w="1130"/>
        <w:gridCol w:w="1354"/>
        <w:gridCol w:w="1417"/>
        <w:gridCol w:w="2070"/>
        <w:gridCol w:w="2521"/>
      </w:tblGrid>
      <w:tr w:rsidR="00A94723" w:rsidRPr="00394DA7" w:rsidTr="00D01F23">
        <w:trPr>
          <w:cantSplit/>
          <w:trHeight w:val="154"/>
          <w:tblHeader/>
          <w:jc w:val="center"/>
        </w:trPr>
        <w:tc>
          <w:tcPr>
            <w:tcW w:w="554" w:type="dxa"/>
            <w:vMerge w:val="restart"/>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 </w:t>
            </w:r>
            <w:r w:rsidRPr="00394DA7">
              <w:rPr>
                <w:rFonts w:ascii="Times New Roman" w:eastAsia="Calibri" w:hAnsi="Times New Roman" w:cs="Times New Roman"/>
                <w:sz w:val="20"/>
                <w:szCs w:val="20"/>
              </w:rPr>
              <w:br/>
            </w:r>
            <w:proofErr w:type="spellStart"/>
            <w:proofErr w:type="gramStart"/>
            <w:r w:rsidRPr="00394DA7">
              <w:rPr>
                <w:rFonts w:ascii="Times New Roman" w:eastAsia="Calibri" w:hAnsi="Times New Roman" w:cs="Times New Roman"/>
                <w:sz w:val="20"/>
                <w:szCs w:val="20"/>
              </w:rPr>
              <w:t>п</w:t>
            </w:r>
            <w:proofErr w:type="spellEnd"/>
            <w:proofErr w:type="gramEnd"/>
            <w:r w:rsidRPr="00394DA7">
              <w:rPr>
                <w:rFonts w:ascii="Times New Roman" w:eastAsia="Calibri" w:hAnsi="Times New Roman" w:cs="Times New Roman"/>
                <w:sz w:val="20"/>
                <w:szCs w:val="20"/>
              </w:rPr>
              <w:t>/</w:t>
            </w:r>
            <w:proofErr w:type="spellStart"/>
            <w:r w:rsidRPr="00394DA7">
              <w:rPr>
                <w:rFonts w:ascii="Times New Roman" w:eastAsia="Calibri" w:hAnsi="Times New Roman" w:cs="Times New Roman"/>
                <w:sz w:val="20"/>
                <w:szCs w:val="20"/>
              </w:rPr>
              <w:t>п</w:t>
            </w:r>
            <w:proofErr w:type="spellEnd"/>
          </w:p>
        </w:tc>
        <w:tc>
          <w:tcPr>
            <w:tcW w:w="3080" w:type="dxa"/>
            <w:vMerge w:val="restart"/>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Наименование целевого показател</w:t>
            </w:r>
            <w:proofErr w:type="gramStart"/>
            <w:r w:rsidRPr="00394DA7">
              <w:rPr>
                <w:rFonts w:ascii="Times New Roman" w:eastAsia="Calibri" w:hAnsi="Times New Roman" w:cs="Times New Roman"/>
                <w:sz w:val="20"/>
                <w:szCs w:val="20"/>
              </w:rPr>
              <w:t>я(</w:t>
            </w:r>
            <w:proofErr w:type="gramEnd"/>
            <w:r w:rsidRPr="00394DA7">
              <w:rPr>
                <w:rFonts w:ascii="Times New Roman" w:eastAsia="Calibri" w:hAnsi="Times New Roman" w:cs="Times New Roman"/>
                <w:sz w:val="20"/>
                <w:szCs w:val="20"/>
              </w:rPr>
              <w:t>индикатора) муниципальной программы</w:t>
            </w:r>
          </w:p>
        </w:tc>
        <w:tc>
          <w:tcPr>
            <w:tcW w:w="888" w:type="dxa"/>
            <w:vMerge w:val="restart"/>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Ед. измерения</w:t>
            </w:r>
          </w:p>
        </w:tc>
        <w:tc>
          <w:tcPr>
            <w:tcW w:w="4762" w:type="dxa"/>
            <w:gridSpan w:val="4"/>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Значение показателя (индикатора) муниципальной программы, подпрограммы муниципальной программы, ведомственной целевой программы</w:t>
            </w:r>
          </w:p>
        </w:tc>
        <w:tc>
          <w:tcPr>
            <w:tcW w:w="2070" w:type="dxa"/>
            <w:vMerge w:val="restart"/>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Обоснование отклонения значения показателя (индикатора) на конец отчетного года, </w:t>
            </w:r>
            <w:proofErr w:type="spellStart"/>
            <w:r w:rsidRPr="00394DA7">
              <w:rPr>
                <w:rFonts w:ascii="Times New Roman" w:eastAsia="Calibri" w:hAnsi="Times New Roman" w:cs="Times New Roman"/>
                <w:sz w:val="20"/>
                <w:szCs w:val="20"/>
              </w:rPr>
              <w:t>недостижения</w:t>
            </w:r>
            <w:proofErr w:type="spellEnd"/>
            <w:r w:rsidRPr="00394DA7">
              <w:rPr>
                <w:rFonts w:ascii="Times New Roman" w:eastAsia="Calibri" w:hAnsi="Times New Roman" w:cs="Times New Roman"/>
                <w:sz w:val="20"/>
                <w:szCs w:val="20"/>
              </w:rPr>
              <w:t xml:space="preserve"> планового значения показателя (индикатора) на конец отчетного года, других изменений по показателям</w:t>
            </w:r>
          </w:p>
        </w:tc>
        <w:tc>
          <w:tcPr>
            <w:tcW w:w="2521" w:type="dxa"/>
            <w:vMerge w:val="restart"/>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Взаимосвязь с городскими стратегическими показателями</w:t>
            </w:r>
          </w:p>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b/>
                <w:sz w:val="20"/>
                <w:szCs w:val="20"/>
              </w:rPr>
            </w:pPr>
          </w:p>
        </w:tc>
      </w:tr>
      <w:tr w:rsidR="00A94723" w:rsidRPr="00394DA7" w:rsidTr="00D01F23">
        <w:trPr>
          <w:cantSplit/>
          <w:trHeight w:val="595"/>
          <w:tblHeader/>
          <w:jc w:val="center"/>
        </w:trPr>
        <w:tc>
          <w:tcPr>
            <w:tcW w:w="554" w:type="dxa"/>
            <w:vMerge/>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tc>
        <w:tc>
          <w:tcPr>
            <w:tcW w:w="3080" w:type="dxa"/>
            <w:vMerge/>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tc>
        <w:tc>
          <w:tcPr>
            <w:tcW w:w="888" w:type="dxa"/>
            <w:vMerge/>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tc>
        <w:tc>
          <w:tcPr>
            <w:tcW w:w="861"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2017 год факт</w:t>
            </w:r>
          </w:p>
        </w:tc>
        <w:tc>
          <w:tcPr>
            <w:tcW w:w="1130"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2018 год план</w:t>
            </w:r>
          </w:p>
        </w:tc>
        <w:tc>
          <w:tcPr>
            <w:tcW w:w="1354"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2018 факт</w:t>
            </w:r>
          </w:p>
        </w:tc>
        <w:tc>
          <w:tcPr>
            <w:tcW w:w="1417"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 исполнения</w:t>
            </w:r>
          </w:p>
        </w:tc>
        <w:tc>
          <w:tcPr>
            <w:tcW w:w="2070" w:type="dxa"/>
            <w:vMerge/>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tc>
        <w:tc>
          <w:tcPr>
            <w:tcW w:w="2521" w:type="dxa"/>
            <w:vMerge/>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tc>
      </w:tr>
      <w:tr w:rsidR="00A94723" w:rsidRPr="00394DA7" w:rsidTr="00D01F23">
        <w:trPr>
          <w:cantSplit/>
          <w:trHeight w:val="154"/>
          <w:jc w:val="center"/>
        </w:trPr>
        <w:tc>
          <w:tcPr>
            <w:tcW w:w="13875" w:type="dxa"/>
            <w:gridSpan w:val="9"/>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Муниципальная программа «Развитие образования» на 2013-2022 годы</w:t>
            </w:r>
          </w:p>
        </w:tc>
      </w:tr>
      <w:tr w:rsidR="00A94723" w:rsidRPr="00394DA7" w:rsidTr="00D01F23">
        <w:trPr>
          <w:cantSplit/>
          <w:trHeight w:val="154"/>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1.</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Охват детей в возрасте 3-7 лет программами </w:t>
            </w:r>
            <w:proofErr w:type="gramStart"/>
            <w:r w:rsidRPr="00394DA7">
              <w:rPr>
                <w:rFonts w:ascii="Times New Roman" w:eastAsia="Calibri" w:hAnsi="Times New Roman" w:cs="Times New Roman"/>
                <w:sz w:val="20"/>
                <w:szCs w:val="20"/>
                <w:lang w:eastAsia="en-US"/>
              </w:rPr>
              <w:t>дошкольного</w:t>
            </w:r>
            <w:proofErr w:type="gramEnd"/>
            <w:r w:rsidRPr="00394DA7">
              <w:rPr>
                <w:rFonts w:ascii="Times New Roman" w:eastAsia="Calibri" w:hAnsi="Times New Roman" w:cs="Times New Roman"/>
                <w:sz w:val="20"/>
                <w:szCs w:val="20"/>
                <w:lang w:eastAsia="en-US"/>
              </w:rPr>
              <w:t xml:space="preserve"> образования</w:t>
            </w:r>
          </w:p>
        </w:tc>
        <w:tc>
          <w:tcPr>
            <w:tcW w:w="888"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1130"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1354"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1417"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2070" w:type="dxa"/>
          </w:tcPr>
          <w:p w:rsidR="00A94723" w:rsidRPr="00394DA7" w:rsidRDefault="00A94723" w:rsidP="00D01F23">
            <w:pPr>
              <w:spacing w:after="0" w:line="240" w:lineRule="auto"/>
              <w:rPr>
                <w:rFonts w:ascii="Times New Roman" w:eastAsia="Calibri" w:hAnsi="Times New Roman" w:cs="Times New Roman"/>
                <w:sz w:val="20"/>
                <w:szCs w:val="20"/>
                <w:highlight w:val="green"/>
                <w:lang w:eastAsia="en-US"/>
              </w:rPr>
            </w:pPr>
          </w:p>
        </w:tc>
        <w:tc>
          <w:tcPr>
            <w:tcW w:w="2521" w:type="dxa"/>
          </w:tcPr>
          <w:p w:rsidR="00A94723" w:rsidRPr="00394DA7" w:rsidRDefault="00A94723" w:rsidP="00D01F23">
            <w:pPr>
              <w:spacing w:after="0" w:line="240" w:lineRule="auto"/>
              <w:ind w:left="-57" w:right="-57"/>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Ч 1.3 Доля детей в возрасте 1-7 лет, получающих услуги </w:t>
            </w:r>
            <w:proofErr w:type="gramStart"/>
            <w:r w:rsidRPr="00394DA7">
              <w:rPr>
                <w:rFonts w:ascii="Times New Roman" w:eastAsia="Calibri" w:hAnsi="Times New Roman" w:cs="Times New Roman"/>
                <w:sz w:val="20"/>
                <w:szCs w:val="20"/>
                <w:lang w:eastAsia="en-US"/>
              </w:rPr>
              <w:t>дошкольного</w:t>
            </w:r>
            <w:proofErr w:type="gramEnd"/>
            <w:r w:rsidRPr="00394DA7">
              <w:rPr>
                <w:rFonts w:ascii="Times New Roman" w:eastAsia="Calibri" w:hAnsi="Times New Roman" w:cs="Times New Roman"/>
                <w:sz w:val="20"/>
                <w:szCs w:val="20"/>
                <w:lang w:eastAsia="en-US"/>
              </w:rPr>
              <w:t xml:space="preserve"> образования в организациях различной организационно-правовой формы собственности</w:t>
            </w:r>
          </w:p>
        </w:tc>
      </w:tr>
      <w:tr w:rsidR="00A94723" w:rsidRPr="00394DA7" w:rsidTr="00D01F23">
        <w:trPr>
          <w:trHeight w:val="154"/>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2.</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Доля детей в возрасте 1-7 лет, получающих услуги </w:t>
            </w:r>
            <w:proofErr w:type="gramStart"/>
            <w:r w:rsidRPr="00394DA7">
              <w:rPr>
                <w:rFonts w:ascii="Times New Roman" w:eastAsia="Calibri" w:hAnsi="Times New Roman" w:cs="Times New Roman"/>
                <w:sz w:val="20"/>
                <w:szCs w:val="20"/>
              </w:rPr>
              <w:t>дошкольного</w:t>
            </w:r>
            <w:proofErr w:type="gramEnd"/>
            <w:r w:rsidRPr="00394DA7">
              <w:rPr>
                <w:rFonts w:ascii="Times New Roman" w:eastAsia="Calibri" w:hAnsi="Times New Roman" w:cs="Times New Roman"/>
                <w:sz w:val="20"/>
                <w:szCs w:val="20"/>
              </w:rPr>
              <w:t xml:space="preserve"> образования в организациях различной организационно-правовой формы собственности</w:t>
            </w:r>
          </w:p>
        </w:tc>
        <w:tc>
          <w:tcPr>
            <w:tcW w:w="888"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91,8</w:t>
            </w:r>
          </w:p>
        </w:tc>
        <w:tc>
          <w:tcPr>
            <w:tcW w:w="1130" w:type="dxa"/>
          </w:tcPr>
          <w:p w:rsidR="00A94723" w:rsidRPr="00394DA7" w:rsidRDefault="00A94723" w:rsidP="00D01F23">
            <w:pPr>
              <w:spacing w:after="0" w:line="240" w:lineRule="auto"/>
              <w:jc w:val="center"/>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t>91,9</w:t>
            </w:r>
          </w:p>
        </w:tc>
        <w:tc>
          <w:tcPr>
            <w:tcW w:w="1354"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91,0</w:t>
            </w:r>
          </w:p>
        </w:tc>
        <w:tc>
          <w:tcPr>
            <w:tcW w:w="1417"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99,0</w:t>
            </w:r>
          </w:p>
        </w:tc>
        <w:tc>
          <w:tcPr>
            <w:tcW w:w="2070"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Отклонение показателя от планового значения связано с наличием невостребованных мест для детей в возрасте до 3 лет в детских садах </w:t>
            </w:r>
            <w:proofErr w:type="spellStart"/>
            <w:r w:rsidRPr="00394DA7">
              <w:rPr>
                <w:rFonts w:ascii="Times New Roman" w:eastAsia="Calibri" w:hAnsi="Times New Roman" w:cs="Times New Roman"/>
                <w:sz w:val="20"/>
                <w:szCs w:val="20"/>
                <w:lang w:eastAsia="en-US"/>
              </w:rPr>
              <w:t>Заягорбского</w:t>
            </w:r>
            <w:proofErr w:type="spellEnd"/>
            <w:r w:rsidRPr="00394DA7">
              <w:rPr>
                <w:rFonts w:ascii="Times New Roman" w:eastAsia="Calibri" w:hAnsi="Times New Roman" w:cs="Times New Roman"/>
                <w:sz w:val="20"/>
                <w:szCs w:val="20"/>
                <w:lang w:eastAsia="en-US"/>
              </w:rPr>
              <w:t xml:space="preserve"> района города, в том числе родителями </w:t>
            </w:r>
            <w:proofErr w:type="spellStart"/>
            <w:r w:rsidRPr="00394DA7">
              <w:rPr>
                <w:rFonts w:ascii="Times New Roman" w:eastAsia="Calibri" w:hAnsi="Times New Roman" w:cs="Times New Roman"/>
                <w:sz w:val="20"/>
                <w:szCs w:val="20"/>
                <w:lang w:eastAsia="en-US"/>
              </w:rPr>
              <w:t>Зашекснинского</w:t>
            </w:r>
            <w:proofErr w:type="spellEnd"/>
            <w:r w:rsidRPr="00394DA7">
              <w:rPr>
                <w:rFonts w:ascii="Times New Roman" w:eastAsia="Calibri" w:hAnsi="Times New Roman" w:cs="Times New Roman"/>
                <w:sz w:val="20"/>
                <w:szCs w:val="20"/>
                <w:lang w:eastAsia="en-US"/>
              </w:rPr>
              <w:t xml:space="preserve"> района города.  </w:t>
            </w:r>
          </w:p>
        </w:tc>
        <w:tc>
          <w:tcPr>
            <w:tcW w:w="2521" w:type="dxa"/>
          </w:tcPr>
          <w:p w:rsidR="00A94723" w:rsidRPr="00394DA7" w:rsidRDefault="00A94723" w:rsidP="00D01F23">
            <w:pPr>
              <w:spacing w:after="0" w:line="240" w:lineRule="auto"/>
              <w:ind w:left="-57" w:right="-57"/>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Ч 1.3 Доля детей в возрасте 1-7 лет, получающих услуги </w:t>
            </w:r>
            <w:proofErr w:type="gramStart"/>
            <w:r w:rsidRPr="00394DA7">
              <w:rPr>
                <w:rFonts w:ascii="Times New Roman" w:eastAsia="Calibri" w:hAnsi="Times New Roman" w:cs="Times New Roman"/>
                <w:sz w:val="20"/>
                <w:szCs w:val="20"/>
                <w:lang w:eastAsia="en-US"/>
              </w:rPr>
              <w:t>дошкольного</w:t>
            </w:r>
            <w:proofErr w:type="gramEnd"/>
            <w:r w:rsidRPr="00394DA7">
              <w:rPr>
                <w:rFonts w:ascii="Times New Roman" w:eastAsia="Calibri" w:hAnsi="Times New Roman" w:cs="Times New Roman"/>
                <w:sz w:val="20"/>
                <w:szCs w:val="20"/>
                <w:lang w:eastAsia="en-US"/>
              </w:rPr>
              <w:t xml:space="preserve"> образования в организациях различной организационно-правовой формы собственности</w:t>
            </w:r>
          </w:p>
        </w:tc>
      </w:tr>
      <w:tr w:rsidR="00A94723" w:rsidRPr="00394DA7" w:rsidTr="00D01F23">
        <w:trPr>
          <w:trHeight w:val="154"/>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3.</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Доля выпускников муниципальных общеобразовательных учреждений, не сдавших единый государственный экзамен, в </w:t>
            </w:r>
            <w:r w:rsidRPr="00394DA7">
              <w:rPr>
                <w:rFonts w:ascii="Times New Roman" w:eastAsia="Calibri" w:hAnsi="Times New Roman" w:cs="Times New Roman"/>
                <w:sz w:val="20"/>
                <w:szCs w:val="20"/>
                <w:lang w:eastAsia="en-US"/>
              </w:rPr>
              <w:lastRenderedPageBreak/>
              <w:t>общей численности выпускников муниципальных общеобразовательных учреждений.</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lastRenderedPageBreak/>
              <w:t>%</w:t>
            </w:r>
          </w:p>
        </w:tc>
        <w:tc>
          <w:tcPr>
            <w:tcW w:w="861"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0,7</w:t>
            </w:r>
          </w:p>
        </w:tc>
        <w:tc>
          <w:tcPr>
            <w:tcW w:w="1130"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highlight w:val="yellow"/>
              </w:rPr>
            </w:pPr>
            <w:r w:rsidRPr="00394DA7">
              <w:rPr>
                <w:rFonts w:ascii="Times New Roman" w:eastAsia="Calibri" w:hAnsi="Times New Roman" w:cs="Times New Roman"/>
                <w:sz w:val="20"/>
                <w:szCs w:val="20"/>
              </w:rPr>
              <w:t>2,3</w:t>
            </w:r>
          </w:p>
        </w:tc>
        <w:tc>
          <w:tcPr>
            <w:tcW w:w="1354"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0,4</w:t>
            </w:r>
          </w:p>
        </w:tc>
        <w:tc>
          <w:tcPr>
            <w:tcW w:w="1417"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183,0</w:t>
            </w:r>
          </w:p>
        </w:tc>
        <w:tc>
          <w:tcPr>
            <w:tcW w:w="2070" w:type="dxa"/>
          </w:tcPr>
          <w:p w:rsidR="00A94723" w:rsidRPr="00394DA7" w:rsidRDefault="00A94723" w:rsidP="00D01F23">
            <w:pPr>
              <w:spacing w:after="0" w:line="240" w:lineRule="auto"/>
              <w:jc w:val="both"/>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Изменены подходы к качеству подготовки выпускников к прохождению ГИА.</w:t>
            </w:r>
          </w:p>
        </w:tc>
        <w:tc>
          <w:tcPr>
            <w:tcW w:w="2521"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b/>
                <w:sz w:val="20"/>
                <w:szCs w:val="20"/>
                <w:lang w:eastAsia="en-US"/>
              </w:rPr>
              <w:t>Ч</w:t>
            </w:r>
            <w:proofErr w:type="gramStart"/>
            <w:r w:rsidRPr="00394DA7">
              <w:rPr>
                <w:rFonts w:ascii="Times New Roman" w:eastAsia="Calibri" w:hAnsi="Times New Roman" w:cs="Times New Roman"/>
                <w:b/>
                <w:sz w:val="20"/>
                <w:szCs w:val="20"/>
                <w:lang w:eastAsia="en-US"/>
              </w:rPr>
              <w:t>1</w:t>
            </w:r>
            <w:proofErr w:type="gramEnd"/>
            <w:r w:rsidRPr="00394DA7">
              <w:rPr>
                <w:rFonts w:ascii="Times New Roman" w:eastAsia="Calibri" w:hAnsi="Times New Roman" w:cs="Times New Roman"/>
                <w:b/>
                <w:sz w:val="20"/>
                <w:szCs w:val="20"/>
                <w:lang w:eastAsia="en-US"/>
              </w:rPr>
              <w:t>.7</w:t>
            </w:r>
            <w:r w:rsidRPr="00394DA7">
              <w:rPr>
                <w:rFonts w:ascii="Times New Roman" w:eastAsia="Calibri" w:hAnsi="Times New Roman" w:cs="Times New Roman"/>
                <w:sz w:val="20"/>
                <w:szCs w:val="20"/>
                <w:lang w:eastAsia="en-US"/>
              </w:rPr>
              <w:t xml:space="preserve"> Удовлетворенность населения качеством предоставляемых услуг по общеобразовательным школам</w:t>
            </w:r>
          </w:p>
        </w:tc>
      </w:tr>
      <w:tr w:rsidR="00A94723" w:rsidRPr="00394DA7" w:rsidTr="00D01F23">
        <w:trPr>
          <w:trHeight w:val="154"/>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4.</w:t>
            </w:r>
          </w:p>
        </w:tc>
        <w:tc>
          <w:tcPr>
            <w:tcW w:w="3080" w:type="dxa"/>
          </w:tcPr>
          <w:p w:rsidR="00A94723" w:rsidRPr="00394DA7" w:rsidRDefault="00A94723" w:rsidP="00D01F23">
            <w:pPr>
              <w:spacing w:after="0" w:line="240" w:lineRule="auto"/>
              <w:rPr>
                <w:rFonts w:ascii="Times New Roman" w:eastAsia="Calibri" w:hAnsi="Times New Roman" w:cs="Times New Roman"/>
                <w:spacing w:val="-4"/>
                <w:sz w:val="20"/>
                <w:szCs w:val="20"/>
                <w:lang w:eastAsia="en-US"/>
              </w:rPr>
            </w:pPr>
            <w:proofErr w:type="gramStart"/>
            <w:r w:rsidRPr="00394DA7">
              <w:rPr>
                <w:rFonts w:ascii="Times New Roman" w:eastAsia="Calibri" w:hAnsi="Times New Roman" w:cs="Times New Roman"/>
                <w:spacing w:val="-4"/>
                <w:sz w:val="20"/>
                <w:szCs w:val="20"/>
                <w:lang w:eastAsia="en-US"/>
              </w:rPr>
              <w:t>Доля обучающихся в муниципальных общеобразовательных организациях, которым предоставляется возможность обучаться в соответствии с основными современными требованиями, в общей численности обучающихся</w:t>
            </w:r>
            <w:proofErr w:type="gramEnd"/>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Calibri"/>
                <w:sz w:val="20"/>
                <w:szCs w:val="20"/>
                <w:highlight w:val="yellow"/>
                <w:lang w:eastAsia="en-US"/>
              </w:rPr>
            </w:pPr>
            <w:r w:rsidRPr="00394DA7">
              <w:rPr>
                <w:rFonts w:ascii="Times New Roman" w:eastAsia="Calibri" w:hAnsi="Times New Roman" w:cs="Calibri"/>
                <w:sz w:val="20"/>
                <w:szCs w:val="20"/>
                <w:lang w:eastAsia="en-US"/>
              </w:rPr>
              <w:t>82,2</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97,8</w:t>
            </w:r>
          </w:p>
        </w:tc>
        <w:tc>
          <w:tcPr>
            <w:tcW w:w="1354"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w:t>
            </w:r>
          </w:p>
        </w:tc>
        <w:tc>
          <w:tcPr>
            <w:tcW w:w="1417"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w:t>
            </w:r>
          </w:p>
        </w:tc>
        <w:tc>
          <w:tcPr>
            <w:tcW w:w="2070" w:type="dxa"/>
          </w:tcPr>
          <w:p w:rsidR="00A94723" w:rsidRPr="00394DA7" w:rsidRDefault="00A94723" w:rsidP="00D01F23">
            <w:pPr>
              <w:spacing w:after="0" w:line="240" w:lineRule="auto"/>
              <w:jc w:val="both"/>
              <w:rPr>
                <w:rFonts w:ascii="Times New Roman" w:eastAsia="Calibri" w:hAnsi="Times New Roman" w:cs="Calibri"/>
                <w:sz w:val="20"/>
                <w:szCs w:val="20"/>
                <w:highlight w:val="yellow"/>
                <w:lang w:eastAsia="en-US"/>
              </w:rPr>
            </w:pPr>
            <w:r w:rsidRPr="00394DA7">
              <w:rPr>
                <w:rFonts w:ascii="Times New Roman" w:eastAsia="Calibri" w:hAnsi="Times New Roman" w:cs="Calibri"/>
                <w:sz w:val="20"/>
                <w:szCs w:val="20"/>
                <w:lang w:eastAsia="en-US"/>
              </w:rPr>
              <w:t xml:space="preserve">Фактическое значение показателя будет  рассчитано БУ </w:t>
            </w:r>
            <w:proofErr w:type="gramStart"/>
            <w:r w:rsidRPr="00394DA7">
              <w:rPr>
                <w:rFonts w:ascii="Times New Roman" w:eastAsia="Calibri" w:hAnsi="Times New Roman" w:cs="Calibri"/>
                <w:sz w:val="20"/>
                <w:szCs w:val="20"/>
                <w:lang w:eastAsia="en-US"/>
              </w:rPr>
              <w:t>СО</w:t>
            </w:r>
            <w:proofErr w:type="gramEnd"/>
            <w:r w:rsidRPr="00394DA7">
              <w:rPr>
                <w:rFonts w:ascii="Times New Roman" w:eastAsia="Calibri" w:hAnsi="Times New Roman" w:cs="Calibri"/>
                <w:sz w:val="20"/>
                <w:szCs w:val="20"/>
                <w:lang w:eastAsia="en-US"/>
              </w:rPr>
              <w:t xml:space="preserve"> ВО «</w:t>
            </w:r>
            <w:proofErr w:type="spellStart"/>
            <w:r w:rsidRPr="00394DA7">
              <w:rPr>
                <w:rFonts w:ascii="Times New Roman" w:eastAsia="Calibri" w:hAnsi="Times New Roman" w:cs="Calibri"/>
                <w:sz w:val="20"/>
                <w:szCs w:val="20"/>
                <w:lang w:eastAsia="en-US"/>
              </w:rPr>
              <w:t>ЦИиОКО</w:t>
            </w:r>
            <w:proofErr w:type="spellEnd"/>
            <w:r w:rsidRPr="00394DA7">
              <w:rPr>
                <w:rFonts w:ascii="Times New Roman" w:eastAsia="Calibri" w:hAnsi="Times New Roman" w:cs="Calibri"/>
                <w:sz w:val="20"/>
                <w:szCs w:val="20"/>
                <w:lang w:eastAsia="en-US"/>
              </w:rPr>
              <w:t xml:space="preserve">» </w:t>
            </w:r>
            <w:proofErr w:type="gramStart"/>
            <w:r w:rsidRPr="00394DA7">
              <w:rPr>
                <w:rFonts w:ascii="Times New Roman" w:eastAsia="Calibri" w:hAnsi="Times New Roman" w:cs="Calibri"/>
                <w:sz w:val="20"/>
                <w:szCs w:val="20"/>
                <w:lang w:eastAsia="en-US"/>
              </w:rPr>
              <w:t>в</w:t>
            </w:r>
            <w:proofErr w:type="gramEnd"/>
            <w:r w:rsidRPr="00394DA7">
              <w:rPr>
                <w:rFonts w:ascii="Times New Roman" w:eastAsia="Calibri" w:hAnsi="Times New Roman" w:cs="Calibri"/>
                <w:sz w:val="20"/>
                <w:szCs w:val="20"/>
                <w:lang w:eastAsia="en-US"/>
              </w:rPr>
              <w:t xml:space="preserve"> феврале 2019 года</w:t>
            </w:r>
          </w:p>
        </w:tc>
        <w:tc>
          <w:tcPr>
            <w:tcW w:w="2521" w:type="dxa"/>
          </w:tcPr>
          <w:p w:rsidR="00A94723" w:rsidRPr="00394DA7" w:rsidRDefault="00A94723" w:rsidP="00D01F23">
            <w:pPr>
              <w:spacing w:after="0" w:line="240" w:lineRule="auto"/>
              <w:ind w:left="-57" w:right="-57"/>
              <w:rPr>
                <w:rFonts w:ascii="Times New Roman" w:eastAsia="Calibri" w:hAnsi="Times New Roman" w:cs="Times New Roman"/>
                <w:sz w:val="20"/>
                <w:szCs w:val="20"/>
                <w:lang w:eastAsia="en-US"/>
              </w:rPr>
            </w:pPr>
            <w:r w:rsidRPr="00394DA7">
              <w:rPr>
                <w:rFonts w:ascii="Times New Roman" w:eastAsia="Calibri" w:hAnsi="Times New Roman" w:cs="Times New Roman"/>
                <w:b/>
                <w:sz w:val="20"/>
                <w:szCs w:val="20"/>
                <w:lang w:eastAsia="en-US"/>
              </w:rPr>
              <w:t>Ч</w:t>
            </w:r>
            <w:proofErr w:type="gramStart"/>
            <w:r w:rsidRPr="00394DA7">
              <w:rPr>
                <w:rFonts w:ascii="Times New Roman" w:eastAsia="Calibri" w:hAnsi="Times New Roman" w:cs="Times New Roman"/>
                <w:b/>
                <w:sz w:val="20"/>
                <w:szCs w:val="20"/>
                <w:lang w:eastAsia="en-US"/>
              </w:rPr>
              <w:t>1</w:t>
            </w:r>
            <w:proofErr w:type="gramEnd"/>
            <w:r w:rsidRPr="00394DA7">
              <w:rPr>
                <w:rFonts w:ascii="Times New Roman" w:eastAsia="Calibri" w:hAnsi="Times New Roman" w:cs="Times New Roman"/>
                <w:b/>
                <w:sz w:val="20"/>
                <w:szCs w:val="20"/>
                <w:lang w:eastAsia="en-US"/>
              </w:rPr>
              <w:t>.7</w:t>
            </w:r>
            <w:r w:rsidRPr="00394DA7">
              <w:rPr>
                <w:rFonts w:ascii="Times New Roman" w:eastAsia="Calibri" w:hAnsi="Times New Roman" w:cs="Times New Roman"/>
                <w:sz w:val="20"/>
                <w:szCs w:val="20"/>
                <w:lang w:eastAsia="en-US"/>
              </w:rPr>
              <w:t xml:space="preserve"> Удовлетворенность населения качеством предоставляемых услуг по общеобразовательным школам</w:t>
            </w:r>
          </w:p>
        </w:tc>
      </w:tr>
      <w:tr w:rsidR="00A94723" w:rsidRPr="00394DA7" w:rsidTr="00D01F23">
        <w:trPr>
          <w:cantSplit/>
          <w:trHeight w:val="2337"/>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5.</w:t>
            </w:r>
          </w:p>
        </w:tc>
        <w:tc>
          <w:tcPr>
            <w:tcW w:w="3080" w:type="dxa"/>
          </w:tcPr>
          <w:p w:rsidR="00A94723" w:rsidRPr="00394DA7" w:rsidRDefault="00A94723" w:rsidP="00D01F23">
            <w:pPr>
              <w:spacing w:after="0" w:line="240" w:lineRule="auto"/>
              <w:rPr>
                <w:rFonts w:ascii="Times New Roman" w:eastAsia="Calibri" w:hAnsi="Times New Roman" w:cs="Times New Roman"/>
                <w:spacing w:val="-4"/>
                <w:sz w:val="20"/>
                <w:szCs w:val="20"/>
                <w:lang w:eastAsia="en-US"/>
              </w:rPr>
            </w:pPr>
            <w:r w:rsidRPr="00394DA7">
              <w:rPr>
                <w:rFonts w:ascii="Times New Roman" w:eastAsia="Calibri" w:hAnsi="Times New Roman" w:cs="Times New Roman"/>
                <w:spacing w:val="-4"/>
                <w:sz w:val="20"/>
                <w:szCs w:val="20"/>
                <w:lang w:eastAsia="en-US"/>
              </w:rPr>
              <w:t>Доля детей, охваченных мероприятиями регионального, всероссийского уровня, в общей численности детей в возрасте от 7 до 15 лет</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65,8</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65,9</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65,9</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2070" w:type="dxa"/>
          </w:tcPr>
          <w:p w:rsidR="00A94723" w:rsidRPr="00394DA7" w:rsidRDefault="00A94723" w:rsidP="00D01F23">
            <w:pPr>
              <w:spacing w:after="0" w:line="240" w:lineRule="auto"/>
              <w:rPr>
                <w:rFonts w:ascii="Times New Roman" w:eastAsia="Calibri" w:hAnsi="Times New Roman" w:cs="Times New Roman"/>
                <w:sz w:val="20"/>
                <w:szCs w:val="20"/>
                <w:highlight w:val="yellow"/>
                <w:lang w:eastAsia="en-US"/>
              </w:rPr>
            </w:pPr>
          </w:p>
        </w:tc>
        <w:tc>
          <w:tcPr>
            <w:tcW w:w="2521"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b/>
                <w:sz w:val="20"/>
                <w:szCs w:val="20"/>
                <w:lang w:eastAsia="en-US"/>
              </w:rPr>
              <w:t>Ч 1.4</w:t>
            </w:r>
            <w:r w:rsidRPr="00394DA7">
              <w:rPr>
                <w:rFonts w:ascii="Times New Roman" w:eastAsia="Calibri" w:hAnsi="Times New Roman" w:cs="Times New Roman"/>
                <w:sz w:val="20"/>
                <w:szCs w:val="20"/>
                <w:lang w:eastAsia="en-US"/>
              </w:rPr>
              <w:t xml:space="preserve"> Доля детей, охваченных образовательными программами дополнительного образования детей, в общей численности детей и молодежи 5-18 лет</w:t>
            </w:r>
          </w:p>
        </w:tc>
      </w:tr>
      <w:tr w:rsidR="00A94723" w:rsidRPr="00394DA7" w:rsidTr="00D01F23">
        <w:trPr>
          <w:cantSplit/>
          <w:trHeight w:val="154"/>
          <w:jc w:val="center"/>
        </w:trPr>
        <w:tc>
          <w:tcPr>
            <w:tcW w:w="554" w:type="dxa"/>
            <w:vMerge w:val="restart"/>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6.</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Укомплектованность </w:t>
            </w:r>
            <w:proofErr w:type="gramStart"/>
            <w:r w:rsidRPr="00394DA7">
              <w:rPr>
                <w:rFonts w:ascii="Times New Roman" w:eastAsia="Calibri" w:hAnsi="Times New Roman" w:cs="Times New Roman"/>
                <w:sz w:val="20"/>
                <w:szCs w:val="20"/>
                <w:lang w:eastAsia="en-US"/>
              </w:rPr>
              <w:t>муниципальных</w:t>
            </w:r>
            <w:proofErr w:type="gramEnd"/>
            <w:r w:rsidRPr="00394DA7">
              <w:rPr>
                <w:rFonts w:ascii="Times New Roman" w:eastAsia="Calibri" w:hAnsi="Times New Roman" w:cs="Times New Roman"/>
                <w:sz w:val="20"/>
                <w:szCs w:val="20"/>
                <w:lang w:eastAsia="en-US"/>
              </w:rPr>
              <w:t xml:space="preserve"> дошкольных образовательных учреждений педагогическими кадрами:</w:t>
            </w:r>
          </w:p>
        </w:tc>
        <w:tc>
          <w:tcPr>
            <w:tcW w:w="888" w:type="dxa"/>
            <w:vMerge w:val="restart"/>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Merge w:val="restart"/>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75,3</w:t>
            </w:r>
          </w:p>
        </w:tc>
        <w:tc>
          <w:tcPr>
            <w:tcW w:w="1130" w:type="dxa"/>
            <w:vMerge w:val="restart"/>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96,4</w:t>
            </w:r>
          </w:p>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100,0</w:t>
            </w:r>
          </w:p>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tc>
        <w:tc>
          <w:tcPr>
            <w:tcW w:w="1354" w:type="dxa"/>
            <w:vMerge w:val="restart"/>
            <w:vAlign w:val="center"/>
          </w:tcPr>
          <w:p w:rsidR="00A94723"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p w:rsidR="00A94723"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p w:rsidR="00A94723"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p w:rsidR="00A94723"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96,4</w:t>
            </w:r>
          </w:p>
        </w:tc>
        <w:tc>
          <w:tcPr>
            <w:tcW w:w="1417" w:type="dxa"/>
            <w:vMerge w:val="restart"/>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p w:rsidR="00A94723"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p w:rsidR="00A94723"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p w:rsidR="00A94723"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100,0</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highlight w:val="red"/>
              </w:rPr>
            </w:pPr>
          </w:p>
        </w:tc>
        <w:tc>
          <w:tcPr>
            <w:tcW w:w="2521" w:type="dxa"/>
            <w:vMerge w:val="restart"/>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Ч 1.6 Укомплектованность </w:t>
            </w:r>
            <w:proofErr w:type="gramStart"/>
            <w:r w:rsidRPr="00394DA7">
              <w:rPr>
                <w:rFonts w:ascii="Times New Roman" w:eastAsia="Calibri" w:hAnsi="Times New Roman" w:cs="Times New Roman"/>
                <w:sz w:val="20"/>
                <w:szCs w:val="20"/>
              </w:rPr>
              <w:t>образовательных</w:t>
            </w:r>
            <w:proofErr w:type="gramEnd"/>
            <w:r w:rsidRPr="00394DA7">
              <w:rPr>
                <w:rFonts w:ascii="Times New Roman" w:eastAsia="Calibri" w:hAnsi="Times New Roman" w:cs="Times New Roman"/>
                <w:sz w:val="20"/>
                <w:szCs w:val="20"/>
              </w:rPr>
              <w:t xml:space="preserve"> учреждений педагогическими кадрами:</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 по дошкольным образовательным учреждениям;</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по общеобразовательным учреждениям</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highlight w:val="red"/>
              </w:rPr>
            </w:pPr>
            <w:r w:rsidRPr="00394DA7">
              <w:rPr>
                <w:rFonts w:ascii="Times New Roman" w:eastAsia="Calibri" w:hAnsi="Times New Roman" w:cs="Times New Roman"/>
                <w:sz w:val="20"/>
                <w:szCs w:val="20"/>
              </w:rPr>
              <w:t>- по учреждения дополнительного образования</w:t>
            </w:r>
          </w:p>
        </w:tc>
      </w:tr>
      <w:tr w:rsidR="00A94723" w:rsidRPr="00394DA7" w:rsidTr="00D01F23">
        <w:trPr>
          <w:cantSplit/>
          <w:trHeight w:val="154"/>
          <w:jc w:val="center"/>
        </w:trPr>
        <w:tc>
          <w:tcPr>
            <w:tcW w:w="554" w:type="dxa"/>
            <w:vMerge/>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по дошкольным образовательным учреждениям</w:t>
            </w:r>
          </w:p>
        </w:tc>
        <w:tc>
          <w:tcPr>
            <w:tcW w:w="888" w:type="dxa"/>
            <w:vMerge/>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red"/>
                <w:lang w:eastAsia="en-US"/>
              </w:rPr>
            </w:pPr>
          </w:p>
        </w:tc>
        <w:tc>
          <w:tcPr>
            <w:tcW w:w="861" w:type="dxa"/>
            <w:vMerge/>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highlight w:val="red"/>
              </w:rPr>
            </w:pPr>
          </w:p>
        </w:tc>
        <w:tc>
          <w:tcPr>
            <w:tcW w:w="1130" w:type="dxa"/>
            <w:vMerge/>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tc>
        <w:tc>
          <w:tcPr>
            <w:tcW w:w="1354" w:type="dxa"/>
            <w:vMerge/>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highlight w:val="red"/>
              </w:rPr>
            </w:pPr>
          </w:p>
        </w:tc>
        <w:tc>
          <w:tcPr>
            <w:tcW w:w="1417" w:type="dxa"/>
            <w:vMerge/>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highlight w:val="red"/>
              </w:rPr>
            </w:pP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w:t>
            </w:r>
          </w:p>
        </w:tc>
        <w:tc>
          <w:tcPr>
            <w:tcW w:w="2521" w:type="dxa"/>
            <w:vMerge/>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highlight w:val="red"/>
              </w:rPr>
            </w:pPr>
          </w:p>
        </w:tc>
      </w:tr>
      <w:tr w:rsidR="00A94723" w:rsidRPr="00394DA7" w:rsidTr="00D01F23">
        <w:trPr>
          <w:cantSplit/>
          <w:trHeight w:val="656"/>
          <w:jc w:val="center"/>
        </w:trPr>
        <w:tc>
          <w:tcPr>
            <w:tcW w:w="554" w:type="dxa"/>
            <w:vMerge/>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по общеобразовательным учреждениям</w:t>
            </w:r>
          </w:p>
        </w:tc>
        <w:tc>
          <w:tcPr>
            <w:tcW w:w="888" w:type="dxa"/>
            <w:vMerge/>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red"/>
                <w:lang w:eastAsia="en-US"/>
              </w:rPr>
            </w:pPr>
          </w:p>
        </w:tc>
        <w:tc>
          <w:tcPr>
            <w:tcW w:w="861" w:type="dxa"/>
            <w:vMerge/>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highlight w:val="red"/>
              </w:rPr>
            </w:pPr>
          </w:p>
        </w:tc>
        <w:tc>
          <w:tcPr>
            <w:tcW w:w="1130" w:type="dxa"/>
            <w:vMerge/>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tc>
        <w:tc>
          <w:tcPr>
            <w:tcW w:w="1354"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100,0</w:t>
            </w:r>
          </w:p>
        </w:tc>
        <w:tc>
          <w:tcPr>
            <w:tcW w:w="1417"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100,0</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w:t>
            </w:r>
          </w:p>
        </w:tc>
        <w:tc>
          <w:tcPr>
            <w:tcW w:w="2521" w:type="dxa"/>
            <w:vMerge/>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highlight w:val="red"/>
              </w:rPr>
            </w:pPr>
          </w:p>
        </w:tc>
      </w:tr>
      <w:tr w:rsidR="00A94723" w:rsidRPr="00394DA7" w:rsidTr="00D01F23">
        <w:trPr>
          <w:cantSplit/>
          <w:trHeight w:val="154"/>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по учреждения дополнительного образования</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861"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tc>
        <w:tc>
          <w:tcPr>
            <w:tcW w:w="1130"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100,0</w:t>
            </w:r>
          </w:p>
        </w:tc>
        <w:tc>
          <w:tcPr>
            <w:tcW w:w="1354"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100,0</w:t>
            </w:r>
          </w:p>
        </w:tc>
        <w:tc>
          <w:tcPr>
            <w:tcW w:w="1417"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100,0</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w:t>
            </w:r>
          </w:p>
        </w:tc>
        <w:tc>
          <w:tcPr>
            <w:tcW w:w="2521" w:type="dxa"/>
            <w:vMerge/>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highlight w:val="green"/>
              </w:rPr>
            </w:pPr>
          </w:p>
        </w:tc>
      </w:tr>
      <w:tr w:rsidR="00A94723" w:rsidRPr="00394DA7" w:rsidTr="00D01F23">
        <w:trPr>
          <w:trHeight w:val="154"/>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7.</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Доля обучающихся общеобразовательных школ, охваченных горячим питанием</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81,0</w:t>
            </w:r>
          </w:p>
        </w:tc>
        <w:tc>
          <w:tcPr>
            <w:tcW w:w="1130"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highlight w:val="yellow"/>
              </w:rPr>
            </w:pPr>
            <w:r w:rsidRPr="00394DA7">
              <w:rPr>
                <w:rFonts w:ascii="Times New Roman" w:eastAsia="Calibri" w:hAnsi="Times New Roman" w:cs="Times New Roman"/>
                <w:sz w:val="20"/>
                <w:szCs w:val="20"/>
              </w:rPr>
              <w:t>79,0</w:t>
            </w:r>
          </w:p>
        </w:tc>
        <w:tc>
          <w:tcPr>
            <w:tcW w:w="1354"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81,0</w:t>
            </w:r>
          </w:p>
        </w:tc>
        <w:tc>
          <w:tcPr>
            <w:tcW w:w="1417"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102,5</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В ОУ проводится целенаправленная работа по освещению вопросов здорового питания школьников</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Ч 2.4 Доля детей 1 и 2 группы здоровья в образовательных учреждениях</w:t>
            </w:r>
          </w:p>
        </w:tc>
      </w:tr>
      <w:tr w:rsidR="00A94723" w:rsidRPr="00394DA7" w:rsidTr="00D01F23">
        <w:trPr>
          <w:trHeight w:val="154"/>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8.</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Доля учреждений, </w:t>
            </w:r>
            <w:proofErr w:type="gramStart"/>
            <w:r w:rsidRPr="00394DA7">
              <w:rPr>
                <w:rFonts w:ascii="Times New Roman" w:eastAsia="Calibri" w:hAnsi="Times New Roman" w:cs="Times New Roman"/>
                <w:sz w:val="20"/>
                <w:szCs w:val="20"/>
                <w:lang w:eastAsia="en-US"/>
              </w:rPr>
              <w:t>удовлетворенных</w:t>
            </w:r>
            <w:proofErr w:type="gramEnd"/>
            <w:r w:rsidRPr="00394DA7">
              <w:rPr>
                <w:rFonts w:ascii="Times New Roman" w:eastAsia="Calibri" w:hAnsi="Times New Roman" w:cs="Times New Roman"/>
                <w:sz w:val="20"/>
                <w:szCs w:val="20"/>
                <w:lang w:eastAsia="en-US"/>
              </w:rPr>
              <w:t xml:space="preserve"> качественным ведением бухгалтерского, бюджетного учета и своевременным представлением отчетности (бухгалтерской, бюджетной, налоговой, статистической)</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100,0</w:t>
            </w:r>
          </w:p>
        </w:tc>
        <w:tc>
          <w:tcPr>
            <w:tcW w:w="1130"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100,0</w:t>
            </w:r>
          </w:p>
        </w:tc>
        <w:tc>
          <w:tcPr>
            <w:tcW w:w="1354"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100,0</w:t>
            </w:r>
          </w:p>
        </w:tc>
        <w:tc>
          <w:tcPr>
            <w:tcW w:w="1417"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100,0</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w:t>
            </w:r>
          </w:p>
        </w:tc>
        <w:tc>
          <w:tcPr>
            <w:tcW w:w="2521" w:type="dxa"/>
          </w:tcPr>
          <w:p w:rsidR="00A94723" w:rsidRPr="00394DA7" w:rsidRDefault="00A94723" w:rsidP="00D01F23">
            <w:pPr>
              <w:autoSpaceDE w:val="0"/>
              <w:autoSpaceDN w:val="0"/>
              <w:adjustRightInd w:val="0"/>
              <w:spacing w:after="0" w:line="240" w:lineRule="auto"/>
              <w:ind w:right="-57"/>
              <w:rPr>
                <w:rFonts w:ascii="Times New Roman" w:eastAsia="Calibri" w:hAnsi="Times New Roman" w:cs="Times New Roman"/>
                <w:sz w:val="20"/>
                <w:szCs w:val="20"/>
              </w:rPr>
            </w:pPr>
            <w:r w:rsidRPr="00394DA7">
              <w:rPr>
                <w:rFonts w:ascii="Times New Roman" w:eastAsia="Calibri" w:hAnsi="Times New Roman" w:cs="Times New Roman"/>
                <w:sz w:val="20"/>
                <w:szCs w:val="20"/>
              </w:rPr>
              <w:t>Ч 1.7 Удовлетворенность населения качеством предоставляемых услуг по общеобразовательным школам</w:t>
            </w:r>
          </w:p>
          <w:p w:rsidR="00A94723" w:rsidRPr="00394DA7" w:rsidRDefault="00A94723" w:rsidP="00D01F23">
            <w:pPr>
              <w:autoSpaceDE w:val="0"/>
              <w:autoSpaceDN w:val="0"/>
              <w:adjustRightInd w:val="0"/>
              <w:spacing w:after="0" w:line="240" w:lineRule="auto"/>
              <w:ind w:right="-57"/>
              <w:rPr>
                <w:rFonts w:ascii="Times New Roman" w:eastAsia="Calibri" w:hAnsi="Times New Roman" w:cs="Times New Roman"/>
                <w:sz w:val="20"/>
                <w:szCs w:val="20"/>
              </w:rPr>
            </w:pPr>
            <w:r w:rsidRPr="00394DA7">
              <w:rPr>
                <w:rFonts w:ascii="Times New Roman" w:eastAsia="Calibri" w:hAnsi="Times New Roman" w:cs="Times New Roman"/>
                <w:sz w:val="20"/>
                <w:szCs w:val="20"/>
              </w:rPr>
              <w:t>Удовлетворенность населения качеством предоставляемых услуг по дошкольным образовательным учреждениям</w:t>
            </w:r>
          </w:p>
        </w:tc>
      </w:tr>
      <w:tr w:rsidR="00A94723" w:rsidRPr="00394DA7" w:rsidTr="00D01F23">
        <w:trPr>
          <w:trHeight w:val="154"/>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9.</w:t>
            </w:r>
          </w:p>
        </w:tc>
        <w:tc>
          <w:tcPr>
            <w:tcW w:w="3080"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Доля детей-сирот и детей, оставшихся без попечения родителей, проживающих в </w:t>
            </w:r>
            <w:r w:rsidRPr="00394DA7">
              <w:rPr>
                <w:rFonts w:ascii="Times New Roman" w:eastAsia="Calibri" w:hAnsi="Times New Roman" w:cs="Times New Roman"/>
                <w:sz w:val="20"/>
                <w:szCs w:val="20"/>
                <w:lang w:eastAsia="en-US"/>
              </w:rPr>
              <w:lastRenderedPageBreak/>
              <w:t>семьях граждан, в общем количестве детей-сирот и детей, оставшихся без попечения родителей*</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lastRenderedPageBreak/>
              <w:t>%</w:t>
            </w:r>
          </w:p>
        </w:tc>
        <w:tc>
          <w:tcPr>
            <w:tcW w:w="861"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lang w:val="en-US"/>
              </w:rPr>
            </w:pPr>
            <w:r w:rsidRPr="00394DA7">
              <w:rPr>
                <w:rFonts w:ascii="Times New Roman" w:eastAsia="Calibri" w:hAnsi="Times New Roman" w:cs="Times New Roman"/>
                <w:sz w:val="20"/>
                <w:szCs w:val="20"/>
                <w:lang w:val="en-US"/>
              </w:rPr>
              <w:t>-</w:t>
            </w:r>
          </w:p>
        </w:tc>
        <w:tc>
          <w:tcPr>
            <w:tcW w:w="1130"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lang w:val="en-US"/>
              </w:rPr>
            </w:pPr>
            <w:r w:rsidRPr="00394DA7">
              <w:rPr>
                <w:rFonts w:ascii="Times New Roman" w:eastAsia="Calibri" w:hAnsi="Times New Roman" w:cs="Times New Roman"/>
                <w:sz w:val="20"/>
                <w:szCs w:val="20"/>
                <w:lang w:val="en-US"/>
              </w:rPr>
              <w:t>-</w:t>
            </w:r>
          </w:p>
        </w:tc>
        <w:tc>
          <w:tcPr>
            <w:tcW w:w="1354"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lang w:val="en-US"/>
              </w:rPr>
            </w:pPr>
            <w:r w:rsidRPr="00394DA7">
              <w:rPr>
                <w:rFonts w:ascii="Times New Roman" w:eastAsia="Calibri" w:hAnsi="Times New Roman" w:cs="Times New Roman"/>
                <w:sz w:val="20"/>
                <w:szCs w:val="20"/>
                <w:lang w:val="en-US"/>
              </w:rPr>
              <w:t>-</w:t>
            </w:r>
          </w:p>
        </w:tc>
        <w:tc>
          <w:tcPr>
            <w:tcW w:w="1417"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w:t>
            </w:r>
          </w:p>
        </w:tc>
        <w:tc>
          <w:tcPr>
            <w:tcW w:w="2070" w:type="dxa"/>
          </w:tcPr>
          <w:p w:rsidR="00A94723" w:rsidRPr="00394DA7" w:rsidRDefault="00A94723" w:rsidP="00D01F23">
            <w:pPr>
              <w:autoSpaceDE w:val="0"/>
              <w:autoSpaceDN w:val="0"/>
              <w:adjustRightInd w:val="0"/>
              <w:spacing w:after="0" w:line="240" w:lineRule="auto"/>
              <w:jc w:val="both"/>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*с 01.01.2015 не является показателем МП «Развитие </w:t>
            </w:r>
            <w:r w:rsidRPr="00394DA7">
              <w:rPr>
                <w:rFonts w:ascii="Times New Roman" w:eastAsia="Calibri" w:hAnsi="Times New Roman" w:cs="Times New Roman"/>
                <w:sz w:val="20"/>
                <w:szCs w:val="20"/>
              </w:rPr>
              <w:lastRenderedPageBreak/>
              <w:t>образования» на 2013-2022 годы в связи с передачей полномочий в комитет социальной защиты населения</w:t>
            </w:r>
          </w:p>
        </w:tc>
        <w:tc>
          <w:tcPr>
            <w:tcW w:w="2521" w:type="dxa"/>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w:t>
            </w:r>
          </w:p>
        </w:tc>
      </w:tr>
      <w:tr w:rsidR="00A94723" w:rsidRPr="00394DA7" w:rsidTr="00D01F23">
        <w:trPr>
          <w:trHeight w:val="154"/>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10.</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Удельный вес численности населения в возрасте 5-18 лет, охваченного образованием, в общей численности населения в возрасте 5-18 лет</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100,0</w:t>
            </w:r>
          </w:p>
        </w:tc>
        <w:tc>
          <w:tcPr>
            <w:tcW w:w="1130" w:type="dxa"/>
            <w:vAlign w:val="center"/>
          </w:tcPr>
          <w:p w:rsidR="00A94723" w:rsidRPr="00394DA7" w:rsidRDefault="00A94723" w:rsidP="00D01F23">
            <w:pPr>
              <w:jc w:val="center"/>
              <w:rPr>
                <w:rFonts w:ascii="Calibri" w:eastAsia="Calibri" w:hAnsi="Calibri" w:cs="Calibri"/>
                <w:lang w:eastAsia="en-US"/>
              </w:rPr>
            </w:pPr>
            <w:r w:rsidRPr="00394DA7">
              <w:rPr>
                <w:rFonts w:ascii="Times New Roman" w:eastAsia="Calibri" w:hAnsi="Times New Roman" w:cs="Calibri"/>
                <w:sz w:val="20"/>
                <w:szCs w:val="20"/>
                <w:lang w:eastAsia="en-US"/>
              </w:rPr>
              <w:t>100,0</w:t>
            </w:r>
          </w:p>
        </w:tc>
        <w:tc>
          <w:tcPr>
            <w:tcW w:w="1354" w:type="dxa"/>
            <w:vAlign w:val="center"/>
          </w:tcPr>
          <w:p w:rsidR="00A94723" w:rsidRPr="00394DA7" w:rsidRDefault="00A94723" w:rsidP="00D01F23">
            <w:pPr>
              <w:jc w:val="center"/>
              <w:rPr>
                <w:rFonts w:ascii="Calibri" w:eastAsia="Calibri" w:hAnsi="Calibri" w:cs="Calibri"/>
                <w:lang w:eastAsia="en-US"/>
              </w:rPr>
            </w:pPr>
            <w:r w:rsidRPr="00394DA7">
              <w:rPr>
                <w:rFonts w:ascii="Times New Roman" w:eastAsia="Calibri" w:hAnsi="Times New Roman" w:cs="Calibri"/>
                <w:sz w:val="20"/>
                <w:szCs w:val="20"/>
                <w:lang w:eastAsia="en-US"/>
              </w:rPr>
              <w:t>100,0</w:t>
            </w:r>
          </w:p>
        </w:tc>
        <w:tc>
          <w:tcPr>
            <w:tcW w:w="1417" w:type="dxa"/>
            <w:vAlign w:val="center"/>
          </w:tcPr>
          <w:p w:rsidR="00A94723" w:rsidRPr="00394DA7" w:rsidRDefault="00A94723" w:rsidP="00D01F23">
            <w:pPr>
              <w:jc w:val="center"/>
              <w:rPr>
                <w:rFonts w:ascii="Calibri" w:eastAsia="Calibri" w:hAnsi="Calibri" w:cs="Calibri"/>
                <w:lang w:eastAsia="en-US"/>
              </w:rPr>
            </w:pPr>
            <w:r w:rsidRPr="00394DA7">
              <w:rPr>
                <w:rFonts w:ascii="Times New Roman" w:eastAsia="Calibri" w:hAnsi="Times New Roman" w:cs="Calibri"/>
                <w:sz w:val="20"/>
                <w:szCs w:val="20"/>
                <w:lang w:eastAsia="en-US"/>
              </w:rPr>
              <w:t>100,0</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Ч 1.7 Удовлетворенность населения качеством предоставляемых услуг по общеобразовательным школам</w:t>
            </w:r>
          </w:p>
        </w:tc>
      </w:tr>
      <w:tr w:rsidR="00A94723" w:rsidRPr="00394DA7" w:rsidTr="00D01F23">
        <w:trPr>
          <w:trHeight w:val="154"/>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11.</w:t>
            </w:r>
          </w:p>
        </w:tc>
        <w:tc>
          <w:tcPr>
            <w:tcW w:w="3080"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Выполнение плана деятельности управления образования мэрии</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tcPr>
          <w:p w:rsidR="00A94723" w:rsidRPr="00394DA7" w:rsidRDefault="00A94723" w:rsidP="00D01F23">
            <w:pPr>
              <w:jc w:val="center"/>
              <w:rPr>
                <w:rFonts w:ascii="Calibri" w:eastAsia="Calibri" w:hAnsi="Calibri" w:cs="Calibri"/>
                <w:lang w:eastAsia="en-US"/>
              </w:rPr>
            </w:pPr>
            <w:r w:rsidRPr="00394DA7">
              <w:rPr>
                <w:rFonts w:ascii="Times New Roman" w:eastAsia="Calibri" w:hAnsi="Times New Roman" w:cs="Calibri"/>
                <w:sz w:val="20"/>
                <w:szCs w:val="20"/>
                <w:lang w:eastAsia="en-US"/>
              </w:rPr>
              <w:t>100,0</w:t>
            </w:r>
          </w:p>
        </w:tc>
        <w:tc>
          <w:tcPr>
            <w:tcW w:w="1130" w:type="dxa"/>
            <w:vAlign w:val="center"/>
          </w:tcPr>
          <w:p w:rsidR="00A94723" w:rsidRPr="00394DA7" w:rsidRDefault="00A94723" w:rsidP="00D01F23">
            <w:pPr>
              <w:jc w:val="center"/>
              <w:rPr>
                <w:rFonts w:ascii="Calibri" w:eastAsia="Calibri" w:hAnsi="Calibri" w:cs="Calibri"/>
                <w:lang w:eastAsia="en-US"/>
              </w:rPr>
            </w:pPr>
            <w:r w:rsidRPr="00394DA7">
              <w:rPr>
                <w:rFonts w:ascii="Times New Roman" w:eastAsia="Calibri" w:hAnsi="Times New Roman" w:cs="Calibri"/>
                <w:sz w:val="20"/>
                <w:szCs w:val="20"/>
                <w:lang w:eastAsia="en-US"/>
              </w:rPr>
              <w:t>100,0</w:t>
            </w:r>
          </w:p>
        </w:tc>
        <w:tc>
          <w:tcPr>
            <w:tcW w:w="1354" w:type="dxa"/>
            <w:vAlign w:val="center"/>
          </w:tcPr>
          <w:p w:rsidR="00A94723" w:rsidRPr="00394DA7" w:rsidRDefault="00A94723" w:rsidP="00D01F23">
            <w:pPr>
              <w:jc w:val="center"/>
              <w:rPr>
                <w:rFonts w:ascii="Calibri" w:eastAsia="Calibri" w:hAnsi="Calibri" w:cs="Calibri"/>
                <w:lang w:eastAsia="en-US"/>
              </w:rPr>
            </w:pPr>
            <w:r w:rsidRPr="00394DA7">
              <w:rPr>
                <w:rFonts w:ascii="Times New Roman" w:eastAsia="Calibri" w:hAnsi="Times New Roman" w:cs="Calibri"/>
                <w:sz w:val="20"/>
                <w:szCs w:val="20"/>
                <w:lang w:eastAsia="en-US"/>
              </w:rPr>
              <w:t>100,0</w:t>
            </w:r>
          </w:p>
        </w:tc>
        <w:tc>
          <w:tcPr>
            <w:tcW w:w="1417" w:type="dxa"/>
            <w:vAlign w:val="center"/>
          </w:tcPr>
          <w:p w:rsidR="00A94723" w:rsidRPr="00394DA7" w:rsidRDefault="00A94723" w:rsidP="00D01F23">
            <w:pPr>
              <w:jc w:val="center"/>
              <w:rPr>
                <w:rFonts w:ascii="Calibri" w:eastAsia="Calibri" w:hAnsi="Calibri" w:cs="Calibri"/>
                <w:lang w:eastAsia="en-US"/>
              </w:rPr>
            </w:pPr>
            <w:r w:rsidRPr="00394DA7">
              <w:rPr>
                <w:rFonts w:ascii="Times New Roman" w:eastAsia="Calibri" w:hAnsi="Times New Roman" w:cs="Calibri"/>
                <w:sz w:val="20"/>
                <w:szCs w:val="20"/>
                <w:lang w:eastAsia="en-US"/>
              </w:rPr>
              <w:t>100,0</w:t>
            </w:r>
          </w:p>
        </w:tc>
        <w:tc>
          <w:tcPr>
            <w:tcW w:w="2070" w:type="dxa"/>
          </w:tcPr>
          <w:p w:rsidR="00A94723" w:rsidRPr="00394DA7" w:rsidRDefault="00A94723" w:rsidP="00D01F23">
            <w:pPr>
              <w:autoSpaceDE w:val="0"/>
              <w:autoSpaceDN w:val="0"/>
              <w:adjustRightInd w:val="0"/>
              <w:spacing w:after="0" w:line="240" w:lineRule="auto"/>
              <w:jc w:val="both"/>
              <w:rPr>
                <w:rFonts w:ascii="Times New Roman" w:eastAsia="Calibri" w:hAnsi="Times New Roman" w:cs="Times New Roman"/>
                <w:sz w:val="20"/>
                <w:szCs w:val="20"/>
              </w:rPr>
            </w:pP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Ч 2.9, Ч 2.10</w:t>
            </w:r>
          </w:p>
        </w:tc>
      </w:tr>
      <w:tr w:rsidR="00A94723" w:rsidRPr="00394DA7" w:rsidTr="00D01F23">
        <w:trPr>
          <w:trHeight w:val="154"/>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12.</w:t>
            </w:r>
          </w:p>
        </w:tc>
        <w:tc>
          <w:tcPr>
            <w:tcW w:w="3080"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Доля образовательных организаций, в которых созданы условия для получения детьми - инвалидами качественного образования, в общем количестве образовательных организаций</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15,7</w:t>
            </w:r>
          </w:p>
        </w:tc>
        <w:tc>
          <w:tcPr>
            <w:tcW w:w="1130"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highlight w:val="yellow"/>
              </w:rPr>
            </w:pPr>
            <w:r w:rsidRPr="00394DA7">
              <w:rPr>
                <w:rFonts w:ascii="Times New Roman" w:eastAsia="Calibri" w:hAnsi="Times New Roman" w:cs="Times New Roman"/>
                <w:sz w:val="20"/>
                <w:szCs w:val="20"/>
              </w:rPr>
              <w:t>15,7</w:t>
            </w:r>
          </w:p>
        </w:tc>
        <w:tc>
          <w:tcPr>
            <w:tcW w:w="1354"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18,2</w:t>
            </w:r>
          </w:p>
        </w:tc>
        <w:tc>
          <w:tcPr>
            <w:tcW w:w="1417"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116</w:t>
            </w:r>
            <w:r>
              <w:rPr>
                <w:rFonts w:ascii="Times New Roman" w:eastAsia="Calibri" w:hAnsi="Times New Roman" w:cs="Times New Roman"/>
                <w:sz w:val="20"/>
                <w:szCs w:val="20"/>
              </w:rPr>
              <w:t>,0</w:t>
            </w:r>
          </w:p>
        </w:tc>
        <w:tc>
          <w:tcPr>
            <w:tcW w:w="2070" w:type="dxa"/>
          </w:tcPr>
          <w:p w:rsidR="00A94723" w:rsidRPr="00394DA7" w:rsidRDefault="00A94723" w:rsidP="00D01F23">
            <w:pPr>
              <w:autoSpaceDE w:val="0"/>
              <w:autoSpaceDN w:val="0"/>
              <w:adjustRightInd w:val="0"/>
              <w:spacing w:after="0" w:line="240" w:lineRule="auto"/>
              <w:jc w:val="both"/>
              <w:rPr>
                <w:rFonts w:ascii="Times New Roman" w:eastAsia="Calibri" w:hAnsi="Times New Roman" w:cs="Times New Roman"/>
                <w:sz w:val="20"/>
                <w:szCs w:val="20"/>
              </w:rPr>
            </w:pPr>
            <w:r w:rsidRPr="00394DA7">
              <w:rPr>
                <w:rFonts w:ascii="Times New Roman" w:eastAsia="Calibri" w:hAnsi="Times New Roman" w:cs="Times New Roman"/>
                <w:sz w:val="20"/>
                <w:szCs w:val="20"/>
              </w:rPr>
              <w:t>В 2018 году участниками в ГП «Доступная среда» стали два дошкольных образовательных учреждения</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Ч 1.7 Удовлетворенность населения качеством предоставляемых услуг по общеобразовательным школам, дошкольным образовательным учреждениям</w:t>
            </w:r>
          </w:p>
        </w:tc>
      </w:tr>
      <w:tr w:rsidR="00A94723" w:rsidRPr="00394DA7" w:rsidTr="00D01F23">
        <w:trPr>
          <w:trHeight w:val="154"/>
          <w:jc w:val="center"/>
        </w:trPr>
        <w:tc>
          <w:tcPr>
            <w:tcW w:w="13875" w:type="dxa"/>
            <w:gridSpan w:val="9"/>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A47716">
              <w:rPr>
                <w:rFonts w:ascii="Times New Roman" w:eastAsia="Calibri" w:hAnsi="Times New Roman" w:cs="Times New Roman"/>
                <w:sz w:val="20"/>
                <w:szCs w:val="20"/>
              </w:rPr>
              <w:t xml:space="preserve">Общее исполнение </w:t>
            </w:r>
            <w:r>
              <w:rPr>
                <w:rFonts w:ascii="Times New Roman" w:eastAsia="Calibri" w:hAnsi="Times New Roman" w:cs="Times New Roman"/>
                <w:sz w:val="20"/>
                <w:szCs w:val="20"/>
              </w:rPr>
              <w:t xml:space="preserve"> </w:t>
            </w:r>
            <w:r w:rsidRPr="00A47716">
              <w:rPr>
                <w:rFonts w:ascii="Times New Roman" w:eastAsia="Calibri" w:hAnsi="Times New Roman" w:cs="Times New Roman"/>
                <w:sz w:val="20"/>
                <w:szCs w:val="20"/>
              </w:rPr>
              <w:t xml:space="preserve">–  </w:t>
            </w:r>
            <w:r>
              <w:rPr>
                <w:rFonts w:ascii="Times New Roman" w:eastAsia="Calibri" w:hAnsi="Times New Roman" w:cs="Times New Roman"/>
                <w:sz w:val="20"/>
                <w:szCs w:val="20"/>
              </w:rPr>
              <w:t>108,4</w:t>
            </w:r>
            <w:r w:rsidRPr="00A47716">
              <w:rPr>
                <w:rFonts w:ascii="Times New Roman" w:eastAsia="Calibri" w:hAnsi="Times New Roman" w:cs="Times New Roman"/>
                <w:sz w:val="20"/>
                <w:szCs w:val="20"/>
              </w:rPr>
              <w:t>%</w:t>
            </w:r>
          </w:p>
        </w:tc>
      </w:tr>
      <w:tr w:rsidR="00A94723" w:rsidRPr="00394DA7" w:rsidTr="00D01F23">
        <w:trPr>
          <w:trHeight w:val="154"/>
          <w:jc w:val="center"/>
        </w:trPr>
        <w:tc>
          <w:tcPr>
            <w:tcW w:w="13875" w:type="dxa"/>
            <w:gridSpan w:val="9"/>
            <w:shd w:val="clear" w:color="auto" w:fill="D9D9D9"/>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Подпрограмма 1 «Дошкольное образование»</w:t>
            </w:r>
          </w:p>
        </w:tc>
      </w:tr>
      <w:tr w:rsidR="00A94723" w:rsidRPr="00394DA7" w:rsidTr="00D01F23">
        <w:trPr>
          <w:trHeight w:val="578"/>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1</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Удовлетворенность населения качеством предоставляемых услуг по дошкольным образовательным учреждениям</w:t>
            </w:r>
          </w:p>
        </w:tc>
        <w:tc>
          <w:tcPr>
            <w:tcW w:w="888"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highlight w:val="green"/>
              </w:rPr>
            </w:pPr>
            <w:r w:rsidRPr="00394DA7">
              <w:rPr>
                <w:rFonts w:ascii="Times New Roman" w:eastAsia="Calibri" w:hAnsi="Times New Roman" w:cs="Times New Roman"/>
                <w:sz w:val="20"/>
                <w:szCs w:val="20"/>
              </w:rPr>
              <w:t>99,1</w:t>
            </w:r>
          </w:p>
        </w:tc>
        <w:tc>
          <w:tcPr>
            <w:tcW w:w="1130" w:type="dxa"/>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highlight w:val="green"/>
              </w:rPr>
            </w:pPr>
            <w:r w:rsidRPr="00394DA7">
              <w:rPr>
                <w:rFonts w:ascii="Times New Roman" w:eastAsia="Calibri" w:hAnsi="Times New Roman" w:cs="Times New Roman"/>
                <w:sz w:val="20"/>
                <w:szCs w:val="20"/>
              </w:rPr>
              <w:t>93,0</w:t>
            </w:r>
          </w:p>
        </w:tc>
        <w:tc>
          <w:tcPr>
            <w:tcW w:w="1354" w:type="dxa"/>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95,8</w:t>
            </w:r>
          </w:p>
        </w:tc>
        <w:tc>
          <w:tcPr>
            <w:tcW w:w="1417" w:type="dxa"/>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103,0</w:t>
            </w:r>
          </w:p>
        </w:tc>
        <w:tc>
          <w:tcPr>
            <w:tcW w:w="2070" w:type="dxa"/>
          </w:tcPr>
          <w:p w:rsidR="00A94723" w:rsidRPr="00394DA7" w:rsidRDefault="00A94723" w:rsidP="00D01F23">
            <w:pPr>
              <w:autoSpaceDE w:val="0"/>
              <w:autoSpaceDN w:val="0"/>
              <w:adjustRightInd w:val="0"/>
              <w:spacing w:after="0" w:line="240" w:lineRule="auto"/>
              <w:jc w:val="both"/>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В 2017 году оценка удовлетворенности населения качеством предоставляемых услуг по дошкольным </w:t>
            </w:r>
            <w:r w:rsidRPr="00394DA7">
              <w:rPr>
                <w:rFonts w:ascii="Times New Roman" w:eastAsia="Calibri" w:hAnsi="Times New Roman" w:cs="Times New Roman"/>
                <w:sz w:val="20"/>
                <w:szCs w:val="20"/>
              </w:rPr>
              <w:lastRenderedPageBreak/>
              <w:t xml:space="preserve">образовательным учреждениям проведена БУ СО ВО «Центр информатизации и оценки качества образования». В 2018 году оценка удовлетворенность населения качеством предоставляемых услуг по дошкольным образовательным учреждениям осуществлена на основании результатов анкетирования родителей (законных представителей) детей в МДОУ и ОУ с дошкольными группами.  Повышение значения показателя связано с внедрением ФГОС дошкольного </w:t>
            </w:r>
            <w:r w:rsidRPr="00394DA7">
              <w:rPr>
                <w:rFonts w:ascii="Times New Roman" w:eastAsia="Calibri" w:hAnsi="Times New Roman" w:cs="Times New Roman"/>
                <w:sz w:val="20"/>
                <w:szCs w:val="20"/>
              </w:rPr>
              <w:lastRenderedPageBreak/>
              <w:t>образования и повышением качества работы педагогов по реализации основной образовательной программы дошкольного образования, подготовке детей к школьному обучению</w:t>
            </w:r>
          </w:p>
        </w:tc>
        <w:tc>
          <w:tcPr>
            <w:tcW w:w="2521" w:type="dxa"/>
          </w:tcPr>
          <w:p w:rsidR="00A94723" w:rsidRPr="00394DA7" w:rsidRDefault="00A94723" w:rsidP="00D01F23">
            <w:pPr>
              <w:autoSpaceDE w:val="0"/>
              <w:autoSpaceDN w:val="0"/>
              <w:adjustRightInd w:val="0"/>
              <w:spacing w:after="0" w:line="240" w:lineRule="auto"/>
              <w:jc w:val="both"/>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 xml:space="preserve">Ч 1.7 Удовлетворенность населения качеством предоставляемых услуг по дошкольным образовательным </w:t>
            </w:r>
            <w:r w:rsidRPr="00394DA7">
              <w:rPr>
                <w:rFonts w:ascii="Times New Roman" w:eastAsia="Calibri" w:hAnsi="Times New Roman" w:cs="Times New Roman"/>
                <w:sz w:val="20"/>
                <w:szCs w:val="20"/>
              </w:rPr>
              <w:lastRenderedPageBreak/>
              <w:t>учреждениям</w:t>
            </w:r>
          </w:p>
        </w:tc>
      </w:tr>
      <w:tr w:rsidR="00A94723" w:rsidRPr="00394DA7" w:rsidTr="00D01F23">
        <w:trPr>
          <w:cantSplit/>
          <w:trHeight w:val="154"/>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2.</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Количество неудовлетворенных заявлений на получение путевок в ДОУ с 1 года до 3 лет</w:t>
            </w:r>
          </w:p>
        </w:tc>
        <w:tc>
          <w:tcPr>
            <w:tcW w:w="888"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ед.</w:t>
            </w:r>
          </w:p>
        </w:tc>
        <w:tc>
          <w:tcPr>
            <w:tcW w:w="86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4010</w:t>
            </w:r>
          </w:p>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1130"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3950</w:t>
            </w:r>
          </w:p>
        </w:tc>
        <w:tc>
          <w:tcPr>
            <w:tcW w:w="1354"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4041</w:t>
            </w:r>
          </w:p>
        </w:tc>
        <w:tc>
          <w:tcPr>
            <w:tcW w:w="1417"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97,7</w:t>
            </w:r>
          </w:p>
        </w:tc>
        <w:tc>
          <w:tcPr>
            <w:tcW w:w="2070"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proofErr w:type="spellStart"/>
            <w:r w:rsidRPr="00394DA7">
              <w:rPr>
                <w:rFonts w:ascii="Times New Roman" w:eastAsia="Calibri" w:hAnsi="Times New Roman" w:cs="Times New Roman"/>
                <w:sz w:val="20"/>
                <w:szCs w:val="20"/>
                <w:lang w:eastAsia="en-US"/>
              </w:rPr>
              <w:t>Невостребованность</w:t>
            </w:r>
            <w:proofErr w:type="spellEnd"/>
            <w:r w:rsidRPr="00394DA7">
              <w:rPr>
                <w:rFonts w:ascii="Times New Roman" w:eastAsia="Calibri" w:hAnsi="Times New Roman" w:cs="Times New Roman"/>
                <w:sz w:val="20"/>
                <w:szCs w:val="20"/>
                <w:lang w:eastAsia="en-US"/>
              </w:rPr>
              <w:t xml:space="preserve"> родителями детей в возрасте 1 года мест в дошкольных образовательных учреждениях </w:t>
            </w:r>
            <w:proofErr w:type="spellStart"/>
            <w:r w:rsidRPr="00394DA7">
              <w:rPr>
                <w:rFonts w:ascii="Times New Roman" w:eastAsia="Calibri" w:hAnsi="Times New Roman" w:cs="Times New Roman"/>
                <w:sz w:val="20"/>
                <w:szCs w:val="20"/>
                <w:lang w:eastAsia="en-US"/>
              </w:rPr>
              <w:t>Заягорбского</w:t>
            </w:r>
            <w:proofErr w:type="spellEnd"/>
            <w:r w:rsidRPr="00394DA7">
              <w:rPr>
                <w:rFonts w:ascii="Times New Roman" w:eastAsia="Calibri" w:hAnsi="Times New Roman" w:cs="Times New Roman"/>
                <w:sz w:val="20"/>
                <w:szCs w:val="20"/>
                <w:lang w:eastAsia="en-US"/>
              </w:rPr>
              <w:t xml:space="preserve"> района города.</w:t>
            </w:r>
          </w:p>
        </w:tc>
        <w:tc>
          <w:tcPr>
            <w:tcW w:w="2521"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Ч 1.3 Доля детей в возрасте 1-7 лет, получающих услуги </w:t>
            </w:r>
            <w:proofErr w:type="gramStart"/>
            <w:r w:rsidRPr="00394DA7">
              <w:rPr>
                <w:rFonts w:ascii="Times New Roman" w:eastAsia="Calibri" w:hAnsi="Times New Roman" w:cs="Times New Roman"/>
                <w:sz w:val="20"/>
                <w:szCs w:val="20"/>
                <w:lang w:eastAsia="en-US"/>
              </w:rPr>
              <w:t>дошкольного</w:t>
            </w:r>
            <w:proofErr w:type="gramEnd"/>
            <w:r w:rsidRPr="00394DA7">
              <w:rPr>
                <w:rFonts w:ascii="Times New Roman" w:eastAsia="Calibri" w:hAnsi="Times New Roman" w:cs="Times New Roman"/>
                <w:sz w:val="20"/>
                <w:szCs w:val="20"/>
                <w:lang w:eastAsia="en-US"/>
              </w:rPr>
              <w:t xml:space="preserve"> образования в организациях различной организационно-правовой формы собственности</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3.</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Обеспеченность детей в возрасте 1-6 лет местами в дошкольных учреждениях</w:t>
            </w:r>
          </w:p>
        </w:tc>
        <w:tc>
          <w:tcPr>
            <w:tcW w:w="888"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мест на 1000 детей</w:t>
            </w:r>
          </w:p>
        </w:tc>
        <w:tc>
          <w:tcPr>
            <w:tcW w:w="86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965</w:t>
            </w:r>
          </w:p>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1130" w:type="dxa"/>
          </w:tcPr>
          <w:p w:rsidR="00A94723" w:rsidRPr="00394DA7" w:rsidRDefault="00A94723" w:rsidP="00D01F23">
            <w:pPr>
              <w:spacing w:after="0" w:line="240" w:lineRule="auto"/>
              <w:jc w:val="center"/>
              <w:rPr>
                <w:rFonts w:ascii="Times New Roman" w:eastAsia="Calibri" w:hAnsi="Times New Roman" w:cs="Times New Roman"/>
                <w:sz w:val="20"/>
                <w:szCs w:val="20"/>
                <w:highlight w:val="green"/>
                <w:lang w:eastAsia="en-US"/>
              </w:rPr>
            </w:pPr>
          </w:p>
          <w:p w:rsidR="00A94723" w:rsidRPr="00394DA7" w:rsidRDefault="00A94723" w:rsidP="00D01F23">
            <w:pPr>
              <w:spacing w:after="0" w:line="240" w:lineRule="auto"/>
              <w:jc w:val="center"/>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t>969</w:t>
            </w:r>
          </w:p>
        </w:tc>
        <w:tc>
          <w:tcPr>
            <w:tcW w:w="1354"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976</w:t>
            </w:r>
          </w:p>
        </w:tc>
        <w:tc>
          <w:tcPr>
            <w:tcW w:w="1417"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100,7</w:t>
            </w:r>
          </w:p>
        </w:tc>
        <w:tc>
          <w:tcPr>
            <w:tcW w:w="2070"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proofErr w:type="gramStart"/>
            <w:r w:rsidRPr="00394DA7">
              <w:rPr>
                <w:rFonts w:ascii="Times New Roman" w:eastAsia="Calibri" w:hAnsi="Times New Roman" w:cs="Times New Roman"/>
                <w:sz w:val="20"/>
                <w:szCs w:val="20"/>
                <w:lang w:eastAsia="en-US"/>
              </w:rPr>
              <w:t>Создано 240 дополнительных мест посредством реконструкции (перепрофилирования) 2 типовых зданий в Индустриальном районе (пр.</w:t>
            </w:r>
            <w:proofErr w:type="gramEnd"/>
            <w:r w:rsidRPr="00394DA7">
              <w:rPr>
                <w:rFonts w:ascii="Times New Roman" w:eastAsia="Calibri" w:hAnsi="Times New Roman" w:cs="Times New Roman"/>
                <w:sz w:val="20"/>
                <w:szCs w:val="20"/>
                <w:lang w:eastAsia="en-US"/>
              </w:rPr>
              <w:t xml:space="preserve"> </w:t>
            </w:r>
            <w:proofErr w:type="gramStart"/>
            <w:r w:rsidRPr="00394DA7">
              <w:rPr>
                <w:rFonts w:ascii="Times New Roman" w:eastAsia="Calibri" w:hAnsi="Times New Roman" w:cs="Times New Roman"/>
                <w:sz w:val="20"/>
                <w:szCs w:val="20"/>
                <w:lang w:eastAsia="en-US"/>
              </w:rPr>
              <w:t xml:space="preserve">Строителей, 9 – 120 </w:t>
            </w:r>
            <w:r w:rsidRPr="00394DA7">
              <w:rPr>
                <w:rFonts w:ascii="Times New Roman" w:eastAsia="Calibri" w:hAnsi="Times New Roman" w:cs="Times New Roman"/>
                <w:sz w:val="20"/>
                <w:szCs w:val="20"/>
                <w:lang w:eastAsia="en-US"/>
              </w:rPr>
              <w:lastRenderedPageBreak/>
              <w:t>мест; ул. Ломоносова, 55 – 120 мест).</w:t>
            </w:r>
            <w:proofErr w:type="gramEnd"/>
          </w:p>
        </w:tc>
        <w:tc>
          <w:tcPr>
            <w:tcW w:w="2521" w:type="dxa"/>
          </w:tcPr>
          <w:p w:rsidR="00A94723" w:rsidRPr="00394DA7" w:rsidRDefault="00A94723" w:rsidP="00D01F23">
            <w:pPr>
              <w:spacing w:after="0" w:line="240" w:lineRule="auto"/>
              <w:ind w:right="-170"/>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lastRenderedPageBreak/>
              <w:t xml:space="preserve">Ч 1.3 Доля детей в возрасте 1-7 лет, получающих услуги </w:t>
            </w:r>
            <w:proofErr w:type="gramStart"/>
            <w:r w:rsidRPr="00394DA7">
              <w:rPr>
                <w:rFonts w:ascii="Times New Roman" w:eastAsia="Calibri" w:hAnsi="Times New Roman" w:cs="Times New Roman"/>
                <w:sz w:val="20"/>
                <w:szCs w:val="20"/>
                <w:lang w:eastAsia="en-US"/>
              </w:rPr>
              <w:t>дошкольного</w:t>
            </w:r>
            <w:proofErr w:type="gramEnd"/>
            <w:r w:rsidRPr="00394DA7">
              <w:rPr>
                <w:rFonts w:ascii="Times New Roman" w:eastAsia="Calibri" w:hAnsi="Times New Roman" w:cs="Times New Roman"/>
                <w:sz w:val="20"/>
                <w:szCs w:val="20"/>
                <w:lang w:eastAsia="en-US"/>
              </w:rPr>
              <w:t xml:space="preserve"> образования в организациях различной организационно-правовой формы собственности</w:t>
            </w:r>
          </w:p>
        </w:tc>
      </w:tr>
      <w:tr w:rsidR="00A94723" w:rsidRPr="00394DA7" w:rsidTr="00D01F23">
        <w:trPr>
          <w:trHeight w:val="1791"/>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4.</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Доля неудовлетворенных заявлений родителей детей с 1,5 до 3 лет</w:t>
            </w:r>
          </w:p>
        </w:tc>
        <w:tc>
          <w:tcPr>
            <w:tcW w:w="888"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26,4</w:t>
            </w:r>
          </w:p>
        </w:tc>
        <w:tc>
          <w:tcPr>
            <w:tcW w:w="1130" w:type="dxa"/>
          </w:tcPr>
          <w:p w:rsidR="00A94723" w:rsidRPr="00394DA7" w:rsidRDefault="00A94723" w:rsidP="00D01F23">
            <w:pPr>
              <w:spacing w:after="0" w:line="240" w:lineRule="auto"/>
              <w:jc w:val="center"/>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t>18,5</w:t>
            </w:r>
          </w:p>
        </w:tc>
        <w:tc>
          <w:tcPr>
            <w:tcW w:w="1354"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17,5</w:t>
            </w:r>
          </w:p>
        </w:tc>
        <w:tc>
          <w:tcPr>
            <w:tcW w:w="1417"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105,4</w:t>
            </w:r>
          </w:p>
        </w:tc>
        <w:tc>
          <w:tcPr>
            <w:tcW w:w="2070"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Calibri"/>
                <w:sz w:val="20"/>
                <w:szCs w:val="20"/>
                <w:lang w:eastAsia="en-US"/>
              </w:rPr>
              <w:t xml:space="preserve">Уменьшение доли неудовлетворенных заявлений родителей детей  в возрасте от 1,5 до 3 лет за счет дополнительного приема на места в результате оттока детей старшего дошкольного возраста в группы компенсирующей направленности и </w:t>
            </w:r>
            <w:proofErr w:type="spellStart"/>
            <w:r w:rsidRPr="00394DA7">
              <w:rPr>
                <w:rFonts w:ascii="Times New Roman" w:eastAsia="Calibri" w:hAnsi="Times New Roman" w:cs="Calibri"/>
                <w:sz w:val="20"/>
                <w:szCs w:val="20"/>
                <w:lang w:eastAsia="en-US"/>
              </w:rPr>
              <w:t>перекомплектования</w:t>
            </w:r>
            <w:proofErr w:type="spellEnd"/>
            <w:r w:rsidRPr="00394DA7">
              <w:rPr>
                <w:rFonts w:ascii="Times New Roman" w:eastAsia="Calibri" w:hAnsi="Times New Roman" w:cs="Calibri"/>
                <w:sz w:val="20"/>
                <w:szCs w:val="20"/>
                <w:lang w:eastAsia="en-US"/>
              </w:rPr>
              <w:t xml:space="preserve"> групп.</w:t>
            </w:r>
          </w:p>
        </w:tc>
        <w:tc>
          <w:tcPr>
            <w:tcW w:w="2521"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Ч 1.3 Доля детей в возрасте 1-7 лет, получающих услуги </w:t>
            </w:r>
            <w:proofErr w:type="gramStart"/>
            <w:r w:rsidRPr="00394DA7">
              <w:rPr>
                <w:rFonts w:ascii="Times New Roman" w:eastAsia="Calibri" w:hAnsi="Times New Roman" w:cs="Times New Roman"/>
                <w:sz w:val="20"/>
                <w:szCs w:val="20"/>
                <w:lang w:eastAsia="en-US"/>
              </w:rPr>
              <w:t>дошкольного</w:t>
            </w:r>
            <w:proofErr w:type="gramEnd"/>
            <w:r w:rsidRPr="00394DA7">
              <w:rPr>
                <w:rFonts w:ascii="Times New Roman" w:eastAsia="Calibri" w:hAnsi="Times New Roman" w:cs="Times New Roman"/>
                <w:sz w:val="20"/>
                <w:szCs w:val="20"/>
                <w:lang w:eastAsia="en-US"/>
              </w:rPr>
              <w:t xml:space="preserve"> образования в организациях различной организационно-правовой формы собственности</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5.</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Доля выпускников ДОУ с уровнем готовности к школе средним и выше среднего</w:t>
            </w:r>
          </w:p>
        </w:tc>
        <w:tc>
          <w:tcPr>
            <w:tcW w:w="888"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95,5</w:t>
            </w:r>
          </w:p>
        </w:tc>
        <w:tc>
          <w:tcPr>
            <w:tcW w:w="1130" w:type="dxa"/>
          </w:tcPr>
          <w:p w:rsidR="00A94723" w:rsidRPr="00394DA7" w:rsidRDefault="00A94723" w:rsidP="00D01F23">
            <w:pPr>
              <w:spacing w:after="0" w:line="240" w:lineRule="auto"/>
              <w:jc w:val="center"/>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t>90,0</w:t>
            </w:r>
          </w:p>
        </w:tc>
        <w:tc>
          <w:tcPr>
            <w:tcW w:w="1354"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95,7</w:t>
            </w:r>
          </w:p>
        </w:tc>
        <w:tc>
          <w:tcPr>
            <w:tcW w:w="1417"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106,3</w:t>
            </w:r>
          </w:p>
        </w:tc>
        <w:tc>
          <w:tcPr>
            <w:tcW w:w="2070"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Увеличение доли выпускников ДОУ с уровнем готовности к школе средним и выше среднего за счет  и повышения качества работы педагогов по реализации основной образовательной программы </w:t>
            </w:r>
            <w:r w:rsidRPr="00394DA7">
              <w:rPr>
                <w:rFonts w:ascii="Times New Roman" w:eastAsia="Calibri" w:hAnsi="Times New Roman" w:cs="Times New Roman"/>
                <w:sz w:val="20"/>
                <w:szCs w:val="20"/>
                <w:lang w:eastAsia="en-US"/>
              </w:rPr>
              <w:lastRenderedPageBreak/>
              <w:t>дошкольного образования в соответствии с ФГОС ДО</w:t>
            </w:r>
          </w:p>
        </w:tc>
        <w:tc>
          <w:tcPr>
            <w:tcW w:w="2521"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lastRenderedPageBreak/>
              <w:t>Ч 1.7 Удовлетворенность населения качеством предоставляемых услуг по дошкольным образовательным учреждениям</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6.</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Уровень заболеваемости воспитанников ДОУ (количество пропущенных </w:t>
            </w:r>
            <w:proofErr w:type="spellStart"/>
            <w:r w:rsidRPr="00394DA7">
              <w:rPr>
                <w:rFonts w:ascii="Times New Roman" w:eastAsia="Calibri" w:hAnsi="Times New Roman" w:cs="Times New Roman"/>
                <w:sz w:val="20"/>
                <w:szCs w:val="20"/>
              </w:rPr>
              <w:t>дето-дней</w:t>
            </w:r>
            <w:proofErr w:type="spellEnd"/>
            <w:r w:rsidRPr="00394DA7">
              <w:rPr>
                <w:rFonts w:ascii="Times New Roman" w:eastAsia="Calibri" w:hAnsi="Times New Roman" w:cs="Times New Roman"/>
                <w:sz w:val="20"/>
                <w:szCs w:val="20"/>
              </w:rPr>
              <w:t xml:space="preserve"> по болезни одним ребенком в год)</w:t>
            </w:r>
          </w:p>
        </w:tc>
        <w:tc>
          <w:tcPr>
            <w:tcW w:w="888"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roofErr w:type="spellStart"/>
            <w:r w:rsidRPr="00394DA7">
              <w:rPr>
                <w:rFonts w:ascii="Times New Roman" w:eastAsia="Calibri" w:hAnsi="Times New Roman" w:cs="Times New Roman"/>
                <w:sz w:val="20"/>
                <w:szCs w:val="20"/>
                <w:lang w:eastAsia="en-US"/>
              </w:rPr>
              <w:t>дето-дни</w:t>
            </w:r>
            <w:proofErr w:type="spellEnd"/>
          </w:p>
        </w:tc>
        <w:tc>
          <w:tcPr>
            <w:tcW w:w="86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18,6</w:t>
            </w:r>
          </w:p>
        </w:tc>
        <w:tc>
          <w:tcPr>
            <w:tcW w:w="1130" w:type="dxa"/>
          </w:tcPr>
          <w:p w:rsidR="00A94723" w:rsidRPr="00394DA7" w:rsidRDefault="00A94723" w:rsidP="00D01F23">
            <w:pPr>
              <w:spacing w:after="0" w:line="240" w:lineRule="auto"/>
              <w:jc w:val="center"/>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t>19,2</w:t>
            </w:r>
          </w:p>
        </w:tc>
        <w:tc>
          <w:tcPr>
            <w:tcW w:w="1354"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18,5</w:t>
            </w:r>
          </w:p>
        </w:tc>
        <w:tc>
          <w:tcPr>
            <w:tcW w:w="1417"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103,6</w:t>
            </w:r>
          </w:p>
        </w:tc>
        <w:tc>
          <w:tcPr>
            <w:tcW w:w="2070"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Уменьшение количества пропущенных </w:t>
            </w:r>
            <w:proofErr w:type="spellStart"/>
            <w:r w:rsidRPr="00394DA7">
              <w:rPr>
                <w:rFonts w:ascii="Times New Roman" w:eastAsia="Calibri" w:hAnsi="Times New Roman" w:cs="Times New Roman"/>
                <w:sz w:val="20"/>
                <w:szCs w:val="20"/>
                <w:lang w:eastAsia="en-US"/>
              </w:rPr>
              <w:t>дето-дней</w:t>
            </w:r>
            <w:proofErr w:type="spellEnd"/>
            <w:r w:rsidRPr="00394DA7">
              <w:rPr>
                <w:rFonts w:ascii="Times New Roman" w:eastAsia="Calibri" w:hAnsi="Times New Roman" w:cs="Times New Roman"/>
                <w:sz w:val="20"/>
                <w:szCs w:val="20"/>
                <w:lang w:eastAsia="en-US"/>
              </w:rPr>
              <w:t xml:space="preserve"> по болезни одним ребенком в год за счет реализации в дошкольных учреждениях физкультурно-оздоровительных и лечебно-профилактических мероприятий</w:t>
            </w:r>
          </w:p>
        </w:tc>
        <w:tc>
          <w:tcPr>
            <w:tcW w:w="2521"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Ч 1.7 Удовлетворенность населения качеством предоставляемых услуг по дошкольным образовательным учреждениям</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7.</w:t>
            </w:r>
          </w:p>
        </w:tc>
        <w:tc>
          <w:tcPr>
            <w:tcW w:w="3080" w:type="dxa"/>
          </w:tcPr>
          <w:p w:rsidR="00A94723" w:rsidRPr="00394DA7" w:rsidRDefault="00A94723" w:rsidP="00D01F23">
            <w:pPr>
              <w:widowControl w:val="0"/>
              <w:autoSpaceDE w:val="0"/>
              <w:autoSpaceDN w:val="0"/>
              <w:adjustRightInd w:val="0"/>
              <w:spacing w:after="0" w:line="240" w:lineRule="auto"/>
              <w:rPr>
                <w:rFonts w:ascii="Times New Roman" w:eastAsia="Times New Roman" w:hAnsi="Times New Roman" w:cs="Times New Roman"/>
                <w:sz w:val="20"/>
                <w:szCs w:val="20"/>
              </w:rPr>
            </w:pPr>
            <w:r w:rsidRPr="00394DA7">
              <w:rPr>
                <w:rFonts w:ascii="Times New Roman" w:eastAsia="Times New Roman" w:hAnsi="Times New Roman" w:cs="Times New Roman"/>
                <w:sz w:val="20"/>
                <w:szCs w:val="20"/>
              </w:rPr>
              <w:t>Доля дошкольных образователь</w:t>
            </w:r>
            <w:r w:rsidRPr="00394DA7">
              <w:rPr>
                <w:rFonts w:ascii="Times New Roman" w:eastAsia="Times New Roman" w:hAnsi="Times New Roman" w:cs="Times New Roman"/>
                <w:sz w:val="20"/>
                <w:szCs w:val="20"/>
              </w:rPr>
              <w:softHyphen/>
              <w:t>ных организаций, в которых соз</w:t>
            </w:r>
            <w:r w:rsidRPr="00394DA7">
              <w:rPr>
                <w:rFonts w:ascii="Times New Roman" w:eastAsia="Times New Roman" w:hAnsi="Times New Roman" w:cs="Times New Roman"/>
                <w:sz w:val="20"/>
                <w:szCs w:val="20"/>
              </w:rPr>
              <w:softHyphen/>
              <w:t xml:space="preserve">дана универсальная </w:t>
            </w:r>
            <w:proofErr w:type="spellStart"/>
            <w:r w:rsidRPr="00394DA7">
              <w:rPr>
                <w:rFonts w:ascii="Times New Roman" w:eastAsia="Times New Roman" w:hAnsi="Times New Roman" w:cs="Times New Roman"/>
                <w:sz w:val="20"/>
                <w:szCs w:val="20"/>
              </w:rPr>
              <w:t>безбарьерная</w:t>
            </w:r>
            <w:proofErr w:type="spellEnd"/>
            <w:r w:rsidRPr="00394DA7">
              <w:rPr>
                <w:rFonts w:ascii="Times New Roman" w:eastAsia="Times New Roman" w:hAnsi="Times New Roman" w:cs="Times New Roman"/>
                <w:sz w:val="20"/>
                <w:szCs w:val="20"/>
              </w:rPr>
              <w:t xml:space="preserve"> среда для </w:t>
            </w:r>
            <w:proofErr w:type="gramStart"/>
            <w:r w:rsidRPr="00394DA7">
              <w:rPr>
                <w:rFonts w:ascii="Times New Roman" w:eastAsia="Times New Roman" w:hAnsi="Times New Roman" w:cs="Times New Roman"/>
                <w:sz w:val="20"/>
                <w:szCs w:val="20"/>
              </w:rPr>
              <w:t>инклюзивного</w:t>
            </w:r>
            <w:proofErr w:type="gramEnd"/>
            <w:r w:rsidRPr="00394DA7">
              <w:rPr>
                <w:rFonts w:ascii="Times New Roman" w:eastAsia="Times New Roman" w:hAnsi="Times New Roman" w:cs="Times New Roman"/>
                <w:sz w:val="20"/>
                <w:szCs w:val="20"/>
              </w:rPr>
              <w:t xml:space="preserve"> образо</w:t>
            </w:r>
            <w:r w:rsidRPr="00394DA7">
              <w:rPr>
                <w:rFonts w:ascii="Times New Roman" w:eastAsia="Times New Roman" w:hAnsi="Times New Roman" w:cs="Times New Roman"/>
                <w:sz w:val="20"/>
                <w:szCs w:val="20"/>
              </w:rPr>
              <w:softHyphen/>
              <w:t>вания детей-инвалидов, в общем количестве дошкольных образо</w:t>
            </w:r>
            <w:r w:rsidRPr="00394DA7">
              <w:rPr>
                <w:rFonts w:ascii="Times New Roman" w:eastAsia="Times New Roman" w:hAnsi="Times New Roman" w:cs="Times New Roman"/>
                <w:sz w:val="20"/>
                <w:szCs w:val="20"/>
              </w:rPr>
              <w:softHyphen/>
              <w:t>вательных организаций</w:t>
            </w:r>
          </w:p>
        </w:tc>
        <w:tc>
          <w:tcPr>
            <w:tcW w:w="888"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9,5</w:t>
            </w:r>
          </w:p>
        </w:tc>
        <w:tc>
          <w:tcPr>
            <w:tcW w:w="1130"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w:t>
            </w:r>
          </w:p>
        </w:tc>
        <w:tc>
          <w:tcPr>
            <w:tcW w:w="1354"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12,2</w:t>
            </w:r>
          </w:p>
        </w:tc>
        <w:tc>
          <w:tcPr>
            <w:tcW w:w="1417"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122,0</w:t>
            </w:r>
          </w:p>
        </w:tc>
        <w:tc>
          <w:tcPr>
            <w:tcW w:w="2070" w:type="dxa"/>
          </w:tcPr>
          <w:p w:rsidR="00A94723" w:rsidRPr="00394DA7" w:rsidRDefault="00A94723" w:rsidP="00D01F23">
            <w:pPr>
              <w:spacing w:after="0" w:line="240" w:lineRule="auto"/>
              <w:jc w:val="both"/>
              <w:rPr>
                <w:rFonts w:ascii="Times New Roman" w:eastAsia="Calibri" w:hAnsi="Times New Roman" w:cs="Times New Roman"/>
                <w:sz w:val="20"/>
                <w:szCs w:val="20"/>
              </w:rPr>
            </w:pPr>
            <w:proofErr w:type="gramStart"/>
            <w:r w:rsidRPr="00394DA7">
              <w:rPr>
                <w:rFonts w:ascii="Times New Roman" w:eastAsia="Calibri" w:hAnsi="Times New Roman" w:cs="Times New Roman"/>
                <w:sz w:val="20"/>
                <w:szCs w:val="20"/>
              </w:rPr>
              <w:t>Увеличение доли дошкольных образователь</w:t>
            </w:r>
            <w:r w:rsidRPr="00394DA7">
              <w:rPr>
                <w:rFonts w:ascii="Times New Roman" w:eastAsia="Calibri" w:hAnsi="Times New Roman" w:cs="Times New Roman"/>
                <w:sz w:val="20"/>
                <w:szCs w:val="20"/>
              </w:rPr>
              <w:softHyphen/>
              <w:t>ных организаций, в которых соз</w:t>
            </w:r>
            <w:r w:rsidRPr="00394DA7">
              <w:rPr>
                <w:rFonts w:ascii="Times New Roman" w:eastAsia="Calibri" w:hAnsi="Times New Roman" w:cs="Times New Roman"/>
                <w:sz w:val="20"/>
                <w:szCs w:val="20"/>
              </w:rPr>
              <w:softHyphen/>
              <w:t xml:space="preserve">дана универсальная </w:t>
            </w:r>
            <w:proofErr w:type="spellStart"/>
            <w:r w:rsidRPr="00394DA7">
              <w:rPr>
                <w:rFonts w:ascii="Times New Roman" w:eastAsia="Calibri" w:hAnsi="Times New Roman" w:cs="Times New Roman"/>
                <w:sz w:val="20"/>
                <w:szCs w:val="20"/>
              </w:rPr>
              <w:t>безбарьерная</w:t>
            </w:r>
            <w:proofErr w:type="spellEnd"/>
            <w:r w:rsidRPr="00394DA7">
              <w:rPr>
                <w:rFonts w:ascii="Times New Roman" w:eastAsia="Calibri" w:hAnsi="Times New Roman" w:cs="Times New Roman"/>
                <w:sz w:val="20"/>
                <w:szCs w:val="20"/>
              </w:rPr>
              <w:t xml:space="preserve"> среда для инклюзивного образо</w:t>
            </w:r>
            <w:r w:rsidRPr="00394DA7">
              <w:rPr>
                <w:rFonts w:ascii="Times New Roman" w:eastAsia="Calibri" w:hAnsi="Times New Roman" w:cs="Times New Roman"/>
                <w:sz w:val="20"/>
                <w:szCs w:val="20"/>
              </w:rPr>
              <w:softHyphen/>
              <w:t xml:space="preserve">вания детей-инвалидов, за счет </w:t>
            </w:r>
            <w:r w:rsidRPr="00394DA7">
              <w:rPr>
                <w:rFonts w:ascii="Times New Roman" w:eastAsia="Calibri" w:hAnsi="Times New Roman" w:cs="Times New Roman"/>
                <w:sz w:val="20"/>
                <w:szCs w:val="20"/>
              </w:rPr>
              <w:lastRenderedPageBreak/>
              <w:t>ремонта и реконструкции 2 типовых зданий под детские сады на 240 мест каждый (пр.</w:t>
            </w:r>
            <w:proofErr w:type="gramEnd"/>
            <w:r w:rsidRPr="00394DA7">
              <w:rPr>
                <w:rFonts w:ascii="Times New Roman" w:eastAsia="Calibri" w:hAnsi="Times New Roman" w:cs="Times New Roman"/>
                <w:sz w:val="20"/>
                <w:szCs w:val="20"/>
              </w:rPr>
              <w:t xml:space="preserve"> </w:t>
            </w:r>
            <w:proofErr w:type="gramStart"/>
            <w:r w:rsidRPr="00394DA7">
              <w:rPr>
                <w:rFonts w:ascii="Times New Roman" w:eastAsia="Calibri" w:hAnsi="Times New Roman" w:cs="Times New Roman"/>
                <w:sz w:val="20"/>
                <w:szCs w:val="20"/>
              </w:rPr>
              <w:t>Строителей, 9; ул. Ломоносова, 55)</w:t>
            </w:r>
            <w:proofErr w:type="gramEnd"/>
          </w:p>
        </w:tc>
        <w:tc>
          <w:tcPr>
            <w:tcW w:w="2521"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lastRenderedPageBreak/>
              <w:t>Ч 1.7 Удовлетворенность населения качеством пре</w:t>
            </w:r>
            <w:r w:rsidRPr="00394DA7">
              <w:rPr>
                <w:rFonts w:ascii="Times New Roman" w:eastAsia="Calibri" w:hAnsi="Times New Roman" w:cs="Times New Roman"/>
                <w:sz w:val="20"/>
                <w:szCs w:val="20"/>
                <w:lang w:eastAsia="en-US"/>
              </w:rPr>
              <w:softHyphen/>
              <w:t>доставляемых услуг по дошкольным образова</w:t>
            </w:r>
            <w:r w:rsidRPr="00394DA7">
              <w:rPr>
                <w:rFonts w:ascii="Times New Roman" w:eastAsia="Calibri" w:hAnsi="Times New Roman" w:cs="Times New Roman"/>
                <w:sz w:val="20"/>
                <w:szCs w:val="20"/>
                <w:lang w:eastAsia="en-US"/>
              </w:rPr>
              <w:softHyphen/>
              <w:t>тельным учреждениям</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8.</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Доля детей-инвалидов в возрасте от 1,5 до 7 лет, охваченных до</w:t>
            </w:r>
            <w:r w:rsidRPr="00394DA7">
              <w:rPr>
                <w:rFonts w:ascii="Times New Roman" w:eastAsia="Calibri" w:hAnsi="Times New Roman" w:cs="Times New Roman"/>
                <w:sz w:val="20"/>
                <w:szCs w:val="20"/>
              </w:rPr>
              <w:softHyphen/>
              <w:t>школьным образованием, от об</w:t>
            </w:r>
            <w:r w:rsidRPr="00394DA7">
              <w:rPr>
                <w:rFonts w:ascii="Times New Roman" w:eastAsia="Calibri" w:hAnsi="Times New Roman" w:cs="Times New Roman"/>
                <w:sz w:val="20"/>
                <w:szCs w:val="20"/>
              </w:rPr>
              <w:softHyphen/>
              <w:t>щей численности детей-инвали</w:t>
            </w:r>
            <w:r w:rsidRPr="00394DA7">
              <w:rPr>
                <w:rFonts w:ascii="Times New Roman" w:eastAsia="Calibri" w:hAnsi="Times New Roman" w:cs="Times New Roman"/>
                <w:sz w:val="20"/>
                <w:szCs w:val="20"/>
              </w:rPr>
              <w:softHyphen/>
              <w:t>дов данного возраста</w:t>
            </w:r>
          </w:p>
        </w:tc>
        <w:tc>
          <w:tcPr>
            <w:tcW w:w="888"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tcPr>
          <w:p w:rsidR="00A94723" w:rsidRPr="00394DA7" w:rsidRDefault="00A94723" w:rsidP="00D01F23">
            <w:pPr>
              <w:spacing w:after="0" w:line="240" w:lineRule="auto"/>
              <w:jc w:val="center"/>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t>90,0</w:t>
            </w:r>
          </w:p>
        </w:tc>
        <w:tc>
          <w:tcPr>
            <w:tcW w:w="1130"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90,0</w:t>
            </w:r>
          </w:p>
        </w:tc>
        <w:tc>
          <w:tcPr>
            <w:tcW w:w="1354"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90,0</w:t>
            </w:r>
          </w:p>
        </w:tc>
        <w:tc>
          <w:tcPr>
            <w:tcW w:w="1417"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207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p>
        </w:tc>
        <w:tc>
          <w:tcPr>
            <w:tcW w:w="2521"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Ч 1.3 Доля детей в возрасте 1-7 лет, получающих ус</w:t>
            </w:r>
            <w:r w:rsidRPr="00394DA7">
              <w:rPr>
                <w:rFonts w:ascii="Times New Roman" w:eastAsia="Calibri" w:hAnsi="Times New Roman" w:cs="Times New Roman"/>
                <w:sz w:val="20"/>
                <w:szCs w:val="20"/>
                <w:lang w:eastAsia="en-US"/>
              </w:rPr>
              <w:softHyphen/>
              <w:t xml:space="preserve">луги </w:t>
            </w:r>
            <w:proofErr w:type="gramStart"/>
            <w:r w:rsidRPr="00394DA7">
              <w:rPr>
                <w:rFonts w:ascii="Times New Roman" w:eastAsia="Calibri" w:hAnsi="Times New Roman" w:cs="Times New Roman"/>
                <w:sz w:val="20"/>
                <w:szCs w:val="20"/>
                <w:lang w:eastAsia="en-US"/>
              </w:rPr>
              <w:t>дошкольного</w:t>
            </w:r>
            <w:proofErr w:type="gramEnd"/>
            <w:r w:rsidRPr="00394DA7">
              <w:rPr>
                <w:rFonts w:ascii="Times New Roman" w:eastAsia="Calibri" w:hAnsi="Times New Roman" w:cs="Times New Roman"/>
                <w:sz w:val="20"/>
                <w:szCs w:val="20"/>
                <w:lang w:eastAsia="en-US"/>
              </w:rPr>
              <w:t xml:space="preserve"> образо</w:t>
            </w:r>
            <w:r w:rsidRPr="00394DA7">
              <w:rPr>
                <w:rFonts w:ascii="Times New Roman" w:eastAsia="Calibri" w:hAnsi="Times New Roman" w:cs="Times New Roman"/>
                <w:sz w:val="20"/>
                <w:szCs w:val="20"/>
                <w:lang w:eastAsia="en-US"/>
              </w:rPr>
              <w:softHyphen/>
              <w:t>вания в организациях раз</w:t>
            </w:r>
            <w:r w:rsidRPr="00394DA7">
              <w:rPr>
                <w:rFonts w:ascii="Times New Roman" w:eastAsia="Calibri" w:hAnsi="Times New Roman" w:cs="Times New Roman"/>
                <w:sz w:val="20"/>
                <w:szCs w:val="20"/>
                <w:lang w:eastAsia="en-US"/>
              </w:rPr>
              <w:softHyphen/>
              <w:t>личной организационно-правовой формы собствен</w:t>
            </w:r>
            <w:r w:rsidRPr="00394DA7">
              <w:rPr>
                <w:rFonts w:ascii="Times New Roman" w:eastAsia="Calibri" w:hAnsi="Times New Roman" w:cs="Times New Roman"/>
                <w:sz w:val="20"/>
                <w:szCs w:val="20"/>
                <w:lang w:eastAsia="en-US"/>
              </w:rPr>
              <w:softHyphen/>
              <w:t>ности</w:t>
            </w:r>
          </w:p>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Ч 1.7 Удовлетворенность населения качеством пре</w:t>
            </w:r>
            <w:r w:rsidRPr="00394DA7">
              <w:rPr>
                <w:rFonts w:ascii="Times New Roman" w:eastAsia="Calibri" w:hAnsi="Times New Roman" w:cs="Times New Roman"/>
                <w:sz w:val="20"/>
                <w:szCs w:val="20"/>
                <w:lang w:eastAsia="en-US"/>
              </w:rPr>
              <w:softHyphen/>
              <w:t>доставляемых услуг по дошкольным образова</w:t>
            </w:r>
            <w:r w:rsidRPr="00394DA7">
              <w:rPr>
                <w:rFonts w:ascii="Times New Roman" w:eastAsia="Calibri" w:hAnsi="Times New Roman" w:cs="Times New Roman"/>
                <w:sz w:val="20"/>
                <w:szCs w:val="20"/>
                <w:lang w:eastAsia="en-US"/>
              </w:rPr>
              <w:softHyphen/>
              <w:t>тельным учреждениям</w:t>
            </w:r>
          </w:p>
        </w:tc>
      </w:tr>
      <w:tr w:rsidR="00A94723" w:rsidRPr="00394DA7" w:rsidTr="00D01F23">
        <w:trPr>
          <w:trHeight w:val="1572"/>
          <w:jc w:val="center"/>
        </w:trPr>
        <w:tc>
          <w:tcPr>
            <w:tcW w:w="554" w:type="dxa"/>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9.</w:t>
            </w:r>
          </w:p>
        </w:tc>
        <w:tc>
          <w:tcPr>
            <w:tcW w:w="3080" w:type="dxa"/>
          </w:tcPr>
          <w:p w:rsidR="00A94723" w:rsidRPr="00394DA7" w:rsidRDefault="00A94723" w:rsidP="00D01F23">
            <w:pPr>
              <w:spacing w:after="0" w:line="240" w:lineRule="auto"/>
              <w:ind w:right="-91"/>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Удельный вес численности детей, </w:t>
            </w:r>
            <w:proofErr w:type="gramStart"/>
            <w:r w:rsidRPr="00394DA7">
              <w:rPr>
                <w:rFonts w:ascii="Times New Roman" w:eastAsia="Calibri" w:hAnsi="Times New Roman" w:cs="Times New Roman"/>
                <w:sz w:val="20"/>
                <w:szCs w:val="20"/>
                <w:lang w:eastAsia="en-US"/>
              </w:rPr>
              <w:t>получающих</w:t>
            </w:r>
            <w:proofErr w:type="gramEnd"/>
            <w:r w:rsidRPr="00394DA7">
              <w:rPr>
                <w:rFonts w:ascii="Times New Roman" w:eastAsia="Calibri" w:hAnsi="Times New Roman" w:cs="Times New Roman"/>
                <w:sz w:val="20"/>
                <w:szCs w:val="20"/>
                <w:lang w:eastAsia="en-US"/>
              </w:rPr>
              <w:t xml:space="preserve"> дошкольное образование в негосударственном секторе, в общей численности детей, получающих дошкольное образование </w:t>
            </w:r>
          </w:p>
        </w:tc>
        <w:tc>
          <w:tcPr>
            <w:tcW w:w="888" w:type="dxa"/>
          </w:tcPr>
          <w:p w:rsidR="00A94723" w:rsidRPr="00394DA7" w:rsidRDefault="00A94723" w:rsidP="00D01F23">
            <w:pPr>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0,3</w:t>
            </w:r>
          </w:p>
          <w:p w:rsidR="00A94723" w:rsidRPr="00394DA7" w:rsidRDefault="00A94723" w:rsidP="00D01F23">
            <w:pPr>
              <w:jc w:val="center"/>
              <w:rPr>
                <w:rFonts w:ascii="Times New Roman" w:eastAsia="Calibri" w:hAnsi="Times New Roman" w:cs="Times New Roman"/>
                <w:sz w:val="20"/>
                <w:szCs w:val="20"/>
                <w:highlight w:val="green"/>
                <w:lang w:eastAsia="en-US"/>
              </w:rPr>
            </w:pPr>
          </w:p>
        </w:tc>
        <w:tc>
          <w:tcPr>
            <w:tcW w:w="1130" w:type="dxa"/>
          </w:tcPr>
          <w:p w:rsidR="00A94723" w:rsidRPr="00394DA7" w:rsidRDefault="00A94723" w:rsidP="00D01F23">
            <w:pPr>
              <w:jc w:val="center"/>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t>0,3</w:t>
            </w:r>
          </w:p>
        </w:tc>
        <w:tc>
          <w:tcPr>
            <w:tcW w:w="1354" w:type="dxa"/>
          </w:tcPr>
          <w:p w:rsidR="00A94723" w:rsidRPr="00394DA7" w:rsidRDefault="00A94723" w:rsidP="00D01F23">
            <w:pPr>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0,4</w:t>
            </w:r>
          </w:p>
        </w:tc>
        <w:tc>
          <w:tcPr>
            <w:tcW w:w="1417" w:type="dxa"/>
          </w:tcPr>
          <w:p w:rsidR="00A94723" w:rsidRPr="00394DA7" w:rsidRDefault="00A94723" w:rsidP="00D01F23">
            <w:pPr>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133,3</w:t>
            </w:r>
          </w:p>
        </w:tc>
        <w:tc>
          <w:tcPr>
            <w:tcW w:w="207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Увеличение удельного веса численности детей, получающих дошкольное образование в негосударственном секторе за счет </w:t>
            </w:r>
            <w:r w:rsidRPr="00394DA7">
              <w:rPr>
                <w:rFonts w:ascii="Times New Roman" w:eastAsia="Calibri" w:hAnsi="Times New Roman" w:cs="Times New Roman"/>
                <w:sz w:val="20"/>
                <w:szCs w:val="20"/>
                <w:lang w:eastAsia="en-US"/>
              </w:rPr>
              <w:lastRenderedPageBreak/>
              <w:t>открытия ЧНДОУ «Детский сад «БАКУША»</w:t>
            </w:r>
          </w:p>
        </w:tc>
        <w:tc>
          <w:tcPr>
            <w:tcW w:w="2521"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lastRenderedPageBreak/>
              <w:t>Ч 1.3 Доля детей в возрасте 1-7 лет, получающих ус</w:t>
            </w:r>
            <w:r w:rsidRPr="00394DA7">
              <w:rPr>
                <w:rFonts w:ascii="Times New Roman" w:eastAsia="Calibri" w:hAnsi="Times New Roman" w:cs="Times New Roman"/>
                <w:sz w:val="20"/>
                <w:szCs w:val="20"/>
                <w:lang w:eastAsia="en-US"/>
              </w:rPr>
              <w:softHyphen/>
              <w:t xml:space="preserve">луги </w:t>
            </w:r>
            <w:proofErr w:type="gramStart"/>
            <w:r w:rsidRPr="00394DA7">
              <w:rPr>
                <w:rFonts w:ascii="Times New Roman" w:eastAsia="Calibri" w:hAnsi="Times New Roman" w:cs="Times New Roman"/>
                <w:sz w:val="20"/>
                <w:szCs w:val="20"/>
                <w:lang w:eastAsia="en-US"/>
              </w:rPr>
              <w:t>дошкольного</w:t>
            </w:r>
            <w:proofErr w:type="gramEnd"/>
            <w:r w:rsidRPr="00394DA7">
              <w:rPr>
                <w:rFonts w:ascii="Times New Roman" w:eastAsia="Calibri" w:hAnsi="Times New Roman" w:cs="Times New Roman"/>
                <w:sz w:val="20"/>
                <w:szCs w:val="20"/>
                <w:lang w:eastAsia="en-US"/>
              </w:rPr>
              <w:t xml:space="preserve"> образо</w:t>
            </w:r>
            <w:r w:rsidRPr="00394DA7">
              <w:rPr>
                <w:rFonts w:ascii="Times New Roman" w:eastAsia="Calibri" w:hAnsi="Times New Roman" w:cs="Times New Roman"/>
                <w:sz w:val="20"/>
                <w:szCs w:val="20"/>
                <w:lang w:eastAsia="en-US"/>
              </w:rPr>
              <w:softHyphen/>
              <w:t>вания в организациях раз</w:t>
            </w:r>
            <w:r w:rsidRPr="00394DA7">
              <w:rPr>
                <w:rFonts w:ascii="Times New Roman" w:eastAsia="Calibri" w:hAnsi="Times New Roman" w:cs="Times New Roman"/>
                <w:sz w:val="20"/>
                <w:szCs w:val="20"/>
                <w:lang w:eastAsia="en-US"/>
              </w:rPr>
              <w:softHyphen/>
              <w:t>личной организационно-правовой формы собствен</w:t>
            </w:r>
            <w:r w:rsidRPr="00394DA7">
              <w:rPr>
                <w:rFonts w:ascii="Times New Roman" w:eastAsia="Calibri" w:hAnsi="Times New Roman" w:cs="Times New Roman"/>
                <w:sz w:val="20"/>
                <w:szCs w:val="20"/>
                <w:lang w:eastAsia="en-US"/>
              </w:rPr>
              <w:softHyphen/>
              <w:t xml:space="preserve">ности </w:t>
            </w:r>
          </w:p>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Ч 1.7 Удовлетворенность </w:t>
            </w:r>
            <w:r w:rsidRPr="00394DA7">
              <w:rPr>
                <w:rFonts w:ascii="Times New Roman" w:eastAsia="Calibri" w:hAnsi="Times New Roman" w:cs="Times New Roman"/>
                <w:sz w:val="20"/>
                <w:szCs w:val="20"/>
                <w:lang w:eastAsia="en-US"/>
              </w:rPr>
              <w:lastRenderedPageBreak/>
              <w:t>населения качеством пре</w:t>
            </w:r>
            <w:r w:rsidRPr="00394DA7">
              <w:rPr>
                <w:rFonts w:ascii="Times New Roman" w:eastAsia="Calibri" w:hAnsi="Times New Roman" w:cs="Times New Roman"/>
                <w:sz w:val="20"/>
                <w:szCs w:val="20"/>
                <w:lang w:eastAsia="en-US"/>
              </w:rPr>
              <w:softHyphen/>
              <w:t>доставляемых услуг по дошкольным образова</w:t>
            </w:r>
            <w:r w:rsidRPr="00394DA7">
              <w:rPr>
                <w:rFonts w:ascii="Times New Roman" w:eastAsia="Calibri" w:hAnsi="Times New Roman" w:cs="Times New Roman"/>
                <w:sz w:val="20"/>
                <w:szCs w:val="20"/>
                <w:lang w:eastAsia="en-US"/>
              </w:rPr>
              <w:softHyphen/>
              <w:t>тельным учреждениям</w:t>
            </w:r>
          </w:p>
        </w:tc>
      </w:tr>
      <w:tr w:rsidR="00A94723" w:rsidRPr="00394DA7" w:rsidTr="00D01F23">
        <w:trPr>
          <w:trHeight w:val="1131"/>
          <w:jc w:val="center"/>
        </w:trPr>
        <w:tc>
          <w:tcPr>
            <w:tcW w:w="554" w:type="dxa"/>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10</w:t>
            </w:r>
          </w:p>
        </w:tc>
        <w:tc>
          <w:tcPr>
            <w:tcW w:w="3080" w:type="dxa"/>
          </w:tcPr>
          <w:p w:rsidR="00A94723" w:rsidRPr="00394DA7" w:rsidRDefault="00A94723" w:rsidP="00D01F23">
            <w:pPr>
              <w:spacing w:after="0" w:line="240" w:lineRule="auto"/>
              <w:ind w:right="-91"/>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Обеспеченность детей в возрасте от 2 месяцев до 3 лет местами в ДОУ</w:t>
            </w:r>
          </w:p>
        </w:tc>
        <w:tc>
          <w:tcPr>
            <w:tcW w:w="888" w:type="dxa"/>
          </w:tcPr>
          <w:p w:rsidR="00A94723" w:rsidRPr="00394DA7" w:rsidRDefault="00A94723" w:rsidP="00D01F23">
            <w:pPr>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130" w:type="dxa"/>
          </w:tcPr>
          <w:p w:rsidR="00A94723" w:rsidRPr="00394DA7" w:rsidRDefault="00A94723" w:rsidP="00D01F23">
            <w:pPr>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354" w:type="dxa"/>
          </w:tcPr>
          <w:p w:rsidR="00A94723" w:rsidRPr="00394DA7" w:rsidRDefault="00A94723" w:rsidP="00D01F23">
            <w:pPr>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417" w:type="dxa"/>
          </w:tcPr>
          <w:p w:rsidR="00A94723" w:rsidRPr="00394DA7" w:rsidRDefault="00A94723" w:rsidP="00D01F23">
            <w:pPr>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2070" w:type="dxa"/>
          </w:tcPr>
          <w:p w:rsidR="00A94723" w:rsidRPr="00394DA7" w:rsidRDefault="00A94723" w:rsidP="00D01F23">
            <w:pPr>
              <w:spacing w:after="0" w:line="240" w:lineRule="auto"/>
              <w:jc w:val="center"/>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t>Показатель включен с 2019 года</w:t>
            </w:r>
          </w:p>
        </w:tc>
        <w:tc>
          <w:tcPr>
            <w:tcW w:w="2521"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Ч 1.3 Доля детей в возрасте 1-7 лет, получающих услуги </w:t>
            </w:r>
            <w:proofErr w:type="gramStart"/>
            <w:r w:rsidRPr="00394DA7">
              <w:rPr>
                <w:rFonts w:ascii="Times New Roman" w:eastAsia="Calibri" w:hAnsi="Times New Roman" w:cs="Times New Roman"/>
                <w:sz w:val="20"/>
                <w:szCs w:val="20"/>
                <w:lang w:eastAsia="en-US"/>
              </w:rPr>
              <w:t>дошкольного</w:t>
            </w:r>
            <w:proofErr w:type="gramEnd"/>
            <w:r w:rsidRPr="00394DA7">
              <w:rPr>
                <w:rFonts w:ascii="Times New Roman" w:eastAsia="Calibri" w:hAnsi="Times New Roman" w:cs="Times New Roman"/>
                <w:sz w:val="20"/>
                <w:szCs w:val="20"/>
                <w:lang w:eastAsia="en-US"/>
              </w:rPr>
              <w:t xml:space="preserve"> образования в организациях различной организационно-правовой формы собственности</w:t>
            </w:r>
          </w:p>
          <w:p w:rsidR="00A94723" w:rsidRPr="00394DA7" w:rsidRDefault="00A94723" w:rsidP="00D01F23">
            <w:pPr>
              <w:spacing w:after="0" w:line="240" w:lineRule="auto"/>
              <w:jc w:val="both"/>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t>Ч 1.7 Удовлетворенность населения качеством предоставляемых услуг по дошкольным образовательным учреждениям</w:t>
            </w:r>
          </w:p>
        </w:tc>
      </w:tr>
      <w:tr w:rsidR="00A94723" w:rsidRPr="00394DA7" w:rsidTr="00D01F23">
        <w:trPr>
          <w:trHeight w:val="291"/>
          <w:jc w:val="center"/>
        </w:trPr>
        <w:tc>
          <w:tcPr>
            <w:tcW w:w="13875" w:type="dxa"/>
            <w:gridSpan w:val="9"/>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Исполнение по подпрограмме – 108,0%</w:t>
            </w:r>
          </w:p>
        </w:tc>
      </w:tr>
      <w:tr w:rsidR="00A94723" w:rsidRPr="00394DA7" w:rsidTr="00D01F23">
        <w:trPr>
          <w:trHeight w:val="20"/>
          <w:jc w:val="center"/>
        </w:trPr>
        <w:tc>
          <w:tcPr>
            <w:tcW w:w="13875" w:type="dxa"/>
            <w:gridSpan w:val="9"/>
            <w:shd w:val="clear" w:color="auto" w:fill="D9D9D9"/>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Подпрограмма 2 «Общее образование»</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1</w:t>
            </w:r>
          </w:p>
        </w:tc>
        <w:tc>
          <w:tcPr>
            <w:tcW w:w="3080" w:type="dxa"/>
            <w:vAlign w:val="center"/>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Удовлетворенность населения качеством общего образования</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89,8</w:t>
            </w:r>
          </w:p>
        </w:tc>
        <w:tc>
          <w:tcPr>
            <w:tcW w:w="1130"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highlight w:val="yellow"/>
              </w:rPr>
            </w:pPr>
            <w:r w:rsidRPr="00394DA7">
              <w:rPr>
                <w:rFonts w:ascii="Times New Roman" w:eastAsia="Calibri" w:hAnsi="Times New Roman" w:cs="Times New Roman"/>
                <w:sz w:val="20"/>
                <w:szCs w:val="20"/>
              </w:rPr>
              <w:t>93,0</w:t>
            </w:r>
          </w:p>
        </w:tc>
        <w:tc>
          <w:tcPr>
            <w:tcW w:w="1354"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89,8</w:t>
            </w:r>
          </w:p>
        </w:tc>
        <w:tc>
          <w:tcPr>
            <w:tcW w:w="1417"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96,6</w:t>
            </w:r>
          </w:p>
        </w:tc>
        <w:tc>
          <w:tcPr>
            <w:tcW w:w="2070" w:type="dxa"/>
            <w:vAlign w:val="center"/>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Снижение показателя из-за отсутствия новой школы в ЗШК, увеличения количества детей, </w:t>
            </w:r>
            <w:proofErr w:type="gramStart"/>
            <w:r w:rsidRPr="00394DA7">
              <w:rPr>
                <w:rFonts w:ascii="Times New Roman" w:eastAsia="Calibri" w:hAnsi="Times New Roman" w:cs="Times New Roman"/>
                <w:sz w:val="20"/>
                <w:szCs w:val="20"/>
              </w:rPr>
              <w:lastRenderedPageBreak/>
              <w:t>занимающихся</w:t>
            </w:r>
            <w:proofErr w:type="gramEnd"/>
            <w:r w:rsidRPr="00394DA7">
              <w:rPr>
                <w:rFonts w:ascii="Times New Roman" w:eastAsia="Calibri" w:hAnsi="Times New Roman" w:cs="Times New Roman"/>
                <w:sz w:val="20"/>
                <w:szCs w:val="20"/>
              </w:rPr>
              <w:t xml:space="preserve"> во вторую смену</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Ч 1.7 Удовлетворенность населения качеством пре</w:t>
            </w:r>
            <w:r w:rsidRPr="00394DA7">
              <w:rPr>
                <w:rFonts w:ascii="Times New Roman" w:eastAsia="Calibri" w:hAnsi="Times New Roman" w:cs="Times New Roman"/>
                <w:sz w:val="20"/>
                <w:szCs w:val="20"/>
              </w:rPr>
              <w:softHyphen/>
              <w:t>доставляемых услуг по общеобразовательным школам</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i/>
                <w:sz w:val="20"/>
                <w:szCs w:val="20"/>
              </w:rPr>
            </w:pP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2</w:t>
            </w:r>
          </w:p>
        </w:tc>
        <w:tc>
          <w:tcPr>
            <w:tcW w:w="3080" w:type="dxa"/>
            <w:vAlign w:val="center"/>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Доля лиц, сдавших единый госу</w:t>
            </w:r>
            <w:r w:rsidRPr="00394DA7">
              <w:rPr>
                <w:rFonts w:ascii="Times New Roman" w:eastAsia="Calibri" w:hAnsi="Times New Roman" w:cs="Times New Roman"/>
                <w:sz w:val="20"/>
                <w:szCs w:val="20"/>
                <w:lang w:eastAsia="en-US"/>
              </w:rPr>
              <w:softHyphen/>
              <w:t>дарственный экзамен по русскому языку и математике, в общей чис</w:t>
            </w:r>
            <w:r w:rsidRPr="00394DA7">
              <w:rPr>
                <w:rFonts w:ascii="Times New Roman" w:eastAsia="Calibri" w:hAnsi="Times New Roman" w:cs="Times New Roman"/>
                <w:sz w:val="20"/>
                <w:szCs w:val="20"/>
                <w:lang w:eastAsia="en-US"/>
              </w:rPr>
              <w:softHyphen/>
              <w:t>ленности выпускников муници</w:t>
            </w:r>
            <w:r w:rsidRPr="00394DA7">
              <w:rPr>
                <w:rFonts w:ascii="Times New Roman" w:eastAsia="Calibri" w:hAnsi="Times New Roman" w:cs="Times New Roman"/>
                <w:sz w:val="20"/>
                <w:szCs w:val="20"/>
                <w:lang w:eastAsia="en-US"/>
              </w:rPr>
              <w:softHyphen/>
              <w:t>пальных общеобразовательных учреждений, участвовавших в едином государственном экза</w:t>
            </w:r>
            <w:r w:rsidRPr="00394DA7">
              <w:rPr>
                <w:rFonts w:ascii="Times New Roman" w:eastAsia="Calibri" w:hAnsi="Times New Roman" w:cs="Times New Roman"/>
                <w:sz w:val="20"/>
                <w:szCs w:val="20"/>
                <w:lang w:eastAsia="en-US"/>
              </w:rPr>
              <w:softHyphen/>
              <w:t>мене по данным предметам</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99,3</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97,7</w:t>
            </w:r>
          </w:p>
        </w:tc>
        <w:tc>
          <w:tcPr>
            <w:tcW w:w="1354"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99,6</w:t>
            </w:r>
          </w:p>
        </w:tc>
        <w:tc>
          <w:tcPr>
            <w:tcW w:w="1417"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101,9</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Изменены подходы к качеству подготовки выпускников к прохождению ГИА</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Ч 1.7 Удовлетворенность населения качеством предоставляемых услуг по общеобразовательным школам</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3.</w:t>
            </w:r>
          </w:p>
        </w:tc>
        <w:tc>
          <w:tcPr>
            <w:tcW w:w="3080" w:type="dxa"/>
            <w:vAlign w:val="center"/>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highlight w:val="yellow"/>
              </w:rPr>
            </w:pPr>
            <w:r w:rsidRPr="00394DA7">
              <w:rPr>
                <w:rFonts w:ascii="Times New Roman" w:eastAsia="Calibri" w:hAnsi="Times New Roman" w:cs="Times New Roman"/>
                <w:sz w:val="20"/>
                <w:szCs w:val="20"/>
              </w:rPr>
              <w:t>0,3</w:t>
            </w:r>
          </w:p>
        </w:tc>
        <w:tc>
          <w:tcPr>
            <w:tcW w:w="1130"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highlight w:val="yellow"/>
              </w:rPr>
            </w:pPr>
            <w:r w:rsidRPr="00394DA7">
              <w:rPr>
                <w:rFonts w:ascii="Times New Roman" w:eastAsia="Calibri" w:hAnsi="Times New Roman" w:cs="Times New Roman"/>
                <w:sz w:val="20"/>
                <w:szCs w:val="20"/>
              </w:rPr>
              <w:t>2,5</w:t>
            </w:r>
          </w:p>
        </w:tc>
        <w:tc>
          <w:tcPr>
            <w:tcW w:w="1354"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0,1</w:t>
            </w:r>
          </w:p>
        </w:tc>
        <w:tc>
          <w:tcPr>
            <w:tcW w:w="1417"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196,0</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Изменены подходы к качеству подготовки выпускников к прохождению ГИА.</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Ч 1.7 Удовлетворенность населения качеством предоставляемых услуг по общеобразовательным школам</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4.</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Доля обучающихся, закончивших год на «4» и «5»</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Calibri"/>
                <w:sz w:val="20"/>
                <w:szCs w:val="20"/>
                <w:highlight w:val="yellow"/>
                <w:lang w:eastAsia="en-US"/>
              </w:rPr>
            </w:pPr>
            <w:r w:rsidRPr="00394DA7">
              <w:rPr>
                <w:rFonts w:ascii="Times New Roman" w:eastAsia="Calibri" w:hAnsi="Times New Roman" w:cs="Calibri"/>
                <w:sz w:val="20"/>
                <w:szCs w:val="20"/>
                <w:lang w:eastAsia="en-US"/>
              </w:rPr>
              <w:t>48,0</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49,0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49,0</w:t>
            </w:r>
          </w:p>
        </w:tc>
        <w:tc>
          <w:tcPr>
            <w:tcW w:w="1417"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100,0</w:t>
            </w:r>
          </w:p>
        </w:tc>
        <w:tc>
          <w:tcPr>
            <w:tcW w:w="2070" w:type="dxa"/>
          </w:tcPr>
          <w:p w:rsidR="00A94723" w:rsidRPr="00394DA7" w:rsidRDefault="00A94723" w:rsidP="00D01F23">
            <w:pPr>
              <w:autoSpaceDE w:val="0"/>
              <w:autoSpaceDN w:val="0"/>
              <w:adjustRightInd w:val="0"/>
              <w:spacing w:after="0" w:line="240" w:lineRule="auto"/>
              <w:jc w:val="both"/>
              <w:rPr>
                <w:rFonts w:ascii="Times New Roman" w:eastAsia="Calibri" w:hAnsi="Times New Roman" w:cs="Times New Roman"/>
                <w:sz w:val="20"/>
                <w:szCs w:val="20"/>
                <w:highlight w:val="yellow"/>
              </w:rPr>
            </w:pP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Ч 1.7 Удовлетворенность населения качеством предоставляемых услуг по общеобразовательным школам</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5.</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Средняя наполняемость классов в муниципальных общеобразовательных учреждениях (среднегодовая)</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чел.</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26,6</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25,7</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26,9</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95,4</w:t>
            </w:r>
          </w:p>
        </w:tc>
        <w:tc>
          <w:tcPr>
            <w:tcW w:w="2070" w:type="dxa"/>
            <w:vAlign w:val="center"/>
          </w:tcPr>
          <w:p w:rsidR="00A94723" w:rsidRPr="00394DA7" w:rsidRDefault="00A94723" w:rsidP="00D01F23">
            <w:pPr>
              <w:autoSpaceDE w:val="0"/>
              <w:autoSpaceDN w:val="0"/>
              <w:adjustRightInd w:val="0"/>
              <w:spacing w:after="0" w:line="240" w:lineRule="auto"/>
              <w:jc w:val="both"/>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Прирост контингента учащихся общеобразовательных учреждений города в среднем на 3%, </w:t>
            </w:r>
            <w:r w:rsidRPr="00394DA7">
              <w:rPr>
                <w:rFonts w:ascii="Times New Roman" w:eastAsia="Calibri" w:hAnsi="Times New Roman" w:cs="Times New Roman"/>
                <w:sz w:val="20"/>
                <w:szCs w:val="20"/>
              </w:rPr>
              <w:lastRenderedPageBreak/>
              <w:t>соответственно, уплотнение  классов</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Ч 1.7 Удовлетворенность населения качеством предоставляемых услуг по общеобразовательным школам</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6.</w:t>
            </w:r>
          </w:p>
        </w:tc>
        <w:tc>
          <w:tcPr>
            <w:tcW w:w="3080" w:type="dxa"/>
            <w:vAlign w:val="center"/>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Удельный вес численности обучающихся 9-11 классов, обучающихся по программам </w:t>
            </w:r>
            <w:proofErr w:type="spellStart"/>
            <w:r w:rsidRPr="00394DA7">
              <w:rPr>
                <w:rFonts w:ascii="Times New Roman" w:eastAsia="Calibri" w:hAnsi="Times New Roman" w:cs="Times New Roman"/>
                <w:sz w:val="20"/>
                <w:szCs w:val="20"/>
                <w:lang w:eastAsia="en-US"/>
              </w:rPr>
              <w:t>предпрофильной</w:t>
            </w:r>
            <w:proofErr w:type="spellEnd"/>
            <w:r w:rsidRPr="00394DA7">
              <w:rPr>
                <w:rFonts w:ascii="Times New Roman" w:eastAsia="Calibri" w:hAnsi="Times New Roman" w:cs="Times New Roman"/>
                <w:sz w:val="20"/>
                <w:szCs w:val="20"/>
                <w:lang w:eastAsia="en-US"/>
              </w:rPr>
              <w:t xml:space="preserve"> подготовки, индивидуальным учебным планам и программам профильного обучения</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207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p>
        </w:tc>
        <w:tc>
          <w:tcPr>
            <w:tcW w:w="2521"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bCs/>
                <w:kern w:val="24"/>
                <w:sz w:val="20"/>
                <w:szCs w:val="20"/>
                <w:lang w:eastAsia="en-US"/>
              </w:rPr>
              <w:t xml:space="preserve">Ч 1.9 Доля детей и подростков, получающих дополнительное образование по образовательным программам технической и </w:t>
            </w:r>
            <w:proofErr w:type="spellStart"/>
            <w:proofErr w:type="gramStart"/>
            <w:r w:rsidRPr="00394DA7">
              <w:rPr>
                <w:rFonts w:ascii="Times New Roman" w:eastAsia="Calibri" w:hAnsi="Times New Roman" w:cs="Times New Roman"/>
                <w:bCs/>
                <w:kern w:val="24"/>
                <w:sz w:val="20"/>
                <w:szCs w:val="20"/>
                <w:lang w:eastAsia="en-US"/>
              </w:rPr>
              <w:t>естественно-научной</w:t>
            </w:r>
            <w:proofErr w:type="spellEnd"/>
            <w:proofErr w:type="gramEnd"/>
            <w:r w:rsidRPr="00394DA7">
              <w:rPr>
                <w:rFonts w:ascii="Times New Roman" w:eastAsia="Calibri" w:hAnsi="Times New Roman" w:cs="Times New Roman"/>
                <w:bCs/>
                <w:kern w:val="24"/>
                <w:sz w:val="20"/>
                <w:szCs w:val="20"/>
                <w:lang w:eastAsia="en-US"/>
              </w:rPr>
              <w:t xml:space="preserve"> направленности</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7.</w:t>
            </w:r>
          </w:p>
        </w:tc>
        <w:tc>
          <w:tcPr>
            <w:tcW w:w="3080" w:type="dxa"/>
            <w:vAlign w:val="center"/>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Удельный вес численности обучающихся, участников всероссийской олимпиады школьников на заключительном этапе ее проведения от общей численности обучающихся 9-11 классов</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0,3</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0,4</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0,3</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75,0</w:t>
            </w:r>
          </w:p>
        </w:tc>
        <w:tc>
          <w:tcPr>
            <w:tcW w:w="2070"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Снижение результата данного показателя произошло за счет </w:t>
            </w:r>
            <w:proofErr w:type="gramStart"/>
            <w:r w:rsidRPr="00394DA7">
              <w:rPr>
                <w:rFonts w:ascii="Times New Roman" w:eastAsia="Calibri" w:hAnsi="Times New Roman" w:cs="Times New Roman"/>
                <w:sz w:val="20"/>
                <w:szCs w:val="20"/>
                <w:lang w:eastAsia="en-US"/>
              </w:rPr>
              <w:t>снижения количества участников заключительного этапа всероссийской олимпиады школьников</w:t>
            </w:r>
            <w:proofErr w:type="gramEnd"/>
            <w:r w:rsidRPr="00394DA7">
              <w:rPr>
                <w:rFonts w:ascii="Times New Roman" w:eastAsia="Calibri" w:hAnsi="Times New Roman" w:cs="Times New Roman"/>
                <w:sz w:val="20"/>
                <w:szCs w:val="20"/>
                <w:lang w:eastAsia="en-US"/>
              </w:rPr>
              <w:t xml:space="preserve"> по причине совпадения сроков проведения олимпиады, увеличения проходных баллов</w:t>
            </w:r>
          </w:p>
        </w:tc>
        <w:tc>
          <w:tcPr>
            <w:tcW w:w="2521" w:type="dxa"/>
          </w:tcPr>
          <w:p w:rsidR="00A94723" w:rsidRPr="00394DA7" w:rsidRDefault="00A94723" w:rsidP="00D01F23">
            <w:pPr>
              <w:spacing w:after="0" w:line="240" w:lineRule="auto"/>
              <w:ind w:right="-57"/>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Ч 1.5 Доля победителей и призеров заключительного этапа всероссийской олимпиады школьников от общего количества направленных участников, направленных от г. Череповца</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8.</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Доля учащихся, обучающихся во 2-ю смену</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21,1</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21,4</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22,6</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94,4</w:t>
            </w:r>
          </w:p>
        </w:tc>
        <w:tc>
          <w:tcPr>
            <w:tcW w:w="2070" w:type="dxa"/>
            <w:vAlign w:val="center"/>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В 2018 году планировался ввод в эксплуатацию новой </w:t>
            </w:r>
            <w:r w:rsidRPr="00394DA7">
              <w:rPr>
                <w:rFonts w:ascii="Times New Roman" w:eastAsia="Calibri" w:hAnsi="Times New Roman" w:cs="Times New Roman"/>
                <w:sz w:val="20"/>
                <w:szCs w:val="20"/>
              </w:rPr>
              <w:lastRenderedPageBreak/>
              <w:t xml:space="preserve">школы в 112 </w:t>
            </w:r>
            <w:proofErr w:type="spellStart"/>
            <w:r w:rsidRPr="00394DA7">
              <w:rPr>
                <w:rFonts w:ascii="Times New Roman" w:eastAsia="Calibri" w:hAnsi="Times New Roman" w:cs="Times New Roman"/>
                <w:sz w:val="20"/>
                <w:szCs w:val="20"/>
              </w:rPr>
              <w:t>мкр</w:t>
            </w:r>
            <w:proofErr w:type="spellEnd"/>
            <w:r w:rsidRPr="00394DA7">
              <w:rPr>
                <w:rFonts w:ascii="Times New Roman" w:eastAsia="Calibri" w:hAnsi="Times New Roman" w:cs="Times New Roman"/>
                <w:sz w:val="20"/>
                <w:szCs w:val="20"/>
              </w:rPr>
              <w:t xml:space="preserve">. </w:t>
            </w:r>
            <w:proofErr w:type="spellStart"/>
            <w:r w:rsidRPr="00394DA7">
              <w:rPr>
                <w:rFonts w:ascii="Times New Roman" w:eastAsia="Calibri" w:hAnsi="Times New Roman" w:cs="Times New Roman"/>
                <w:sz w:val="20"/>
                <w:szCs w:val="20"/>
              </w:rPr>
              <w:t>Зашекснинского</w:t>
            </w:r>
            <w:proofErr w:type="spellEnd"/>
            <w:r w:rsidRPr="00394DA7">
              <w:rPr>
                <w:rFonts w:ascii="Times New Roman" w:eastAsia="Calibri" w:hAnsi="Times New Roman" w:cs="Times New Roman"/>
                <w:sz w:val="20"/>
                <w:szCs w:val="20"/>
              </w:rPr>
              <w:t xml:space="preserve"> района города, на текущий момент объект в эксплуатацию не введен</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 xml:space="preserve">Ч 1.7 Удовлетворенность населения качеством предоставляемых услуг по </w:t>
            </w:r>
            <w:r w:rsidRPr="00394DA7">
              <w:rPr>
                <w:rFonts w:ascii="Times New Roman" w:eastAsia="Calibri" w:hAnsi="Times New Roman" w:cs="Times New Roman"/>
                <w:sz w:val="20"/>
                <w:szCs w:val="20"/>
              </w:rPr>
              <w:lastRenderedPageBreak/>
              <w:t>общеобразовательным школам</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9.</w:t>
            </w:r>
          </w:p>
        </w:tc>
        <w:tc>
          <w:tcPr>
            <w:tcW w:w="3080" w:type="dxa"/>
            <w:vAlign w:val="center"/>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Доля школьников, обучающихся по федеральным государственным образовательным стандартам, в общей численности школьников </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77,0</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85,0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85,3</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100,3</w:t>
            </w:r>
          </w:p>
        </w:tc>
        <w:tc>
          <w:tcPr>
            <w:tcW w:w="2070" w:type="dxa"/>
          </w:tcPr>
          <w:p w:rsidR="00A94723" w:rsidRPr="00394DA7" w:rsidRDefault="00A94723" w:rsidP="00D01F23">
            <w:pPr>
              <w:autoSpaceDE w:val="0"/>
              <w:autoSpaceDN w:val="0"/>
              <w:adjustRightInd w:val="0"/>
              <w:spacing w:after="0" w:line="240" w:lineRule="auto"/>
              <w:jc w:val="both"/>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В </w:t>
            </w:r>
            <w:proofErr w:type="spellStart"/>
            <w:r w:rsidRPr="00394DA7">
              <w:rPr>
                <w:rFonts w:ascii="Times New Roman" w:eastAsia="Calibri" w:hAnsi="Times New Roman" w:cs="Times New Roman"/>
                <w:sz w:val="20"/>
                <w:szCs w:val="20"/>
              </w:rPr>
              <w:t>пилотном</w:t>
            </w:r>
            <w:proofErr w:type="spellEnd"/>
            <w:r w:rsidRPr="00394DA7">
              <w:rPr>
                <w:rFonts w:ascii="Times New Roman" w:eastAsia="Calibri" w:hAnsi="Times New Roman" w:cs="Times New Roman"/>
                <w:sz w:val="20"/>
                <w:szCs w:val="20"/>
              </w:rPr>
              <w:t xml:space="preserve"> режиме в 2018/2019 учебном году совершен переход на ФГОС СОО в 10 классах  </w:t>
            </w:r>
            <w:proofErr w:type="spellStart"/>
            <w:r w:rsidRPr="00394DA7">
              <w:rPr>
                <w:rFonts w:ascii="Times New Roman" w:eastAsia="Calibri" w:hAnsi="Times New Roman" w:cs="Times New Roman"/>
                <w:sz w:val="20"/>
                <w:szCs w:val="20"/>
              </w:rPr>
              <w:t>пилотных</w:t>
            </w:r>
            <w:proofErr w:type="spellEnd"/>
            <w:r w:rsidRPr="00394DA7">
              <w:rPr>
                <w:rFonts w:ascii="Times New Roman" w:eastAsia="Calibri" w:hAnsi="Times New Roman" w:cs="Times New Roman"/>
                <w:sz w:val="20"/>
                <w:szCs w:val="20"/>
              </w:rPr>
              <w:t xml:space="preserve"> школ города </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Ч 1.7 Удовлетворенность населения качеством предоставляемых услуг по общеобразовательным школам</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10.</w:t>
            </w:r>
          </w:p>
        </w:tc>
        <w:tc>
          <w:tcPr>
            <w:tcW w:w="3080" w:type="dxa"/>
            <w:vAlign w:val="center"/>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Доля школьников, обучающихся по федеральным государственным образовательным стандартам начального общего образования, в общей </w:t>
            </w:r>
            <w:proofErr w:type="gramStart"/>
            <w:r w:rsidRPr="00394DA7">
              <w:rPr>
                <w:rFonts w:ascii="Times New Roman" w:eastAsia="Calibri" w:hAnsi="Times New Roman" w:cs="Times New Roman"/>
                <w:sz w:val="20"/>
                <w:szCs w:val="20"/>
                <w:lang w:eastAsia="en-US"/>
              </w:rPr>
              <w:t>численности</w:t>
            </w:r>
            <w:proofErr w:type="gramEnd"/>
            <w:r w:rsidRPr="00394DA7">
              <w:rPr>
                <w:rFonts w:ascii="Times New Roman" w:eastAsia="Calibri" w:hAnsi="Times New Roman" w:cs="Times New Roman"/>
                <w:sz w:val="20"/>
                <w:szCs w:val="20"/>
                <w:lang w:eastAsia="en-US"/>
              </w:rPr>
              <w:t xml:space="preserve"> обучающихся в начальной школе</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100,0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highlight w:val="yellow"/>
              </w:rPr>
            </w:pP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Ч 1.7 Удовлетворенность населения качеством предоставляемых услуг по общеобразовательным школам</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Ч 1.1 Количество </w:t>
            </w:r>
            <w:proofErr w:type="spellStart"/>
            <w:r w:rsidRPr="00394DA7">
              <w:rPr>
                <w:rFonts w:ascii="Times New Roman" w:eastAsia="Calibri" w:hAnsi="Times New Roman" w:cs="Times New Roman"/>
                <w:sz w:val="20"/>
                <w:szCs w:val="20"/>
              </w:rPr>
              <w:t>стажировочных</w:t>
            </w:r>
            <w:proofErr w:type="spellEnd"/>
            <w:r w:rsidRPr="00394DA7">
              <w:rPr>
                <w:rFonts w:ascii="Times New Roman" w:eastAsia="Calibri" w:hAnsi="Times New Roman" w:cs="Times New Roman"/>
                <w:sz w:val="20"/>
                <w:szCs w:val="20"/>
              </w:rPr>
              <w:t>, инновационных площадок, обеспечивающих трансляцию лучшего педагогического опыта</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11.</w:t>
            </w:r>
          </w:p>
        </w:tc>
        <w:tc>
          <w:tcPr>
            <w:tcW w:w="3080" w:type="dxa"/>
            <w:vAlign w:val="center"/>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Доля школьников, обучающихся по федеральным </w:t>
            </w:r>
            <w:r w:rsidRPr="00394DA7">
              <w:rPr>
                <w:rFonts w:ascii="Times New Roman" w:eastAsia="Calibri" w:hAnsi="Times New Roman" w:cs="Times New Roman"/>
                <w:sz w:val="20"/>
                <w:szCs w:val="20"/>
                <w:lang w:eastAsia="en-US"/>
              </w:rPr>
              <w:lastRenderedPageBreak/>
              <w:t xml:space="preserve">государственным образовательным стандартам основного общего образования, в общей </w:t>
            </w:r>
            <w:proofErr w:type="gramStart"/>
            <w:r w:rsidRPr="00394DA7">
              <w:rPr>
                <w:rFonts w:ascii="Times New Roman" w:eastAsia="Calibri" w:hAnsi="Times New Roman" w:cs="Times New Roman"/>
                <w:sz w:val="20"/>
                <w:szCs w:val="20"/>
                <w:lang w:eastAsia="en-US"/>
              </w:rPr>
              <w:t>численности</w:t>
            </w:r>
            <w:proofErr w:type="gramEnd"/>
            <w:r w:rsidRPr="00394DA7">
              <w:rPr>
                <w:rFonts w:ascii="Times New Roman" w:eastAsia="Calibri" w:hAnsi="Times New Roman" w:cs="Times New Roman"/>
                <w:sz w:val="20"/>
                <w:szCs w:val="20"/>
                <w:lang w:eastAsia="en-US"/>
              </w:rPr>
              <w:t xml:space="preserve"> обучающихся в основной школе</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lastRenderedPageBreak/>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69,0</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89,0</w:t>
            </w:r>
          </w:p>
        </w:tc>
        <w:tc>
          <w:tcPr>
            <w:tcW w:w="1354"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86,3</w:t>
            </w:r>
          </w:p>
        </w:tc>
        <w:tc>
          <w:tcPr>
            <w:tcW w:w="1417"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97,0</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На обучение по ФГОС ООО с 1 </w:t>
            </w:r>
            <w:r w:rsidRPr="00394DA7">
              <w:rPr>
                <w:rFonts w:ascii="Times New Roman" w:eastAsia="Calibri" w:hAnsi="Times New Roman" w:cs="Times New Roman"/>
                <w:sz w:val="20"/>
                <w:szCs w:val="20"/>
              </w:rPr>
              <w:lastRenderedPageBreak/>
              <w:t>сентября 2018 года перешли 8 классы общеобразовательных учреждений города</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 xml:space="preserve">Ч 1.7 Удовлетворенность населения качеством </w:t>
            </w:r>
            <w:r w:rsidRPr="00394DA7">
              <w:rPr>
                <w:rFonts w:ascii="Times New Roman" w:eastAsia="Calibri" w:hAnsi="Times New Roman" w:cs="Times New Roman"/>
                <w:sz w:val="20"/>
                <w:szCs w:val="20"/>
              </w:rPr>
              <w:lastRenderedPageBreak/>
              <w:t>предоставляемых услуг по общеобразовательным школам</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Ч 1.1 Количество </w:t>
            </w:r>
            <w:proofErr w:type="spellStart"/>
            <w:r w:rsidRPr="00394DA7">
              <w:rPr>
                <w:rFonts w:ascii="Times New Roman" w:eastAsia="Calibri" w:hAnsi="Times New Roman" w:cs="Times New Roman"/>
                <w:sz w:val="20"/>
                <w:szCs w:val="20"/>
              </w:rPr>
              <w:t>стажировочных</w:t>
            </w:r>
            <w:proofErr w:type="spellEnd"/>
            <w:r w:rsidRPr="00394DA7">
              <w:rPr>
                <w:rFonts w:ascii="Times New Roman" w:eastAsia="Calibri" w:hAnsi="Times New Roman" w:cs="Times New Roman"/>
                <w:sz w:val="20"/>
                <w:szCs w:val="20"/>
              </w:rPr>
              <w:t>, инновационных площадок, обеспечивающих трансляцию лучшего педагогического опыта</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12.</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Доля школьников, обучающихся по федеральным государственным образовательным стандартам среднего общего образования, в общей </w:t>
            </w:r>
            <w:proofErr w:type="gramStart"/>
            <w:r w:rsidRPr="00394DA7">
              <w:rPr>
                <w:rFonts w:ascii="Times New Roman" w:eastAsia="Calibri" w:hAnsi="Times New Roman" w:cs="Times New Roman"/>
                <w:sz w:val="20"/>
                <w:szCs w:val="20"/>
                <w:lang w:eastAsia="en-US"/>
              </w:rPr>
              <w:t>численности</w:t>
            </w:r>
            <w:proofErr w:type="gramEnd"/>
            <w:r w:rsidRPr="00394DA7">
              <w:rPr>
                <w:rFonts w:ascii="Times New Roman" w:eastAsia="Calibri" w:hAnsi="Times New Roman" w:cs="Times New Roman"/>
                <w:sz w:val="20"/>
                <w:szCs w:val="20"/>
                <w:lang w:eastAsia="en-US"/>
              </w:rPr>
              <w:t xml:space="preserve"> обучающихся в старшей школе</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1,4</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24,0</w:t>
            </w:r>
          </w:p>
        </w:tc>
        <w:tc>
          <w:tcPr>
            <w:tcW w:w="1354"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5,8</w:t>
            </w:r>
          </w:p>
        </w:tc>
        <w:tc>
          <w:tcPr>
            <w:tcW w:w="1417"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24,2</w:t>
            </w:r>
          </w:p>
        </w:tc>
        <w:tc>
          <w:tcPr>
            <w:tcW w:w="2070" w:type="dxa"/>
          </w:tcPr>
          <w:p w:rsidR="00A94723" w:rsidRPr="00394DA7" w:rsidRDefault="00A94723" w:rsidP="00D01F23">
            <w:pPr>
              <w:autoSpaceDE w:val="0"/>
              <w:autoSpaceDN w:val="0"/>
              <w:adjustRightInd w:val="0"/>
              <w:spacing w:after="0" w:line="240" w:lineRule="auto"/>
              <w:jc w:val="both"/>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В области введение ФГОС на уроне среднего общего образования (ФГОС СОО) находится в </w:t>
            </w:r>
            <w:proofErr w:type="spellStart"/>
            <w:r w:rsidRPr="00394DA7">
              <w:rPr>
                <w:rFonts w:ascii="Times New Roman" w:eastAsia="Calibri" w:hAnsi="Times New Roman" w:cs="Times New Roman"/>
                <w:sz w:val="20"/>
                <w:szCs w:val="20"/>
              </w:rPr>
              <w:t>пилотном</w:t>
            </w:r>
            <w:proofErr w:type="spellEnd"/>
            <w:r w:rsidRPr="00394DA7">
              <w:rPr>
                <w:rFonts w:ascii="Times New Roman" w:eastAsia="Calibri" w:hAnsi="Times New Roman" w:cs="Times New Roman"/>
                <w:sz w:val="20"/>
                <w:szCs w:val="20"/>
              </w:rPr>
              <w:t xml:space="preserve"> режиме, на уроне города внедрение ФГОС СОО осуществляется в 10-11 классах МБОУ «Гимназия № 8». Переход на ФГОС СОО в </w:t>
            </w:r>
            <w:proofErr w:type="spellStart"/>
            <w:r w:rsidRPr="00394DA7">
              <w:rPr>
                <w:rFonts w:ascii="Times New Roman" w:eastAsia="Calibri" w:hAnsi="Times New Roman" w:cs="Times New Roman"/>
                <w:sz w:val="20"/>
                <w:szCs w:val="20"/>
              </w:rPr>
              <w:t>пилотном</w:t>
            </w:r>
            <w:proofErr w:type="spellEnd"/>
            <w:r w:rsidRPr="00394DA7">
              <w:rPr>
                <w:rFonts w:ascii="Times New Roman" w:eastAsia="Calibri" w:hAnsi="Times New Roman" w:cs="Times New Roman"/>
                <w:sz w:val="20"/>
                <w:szCs w:val="20"/>
              </w:rPr>
              <w:t xml:space="preserve"> режиме в 2018/2019 учебном году совершен в 10 классах  </w:t>
            </w:r>
            <w:proofErr w:type="spellStart"/>
            <w:r w:rsidRPr="00394DA7">
              <w:rPr>
                <w:rFonts w:ascii="Times New Roman" w:eastAsia="Calibri" w:hAnsi="Times New Roman" w:cs="Times New Roman"/>
                <w:sz w:val="20"/>
                <w:szCs w:val="20"/>
              </w:rPr>
              <w:t>пилотных</w:t>
            </w:r>
            <w:proofErr w:type="spellEnd"/>
            <w:r w:rsidRPr="00394DA7">
              <w:rPr>
                <w:rFonts w:ascii="Times New Roman" w:eastAsia="Calibri" w:hAnsi="Times New Roman" w:cs="Times New Roman"/>
                <w:sz w:val="20"/>
                <w:szCs w:val="20"/>
              </w:rPr>
              <w:t xml:space="preserve"> школ города</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Ч 1.7 Удовлетворенность населения качеством предоставляемых услуг по общеобразовательным школам</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Ч 1.1 Количество </w:t>
            </w:r>
            <w:proofErr w:type="spellStart"/>
            <w:r w:rsidRPr="00394DA7">
              <w:rPr>
                <w:rFonts w:ascii="Times New Roman" w:eastAsia="Calibri" w:hAnsi="Times New Roman" w:cs="Times New Roman"/>
                <w:sz w:val="20"/>
                <w:szCs w:val="20"/>
              </w:rPr>
              <w:t>стажировочных</w:t>
            </w:r>
            <w:proofErr w:type="spellEnd"/>
            <w:r w:rsidRPr="00394DA7">
              <w:rPr>
                <w:rFonts w:ascii="Times New Roman" w:eastAsia="Calibri" w:hAnsi="Times New Roman" w:cs="Times New Roman"/>
                <w:sz w:val="20"/>
                <w:szCs w:val="20"/>
              </w:rPr>
              <w:t>, инновационных площадок, обеспечивающих трансляцию лучшего педагогического опыта</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13.</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Доля </w:t>
            </w:r>
            <w:proofErr w:type="gramStart"/>
            <w:r w:rsidRPr="00394DA7">
              <w:rPr>
                <w:rFonts w:ascii="Times New Roman" w:eastAsia="Calibri" w:hAnsi="Times New Roman" w:cs="Times New Roman"/>
                <w:sz w:val="20"/>
                <w:szCs w:val="20"/>
                <w:lang w:eastAsia="en-US"/>
              </w:rPr>
              <w:t>общеобразовательных</w:t>
            </w:r>
            <w:proofErr w:type="gramEnd"/>
            <w:r w:rsidRPr="00394DA7">
              <w:rPr>
                <w:rFonts w:ascii="Times New Roman" w:eastAsia="Calibri" w:hAnsi="Times New Roman" w:cs="Times New Roman"/>
                <w:sz w:val="20"/>
                <w:szCs w:val="20"/>
                <w:lang w:eastAsia="en-US"/>
              </w:rPr>
              <w:t xml:space="preserve"> учреждений, осуществляющих дистанционное обучение обучающихся, в общей численности общеобразовательных учреждений</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highlight w:val="yellow"/>
              </w:rPr>
            </w:pP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Ч 1.7 Удовлетворенность населения качеством предоставляемых услуг по общеобразовательным школам</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Ч 1.1 Количество </w:t>
            </w:r>
            <w:proofErr w:type="spellStart"/>
            <w:r w:rsidRPr="00394DA7">
              <w:rPr>
                <w:rFonts w:ascii="Times New Roman" w:eastAsia="Calibri" w:hAnsi="Times New Roman" w:cs="Times New Roman"/>
                <w:sz w:val="20"/>
                <w:szCs w:val="20"/>
              </w:rPr>
              <w:t>стажировочных</w:t>
            </w:r>
            <w:proofErr w:type="spellEnd"/>
            <w:r w:rsidRPr="00394DA7">
              <w:rPr>
                <w:rFonts w:ascii="Times New Roman" w:eastAsia="Calibri" w:hAnsi="Times New Roman" w:cs="Times New Roman"/>
                <w:sz w:val="20"/>
                <w:szCs w:val="20"/>
              </w:rPr>
              <w:t>, инновационных площадок, обеспечивающих трансляцию лучшего педагогического опыта</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14.</w:t>
            </w:r>
          </w:p>
        </w:tc>
        <w:tc>
          <w:tcPr>
            <w:tcW w:w="3080" w:type="dxa"/>
            <w:vAlign w:val="center"/>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Доля </w:t>
            </w:r>
            <w:proofErr w:type="gramStart"/>
            <w:r w:rsidRPr="00394DA7">
              <w:rPr>
                <w:rFonts w:ascii="Times New Roman" w:eastAsia="Calibri" w:hAnsi="Times New Roman" w:cs="Times New Roman"/>
                <w:sz w:val="20"/>
                <w:szCs w:val="20"/>
                <w:lang w:eastAsia="en-US"/>
              </w:rPr>
              <w:t>муниципальных</w:t>
            </w:r>
            <w:proofErr w:type="gramEnd"/>
            <w:r w:rsidRPr="00394DA7">
              <w:rPr>
                <w:rFonts w:ascii="Times New Roman" w:eastAsia="Calibri" w:hAnsi="Times New Roman" w:cs="Times New Roman"/>
                <w:sz w:val="20"/>
                <w:szCs w:val="20"/>
                <w:lang w:eastAsia="en-US"/>
              </w:rPr>
              <w:t xml:space="preserve">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90,6</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96,0</w:t>
            </w:r>
          </w:p>
        </w:tc>
        <w:tc>
          <w:tcPr>
            <w:tcW w:w="1354"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w:t>
            </w:r>
          </w:p>
        </w:tc>
        <w:tc>
          <w:tcPr>
            <w:tcW w:w="1417"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w:t>
            </w:r>
          </w:p>
        </w:tc>
        <w:tc>
          <w:tcPr>
            <w:tcW w:w="2070" w:type="dxa"/>
            <w:vAlign w:val="center"/>
          </w:tcPr>
          <w:p w:rsidR="00A94723" w:rsidRPr="00394DA7" w:rsidRDefault="00A94723" w:rsidP="00D01F23">
            <w:pPr>
              <w:spacing w:after="0" w:line="240" w:lineRule="auto"/>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 xml:space="preserve">Фактическое значение показателя будет  рассчитано БУ </w:t>
            </w:r>
            <w:proofErr w:type="gramStart"/>
            <w:r w:rsidRPr="00394DA7">
              <w:rPr>
                <w:rFonts w:ascii="Times New Roman" w:eastAsia="Calibri" w:hAnsi="Times New Roman" w:cs="Calibri"/>
                <w:sz w:val="20"/>
                <w:szCs w:val="20"/>
                <w:lang w:eastAsia="en-US"/>
              </w:rPr>
              <w:t>СО</w:t>
            </w:r>
            <w:proofErr w:type="gramEnd"/>
            <w:r w:rsidRPr="00394DA7">
              <w:rPr>
                <w:rFonts w:ascii="Times New Roman" w:eastAsia="Calibri" w:hAnsi="Times New Roman" w:cs="Calibri"/>
                <w:sz w:val="20"/>
                <w:szCs w:val="20"/>
                <w:lang w:eastAsia="en-US"/>
              </w:rPr>
              <w:t xml:space="preserve"> ВО «</w:t>
            </w:r>
            <w:proofErr w:type="spellStart"/>
            <w:r w:rsidRPr="00394DA7">
              <w:rPr>
                <w:rFonts w:ascii="Times New Roman" w:eastAsia="Calibri" w:hAnsi="Times New Roman" w:cs="Calibri"/>
                <w:sz w:val="20"/>
                <w:szCs w:val="20"/>
                <w:lang w:eastAsia="en-US"/>
              </w:rPr>
              <w:t>ЦИиОКО</w:t>
            </w:r>
            <w:proofErr w:type="spellEnd"/>
            <w:r w:rsidRPr="00394DA7">
              <w:rPr>
                <w:rFonts w:ascii="Times New Roman" w:eastAsia="Calibri" w:hAnsi="Times New Roman" w:cs="Calibri"/>
                <w:sz w:val="20"/>
                <w:szCs w:val="20"/>
                <w:lang w:eastAsia="en-US"/>
              </w:rPr>
              <w:t xml:space="preserve">» </w:t>
            </w:r>
            <w:proofErr w:type="gramStart"/>
            <w:r w:rsidRPr="00394DA7">
              <w:rPr>
                <w:rFonts w:ascii="Times New Roman" w:eastAsia="Calibri" w:hAnsi="Times New Roman" w:cs="Calibri"/>
                <w:sz w:val="20"/>
                <w:szCs w:val="20"/>
                <w:lang w:eastAsia="en-US"/>
              </w:rPr>
              <w:t>в</w:t>
            </w:r>
            <w:proofErr w:type="gramEnd"/>
            <w:r w:rsidRPr="00394DA7">
              <w:rPr>
                <w:rFonts w:ascii="Times New Roman" w:eastAsia="Calibri" w:hAnsi="Times New Roman" w:cs="Calibri"/>
                <w:sz w:val="20"/>
                <w:szCs w:val="20"/>
                <w:lang w:eastAsia="en-US"/>
              </w:rPr>
              <w:t xml:space="preserve"> феврале 2019 года</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Ч 1.7 Удовлетворенность населения качеством предоставляемых услуг по общеобразовательным школам</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15.</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Доля общеобразовательных учреждений, имеющих широкополосный доступ к сети Интернет со скоростью доступа не ниже 2 Мбит/</w:t>
            </w:r>
            <w:proofErr w:type="gramStart"/>
            <w:r w:rsidRPr="00394DA7">
              <w:rPr>
                <w:rFonts w:ascii="Times New Roman" w:eastAsia="Calibri" w:hAnsi="Times New Roman" w:cs="Times New Roman"/>
                <w:sz w:val="20"/>
                <w:szCs w:val="20"/>
                <w:lang w:eastAsia="en-US"/>
              </w:rPr>
              <w:t>с</w:t>
            </w:r>
            <w:proofErr w:type="gramEnd"/>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Ч 1.7 Удовлетворенность населения качеством предоставляемых услуг по общеобразовательным школам</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16.</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Доля победителей и призеров заключительного этапа всероссийской олимпиады </w:t>
            </w:r>
            <w:r w:rsidRPr="00394DA7">
              <w:rPr>
                <w:rFonts w:ascii="Times New Roman" w:eastAsia="Calibri" w:hAnsi="Times New Roman" w:cs="Times New Roman"/>
                <w:sz w:val="20"/>
                <w:szCs w:val="20"/>
                <w:lang w:eastAsia="en-US"/>
              </w:rPr>
              <w:lastRenderedPageBreak/>
              <w:t xml:space="preserve">школьников </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lastRenderedPageBreak/>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33,3</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25,0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37,5</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150,0</w:t>
            </w:r>
          </w:p>
        </w:tc>
        <w:tc>
          <w:tcPr>
            <w:tcW w:w="2070" w:type="dxa"/>
          </w:tcPr>
          <w:p w:rsidR="00A94723" w:rsidRPr="00394DA7" w:rsidRDefault="00A94723" w:rsidP="00D01F23">
            <w:pPr>
              <w:autoSpaceDE w:val="0"/>
              <w:autoSpaceDN w:val="0"/>
              <w:adjustRightInd w:val="0"/>
              <w:spacing w:after="0" w:line="240" w:lineRule="auto"/>
              <w:jc w:val="both"/>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Увеличение показателя за счет качественной </w:t>
            </w:r>
            <w:r w:rsidRPr="00394DA7">
              <w:rPr>
                <w:rFonts w:ascii="Times New Roman" w:eastAsia="Calibri" w:hAnsi="Times New Roman" w:cs="Times New Roman"/>
                <w:sz w:val="20"/>
                <w:szCs w:val="20"/>
              </w:rPr>
              <w:lastRenderedPageBreak/>
              <w:t>подготовки учащихся, в том числе выпускников 9,11 классов</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 xml:space="preserve">Ч 1.5 Доля победителей и призеров заключительного этапа всероссийской </w:t>
            </w:r>
            <w:r w:rsidRPr="00394DA7">
              <w:rPr>
                <w:rFonts w:ascii="Times New Roman" w:eastAsia="Calibri" w:hAnsi="Times New Roman" w:cs="Times New Roman"/>
                <w:sz w:val="20"/>
                <w:szCs w:val="20"/>
              </w:rPr>
              <w:lastRenderedPageBreak/>
              <w:t>олимпиады школьников от общего количества направленных участников, направленных от г. Череповца</w:t>
            </w:r>
          </w:p>
        </w:tc>
      </w:tr>
      <w:tr w:rsidR="00A94723" w:rsidRPr="00394DA7" w:rsidTr="00D01F23">
        <w:trPr>
          <w:trHeight w:val="659"/>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17.</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Доля мероприятий (конкурсы, олимпиады, конференции, соревнования), в которых обучающиеся достигли повышенных результатов </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70,0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142,9</w:t>
            </w:r>
          </w:p>
        </w:tc>
        <w:tc>
          <w:tcPr>
            <w:tcW w:w="2070" w:type="dxa"/>
          </w:tcPr>
          <w:p w:rsidR="00A94723" w:rsidRPr="00394DA7" w:rsidRDefault="00A94723" w:rsidP="00D01F23">
            <w:pPr>
              <w:autoSpaceDE w:val="0"/>
              <w:autoSpaceDN w:val="0"/>
              <w:adjustRightInd w:val="0"/>
              <w:spacing w:after="0" w:line="240" w:lineRule="auto"/>
              <w:jc w:val="both"/>
              <w:rPr>
                <w:rFonts w:ascii="Times New Roman" w:eastAsia="Calibri" w:hAnsi="Times New Roman" w:cs="Times New Roman"/>
                <w:sz w:val="20"/>
                <w:szCs w:val="20"/>
              </w:rPr>
            </w:pPr>
            <w:r w:rsidRPr="00394DA7">
              <w:rPr>
                <w:rFonts w:ascii="Times New Roman" w:eastAsia="Calibri" w:hAnsi="Times New Roman" w:cs="Times New Roman"/>
                <w:sz w:val="20"/>
                <w:szCs w:val="20"/>
              </w:rPr>
              <w:t>Во всех мероприятиях (27 мероприятий), организованных общеобразовательными учреждениями, учащиеся достигли повышенных результатов.</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Ч 1.7 Удовлетворенность населения качеством предоставляемых услуг по общеобразовательным школам</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Ч 1.5 Доля победителей и призеров заключительного этапа всероссийской олимпиады школьников от общего количества направленных участников, направленных от г. Череповца</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18.</w:t>
            </w:r>
          </w:p>
        </w:tc>
        <w:tc>
          <w:tcPr>
            <w:tcW w:w="3080" w:type="dxa"/>
          </w:tcPr>
          <w:p w:rsidR="00A94723" w:rsidRPr="00394DA7" w:rsidRDefault="00A94723" w:rsidP="00D01F2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94DA7">
              <w:rPr>
                <w:rFonts w:ascii="Times New Roman" w:eastAsia="Times New Roman" w:hAnsi="Times New Roman" w:cs="Times New Roman"/>
                <w:sz w:val="20"/>
                <w:szCs w:val="20"/>
              </w:rPr>
              <w:t xml:space="preserve">Доля общеобразовательных организаций, в которых создана универсальная </w:t>
            </w:r>
            <w:proofErr w:type="spellStart"/>
            <w:r w:rsidRPr="00394DA7">
              <w:rPr>
                <w:rFonts w:ascii="Times New Roman" w:eastAsia="Times New Roman" w:hAnsi="Times New Roman" w:cs="Times New Roman"/>
                <w:sz w:val="20"/>
                <w:szCs w:val="20"/>
              </w:rPr>
              <w:t>безбарьерная</w:t>
            </w:r>
            <w:proofErr w:type="spellEnd"/>
            <w:r w:rsidRPr="00394DA7">
              <w:rPr>
                <w:rFonts w:ascii="Times New Roman" w:eastAsia="Times New Roman" w:hAnsi="Times New Roman" w:cs="Times New Roman"/>
                <w:sz w:val="20"/>
                <w:szCs w:val="20"/>
              </w:rPr>
              <w:t xml:space="preserve"> среда для </w:t>
            </w:r>
            <w:proofErr w:type="gramStart"/>
            <w:r w:rsidRPr="00394DA7">
              <w:rPr>
                <w:rFonts w:ascii="Times New Roman" w:eastAsia="Times New Roman" w:hAnsi="Times New Roman" w:cs="Times New Roman"/>
                <w:sz w:val="20"/>
                <w:szCs w:val="20"/>
              </w:rPr>
              <w:t>инклюзивного</w:t>
            </w:r>
            <w:proofErr w:type="gramEnd"/>
            <w:r w:rsidRPr="00394DA7">
              <w:rPr>
                <w:rFonts w:ascii="Times New Roman" w:eastAsia="Times New Roman" w:hAnsi="Times New Roman" w:cs="Times New Roman"/>
                <w:sz w:val="20"/>
                <w:szCs w:val="20"/>
              </w:rPr>
              <w:t xml:space="preserve"> образования детей-инвалидов, в общем количестве общеобразовательных организаций</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25,6</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25,0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25,6</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102,4</w:t>
            </w:r>
          </w:p>
        </w:tc>
        <w:tc>
          <w:tcPr>
            <w:tcW w:w="2070" w:type="dxa"/>
          </w:tcPr>
          <w:p w:rsidR="00A94723" w:rsidRPr="00394DA7" w:rsidRDefault="00A94723" w:rsidP="00D01F23">
            <w:pPr>
              <w:spacing w:after="0" w:line="240" w:lineRule="auto"/>
              <w:jc w:val="both"/>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Уменьшение количества школ, с 1 сентября 2017 года проведена процедура реорганизации в форме присоединения МБОУ «ООШ № 15» к МБОУ «</w:t>
            </w:r>
            <w:smartTag w:uri="urn:schemas-microsoft-com:office:smarttags" w:element="PersonName">
              <w:r w:rsidRPr="00394DA7">
                <w:rPr>
                  <w:rFonts w:ascii="Times New Roman" w:eastAsia="Calibri" w:hAnsi="Times New Roman" w:cs="Calibri"/>
                  <w:sz w:val="20"/>
                  <w:szCs w:val="20"/>
                  <w:lang w:eastAsia="en-US"/>
                </w:rPr>
                <w:t>Центр образования</w:t>
              </w:r>
            </w:smartTag>
            <w:r w:rsidRPr="00394DA7">
              <w:rPr>
                <w:rFonts w:ascii="Times New Roman" w:eastAsia="Calibri" w:hAnsi="Times New Roman" w:cs="Calibri"/>
                <w:sz w:val="20"/>
                <w:szCs w:val="20"/>
                <w:lang w:eastAsia="en-US"/>
              </w:rPr>
              <w:t>»</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Ч 1.7 Удовлетворенность населения качеством предоставляемых услуг по общеобразовательным школам                     </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19.</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98,0</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98,0</w:t>
            </w:r>
          </w:p>
        </w:tc>
        <w:tc>
          <w:tcPr>
            <w:tcW w:w="1354"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98,0</w:t>
            </w:r>
          </w:p>
        </w:tc>
        <w:tc>
          <w:tcPr>
            <w:tcW w:w="1417"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100,0</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highlight w:val="yellow"/>
              </w:rPr>
            </w:pP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Ч 1.7 Удовлетворенность населения качеством предоставляемых услуг по общеобразовательным школам                     </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20.</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Доля учителей, освоивших методику преподавания по </w:t>
            </w:r>
            <w:proofErr w:type="spellStart"/>
            <w:r w:rsidRPr="00394DA7">
              <w:rPr>
                <w:rFonts w:ascii="Times New Roman" w:eastAsia="Calibri" w:hAnsi="Times New Roman" w:cs="Times New Roman"/>
                <w:sz w:val="20"/>
                <w:szCs w:val="20"/>
                <w:lang w:eastAsia="en-US"/>
              </w:rPr>
              <w:t>межпредметным</w:t>
            </w:r>
            <w:proofErr w:type="spellEnd"/>
            <w:r w:rsidRPr="00394DA7">
              <w:rPr>
                <w:rFonts w:ascii="Times New Roman" w:eastAsia="Calibri" w:hAnsi="Times New Roman" w:cs="Times New Roman"/>
                <w:sz w:val="20"/>
                <w:szCs w:val="20"/>
                <w:lang w:eastAsia="en-US"/>
              </w:rPr>
              <w:t xml:space="preserve"> технологиям и реализующих ее в образовательном процессе, в общей численности учителей</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354"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w:t>
            </w:r>
          </w:p>
        </w:tc>
        <w:tc>
          <w:tcPr>
            <w:tcW w:w="1417"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с 01.01.2017 данный показатель МП «Развитие образования» на 2013-2022 годы не подлежит мониторингу, т.к. только в 2016 году МБОУ «Гимназия № 8» принимало участие в </w:t>
            </w:r>
            <w:proofErr w:type="spellStart"/>
            <w:r w:rsidRPr="00394DA7">
              <w:rPr>
                <w:rFonts w:ascii="Times New Roman" w:eastAsia="Calibri" w:hAnsi="Times New Roman" w:cs="Times New Roman"/>
                <w:sz w:val="20"/>
                <w:szCs w:val="20"/>
              </w:rPr>
              <w:t>грантовом</w:t>
            </w:r>
            <w:proofErr w:type="spellEnd"/>
            <w:r w:rsidRPr="00394DA7">
              <w:rPr>
                <w:rFonts w:ascii="Times New Roman" w:eastAsia="Calibri" w:hAnsi="Times New Roman" w:cs="Times New Roman"/>
                <w:sz w:val="20"/>
                <w:szCs w:val="20"/>
              </w:rPr>
              <w:t xml:space="preserve"> конкурсе ФЦП Развитие образования, соответственно, осуществлялся мониторинг данного показателя</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Ч 1.7 Удовлетворенность населения качеством предоставляемых услуг по общеобразовательным школам                     </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21.</w:t>
            </w:r>
          </w:p>
        </w:tc>
        <w:tc>
          <w:tcPr>
            <w:tcW w:w="3080"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Количество отдельных общеобразовательных организаций, осуществляющих </w:t>
            </w:r>
            <w:r w:rsidRPr="00394DA7">
              <w:rPr>
                <w:rFonts w:ascii="Times New Roman" w:eastAsia="Calibri" w:hAnsi="Times New Roman" w:cs="Times New Roman"/>
                <w:sz w:val="20"/>
                <w:szCs w:val="20"/>
                <w:lang w:eastAsia="en-US"/>
              </w:rPr>
              <w:lastRenderedPageBreak/>
              <w:t xml:space="preserve">образовательную деятельность по  адаптированным основным общеобразовательным программам, в которых внедрена  система мониторинга здоровья обучающихся на основе отечественной технологической платформы </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lastRenderedPageBreak/>
              <w:t>Ед.</w:t>
            </w:r>
          </w:p>
        </w:tc>
        <w:tc>
          <w:tcPr>
            <w:tcW w:w="861"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Times New Roman"/>
                <w:sz w:val="20"/>
                <w:szCs w:val="20"/>
                <w:lang w:eastAsia="en-US"/>
              </w:rPr>
              <w:t>3</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354"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w:t>
            </w:r>
          </w:p>
        </w:tc>
        <w:tc>
          <w:tcPr>
            <w:tcW w:w="1417" w:type="dxa"/>
            <w:vAlign w:val="center"/>
          </w:tcPr>
          <w:p w:rsidR="00A94723" w:rsidRPr="00394DA7" w:rsidRDefault="00A94723" w:rsidP="00D01F23">
            <w:pPr>
              <w:spacing w:after="0" w:line="240" w:lineRule="auto"/>
              <w:jc w:val="center"/>
              <w:rPr>
                <w:rFonts w:ascii="Times New Roman" w:eastAsia="Calibri" w:hAnsi="Times New Roman" w:cs="Calibri"/>
                <w:sz w:val="20"/>
                <w:szCs w:val="20"/>
                <w:highlight w:val="yellow"/>
                <w:lang w:eastAsia="en-US"/>
              </w:rPr>
            </w:pPr>
            <w:r w:rsidRPr="00394DA7">
              <w:rPr>
                <w:rFonts w:ascii="Times New Roman" w:eastAsia="Calibri" w:hAnsi="Times New Roman" w:cs="Calibri"/>
                <w:sz w:val="20"/>
                <w:szCs w:val="20"/>
                <w:lang w:eastAsia="en-US"/>
              </w:rPr>
              <w:t>-</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с 01.01.2018 данный показатель МП «Развитие </w:t>
            </w:r>
            <w:r w:rsidRPr="00394DA7">
              <w:rPr>
                <w:rFonts w:ascii="Times New Roman" w:eastAsia="Calibri" w:hAnsi="Times New Roman" w:cs="Times New Roman"/>
                <w:sz w:val="20"/>
                <w:szCs w:val="20"/>
              </w:rPr>
              <w:lastRenderedPageBreak/>
              <w:t>образования» на 2013-2022 годы не подлежит мониторингу</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 xml:space="preserve">Ч 1.7 Удовлетворенность населения качеством предоставляемых услуг по </w:t>
            </w:r>
            <w:r w:rsidRPr="00394DA7">
              <w:rPr>
                <w:rFonts w:ascii="Times New Roman" w:eastAsia="Calibri" w:hAnsi="Times New Roman" w:cs="Times New Roman"/>
                <w:sz w:val="20"/>
                <w:szCs w:val="20"/>
              </w:rPr>
              <w:lastRenderedPageBreak/>
              <w:t xml:space="preserve">общеобразовательным школам                     </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22</w:t>
            </w:r>
          </w:p>
        </w:tc>
        <w:tc>
          <w:tcPr>
            <w:tcW w:w="3080" w:type="dxa"/>
          </w:tcPr>
          <w:p w:rsidR="00A94723" w:rsidRPr="00394DA7" w:rsidRDefault="00A94723" w:rsidP="00D01F23">
            <w:pPr>
              <w:spacing w:after="0" w:line="240" w:lineRule="auto"/>
              <w:jc w:val="both"/>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Доля выпускников-инвалидов 9 и 11 классов, охваченных </w:t>
            </w:r>
            <w:proofErr w:type="spellStart"/>
            <w:r w:rsidRPr="00394DA7">
              <w:rPr>
                <w:rFonts w:ascii="Times New Roman" w:eastAsia="Calibri" w:hAnsi="Times New Roman" w:cs="Times New Roman"/>
                <w:sz w:val="20"/>
                <w:szCs w:val="20"/>
                <w:lang w:eastAsia="en-US"/>
              </w:rPr>
              <w:t>профориентационной</w:t>
            </w:r>
            <w:proofErr w:type="spellEnd"/>
            <w:r w:rsidRPr="00394DA7">
              <w:rPr>
                <w:rFonts w:ascii="Times New Roman" w:eastAsia="Calibri" w:hAnsi="Times New Roman" w:cs="Times New Roman"/>
                <w:sz w:val="20"/>
                <w:szCs w:val="20"/>
                <w:lang w:eastAsia="en-US"/>
              </w:rPr>
              <w:t xml:space="preserve"> работой, в общей численности выпускников-инвалидов</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90,0</w:t>
            </w:r>
          </w:p>
        </w:tc>
        <w:tc>
          <w:tcPr>
            <w:tcW w:w="1354"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90,0</w:t>
            </w:r>
          </w:p>
        </w:tc>
        <w:tc>
          <w:tcPr>
            <w:tcW w:w="1417"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100,0</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highlight w:val="yellow"/>
              </w:rPr>
            </w:pPr>
            <w:r w:rsidRPr="00394DA7">
              <w:rPr>
                <w:rFonts w:ascii="Times New Roman" w:eastAsia="Calibri" w:hAnsi="Times New Roman" w:cs="Times New Roman"/>
                <w:sz w:val="20"/>
                <w:szCs w:val="20"/>
              </w:rPr>
              <w:t xml:space="preserve">Ч 1.7 Удовлетворенность населения качеством предоставляемых услуг по общеобразовательным школам                     </w:t>
            </w:r>
          </w:p>
        </w:tc>
      </w:tr>
      <w:tr w:rsidR="00A94723" w:rsidRPr="00394DA7" w:rsidTr="00D01F23">
        <w:trPr>
          <w:trHeight w:val="20"/>
          <w:jc w:val="center"/>
        </w:trPr>
        <w:tc>
          <w:tcPr>
            <w:tcW w:w="13875" w:type="dxa"/>
            <w:gridSpan w:val="9"/>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A47716">
              <w:rPr>
                <w:rFonts w:ascii="Times New Roman" w:eastAsia="Calibri" w:hAnsi="Times New Roman" w:cs="Times New Roman"/>
                <w:sz w:val="20"/>
                <w:szCs w:val="20"/>
              </w:rPr>
              <w:t xml:space="preserve">Исполнение по подпрограмме – </w:t>
            </w:r>
            <w:r>
              <w:rPr>
                <w:rFonts w:ascii="Times New Roman" w:eastAsia="Calibri" w:hAnsi="Times New Roman" w:cs="Times New Roman"/>
                <w:sz w:val="20"/>
                <w:szCs w:val="20"/>
              </w:rPr>
              <w:t>104,0</w:t>
            </w:r>
            <w:r w:rsidRPr="00A47716">
              <w:rPr>
                <w:rFonts w:ascii="Times New Roman" w:eastAsia="Calibri" w:hAnsi="Times New Roman" w:cs="Times New Roman"/>
                <w:sz w:val="20"/>
                <w:szCs w:val="20"/>
              </w:rPr>
              <w:t>%</w:t>
            </w:r>
          </w:p>
        </w:tc>
      </w:tr>
      <w:tr w:rsidR="00A94723" w:rsidRPr="00394DA7" w:rsidTr="00D01F23">
        <w:trPr>
          <w:trHeight w:val="20"/>
          <w:jc w:val="center"/>
        </w:trPr>
        <w:tc>
          <w:tcPr>
            <w:tcW w:w="13875" w:type="dxa"/>
            <w:gridSpan w:val="9"/>
            <w:shd w:val="clear" w:color="auto" w:fill="D9D9D9"/>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Подпрограмма 3 «Дополнительное образование»</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1.</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Удовлетворенность населения качеством дополнительного образования</w:t>
            </w:r>
          </w:p>
        </w:tc>
        <w:tc>
          <w:tcPr>
            <w:tcW w:w="888"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95,0</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97,0</w:t>
            </w:r>
          </w:p>
        </w:tc>
        <w:tc>
          <w:tcPr>
            <w:tcW w:w="1354"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100,0</w:t>
            </w:r>
          </w:p>
        </w:tc>
        <w:tc>
          <w:tcPr>
            <w:tcW w:w="1417"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103,1</w:t>
            </w:r>
          </w:p>
        </w:tc>
        <w:tc>
          <w:tcPr>
            <w:tcW w:w="2070" w:type="dxa"/>
          </w:tcPr>
          <w:p w:rsidR="00A94723" w:rsidRPr="00394DA7" w:rsidRDefault="00A94723" w:rsidP="00D01F23">
            <w:pPr>
              <w:autoSpaceDE w:val="0"/>
              <w:autoSpaceDN w:val="0"/>
              <w:adjustRightInd w:val="0"/>
              <w:spacing w:after="0" w:line="240" w:lineRule="auto"/>
              <w:jc w:val="both"/>
              <w:rPr>
                <w:rFonts w:ascii="Times New Roman" w:eastAsia="Calibri" w:hAnsi="Times New Roman" w:cs="Times New Roman"/>
                <w:sz w:val="20"/>
                <w:szCs w:val="20"/>
              </w:rPr>
            </w:pPr>
            <w:r w:rsidRPr="00394DA7">
              <w:rPr>
                <w:rFonts w:ascii="Times New Roman" w:eastAsia="Calibri" w:hAnsi="Times New Roman" w:cs="Times New Roman"/>
                <w:sz w:val="20"/>
                <w:szCs w:val="20"/>
              </w:rPr>
              <w:t>Увеличение показателя за счёт реализации программ в Детском технопарке «</w:t>
            </w:r>
            <w:proofErr w:type="spellStart"/>
            <w:r w:rsidRPr="00394DA7">
              <w:rPr>
                <w:rFonts w:ascii="Times New Roman" w:eastAsia="Calibri" w:hAnsi="Times New Roman" w:cs="Times New Roman"/>
                <w:sz w:val="20"/>
                <w:szCs w:val="20"/>
              </w:rPr>
              <w:t>Кванториум</w:t>
            </w:r>
            <w:proofErr w:type="spellEnd"/>
            <w:r w:rsidRPr="00394DA7">
              <w:rPr>
                <w:rFonts w:ascii="Times New Roman" w:eastAsia="Calibri" w:hAnsi="Times New Roman" w:cs="Times New Roman"/>
                <w:sz w:val="20"/>
                <w:szCs w:val="20"/>
              </w:rPr>
              <w:t>»</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Ч 1.7 Удовлетворенность населения качеством предоставляемых услуг по общеобразовательным школам</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2.</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Доля детей, охваченных образовательными программами дополнительного образования детей, в общей численности детей и молодежи в возрасте 5-18 лет</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93,0</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93,0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93,1</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100,1</w:t>
            </w:r>
          </w:p>
        </w:tc>
        <w:tc>
          <w:tcPr>
            <w:tcW w:w="207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Calibri"/>
                <w:sz w:val="20"/>
                <w:szCs w:val="20"/>
                <w:lang w:eastAsia="en-US"/>
              </w:rPr>
              <w:t>Расширение спектра реализуемых программ</w:t>
            </w:r>
          </w:p>
        </w:tc>
        <w:tc>
          <w:tcPr>
            <w:tcW w:w="2521" w:type="dxa"/>
          </w:tcPr>
          <w:p w:rsidR="00A94723" w:rsidRPr="00394DA7" w:rsidRDefault="00A94723" w:rsidP="00D01F23">
            <w:pPr>
              <w:spacing w:after="0" w:line="240" w:lineRule="auto"/>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b/>
                <w:sz w:val="20"/>
                <w:szCs w:val="20"/>
                <w:lang w:eastAsia="en-US"/>
              </w:rPr>
              <w:t>Ч 1.4</w:t>
            </w:r>
            <w:r w:rsidRPr="00394DA7">
              <w:rPr>
                <w:rFonts w:ascii="Times New Roman" w:eastAsia="Calibri" w:hAnsi="Times New Roman" w:cs="Times New Roman"/>
                <w:sz w:val="20"/>
                <w:szCs w:val="20"/>
                <w:lang w:eastAsia="en-US"/>
              </w:rPr>
              <w:t xml:space="preserve"> Доля детей, охваченных образовательными программами дополнительного образования детей, в общей численности детей и </w:t>
            </w:r>
            <w:r w:rsidRPr="00394DA7">
              <w:rPr>
                <w:rFonts w:ascii="Times New Roman" w:eastAsia="Calibri" w:hAnsi="Times New Roman" w:cs="Times New Roman"/>
                <w:sz w:val="20"/>
                <w:szCs w:val="20"/>
                <w:lang w:eastAsia="en-US"/>
              </w:rPr>
              <w:lastRenderedPageBreak/>
              <w:t>молодежи 5-18 лет</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3.</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Количество учреждений, обслуживаемых МБОУ ДО «ЦДТ и МО» по оказанию методической помощи педагогическим работникам</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ед.</w:t>
            </w:r>
          </w:p>
        </w:tc>
        <w:tc>
          <w:tcPr>
            <w:tcW w:w="861"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43</w:t>
            </w:r>
          </w:p>
        </w:tc>
        <w:tc>
          <w:tcPr>
            <w:tcW w:w="1130"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46</w:t>
            </w:r>
          </w:p>
        </w:tc>
        <w:tc>
          <w:tcPr>
            <w:tcW w:w="1354"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43</w:t>
            </w:r>
          </w:p>
        </w:tc>
        <w:tc>
          <w:tcPr>
            <w:tcW w:w="1417" w:type="dxa"/>
            <w:vAlign w:val="center"/>
          </w:tcPr>
          <w:p w:rsidR="00A94723" w:rsidRPr="00394DA7" w:rsidRDefault="00A94723" w:rsidP="00D01F23">
            <w:pPr>
              <w:spacing w:after="0" w:line="240" w:lineRule="auto"/>
              <w:jc w:val="center"/>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93,5</w:t>
            </w:r>
          </w:p>
        </w:tc>
        <w:tc>
          <w:tcPr>
            <w:tcW w:w="2070" w:type="dxa"/>
          </w:tcPr>
          <w:p w:rsidR="00A94723" w:rsidRPr="00394DA7" w:rsidRDefault="00A94723" w:rsidP="00D01F23">
            <w:pPr>
              <w:spacing w:after="0" w:line="240" w:lineRule="auto"/>
              <w:jc w:val="both"/>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С 1 сентября 2017 года проведена процедура реорганизации в форме присоединения МБОУ «ООШ № 15» к МБОУ «</w:t>
            </w:r>
            <w:smartTag w:uri="urn:schemas-microsoft-com:office:smarttags" w:element="PersonName">
              <w:r w:rsidRPr="00394DA7">
                <w:rPr>
                  <w:rFonts w:ascii="Times New Roman" w:eastAsia="Calibri" w:hAnsi="Times New Roman" w:cs="Calibri"/>
                  <w:sz w:val="20"/>
                  <w:szCs w:val="20"/>
                  <w:lang w:eastAsia="en-US"/>
                </w:rPr>
                <w:t>Центр образования</w:t>
              </w:r>
            </w:smartTag>
            <w:r w:rsidRPr="00394DA7">
              <w:rPr>
                <w:rFonts w:ascii="Times New Roman" w:eastAsia="Calibri" w:hAnsi="Times New Roman" w:cs="Calibri"/>
                <w:sz w:val="20"/>
                <w:szCs w:val="20"/>
                <w:lang w:eastAsia="en-US"/>
              </w:rPr>
              <w:t>», новые объекты не введены в эксплуатацию.</w:t>
            </w:r>
          </w:p>
        </w:tc>
        <w:tc>
          <w:tcPr>
            <w:tcW w:w="2521"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Ч 1.7 Удовлетворенность населения качеством предоставляемых услуг по общеобразовательным школам</w:t>
            </w:r>
          </w:p>
          <w:p w:rsidR="00A94723" w:rsidRPr="00394DA7" w:rsidRDefault="00A94723" w:rsidP="00D01F23">
            <w:pPr>
              <w:spacing w:after="0" w:line="240" w:lineRule="auto"/>
              <w:rPr>
                <w:rFonts w:ascii="Times New Roman" w:eastAsia="Calibri" w:hAnsi="Times New Roman" w:cs="Times New Roman"/>
                <w:sz w:val="20"/>
                <w:szCs w:val="20"/>
                <w:lang w:eastAsia="en-US"/>
              </w:rPr>
            </w:pP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4.</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Доля мероприятий (конкурсы, олимпиады, конференции, соревнования), в которых обучающиеся достигли повышенных результатов</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87,5</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70,0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1417" w:type="dxa"/>
            <w:vAlign w:val="center"/>
          </w:tcPr>
          <w:p w:rsidR="00A94723" w:rsidRPr="00394DA7" w:rsidRDefault="00DA3116" w:rsidP="00DA3116">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142</w:t>
            </w:r>
            <w:r w:rsidR="00A94723" w:rsidRPr="00394DA7">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9</w:t>
            </w:r>
          </w:p>
        </w:tc>
        <w:tc>
          <w:tcPr>
            <w:tcW w:w="207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В 27 запланированных мероприятиях учреждениями дополнительного образования учащиеся добились высоких результатов.</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Ч 1.7 Удовлетворенность населения качеством предоставляемых услуг по общеобразовательным школам                     </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Ч 1.5 Доля победителей и призеров заключительного этапа всероссийской олимпиады школьников от общего количества направленных участников, направленных от г. Череповца</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5.</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Доля детей-инвалидов в возрасте от 5 до 18 лет, получающих дополнительное образование, от </w:t>
            </w:r>
            <w:r w:rsidRPr="00394DA7">
              <w:rPr>
                <w:rFonts w:ascii="Times New Roman" w:eastAsia="Calibri" w:hAnsi="Times New Roman" w:cs="Times New Roman"/>
                <w:sz w:val="20"/>
                <w:szCs w:val="20"/>
              </w:rPr>
              <w:lastRenderedPageBreak/>
              <w:t>общей численности детей-инвалидов данного возраста</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lastRenderedPageBreak/>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41,1</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40,0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48,1</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120,3</w:t>
            </w:r>
          </w:p>
        </w:tc>
        <w:tc>
          <w:tcPr>
            <w:tcW w:w="207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Увеличение показателя за счет увеличения </w:t>
            </w:r>
            <w:r w:rsidRPr="00394DA7">
              <w:rPr>
                <w:rFonts w:ascii="Times New Roman" w:eastAsia="Calibri" w:hAnsi="Times New Roman" w:cs="Times New Roman"/>
                <w:sz w:val="20"/>
                <w:szCs w:val="20"/>
                <w:lang w:eastAsia="en-US"/>
              </w:rPr>
              <w:lastRenderedPageBreak/>
              <w:t>количества детей-инвалидов, занимающихся в кружках и секциях ДОУ</w:t>
            </w:r>
          </w:p>
        </w:tc>
        <w:tc>
          <w:tcPr>
            <w:tcW w:w="2521" w:type="dxa"/>
          </w:tcPr>
          <w:p w:rsidR="00A94723" w:rsidRPr="00394DA7" w:rsidRDefault="00A94723" w:rsidP="00D01F23">
            <w:pPr>
              <w:spacing w:after="0" w:line="240" w:lineRule="auto"/>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b/>
                <w:sz w:val="20"/>
                <w:szCs w:val="20"/>
                <w:lang w:eastAsia="en-US"/>
              </w:rPr>
              <w:lastRenderedPageBreak/>
              <w:t>Ч 1.4</w:t>
            </w:r>
            <w:r w:rsidRPr="00394DA7">
              <w:rPr>
                <w:rFonts w:ascii="Times New Roman" w:eastAsia="Calibri" w:hAnsi="Times New Roman" w:cs="Times New Roman"/>
                <w:sz w:val="20"/>
                <w:szCs w:val="20"/>
                <w:lang w:eastAsia="en-US"/>
              </w:rPr>
              <w:t xml:space="preserve"> Доля детей, охваченных образовательными </w:t>
            </w:r>
            <w:r w:rsidRPr="00394DA7">
              <w:rPr>
                <w:rFonts w:ascii="Times New Roman" w:eastAsia="Calibri" w:hAnsi="Times New Roman" w:cs="Times New Roman"/>
                <w:sz w:val="20"/>
                <w:szCs w:val="20"/>
                <w:lang w:eastAsia="en-US"/>
              </w:rPr>
              <w:lastRenderedPageBreak/>
              <w:t>программами дополнительного образования детей, в общей численности детей и молодежи 5-18 лет</w:t>
            </w:r>
          </w:p>
        </w:tc>
      </w:tr>
      <w:tr w:rsidR="00A94723" w:rsidRPr="00394DA7" w:rsidTr="00D01F23">
        <w:trPr>
          <w:trHeight w:val="2679"/>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6.</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bCs/>
                <w:kern w:val="24"/>
                <w:sz w:val="20"/>
                <w:szCs w:val="20"/>
              </w:rPr>
              <w:t xml:space="preserve">Доля детей и подростков, получающих дополнительное образование по образовательным программам технической и </w:t>
            </w:r>
            <w:proofErr w:type="spellStart"/>
            <w:proofErr w:type="gramStart"/>
            <w:r w:rsidRPr="00394DA7">
              <w:rPr>
                <w:rFonts w:ascii="Times New Roman" w:eastAsia="Calibri" w:hAnsi="Times New Roman" w:cs="Times New Roman"/>
                <w:bCs/>
                <w:kern w:val="24"/>
                <w:sz w:val="20"/>
                <w:szCs w:val="20"/>
              </w:rPr>
              <w:t>естественно-научной</w:t>
            </w:r>
            <w:proofErr w:type="spellEnd"/>
            <w:proofErr w:type="gramEnd"/>
            <w:r w:rsidRPr="00394DA7">
              <w:rPr>
                <w:rFonts w:ascii="Times New Roman" w:eastAsia="Calibri" w:hAnsi="Times New Roman" w:cs="Times New Roman"/>
                <w:bCs/>
                <w:kern w:val="24"/>
                <w:sz w:val="20"/>
                <w:szCs w:val="20"/>
              </w:rPr>
              <w:t xml:space="preserve"> направленности</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26,3</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28,0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b/>
                <w:sz w:val="20"/>
                <w:szCs w:val="20"/>
                <w:lang w:eastAsia="en-US"/>
              </w:rPr>
            </w:pPr>
          </w:p>
          <w:p w:rsidR="00A94723" w:rsidRPr="00394DA7" w:rsidRDefault="00A94723" w:rsidP="00D01F23">
            <w:pPr>
              <w:spacing w:after="0" w:line="240" w:lineRule="auto"/>
              <w:jc w:val="center"/>
              <w:rPr>
                <w:rFonts w:ascii="Times New Roman" w:eastAsia="Calibri" w:hAnsi="Times New Roman" w:cs="Times New Roman"/>
                <w:b/>
                <w:sz w:val="20"/>
                <w:szCs w:val="20"/>
                <w:lang w:eastAsia="en-US"/>
              </w:rPr>
            </w:pPr>
          </w:p>
          <w:p w:rsidR="00A94723" w:rsidRPr="00394DA7" w:rsidRDefault="00A94723" w:rsidP="00D01F23">
            <w:pPr>
              <w:spacing w:after="0" w:line="240" w:lineRule="auto"/>
              <w:jc w:val="center"/>
              <w:rPr>
                <w:rFonts w:ascii="Times New Roman" w:eastAsia="Calibri" w:hAnsi="Times New Roman" w:cs="Times New Roman"/>
                <w:b/>
                <w:sz w:val="20"/>
                <w:szCs w:val="20"/>
                <w:lang w:eastAsia="en-US"/>
              </w:rPr>
            </w:pPr>
          </w:p>
          <w:p w:rsidR="00A94723" w:rsidRPr="00394DA7" w:rsidRDefault="00DA3116" w:rsidP="00D01F23">
            <w:pPr>
              <w:spacing w:after="0" w:line="240" w:lineRule="auto"/>
              <w:jc w:val="center"/>
              <w:rPr>
                <w:rFonts w:ascii="Times New Roman" w:eastAsia="Calibri" w:hAnsi="Times New Roman" w:cs="Times New Roman"/>
                <w:color w:val="FF0000"/>
                <w:sz w:val="20"/>
                <w:szCs w:val="20"/>
                <w:lang w:eastAsia="en-US"/>
              </w:rPr>
            </w:pPr>
            <w:r>
              <w:rPr>
                <w:rFonts w:ascii="Times New Roman" w:eastAsia="Calibri" w:hAnsi="Times New Roman" w:cs="Times New Roman"/>
                <w:sz w:val="20"/>
                <w:szCs w:val="20"/>
                <w:lang w:eastAsia="en-US"/>
              </w:rPr>
              <w:t>29,8</w:t>
            </w:r>
            <w:r w:rsidR="00A94723" w:rsidRPr="00394DA7">
              <w:rPr>
                <w:rFonts w:ascii="Times New Roman" w:eastAsia="Calibri" w:hAnsi="Times New Roman" w:cs="Times New Roman"/>
                <w:sz w:val="20"/>
                <w:szCs w:val="20"/>
                <w:lang w:eastAsia="en-US"/>
              </w:rPr>
              <w:t>*</w:t>
            </w:r>
            <w:r w:rsidR="00A94723" w:rsidRPr="00394DA7">
              <w:rPr>
                <w:rFonts w:ascii="Times New Roman" w:eastAsia="Calibri" w:hAnsi="Times New Roman" w:cs="Times New Roman"/>
                <w:color w:val="FF0000"/>
                <w:sz w:val="20"/>
                <w:szCs w:val="20"/>
                <w:lang w:eastAsia="en-US"/>
              </w:rPr>
              <w:t xml:space="preserve"> </w:t>
            </w:r>
          </w:p>
          <w:p w:rsidR="00A94723" w:rsidRPr="00394DA7" w:rsidRDefault="00A94723" w:rsidP="00D01F23">
            <w:pPr>
              <w:spacing w:after="0" w:line="240" w:lineRule="auto"/>
              <w:jc w:val="center"/>
              <w:rPr>
                <w:rFonts w:ascii="Times New Roman" w:eastAsia="Calibri" w:hAnsi="Times New Roman" w:cs="Times New Roman"/>
                <w:color w:val="FF0000"/>
                <w:sz w:val="20"/>
                <w:szCs w:val="20"/>
                <w:lang w:eastAsia="en-US"/>
              </w:rPr>
            </w:pPr>
          </w:p>
          <w:p w:rsidR="00A94723" w:rsidRPr="00394DA7" w:rsidRDefault="00A94723" w:rsidP="00D01F23">
            <w:pPr>
              <w:spacing w:after="0" w:line="240" w:lineRule="auto"/>
              <w:jc w:val="center"/>
              <w:rPr>
                <w:rFonts w:ascii="Times New Roman" w:eastAsia="Calibri" w:hAnsi="Times New Roman" w:cs="Times New Roman"/>
                <w:b/>
                <w:sz w:val="20"/>
                <w:szCs w:val="20"/>
                <w:lang w:eastAsia="en-US"/>
              </w:rPr>
            </w:pPr>
          </w:p>
          <w:p w:rsidR="00A94723" w:rsidRPr="00394DA7" w:rsidRDefault="00A94723" w:rsidP="00D01F23">
            <w:pPr>
              <w:spacing w:after="0" w:line="240" w:lineRule="auto"/>
              <w:jc w:val="center"/>
              <w:rPr>
                <w:rFonts w:ascii="Times New Roman" w:eastAsia="Calibri" w:hAnsi="Times New Roman" w:cs="Calibri"/>
                <w:color w:val="FF0000"/>
                <w:sz w:val="20"/>
                <w:szCs w:val="20"/>
                <w:lang w:eastAsia="en-US"/>
              </w:rPr>
            </w:pPr>
          </w:p>
        </w:tc>
        <w:tc>
          <w:tcPr>
            <w:tcW w:w="1417" w:type="dxa"/>
            <w:vAlign w:val="center"/>
          </w:tcPr>
          <w:p w:rsidR="00A94723" w:rsidRPr="00394DA7" w:rsidRDefault="00A94723" w:rsidP="00D01F23">
            <w:pPr>
              <w:spacing w:after="0" w:line="240" w:lineRule="auto"/>
              <w:jc w:val="center"/>
              <w:rPr>
                <w:rFonts w:ascii="Times New Roman" w:eastAsia="Calibri" w:hAnsi="Times New Roman" w:cs="Calibri"/>
                <w:b/>
                <w:sz w:val="20"/>
                <w:szCs w:val="20"/>
                <w:lang w:eastAsia="en-US"/>
              </w:rPr>
            </w:pPr>
          </w:p>
          <w:p w:rsidR="00A94723" w:rsidRPr="00394DA7" w:rsidRDefault="00A94723" w:rsidP="00D01F23">
            <w:pPr>
              <w:spacing w:after="0" w:line="240" w:lineRule="auto"/>
              <w:jc w:val="center"/>
              <w:rPr>
                <w:rFonts w:ascii="Times New Roman" w:eastAsia="Calibri" w:hAnsi="Times New Roman" w:cs="Calibri"/>
                <w:b/>
                <w:sz w:val="20"/>
                <w:szCs w:val="20"/>
                <w:lang w:eastAsia="en-US"/>
              </w:rPr>
            </w:pPr>
          </w:p>
          <w:p w:rsidR="00A94723" w:rsidRPr="00394DA7" w:rsidRDefault="00A94723" w:rsidP="00D01F23">
            <w:pPr>
              <w:spacing w:after="0" w:line="240" w:lineRule="auto"/>
              <w:jc w:val="center"/>
              <w:rPr>
                <w:rFonts w:ascii="Times New Roman" w:eastAsia="Calibri" w:hAnsi="Times New Roman" w:cs="Calibri"/>
                <w:b/>
                <w:sz w:val="20"/>
                <w:szCs w:val="20"/>
                <w:lang w:eastAsia="en-US"/>
              </w:rPr>
            </w:pPr>
          </w:p>
          <w:p w:rsidR="00A94723" w:rsidRPr="00394DA7" w:rsidRDefault="00A94723" w:rsidP="00D01F23">
            <w:pPr>
              <w:spacing w:after="0" w:line="240" w:lineRule="auto"/>
              <w:jc w:val="center"/>
              <w:rPr>
                <w:rFonts w:ascii="Times New Roman" w:eastAsia="Calibri" w:hAnsi="Times New Roman" w:cs="Calibri"/>
                <w:b/>
                <w:sz w:val="20"/>
                <w:szCs w:val="20"/>
                <w:lang w:eastAsia="en-US"/>
              </w:rPr>
            </w:pPr>
          </w:p>
          <w:p w:rsidR="00A94723" w:rsidRPr="00394DA7" w:rsidRDefault="00DA3116" w:rsidP="00D01F23">
            <w:pPr>
              <w:spacing w:after="0" w:line="240" w:lineRule="auto"/>
              <w:jc w:val="center"/>
              <w:rPr>
                <w:rFonts w:ascii="Times New Roman" w:eastAsia="Calibri" w:hAnsi="Times New Roman" w:cs="Calibri"/>
                <w:sz w:val="20"/>
                <w:szCs w:val="20"/>
                <w:lang w:eastAsia="en-US"/>
              </w:rPr>
            </w:pPr>
            <w:r>
              <w:rPr>
                <w:rFonts w:ascii="Times New Roman" w:eastAsia="Calibri" w:hAnsi="Times New Roman" w:cs="Calibri"/>
                <w:sz w:val="20"/>
                <w:szCs w:val="20"/>
                <w:lang w:eastAsia="en-US"/>
              </w:rPr>
              <w:t>106,4</w:t>
            </w:r>
            <w:r w:rsidR="00A94723" w:rsidRPr="00394DA7">
              <w:rPr>
                <w:rFonts w:ascii="Times New Roman" w:eastAsia="Calibri" w:hAnsi="Times New Roman" w:cs="Calibri"/>
                <w:sz w:val="20"/>
                <w:szCs w:val="20"/>
                <w:lang w:eastAsia="en-US"/>
              </w:rPr>
              <w:t>*</w:t>
            </w:r>
          </w:p>
          <w:p w:rsidR="00A94723" w:rsidRPr="00394DA7" w:rsidRDefault="00A94723" w:rsidP="00D01F23">
            <w:pPr>
              <w:spacing w:after="0" w:line="240" w:lineRule="auto"/>
              <w:jc w:val="center"/>
              <w:rPr>
                <w:rFonts w:ascii="Times New Roman" w:eastAsia="Calibri" w:hAnsi="Times New Roman" w:cs="Times New Roman"/>
                <w:color w:val="FF0000"/>
                <w:sz w:val="20"/>
                <w:szCs w:val="20"/>
                <w:lang w:eastAsia="en-US"/>
              </w:rPr>
            </w:pPr>
          </w:p>
          <w:p w:rsidR="00A94723" w:rsidRPr="00394DA7" w:rsidRDefault="00A94723" w:rsidP="00D01F23">
            <w:pPr>
              <w:spacing w:after="0" w:line="240" w:lineRule="auto"/>
              <w:jc w:val="center"/>
              <w:rPr>
                <w:rFonts w:ascii="Times New Roman" w:eastAsia="Calibri" w:hAnsi="Times New Roman" w:cs="Times New Roman"/>
                <w:color w:val="FF0000"/>
                <w:sz w:val="20"/>
                <w:szCs w:val="20"/>
                <w:lang w:eastAsia="en-US"/>
              </w:rPr>
            </w:pPr>
          </w:p>
          <w:p w:rsidR="00A94723" w:rsidRPr="00394DA7" w:rsidRDefault="00A94723" w:rsidP="00D01F23">
            <w:pPr>
              <w:spacing w:after="0" w:line="240" w:lineRule="auto"/>
              <w:jc w:val="center"/>
              <w:rPr>
                <w:rFonts w:ascii="Times New Roman" w:eastAsia="Calibri" w:hAnsi="Times New Roman" w:cs="Times New Roman"/>
                <w:b/>
                <w:sz w:val="20"/>
                <w:szCs w:val="20"/>
                <w:lang w:eastAsia="en-US"/>
              </w:rPr>
            </w:pPr>
          </w:p>
          <w:p w:rsidR="00A94723" w:rsidRPr="00394DA7" w:rsidRDefault="00A94723" w:rsidP="00D01F23">
            <w:pPr>
              <w:spacing w:after="0" w:line="240" w:lineRule="auto"/>
              <w:jc w:val="center"/>
              <w:rPr>
                <w:rFonts w:ascii="Times New Roman" w:eastAsia="Calibri" w:hAnsi="Times New Roman" w:cs="Calibri"/>
                <w:color w:val="FF0000"/>
                <w:sz w:val="20"/>
                <w:szCs w:val="20"/>
                <w:lang w:eastAsia="en-US"/>
              </w:rPr>
            </w:pPr>
          </w:p>
        </w:tc>
        <w:tc>
          <w:tcPr>
            <w:tcW w:w="2070" w:type="dxa"/>
          </w:tcPr>
          <w:p w:rsidR="00A94723" w:rsidRPr="00394DA7" w:rsidRDefault="00A94723" w:rsidP="00D01F23">
            <w:pPr>
              <w:spacing w:after="0" w:line="240" w:lineRule="auto"/>
              <w:jc w:val="both"/>
              <w:rPr>
                <w:rFonts w:ascii="Times New Roman" w:eastAsia="Calibri" w:hAnsi="Times New Roman" w:cs="Calibri"/>
                <w:sz w:val="20"/>
                <w:szCs w:val="20"/>
                <w:lang w:eastAsia="en-US"/>
              </w:rPr>
            </w:pPr>
            <w:r w:rsidRPr="00394DA7">
              <w:rPr>
                <w:rFonts w:ascii="Times New Roman" w:eastAsia="Calibri" w:hAnsi="Times New Roman" w:cs="Calibri"/>
                <w:sz w:val="20"/>
                <w:szCs w:val="20"/>
                <w:lang w:eastAsia="en-US"/>
              </w:rPr>
              <w:t xml:space="preserve">Расширение спектра программ технической направленности </w:t>
            </w:r>
          </w:p>
          <w:p w:rsidR="00A94723" w:rsidRPr="00394DA7" w:rsidRDefault="00A94723" w:rsidP="00D01F23">
            <w:pPr>
              <w:spacing w:after="0" w:line="240" w:lineRule="auto"/>
              <w:jc w:val="both"/>
              <w:rPr>
                <w:rFonts w:ascii="Times New Roman" w:eastAsia="Calibri" w:hAnsi="Times New Roman" w:cs="Calibri"/>
                <w:sz w:val="20"/>
                <w:szCs w:val="20"/>
                <w:lang w:eastAsia="en-US"/>
              </w:rPr>
            </w:pPr>
          </w:p>
          <w:p w:rsidR="00A94723" w:rsidRPr="00394DA7" w:rsidRDefault="00A94723" w:rsidP="00D01F23">
            <w:pPr>
              <w:spacing w:after="0" w:line="240" w:lineRule="auto"/>
              <w:jc w:val="both"/>
              <w:rPr>
                <w:rFonts w:ascii="Times New Roman" w:eastAsia="Calibri" w:hAnsi="Times New Roman" w:cs="Calibri"/>
                <w:sz w:val="20"/>
                <w:szCs w:val="20"/>
                <w:lang w:eastAsia="en-US"/>
              </w:rPr>
            </w:pPr>
          </w:p>
        </w:tc>
        <w:tc>
          <w:tcPr>
            <w:tcW w:w="2521" w:type="dxa"/>
          </w:tcPr>
          <w:p w:rsidR="00A94723" w:rsidRPr="00394DA7" w:rsidRDefault="00A94723" w:rsidP="00D01F23">
            <w:pPr>
              <w:spacing w:after="0" w:line="240" w:lineRule="auto"/>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b/>
                <w:sz w:val="20"/>
                <w:szCs w:val="20"/>
                <w:lang w:eastAsia="en-US"/>
              </w:rPr>
              <w:t>Ч 1.4</w:t>
            </w:r>
            <w:r w:rsidRPr="00394DA7">
              <w:rPr>
                <w:rFonts w:ascii="Times New Roman" w:eastAsia="Calibri" w:hAnsi="Times New Roman" w:cs="Times New Roman"/>
                <w:sz w:val="20"/>
                <w:szCs w:val="20"/>
                <w:lang w:eastAsia="en-US"/>
              </w:rPr>
              <w:t xml:space="preserve"> Доля детей, охваченных образовательными программами дополнительного образования детей, в общей численности детей и молодежи 5-18 лет</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7.</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bCs/>
                <w:kern w:val="24"/>
                <w:sz w:val="20"/>
                <w:szCs w:val="20"/>
              </w:rPr>
            </w:pPr>
            <w:r w:rsidRPr="00394DA7">
              <w:rPr>
                <w:rFonts w:ascii="Times New Roman" w:eastAsia="Calibri" w:hAnsi="Times New Roman" w:cs="Times New Roman"/>
                <w:bCs/>
                <w:kern w:val="24"/>
                <w:sz w:val="20"/>
                <w:szCs w:val="20"/>
              </w:rPr>
              <w:t>Число негосударственных организаций и индивидуальных предпринимателей, реализующих дополнительные общеобразовательные программы, имеющих доступ к финансированию за счет бюджетных ассигнований</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ед.</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3</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2070" w:type="dxa"/>
          </w:tcPr>
          <w:p w:rsidR="00A94723" w:rsidRPr="00394DA7" w:rsidRDefault="00A94723" w:rsidP="00D01F23">
            <w:pPr>
              <w:spacing w:after="0" w:line="240" w:lineRule="auto"/>
              <w:rPr>
                <w:rFonts w:ascii="Times New Roman" w:eastAsia="Calibri" w:hAnsi="Times New Roman" w:cs="Times New Roman"/>
                <w:sz w:val="20"/>
                <w:szCs w:val="20"/>
                <w:highlight w:val="yellow"/>
                <w:lang w:eastAsia="en-US"/>
              </w:rPr>
            </w:pPr>
            <w:r w:rsidRPr="00394DA7">
              <w:rPr>
                <w:rFonts w:ascii="Times New Roman" w:eastAsia="Calibri" w:hAnsi="Times New Roman" w:cs="Calibri"/>
                <w:sz w:val="20"/>
                <w:szCs w:val="20"/>
                <w:lang w:eastAsia="en-US"/>
              </w:rPr>
              <w:t>с 01.01.2018 данный показатель МП «Развитие образования» на 2013-2022 годы не подлежит мониторингу</w:t>
            </w:r>
          </w:p>
        </w:tc>
        <w:tc>
          <w:tcPr>
            <w:tcW w:w="2521" w:type="dxa"/>
          </w:tcPr>
          <w:p w:rsidR="00A94723" w:rsidRPr="00394DA7" w:rsidRDefault="00A94723" w:rsidP="00D01F23">
            <w:pPr>
              <w:spacing w:after="0" w:line="240" w:lineRule="auto"/>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b/>
                <w:sz w:val="20"/>
                <w:szCs w:val="20"/>
                <w:lang w:eastAsia="en-US"/>
              </w:rPr>
              <w:t>Ч 1.4</w:t>
            </w:r>
            <w:r w:rsidRPr="00394DA7">
              <w:rPr>
                <w:rFonts w:ascii="Times New Roman" w:eastAsia="Calibri" w:hAnsi="Times New Roman" w:cs="Times New Roman"/>
                <w:sz w:val="20"/>
                <w:szCs w:val="20"/>
                <w:lang w:eastAsia="en-US"/>
              </w:rPr>
              <w:t xml:space="preserve"> Доля детей, охваченных образовательными программами дополнительного образования детей, в общей численности детей и молодежи 5-18 лет</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8.</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bCs/>
                <w:kern w:val="24"/>
                <w:sz w:val="20"/>
                <w:szCs w:val="20"/>
              </w:rPr>
            </w:pPr>
            <w:r w:rsidRPr="00394DA7">
              <w:rPr>
                <w:rFonts w:ascii="Times New Roman" w:eastAsia="Calibri" w:hAnsi="Times New Roman" w:cs="Times New Roman"/>
                <w:bCs/>
                <w:kern w:val="24"/>
                <w:sz w:val="20"/>
                <w:szCs w:val="20"/>
              </w:rPr>
              <w:t xml:space="preserve">Доля организаций дополнительного образования, вовлеченных в систему </w:t>
            </w:r>
            <w:r w:rsidRPr="00394DA7">
              <w:rPr>
                <w:rFonts w:ascii="Times New Roman" w:eastAsia="Calibri" w:hAnsi="Times New Roman" w:cs="Times New Roman"/>
                <w:bCs/>
                <w:kern w:val="24"/>
                <w:sz w:val="20"/>
                <w:szCs w:val="20"/>
              </w:rPr>
              <w:lastRenderedPageBreak/>
              <w:t>независимой оценки качества дополнительного образования детей</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lastRenderedPageBreak/>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2070" w:type="dxa"/>
          </w:tcPr>
          <w:p w:rsidR="00A94723" w:rsidRPr="00394DA7" w:rsidRDefault="00A94723" w:rsidP="00D01F23">
            <w:pPr>
              <w:spacing w:after="0" w:line="240" w:lineRule="auto"/>
              <w:rPr>
                <w:rFonts w:ascii="Times New Roman" w:eastAsia="Calibri" w:hAnsi="Times New Roman" w:cs="Times New Roman"/>
                <w:sz w:val="20"/>
                <w:szCs w:val="20"/>
                <w:highlight w:val="yellow"/>
                <w:lang w:eastAsia="en-US"/>
              </w:rPr>
            </w:pPr>
            <w:r w:rsidRPr="00394DA7">
              <w:rPr>
                <w:rFonts w:ascii="Times New Roman" w:eastAsia="Calibri" w:hAnsi="Times New Roman" w:cs="Calibri"/>
                <w:sz w:val="20"/>
                <w:szCs w:val="20"/>
                <w:lang w:eastAsia="en-US"/>
              </w:rPr>
              <w:t xml:space="preserve">с 01.01.2018 данный показатель МП «Развитие </w:t>
            </w:r>
            <w:r w:rsidRPr="00394DA7">
              <w:rPr>
                <w:rFonts w:ascii="Times New Roman" w:eastAsia="Calibri" w:hAnsi="Times New Roman" w:cs="Calibri"/>
                <w:sz w:val="20"/>
                <w:szCs w:val="20"/>
                <w:lang w:eastAsia="en-US"/>
              </w:rPr>
              <w:lastRenderedPageBreak/>
              <w:t>образования» на 2013-2022 годы не подлежит мониторингу</w:t>
            </w:r>
          </w:p>
        </w:tc>
        <w:tc>
          <w:tcPr>
            <w:tcW w:w="2521" w:type="dxa"/>
          </w:tcPr>
          <w:p w:rsidR="00A94723" w:rsidRPr="00394DA7" w:rsidRDefault="00A94723" w:rsidP="00D01F23">
            <w:pPr>
              <w:spacing w:after="0" w:line="240" w:lineRule="auto"/>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b/>
                <w:sz w:val="20"/>
                <w:szCs w:val="20"/>
                <w:lang w:eastAsia="en-US"/>
              </w:rPr>
              <w:lastRenderedPageBreak/>
              <w:t>Ч 1.4</w:t>
            </w:r>
            <w:r w:rsidRPr="00394DA7">
              <w:rPr>
                <w:rFonts w:ascii="Times New Roman" w:eastAsia="Calibri" w:hAnsi="Times New Roman" w:cs="Times New Roman"/>
                <w:sz w:val="20"/>
                <w:szCs w:val="20"/>
                <w:lang w:eastAsia="en-US"/>
              </w:rPr>
              <w:t xml:space="preserve"> Доля детей, охваченных образовательными </w:t>
            </w:r>
            <w:r w:rsidRPr="00394DA7">
              <w:rPr>
                <w:rFonts w:ascii="Times New Roman" w:eastAsia="Calibri" w:hAnsi="Times New Roman" w:cs="Times New Roman"/>
                <w:sz w:val="20"/>
                <w:szCs w:val="20"/>
                <w:lang w:eastAsia="en-US"/>
              </w:rPr>
              <w:lastRenderedPageBreak/>
              <w:t>программами дополнительного образования детей, в общей численности детей и молодежи 5-18 лет</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9.</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bCs/>
                <w:kern w:val="24"/>
                <w:sz w:val="20"/>
                <w:szCs w:val="20"/>
              </w:rPr>
            </w:pPr>
            <w:r w:rsidRPr="00394DA7">
              <w:rPr>
                <w:rFonts w:ascii="Times New Roman" w:eastAsia="Calibri" w:hAnsi="Times New Roman" w:cs="Times New Roman"/>
                <w:bCs/>
                <w:kern w:val="24"/>
                <w:sz w:val="20"/>
                <w:szCs w:val="20"/>
              </w:rPr>
              <w:t>Доля детей, охваченных дополнительным образованием с использованием персонифицированного финансирования, от общего числа детей в возрасте от 5 до 18 лет, проживающих на территории муниципальных районов (городских округов), в которых распространена модель персонифицированного финансирования дополнительного образования детей</w:t>
            </w:r>
          </w:p>
        </w:tc>
        <w:tc>
          <w:tcPr>
            <w:tcW w:w="888"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2070" w:type="dxa"/>
          </w:tcPr>
          <w:p w:rsidR="00A94723" w:rsidRPr="00394DA7" w:rsidRDefault="00A94723" w:rsidP="00D01F23">
            <w:pPr>
              <w:spacing w:after="0" w:line="240" w:lineRule="auto"/>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sz w:val="20"/>
                <w:szCs w:val="20"/>
                <w:lang w:eastAsia="en-US"/>
              </w:rPr>
              <w:t>с 01.01.2018 данный показатель МП «</w:t>
            </w:r>
            <w:proofErr w:type="spellStart"/>
            <w:proofErr w:type="gramStart"/>
            <w:r w:rsidRPr="00394DA7">
              <w:rPr>
                <w:rFonts w:ascii="Times New Roman" w:eastAsia="Calibri" w:hAnsi="Times New Roman" w:cs="Times New Roman"/>
                <w:sz w:val="20"/>
                <w:szCs w:val="20"/>
                <w:lang w:eastAsia="en-US"/>
              </w:rPr>
              <w:t>Раз-витие</w:t>
            </w:r>
            <w:proofErr w:type="spellEnd"/>
            <w:proofErr w:type="gramEnd"/>
            <w:r w:rsidRPr="00394DA7">
              <w:rPr>
                <w:rFonts w:ascii="Times New Roman" w:eastAsia="Calibri" w:hAnsi="Times New Roman" w:cs="Times New Roman"/>
                <w:sz w:val="20"/>
                <w:szCs w:val="20"/>
                <w:lang w:eastAsia="en-US"/>
              </w:rPr>
              <w:t xml:space="preserve"> образования» на 2013-2022 годы не подлежит </w:t>
            </w:r>
            <w:proofErr w:type="spellStart"/>
            <w:r w:rsidRPr="00394DA7">
              <w:rPr>
                <w:rFonts w:ascii="Times New Roman" w:eastAsia="Calibri" w:hAnsi="Times New Roman" w:cs="Times New Roman"/>
                <w:sz w:val="20"/>
                <w:szCs w:val="20"/>
                <w:lang w:eastAsia="en-US"/>
              </w:rPr>
              <w:t>мониторин-гу</w:t>
            </w:r>
            <w:proofErr w:type="spellEnd"/>
          </w:p>
        </w:tc>
        <w:tc>
          <w:tcPr>
            <w:tcW w:w="2521" w:type="dxa"/>
          </w:tcPr>
          <w:p w:rsidR="00A94723" w:rsidRPr="00394DA7" w:rsidRDefault="00A94723" w:rsidP="00D01F23">
            <w:pPr>
              <w:spacing w:after="0" w:line="240" w:lineRule="auto"/>
              <w:rPr>
                <w:rFonts w:ascii="Times New Roman" w:eastAsia="Calibri" w:hAnsi="Times New Roman" w:cs="Times New Roman"/>
                <w:sz w:val="20"/>
                <w:szCs w:val="20"/>
                <w:highlight w:val="yellow"/>
                <w:lang w:eastAsia="en-US"/>
              </w:rPr>
            </w:pPr>
            <w:r w:rsidRPr="00394DA7">
              <w:rPr>
                <w:rFonts w:ascii="Times New Roman" w:eastAsia="Calibri" w:hAnsi="Times New Roman" w:cs="Times New Roman"/>
                <w:b/>
                <w:sz w:val="20"/>
                <w:szCs w:val="20"/>
                <w:lang w:eastAsia="en-US"/>
              </w:rPr>
              <w:t>Ч 1.4</w:t>
            </w:r>
            <w:r w:rsidRPr="00394DA7">
              <w:rPr>
                <w:rFonts w:ascii="Times New Roman" w:eastAsia="Calibri" w:hAnsi="Times New Roman" w:cs="Times New Roman"/>
                <w:sz w:val="20"/>
                <w:szCs w:val="20"/>
                <w:lang w:eastAsia="en-US"/>
              </w:rPr>
              <w:t xml:space="preserve"> Доля детей, охваченных образовательными программами дополнительного образования детей, в общей численности детей и молодежи 5-18 лет</w:t>
            </w:r>
          </w:p>
        </w:tc>
      </w:tr>
      <w:tr w:rsidR="00A94723" w:rsidRPr="00394DA7" w:rsidTr="00D01F23">
        <w:trPr>
          <w:trHeight w:val="20"/>
          <w:jc w:val="center"/>
        </w:trPr>
        <w:tc>
          <w:tcPr>
            <w:tcW w:w="13875" w:type="dxa"/>
            <w:gridSpan w:val="9"/>
          </w:tcPr>
          <w:p w:rsidR="00A94723" w:rsidRPr="00A47716" w:rsidRDefault="00A94723" w:rsidP="00D01F23">
            <w:pPr>
              <w:spacing w:after="0" w:line="240" w:lineRule="auto"/>
              <w:rPr>
                <w:rFonts w:ascii="Times New Roman" w:eastAsia="Calibri" w:hAnsi="Times New Roman" w:cs="Times New Roman"/>
                <w:sz w:val="20"/>
                <w:szCs w:val="20"/>
                <w:lang w:eastAsia="en-US"/>
              </w:rPr>
            </w:pPr>
            <w:r w:rsidRPr="00A47716">
              <w:rPr>
                <w:rFonts w:ascii="Times New Roman" w:eastAsia="Calibri" w:hAnsi="Times New Roman" w:cs="Times New Roman"/>
                <w:sz w:val="20"/>
                <w:szCs w:val="20"/>
                <w:lang w:eastAsia="en-US"/>
              </w:rPr>
              <w:t xml:space="preserve">Исполнение по подпрограмме – </w:t>
            </w:r>
            <w:r>
              <w:rPr>
                <w:rFonts w:ascii="Times New Roman" w:eastAsia="Calibri" w:hAnsi="Times New Roman" w:cs="Times New Roman"/>
                <w:sz w:val="20"/>
                <w:szCs w:val="20"/>
                <w:lang w:eastAsia="en-US"/>
              </w:rPr>
              <w:t>111,05</w:t>
            </w:r>
            <w:r w:rsidRPr="00A47716">
              <w:rPr>
                <w:rFonts w:ascii="Times New Roman" w:eastAsia="Calibri" w:hAnsi="Times New Roman" w:cs="Times New Roman"/>
                <w:sz w:val="20"/>
                <w:szCs w:val="20"/>
                <w:lang w:eastAsia="en-US"/>
              </w:rPr>
              <w:t>%</w:t>
            </w:r>
          </w:p>
        </w:tc>
      </w:tr>
      <w:tr w:rsidR="00A94723" w:rsidRPr="00394DA7" w:rsidTr="00D01F23">
        <w:trPr>
          <w:trHeight w:val="20"/>
          <w:jc w:val="center"/>
        </w:trPr>
        <w:tc>
          <w:tcPr>
            <w:tcW w:w="13875" w:type="dxa"/>
            <w:gridSpan w:val="9"/>
            <w:shd w:val="clear" w:color="auto" w:fill="D9D9D9"/>
            <w:vAlign w:val="center"/>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Подпрограмма 4 «Кадровое обеспечение муниципальной системы образования»</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1.</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Текучесть кадров</w:t>
            </w:r>
          </w:p>
        </w:tc>
        <w:tc>
          <w:tcPr>
            <w:tcW w:w="888"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9,5</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t>8,0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13,7</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58,4</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Увеличение количества педагогических работников, уволенных из сферы образования в связи с </w:t>
            </w:r>
            <w:r w:rsidRPr="00394DA7">
              <w:rPr>
                <w:rFonts w:ascii="Times New Roman" w:eastAsia="Calibri" w:hAnsi="Times New Roman" w:cs="Times New Roman"/>
                <w:sz w:val="20"/>
                <w:szCs w:val="20"/>
              </w:rPr>
              <w:lastRenderedPageBreak/>
              <w:t>оптимизацией численности</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 xml:space="preserve">Ч 1.6 Укомплектованность </w:t>
            </w:r>
            <w:proofErr w:type="gramStart"/>
            <w:r w:rsidRPr="00394DA7">
              <w:rPr>
                <w:rFonts w:ascii="Times New Roman" w:eastAsia="Calibri" w:hAnsi="Times New Roman" w:cs="Times New Roman"/>
                <w:sz w:val="20"/>
                <w:szCs w:val="20"/>
              </w:rPr>
              <w:t>образовательных</w:t>
            </w:r>
            <w:proofErr w:type="gramEnd"/>
            <w:r w:rsidRPr="00394DA7">
              <w:rPr>
                <w:rFonts w:ascii="Times New Roman" w:eastAsia="Calibri" w:hAnsi="Times New Roman" w:cs="Times New Roman"/>
                <w:sz w:val="20"/>
                <w:szCs w:val="20"/>
              </w:rPr>
              <w:t xml:space="preserve"> учреждений педагогическими кадрами:</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 по дошкольным образовательным </w:t>
            </w:r>
            <w:r w:rsidRPr="00394DA7">
              <w:rPr>
                <w:rFonts w:ascii="Times New Roman" w:eastAsia="Calibri" w:hAnsi="Times New Roman" w:cs="Times New Roman"/>
                <w:sz w:val="20"/>
                <w:szCs w:val="20"/>
              </w:rPr>
              <w:lastRenderedPageBreak/>
              <w:t>учреждениям;</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по общеобразовательным учреждениям</w:t>
            </w:r>
          </w:p>
          <w:p w:rsidR="00A94723" w:rsidRPr="00394DA7" w:rsidRDefault="00A94723" w:rsidP="00D01F23">
            <w:pPr>
              <w:spacing w:after="0" w:line="240" w:lineRule="auto"/>
              <w:jc w:val="center"/>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t>- по учреждения дополнительного образования</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2.</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Доля выпускников учреждений начального, среднего и высшего профессионального образования, трудоустроившихся в муниципальные образовательные учреждения на начало учебного года, от общей численности педагогических работников</w:t>
            </w:r>
          </w:p>
        </w:tc>
        <w:tc>
          <w:tcPr>
            <w:tcW w:w="888"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w:t>
            </w:r>
          </w:p>
        </w:tc>
        <w:tc>
          <w:tcPr>
            <w:tcW w:w="861"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1,4</w:t>
            </w:r>
          </w:p>
        </w:tc>
        <w:tc>
          <w:tcPr>
            <w:tcW w:w="1130"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highlight w:val="green"/>
              </w:rPr>
            </w:pPr>
            <w:r w:rsidRPr="00394DA7">
              <w:rPr>
                <w:rFonts w:ascii="Times New Roman" w:eastAsia="Calibri" w:hAnsi="Times New Roman" w:cs="Times New Roman"/>
                <w:sz w:val="20"/>
                <w:szCs w:val="20"/>
              </w:rPr>
              <w:t>2,4</w:t>
            </w:r>
          </w:p>
        </w:tc>
        <w:tc>
          <w:tcPr>
            <w:tcW w:w="1354"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0,9</w:t>
            </w:r>
          </w:p>
        </w:tc>
        <w:tc>
          <w:tcPr>
            <w:tcW w:w="1417"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64,3</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Уменьшение количества молодых специалистов, трудоустроенных в муниципальные образовательные учреждения в связи с мероприятиями по оптимизации штатных расписаний </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Ч 1.6 Укомплектованность </w:t>
            </w:r>
            <w:proofErr w:type="gramStart"/>
            <w:r w:rsidRPr="00394DA7">
              <w:rPr>
                <w:rFonts w:ascii="Times New Roman" w:eastAsia="Calibri" w:hAnsi="Times New Roman" w:cs="Times New Roman"/>
                <w:sz w:val="20"/>
                <w:szCs w:val="20"/>
              </w:rPr>
              <w:t>образовательных</w:t>
            </w:r>
            <w:proofErr w:type="gramEnd"/>
            <w:r w:rsidRPr="00394DA7">
              <w:rPr>
                <w:rFonts w:ascii="Times New Roman" w:eastAsia="Calibri" w:hAnsi="Times New Roman" w:cs="Times New Roman"/>
                <w:sz w:val="20"/>
                <w:szCs w:val="20"/>
              </w:rPr>
              <w:t xml:space="preserve"> учреждений педагогическими кадрами:</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по дошкольным образовательным учреждениям;</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по общеобразовательным учреждениям</w:t>
            </w:r>
          </w:p>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highlight w:val="green"/>
              </w:rPr>
            </w:pPr>
            <w:r w:rsidRPr="00394DA7">
              <w:rPr>
                <w:rFonts w:ascii="Times New Roman" w:eastAsia="Calibri" w:hAnsi="Times New Roman" w:cs="Times New Roman"/>
                <w:sz w:val="20"/>
                <w:szCs w:val="20"/>
              </w:rPr>
              <w:t>- по учреждения дополнительного образования</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3.</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Доля педагогических работников, имеющих стаж работы до 5 лет</w:t>
            </w:r>
          </w:p>
        </w:tc>
        <w:tc>
          <w:tcPr>
            <w:tcW w:w="888"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16</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14,0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15,9</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113,6</w:t>
            </w:r>
          </w:p>
        </w:tc>
        <w:tc>
          <w:tcPr>
            <w:tcW w:w="2070" w:type="dxa"/>
            <w:shd w:val="clear" w:color="auto" w:fill="auto"/>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Улучшение показателей за счет проводимой на уровне города работы по привлечению молодых кадров в сферу</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Ч 1.6 Укомплектованность </w:t>
            </w:r>
            <w:proofErr w:type="gramStart"/>
            <w:r w:rsidRPr="00394DA7">
              <w:rPr>
                <w:rFonts w:ascii="Times New Roman" w:eastAsia="Calibri" w:hAnsi="Times New Roman" w:cs="Times New Roman"/>
                <w:sz w:val="20"/>
                <w:szCs w:val="20"/>
              </w:rPr>
              <w:t>образовательных</w:t>
            </w:r>
            <w:proofErr w:type="gramEnd"/>
            <w:r w:rsidRPr="00394DA7">
              <w:rPr>
                <w:rFonts w:ascii="Times New Roman" w:eastAsia="Calibri" w:hAnsi="Times New Roman" w:cs="Times New Roman"/>
                <w:sz w:val="20"/>
                <w:szCs w:val="20"/>
              </w:rPr>
              <w:t xml:space="preserve"> учреждений педагогическими кадрами:</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по дошкольным образовательным учреждениям;</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по общеобразовательным учреждениям</w:t>
            </w:r>
          </w:p>
          <w:p w:rsidR="00A94723" w:rsidRPr="00394DA7" w:rsidRDefault="00A94723" w:rsidP="00D01F23">
            <w:pPr>
              <w:spacing w:after="0" w:line="240" w:lineRule="auto"/>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lastRenderedPageBreak/>
              <w:t>- по учреждения дополнительного образования</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4.</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Доля педагогических работников,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w:t>
            </w:r>
          </w:p>
        </w:tc>
        <w:tc>
          <w:tcPr>
            <w:tcW w:w="888"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70,4</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t>100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80,8</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80,8</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Уменьшение количества педагогических работников, получивших в установленном порядке первую и высшую квалификационные категории и подтверждение соответствия занимаемой должности в связи с изменением в нормативных документах, регламентирующих данную процедуру</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Ч 1.6 Укомплектованность </w:t>
            </w:r>
            <w:proofErr w:type="gramStart"/>
            <w:r w:rsidRPr="00394DA7">
              <w:rPr>
                <w:rFonts w:ascii="Times New Roman" w:eastAsia="Calibri" w:hAnsi="Times New Roman" w:cs="Times New Roman"/>
                <w:sz w:val="20"/>
                <w:szCs w:val="20"/>
              </w:rPr>
              <w:t>образовательных</w:t>
            </w:r>
            <w:proofErr w:type="gramEnd"/>
            <w:r w:rsidRPr="00394DA7">
              <w:rPr>
                <w:rFonts w:ascii="Times New Roman" w:eastAsia="Calibri" w:hAnsi="Times New Roman" w:cs="Times New Roman"/>
                <w:sz w:val="20"/>
                <w:szCs w:val="20"/>
              </w:rPr>
              <w:t xml:space="preserve"> учреждений педагогическими кадрами:</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по дошкольным образовательным учреждениям;</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по общеобразовательным учреждениям</w:t>
            </w:r>
          </w:p>
          <w:p w:rsidR="00A94723" w:rsidRPr="00394DA7" w:rsidRDefault="00A94723" w:rsidP="00D01F23">
            <w:pPr>
              <w:spacing w:after="0" w:line="240" w:lineRule="auto"/>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t>- по учреждения дополнительного образования</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5.</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Доля педагогов, прошедших повышение квалификации и профессиональную подготовку, в общей численности педагогических работников</w:t>
            </w:r>
          </w:p>
        </w:tc>
        <w:tc>
          <w:tcPr>
            <w:tcW w:w="888"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t>30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333,3</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В связи с изменившимся законодательством, требуется корректировка </w:t>
            </w:r>
            <w:r w:rsidRPr="00394DA7">
              <w:rPr>
                <w:rFonts w:ascii="Times New Roman" w:eastAsia="Calibri" w:hAnsi="Times New Roman" w:cs="Times New Roman"/>
                <w:sz w:val="20"/>
                <w:szCs w:val="20"/>
              </w:rPr>
              <w:lastRenderedPageBreak/>
              <w:t xml:space="preserve">показателя либо в части </w:t>
            </w:r>
            <w:proofErr w:type="gramStart"/>
            <w:r w:rsidRPr="00394DA7">
              <w:rPr>
                <w:rFonts w:ascii="Times New Roman" w:eastAsia="Calibri" w:hAnsi="Times New Roman" w:cs="Times New Roman"/>
                <w:sz w:val="20"/>
                <w:szCs w:val="20"/>
              </w:rPr>
              <w:t>формулировки</w:t>
            </w:r>
            <w:proofErr w:type="gramEnd"/>
            <w:r w:rsidRPr="00394DA7">
              <w:rPr>
                <w:rFonts w:ascii="Times New Roman" w:eastAsia="Calibri" w:hAnsi="Times New Roman" w:cs="Times New Roman"/>
                <w:sz w:val="20"/>
                <w:szCs w:val="20"/>
              </w:rPr>
              <w:t xml:space="preserve"> либо в части цифровых значений</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 xml:space="preserve">Ч 1.6 Укомплектованность </w:t>
            </w:r>
            <w:proofErr w:type="gramStart"/>
            <w:r w:rsidRPr="00394DA7">
              <w:rPr>
                <w:rFonts w:ascii="Times New Roman" w:eastAsia="Calibri" w:hAnsi="Times New Roman" w:cs="Times New Roman"/>
                <w:sz w:val="20"/>
                <w:szCs w:val="20"/>
              </w:rPr>
              <w:t>образовательных</w:t>
            </w:r>
            <w:proofErr w:type="gramEnd"/>
            <w:r w:rsidRPr="00394DA7">
              <w:rPr>
                <w:rFonts w:ascii="Times New Roman" w:eastAsia="Calibri" w:hAnsi="Times New Roman" w:cs="Times New Roman"/>
                <w:sz w:val="20"/>
                <w:szCs w:val="20"/>
              </w:rPr>
              <w:t xml:space="preserve"> учреждений педагогическими кадрами:</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 по дошкольным </w:t>
            </w:r>
            <w:r w:rsidRPr="00394DA7">
              <w:rPr>
                <w:rFonts w:ascii="Times New Roman" w:eastAsia="Calibri" w:hAnsi="Times New Roman" w:cs="Times New Roman"/>
                <w:sz w:val="20"/>
                <w:szCs w:val="20"/>
              </w:rPr>
              <w:lastRenderedPageBreak/>
              <w:t>образовательным учреждениям;</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по общеобразовательным учреждениям</w:t>
            </w:r>
          </w:p>
          <w:p w:rsidR="00A94723" w:rsidRPr="00394DA7" w:rsidRDefault="00A94723" w:rsidP="00D01F23">
            <w:pPr>
              <w:spacing w:after="0" w:line="240" w:lineRule="auto"/>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t>- по учреждения дополнительного образования</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6.</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Доля педагогов с высшим профессиональным образованием в общей численности педагогических работников </w:t>
            </w:r>
          </w:p>
        </w:tc>
        <w:tc>
          <w:tcPr>
            <w:tcW w:w="888"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highlight w:val="green"/>
              </w:rPr>
            </w:pPr>
            <w:r w:rsidRPr="00394DA7">
              <w:rPr>
                <w:rFonts w:ascii="Times New Roman" w:eastAsia="Calibri" w:hAnsi="Times New Roman" w:cs="Times New Roman"/>
                <w:sz w:val="20"/>
                <w:szCs w:val="20"/>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84,0</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t>95,0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84,0</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88,4</w:t>
            </w:r>
          </w:p>
        </w:tc>
        <w:tc>
          <w:tcPr>
            <w:tcW w:w="207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Снижение показателя связано с оптимизацией численности педагогов</w:t>
            </w:r>
          </w:p>
        </w:tc>
        <w:tc>
          <w:tcPr>
            <w:tcW w:w="2521"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Ч 1.6 Укомплектованность </w:t>
            </w:r>
            <w:proofErr w:type="gramStart"/>
            <w:r w:rsidRPr="00394DA7">
              <w:rPr>
                <w:rFonts w:ascii="Times New Roman" w:eastAsia="Calibri" w:hAnsi="Times New Roman" w:cs="Times New Roman"/>
                <w:sz w:val="20"/>
                <w:szCs w:val="20"/>
              </w:rPr>
              <w:t>образовательных</w:t>
            </w:r>
            <w:proofErr w:type="gramEnd"/>
            <w:r w:rsidRPr="00394DA7">
              <w:rPr>
                <w:rFonts w:ascii="Times New Roman" w:eastAsia="Calibri" w:hAnsi="Times New Roman" w:cs="Times New Roman"/>
                <w:sz w:val="20"/>
                <w:szCs w:val="20"/>
              </w:rPr>
              <w:t xml:space="preserve"> учреждений педагогическими кадрами:</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по дошкольным образовательным учреждениям;</w:t>
            </w:r>
          </w:p>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по общеобразовательным учреждениям</w:t>
            </w:r>
          </w:p>
          <w:p w:rsidR="00A94723" w:rsidRPr="00394DA7" w:rsidRDefault="00A94723" w:rsidP="00D01F23">
            <w:pPr>
              <w:spacing w:after="0" w:line="240" w:lineRule="auto"/>
              <w:rPr>
                <w:rFonts w:ascii="Times New Roman" w:eastAsia="Calibri" w:hAnsi="Times New Roman" w:cs="Times New Roman"/>
                <w:sz w:val="20"/>
                <w:szCs w:val="20"/>
                <w:highlight w:val="green"/>
                <w:lang w:eastAsia="en-US"/>
              </w:rPr>
            </w:pPr>
            <w:r w:rsidRPr="00394DA7">
              <w:rPr>
                <w:rFonts w:ascii="Times New Roman" w:eastAsia="Calibri" w:hAnsi="Times New Roman" w:cs="Times New Roman"/>
                <w:sz w:val="20"/>
                <w:szCs w:val="20"/>
                <w:lang w:eastAsia="en-US"/>
              </w:rPr>
              <w:t>- по учреждения дополнительного образования</w:t>
            </w:r>
          </w:p>
        </w:tc>
      </w:tr>
      <w:tr w:rsidR="00A94723" w:rsidRPr="00394DA7" w:rsidTr="00D01F23">
        <w:trPr>
          <w:trHeight w:val="20"/>
          <w:jc w:val="center"/>
        </w:trPr>
        <w:tc>
          <w:tcPr>
            <w:tcW w:w="13875" w:type="dxa"/>
            <w:gridSpan w:val="9"/>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A47716">
              <w:rPr>
                <w:rFonts w:ascii="Times New Roman" w:eastAsia="Calibri" w:hAnsi="Times New Roman" w:cs="Times New Roman"/>
                <w:sz w:val="20"/>
                <w:szCs w:val="20"/>
              </w:rPr>
              <w:t xml:space="preserve">Исполнение по подпрограмме – </w:t>
            </w:r>
            <w:r>
              <w:rPr>
                <w:rFonts w:ascii="Times New Roman" w:eastAsia="Calibri" w:hAnsi="Times New Roman" w:cs="Times New Roman"/>
                <w:sz w:val="20"/>
                <w:szCs w:val="20"/>
              </w:rPr>
              <w:t>123,1</w:t>
            </w:r>
            <w:r w:rsidRPr="00A47716">
              <w:rPr>
                <w:rFonts w:ascii="Times New Roman" w:eastAsia="Calibri" w:hAnsi="Times New Roman" w:cs="Times New Roman"/>
                <w:sz w:val="20"/>
                <w:szCs w:val="20"/>
              </w:rPr>
              <w:t>%</w:t>
            </w:r>
          </w:p>
        </w:tc>
      </w:tr>
      <w:tr w:rsidR="00A94723" w:rsidRPr="00394DA7" w:rsidTr="00D01F23">
        <w:trPr>
          <w:trHeight w:val="20"/>
          <w:jc w:val="center"/>
        </w:trPr>
        <w:tc>
          <w:tcPr>
            <w:tcW w:w="13875" w:type="dxa"/>
            <w:gridSpan w:val="9"/>
            <w:shd w:val="clear" w:color="auto" w:fill="D9D9D9"/>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Подпрограмма 6 «Укрепление материально-технической базы образовательных учреждений и их безопасность»</w:t>
            </w:r>
          </w:p>
        </w:tc>
      </w:tr>
      <w:tr w:rsidR="00A94723" w:rsidRPr="00394DA7" w:rsidTr="00D01F23">
        <w:trPr>
          <w:trHeight w:val="281"/>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1.</w:t>
            </w:r>
          </w:p>
        </w:tc>
        <w:tc>
          <w:tcPr>
            <w:tcW w:w="3080" w:type="dxa"/>
          </w:tcPr>
          <w:p w:rsidR="00A94723" w:rsidRPr="00394DA7" w:rsidRDefault="00A94723" w:rsidP="00D01F23">
            <w:pPr>
              <w:spacing w:after="0" w:line="240" w:lineRule="auto"/>
              <w:rPr>
                <w:rFonts w:ascii="Times New Roman" w:eastAsia="Times New Roman" w:hAnsi="Times New Roman" w:cs="Times New Roman"/>
                <w:sz w:val="20"/>
                <w:szCs w:val="20"/>
                <w:lang w:eastAsia="en-US"/>
              </w:rPr>
            </w:pPr>
            <w:proofErr w:type="gramStart"/>
            <w:r w:rsidRPr="00394DA7">
              <w:rPr>
                <w:rFonts w:ascii="Times New Roman" w:eastAsia="Calibri" w:hAnsi="Times New Roman" w:cs="Times New Roman"/>
                <w:sz w:val="20"/>
                <w:szCs w:val="20"/>
              </w:rPr>
              <w:t>Доля образовательных учреждений, в которых проведены текущие ремонты и работы по благоустройству территорий в соответствии с финансированием</w:t>
            </w:r>
            <w:proofErr w:type="gramEnd"/>
          </w:p>
        </w:tc>
        <w:tc>
          <w:tcPr>
            <w:tcW w:w="888" w:type="dxa"/>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tc>
        <w:tc>
          <w:tcPr>
            <w:tcW w:w="86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1417"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2070" w:type="dxa"/>
            <w:vMerge w:val="restart"/>
            <w:shd w:val="clear" w:color="auto" w:fill="auto"/>
          </w:tcPr>
          <w:p w:rsidR="00A94723" w:rsidRPr="00394DA7" w:rsidRDefault="00A94723" w:rsidP="00D01F23">
            <w:pPr>
              <w:spacing w:after="0" w:line="240" w:lineRule="auto"/>
              <w:rPr>
                <w:rFonts w:ascii="Times New Roman" w:eastAsia="Calibri" w:hAnsi="Times New Roman" w:cs="Times New Roman"/>
                <w:sz w:val="20"/>
                <w:szCs w:val="20"/>
                <w:lang w:eastAsia="en-US"/>
              </w:rPr>
            </w:pPr>
          </w:p>
          <w:p w:rsidR="00A94723" w:rsidRPr="00394DA7" w:rsidRDefault="00A94723" w:rsidP="00D01F23">
            <w:pPr>
              <w:spacing w:after="0" w:line="240" w:lineRule="auto"/>
              <w:rPr>
                <w:rFonts w:ascii="Times New Roman" w:eastAsia="Calibri" w:hAnsi="Times New Roman" w:cs="Times New Roman"/>
                <w:sz w:val="20"/>
                <w:szCs w:val="20"/>
                <w:lang w:eastAsia="en-US"/>
              </w:rPr>
            </w:pPr>
          </w:p>
          <w:p w:rsidR="00A94723" w:rsidRPr="00394DA7" w:rsidRDefault="00A94723" w:rsidP="00D01F23">
            <w:pPr>
              <w:spacing w:after="0" w:line="240" w:lineRule="auto"/>
              <w:rPr>
                <w:rFonts w:ascii="Times New Roman" w:eastAsia="Calibri" w:hAnsi="Times New Roman" w:cs="Times New Roman"/>
                <w:sz w:val="20"/>
                <w:szCs w:val="20"/>
                <w:lang w:eastAsia="en-US"/>
              </w:rPr>
            </w:pPr>
          </w:p>
          <w:p w:rsidR="00A94723" w:rsidRPr="00394DA7" w:rsidRDefault="00A94723" w:rsidP="00D01F23">
            <w:pPr>
              <w:spacing w:after="0" w:line="240" w:lineRule="auto"/>
              <w:rPr>
                <w:rFonts w:ascii="Times New Roman" w:eastAsia="Calibri" w:hAnsi="Times New Roman" w:cs="Times New Roman"/>
                <w:sz w:val="20"/>
                <w:szCs w:val="20"/>
                <w:lang w:eastAsia="en-US"/>
              </w:rPr>
            </w:pPr>
          </w:p>
          <w:p w:rsidR="00A94723" w:rsidRPr="00394DA7" w:rsidRDefault="00A94723" w:rsidP="00D01F23">
            <w:pPr>
              <w:spacing w:after="0" w:line="240" w:lineRule="auto"/>
              <w:rPr>
                <w:rFonts w:ascii="Times New Roman" w:eastAsia="Calibri" w:hAnsi="Times New Roman" w:cs="Times New Roman"/>
                <w:sz w:val="20"/>
                <w:szCs w:val="20"/>
                <w:lang w:eastAsia="en-US"/>
              </w:rPr>
            </w:pPr>
          </w:p>
          <w:p w:rsidR="00A94723" w:rsidRPr="00394DA7" w:rsidRDefault="00A94723" w:rsidP="00D01F23">
            <w:pPr>
              <w:spacing w:after="0" w:line="240" w:lineRule="auto"/>
              <w:rPr>
                <w:rFonts w:ascii="Times New Roman" w:eastAsia="Calibri" w:hAnsi="Times New Roman" w:cs="Times New Roman"/>
                <w:sz w:val="20"/>
                <w:szCs w:val="20"/>
                <w:lang w:eastAsia="en-US"/>
              </w:rPr>
            </w:pPr>
          </w:p>
          <w:p w:rsidR="00A94723" w:rsidRPr="00394DA7" w:rsidRDefault="00A94723" w:rsidP="00D01F2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 </w:t>
            </w:r>
          </w:p>
          <w:p w:rsidR="00A94723" w:rsidRPr="00394DA7" w:rsidRDefault="00A94723" w:rsidP="00D01F23">
            <w:pPr>
              <w:spacing w:after="0" w:line="240" w:lineRule="auto"/>
              <w:rPr>
                <w:rFonts w:ascii="Times New Roman" w:eastAsia="Calibri" w:hAnsi="Times New Roman" w:cs="Times New Roman"/>
                <w:sz w:val="20"/>
                <w:szCs w:val="20"/>
                <w:lang w:eastAsia="en-US"/>
              </w:rPr>
            </w:pPr>
          </w:p>
          <w:p w:rsidR="00A94723" w:rsidRPr="00394DA7" w:rsidRDefault="00A94723" w:rsidP="00D01F23">
            <w:pPr>
              <w:spacing w:after="0" w:line="240" w:lineRule="auto"/>
              <w:rPr>
                <w:rFonts w:ascii="Times New Roman" w:eastAsia="Calibri" w:hAnsi="Times New Roman" w:cs="Times New Roman"/>
                <w:sz w:val="20"/>
                <w:szCs w:val="20"/>
                <w:lang w:eastAsia="en-US"/>
              </w:rPr>
            </w:pPr>
          </w:p>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Увеличение показателя за счет выделения дополнительных средств из областного бюджета</w:t>
            </w:r>
          </w:p>
          <w:p w:rsidR="00A94723" w:rsidRPr="00394DA7" w:rsidRDefault="00A94723" w:rsidP="00D01F23">
            <w:pPr>
              <w:spacing w:after="0" w:line="240" w:lineRule="auto"/>
              <w:rPr>
                <w:rFonts w:ascii="Times New Roman" w:eastAsia="Calibri" w:hAnsi="Times New Roman" w:cs="Times New Roman"/>
                <w:sz w:val="20"/>
                <w:szCs w:val="20"/>
                <w:lang w:eastAsia="en-US"/>
              </w:rPr>
            </w:pPr>
          </w:p>
          <w:p w:rsidR="00A94723" w:rsidRPr="00394DA7" w:rsidRDefault="00A94723" w:rsidP="00D01F23">
            <w:pPr>
              <w:spacing w:after="0" w:line="240" w:lineRule="auto"/>
              <w:rPr>
                <w:rFonts w:ascii="Times New Roman" w:eastAsia="Calibri" w:hAnsi="Times New Roman" w:cs="Times New Roman"/>
                <w:sz w:val="20"/>
                <w:szCs w:val="20"/>
                <w:lang w:eastAsia="en-US"/>
              </w:rPr>
            </w:pPr>
          </w:p>
        </w:tc>
        <w:tc>
          <w:tcPr>
            <w:tcW w:w="2521"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lastRenderedPageBreak/>
              <w:t>Ч 1.7 Удовлетворенность населения качеством предоставляемых услуг по дошкольным образовательным учреждениям</w:t>
            </w:r>
          </w:p>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lastRenderedPageBreak/>
              <w:t>Ч 1.7 Удовлетворенность населения качеством предоставляемых услуг по общеобразовательным школам</w:t>
            </w: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детские сады</w:t>
            </w:r>
          </w:p>
        </w:tc>
        <w:tc>
          <w:tcPr>
            <w:tcW w:w="888"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bCs/>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58,23</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59,46</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66,2</w:t>
            </w:r>
          </w:p>
        </w:tc>
        <w:tc>
          <w:tcPr>
            <w:tcW w:w="1417" w:type="dxa"/>
          </w:tcPr>
          <w:p w:rsidR="00A94723" w:rsidRPr="00394DA7" w:rsidRDefault="00A94723" w:rsidP="00D01F23">
            <w:pPr>
              <w:jc w:val="center"/>
              <w:rPr>
                <w:rFonts w:ascii="Calibri" w:eastAsia="Calibri" w:hAnsi="Calibri" w:cs="Calibri"/>
                <w:sz w:val="20"/>
                <w:szCs w:val="20"/>
                <w:lang w:eastAsia="en-US"/>
              </w:rPr>
            </w:pPr>
            <w:r w:rsidRPr="00394DA7">
              <w:rPr>
                <w:rFonts w:ascii="Times New Roman" w:eastAsia="Calibri" w:hAnsi="Times New Roman" w:cs="Times New Roman"/>
                <w:sz w:val="20"/>
                <w:szCs w:val="20"/>
                <w:lang w:eastAsia="en-US"/>
              </w:rPr>
              <w:t>111,3</w:t>
            </w:r>
          </w:p>
        </w:tc>
        <w:tc>
          <w:tcPr>
            <w:tcW w:w="2070" w:type="dxa"/>
            <w:vMerge/>
            <w:shd w:val="clear" w:color="auto" w:fill="auto"/>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252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p>
        </w:tc>
        <w:tc>
          <w:tcPr>
            <w:tcW w:w="3080" w:type="dxa"/>
            <w:vAlign w:val="center"/>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общеобразовательные школы</w:t>
            </w:r>
          </w:p>
        </w:tc>
        <w:tc>
          <w:tcPr>
            <w:tcW w:w="888"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bCs/>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93,18</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81,4</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88,4</w:t>
            </w:r>
          </w:p>
        </w:tc>
        <w:tc>
          <w:tcPr>
            <w:tcW w:w="1417" w:type="dxa"/>
          </w:tcPr>
          <w:p w:rsidR="00A94723" w:rsidRPr="00394DA7" w:rsidRDefault="00A94723" w:rsidP="00D01F23">
            <w:pPr>
              <w:jc w:val="center"/>
              <w:rPr>
                <w:rFonts w:ascii="Calibri" w:eastAsia="Calibri" w:hAnsi="Calibri" w:cs="Calibri"/>
                <w:sz w:val="20"/>
                <w:szCs w:val="20"/>
                <w:lang w:eastAsia="en-US"/>
              </w:rPr>
            </w:pPr>
            <w:r w:rsidRPr="00394DA7">
              <w:rPr>
                <w:rFonts w:ascii="Times New Roman" w:eastAsia="Calibri" w:hAnsi="Times New Roman" w:cs="Times New Roman"/>
                <w:sz w:val="20"/>
                <w:szCs w:val="20"/>
                <w:lang w:eastAsia="en-US"/>
              </w:rPr>
              <w:t>108,6</w:t>
            </w:r>
          </w:p>
        </w:tc>
        <w:tc>
          <w:tcPr>
            <w:tcW w:w="2070" w:type="dxa"/>
            <w:vMerge/>
            <w:shd w:val="clear" w:color="auto" w:fill="auto"/>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252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p>
        </w:tc>
        <w:tc>
          <w:tcPr>
            <w:tcW w:w="3080" w:type="dxa"/>
            <w:vAlign w:val="center"/>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учреждения дополнительного образования</w:t>
            </w:r>
          </w:p>
        </w:tc>
        <w:tc>
          <w:tcPr>
            <w:tcW w:w="888"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bCs/>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66,67</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75,0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75,0</w:t>
            </w:r>
          </w:p>
        </w:tc>
        <w:tc>
          <w:tcPr>
            <w:tcW w:w="1417" w:type="dxa"/>
          </w:tcPr>
          <w:p w:rsidR="00A94723" w:rsidRPr="00394DA7" w:rsidRDefault="00A94723" w:rsidP="00D01F23">
            <w:pPr>
              <w:jc w:val="center"/>
              <w:rPr>
                <w:rFonts w:ascii="Calibri" w:eastAsia="Calibri" w:hAnsi="Calibri" w:cs="Calibri"/>
                <w:sz w:val="20"/>
                <w:szCs w:val="20"/>
                <w:lang w:eastAsia="en-US"/>
              </w:rPr>
            </w:pPr>
            <w:r w:rsidRPr="00394DA7">
              <w:rPr>
                <w:rFonts w:ascii="Times New Roman" w:eastAsia="Calibri" w:hAnsi="Times New Roman" w:cs="Times New Roman"/>
                <w:sz w:val="20"/>
                <w:szCs w:val="20"/>
                <w:lang w:eastAsia="en-US"/>
              </w:rPr>
              <w:t>100,0</w:t>
            </w:r>
          </w:p>
        </w:tc>
        <w:tc>
          <w:tcPr>
            <w:tcW w:w="2070" w:type="dxa"/>
            <w:vMerge/>
            <w:shd w:val="clear" w:color="auto" w:fill="auto"/>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252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r>
      <w:tr w:rsidR="00A94723" w:rsidRPr="00394DA7" w:rsidTr="00D01F23">
        <w:trPr>
          <w:trHeight w:val="20"/>
          <w:jc w:val="center"/>
        </w:trPr>
        <w:tc>
          <w:tcPr>
            <w:tcW w:w="554"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2.</w:t>
            </w:r>
          </w:p>
        </w:tc>
        <w:tc>
          <w:tcPr>
            <w:tcW w:w="3080" w:type="dxa"/>
          </w:tcPr>
          <w:p w:rsidR="00A94723" w:rsidRPr="00394DA7" w:rsidRDefault="00A94723" w:rsidP="00D01F23">
            <w:pPr>
              <w:autoSpaceDE w:val="0"/>
              <w:autoSpaceDN w:val="0"/>
              <w:adjustRightInd w:val="0"/>
              <w:spacing w:after="0" w:line="240" w:lineRule="auto"/>
              <w:rPr>
                <w:rFonts w:ascii="Times New Roman" w:eastAsia="Times-Roman" w:hAnsi="Times New Roman" w:cs="Times New Roman"/>
                <w:sz w:val="20"/>
                <w:szCs w:val="20"/>
                <w:lang w:eastAsia="en-US"/>
              </w:rPr>
            </w:pPr>
            <w:r w:rsidRPr="00394DA7">
              <w:rPr>
                <w:rFonts w:ascii="Times New Roman" w:eastAsia="Calibri" w:hAnsi="Times New Roman" w:cs="Times New Roman"/>
                <w:sz w:val="20"/>
                <w:szCs w:val="20"/>
                <w:lang w:eastAsia="en-US"/>
              </w:rPr>
              <w:t xml:space="preserve">Доля </w:t>
            </w:r>
            <w:proofErr w:type="gramStart"/>
            <w:r w:rsidRPr="00394DA7">
              <w:rPr>
                <w:rFonts w:ascii="Times New Roman" w:eastAsia="Calibri" w:hAnsi="Times New Roman" w:cs="Times New Roman"/>
                <w:sz w:val="20"/>
                <w:szCs w:val="20"/>
                <w:lang w:eastAsia="en-US"/>
              </w:rPr>
              <w:t>общеобразовательных</w:t>
            </w:r>
            <w:proofErr w:type="gramEnd"/>
            <w:r w:rsidRPr="00394DA7">
              <w:rPr>
                <w:rFonts w:ascii="Times New Roman" w:eastAsia="Calibri" w:hAnsi="Times New Roman" w:cs="Times New Roman"/>
                <w:sz w:val="20"/>
                <w:szCs w:val="20"/>
                <w:lang w:eastAsia="en-US"/>
              </w:rPr>
              <w:t xml:space="preserve"> учреждений, в которых выполнены мероприятия по созданию универсальной </w:t>
            </w:r>
            <w:proofErr w:type="spellStart"/>
            <w:r w:rsidRPr="00394DA7">
              <w:rPr>
                <w:rFonts w:ascii="Times New Roman" w:eastAsia="Calibri" w:hAnsi="Times New Roman" w:cs="Times New Roman"/>
                <w:sz w:val="20"/>
                <w:szCs w:val="20"/>
                <w:lang w:eastAsia="en-US"/>
              </w:rPr>
              <w:t>безбарьерной</w:t>
            </w:r>
            <w:proofErr w:type="spellEnd"/>
            <w:r w:rsidRPr="00394DA7">
              <w:rPr>
                <w:rFonts w:ascii="Times New Roman" w:eastAsia="Calibri" w:hAnsi="Times New Roman" w:cs="Times New Roman"/>
                <w:sz w:val="20"/>
                <w:szCs w:val="20"/>
                <w:lang w:eastAsia="en-US"/>
              </w:rPr>
              <w:t xml:space="preserve"> среды</w:t>
            </w:r>
          </w:p>
        </w:tc>
        <w:tc>
          <w:tcPr>
            <w:tcW w:w="888"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bCs/>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25,0</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25,0</w:t>
            </w:r>
          </w:p>
        </w:tc>
        <w:tc>
          <w:tcPr>
            <w:tcW w:w="1354" w:type="dxa"/>
            <w:vAlign w:val="center"/>
          </w:tcPr>
          <w:p w:rsidR="00A94723" w:rsidRPr="00394DA7" w:rsidRDefault="00A94723" w:rsidP="009E4DA6">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25,</w:t>
            </w:r>
            <w:r w:rsidR="009E4DA6">
              <w:rPr>
                <w:rFonts w:ascii="Times New Roman" w:eastAsia="Calibri" w:hAnsi="Times New Roman" w:cs="Times New Roman"/>
                <w:sz w:val="20"/>
                <w:szCs w:val="20"/>
                <w:lang w:eastAsia="en-US"/>
              </w:rPr>
              <w:t>6</w:t>
            </w:r>
          </w:p>
        </w:tc>
        <w:tc>
          <w:tcPr>
            <w:tcW w:w="1417" w:type="dxa"/>
            <w:vAlign w:val="center"/>
          </w:tcPr>
          <w:p w:rsidR="00A94723" w:rsidRPr="00394DA7" w:rsidRDefault="00A94723" w:rsidP="009E4DA6">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w:t>
            </w:r>
            <w:r w:rsidR="009E4DA6">
              <w:rPr>
                <w:rFonts w:ascii="Times New Roman" w:eastAsia="Calibri" w:hAnsi="Times New Roman" w:cs="Times New Roman"/>
                <w:sz w:val="20"/>
                <w:szCs w:val="20"/>
                <w:lang w:eastAsia="en-US"/>
              </w:rPr>
              <w:t>2</w:t>
            </w:r>
            <w:r w:rsidRPr="00394DA7">
              <w:rPr>
                <w:rFonts w:ascii="Times New Roman" w:eastAsia="Calibri" w:hAnsi="Times New Roman" w:cs="Times New Roman"/>
                <w:sz w:val="20"/>
                <w:szCs w:val="20"/>
                <w:lang w:eastAsia="en-US"/>
              </w:rPr>
              <w:t>,</w:t>
            </w:r>
            <w:r w:rsidR="009E4DA6">
              <w:rPr>
                <w:rFonts w:ascii="Times New Roman" w:eastAsia="Calibri" w:hAnsi="Times New Roman" w:cs="Times New Roman"/>
                <w:sz w:val="20"/>
                <w:szCs w:val="20"/>
                <w:lang w:eastAsia="en-US"/>
              </w:rPr>
              <w:t>4</w:t>
            </w:r>
          </w:p>
        </w:tc>
        <w:tc>
          <w:tcPr>
            <w:tcW w:w="2070" w:type="dxa"/>
            <w:vMerge/>
            <w:shd w:val="clear" w:color="auto" w:fill="auto"/>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252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r>
      <w:tr w:rsidR="00A94723" w:rsidRPr="00394DA7" w:rsidTr="00D01F23">
        <w:trPr>
          <w:trHeight w:val="20"/>
          <w:jc w:val="center"/>
        </w:trPr>
        <w:tc>
          <w:tcPr>
            <w:tcW w:w="554"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rPr>
              <w:t>3.</w:t>
            </w:r>
          </w:p>
        </w:tc>
        <w:tc>
          <w:tcPr>
            <w:tcW w:w="3080"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Доля учреждений дополнительного образования, в </w:t>
            </w:r>
            <w:proofErr w:type="gramStart"/>
            <w:r w:rsidRPr="00394DA7">
              <w:rPr>
                <w:rFonts w:ascii="Times New Roman" w:eastAsia="Calibri" w:hAnsi="Times New Roman" w:cs="Times New Roman"/>
                <w:sz w:val="20"/>
                <w:szCs w:val="20"/>
                <w:lang w:eastAsia="en-US"/>
              </w:rPr>
              <w:t>которых</w:t>
            </w:r>
            <w:proofErr w:type="gramEnd"/>
            <w:r w:rsidRPr="00394DA7">
              <w:rPr>
                <w:rFonts w:ascii="Times New Roman" w:eastAsia="Calibri" w:hAnsi="Times New Roman" w:cs="Times New Roman"/>
                <w:sz w:val="20"/>
                <w:szCs w:val="20"/>
                <w:lang w:eastAsia="en-US"/>
              </w:rPr>
              <w:t xml:space="preserve"> выполнены мероприятия по созданию универсальной </w:t>
            </w:r>
            <w:proofErr w:type="spellStart"/>
            <w:r w:rsidRPr="00394DA7">
              <w:rPr>
                <w:rFonts w:ascii="Times New Roman" w:eastAsia="Calibri" w:hAnsi="Times New Roman" w:cs="Times New Roman"/>
                <w:sz w:val="20"/>
                <w:szCs w:val="20"/>
                <w:lang w:eastAsia="en-US"/>
              </w:rPr>
              <w:t>безбарьерной</w:t>
            </w:r>
            <w:proofErr w:type="spellEnd"/>
            <w:r w:rsidRPr="00394DA7">
              <w:rPr>
                <w:rFonts w:ascii="Times New Roman" w:eastAsia="Calibri" w:hAnsi="Times New Roman" w:cs="Times New Roman"/>
                <w:sz w:val="20"/>
                <w:szCs w:val="20"/>
                <w:lang w:eastAsia="en-US"/>
              </w:rPr>
              <w:t xml:space="preserve"> среды</w:t>
            </w:r>
          </w:p>
        </w:tc>
        <w:tc>
          <w:tcPr>
            <w:tcW w:w="888" w:type="dxa"/>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bCs/>
                <w:sz w:val="20"/>
                <w:szCs w:val="20"/>
                <w:lang w:eastAsia="en-US"/>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50,0</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50,0</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50,0</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2070" w:type="dxa"/>
            <w:vMerge/>
            <w:shd w:val="clear" w:color="auto" w:fill="auto"/>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252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r>
      <w:tr w:rsidR="00A94723" w:rsidRPr="00394DA7" w:rsidTr="00D01F23">
        <w:trPr>
          <w:trHeight w:val="347"/>
          <w:jc w:val="center"/>
        </w:trPr>
        <w:tc>
          <w:tcPr>
            <w:tcW w:w="554"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4.</w:t>
            </w:r>
          </w:p>
        </w:tc>
        <w:tc>
          <w:tcPr>
            <w:tcW w:w="3080" w:type="dxa"/>
            <w:vAlign w:val="center"/>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Доля </w:t>
            </w:r>
            <w:proofErr w:type="gramStart"/>
            <w:r w:rsidRPr="00394DA7">
              <w:rPr>
                <w:rFonts w:ascii="Times New Roman" w:eastAsia="Calibri" w:hAnsi="Times New Roman" w:cs="Times New Roman"/>
                <w:sz w:val="20"/>
                <w:szCs w:val="20"/>
              </w:rPr>
              <w:t>образовательных</w:t>
            </w:r>
            <w:proofErr w:type="gramEnd"/>
            <w:r w:rsidRPr="00394DA7">
              <w:rPr>
                <w:rFonts w:ascii="Times New Roman" w:eastAsia="Calibri" w:hAnsi="Times New Roman" w:cs="Times New Roman"/>
                <w:sz w:val="20"/>
                <w:szCs w:val="20"/>
              </w:rPr>
              <w:t xml:space="preserve"> учреждений, в которых замена аварийного и по предписаниям </w:t>
            </w:r>
            <w:proofErr w:type="spellStart"/>
            <w:r w:rsidRPr="00394DA7">
              <w:rPr>
                <w:rFonts w:ascii="Times New Roman" w:eastAsia="Calibri" w:hAnsi="Times New Roman" w:cs="Times New Roman"/>
                <w:sz w:val="20"/>
                <w:szCs w:val="20"/>
              </w:rPr>
              <w:t>Роспотребнадзора</w:t>
            </w:r>
            <w:proofErr w:type="spellEnd"/>
            <w:r w:rsidRPr="00394DA7">
              <w:rPr>
                <w:rFonts w:ascii="Times New Roman" w:eastAsia="Calibri" w:hAnsi="Times New Roman" w:cs="Times New Roman"/>
                <w:sz w:val="20"/>
                <w:szCs w:val="20"/>
              </w:rPr>
              <w:t xml:space="preserve"> оборудования, мебели образовательных учреждений выполнялись в </w:t>
            </w:r>
            <w:r w:rsidRPr="00394DA7">
              <w:rPr>
                <w:rFonts w:ascii="Times New Roman" w:eastAsia="Calibri" w:hAnsi="Times New Roman" w:cs="Times New Roman"/>
                <w:sz w:val="20"/>
                <w:szCs w:val="20"/>
              </w:rPr>
              <w:lastRenderedPageBreak/>
              <w:t>соответствии с финансированием</w:t>
            </w:r>
          </w:p>
        </w:tc>
        <w:tc>
          <w:tcPr>
            <w:tcW w:w="888" w:type="dxa"/>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1417"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2070" w:type="dxa"/>
            <w:vMerge/>
            <w:shd w:val="clear" w:color="auto" w:fill="auto"/>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252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r>
      <w:tr w:rsidR="00A94723" w:rsidRPr="00394DA7" w:rsidTr="00D01F23">
        <w:trPr>
          <w:trHeight w:val="20"/>
          <w:jc w:val="center"/>
        </w:trPr>
        <w:tc>
          <w:tcPr>
            <w:tcW w:w="554"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Детские сады </w:t>
            </w:r>
          </w:p>
        </w:tc>
        <w:tc>
          <w:tcPr>
            <w:tcW w:w="888"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50,63</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40,54</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40,54</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2070" w:type="dxa"/>
            <w:vMerge/>
            <w:shd w:val="clear" w:color="auto" w:fill="auto"/>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252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r>
      <w:tr w:rsidR="00A94723" w:rsidRPr="00394DA7" w:rsidTr="00D01F23">
        <w:trPr>
          <w:trHeight w:val="20"/>
          <w:jc w:val="center"/>
        </w:trPr>
        <w:tc>
          <w:tcPr>
            <w:tcW w:w="554"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Общеобразовательные школы</w:t>
            </w:r>
          </w:p>
        </w:tc>
        <w:tc>
          <w:tcPr>
            <w:tcW w:w="888"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63,64</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25,58</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25,58</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2070" w:type="dxa"/>
            <w:vMerge/>
            <w:shd w:val="clear" w:color="auto" w:fill="auto"/>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252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r>
      <w:tr w:rsidR="00A94723" w:rsidRPr="00394DA7" w:rsidTr="00D01F23">
        <w:trPr>
          <w:trHeight w:val="20"/>
          <w:jc w:val="center"/>
        </w:trPr>
        <w:tc>
          <w:tcPr>
            <w:tcW w:w="554"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Учреждения дополнительного образования</w:t>
            </w:r>
          </w:p>
        </w:tc>
        <w:tc>
          <w:tcPr>
            <w:tcW w:w="888" w:type="dxa"/>
            <w:vAlign w:val="center"/>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33,33</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2070" w:type="dxa"/>
            <w:vMerge/>
            <w:shd w:val="clear" w:color="auto" w:fill="auto"/>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2521" w:type="dxa"/>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r>
      <w:tr w:rsidR="00A94723" w:rsidRPr="00394DA7" w:rsidTr="00D01F23">
        <w:trPr>
          <w:trHeight w:val="20"/>
          <w:jc w:val="center"/>
        </w:trPr>
        <w:tc>
          <w:tcPr>
            <w:tcW w:w="554"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5.</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proofErr w:type="gramStart"/>
            <w:r w:rsidRPr="00394DA7">
              <w:rPr>
                <w:rFonts w:ascii="Times New Roman" w:eastAsia="Calibri" w:hAnsi="Times New Roman" w:cs="Times New Roman"/>
                <w:sz w:val="20"/>
                <w:szCs w:val="20"/>
              </w:rPr>
              <w:t xml:space="preserve">Доля дошкольных учреждений (в том числе строящихся), в которых открываются дополнительные группы по охвату детей от 1,5 до 7 лет, получающих услуги дошкольного образования от общего количества дошкольных образовательных учреждений </w:t>
            </w:r>
            <w:proofErr w:type="gramEnd"/>
          </w:p>
        </w:tc>
        <w:tc>
          <w:tcPr>
            <w:tcW w:w="888" w:type="dxa"/>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13,92</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4,1</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4,1</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2070" w:type="dxa"/>
            <w:shd w:val="clear" w:color="auto" w:fill="auto"/>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2521"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 xml:space="preserve">Ч 1.3 Доля детей в возрасте 1-7 лет, получающих услуги </w:t>
            </w:r>
            <w:proofErr w:type="gramStart"/>
            <w:r w:rsidRPr="00394DA7">
              <w:rPr>
                <w:rFonts w:ascii="Times New Roman" w:eastAsia="Calibri" w:hAnsi="Times New Roman" w:cs="Times New Roman"/>
                <w:sz w:val="20"/>
                <w:szCs w:val="20"/>
                <w:lang w:eastAsia="en-US"/>
              </w:rPr>
              <w:t>дошкольного</w:t>
            </w:r>
            <w:proofErr w:type="gramEnd"/>
            <w:r w:rsidRPr="00394DA7">
              <w:rPr>
                <w:rFonts w:ascii="Times New Roman" w:eastAsia="Calibri" w:hAnsi="Times New Roman" w:cs="Times New Roman"/>
                <w:sz w:val="20"/>
                <w:szCs w:val="20"/>
                <w:lang w:eastAsia="en-US"/>
              </w:rPr>
              <w:t xml:space="preserve"> образования в организациях различной организационно-правовой формы собственности</w:t>
            </w:r>
          </w:p>
        </w:tc>
      </w:tr>
      <w:tr w:rsidR="00A94723" w:rsidRPr="00394DA7" w:rsidTr="00D01F23">
        <w:trPr>
          <w:trHeight w:val="20"/>
          <w:jc w:val="center"/>
        </w:trPr>
        <w:tc>
          <w:tcPr>
            <w:tcW w:w="554"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6.</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Доля </w:t>
            </w:r>
            <w:proofErr w:type="gramStart"/>
            <w:r w:rsidRPr="00394DA7">
              <w:rPr>
                <w:rFonts w:ascii="Times New Roman" w:eastAsia="Calibri" w:hAnsi="Times New Roman" w:cs="Times New Roman"/>
                <w:sz w:val="20"/>
                <w:szCs w:val="20"/>
              </w:rPr>
              <w:t>новых</w:t>
            </w:r>
            <w:proofErr w:type="gramEnd"/>
            <w:r w:rsidRPr="00394DA7">
              <w:rPr>
                <w:rFonts w:ascii="Times New Roman" w:eastAsia="Calibri" w:hAnsi="Times New Roman" w:cs="Times New Roman"/>
                <w:sz w:val="20"/>
                <w:szCs w:val="20"/>
              </w:rPr>
              <w:t xml:space="preserve"> общеобразовательных учреждений вновь построенных от общего количества общеобразовательных учреждений в соответствии с финансированием.</w:t>
            </w:r>
          </w:p>
        </w:tc>
        <w:tc>
          <w:tcPr>
            <w:tcW w:w="888" w:type="dxa"/>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2070" w:type="dxa"/>
            <w:shd w:val="clear" w:color="auto" w:fill="auto"/>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2521"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Ч 1.7 Удовлетворенность населения качеством предоставляемых услуг по общеобразовательным школам</w:t>
            </w:r>
          </w:p>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r>
      <w:tr w:rsidR="00A94723" w:rsidRPr="00394DA7" w:rsidTr="00D01F23">
        <w:trPr>
          <w:trHeight w:val="20"/>
          <w:jc w:val="center"/>
        </w:trPr>
        <w:tc>
          <w:tcPr>
            <w:tcW w:w="554"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7.</w:t>
            </w:r>
          </w:p>
        </w:tc>
        <w:tc>
          <w:tcPr>
            <w:tcW w:w="3080" w:type="dxa"/>
          </w:tcPr>
          <w:p w:rsidR="00A94723" w:rsidRPr="00394DA7" w:rsidRDefault="00A94723" w:rsidP="00D01F23">
            <w:pPr>
              <w:autoSpaceDE w:val="0"/>
              <w:autoSpaceDN w:val="0"/>
              <w:adjustRightInd w:val="0"/>
              <w:spacing w:after="0" w:line="240" w:lineRule="auto"/>
              <w:rPr>
                <w:rFonts w:ascii="Times New Roman" w:eastAsia="Calibri" w:hAnsi="Times New Roman" w:cs="Times New Roman"/>
                <w:sz w:val="20"/>
                <w:szCs w:val="20"/>
              </w:rPr>
            </w:pPr>
            <w:r w:rsidRPr="00394DA7">
              <w:rPr>
                <w:rFonts w:ascii="Times New Roman" w:eastAsia="Calibri" w:hAnsi="Times New Roman" w:cs="Times New Roman"/>
                <w:sz w:val="20"/>
                <w:szCs w:val="20"/>
              </w:rPr>
              <w:t xml:space="preserve">Доля общеобразовательных учреждений, на </w:t>
            </w:r>
            <w:proofErr w:type="gramStart"/>
            <w:r w:rsidRPr="00394DA7">
              <w:rPr>
                <w:rFonts w:ascii="Times New Roman" w:eastAsia="Calibri" w:hAnsi="Times New Roman" w:cs="Times New Roman"/>
                <w:sz w:val="20"/>
                <w:szCs w:val="20"/>
              </w:rPr>
              <w:t>территории</w:t>
            </w:r>
            <w:proofErr w:type="gramEnd"/>
            <w:r w:rsidRPr="00394DA7">
              <w:rPr>
                <w:rFonts w:ascii="Times New Roman" w:eastAsia="Calibri" w:hAnsi="Times New Roman" w:cs="Times New Roman"/>
                <w:sz w:val="20"/>
                <w:szCs w:val="20"/>
              </w:rPr>
              <w:t xml:space="preserve"> которых выполнены мероприятия по строительству комплексных спортивных площадок от общего количества общеобразовательных учреждений в соответствии с </w:t>
            </w:r>
            <w:r w:rsidRPr="00394DA7">
              <w:rPr>
                <w:rFonts w:ascii="Times New Roman" w:eastAsia="Calibri" w:hAnsi="Times New Roman" w:cs="Times New Roman"/>
                <w:sz w:val="20"/>
                <w:szCs w:val="20"/>
              </w:rPr>
              <w:lastRenderedPageBreak/>
              <w:t>финансированием</w:t>
            </w:r>
          </w:p>
        </w:tc>
        <w:tc>
          <w:tcPr>
            <w:tcW w:w="888" w:type="dxa"/>
          </w:tcPr>
          <w:p w:rsidR="00A94723" w:rsidRPr="00394DA7" w:rsidRDefault="00A94723" w:rsidP="00D01F23">
            <w:pPr>
              <w:autoSpaceDE w:val="0"/>
              <w:autoSpaceDN w:val="0"/>
              <w:adjustRightInd w:val="0"/>
              <w:spacing w:after="0" w:line="240" w:lineRule="auto"/>
              <w:jc w:val="center"/>
              <w:rPr>
                <w:rFonts w:ascii="Times New Roman" w:eastAsia="Calibri" w:hAnsi="Times New Roman" w:cs="Times New Roman"/>
                <w:sz w:val="20"/>
                <w:szCs w:val="20"/>
              </w:rPr>
            </w:pPr>
            <w:r w:rsidRPr="00394DA7">
              <w:rPr>
                <w:rFonts w:ascii="Times New Roman" w:eastAsia="Calibri" w:hAnsi="Times New Roman" w:cs="Times New Roman"/>
                <w:sz w:val="20"/>
                <w:szCs w:val="20"/>
              </w:rPr>
              <w:lastRenderedPageBreak/>
              <w:t>%</w:t>
            </w:r>
          </w:p>
        </w:tc>
        <w:tc>
          <w:tcPr>
            <w:tcW w:w="861"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w:t>
            </w:r>
          </w:p>
        </w:tc>
        <w:tc>
          <w:tcPr>
            <w:tcW w:w="1130"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2,3</w:t>
            </w:r>
          </w:p>
        </w:tc>
        <w:tc>
          <w:tcPr>
            <w:tcW w:w="1354"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2,3</w:t>
            </w:r>
          </w:p>
        </w:tc>
        <w:tc>
          <w:tcPr>
            <w:tcW w:w="1417" w:type="dxa"/>
            <w:vAlign w:val="center"/>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100,0</w:t>
            </w:r>
          </w:p>
        </w:tc>
        <w:tc>
          <w:tcPr>
            <w:tcW w:w="2070" w:type="dxa"/>
            <w:shd w:val="clear" w:color="auto" w:fill="auto"/>
          </w:tcPr>
          <w:p w:rsidR="00A94723" w:rsidRPr="00394DA7" w:rsidRDefault="00A94723" w:rsidP="00D01F23">
            <w:pPr>
              <w:spacing w:after="0" w:line="240" w:lineRule="auto"/>
              <w:jc w:val="center"/>
              <w:rPr>
                <w:rFonts w:ascii="Times New Roman" w:eastAsia="Calibri" w:hAnsi="Times New Roman" w:cs="Times New Roman"/>
                <w:sz w:val="20"/>
                <w:szCs w:val="20"/>
                <w:lang w:eastAsia="en-US"/>
              </w:rPr>
            </w:pPr>
          </w:p>
        </w:tc>
        <w:tc>
          <w:tcPr>
            <w:tcW w:w="2521" w:type="dxa"/>
          </w:tcPr>
          <w:p w:rsidR="00A94723" w:rsidRPr="00394DA7" w:rsidRDefault="00A94723" w:rsidP="00D01F23">
            <w:pPr>
              <w:spacing w:after="0" w:line="240" w:lineRule="auto"/>
              <w:rPr>
                <w:rFonts w:ascii="Times New Roman" w:eastAsia="Calibri" w:hAnsi="Times New Roman" w:cs="Times New Roman"/>
                <w:sz w:val="20"/>
                <w:szCs w:val="20"/>
                <w:lang w:eastAsia="en-US"/>
              </w:rPr>
            </w:pPr>
            <w:r w:rsidRPr="00394DA7">
              <w:rPr>
                <w:rFonts w:ascii="Times New Roman" w:eastAsia="Calibri" w:hAnsi="Times New Roman" w:cs="Times New Roman"/>
                <w:sz w:val="20"/>
                <w:szCs w:val="20"/>
                <w:lang w:eastAsia="en-US"/>
              </w:rPr>
              <w:t>Ч 1.7 Удовлетворенность населения качеством предоставляемых услуг по общеобразовательным школам</w:t>
            </w:r>
          </w:p>
        </w:tc>
      </w:tr>
      <w:tr w:rsidR="00A94723" w:rsidRPr="00394DA7" w:rsidTr="00D01F23">
        <w:trPr>
          <w:trHeight w:val="20"/>
          <w:jc w:val="center"/>
        </w:trPr>
        <w:tc>
          <w:tcPr>
            <w:tcW w:w="13875" w:type="dxa"/>
            <w:gridSpan w:val="9"/>
          </w:tcPr>
          <w:p w:rsidR="00A94723" w:rsidRPr="00394DA7" w:rsidRDefault="00A94723" w:rsidP="00D01F23">
            <w:pPr>
              <w:tabs>
                <w:tab w:val="left" w:pos="1125"/>
              </w:tabs>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ab/>
            </w:r>
            <w:r w:rsidRPr="00A47716">
              <w:rPr>
                <w:rFonts w:ascii="Times New Roman" w:eastAsia="Calibri" w:hAnsi="Times New Roman" w:cs="Times New Roman"/>
                <w:sz w:val="20"/>
                <w:szCs w:val="20"/>
                <w:lang w:eastAsia="en-US"/>
              </w:rPr>
              <w:t xml:space="preserve">Исполнение по подпрограмме – </w:t>
            </w:r>
            <w:r>
              <w:rPr>
                <w:rFonts w:ascii="Times New Roman" w:eastAsia="Calibri" w:hAnsi="Times New Roman" w:cs="Times New Roman"/>
                <w:sz w:val="20"/>
                <w:szCs w:val="20"/>
                <w:lang w:eastAsia="en-US"/>
              </w:rPr>
              <w:t>102,2</w:t>
            </w:r>
            <w:r w:rsidRPr="00A47716">
              <w:rPr>
                <w:rFonts w:ascii="Times New Roman" w:eastAsia="Calibri" w:hAnsi="Times New Roman" w:cs="Times New Roman"/>
                <w:sz w:val="20"/>
                <w:szCs w:val="20"/>
                <w:lang w:eastAsia="en-US"/>
              </w:rPr>
              <w:t>%</w:t>
            </w:r>
          </w:p>
        </w:tc>
      </w:tr>
    </w:tbl>
    <w:p w:rsidR="00A94723" w:rsidRPr="00191912" w:rsidRDefault="00A94723" w:rsidP="00A94723">
      <w:pPr>
        <w:spacing w:after="0" w:line="240" w:lineRule="auto"/>
        <w:jc w:val="both"/>
        <w:rPr>
          <w:rFonts w:ascii="Times New Roman" w:hAnsi="Times New Roman"/>
          <w:sz w:val="24"/>
          <w:szCs w:val="24"/>
          <w:highlight w:val="yellow"/>
        </w:rPr>
      </w:pPr>
    </w:p>
    <w:p w:rsidR="00A94723" w:rsidRPr="00191912" w:rsidRDefault="00A94723" w:rsidP="00A94723">
      <w:pPr>
        <w:pStyle w:val="22"/>
        <w:tabs>
          <w:tab w:val="left" w:pos="8820"/>
        </w:tabs>
        <w:spacing w:after="0" w:line="240" w:lineRule="auto"/>
        <w:ind w:left="284"/>
        <w:jc w:val="right"/>
        <w:rPr>
          <w:highlight w:val="yellow"/>
        </w:rPr>
      </w:pPr>
    </w:p>
    <w:p w:rsidR="00A94723" w:rsidRPr="00A47716" w:rsidRDefault="00A94723" w:rsidP="00A94723">
      <w:pPr>
        <w:pStyle w:val="22"/>
        <w:tabs>
          <w:tab w:val="left" w:pos="8820"/>
        </w:tabs>
        <w:spacing w:after="0" w:line="240" w:lineRule="auto"/>
        <w:ind w:left="284"/>
      </w:pPr>
      <w:r w:rsidRPr="00A47716">
        <w:t xml:space="preserve">Общее исполнение – </w:t>
      </w:r>
      <w:r>
        <w:t>109,5</w:t>
      </w:r>
      <w:r w:rsidRPr="00A47716">
        <w:t>%</w:t>
      </w:r>
    </w:p>
    <w:p w:rsidR="00A94723" w:rsidRPr="00A47716" w:rsidRDefault="00A94723" w:rsidP="00A94723">
      <w:pPr>
        <w:pStyle w:val="22"/>
        <w:tabs>
          <w:tab w:val="left" w:pos="8820"/>
        </w:tabs>
        <w:spacing w:after="0" w:line="240" w:lineRule="auto"/>
        <w:ind w:left="284"/>
        <w:rPr>
          <w:color w:val="000000"/>
        </w:rPr>
      </w:pPr>
      <w:r w:rsidRPr="00A47716">
        <w:rPr>
          <w:b/>
          <w:bCs/>
          <w:color w:val="000000"/>
        </w:rPr>
        <w:t>Вывод:</w:t>
      </w:r>
      <w:r w:rsidRPr="00A47716">
        <w:rPr>
          <w:color w:val="000000"/>
        </w:rPr>
        <w:t xml:space="preserve"> при значении интегрального показателя (ПДЦ) более 1 реализация Программы считается эффективной.</w:t>
      </w:r>
    </w:p>
    <w:p w:rsidR="00A94723" w:rsidRPr="00191912" w:rsidRDefault="00A94723" w:rsidP="00A94723">
      <w:pPr>
        <w:jc w:val="center"/>
        <w:rPr>
          <w:rFonts w:ascii="Times New Roman" w:hAnsi="Times New Roman"/>
          <w:sz w:val="24"/>
          <w:szCs w:val="24"/>
          <w:highlight w:val="yellow"/>
        </w:rPr>
      </w:pPr>
    </w:p>
    <w:p w:rsidR="002916F2" w:rsidRPr="00191912" w:rsidRDefault="002916F2" w:rsidP="002916F2">
      <w:pPr>
        <w:jc w:val="center"/>
        <w:rPr>
          <w:rFonts w:ascii="Times New Roman" w:hAnsi="Times New Roman"/>
          <w:sz w:val="24"/>
          <w:szCs w:val="24"/>
          <w:highlight w:val="yellow"/>
        </w:rPr>
      </w:pPr>
    </w:p>
    <w:p w:rsidR="002916F2" w:rsidRPr="00191912" w:rsidRDefault="002916F2" w:rsidP="002916F2">
      <w:pPr>
        <w:spacing w:after="0" w:line="240" w:lineRule="auto"/>
        <w:jc w:val="center"/>
        <w:rPr>
          <w:rFonts w:ascii="Times New Roman" w:eastAsia="Times New Roman" w:hAnsi="Times New Roman"/>
          <w:b/>
          <w:sz w:val="24"/>
          <w:szCs w:val="24"/>
          <w:highlight w:val="yellow"/>
        </w:rPr>
      </w:pPr>
    </w:p>
    <w:tbl>
      <w:tblPr>
        <w:tblW w:w="10349" w:type="dxa"/>
        <w:tblInd w:w="-176" w:type="dxa"/>
        <w:tblLayout w:type="fixed"/>
        <w:tblLook w:val="04A0"/>
      </w:tblPr>
      <w:tblGrid>
        <w:gridCol w:w="1420"/>
        <w:gridCol w:w="5020"/>
        <w:gridCol w:w="1560"/>
        <w:gridCol w:w="1560"/>
        <w:gridCol w:w="789"/>
      </w:tblGrid>
      <w:tr w:rsidR="00B63913" w:rsidRPr="00191912" w:rsidTr="00B63913">
        <w:trPr>
          <w:trHeight w:val="300"/>
        </w:trPr>
        <w:tc>
          <w:tcPr>
            <w:tcW w:w="1420" w:type="dxa"/>
            <w:tcBorders>
              <w:top w:val="nil"/>
              <w:left w:val="nil"/>
              <w:bottom w:val="nil"/>
              <w:right w:val="nil"/>
            </w:tcBorders>
            <w:shd w:val="clear" w:color="auto" w:fill="auto"/>
            <w:noWrap/>
            <w:vAlign w:val="center"/>
            <w:hideMark/>
          </w:tcPr>
          <w:p w:rsidR="00B63913" w:rsidRPr="00191912" w:rsidRDefault="00B63913" w:rsidP="00B63913">
            <w:pPr>
              <w:spacing w:after="0" w:line="240" w:lineRule="auto"/>
              <w:rPr>
                <w:rFonts w:ascii="Times New Roman" w:eastAsia="Times New Roman" w:hAnsi="Times New Roman" w:cs="Times New Roman"/>
                <w:color w:val="000000"/>
                <w:sz w:val="20"/>
                <w:szCs w:val="20"/>
                <w:highlight w:val="yellow"/>
              </w:rPr>
            </w:pPr>
            <w:bookmarkStart w:id="2" w:name="RANGE!A1:F46"/>
            <w:bookmarkEnd w:id="2"/>
          </w:p>
        </w:tc>
        <w:tc>
          <w:tcPr>
            <w:tcW w:w="5020" w:type="dxa"/>
            <w:tcBorders>
              <w:top w:val="nil"/>
              <w:left w:val="nil"/>
              <w:bottom w:val="nil"/>
              <w:right w:val="nil"/>
            </w:tcBorders>
            <w:shd w:val="clear" w:color="auto" w:fill="auto"/>
            <w:noWrap/>
            <w:vAlign w:val="center"/>
            <w:hideMark/>
          </w:tcPr>
          <w:p w:rsidR="00B63913" w:rsidRPr="00191912" w:rsidRDefault="00B63913" w:rsidP="00B63913">
            <w:pPr>
              <w:spacing w:after="0" w:line="240" w:lineRule="auto"/>
              <w:rPr>
                <w:rFonts w:ascii="Times New Roman" w:eastAsia="Times New Roman" w:hAnsi="Times New Roman" w:cs="Times New Roman"/>
                <w:color w:val="000000"/>
                <w:sz w:val="20"/>
                <w:szCs w:val="20"/>
                <w:highlight w:val="yellow"/>
              </w:rPr>
            </w:pPr>
          </w:p>
          <w:p w:rsidR="00B63913" w:rsidRPr="00191912" w:rsidRDefault="00B63913" w:rsidP="00B63913">
            <w:pPr>
              <w:spacing w:after="0" w:line="240" w:lineRule="auto"/>
              <w:rPr>
                <w:rFonts w:ascii="Times New Roman" w:eastAsia="Times New Roman" w:hAnsi="Times New Roman" w:cs="Times New Roman"/>
                <w:color w:val="000000"/>
                <w:sz w:val="20"/>
                <w:szCs w:val="20"/>
                <w:highlight w:val="yellow"/>
              </w:rPr>
            </w:pPr>
          </w:p>
          <w:p w:rsidR="00B63913" w:rsidRPr="00191912" w:rsidRDefault="00B63913" w:rsidP="00B63913">
            <w:pPr>
              <w:spacing w:after="0" w:line="240" w:lineRule="auto"/>
              <w:rPr>
                <w:rFonts w:ascii="Times New Roman" w:eastAsia="Times New Roman" w:hAnsi="Times New Roman" w:cs="Times New Roman"/>
                <w:color w:val="000000"/>
                <w:sz w:val="20"/>
                <w:szCs w:val="20"/>
                <w:highlight w:val="yellow"/>
              </w:rPr>
            </w:pPr>
          </w:p>
          <w:p w:rsidR="00B63913" w:rsidRPr="00191912" w:rsidRDefault="00B63913" w:rsidP="00B63913">
            <w:pPr>
              <w:spacing w:after="0" w:line="240" w:lineRule="auto"/>
              <w:rPr>
                <w:rFonts w:ascii="Times New Roman" w:eastAsia="Times New Roman" w:hAnsi="Times New Roman" w:cs="Times New Roman"/>
                <w:color w:val="000000"/>
                <w:sz w:val="20"/>
                <w:szCs w:val="20"/>
                <w:highlight w:val="yellow"/>
              </w:rPr>
            </w:pPr>
          </w:p>
          <w:p w:rsidR="00B63913" w:rsidRPr="00191912" w:rsidRDefault="00B63913" w:rsidP="00B63913">
            <w:pPr>
              <w:spacing w:after="0" w:line="240" w:lineRule="auto"/>
              <w:rPr>
                <w:rFonts w:ascii="Times New Roman" w:eastAsia="Times New Roman" w:hAnsi="Times New Roman" w:cs="Times New Roman"/>
                <w:color w:val="000000"/>
                <w:sz w:val="20"/>
                <w:szCs w:val="20"/>
                <w:highlight w:val="yellow"/>
              </w:rPr>
            </w:pPr>
          </w:p>
          <w:p w:rsidR="00B63913" w:rsidRPr="00191912" w:rsidRDefault="00B63913" w:rsidP="00B63913">
            <w:pPr>
              <w:spacing w:after="0" w:line="240" w:lineRule="auto"/>
              <w:rPr>
                <w:rFonts w:ascii="Times New Roman" w:eastAsia="Times New Roman" w:hAnsi="Times New Roman" w:cs="Times New Roman"/>
                <w:color w:val="000000"/>
                <w:sz w:val="20"/>
                <w:szCs w:val="20"/>
                <w:highlight w:val="yellow"/>
              </w:rPr>
            </w:pPr>
          </w:p>
          <w:p w:rsidR="00B63913" w:rsidRPr="00191912" w:rsidRDefault="00B63913" w:rsidP="00B63913">
            <w:pPr>
              <w:spacing w:after="0" w:line="240" w:lineRule="auto"/>
              <w:rPr>
                <w:rFonts w:ascii="Times New Roman" w:eastAsia="Times New Roman" w:hAnsi="Times New Roman" w:cs="Times New Roman"/>
                <w:color w:val="000000"/>
                <w:sz w:val="20"/>
                <w:szCs w:val="20"/>
                <w:highlight w:val="yellow"/>
              </w:rPr>
            </w:pPr>
          </w:p>
          <w:p w:rsidR="00B63913" w:rsidRPr="00191912" w:rsidRDefault="00B63913" w:rsidP="00B63913">
            <w:pPr>
              <w:spacing w:after="0" w:line="240" w:lineRule="auto"/>
              <w:rPr>
                <w:rFonts w:ascii="Times New Roman" w:eastAsia="Times New Roman" w:hAnsi="Times New Roman" w:cs="Times New Roman"/>
                <w:color w:val="000000"/>
                <w:sz w:val="20"/>
                <w:szCs w:val="20"/>
                <w:highlight w:val="yellow"/>
              </w:rPr>
            </w:pPr>
          </w:p>
        </w:tc>
        <w:tc>
          <w:tcPr>
            <w:tcW w:w="1560" w:type="dxa"/>
            <w:tcBorders>
              <w:top w:val="nil"/>
              <w:left w:val="nil"/>
              <w:bottom w:val="nil"/>
              <w:right w:val="nil"/>
            </w:tcBorders>
            <w:shd w:val="clear" w:color="auto" w:fill="auto"/>
            <w:vAlign w:val="center"/>
            <w:hideMark/>
          </w:tcPr>
          <w:p w:rsidR="00B63913" w:rsidRPr="00191912" w:rsidRDefault="00B63913" w:rsidP="00B63913">
            <w:pPr>
              <w:spacing w:after="0" w:line="240" w:lineRule="auto"/>
              <w:jc w:val="center"/>
              <w:rPr>
                <w:rFonts w:ascii="Times New Roman" w:eastAsia="Times New Roman" w:hAnsi="Times New Roman" w:cs="Times New Roman"/>
                <w:color w:val="000000"/>
                <w:sz w:val="20"/>
                <w:szCs w:val="20"/>
                <w:highlight w:val="yellow"/>
              </w:rPr>
            </w:pPr>
          </w:p>
        </w:tc>
        <w:tc>
          <w:tcPr>
            <w:tcW w:w="1560" w:type="dxa"/>
            <w:tcBorders>
              <w:top w:val="nil"/>
              <w:left w:val="nil"/>
              <w:bottom w:val="nil"/>
              <w:right w:val="nil"/>
            </w:tcBorders>
            <w:shd w:val="clear" w:color="auto" w:fill="auto"/>
            <w:vAlign w:val="center"/>
            <w:hideMark/>
          </w:tcPr>
          <w:p w:rsidR="00B63913" w:rsidRPr="00191912" w:rsidRDefault="00B63913" w:rsidP="00B63913">
            <w:pPr>
              <w:spacing w:after="0" w:line="240" w:lineRule="auto"/>
              <w:jc w:val="center"/>
              <w:rPr>
                <w:rFonts w:ascii="Times New Roman" w:eastAsia="Times New Roman" w:hAnsi="Times New Roman" w:cs="Times New Roman"/>
                <w:color w:val="000000"/>
                <w:sz w:val="20"/>
                <w:szCs w:val="20"/>
                <w:highlight w:val="yellow"/>
              </w:rPr>
            </w:pPr>
          </w:p>
        </w:tc>
        <w:tc>
          <w:tcPr>
            <w:tcW w:w="789" w:type="dxa"/>
            <w:tcBorders>
              <w:top w:val="nil"/>
              <w:left w:val="nil"/>
              <w:bottom w:val="nil"/>
              <w:right w:val="nil"/>
            </w:tcBorders>
            <w:shd w:val="clear" w:color="auto" w:fill="auto"/>
            <w:vAlign w:val="center"/>
            <w:hideMark/>
          </w:tcPr>
          <w:p w:rsidR="00B63913" w:rsidRPr="00191912" w:rsidRDefault="00B63913" w:rsidP="00B63913">
            <w:pPr>
              <w:spacing w:after="0" w:line="240" w:lineRule="auto"/>
              <w:jc w:val="center"/>
              <w:rPr>
                <w:rFonts w:ascii="Times New Roman" w:eastAsia="Times New Roman" w:hAnsi="Times New Roman" w:cs="Times New Roman"/>
                <w:color w:val="000000"/>
                <w:highlight w:val="yellow"/>
              </w:rPr>
            </w:pPr>
          </w:p>
        </w:tc>
      </w:tr>
      <w:tr w:rsidR="00B63913" w:rsidRPr="00191912" w:rsidTr="00B63913">
        <w:trPr>
          <w:trHeight w:val="300"/>
        </w:trPr>
        <w:tc>
          <w:tcPr>
            <w:tcW w:w="1420" w:type="dxa"/>
            <w:tcBorders>
              <w:top w:val="nil"/>
              <w:left w:val="nil"/>
              <w:bottom w:val="nil"/>
              <w:right w:val="nil"/>
            </w:tcBorders>
            <w:shd w:val="clear" w:color="auto" w:fill="auto"/>
            <w:noWrap/>
            <w:vAlign w:val="center"/>
            <w:hideMark/>
          </w:tcPr>
          <w:p w:rsidR="00B63913" w:rsidRPr="00191912" w:rsidRDefault="00B63913" w:rsidP="00B63913">
            <w:pPr>
              <w:spacing w:after="0" w:line="240" w:lineRule="auto"/>
              <w:rPr>
                <w:rFonts w:ascii="Times New Roman" w:eastAsia="Times New Roman" w:hAnsi="Times New Roman" w:cs="Times New Roman"/>
                <w:color w:val="000000"/>
                <w:sz w:val="20"/>
                <w:szCs w:val="20"/>
                <w:highlight w:val="yellow"/>
              </w:rPr>
            </w:pPr>
          </w:p>
        </w:tc>
        <w:tc>
          <w:tcPr>
            <w:tcW w:w="5020" w:type="dxa"/>
            <w:tcBorders>
              <w:top w:val="nil"/>
              <w:left w:val="nil"/>
              <w:bottom w:val="nil"/>
              <w:right w:val="nil"/>
            </w:tcBorders>
            <w:shd w:val="clear" w:color="auto" w:fill="auto"/>
            <w:noWrap/>
            <w:vAlign w:val="center"/>
            <w:hideMark/>
          </w:tcPr>
          <w:p w:rsidR="00B63913" w:rsidRPr="00191912" w:rsidRDefault="00B63913" w:rsidP="00B63913">
            <w:pPr>
              <w:spacing w:after="0" w:line="240" w:lineRule="auto"/>
              <w:rPr>
                <w:rFonts w:ascii="Times New Roman" w:eastAsia="Times New Roman" w:hAnsi="Times New Roman" w:cs="Times New Roman"/>
                <w:color w:val="000000"/>
                <w:sz w:val="20"/>
                <w:szCs w:val="20"/>
                <w:highlight w:val="yellow"/>
              </w:rPr>
            </w:pPr>
          </w:p>
        </w:tc>
        <w:tc>
          <w:tcPr>
            <w:tcW w:w="1560" w:type="dxa"/>
            <w:tcBorders>
              <w:top w:val="nil"/>
              <w:left w:val="nil"/>
              <w:bottom w:val="nil"/>
              <w:right w:val="nil"/>
            </w:tcBorders>
            <w:shd w:val="clear" w:color="auto" w:fill="auto"/>
            <w:vAlign w:val="center"/>
            <w:hideMark/>
          </w:tcPr>
          <w:p w:rsidR="00B63913" w:rsidRPr="00191912" w:rsidRDefault="00B63913" w:rsidP="00B63913">
            <w:pPr>
              <w:spacing w:after="0" w:line="240" w:lineRule="auto"/>
              <w:jc w:val="center"/>
              <w:rPr>
                <w:rFonts w:ascii="Times New Roman" w:eastAsia="Times New Roman" w:hAnsi="Times New Roman" w:cs="Times New Roman"/>
                <w:color w:val="000000"/>
                <w:sz w:val="20"/>
                <w:szCs w:val="20"/>
                <w:highlight w:val="yellow"/>
              </w:rPr>
            </w:pPr>
          </w:p>
        </w:tc>
        <w:tc>
          <w:tcPr>
            <w:tcW w:w="1560" w:type="dxa"/>
            <w:tcBorders>
              <w:top w:val="nil"/>
              <w:left w:val="nil"/>
              <w:bottom w:val="nil"/>
              <w:right w:val="nil"/>
            </w:tcBorders>
            <w:shd w:val="clear" w:color="auto" w:fill="auto"/>
            <w:vAlign w:val="center"/>
            <w:hideMark/>
          </w:tcPr>
          <w:p w:rsidR="00B63913" w:rsidRPr="00191912" w:rsidRDefault="00B63913" w:rsidP="00B63913">
            <w:pPr>
              <w:spacing w:after="0" w:line="240" w:lineRule="auto"/>
              <w:jc w:val="center"/>
              <w:rPr>
                <w:rFonts w:ascii="Times New Roman" w:eastAsia="Times New Roman" w:hAnsi="Times New Roman" w:cs="Times New Roman"/>
                <w:color w:val="000000"/>
                <w:sz w:val="20"/>
                <w:szCs w:val="20"/>
                <w:highlight w:val="yellow"/>
              </w:rPr>
            </w:pPr>
          </w:p>
        </w:tc>
        <w:tc>
          <w:tcPr>
            <w:tcW w:w="789" w:type="dxa"/>
            <w:tcBorders>
              <w:top w:val="nil"/>
              <w:left w:val="nil"/>
              <w:bottom w:val="nil"/>
              <w:right w:val="nil"/>
            </w:tcBorders>
            <w:shd w:val="clear" w:color="auto" w:fill="auto"/>
            <w:vAlign w:val="center"/>
            <w:hideMark/>
          </w:tcPr>
          <w:p w:rsidR="00B63913" w:rsidRPr="00191912" w:rsidRDefault="00B63913" w:rsidP="00B63913">
            <w:pPr>
              <w:spacing w:after="0" w:line="240" w:lineRule="auto"/>
              <w:jc w:val="center"/>
              <w:rPr>
                <w:rFonts w:ascii="Times New Roman" w:eastAsia="Times New Roman" w:hAnsi="Times New Roman" w:cs="Times New Roman"/>
                <w:color w:val="000000"/>
                <w:highlight w:val="yellow"/>
              </w:rPr>
            </w:pPr>
          </w:p>
        </w:tc>
      </w:tr>
    </w:tbl>
    <w:p w:rsidR="00B63913" w:rsidRPr="00191912" w:rsidRDefault="00B63913" w:rsidP="00A94723">
      <w:pPr>
        <w:spacing w:after="0" w:line="240" w:lineRule="auto"/>
        <w:rPr>
          <w:rFonts w:ascii="Times New Roman" w:eastAsia="Times New Roman" w:hAnsi="Times New Roman" w:cs="Times New Roman"/>
          <w:b/>
          <w:bCs/>
          <w:color w:val="000000"/>
          <w:highlight w:val="yellow"/>
        </w:rPr>
        <w:sectPr w:rsidR="00B63913" w:rsidRPr="00191912" w:rsidSect="00B63913">
          <w:pgSz w:w="16838" w:h="11906" w:orient="landscape"/>
          <w:pgMar w:top="1134" w:right="851" w:bottom="1559" w:left="567" w:header="709" w:footer="709" w:gutter="0"/>
          <w:cols w:space="708"/>
          <w:docGrid w:linePitch="360"/>
        </w:sectPr>
      </w:pPr>
    </w:p>
    <w:tbl>
      <w:tblPr>
        <w:tblW w:w="5400" w:type="pct"/>
        <w:tblLook w:val="04A0"/>
      </w:tblPr>
      <w:tblGrid>
        <w:gridCol w:w="238"/>
        <w:gridCol w:w="1136"/>
        <w:gridCol w:w="153"/>
        <w:gridCol w:w="4063"/>
        <w:gridCol w:w="1749"/>
        <w:gridCol w:w="1595"/>
        <w:gridCol w:w="483"/>
        <w:gridCol w:w="766"/>
      </w:tblGrid>
      <w:tr w:rsidR="00B63913" w:rsidRPr="00FF6634" w:rsidTr="00FF6634">
        <w:trPr>
          <w:gridAfter w:val="1"/>
          <w:wAfter w:w="376" w:type="pct"/>
          <w:trHeight w:val="630"/>
        </w:trPr>
        <w:tc>
          <w:tcPr>
            <w:tcW w:w="4624" w:type="pct"/>
            <w:gridSpan w:val="7"/>
            <w:tcBorders>
              <w:top w:val="nil"/>
              <w:left w:val="nil"/>
              <w:bottom w:val="nil"/>
              <w:right w:val="nil"/>
            </w:tcBorders>
            <w:shd w:val="clear" w:color="auto" w:fill="auto"/>
            <w:vAlign w:val="center"/>
            <w:hideMark/>
          </w:tcPr>
          <w:p w:rsidR="00B63913" w:rsidRPr="00FF6634" w:rsidRDefault="00B63913" w:rsidP="00A94723">
            <w:pPr>
              <w:spacing w:after="0" w:line="240" w:lineRule="auto"/>
              <w:rPr>
                <w:rFonts w:ascii="Times New Roman" w:eastAsia="Times New Roman" w:hAnsi="Times New Roman" w:cs="Times New Roman"/>
                <w:b/>
                <w:bCs/>
                <w:color w:val="000000"/>
                <w:sz w:val="18"/>
                <w:szCs w:val="18"/>
                <w:highlight w:val="yellow"/>
              </w:rPr>
            </w:pPr>
          </w:p>
        </w:tc>
      </w:tr>
      <w:tr w:rsidR="00FF6634" w:rsidRPr="00FF6634" w:rsidTr="00FF6634">
        <w:trPr>
          <w:gridBefore w:val="1"/>
          <w:wBefore w:w="117" w:type="pct"/>
          <w:trHeight w:val="300"/>
        </w:trPr>
        <w:tc>
          <w:tcPr>
            <w:tcW w:w="558" w:type="pct"/>
            <w:tcBorders>
              <w:top w:val="nil"/>
              <w:left w:val="nil"/>
              <w:bottom w:val="nil"/>
              <w:right w:val="nil"/>
            </w:tcBorders>
            <w:shd w:val="clear" w:color="auto" w:fill="auto"/>
            <w:noWrap/>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bookmarkStart w:id="3" w:name="RANGE!A1:F39"/>
            <w:bookmarkEnd w:id="3"/>
          </w:p>
        </w:tc>
        <w:tc>
          <w:tcPr>
            <w:tcW w:w="2070" w:type="pct"/>
            <w:gridSpan w:val="2"/>
            <w:tcBorders>
              <w:top w:val="nil"/>
              <w:left w:val="nil"/>
              <w:bottom w:val="nil"/>
              <w:right w:val="nil"/>
            </w:tcBorders>
            <w:shd w:val="clear" w:color="auto" w:fill="auto"/>
            <w:noWrap/>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p>
        </w:tc>
        <w:tc>
          <w:tcPr>
            <w:tcW w:w="859" w:type="pct"/>
            <w:tcBorders>
              <w:top w:val="nil"/>
              <w:left w:val="nil"/>
              <w:bottom w:val="nil"/>
              <w:right w:val="nil"/>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p>
        </w:tc>
        <w:tc>
          <w:tcPr>
            <w:tcW w:w="783" w:type="pct"/>
            <w:tcBorders>
              <w:top w:val="nil"/>
              <w:left w:val="nil"/>
              <w:bottom w:val="nil"/>
              <w:right w:val="nil"/>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p>
        </w:tc>
        <w:tc>
          <w:tcPr>
            <w:tcW w:w="614" w:type="pct"/>
            <w:gridSpan w:val="2"/>
            <w:tcBorders>
              <w:top w:val="nil"/>
              <w:left w:val="nil"/>
              <w:bottom w:val="nil"/>
              <w:right w:val="nil"/>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p>
        </w:tc>
      </w:tr>
      <w:tr w:rsidR="00FF6634" w:rsidRPr="00FF6634" w:rsidTr="00FF6634">
        <w:trPr>
          <w:gridBefore w:val="1"/>
          <w:wBefore w:w="117" w:type="pct"/>
          <w:trHeight w:val="300"/>
        </w:trPr>
        <w:tc>
          <w:tcPr>
            <w:tcW w:w="558" w:type="pct"/>
            <w:tcBorders>
              <w:top w:val="nil"/>
              <w:left w:val="nil"/>
              <w:bottom w:val="nil"/>
              <w:right w:val="nil"/>
            </w:tcBorders>
            <w:shd w:val="clear" w:color="auto" w:fill="auto"/>
            <w:noWrap/>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p>
        </w:tc>
        <w:tc>
          <w:tcPr>
            <w:tcW w:w="2070" w:type="pct"/>
            <w:gridSpan w:val="2"/>
            <w:tcBorders>
              <w:top w:val="nil"/>
              <w:left w:val="nil"/>
              <w:bottom w:val="nil"/>
              <w:right w:val="nil"/>
            </w:tcBorders>
            <w:shd w:val="clear" w:color="auto" w:fill="auto"/>
            <w:noWrap/>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p>
        </w:tc>
        <w:tc>
          <w:tcPr>
            <w:tcW w:w="859" w:type="pct"/>
            <w:tcBorders>
              <w:top w:val="nil"/>
              <w:left w:val="nil"/>
              <w:bottom w:val="nil"/>
              <w:right w:val="nil"/>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p>
        </w:tc>
        <w:tc>
          <w:tcPr>
            <w:tcW w:w="783" w:type="pct"/>
            <w:tcBorders>
              <w:top w:val="nil"/>
              <w:left w:val="nil"/>
              <w:bottom w:val="nil"/>
              <w:right w:val="nil"/>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p>
        </w:tc>
        <w:tc>
          <w:tcPr>
            <w:tcW w:w="614" w:type="pct"/>
            <w:gridSpan w:val="2"/>
            <w:tcBorders>
              <w:top w:val="nil"/>
              <w:left w:val="nil"/>
              <w:bottom w:val="nil"/>
              <w:right w:val="nil"/>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p>
        </w:tc>
      </w:tr>
      <w:tr w:rsidR="00FF6634" w:rsidRPr="00FF6634" w:rsidTr="00FF6634">
        <w:trPr>
          <w:gridBefore w:val="1"/>
          <w:wBefore w:w="117" w:type="pct"/>
          <w:trHeight w:val="630"/>
        </w:trPr>
        <w:tc>
          <w:tcPr>
            <w:tcW w:w="4883" w:type="pct"/>
            <w:gridSpan w:val="7"/>
            <w:tcBorders>
              <w:top w:val="nil"/>
              <w:left w:val="nil"/>
              <w:bottom w:val="nil"/>
              <w:right w:val="nil"/>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b/>
                <w:bCs/>
                <w:color w:val="000000"/>
                <w:sz w:val="18"/>
                <w:szCs w:val="18"/>
              </w:rPr>
            </w:pPr>
            <w:r w:rsidRPr="00FF6634">
              <w:rPr>
                <w:rFonts w:ascii="Times New Roman" w:eastAsia="Times New Roman" w:hAnsi="Times New Roman" w:cs="Times New Roman"/>
                <w:b/>
                <w:bCs/>
                <w:color w:val="000000"/>
                <w:sz w:val="18"/>
                <w:szCs w:val="18"/>
              </w:rPr>
              <w:t>Информация о реализации муниципальных программ в части достигнутых результатов за 2018 год</w:t>
            </w:r>
          </w:p>
        </w:tc>
      </w:tr>
      <w:tr w:rsidR="00FF6634" w:rsidRPr="00FF6634" w:rsidTr="00FF6634">
        <w:trPr>
          <w:gridBefore w:val="1"/>
          <w:wBefore w:w="117" w:type="pct"/>
          <w:trHeight w:val="255"/>
        </w:trPr>
        <w:tc>
          <w:tcPr>
            <w:tcW w:w="633" w:type="pct"/>
            <w:gridSpan w:val="2"/>
            <w:tcBorders>
              <w:top w:val="nil"/>
              <w:left w:val="nil"/>
              <w:bottom w:val="nil"/>
              <w:right w:val="nil"/>
            </w:tcBorders>
            <w:shd w:val="clear" w:color="auto" w:fill="auto"/>
            <w:noWrap/>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p>
        </w:tc>
        <w:tc>
          <w:tcPr>
            <w:tcW w:w="1994" w:type="pct"/>
            <w:tcBorders>
              <w:top w:val="nil"/>
              <w:left w:val="nil"/>
              <w:bottom w:val="nil"/>
              <w:right w:val="nil"/>
            </w:tcBorders>
            <w:shd w:val="clear" w:color="auto" w:fill="auto"/>
            <w:noWrap/>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p>
        </w:tc>
        <w:tc>
          <w:tcPr>
            <w:tcW w:w="859" w:type="pct"/>
            <w:tcBorders>
              <w:top w:val="nil"/>
              <w:left w:val="nil"/>
              <w:bottom w:val="nil"/>
              <w:right w:val="nil"/>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p>
        </w:tc>
        <w:tc>
          <w:tcPr>
            <w:tcW w:w="783" w:type="pct"/>
            <w:tcBorders>
              <w:top w:val="nil"/>
              <w:left w:val="nil"/>
              <w:bottom w:val="nil"/>
              <w:right w:val="nil"/>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p>
        </w:tc>
        <w:tc>
          <w:tcPr>
            <w:tcW w:w="614" w:type="pct"/>
            <w:gridSpan w:val="2"/>
            <w:tcBorders>
              <w:top w:val="nil"/>
              <w:left w:val="nil"/>
              <w:bottom w:val="nil"/>
              <w:right w:val="nil"/>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p>
        </w:tc>
      </w:tr>
      <w:tr w:rsidR="00FF6634" w:rsidRPr="00FF6634" w:rsidTr="00FF6634">
        <w:trPr>
          <w:gridBefore w:val="1"/>
          <w:wBefore w:w="117" w:type="pct"/>
          <w:trHeight w:val="300"/>
        </w:trPr>
        <w:tc>
          <w:tcPr>
            <w:tcW w:w="633" w:type="pct"/>
            <w:gridSpan w:val="2"/>
            <w:tcBorders>
              <w:top w:val="nil"/>
              <w:left w:val="nil"/>
              <w:bottom w:val="nil"/>
              <w:right w:val="nil"/>
            </w:tcBorders>
            <w:shd w:val="clear" w:color="auto" w:fill="auto"/>
            <w:noWrap/>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p>
        </w:tc>
        <w:tc>
          <w:tcPr>
            <w:tcW w:w="1994" w:type="pct"/>
            <w:tcBorders>
              <w:top w:val="nil"/>
              <w:left w:val="nil"/>
              <w:bottom w:val="nil"/>
              <w:right w:val="nil"/>
            </w:tcBorders>
            <w:shd w:val="clear" w:color="auto" w:fill="auto"/>
            <w:noWrap/>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p>
        </w:tc>
        <w:tc>
          <w:tcPr>
            <w:tcW w:w="859" w:type="pct"/>
            <w:tcBorders>
              <w:top w:val="nil"/>
              <w:left w:val="nil"/>
              <w:bottom w:val="nil"/>
              <w:right w:val="nil"/>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p>
        </w:tc>
        <w:tc>
          <w:tcPr>
            <w:tcW w:w="783" w:type="pct"/>
            <w:tcBorders>
              <w:top w:val="nil"/>
              <w:left w:val="nil"/>
              <w:bottom w:val="nil"/>
              <w:right w:val="nil"/>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p>
        </w:tc>
        <w:tc>
          <w:tcPr>
            <w:tcW w:w="614" w:type="pct"/>
            <w:gridSpan w:val="2"/>
            <w:tcBorders>
              <w:top w:val="nil"/>
              <w:left w:val="nil"/>
              <w:bottom w:val="nil"/>
              <w:right w:val="nil"/>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p>
        </w:tc>
      </w:tr>
      <w:tr w:rsidR="00FF6634" w:rsidRPr="00FF6634" w:rsidTr="00FF6634">
        <w:trPr>
          <w:gridBefore w:val="1"/>
          <w:wBefore w:w="117" w:type="pct"/>
          <w:trHeight w:val="660"/>
        </w:trPr>
        <w:tc>
          <w:tcPr>
            <w:tcW w:w="633" w:type="pct"/>
            <w:gridSpan w:val="2"/>
            <w:tcBorders>
              <w:top w:val="single" w:sz="4" w:space="0" w:color="auto"/>
              <w:left w:val="single" w:sz="4" w:space="0" w:color="auto"/>
              <w:bottom w:val="nil"/>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КЦСР</w:t>
            </w:r>
          </w:p>
        </w:tc>
        <w:tc>
          <w:tcPr>
            <w:tcW w:w="1994" w:type="pct"/>
            <w:tcBorders>
              <w:top w:val="single" w:sz="4" w:space="0" w:color="auto"/>
              <w:left w:val="nil"/>
              <w:bottom w:val="nil"/>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Наименование мероприятия</w:t>
            </w:r>
          </w:p>
        </w:tc>
        <w:tc>
          <w:tcPr>
            <w:tcW w:w="859" w:type="pct"/>
            <w:tcBorders>
              <w:top w:val="single" w:sz="4" w:space="0" w:color="auto"/>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План на год, руб.</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Исполнено, руб.</w:t>
            </w:r>
          </w:p>
        </w:tc>
        <w:tc>
          <w:tcPr>
            <w:tcW w:w="614" w:type="pct"/>
            <w:gridSpan w:val="2"/>
            <w:tcBorders>
              <w:top w:val="single" w:sz="4" w:space="0" w:color="auto"/>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исполнения</w:t>
            </w:r>
          </w:p>
        </w:tc>
      </w:tr>
      <w:tr w:rsidR="00FF6634" w:rsidRPr="00FF6634" w:rsidTr="00FF6634">
        <w:trPr>
          <w:gridBefore w:val="1"/>
          <w:wBefore w:w="117" w:type="pct"/>
          <w:trHeight w:val="1395"/>
        </w:trPr>
        <w:tc>
          <w:tcPr>
            <w:tcW w:w="6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01 0 01 00000</w:t>
            </w:r>
          </w:p>
        </w:tc>
        <w:tc>
          <w:tcPr>
            <w:tcW w:w="1994" w:type="pct"/>
            <w:tcBorders>
              <w:top w:val="single" w:sz="4" w:space="0" w:color="auto"/>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Проведение мероприятий управлением образования мэрии (августовское совещание, прием мэром города выпускников, награжденных премией «За особые успехи в обучении» (медалистов), Учитель года, День учителя, прием молодых специалистов)</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92 700,00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90 040,00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97,1   </w:t>
            </w:r>
          </w:p>
        </w:tc>
      </w:tr>
      <w:tr w:rsidR="00FF6634" w:rsidRPr="00FF6634" w:rsidTr="00FF6634">
        <w:trPr>
          <w:gridBefore w:val="1"/>
          <w:wBefore w:w="117" w:type="pct"/>
          <w:trHeight w:val="540"/>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01 0 02 00110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Обеспечение питанием обучающихся в МОУ, за счет средств городского бюджета</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6 514 617,00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6 514 617,00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540"/>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01 0 02 72020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Обеспечение питанием обучающихся в МОУ, за счет средств областного бюджета</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32 190 000,00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32 190 000,00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CF44BB">
        <w:trPr>
          <w:gridBefore w:val="1"/>
          <w:wBefore w:w="117" w:type="pct"/>
          <w:trHeight w:val="660"/>
        </w:trPr>
        <w:tc>
          <w:tcPr>
            <w:tcW w:w="633" w:type="pct"/>
            <w:gridSpan w:val="2"/>
            <w:tcBorders>
              <w:top w:val="nil"/>
              <w:left w:val="single" w:sz="4" w:space="0" w:color="auto"/>
              <w:bottom w:val="nil"/>
              <w:right w:val="nil"/>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01 0 03 00000</w:t>
            </w:r>
          </w:p>
        </w:tc>
        <w:tc>
          <w:tcPr>
            <w:tcW w:w="1994" w:type="pct"/>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Обеспечение работы по организации и ведению бухгалтерского (бюджетного)  учета и отчетности</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72 550 600,00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72 313 276,43</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99,7   </w:t>
            </w:r>
          </w:p>
        </w:tc>
      </w:tr>
      <w:tr w:rsidR="00FF6634" w:rsidRPr="00FF6634" w:rsidTr="00FF6634">
        <w:trPr>
          <w:gridBefore w:val="1"/>
          <w:wBefore w:w="117" w:type="pct"/>
          <w:trHeight w:val="1020"/>
        </w:trPr>
        <w:tc>
          <w:tcPr>
            <w:tcW w:w="63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01 0 05 00000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15 428 100,00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15 322 745,11</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99,3   </w:t>
            </w:r>
          </w:p>
        </w:tc>
      </w:tr>
      <w:tr w:rsidR="00FF6634" w:rsidRPr="00FF6634" w:rsidTr="00FF6634">
        <w:trPr>
          <w:gridBefore w:val="1"/>
          <w:wBefore w:w="117" w:type="pct"/>
          <w:trHeight w:val="1020"/>
        </w:trPr>
        <w:tc>
          <w:tcPr>
            <w:tcW w:w="633" w:type="pct"/>
            <w:gridSpan w:val="2"/>
            <w:tcBorders>
              <w:top w:val="nil"/>
              <w:left w:val="single" w:sz="4" w:space="0" w:color="auto"/>
              <w:bottom w:val="single" w:sz="4" w:space="0" w:color="auto"/>
              <w:right w:val="single" w:sz="4" w:space="0" w:color="auto"/>
            </w:tcBorders>
            <w:shd w:val="clear" w:color="000000" w:fill="FFFFFF"/>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01 0 07 00000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Реализация инновационного социального проекта «Служба комплексного сопровождения «Семья», за счет гранта от Фонда поддержки детей, находящихся в трудной жизненной ситуации </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999 999,00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981 186,47</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98,1   </w:t>
            </w:r>
          </w:p>
        </w:tc>
      </w:tr>
      <w:tr w:rsidR="00FF6634" w:rsidRPr="00FF6634" w:rsidTr="00FF6634">
        <w:trPr>
          <w:gridBefore w:val="1"/>
          <w:wBefore w:w="117" w:type="pct"/>
          <w:trHeight w:val="1080"/>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01 1 01 72010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Организация предоставления общедоступного и бесплатного дошкольного образования в муниципальных дошкольных образовательных учреждениях, за счет средств областного бюджета</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1 321 555 000,00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1 321 555 000,00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1605"/>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01 1 02 00000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566 959 520,00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566 958 613,00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1575"/>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01 1 04 72020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proofErr w:type="gramStart"/>
            <w:r w:rsidRPr="00FF6634">
              <w:rPr>
                <w:rFonts w:ascii="Times New Roman" w:eastAsia="Times New Roman" w:hAnsi="Times New Roman" w:cs="Times New Roman"/>
                <w:color w:val="000000"/>
                <w:sz w:val="18"/>
                <w:szCs w:val="18"/>
              </w:rPr>
              <w:t>Оказание содействия родителям (законным 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 за счет средств областного бюджета</w:t>
            </w:r>
            <w:proofErr w:type="gramEnd"/>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78 424 300,00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78 421 222,69</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585"/>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1 06 L0271</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1 830 514,00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1 830 514,00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1350"/>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lastRenderedPageBreak/>
              <w:t>01 2 01 00130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 за счет средств городского бюджета</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287 705 881,67</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287 705 881,67</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1365"/>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01 2 01 72010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 за счет средств областного бюджета</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1 236 836 100,00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1 236 836 100,00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765"/>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01 2 03 00000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Формирование комплексной системы выявления, развития и поддержки одаренных детей и молодых талантов</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546 000,00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546 000,00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1365"/>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01 2 07 72020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Осуществление отдельных государственных полномочий в соответствии с законом области  от 17.12.2007 года № 1719-ОЗ «О наделении органов местного самоуправления отдельными государственными полномочиями в сфере образования», за счет средств областного бюджета</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58 534 900,00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58 517 986,25</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765"/>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01 2 10 00000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Организация проведения общественно-значимых мероприятий  в сфере образования, науки и молодежной политики</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938 800,00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938 800,00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510"/>
        </w:trPr>
        <w:tc>
          <w:tcPr>
            <w:tcW w:w="633" w:type="pct"/>
            <w:gridSpan w:val="2"/>
            <w:tcBorders>
              <w:top w:val="nil"/>
              <w:left w:val="single" w:sz="4" w:space="0" w:color="auto"/>
              <w:bottom w:val="single" w:sz="4" w:space="0" w:color="auto"/>
              <w:right w:val="single" w:sz="4" w:space="0" w:color="auto"/>
            </w:tcBorders>
            <w:shd w:val="clear" w:color="000000" w:fill="FFFFFF"/>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01 3 01 00000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Организация предоставления дополнительного образования детям</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78 128 163,00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78 128 163,00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1155"/>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01 3 02 00000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Организация и проведение массовых мероприятий муниципального уровня различной направленности с </w:t>
            </w:r>
            <w:proofErr w:type="gramStart"/>
            <w:r w:rsidRPr="00FF6634">
              <w:rPr>
                <w:rFonts w:ascii="Times New Roman" w:eastAsia="Times New Roman" w:hAnsi="Times New Roman" w:cs="Times New Roman"/>
                <w:color w:val="000000"/>
                <w:sz w:val="18"/>
                <w:szCs w:val="18"/>
              </w:rPr>
              <w:t>обучающимися</w:t>
            </w:r>
            <w:proofErr w:type="gramEnd"/>
            <w:r w:rsidRPr="00FF6634">
              <w:rPr>
                <w:rFonts w:ascii="Times New Roman" w:eastAsia="Times New Roman" w:hAnsi="Times New Roman" w:cs="Times New Roman"/>
                <w:color w:val="000000"/>
                <w:sz w:val="18"/>
                <w:szCs w:val="18"/>
              </w:rPr>
              <w:t>, обеспечение участия в мероприятиях различного уровня</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258 000,00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258 000,00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765"/>
        </w:trPr>
        <w:tc>
          <w:tcPr>
            <w:tcW w:w="633" w:type="pct"/>
            <w:gridSpan w:val="2"/>
            <w:tcBorders>
              <w:top w:val="nil"/>
              <w:left w:val="single" w:sz="4" w:space="0" w:color="auto"/>
              <w:bottom w:val="nil"/>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01 3 04 00000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Организация проведения общественно-значимых мероприятий в сфере образования, науки и молодежной политики</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594 500,00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594 500,00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825"/>
        </w:trPr>
        <w:tc>
          <w:tcPr>
            <w:tcW w:w="63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F6634" w:rsidRPr="00FF6634" w:rsidRDefault="00FF6634" w:rsidP="00FF6634">
            <w:pPr>
              <w:spacing w:after="0" w:line="240" w:lineRule="auto"/>
              <w:jc w:val="center"/>
              <w:rPr>
                <w:rFonts w:ascii="Times New Roman" w:eastAsia="Times New Roman" w:hAnsi="Times New Roman" w:cs="Times New Roman"/>
                <w:sz w:val="18"/>
                <w:szCs w:val="18"/>
              </w:rPr>
            </w:pPr>
            <w:r w:rsidRPr="00FF6634">
              <w:rPr>
                <w:rFonts w:ascii="Times New Roman" w:eastAsia="Times New Roman" w:hAnsi="Times New Roman" w:cs="Times New Roman"/>
                <w:sz w:val="18"/>
                <w:szCs w:val="18"/>
              </w:rPr>
              <w:t>01 3 06 00000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Формирование современных управленческих и организационно-</w:t>
            </w:r>
            <w:proofErr w:type="gramStart"/>
            <w:r w:rsidRPr="00FF6634">
              <w:rPr>
                <w:rFonts w:ascii="Times New Roman" w:eastAsia="Times New Roman" w:hAnsi="Times New Roman" w:cs="Times New Roman"/>
                <w:color w:val="000000"/>
                <w:sz w:val="18"/>
                <w:szCs w:val="18"/>
              </w:rPr>
              <w:t>экономических механизмов</w:t>
            </w:r>
            <w:proofErr w:type="gramEnd"/>
            <w:r w:rsidRPr="00FF6634">
              <w:rPr>
                <w:rFonts w:ascii="Times New Roman" w:eastAsia="Times New Roman" w:hAnsi="Times New Roman" w:cs="Times New Roman"/>
                <w:color w:val="000000"/>
                <w:sz w:val="18"/>
                <w:szCs w:val="18"/>
              </w:rPr>
              <w:t xml:space="preserve"> в системе дополнительного образования детей</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53 212 437,00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53 212 437,00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1020"/>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sz w:val="18"/>
                <w:szCs w:val="18"/>
              </w:rPr>
            </w:pPr>
            <w:r w:rsidRPr="00FF6634">
              <w:rPr>
                <w:rFonts w:ascii="Times New Roman" w:eastAsia="Times New Roman" w:hAnsi="Times New Roman" w:cs="Times New Roman"/>
                <w:sz w:val="18"/>
                <w:szCs w:val="18"/>
              </w:rPr>
              <w:t>01 3 07 00000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Создание условий, обеспечивающих доступность дополнительных общеобразовательных программ естественнонаучной и технической направленности </w:t>
            </w:r>
            <w:proofErr w:type="gramStart"/>
            <w:r w:rsidRPr="00FF6634">
              <w:rPr>
                <w:rFonts w:ascii="Times New Roman" w:eastAsia="Times New Roman" w:hAnsi="Times New Roman" w:cs="Times New Roman"/>
                <w:color w:val="000000"/>
                <w:sz w:val="18"/>
                <w:szCs w:val="18"/>
              </w:rPr>
              <w:t>для</w:t>
            </w:r>
            <w:proofErr w:type="gramEnd"/>
            <w:r w:rsidRPr="00FF6634">
              <w:rPr>
                <w:rFonts w:ascii="Times New Roman" w:eastAsia="Times New Roman" w:hAnsi="Times New Roman" w:cs="Times New Roman"/>
                <w:color w:val="000000"/>
                <w:sz w:val="18"/>
                <w:szCs w:val="18"/>
              </w:rPr>
              <w:t xml:space="preserve"> обучающихся</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34 568 900,00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34 232 618,17</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99,0   </w:t>
            </w:r>
          </w:p>
        </w:tc>
      </w:tr>
      <w:tr w:rsidR="00FF6634" w:rsidRPr="00FF6634" w:rsidTr="00FF6634">
        <w:trPr>
          <w:gridBefore w:val="1"/>
          <w:wBefore w:w="117" w:type="pct"/>
          <w:trHeight w:val="870"/>
        </w:trPr>
        <w:tc>
          <w:tcPr>
            <w:tcW w:w="633" w:type="pct"/>
            <w:gridSpan w:val="2"/>
            <w:tcBorders>
              <w:top w:val="nil"/>
              <w:left w:val="single" w:sz="4" w:space="0" w:color="auto"/>
              <w:bottom w:val="single" w:sz="4" w:space="0" w:color="auto"/>
              <w:right w:val="single" w:sz="4" w:space="0" w:color="auto"/>
            </w:tcBorders>
            <w:shd w:val="clear" w:color="000000" w:fill="FFFFFF"/>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01 4 01 90110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Городские премии имени И.А. Милютина в области образования в соответствии с постановлением Череповецкой городской Думы от 23.09.2003 № 120</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325 500,00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325 500,00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2370"/>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sz w:val="18"/>
                <w:szCs w:val="18"/>
              </w:rPr>
            </w:pPr>
            <w:r w:rsidRPr="00FF6634">
              <w:rPr>
                <w:rFonts w:ascii="Times New Roman" w:eastAsia="Times New Roman" w:hAnsi="Times New Roman" w:cs="Times New Roman"/>
                <w:sz w:val="18"/>
                <w:szCs w:val="18"/>
              </w:rPr>
              <w:t>01 4 02 90210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Денежная компенсация на оплату расходов по найму (поднайму) жилых помещений лицам, работающим в городе Череповце в должности «воспитатель» в муниципальных дошкольных образовательных учреждениях, муниципальных общеобразовательных учреждениях, имеющих дошкольные группы, образованные в результате реорганизации, в соответствии с решением Череповецкой городской Думы от 29.05.2012 № 97</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5 088 480,00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5 047 837,64</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99,2   </w:t>
            </w:r>
          </w:p>
        </w:tc>
      </w:tr>
      <w:tr w:rsidR="00FF6634" w:rsidRPr="00FF6634" w:rsidTr="00FF6634">
        <w:trPr>
          <w:gridBefore w:val="1"/>
          <w:wBefore w:w="117" w:type="pct"/>
          <w:trHeight w:val="1845"/>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sz w:val="18"/>
                <w:szCs w:val="18"/>
              </w:rPr>
            </w:pPr>
            <w:r w:rsidRPr="00FF6634">
              <w:rPr>
                <w:rFonts w:ascii="Times New Roman" w:eastAsia="Times New Roman" w:hAnsi="Times New Roman" w:cs="Times New Roman"/>
                <w:sz w:val="18"/>
                <w:szCs w:val="18"/>
              </w:rPr>
              <w:t>01 4 02 90220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Ежемесячное социальное пособие на оздоровление отдельным категориям работников муниципальных дошкольных образовательных учреждений и дошкольных групп муниципальных общеобразовательных учреждений, образованных в результате реорганизации, в соответствии с решением Череповецкой городской Думы от 29.05.2012 № 94</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24 537 478,00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24 129 474,48</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98,3   </w:t>
            </w:r>
          </w:p>
        </w:tc>
      </w:tr>
      <w:tr w:rsidR="00FF6634" w:rsidRPr="00FF6634" w:rsidTr="00FF6634">
        <w:trPr>
          <w:gridBefore w:val="1"/>
          <w:wBefore w:w="117" w:type="pct"/>
          <w:trHeight w:val="2175"/>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sz w:val="18"/>
                <w:szCs w:val="18"/>
              </w:rPr>
            </w:pPr>
            <w:r w:rsidRPr="00FF6634">
              <w:rPr>
                <w:rFonts w:ascii="Times New Roman" w:eastAsia="Times New Roman" w:hAnsi="Times New Roman" w:cs="Times New Roman"/>
                <w:sz w:val="18"/>
                <w:szCs w:val="18"/>
              </w:rPr>
              <w:lastRenderedPageBreak/>
              <w:t>01 4 02 90230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Компенсация части родительской платы штатным работникам за присмотр и уход за детьми в муниципальных дошкольных образовательных учреждениях города и дошкольных группах муниципальных общеобразовательных учреждений города, образованных в результате реорганизации, в соответствии с решением Череповецкой городской Думы от 30.10.2012 № 203</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22 817 430,00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22 187 660,76</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97,2   </w:t>
            </w:r>
          </w:p>
        </w:tc>
      </w:tr>
      <w:tr w:rsidR="00FF6634" w:rsidRPr="00FF6634" w:rsidTr="00FF6634">
        <w:trPr>
          <w:gridBefore w:val="1"/>
          <w:wBefore w:w="117" w:type="pct"/>
          <w:trHeight w:val="765"/>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sz w:val="18"/>
                <w:szCs w:val="18"/>
              </w:rPr>
            </w:pPr>
            <w:r w:rsidRPr="00FF6634">
              <w:rPr>
                <w:rFonts w:ascii="Times New Roman" w:eastAsia="Times New Roman" w:hAnsi="Times New Roman" w:cs="Times New Roman"/>
                <w:sz w:val="18"/>
                <w:szCs w:val="18"/>
              </w:rPr>
              <w:t>01 4 03 90310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Премии победителям конкурса профессионального мастерства «Учитель года» в соответствии с решением Череповецкой городской Думы от 29.06.2010 № 128</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32 600,00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32 550,00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99,8   </w:t>
            </w:r>
          </w:p>
        </w:tc>
      </w:tr>
      <w:tr w:rsidR="00FF6634" w:rsidRPr="00FF6634" w:rsidTr="00FF6634">
        <w:trPr>
          <w:gridBefore w:val="1"/>
          <w:wBefore w:w="117" w:type="pct"/>
          <w:trHeight w:val="510"/>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01 6 01 00000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Текущие ремонты и работы по благоустройству территорий</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13 200 000,00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13 199 586,88</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1785"/>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01 6 01 74001</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Текущие ремонты и работы по благоустройству территорий, за счет иного межбюджетного трансферта на стимулирование органов местного самоуправления муниципальных районов (городских округов) области за достижение наилучших результатов по социально-экономическому развитию муниципальных образований области из областного бюджета</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1 950 400,00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1 950 400,00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1020"/>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01 6 01 74010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Текущие ремонты, за счет иного межбюджетного трансферта за достижение наилучших </w:t>
            </w:r>
            <w:proofErr w:type="gramStart"/>
            <w:r w:rsidRPr="00FF6634">
              <w:rPr>
                <w:rFonts w:ascii="Times New Roman" w:eastAsia="Times New Roman" w:hAnsi="Times New Roman" w:cs="Times New Roman"/>
                <w:color w:val="000000"/>
                <w:sz w:val="18"/>
                <w:szCs w:val="18"/>
              </w:rPr>
              <w:t>показателей эффективности деятельности органов местного самоуправления</w:t>
            </w:r>
            <w:proofErr w:type="gramEnd"/>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1 500 000,00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1 500 000,00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630"/>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01 6 02 00000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Оборудование, мебель, малые архитектурные формы для </w:t>
            </w:r>
            <w:proofErr w:type="gramStart"/>
            <w:r w:rsidRPr="00FF6634">
              <w:rPr>
                <w:rFonts w:ascii="Times New Roman" w:eastAsia="Times New Roman" w:hAnsi="Times New Roman" w:cs="Times New Roman"/>
                <w:color w:val="000000"/>
                <w:sz w:val="18"/>
                <w:szCs w:val="18"/>
              </w:rPr>
              <w:t>образовательных</w:t>
            </w:r>
            <w:proofErr w:type="gramEnd"/>
            <w:r w:rsidRPr="00FF6634">
              <w:rPr>
                <w:rFonts w:ascii="Times New Roman" w:eastAsia="Times New Roman" w:hAnsi="Times New Roman" w:cs="Times New Roman"/>
                <w:color w:val="000000"/>
                <w:sz w:val="18"/>
                <w:szCs w:val="18"/>
              </w:rPr>
              <w:t xml:space="preserve"> учреждений</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8 465 040,00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8 463 194,63</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1530"/>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01 6 03 00220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Открытие групп на базе функционирующих, строящихся дошкольных учреждений, открытие, строительство общеобразовательных учреждений, в том числе оснащение новых мест в общеобразовательных учреждениях средствами обучения и воспитания, за счет средств городского бюджета</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4 616 360,00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4 616 333,98</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1275"/>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6 03 L5200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Реализация мероприятий по строительству зданий, </w:t>
            </w:r>
            <w:proofErr w:type="spellStart"/>
            <w:r w:rsidRPr="00FF6634">
              <w:rPr>
                <w:rFonts w:ascii="Times New Roman" w:eastAsia="Times New Roman" w:hAnsi="Times New Roman" w:cs="Times New Roman"/>
                <w:color w:val="000000"/>
                <w:sz w:val="18"/>
                <w:szCs w:val="18"/>
              </w:rPr>
              <w:t>пристроя</w:t>
            </w:r>
            <w:proofErr w:type="spellEnd"/>
            <w:r w:rsidRPr="00FF6634">
              <w:rPr>
                <w:rFonts w:ascii="Times New Roman" w:eastAsia="Times New Roman" w:hAnsi="Times New Roman" w:cs="Times New Roman"/>
                <w:color w:val="000000"/>
                <w:sz w:val="18"/>
                <w:szCs w:val="18"/>
              </w:rPr>
              <w:t xml:space="preserve"> к зданиям общеобразовательных организаций,  в том числе оснащение новых мест в общеобразовательных учреждениях средствами обучения и воспитания</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112 195 100,00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112 195 100,00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510"/>
        </w:trPr>
        <w:tc>
          <w:tcPr>
            <w:tcW w:w="633" w:type="pct"/>
            <w:gridSpan w:val="2"/>
            <w:tcBorders>
              <w:top w:val="nil"/>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01 6 04 00000</w:t>
            </w:r>
          </w:p>
        </w:tc>
        <w:tc>
          <w:tcPr>
            <w:tcW w:w="1994"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Строительство комплексных спортивных площадок на территории общеобразовательных учреждений</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2 000 000,00</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2 000 000,00</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color w:val="000000"/>
                <w:sz w:val="18"/>
                <w:szCs w:val="18"/>
              </w:rPr>
            </w:pPr>
            <w:r w:rsidRPr="00FF6634">
              <w:rPr>
                <w:rFonts w:ascii="Times New Roman" w:eastAsia="Times New Roman" w:hAnsi="Times New Roman" w:cs="Times New Roman"/>
                <w:color w:val="000000"/>
                <w:sz w:val="18"/>
                <w:szCs w:val="18"/>
              </w:rPr>
              <w:t xml:space="preserve">                   100,0   </w:t>
            </w:r>
          </w:p>
        </w:tc>
      </w:tr>
      <w:tr w:rsidR="00FF6634" w:rsidRPr="00FF6634" w:rsidTr="00FF6634">
        <w:trPr>
          <w:gridBefore w:val="1"/>
          <w:wBefore w:w="117" w:type="pct"/>
          <w:trHeight w:val="420"/>
        </w:trPr>
        <w:tc>
          <w:tcPr>
            <w:tcW w:w="26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rPr>
                <w:rFonts w:ascii="Times New Roman" w:eastAsia="Times New Roman" w:hAnsi="Times New Roman" w:cs="Times New Roman"/>
                <w:b/>
                <w:bCs/>
                <w:color w:val="000000"/>
                <w:sz w:val="18"/>
                <w:szCs w:val="18"/>
              </w:rPr>
            </w:pPr>
            <w:r w:rsidRPr="00FF6634">
              <w:rPr>
                <w:rFonts w:ascii="Times New Roman" w:eastAsia="Times New Roman" w:hAnsi="Times New Roman" w:cs="Times New Roman"/>
                <w:b/>
                <w:bCs/>
                <w:color w:val="000000"/>
                <w:sz w:val="18"/>
                <w:szCs w:val="18"/>
              </w:rPr>
              <w:t>ВСЕГО</w:t>
            </w:r>
          </w:p>
        </w:tc>
        <w:tc>
          <w:tcPr>
            <w:tcW w:w="859"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b/>
                <w:bCs/>
                <w:sz w:val="18"/>
                <w:szCs w:val="18"/>
              </w:rPr>
            </w:pPr>
            <w:r w:rsidRPr="00FF6634">
              <w:rPr>
                <w:rFonts w:ascii="Times New Roman" w:eastAsia="Times New Roman" w:hAnsi="Times New Roman" w:cs="Times New Roman"/>
                <w:b/>
                <w:bCs/>
                <w:sz w:val="18"/>
                <w:szCs w:val="18"/>
              </w:rPr>
              <w:t>4 044 597 419,67</w:t>
            </w:r>
          </w:p>
        </w:tc>
        <w:tc>
          <w:tcPr>
            <w:tcW w:w="783" w:type="pct"/>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b/>
                <w:bCs/>
                <w:sz w:val="18"/>
                <w:szCs w:val="18"/>
              </w:rPr>
            </w:pPr>
            <w:r w:rsidRPr="00FF6634">
              <w:rPr>
                <w:rFonts w:ascii="Times New Roman" w:eastAsia="Times New Roman" w:hAnsi="Times New Roman" w:cs="Times New Roman"/>
                <w:b/>
                <w:bCs/>
                <w:sz w:val="18"/>
                <w:szCs w:val="18"/>
              </w:rPr>
              <w:t>4 042 795 339,16</w:t>
            </w:r>
          </w:p>
        </w:tc>
        <w:tc>
          <w:tcPr>
            <w:tcW w:w="614" w:type="pct"/>
            <w:gridSpan w:val="2"/>
            <w:tcBorders>
              <w:top w:val="nil"/>
              <w:left w:val="nil"/>
              <w:bottom w:val="single" w:sz="4" w:space="0" w:color="auto"/>
              <w:right w:val="single" w:sz="4" w:space="0" w:color="auto"/>
            </w:tcBorders>
            <w:shd w:val="clear" w:color="auto" w:fill="auto"/>
            <w:vAlign w:val="center"/>
            <w:hideMark/>
          </w:tcPr>
          <w:p w:rsidR="00FF6634" w:rsidRPr="00FF6634" w:rsidRDefault="00FF6634" w:rsidP="00FF6634">
            <w:pPr>
              <w:spacing w:after="0" w:line="240" w:lineRule="auto"/>
              <w:jc w:val="center"/>
              <w:rPr>
                <w:rFonts w:ascii="Times New Roman" w:eastAsia="Times New Roman" w:hAnsi="Times New Roman" w:cs="Times New Roman"/>
                <w:b/>
                <w:bCs/>
                <w:sz w:val="18"/>
                <w:szCs w:val="18"/>
              </w:rPr>
            </w:pPr>
            <w:r w:rsidRPr="00FF6634">
              <w:rPr>
                <w:rFonts w:ascii="Times New Roman" w:eastAsia="Times New Roman" w:hAnsi="Times New Roman" w:cs="Times New Roman"/>
                <w:b/>
                <w:bCs/>
                <w:sz w:val="18"/>
                <w:szCs w:val="18"/>
              </w:rPr>
              <w:t>100,0</w:t>
            </w:r>
          </w:p>
        </w:tc>
      </w:tr>
    </w:tbl>
    <w:p w:rsidR="002916F2" w:rsidRPr="00191912" w:rsidRDefault="002916F2" w:rsidP="002916F2">
      <w:pPr>
        <w:spacing w:after="0" w:line="240" w:lineRule="auto"/>
        <w:jc w:val="center"/>
        <w:rPr>
          <w:rFonts w:ascii="Times New Roman" w:eastAsia="Times New Roman" w:hAnsi="Times New Roman"/>
          <w:b/>
          <w:sz w:val="24"/>
          <w:szCs w:val="24"/>
          <w:highlight w:val="yellow"/>
        </w:rPr>
      </w:pPr>
    </w:p>
    <w:p w:rsidR="00E33F31" w:rsidRPr="00191912" w:rsidRDefault="00E33F31" w:rsidP="007626DF">
      <w:pPr>
        <w:spacing w:after="0" w:line="240" w:lineRule="auto"/>
        <w:jc w:val="center"/>
        <w:rPr>
          <w:rFonts w:ascii="Times New Roman" w:eastAsia="Times New Roman" w:hAnsi="Times New Roman"/>
          <w:b/>
          <w:sz w:val="24"/>
          <w:szCs w:val="24"/>
          <w:highlight w:val="yellow"/>
        </w:rPr>
      </w:pPr>
    </w:p>
    <w:p w:rsidR="00CD0616" w:rsidRPr="000F59AE" w:rsidRDefault="00CD0616" w:rsidP="00572375">
      <w:pPr>
        <w:pStyle w:val="a3"/>
        <w:spacing w:before="0" w:beforeAutospacing="0" w:after="0" w:afterAutospacing="0" w:line="276" w:lineRule="auto"/>
        <w:ind w:firstLine="567"/>
        <w:jc w:val="both"/>
        <w:rPr>
          <w:color w:val="000000"/>
          <w:sz w:val="22"/>
          <w:szCs w:val="22"/>
        </w:rPr>
      </w:pPr>
      <w:proofErr w:type="gramStart"/>
      <w:r w:rsidRPr="000F59AE">
        <w:rPr>
          <w:color w:val="000000"/>
          <w:sz w:val="22"/>
          <w:szCs w:val="22"/>
        </w:rPr>
        <w:t>В соответствии со статьей 69.2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мэрии города Череповца от 06.12.2010 № 4697 «О порядке формирования муниципального задания в отношении муниципальных учреждений города Череповца и финансового обеспечения выполнения муниципального задания» (с изменениями и дополнениями), Положением о порядке мониторинга, контроля и оценки выполнения муниципальных</w:t>
      </w:r>
      <w:proofErr w:type="gramEnd"/>
      <w:r w:rsidRPr="000F59AE">
        <w:rPr>
          <w:color w:val="000000"/>
          <w:sz w:val="22"/>
          <w:szCs w:val="22"/>
        </w:rPr>
        <w:t xml:space="preserve"> заданий на предоставление муниципальных услуг (выполнение работ), утвержденным приказом управления образования от 19.11.2012 № 1018, проведена оценка эффективности и результативности выполнения муниципального задания на оказание муниципальных услуг (выполнение работ) муниципальными образовательными учреждениями, подведомственными управлению образования мэрии города. </w:t>
      </w:r>
    </w:p>
    <w:p w:rsidR="00CD0616" w:rsidRPr="000F59AE" w:rsidRDefault="00CD0616" w:rsidP="00572375">
      <w:pPr>
        <w:pStyle w:val="a3"/>
        <w:spacing w:before="0" w:beforeAutospacing="0" w:after="0" w:afterAutospacing="0" w:line="276" w:lineRule="auto"/>
        <w:ind w:firstLine="567"/>
        <w:jc w:val="both"/>
        <w:rPr>
          <w:sz w:val="22"/>
          <w:szCs w:val="22"/>
        </w:rPr>
      </w:pPr>
      <w:r w:rsidRPr="000F59AE">
        <w:rPr>
          <w:sz w:val="22"/>
          <w:szCs w:val="22"/>
        </w:rPr>
        <w:t xml:space="preserve">Муниципальное задание на 2018 год </w:t>
      </w:r>
      <w:proofErr w:type="gramStart"/>
      <w:r w:rsidRPr="000F59AE">
        <w:rPr>
          <w:sz w:val="22"/>
          <w:szCs w:val="22"/>
        </w:rPr>
        <w:t>сформировано и утверждено</w:t>
      </w:r>
      <w:proofErr w:type="gramEnd"/>
      <w:r w:rsidRPr="000F59AE">
        <w:rPr>
          <w:sz w:val="22"/>
          <w:szCs w:val="22"/>
        </w:rPr>
        <w:t xml:space="preserve"> для 121 образовательного учреждения, оказывающего муниципальные услуги (работы), в том числе: </w:t>
      </w:r>
      <w:r w:rsidRPr="000F59AE">
        <w:rPr>
          <w:sz w:val="22"/>
          <w:szCs w:val="22"/>
        </w:rPr>
        <w:lastRenderedPageBreak/>
        <w:t>общеобразовательных учреждений - 37, образовательных центров -2, центров образования - 4, учреждений дополнительного образования – 4, дошкольных учреждений - 74.</w:t>
      </w:r>
    </w:p>
    <w:p w:rsidR="00CD0616" w:rsidRPr="000F59AE" w:rsidRDefault="00CD0616" w:rsidP="00572375">
      <w:pPr>
        <w:pStyle w:val="a3"/>
        <w:spacing w:before="0" w:beforeAutospacing="0" w:after="0" w:afterAutospacing="0" w:line="276" w:lineRule="auto"/>
        <w:ind w:firstLine="567"/>
        <w:jc w:val="both"/>
        <w:rPr>
          <w:sz w:val="22"/>
          <w:szCs w:val="22"/>
        </w:rPr>
      </w:pPr>
      <w:r w:rsidRPr="000F59AE">
        <w:rPr>
          <w:sz w:val="22"/>
          <w:szCs w:val="22"/>
        </w:rPr>
        <w:t xml:space="preserve">В течение 2018 года специалистами управления образования мэрии города проводился мониторинг выполнения муниципального задания образовательными учреждениями. На основании анализа предоставления муниципальных услуг с учетом факторов, влияющих на объемы их выполнения и особенностей осуществления образовательного процесса, вносились коррективы в объемы муниципального задания отдельных учреждений. </w:t>
      </w:r>
    </w:p>
    <w:p w:rsidR="00CD0616" w:rsidRPr="000F59AE" w:rsidRDefault="00CD0616" w:rsidP="00572375">
      <w:pPr>
        <w:autoSpaceDE w:val="0"/>
        <w:autoSpaceDN w:val="0"/>
        <w:adjustRightInd w:val="0"/>
        <w:spacing w:after="0"/>
        <w:ind w:firstLine="567"/>
        <w:jc w:val="both"/>
        <w:rPr>
          <w:rFonts w:ascii="Times New Roman" w:hAnsi="Times New Roman" w:cs="Times New Roman"/>
          <w:color w:val="000000"/>
        </w:rPr>
      </w:pPr>
      <w:r w:rsidRPr="000F59AE">
        <w:rPr>
          <w:rFonts w:ascii="Times New Roman" w:hAnsi="Times New Roman" w:cs="Times New Roman"/>
          <w:color w:val="000000"/>
        </w:rPr>
        <w:t xml:space="preserve">Источниками информации для проведения оценки эффективности и результативности выполнения муниципальных заданий на оказание муниципальных услуг (работ) образовательными учреждениями в 2018 году являются отчеты муниципальных учреждений об исполнении муниципального задания за отчетный период и результаты мониторинга по выполнению муниципального задания муниципальными образовательными учреждениями. </w:t>
      </w:r>
    </w:p>
    <w:p w:rsidR="00CD0616" w:rsidRPr="000F59AE" w:rsidRDefault="00CD0616" w:rsidP="00572375">
      <w:pPr>
        <w:autoSpaceDE w:val="0"/>
        <w:autoSpaceDN w:val="0"/>
        <w:adjustRightInd w:val="0"/>
        <w:spacing w:after="0"/>
        <w:ind w:firstLine="567"/>
        <w:jc w:val="both"/>
        <w:rPr>
          <w:rFonts w:ascii="Times New Roman" w:hAnsi="Times New Roman" w:cs="Times New Roman"/>
          <w:b/>
          <w:bCs/>
          <w:color w:val="000000"/>
        </w:rPr>
      </w:pPr>
      <w:r w:rsidRPr="000F59AE">
        <w:rPr>
          <w:rFonts w:ascii="Times New Roman" w:hAnsi="Times New Roman" w:cs="Times New Roman"/>
          <w:color w:val="000000"/>
        </w:rPr>
        <w:t>Оценка проводилась путем сопоставления плановых показателей и объема бюджетных средств на выполнение муниципального задания и фактически исполненных показателей и освоенного объема бюджетных средств на выполнение муниципального задания.</w:t>
      </w:r>
    </w:p>
    <w:p w:rsidR="00CD0616" w:rsidRPr="000F59AE" w:rsidRDefault="00CD0616" w:rsidP="00572375">
      <w:pPr>
        <w:spacing w:after="0"/>
        <w:ind w:firstLine="567"/>
        <w:jc w:val="both"/>
        <w:rPr>
          <w:rFonts w:ascii="Times New Roman" w:hAnsi="Times New Roman" w:cs="Times New Roman"/>
          <w:color w:val="000000"/>
        </w:rPr>
      </w:pPr>
      <w:r w:rsidRPr="000F59AE">
        <w:rPr>
          <w:rFonts w:ascii="Times New Roman" w:hAnsi="Times New Roman" w:cs="Times New Roman"/>
          <w:color w:val="000000"/>
        </w:rPr>
        <w:t>Оценка выполнения муниципального задания в 2018 году муниципальными образовательными учреждениями, подведомственными управлению образования мэрии города Череповца, проведена по типам учреждений с использованием критериев:</w:t>
      </w:r>
    </w:p>
    <w:p w:rsidR="00CD0616" w:rsidRPr="000F59AE" w:rsidRDefault="00CD0616" w:rsidP="00572375">
      <w:pPr>
        <w:spacing w:after="0"/>
        <w:ind w:firstLine="567"/>
        <w:jc w:val="both"/>
        <w:rPr>
          <w:rFonts w:ascii="Times New Roman" w:hAnsi="Times New Roman" w:cs="Times New Roman"/>
        </w:rPr>
      </w:pPr>
      <w:r w:rsidRPr="000F59AE">
        <w:rPr>
          <w:rFonts w:ascii="Times New Roman" w:hAnsi="Times New Roman" w:cs="Times New Roman"/>
          <w:color w:val="000000"/>
        </w:rPr>
        <w:t xml:space="preserve"> </w:t>
      </w:r>
      <w:r w:rsidRPr="000F59AE">
        <w:rPr>
          <w:rFonts w:ascii="Times New Roman" w:hAnsi="Times New Roman" w:cs="Times New Roman"/>
        </w:rPr>
        <w:t>- объем оказания муниципальных услуг (выполнения работ);</w:t>
      </w:r>
    </w:p>
    <w:p w:rsidR="00CD0616" w:rsidRPr="000F59AE" w:rsidRDefault="00CD0616" w:rsidP="00572375">
      <w:pPr>
        <w:spacing w:after="0"/>
        <w:ind w:firstLine="567"/>
        <w:jc w:val="both"/>
        <w:rPr>
          <w:rFonts w:ascii="Times New Roman" w:hAnsi="Times New Roman" w:cs="Times New Roman"/>
        </w:rPr>
      </w:pPr>
      <w:r w:rsidRPr="000F59AE">
        <w:rPr>
          <w:rFonts w:ascii="Times New Roman" w:hAnsi="Times New Roman" w:cs="Times New Roman"/>
        </w:rPr>
        <w:t xml:space="preserve">  - результативность выполнения муниципального задания;</w:t>
      </w:r>
    </w:p>
    <w:p w:rsidR="00CD0616" w:rsidRPr="000F59AE" w:rsidRDefault="00CD0616" w:rsidP="00572375">
      <w:pPr>
        <w:spacing w:after="0"/>
        <w:ind w:firstLine="567"/>
        <w:jc w:val="both"/>
        <w:rPr>
          <w:rFonts w:ascii="Times New Roman" w:hAnsi="Times New Roman" w:cs="Times New Roman"/>
        </w:rPr>
      </w:pPr>
      <w:r w:rsidRPr="000F59AE">
        <w:rPr>
          <w:rFonts w:ascii="Times New Roman" w:hAnsi="Times New Roman" w:cs="Times New Roman"/>
        </w:rPr>
        <w:t xml:space="preserve"> - полнота использования бюджетных средств на выполнение муниципального задания.</w:t>
      </w:r>
    </w:p>
    <w:p w:rsidR="00CD0616" w:rsidRPr="000F59AE" w:rsidRDefault="00CD0616" w:rsidP="00572375">
      <w:pPr>
        <w:spacing w:after="0"/>
        <w:ind w:firstLine="567"/>
        <w:jc w:val="both"/>
        <w:rPr>
          <w:rFonts w:ascii="Times New Roman" w:hAnsi="Times New Roman" w:cs="Times New Roman"/>
        </w:rPr>
      </w:pPr>
      <w:r w:rsidRPr="000F59AE">
        <w:rPr>
          <w:rFonts w:ascii="Times New Roman" w:hAnsi="Times New Roman" w:cs="Times New Roman"/>
        </w:rPr>
        <w:t>В 2018 году муниципальными заданиями критерии, характеризующие качество оказания муниципальной услуги (выполнения работ), не установлены.</w:t>
      </w:r>
    </w:p>
    <w:p w:rsidR="00EC6AC0" w:rsidRPr="000F59AE" w:rsidRDefault="00EC6AC0" w:rsidP="00572375">
      <w:pPr>
        <w:spacing w:after="0"/>
        <w:ind w:firstLine="567"/>
        <w:jc w:val="both"/>
        <w:rPr>
          <w:rFonts w:ascii="Times New Roman" w:hAnsi="Times New Roman" w:cs="Times New Roman"/>
        </w:rPr>
      </w:pPr>
      <w:r w:rsidRPr="000F59AE">
        <w:rPr>
          <w:rFonts w:ascii="Times New Roman" w:hAnsi="Times New Roman" w:cs="Times New Roman"/>
        </w:rPr>
        <w:t>В 201</w:t>
      </w:r>
      <w:r w:rsidR="00CD0616" w:rsidRPr="000F59AE">
        <w:rPr>
          <w:rFonts w:ascii="Times New Roman" w:hAnsi="Times New Roman" w:cs="Times New Roman"/>
        </w:rPr>
        <w:t>8</w:t>
      </w:r>
      <w:r w:rsidRPr="000F59AE">
        <w:rPr>
          <w:rFonts w:ascii="Times New Roman" w:hAnsi="Times New Roman" w:cs="Times New Roman"/>
        </w:rPr>
        <w:t xml:space="preserve"> году были достигнуты следующие показатели по освоению субсидий на финансовое обеспечение муниципального задания:</w:t>
      </w:r>
    </w:p>
    <w:p w:rsidR="00EC6AC0" w:rsidRPr="000F59AE" w:rsidRDefault="00EC6AC0" w:rsidP="00572375">
      <w:pPr>
        <w:spacing w:after="0"/>
        <w:ind w:firstLine="567"/>
        <w:jc w:val="both"/>
        <w:rPr>
          <w:rFonts w:ascii="Times New Roman" w:hAnsi="Times New Roman" w:cs="Times New Roman"/>
          <w:b/>
          <w:i/>
        </w:rPr>
      </w:pPr>
      <w:r w:rsidRPr="000F59AE">
        <w:rPr>
          <w:rFonts w:ascii="Times New Roman" w:hAnsi="Times New Roman" w:cs="Times New Roman"/>
          <w:b/>
          <w:i/>
        </w:rPr>
        <w:t>Дошкольное образование:</w:t>
      </w:r>
    </w:p>
    <w:p w:rsidR="00CD0616" w:rsidRPr="000F59AE" w:rsidRDefault="00CD0616" w:rsidP="00572375">
      <w:pPr>
        <w:spacing w:after="0"/>
        <w:ind w:firstLine="567"/>
        <w:jc w:val="both"/>
        <w:rPr>
          <w:rFonts w:ascii="Times New Roman" w:hAnsi="Times New Roman" w:cs="Times New Roman"/>
          <w:color w:val="000000"/>
        </w:rPr>
      </w:pPr>
      <w:proofErr w:type="gramStart"/>
      <w:r w:rsidRPr="000F59AE">
        <w:rPr>
          <w:rFonts w:ascii="Times New Roman" w:eastAsia="Times New Roman" w:hAnsi="Times New Roman" w:cs="Times New Roman"/>
          <w:color w:val="000000"/>
        </w:rPr>
        <w:t>В 2018 году муниципальную услугу «Реализация основных общеобразовательных программ дошкольного образования» предоставляли 74 муниципальных дошкольных образовательных учреждений, муниципальную услугу «Присмотр и уход» - 74 муниципальных дошкольных образовательных учреждений, 4 центра образования с дошкольными группами и 2 образовательных центра с дошкольными группами.</w:t>
      </w:r>
      <w:r w:rsidRPr="000F59AE">
        <w:rPr>
          <w:rFonts w:ascii="Times New Roman" w:hAnsi="Times New Roman" w:cs="Times New Roman"/>
          <w:color w:val="000000"/>
        </w:rPr>
        <w:t xml:space="preserve"> </w:t>
      </w:r>
      <w:proofErr w:type="gramEnd"/>
    </w:p>
    <w:p w:rsidR="00CD0616" w:rsidRPr="000F59AE" w:rsidRDefault="00CD0616" w:rsidP="00572375">
      <w:pPr>
        <w:spacing w:after="0"/>
        <w:ind w:firstLine="567"/>
        <w:jc w:val="both"/>
        <w:rPr>
          <w:rFonts w:ascii="Times New Roman" w:hAnsi="Times New Roman" w:cs="Times New Roman"/>
          <w:color w:val="000000"/>
        </w:rPr>
      </w:pPr>
      <w:r w:rsidRPr="000F59AE">
        <w:rPr>
          <w:rFonts w:ascii="Times New Roman" w:hAnsi="Times New Roman" w:cs="Times New Roman"/>
          <w:color w:val="000000"/>
        </w:rPr>
        <w:t xml:space="preserve">В целом объем потребителей муниципальной услуги </w:t>
      </w:r>
      <w:r w:rsidRPr="000F59AE">
        <w:rPr>
          <w:rFonts w:ascii="Times New Roman" w:eastAsia="Times New Roman" w:hAnsi="Times New Roman" w:cs="Times New Roman"/>
          <w:color w:val="000000"/>
        </w:rPr>
        <w:t xml:space="preserve">«Реализация основных общеобразовательных программ дошкольного образования» </w:t>
      </w:r>
      <w:r w:rsidRPr="000F59AE">
        <w:rPr>
          <w:rFonts w:ascii="Times New Roman" w:hAnsi="Times New Roman" w:cs="Times New Roman"/>
          <w:color w:val="000000"/>
        </w:rPr>
        <w:t xml:space="preserve">составил 22172 человека, что составляет 101,5% от планируемого показателя (21853 чел.), муниципальной услуги </w:t>
      </w:r>
      <w:r w:rsidRPr="000F59AE">
        <w:rPr>
          <w:rFonts w:ascii="Times New Roman" w:eastAsia="Times New Roman" w:hAnsi="Times New Roman" w:cs="Times New Roman"/>
          <w:color w:val="000000"/>
        </w:rPr>
        <w:t>«Присмотр и уход» - 23310 человек, что составляет 101,4%</w:t>
      </w:r>
      <w:r w:rsidRPr="000F59AE">
        <w:rPr>
          <w:rFonts w:ascii="Times New Roman" w:hAnsi="Times New Roman" w:cs="Times New Roman"/>
          <w:color w:val="000000"/>
        </w:rPr>
        <w:t xml:space="preserve"> от планируемого показателя (22990 чел.).</w:t>
      </w:r>
    </w:p>
    <w:p w:rsidR="00CD0616" w:rsidRPr="000F59AE" w:rsidRDefault="00CD0616" w:rsidP="00572375">
      <w:pPr>
        <w:pStyle w:val="a3"/>
        <w:spacing w:before="0" w:beforeAutospacing="0" w:after="0" w:afterAutospacing="0" w:line="276" w:lineRule="auto"/>
        <w:ind w:firstLine="567"/>
        <w:jc w:val="both"/>
        <w:rPr>
          <w:color w:val="000000"/>
          <w:sz w:val="22"/>
          <w:szCs w:val="22"/>
        </w:rPr>
      </w:pPr>
      <w:proofErr w:type="gramStart"/>
      <w:r w:rsidRPr="000F59AE">
        <w:rPr>
          <w:color w:val="000000"/>
          <w:sz w:val="22"/>
          <w:szCs w:val="22"/>
        </w:rPr>
        <w:t>Исходя из данных мониторинга выполнения муниципального задания дошкольными образовательными учреждениями в 2018 году, все дошкольные образовательные учреждения и образовательные учреждения</w:t>
      </w:r>
      <w:r w:rsidRPr="000F59AE">
        <w:rPr>
          <w:sz w:val="22"/>
          <w:szCs w:val="22"/>
        </w:rPr>
        <w:t xml:space="preserve"> с дошкольными группами при реализации основной общеобразовательной программы дошкольного образования и предоставлении услуги по присмотру и уходу за детьми достигли планируемых значений объемных показателей, при этом</w:t>
      </w:r>
      <w:r w:rsidRPr="000F59AE">
        <w:rPr>
          <w:color w:val="000000"/>
          <w:sz w:val="22"/>
          <w:szCs w:val="22"/>
        </w:rPr>
        <w:t xml:space="preserve"> в связи с увеличением численности детей раннего и дошкольного возраста</w:t>
      </w:r>
      <w:r w:rsidRPr="000F59AE">
        <w:rPr>
          <w:sz w:val="22"/>
          <w:szCs w:val="22"/>
        </w:rPr>
        <w:t xml:space="preserve"> </w:t>
      </w:r>
      <w:r w:rsidRPr="000F59AE">
        <w:rPr>
          <w:color w:val="000000"/>
          <w:sz w:val="22"/>
          <w:szCs w:val="22"/>
        </w:rPr>
        <w:t>в 47 дошкольных учреждениях</w:t>
      </w:r>
      <w:proofErr w:type="gramEnd"/>
      <w:r w:rsidRPr="000F59AE">
        <w:rPr>
          <w:sz w:val="22"/>
          <w:szCs w:val="22"/>
        </w:rPr>
        <w:t xml:space="preserve"> данный показатель </w:t>
      </w:r>
      <w:r w:rsidRPr="000F59AE">
        <w:rPr>
          <w:color w:val="000000"/>
          <w:sz w:val="22"/>
          <w:szCs w:val="22"/>
        </w:rPr>
        <w:t>превышает нормативный.</w:t>
      </w:r>
    </w:p>
    <w:p w:rsidR="00CD0616" w:rsidRPr="000F59AE" w:rsidRDefault="00CD0616" w:rsidP="00572375">
      <w:pPr>
        <w:autoSpaceDE w:val="0"/>
        <w:autoSpaceDN w:val="0"/>
        <w:adjustRightInd w:val="0"/>
        <w:spacing w:after="0"/>
        <w:ind w:firstLine="567"/>
        <w:jc w:val="both"/>
        <w:rPr>
          <w:rFonts w:ascii="Times New Roman" w:hAnsi="Times New Roman" w:cs="Times New Roman"/>
        </w:rPr>
      </w:pPr>
      <w:r w:rsidRPr="000F59AE">
        <w:rPr>
          <w:rFonts w:ascii="Times New Roman" w:hAnsi="Times New Roman" w:cs="Times New Roman"/>
        </w:rPr>
        <w:t xml:space="preserve">На отчетную дату </w:t>
      </w:r>
      <w:r w:rsidRPr="000F59AE">
        <w:rPr>
          <w:rFonts w:ascii="Times New Roman" w:hAnsi="Times New Roman" w:cs="Times New Roman"/>
          <w:bCs/>
        </w:rPr>
        <w:t xml:space="preserve">общая оценка полноты использования бюджетных средств на выполнение муниципального задания </w:t>
      </w:r>
      <w:r w:rsidRPr="000F59AE">
        <w:rPr>
          <w:rFonts w:ascii="Times New Roman" w:eastAsia="Calibri" w:hAnsi="Times New Roman" w:cs="Times New Roman"/>
        </w:rPr>
        <w:t xml:space="preserve">составляет </w:t>
      </w:r>
      <w:r w:rsidRPr="000F59AE">
        <w:rPr>
          <w:rFonts w:ascii="Times New Roman" w:hAnsi="Times New Roman" w:cs="Times New Roman"/>
        </w:rPr>
        <w:t xml:space="preserve">99,9%. </w:t>
      </w:r>
      <w:r w:rsidRPr="000F59AE">
        <w:rPr>
          <w:rFonts w:ascii="Times New Roman" w:eastAsia="Calibri" w:hAnsi="Times New Roman" w:cs="Times New Roman"/>
        </w:rPr>
        <w:t>Бюджетные средства в течение года расходовались в соответствии с целевыми назначениями, необоснованных расходов нет.</w:t>
      </w:r>
    </w:p>
    <w:p w:rsidR="00CD0616" w:rsidRPr="000F59AE" w:rsidRDefault="00CD0616" w:rsidP="00572375">
      <w:pPr>
        <w:autoSpaceDE w:val="0"/>
        <w:autoSpaceDN w:val="0"/>
        <w:adjustRightInd w:val="0"/>
        <w:spacing w:after="0"/>
        <w:ind w:firstLine="567"/>
        <w:jc w:val="both"/>
        <w:rPr>
          <w:rFonts w:ascii="Times New Roman" w:eastAsia="Times New Roman" w:hAnsi="Times New Roman" w:cs="Times New Roman"/>
          <w:b/>
          <w:bCs/>
        </w:rPr>
      </w:pPr>
      <w:r w:rsidRPr="000F59AE">
        <w:rPr>
          <w:rFonts w:ascii="Times New Roman" w:eastAsia="Calibri" w:hAnsi="Times New Roman" w:cs="Times New Roman"/>
        </w:rPr>
        <w:t>Общая оценка выполнения муниципального задания муниципальными дошкольными учреждениями с учетом фактического освоения денежных средств бюджета – 100,7 %.</w:t>
      </w:r>
    </w:p>
    <w:p w:rsidR="00EC6AC0" w:rsidRPr="000F59AE" w:rsidRDefault="00EC6AC0" w:rsidP="00572375">
      <w:pPr>
        <w:spacing w:after="0"/>
        <w:ind w:firstLine="567"/>
        <w:jc w:val="both"/>
        <w:rPr>
          <w:rFonts w:ascii="Times New Roman" w:hAnsi="Times New Roman" w:cs="Times New Roman"/>
          <w:b/>
          <w:i/>
        </w:rPr>
      </w:pPr>
      <w:r w:rsidRPr="000F59AE">
        <w:rPr>
          <w:rFonts w:ascii="Times New Roman" w:hAnsi="Times New Roman" w:cs="Times New Roman"/>
          <w:b/>
          <w:i/>
        </w:rPr>
        <w:t>Общее образование:</w:t>
      </w:r>
    </w:p>
    <w:p w:rsidR="00903B01" w:rsidRPr="000F59AE" w:rsidRDefault="00903B01" w:rsidP="00572375">
      <w:pPr>
        <w:spacing w:after="0"/>
        <w:ind w:firstLine="567"/>
        <w:jc w:val="both"/>
        <w:rPr>
          <w:rFonts w:ascii="Times New Roman" w:hAnsi="Times New Roman" w:cs="Times New Roman"/>
          <w:color w:val="000000"/>
        </w:rPr>
      </w:pPr>
      <w:r w:rsidRPr="000F59AE">
        <w:rPr>
          <w:rFonts w:ascii="Times New Roman" w:hAnsi="Times New Roman" w:cs="Times New Roman"/>
          <w:color w:val="000000"/>
        </w:rPr>
        <w:t xml:space="preserve">Муниципальную услугу по реализации основных общеобразовательных программ начального образования, основного общего образования, среднего общего образования, а также содержание детей и организация питания обучающихся в 2018 году предоставляли 37 общеобразовательных учреждения, 2 образовательных центра, 5 центров образования. </w:t>
      </w:r>
    </w:p>
    <w:p w:rsidR="00903B01" w:rsidRPr="000F59AE" w:rsidRDefault="00903B01" w:rsidP="00572375">
      <w:pPr>
        <w:spacing w:after="0"/>
        <w:ind w:firstLine="567"/>
        <w:jc w:val="both"/>
        <w:rPr>
          <w:rFonts w:ascii="Times New Roman" w:hAnsi="Times New Roman" w:cs="Times New Roman"/>
          <w:color w:val="000000"/>
        </w:rPr>
      </w:pPr>
      <w:r w:rsidRPr="000F59AE">
        <w:rPr>
          <w:rFonts w:ascii="Times New Roman" w:hAnsi="Times New Roman" w:cs="Times New Roman"/>
          <w:color w:val="000000"/>
        </w:rPr>
        <w:lastRenderedPageBreak/>
        <w:t xml:space="preserve">В целом по общему образованию объем потребителей муниципальной услуги "Реализация основных общеобразовательных программ" составил 36754 человека, что составляет 100% от планируемого показателя. В целом муниципальное задание по критерию муниципальной услуги "Реализация основных общеобразовательных программ"  общеобразовательными учреждениями исполнено на 100%. </w:t>
      </w:r>
    </w:p>
    <w:p w:rsidR="00903B01" w:rsidRPr="000F59AE" w:rsidRDefault="00903B01" w:rsidP="00572375">
      <w:pPr>
        <w:spacing w:after="0"/>
        <w:ind w:firstLine="567"/>
        <w:jc w:val="both"/>
        <w:rPr>
          <w:rFonts w:ascii="Times New Roman" w:eastAsia="Times New Roman" w:hAnsi="Times New Roman" w:cs="Times New Roman"/>
          <w:color w:val="000000"/>
        </w:rPr>
      </w:pPr>
      <w:r w:rsidRPr="000F59AE">
        <w:rPr>
          <w:rFonts w:ascii="Times New Roman" w:hAnsi="Times New Roman" w:cs="Times New Roman"/>
          <w:color w:val="000000"/>
        </w:rPr>
        <w:t xml:space="preserve">По объемному показателю муниципальной услуги по предоставлению льготного питания исполнение в целом по учреждениям составило 105% от планового показателя.  В тоже время исполнение по данному показателю менее 100% в 21 общеобразовательном учреждении, что объясняется </w:t>
      </w:r>
      <w:r w:rsidRPr="00B93B1C">
        <w:rPr>
          <w:rFonts w:ascii="Times New Roman" w:eastAsia="Times New Roman" w:hAnsi="Times New Roman" w:cs="Times New Roman"/>
          <w:color w:val="000000"/>
        </w:rPr>
        <w:t>переход</w:t>
      </w:r>
      <w:r w:rsidRPr="000F59AE">
        <w:rPr>
          <w:rFonts w:ascii="Times New Roman" w:eastAsia="Times New Roman" w:hAnsi="Times New Roman" w:cs="Times New Roman"/>
          <w:color w:val="000000"/>
        </w:rPr>
        <w:t>ом учащихся</w:t>
      </w:r>
      <w:r w:rsidRPr="00B93B1C">
        <w:rPr>
          <w:rFonts w:ascii="Times New Roman" w:eastAsia="Times New Roman" w:hAnsi="Times New Roman" w:cs="Times New Roman"/>
          <w:color w:val="000000"/>
        </w:rPr>
        <w:t xml:space="preserve"> на индивидуальное обучение и отказ</w:t>
      </w:r>
      <w:r w:rsidRPr="000F59AE">
        <w:rPr>
          <w:rFonts w:ascii="Times New Roman" w:eastAsia="Times New Roman" w:hAnsi="Times New Roman" w:cs="Times New Roman"/>
          <w:color w:val="000000"/>
        </w:rPr>
        <w:t>ом</w:t>
      </w:r>
      <w:r w:rsidRPr="00B93B1C">
        <w:rPr>
          <w:rFonts w:ascii="Times New Roman" w:eastAsia="Times New Roman" w:hAnsi="Times New Roman" w:cs="Times New Roman"/>
          <w:color w:val="000000"/>
        </w:rPr>
        <w:t xml:space="preserve"> от льготного питания</w:t>
      </w:r>
      <w:r w:rsidRPr="000F59AE">
        <w:rPr>
          <w:rFonts w:ascii="Times New Roman" w:eastAsia="Times New Roman" w:hAnsi="Times New Roman" w:cs="Times New Roman"/>
          <w:color w:val="000000"/>
        </w:rPr>
        <w:t>, а также предоставлением родителями (законными</w:t>
      </w:r>
      <w:r w:rsidRPr="00B93B1C">
        <w:rPr>
          <w:rFonts w:ascii="Times New Roman" w:eastAsia="Times New Roman" w:hAnsi="Times New Roman" w:cs="Times New Roman"/>
          <w:color w:val="000000"/>
        </w:rPr>
        <w:t xml:space="preserve"> </w:t>
      </w:r>
      <w:r w:rsidRPr="000F59AE">
        <w:rPr>
          <w:rFonts w:ascii="Times New Roman" w:eastAsia="Times New Roman" w:hAnsi="Times New Roman" w:cs="Times New Roman"/>
          <w:color w:val="000000"/>
        </w:rPr>
        <w:t>представителями)</w:t>
      </w:r>
      <w:r w:rsidRPr="00B93B1C">
        <w:rPr>
          <w:rFonts w:ascii="Times New Roman" w:eastAsia="Times New Roman" w:hAnsi="Times New Roman" w:cs="Times New Roman"/>
          <w:color w:val="000000"/>
        </w:rPr>
        <w:t xml:space="preserve"> документ</w:t>
      </w:r>
      <w:r w:rsidRPr="000F59AE">
        <w:rPr>
          <w:rFonts w:ascii="Times New Roman" w:eastAsia="Times New Roman" w:hAnsi="Times New Roman" w:cs="Times New Roman"/>
          <w:color w:val="000000"/>
        </w:rPr>
        <w:t xml:space="preserve">ов </w:t>
      </w:r>
      <w:r w:rsidRPr="00B93B1C">
        <w:rPr>
          <w:rFonts w:ascii="Times New Roman" w:eastAsia="Times New Roman" w:hAnsi="Times New Roman" w:cs="Times New Roman"/>
          <w:color w:val="000000"/>
        </w:rPr>
        <w:t>на предоставление услуги и ее отмену в течение года</w:t>
      </w:r>
      <w:r w:rsidRPr="000F59AE">
        <w:rPr>
          <w:rFonts w:ascii="Times New Roman" w:eastAsia="Times New Roman" w:hAnsi="Times New Roman" w:cs="Times New Roman"/>
          <w:color w:val="000000"/>
        </w:rPr>
        <w:t>.</w:t>
      </w:r>
    </w:p>
    <w:p w:rsidR="00903B01" w:rsidRPr="000F59AE" w:rsidRDefault="00903B01" w:rsidP="00572375">
      <w:pPr>
        <w:spacing w:after="0"/>
        <w:ind w:firstLine="567"/>
        <w:jc w:val="both"/>
        <w:rPr>
          <w:rFonts w:ascii="Times New Roman" w:hAnsi="Times New Roman" w:cs="Times New Roman"/>
          <w:color w:val="000000"/>
        </w:rPr>
      </w:pPr>
      <w:r w:rsidRPr="000F59AE">
        <w:rPr>
          <w:rFonts w:ascii="Times New Roman" w:hAnsi="Times New Roman" w:cs="Times New Roman"/>
          <w:color w:val="000000"/>
        </w:rPr>
        <w:t xml:space="preserve">Исходя из оценки выполнения показателя «Работа по организации проведения общественно-значимых мероприятий в сфере образования, науки и молодежной политики» муниципальное задание по данному критерию каждым </w:t>
      </w:r>
      <w:proofErr w:type="gramStart"/>
      <w:r w:rsidRPr="000F59AE">
        <w:rPr>
          <w:rFonts w:ascii="Times New Roman" w:hAnsi="Times New Roman" w:cs="Times New Roman"/>
          <w:color w:val="000000"/>
        </w:rPr>
        <w:t>из</w:t>
      </w:r>
      <w:proofErr w:type="gramEnd"/>
      <w:r w:rsidRPr="000F59AE">
        <w:rPr>
          <w:rFonts w:ascii="Times New Roman" w:hAnsi="Times New Roman" w:cs="Times New Roman"/>
          <w:color w:val="000000"/>
        </w:rPr>
        <w:t xml:space="preserve"> образовательных учреждений выполнено на 100%.</w:t>
      </w:r>
    </w:p>
    <w:p w:rsidR="00903B01" w:rsidRPr="000F59AE" w:rsidRDefault="00903B01" w:rsidP="00572375">
      <w:pPr>
        <w:spacing w:after="0"/>
        <w:ind w:firstLine="567"/>
        <w:jc w:val="both"/>
        <w:rPr>
          <w:rFonts w:ascii="Times New Roman" w:hAnsi="Times New Roman" w:cs="Times New Roman"/>
          <w:color w:val="000000"/>
        </w:rPr>
      </w:pPr>
      <w:r w:rsidRPr="000F59AE">
        <w:rPr>
          <w:rFonts w:ascii="Times New Roman" w:hAnsi="Times New Roman" w:cs="Times New Roman"/>
          <w:color w:val="000000"/>
        </w:rPr>
        <w:t xml:space="preserve">В целом оценка результативности выполнения муниципального задания общеобразовательным учреждениям составляет 102,4%. </w:t>
      </w:r>
    </w:p>
    <w:p w:rsidR="00903B01" w:rsidRPr="000F59AE" w:rsidRDefault="00EC6AC0" w:rsidP="00572375">
      <w:pPr>
        <w:autoSpaceDE w:val="0"/>
        <w:autoSpaceDN w:val="0"/>
        <w:adjustRightInd w:val="0"/>
        <w:spacing w:after="0"/>
        <w:ind w:firstLine="567"/>
        <w:jc w:val="both"/>
        <w:rPr>
          <w:rFonts w:ascii="Times New Roman" w:eastAsia="Calibri" w:hAnsi="Times New Roman" w:cs="Times New Roman"/>
        </w:rPr>
      </w:pPr>
      <w:r w:rsidRPr="000F59AE">
        <w:rPr>
          <w:rFonts w:ascii="Times New Roman" w:eastAsia="Calibri" w:hAnsi="Times New Roman" w:cs="Times New Roman"/>
        </w:rPr>
        <w:t>Бюджетные средства в течение года расходовались в соответствии с целевыми назначениями, необоснованных расходов нет.</w:t>
      </w:r>
      <w:r w:rsidR="00DA17F3" w:rsidRPr="000F59AE">
        <w:rPr>
          <w:rFonts w:ascii="Times New Roman" w:eastAsia="Calibri" w:hAnsi="Times New Roman" w:cs="Times New Roman"/>
        </w:rPr>
        <w:t xml:space="preserve"> </w:t>
      </w:r>
    </w:p>
    <w:p w:rsidR="00903B01" w:rsidRPr="000F59AE" w:rsidRDefault="00903B01" w:rsidP="00572375">
      <w:pPr>
        <w:autoSpaceDE w:val="0"/>
        <w:autoSpaceDN w:val="0"/>
        <w:adjustRightInd w:val="0"/>
        <w:spacing w:after="0"/>
        <w:ind w:firstLine="567"/>
        <w:jc w:val="both"/>
        <w:rPr>
          <w:rFonts w:ascii="Times New Roman" w:eastAsia="Calibri" w:hAnsi="Times New Roman" w:cs="Times New Roman"/>
        </w:rPr>
      </w:pPr>
      <w:r w:rsidRPr="000F59AE">
        <w:rPr>
          <w:rFonts w:ascii="Times New Roman" w:hAnsi="Times New Roman" w:cs="Times New Roman"/>
        </w:rPr>
        <w:t xml:space="preserve">На отчетную дату </w:t>
      </w:r>
      <w:r w:rsidRPr="000F59AE">
        <w:rPr>
          <w:rFonts w:ascii="Times New Roman" w:hAnsi="Times New Roman" w:cs="Times New Roman"/>
          <w:bCs/>
        </w:rPr>
        <w:t xml:space="preserve">общая оценка полноты и эффективности использования бюджетных средств на выполнение муниципального задания </w:t>
      </w:r>
      <w:r w:rsidRPr="000F59AE">
        <w:rPr>
          <w:rFonts w:ascii="Times New Roman" w:eastAsia="Calibri" w:hAnsi="Times New Roman" w:cs="Times New Roman"/>
        </w:rPr>
        <w:t xml:space="preserve">составляет </w:t>
      </w:r>
      <w:r w:rsidRPr="000F59AE">
        <w:rPr>
          <w:rFonts w:ascii="Times New Roman" w:hAnsi="Times New Roman" w:cs="Times New Roman"/>
        </w:rPr>
        <w:t xml:space="preserve">99,5%. </w:t>
      </w:r>
      <w:r w:rsidRPr="000F59AE">
        <w:rPr>
          <w:rFonts w:ascii="Times New Roman" w:eastAsia="Calibri" w:hAnsi="Times New Roman" w:cs="Times New Roman"/>
        </w:rPr>
        <w:t>Общая оценка выполнения муниципального задания с учетом фактического освоения средств бюджета – 101%.</w:t>
      </w:r>
    </w:p>
    <w:p w:rsidR="00EC6AC0" w:rsidRPr="000F59AE" w:rsidRDefault="00EC6AC0" w:rsidP="00572375">
      <w:pPr>
        <w:autoSpaceDE w:val="0"/>
        <w:autoSpaceDN w:val="0"/>
        <w:adjustRightInd w:val="0"/>
        <w:spacing w:after="0"/>
        <w:ind w:firstLine="567"/>
        <w:jc w:val="both"/>
        <w:rPr>
          <w:rFonts w:ascii="Times New Roman" w:eastAsia="Times New Roman" w:hAnsi="Times New Roman" w:cs="Times New Roman"/>
          <w:b/>
          <w:i/>
          <w:color w:val="000000"/>
        </w:rPr>
      </w:pPr>
      <w:r w:rsidRPr="000F59AE">
        <w:rPr>
          <w:rFonts w:ascii="Times New Roman" w:eastAsia="Times New Roman" w:hAnsi="Times New Roman" w:cs="Times New Roman"/>
          <w:b/>
          <w:i/>
          <w:color w:val="000000"/>
        </w:rPr>
        <w:t>Дополнительное образование.</w:t>
      </w:r>
    </w:p>
    <w:p w:rsidR="00903B01" w:rsidRPr="000F59AE" w:rsidRDefault="00903B01" w:rsidP="00572375">
      <w:pPr>
        <w:spacing w:after="0"/>
        <w:ind w:firstLine="567"/>
        <w:jc w:val="both"/>
        <w:rPr>
          <w:rFonts w:ascii="Times New Roman" w:hAnsi="Times New Roman" w:cs="Times New Roman"/>
          <w:color w:val="000000"/>
        </w:rPr>
      </w:pPr>
      <w:r w:rsidRPr="000F59AE">
        <w:rPr>
          <w:rFonts w:ascii="Times New Roman" w:eastAsia="Times New Roman" w:hAnsi="Times New Roman" w:cs="Times New Roman"/>
          <w:color w:val="000000"/>
        </w:rPr>
        <w:t>Муниципальную услугу «Услуга по реализации образовательных программ дополнительного образования детей» в 201</w:t>
      </w:r>
      <w:r w:rsidR="00572375">
        <w:rPr>
          <w:rFonts w:ascii="Times New Roman" w:eastAsia="Times New Roman" w:hAnsi="Times New Roman" w:cs="Times New Roman"/>
          <w:color w:val="000000"/>
        </w:rPr>
        <w:t>8</w:t>
      </w:r>
      <w:r w:rsidRPr="000F59AE">
        <w:rPr>
          <w:rFonts w:ascii="Times New Roman" w:eastAsia="Times New Roman" w:hAnsi="Times New Roman" w:cs="Times New Roman"/>
          <w:color w:val="000000"/>
        </w:rPr>
        <w:t xml:space="preserve"> году предоставляли 4 муниципальные учреждения дополнительного образования детей. </w:t>
      </w:r>
      <w:r w:rsidRPr="000F59AE">
        <w:rPr>
          <w:rFonts w:ascii="Times New Roman" w:hAnsi="Times New Roman" w:cs="Times New Roman"/>
          <w:color w:val="000000"/>
        </w:rPr>
        <w:t xml:space="preserve"> В целом по дополнительному образованию объемный показатель муниципальной услуги составил 477012 человеко-часов, что составляет 361,7% от планируемого показателя 131880 человеко-часов. </w:t>
      </w:r>
    </w:p>
    <w:p w:rsidR="00903B01" w:rsidRPr="000F59AE" w:rsidRDefault="00903B01" w:rsidP="00572375">
      <w:pPr>
        <w:autoSpaceDE w:val="0"/>
        <w:autoSpaceDN w:val="0"/>
        <w:adjustRightInd w:val="0"/>
        <w:spacing w:after="0"/>
        <w:ind w:firstLine="567"/>
        <w:jc w:val="both"/>
        <w:rPr>
          <w:rFonts w:ascii="Times New Roman" w:hAnsi="Times New Roman" w:cs="Times New Roman"/>
          <w:color w:val="000000"/>
        </w:rPr>
      </w:pPr>
      <w:r w:rsidRPr="000F59AE">
        <w:rPr>
          <w:rFonts w:ascii="Times New Roman" w:hAnsi="Times New Roman" w:cs="Times New Roman"/>
          <w:color w:val="000000"/>
        </w:rPr>
        <w:t xml:space="preserve">Согласно мониторингу результатов выполнения муниципального задания учреждениями дополнительного образования детей муниципальное задание в части исполнения показателей, характеризующих объем муниципальной услуги (работы), в целом исполнено на 242,4%. </w:t>
      </w:r>
    </w:p>
    <w:p w:rsidR="00903B01" w:rsidRPr="000F59AE" w:rsidRDefault="00903B01" w:rsidP="00572375">
      <w:pPr>
        <w:autoSpaceDE w:val="0"/>
        <w:autoSpaceDN w:val="0"/>
        <w:adjustRightInd w:val="0"/>
        <w:spacing w:after="0"/>
        <w:ind w:firstLine="567"/>
        <w:jc w:val="both"/>
        <w:rPr>
          <w:rFonts w:ascii="Times New Roman" w:hAnsi="Times New Roman" w:cs="Times New Roman"/>
          <w:color w:val="000000"/>
        </w:rPr>
      </w:pPr>
      <w:r w:rsidRPr="000F59AE">
        <w:rPr>
          <w:rFonts w:ascii="Times New Roman" w:hAnsi="Times New Roman" w:cs="Times New Roman"/>
          <w:color w:val="000000"/>
        </w:rPr>
        <w:t xml:space="preserve">Анализ в разрезе по показателям, характеризующим объем муниципальной услуги, показал: </w:t>
      </w:r>
    </w:p>
    <w:p w:rsidR="00903B01" w:rsidRPr="000F59AE" w:rsidRDefault="00903B01" w:rsidP="00572375">
      <w:pPr>
        <w:spacing w:after="0"/>
        <w:ind w:firstLine="567"/>
        <w:jc w:val="both"/>
        <w:rPr>
          <w:rFonts w:ascii="Times New Roman" w:hAnsi="Times New Roman" w:cs="Times New Roman"/>
          <w:color w:val="000000"/>
        </w:rPr>
      </w:pPr>
      <w:r w:rsidRPr="000F59AE">
        <w:rPr>
          <w:rFonts w:ascii="Times New Roman" w:hAnsi="Times New Roman" w:cs="Times New Roman"/>
          <w:color w:val="000000"/>
        </w:rPr>
        <w:t>- по показателю «Количество человеко-часов» в целом по учреждениям выполнение 361,7%;</w:t>
      </w:r>
    </w:p>
    <w:p w:rsidR="00903B01" w:rsidRPr="000F59AE" w:rsidRDefault="00903B01" w:rsidP="00572375">
      <w:pPr>
        <w:spacing w:after="0"/>
        <w:ind w:firstLine="567"/>
        <w:jc w:val="both"/>
        <w:rPr>
          <w:rFonts w:ascii="Times New Roman" w:hAnsi="Times New Roman" w:cs="Times New Roman"/>
          <w:color w:val="000000"/>
        </w:rPr>
      </w:pPr>
      <w:r w:rsidRPr="000F59AE">
        <w:rPr>
          <w:rFonts w:ascii="Times New Roman" w:hAnsi="Times New Roman" w:cs="Times New Roman"/>
          <w:color w:val="000000"/>
        </w:rPr>
        <w:t>- по показателю «Организация проведения общественно-значимых мероприятий в сфере образования, науки и молодежной политики» в целом по учреждениям выполнение 100%;</w:t>
      </w:r>
    </w:p>
    <w:p w:rsidR="00903B01" w:rsidRPr="000F59AE" w:rsidRDefault="00903B01" w:rsidP="00572375">
      <w:pPr>
        <w:spacing w:after="0"/>
        <w:ind w:firstLine="567"/>
        <w:jc w:val="both"/>
        <w:rPr>
          <w:rFonts w:ascii="Times New Roman" w:hAnsi="Times New Roman" w:cs="Times New Roman"/>
          <w:color w:val="000000"/>
        </w:rPr>
      </w:pPr>
      <w:r w:rsidRPr="000F59AE">
        <w:rPr>
          <w:rFonts w:ascii="Times New Roman" w:hAnsi="Times New Roman" w:cs="Times New Roman"/>
          <w:color w:val="000000"/>
        </w:rPr>
        <w:t>- по показателю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в целом по учреждениям выполнение 265,6%.</w:t>
      </w:r>
    </w:p>
    <w:p w:rsidR="00903B01" w:rsidRPr="000F59AE" w:rsidRDefault="00903B01" w:rsidP="00572375">
      <w:pPr>
        <w:autoSpaceDE w:val="0"/>
        <w:autoSpaceDN w:val="0"/>
        <w:adjustRightInd w:val="0"/>
        <w:spacing w:after="0"/>
        <w:ind w:firstLine="567"/>
        <w:jc w:val="both"/>
        <w:rPr>
          <w:rFonts w:ascii="Times New Roman" w:hAnsi="Times New Roman" w:cs="Times New Roman"/>
          <w:color w:val="000000"/>
        </w:rPr>
      </w:pPr>
      <w:r w:rsidRPr="000F59AE">
        <w:rPr>
          <w:rFonts w:ascii="Times New Roman" w:hAnsi="Times New Roman" w:cs="Times New Roman"/>
          <w:color w:val="000000"/>
        </w:rPr>
        <w:t xml:space="preserve">По показателю «Психолого-педагогическое консультирование обучающихся, их родителей (законных представителей) и педагогических работников» выполнение составляет 100%. </w:t>
      </w:r>
    </w:p>
    <w:p w:rsidR="00903B01" w:rsidRPr="000F59AE" w:rsidRDefault="00903B01" w:rsidP="00572375">
      <w:pPr>
        <w:autoSpaceDE w:val="0"/>
        <w:autoSpaceDN w:val="0"/>
        <w:adjustRightInd w:val="0"/>
        <w:spacing w:after="0"/>
        <w:ind w:firstLine="567"/>
        <w:jc w:val="both"/>
        <w:rPr>
          <w:rFonts w:ascii="Times New Roman" w:hAnsi="Times New Roman" w:cs="Times New Roman"/>
          <w:color w:val="000000"/>
        </w:rPr>
      </w:pPr>
      <w:r w:rsidRPr="000F59AE">
        <w:rPr>
          <w:rFonts w:ascii="Times New Roman" w:hAnsi="Times New Roman" w:cs="Times New Roman"/>
          <w:color w:val="000000"/>
        </w:rPr>
        <w:t>Согласно мониторингу результатов выполнения муниципальных заданий в учреждениях дополнительного образования за 2018 год муниципальное задание в  целом исполнено на 305,0%.</w:t>
      </w:r>
    </w:p>
    <w:p w:rsidR="000F59AE" w:rsidRPr="000F59AE" w:rsidRDefault="000F59AE" w:rsidP="00572375">
      <w:pPr>
        <w:autoSpaceDE w:val="0"/>
        <w:autoSpaceDN w:val="0"/>
        <w:adjustRightInd w:val="0"/>
        <w:spacing w:after="0"/>
        <w:ind w:firstLine="567"/>
        <w:jc w:val="both"/>
        <w:rPr>
          <w:rFonts w:ascii="Times New Roman" w:hAnsi="Times New Roman" w:cs="Times New Roman"/>
          <w:color w:val="000000"/>
        </w:rPr>
      </w:pPr>
      <w:r w:rsidRPr="000F59AE">
        <w:rPr>
          <w:rFonts w:ascii="Times New Roman" w:hAnsi="Times New Roman" w:cs="Times New Roman"/>
          <w:bCs/>
        </w:rPr>
        <w:t xml:space="preserve">Фактический кассовый расход субсидии за 2018 год составляет 99,9% планируемых объемов. </w:t>
      </w:r>
      <w:r w:rsidRPr="000F59AE">
        <w:rPr>
          <w:rFonts w:ascii="Times New Roman" w:eastAsia="Calibri" w:hAnsi="Times New Roman" w:cs="Times New Roman"/>
        </w:rPr>
        <w:t>Общая оценка выполнения муниципального задания с учетом фактического освоения бюджетных средств – 202,7%.</w:t>
      </w:r>
    </w:p>
    <w:p w:rsidR="00EC6AC0" w:rsidRPr="000F59AE" w:rsidRDefault="00EC6AC0" w:rsidP="00572375">
      <w:pPr>
        <w:pStyle w:val="31"/>
        <w:spacing w:after="0"/>
        <w:ind w:firstLine="567"/>
        <w:jc w:val="both"/>
        <w:rPr>
          <w:rFonts w:ascii="Times New Roman" w:hAnsi="Times New Roman" w:cs="Times New Roman"/>
          <w:bCs/>
          <w:sz w:val="22"/>
          <w:szCs w:val="22"/>
        </w:rPr>
      </w:pPr>
      <w:r w:rsidRPr="000F59AE">
        <w:rPr>
          <w:rFonts w:ascii="Times New Roman" w:hAnsi="Times New Roman" w:cs="Times New Roman"/>
          <w:bCs/>
          <w:sz w:val="22"/>
          <w:szCs w:val="22"/>
        </w:rPr>
        <w:t>В отчетном периоде жалоб на качество предоставляемой услуги от потребителей услуг не поступало.</w:t>
      </w:r>
    </w:p>
    <w:p w:rsidR="00903B01" w:rsidRDefault="00EC6AC0" w:rsidP="00B362B7">
      <w:pPr>
        <w:spacing w:after="0"/>
        <w:ind w:firstLine="567"/>
        <w:jc w:val="both"/>
        <w:rPr>
          <w:rFonts w:ascii="Times New Roman" w:hAnsi="Times New Roman" w:cs="Times New Roman"/>
          <w:highlight w:val="yellow"/>
        </w:rPr>
      </w:pPr>
      <w:r w:rsidRPr="000F59AE">
        <w:rPr>
          <w:rFonts w:ascii="Times New Roman" w:hAnsi="Times New Roman" w:cs="Times New Roman"/>
          <w:bCs/>
        </w:rPr>
        <w:t>Муниципальные услуги (в стоимостных показателях) оказаны в пределах доведенных бюджетных ассигнований на 201</w:t>
      </w:r>
      <w:r w:rsidR="00903B01" w:rsidRPr="000F59AE">
        <w:rPr>
          <w:rFonts w:ascii="Times New Roman" w:hAnsi="Times New Roman" w:cs="Times New Roman"/>
          <w:bCs/>
        </w:rPr>
        <w:t>8</w:t>
      </w:r>
      <w:r w:rsidR="000F59AE">
        <w:rPr>
          <w:rFonts w:ascii="Times New Roman" w:hAnsi="Times New Roman" w:cs="Times New Roman"/>
          <w:bCs/>
        </w:rPr>
        <w:t xml:space="preserve"> </w:t>
      </w:r>
      <w:r w:rsidRPr="000F59AE">
        <w:rPr>
          <w:rFonts w:ascii="Times New Roman" w:hAnsi="Times New Roman" w:cs="Times New Roman"/>
          <w:bCs/>
        </w:rPr>
        <w:t>год.</w:t>
      </w:r>
    </w:p>
    <w:p w:rsidR="00F67F16" w:rsidRPr="00B362B7" w:rsidRDefault="00880B1F" w:rsidP="00FC295B">
      <w:pPr>
        <w:widowControl w:val="0"/>
        <w:spacing w:after="0"/>
        <w:ind w:firstLine="567"/>
        <w:jc w:val="both"/>
        <w:rPr>
          <w:rFonts w:ascii="Times New Roman" w:hAnsi="Times New Roman" w:cs="Times New Roman"/>
        </w:rPr>
      </w:pPr>
      <w:r w:rsidRPr="00B362B7">
        <w:rPr>
          <w:rFonts w:ascii="Times New Roman" w:hAnsi="Times New Roman" w:cs="Times New Roman"/>
        </w:rPr>
        <w:lastRenderedPageBreak/>
        <w:t>Для финансового обеспеч</w:t>
      </w:r>
      <w:r w:rsidR="004E6D77" w:rsidRPr="00B362B7">
        <w:rPr>
          <w:rFonts w:ascii="Times New Roman" w:hAnsi="Times New Roman" w:cs="Times New Roman"/>
        </w:rPr>
        <w:t xml:space="preserve">ения муниципального задания были приобретены </w:t>
      </w:r>
      <w:r w:rsidR="00DA17F3" w:rsidRPr="00B362B7">
        <w:rPr>
          <w:rFonts w:ascii="Times New Roman" w:hAnsi="Times New Roman" w:cs="Times New Roman"/>
        </w:rPr>
        <w:t>следующие нефинансовые активы</w:t>
      </w:r>
      <w:r w:rsidR="004E6D77" w:rsidRPr="00B362B7">
        <w:rPr>
          <w:rFonts w:ascii="Times New Roman" w:hAnsi="Times New Roman" w:cs="Times New Roman"/>
        </w:rPr>
        <w:t>:</w:t>
      </w:r>
    </w:p>
    <w:p w:rsidR="00C16D41" w:rsidRPr="00191912" w:rsidRDefault="00B362B7" w:rsidP="00FC295B">
      <w:pPr>
        <w:widowControl w:val="0"/>
        <w:spacing w:after="0"/>
        <w:ind w:firstLine="567"/>
        <w:jc w:val="both"/>
        <w:rPr>
          <w:rFonts w:ascii="Times New Roman" w:hAnsi="Times New Roman" w:cs="Times New Roman"/>
          <w:highlight w:val="yellow"/>
        </w:rPr>
      </w:pPr>
      <w:r w:rsidRPr="00B362B7">
        <w:rPr>
          <w:rFonts w:ascii="Times New Roman" w:hAnsi="Times New Roman" w:cs="Times New Roman"/>
        </w:rPr>
        <w:t>– Нежилые помещения (здания и сооружения) на сумму 225223033,34</w:t>
      </w:r>
      <w:r w:rsidR="00F67F16" w:rsidRPr="00B362B7">
        <w:rPr>
          <w:rFonts w:ascii="Times New Roman" w:hAnsi="Times New Roman" w:cs="Times New Roman"/>
        </w:rPr>
        <w:t xml:space="preserve"> </w:t>
      </w:r>
      <w:r w:rsidR="00F67F16" w:rsidRPr="00254567">
        <w:rPr>
          <w:rFonts w:ascii="Times New Roman" w:hAnsi="Times New Roman" w:cs="Times New Roman"/>
        </w:rPr>
        <w:t>руб</w:t>
      </w:r>
      <w:r w:rsidRPr="00254567">
        <w:rPr>
          <w:rFonts w:ascii="Times New Roman" w:hAnsi="Times New Roman" w:cs="Times New Roman"/>
        </w:rPr>
        <w:t>.</w:t>
      </w:r>
      <w:r w:rsidR="00F67F16" w:rsidRPr="00254567">
        <w:rPr>
          <w:rFonts w:ascii="Times New Roman" w:hAnsi="Times New Roman" w:cs="Times New Roman"/>
        </w:rPr>
        <w:t>, в том числе</w:t>
      </w:r>
      <w:r w:rsidR="00DA17F3" w:rsidRPr="00254567">
        <w:rPr>
          <w:rFonts w:ascii="Times New Roman" w:hAnsi="Times New Roman" w:cs="Times New Roman"/>
        </w:rPr>
        <w:t xml:space="preserve"> </w:t>
      </w:r>
      <w:r w:rsidR="00254567">
        <w:rPr>
          <w:rFonts w:ascii="Times New Roman" w:hAnsi="Times New Roman" w:cs="Times New Roman"/>
        </w:rPr>
        <w:t>модернизация благоустройства  Распоряжение комитета 1536р от 29.12.2018 г., сети радиофикации, сети телефонизации.</w:t>
      </w:r>
    </w:p>
    <w:p w:rsidR="00254567" w:rsidRPr="006B13F0" w:rsidRDefault="00F67F16" w:rsidP="00254567">
      <w:pPr>
        <w:autoSpaceDE w:val="0"/>
        <w:autoSpaceDN w:val="0"/>
        <w:adjustRightInd w:val="0"/>
        <w:spacing w:after="0"/>
        <w:ind w:firstLine="709"/>
        <w:jc w:val="both"/>
        <w:rPr>
          <w:rFonts w:ascii="Times New Roman" w:hAnsi="Times New Roman" w:cs="Times New Roman"/>
          <w:highlight w:val="yellow"/>
          <w:u w:val="single"/>
        </w:rPr>
      </w:pPr>
      <w:r w:rsidRPr="00B362B7">
        <w:rPr>
          <w:rFonts w:ascii="Times New Roman" w:eastAsia="Times New Roman" w:hAnsi="Times New Roman" w:cs="Times New Roman"/>
        </w:rPr>
        <w:t xml:space="preserve">– </w:t>
      </w:r>
      <w:r w:rsidR="006B2613" w:rsidRPr="00B362B7">
        <w:rPr>
          <w:rFonts w:ascii="Times New Roman" w:eastAsia="Times New Roman" w:hAnsi="Times New Roman" w:cs="Times New Roman"/>
        </w:rPr>
        <w:t>Машины и оборудование</w:t>
      </w:r>
      <w:r w:rsidR="00C16D41" w:rsidRPr="00B362B7">
        <w:rPr>
          <w:rFonts w:ascii="Times New Roman" w:eastAsia="Times New Roman" w:hAnsi="Times New Roman" w:cs="Times New Roman"/>
        </w:rPr>
        <w:t xml:space="preserve"> на сумму </w:t>
      </w:r>
      <w:r w:rsidR="00B362B7" w:rsidRPr="00B362B7">
        <w:rPr>
          <w:rFonts w:ascii="Times New Roman" w:eastAsia="Times New Roman" w:hAnsi="Times New Roman" w:cs="Times New Roman"/>
        </w:rPr>
        <w:t>19726319,22</w:t>
      </w:r>
      <w:r w:rsidR="003F5B7E" w:rsidRPr="00B362B7">
        <w:rPr>
          <w:rFonts w:ascii="Times New Roman" w:eastAsia="Times New Roman" w:hAnsi="Times New Roman" w:cs="Times New Roman"/>
        </w:rPr>
        <w:t xml:space="preserve"> руб</w:t>
      </w:r>
      <w:r w:rsidR="00254567">
        <w:rPr>
          <w:rFonts w:ascii="Times New Roman" w:eastAsia="Times New Roman" w:hAnsi="Times New Roman" w:cs="Times New Roman"/>
        </w:rPr>
        <w:t>.</w:t>
      </w:r>
      <w:r w:rsidR="006B2613" w:rsidRPr="00B362B7">
        <w:rPr>
          <w:rFonts w:ascii="Times New Roman" w:eastAsia="Times New Roman" w:hAnsi="Times New Roman" w:cs="Times New Roman"/>
        </w:rPr>
        <w:t xml:space="preserve">: </w:t>
      </w:r>
      <w:r w:rsidR="00254567" w:rsidRPr="004F63D8">
        <w:rPr>
          <w:rFonts w:ascii="Times New Roman CYR" w:hAnsi="Times New Roman CYR" w:cs="Times New Roman CYR"/>
        </w:rPr>
        <w:t xml:space="preserve">приобретен </w:t>
      </w:r>
      <w:r w:rsidR="00254567">
        <w:rPr>
          <w:rFonts w:ascii="Times New Roman CYR" w:hAnsi="Times New Roman CYR" w:cs="Times New Roman CYR"/>
        </w:rPr>
        <w:t>п</w:t>
      </w:r>
      <w:r w:rsidR="00254567" w:rsidRPr="00FF1138">
        <w:rPr>
          <w:rFonts w:ascii="Times New Roman CYR" w:hAnsi="Times New Roman CYR" w:cs="Times New Roman CYR"/>
        </w:rPr>
        <w:t>одъемник вертикальный с металлическим ограждением бортов</w:t>
      </w:r>
      <w:r w:rsidR="00254567">
        <w:rPr>
          <w:rFonts w:ascii="Times New Roman CYR" w:hAnsi="Times New Roman CYR" w:cs="Times New Roman CYR"/>
        </w:rPr>
        <w:t xml:space="preserve"> </w:t>
      </w:r>
      <w:proofErr w:type="spellStart"/>
      <w:r w:rsidR="00254567" w:rsidRPr="000B02AC">
        <w:rPr>
          <w:rFonts w:ascii="Times New Roman" w:hAnsi="Times New Roman" w:cs="Times New Roman"/>
        </w:rPr>
        <w:t>рециркуляторы</w:t>
      </w:r>
      <w:proofErr w:type="spellEnd"/>
      <w:r w:rsidR="00254567" w:rsidRPr="000B02AC">
        <w:rPr>
          <w:rFonts w:ascii="Times New Roman" w:hAnsi="Times New Roman" w:cs="Times New Roman"/>
        </w:rPr>
        <w:t xml:space="preserve"> </w:t>
      </w:r>
      <w:r w:rsidR="00254567">
        <w:rPr>
          <w:rFonts w:ascii="Times New Roman" w:hAnsi="Times New Roman" w:cs="Times New Roman"/>
        </w:rPr>
        <w:t xml:space="preserve"> </w:t>
      </w:r>
      <w:r w:rsidR="00254567" w:rsidRPr="00F33162">
        <w:rPr>
          <w:rFonts w:ascii="Times New Roman" w:hAnsi="Times New Roman" w:cs="Times New Roman"/>
        </w:rPr>
        <w:t xml:space="preserve">воздуха </w:t>
      </w:r>
      <w:r w:rsidR="00254567" w:rsidRPr="00F33162">
        <w:rPr>
          <w:rFonts w:ascii="Times New Roman" w:eastAsia="Calibri" w:hAnsi="Times New Roman" w:cs="Times New Roman"/>
        </w:rPr>
        <w:t>бактерицидны</w:t>
      </w:r>
      <w:r w:rsidR="00254567" w:rsidRPr="00F33162">
        <w:rPr>
          <w:rFonts w:ascii="Times New Roman" w:hAnsi="Times New Roman"/>
        </w:rPr>
        <w:t>е</w:t>
      </w:r>
      <w:r w:rsidR="00254567">
        <w:rPr>
          <w:rFonts w:ascii="Times New Roman" w:hAnsi="Times New Roman" w:cs="Times New Roman"/>
        </w:rPr>
        <w:t>,</w:t>
      </w:r>
      <w:r w:rsidR="00254567" w:rsidRPr="000B02AC">
        <w:rPr>
          <w:rFonts w:ascii="Times New Roman" w:hAnsi="Times New Roman" w:cs="Times New Roman"/>
        </w:rPr>
        <w:t xml:space="preserve"> принтеры, ноутбуки, телевизоры, видеокамеры, музыкальные центры, МФУ, холодильные камеры, кипятильники</w:t>
      </w:r>
      <w:r w:rsidR="00254567">
        <w:rPr>
          <w:rFonts w:ascii="Times New Roman" w:hAnsi="Times New Roman" w:cs="Times New Roman"/>
        </w:rPr>
        <w:t>, а</w:t>
      </w:r>
      <w:r w:rsidR="00254567" w:rsidRPr="001C7161">
        <w:rPr>
          <w:rFonts w:ascii="Times New Roman" w:hAnsi="Times New Roman" w:cs="Times New Roman"/>
        </w:rPr>
        <w:t>рочн</w:t>
      </w:r>
      <w:r w:rsidR="00254567">
        <w:rPr>
          <w:rFonts w:ascii="Times New Roman" w:hAnsi="Times New Roman" w:cs="Times New Roman"/>
        </w:rPr>
        <w:t xml:space="preserve">ый </w:t>
      </w:r>
      <w:proofErr w:type="spellStart"/>
      <w:r w:rsidR="00254567">
        <w:rPr>
          <w:rFonts w:ascii="Times New Roman" w:hAnsi="Times New Roman" w:cs="Times New Roman"/>
        </w:rPr>
        <w:t>металлодетектор</w:t>
      </w:r>
      <w:proofErr w:type="spellEnd"/>
      <w:r w:rsidR="00254567">
        <w:rPr>
          <w:rFonts w:ascii="Times New Roman" w:hAnsi="Times New Roman" w:cs="Times New Roman"/>
        </w:rPr>
        <w:t>, кипятильник.</w:t>
      </w:r>
      <w:r w:rsidR="00254567" w:rsidRPr="001C7161">
        <w:rPr>
          <w:rFonts w:ascii="Times New Roman" w:hAnsi="Times New Roman" w:cs="Times New Roman"/>
        </w:rPr>
        <w:t xml:space="preserve"> </w:t>
      </w:r>
    </w:p>
    <w:p w:rsidR="00254567" w:rsidRPr="000B02AC" w:rsidRDefault="003F5B7E" w:rsidP="00254567">
      <w:pPr>
        <w:autoSpaceDE w:val="0"/>
        <w:autoSpaceDN w:val="0"/>
        <w:adjustRightInd w:val="0"/>
        <w:spacing w:after="0"/>
        <w:ind w:firstLine="708"/>
        <w:jc w:val="both"/>
        <w:rPr>
          <w:rFonts w:ascii="Times New Roman" w:hAnsi="Times New Roman" w:cs="Times New Roman"/>
          <w:highlight w:val="yellow"/>
        </w:rPr>
      </w:pPr>
      <w:proofErr w:type="gramStart"/>
      <w:r w:rsidRPr="00B362B7">
        <w:rPr>
          <w:rFonts w:ascii="Times New Roman" w:eastAsia="Times New Roman" w:hAnsi="Times New Roman" w:cs="Times New Roman"/>
        </w:rPr>
        <w:t>– Приобретен</w:t>
      </w:r>
      <w:r w:rsidR="00E265E8" w:rsidRPr="00B362B7">
        <w:rPr>
          <w:rFonts w:ascii="Times New Roman" w:eastAsia="Times New Roman" w:hAnsi="Times New Roman" w:cs="Times New Roman"/>
        </w:rPr>
        <w:t xml:space="preserve"> </w:t>
      </w:r>
      <w:r w:rsidR="00B362B7" w:rsidRPr="00B362B7">
        <w:rPr>
          <w:rFonts w:ascii="Times New Roman" w:eastAsia="Times New Roman" w:hAnsi="Times New Roman" w:cs="Times New Roman"/>
        </w:rPr>
        <w:t xml:space="preserve">инвентарь </w:t>
      </w:r>
      <w:r w:rsidR="00E265E8" w:rsidRPr="00B362B7">
        <w:rPr>
          <w:rFonts w:ascii="Times New Roman" w:eastAsia="Times New Roman" w:hAnsi="Times New Roman" w:cs="Times New Roman"/>
        </w:rPr>
        <w:t>пр</w:t>
      </w:r>
      <w:r w:rsidR="00B362B7" w:rsidRPr="00B362B7">
        <w:rPr>
          <w:rFonts w:ascii="Times New Roman" w:eastAsia="Times New Roman" w:hAnsi="Times New Roman" w:cs="Times New Roman"/>
        </w:rPr>
        <w:t xml:space="preserve">оизводственный и </w:t>
      </w:r>
      <w:r w:rsidR="00B362B7" w:rsidRPr="00254567">
        <w:rPr>
          <w:rFonts w:ascii="Times New Roman" w:eastAsia="Times New Roman" w:hAnsi="Times New Roman" w:cs="Times New Roman"/>
        </w:rPr>
        <w:t xml:space="preserve">хозяйственный </w:t>
      </w:r>
      <w:r w:rsidRPr="00254567">
        <w:rPr>
          <w:rFonts w:ascii="Times New Roman" w:eastAsia="Times New Roman" w:hAnsi="Times New Roman" w:cs="Times New Roman"/>
        </w:rPr>
        <w:t xml:space="preserve"> на сумму </w:t>
      </w:r>
      <w:r w:rsidR="00B362B7" w:rsidRPr="00254567">
        <w:rPr>
          <w:rFonts w:ascii="Times New Roman" w:eastAsia="Times New Roman" w:hAnsi="Times New Roman" w:cs="Times New Roman"/>
        </w:rPr>
        <w:t>6947861,70</w:t>
      </w:r>
      <w:r w:rsidR="00E265E8" w:rsidRPr="00254567">
        <w:rPr>
          <w:rFonts w:ascii="Times New Roman" w:eastAsia="Times New Roman" w:hAnsi="Times New Roman" w:cs="Times New Roman"/>
        </w:rPr>
        <w:t xml:space="preserve">, в том числе </w:t>
      </w:r>
      <w:r w:rsidR="00254567" w:rsidRPr="00254567">
        <w:rPr>
          <w:rFonts w:ascii="Times New Roman" w:hAnsi="Times New Roman"/>
        </w:rPr>
        <w:t>м</w:t>
      </w:r>
      <w:r w:rsidR="00254567" w:rsidRPr="00254567">
        <w:rPr>
          <w:rFonts w:ascii="Times New Roman" w:eastAsia="Calibri" w:hAnsi="Times New Roman" w:cs="Times New Roman"/>
        </w:rPr>
        <w:t>узыкальные инструменты</w:t>
      </w:r>
      <w:r w:rsidR="00254567" w:rsidRPr="00254567">
        <w:rPr>
          <w:rFonts w:ascii="Times New Roman" w:hAnsi="Times New Roman"/>
        </w:rPr>
        <w:t xml:space="preserve">, </w:t>
      </w:r>
      <w:r w:rsidR="00254567" w:rsidRPr="00254567">
        <w:rPr>
          <w:rFonts w:ascii="Times New Roman" w:hAnsi="Times New Roman" w:cs="Times New Roman"/>
        </w:rPr>
        <w:t>стенды, мебель для школьных и дошкольных учреждений, экраны для проекторов, контейнеры мусорные, н</w:t>
      </w:r>
      <w:r w:rsidR="00254567" w:rsidRPr="00254567">
        <w:rPr>
          <w:rFonts w:ascii="Times New Roman" w:eastAsia="Calibri" w:hAnsi="Times New Roman" w:cs="Times New Roman"/>
        </w:rPr>
        <w:t>абор столовых</w:t>
      </w:r>
      <w:r w:rsidR="00254567">
        <w:rPr>
          <w:rFonts w:ascii="Times New Roman" w:eastAsia="Calibri" w:hAnsi="Times New Roman" w:cs="Times New Roman"/>
        </w:rPr>
        <w:t xml:space="preserve"> принадлежностей SWISS HOME SH-6460 (24 предмета), к</w:t>
      </w:r>
      <w:r w:rsidR="00254567" w:rsidRPr="001C7161">
        <w:rPr>
          <w:rFonts w:ascii="Times New Roman" w:eastAsia="Calibri" w:hAnsi="Times New Roman" w:cs="Times New Roman"/>
        </w:rPr>
        <w:t>онтейнер мусорный на колесах с крышкой</w:t>
      </w:r>
      <w:r w:rsidR="00254567">
        <w:rPr>
          <w:rFonts w:ascii="Times New Roman" w:eastAsia="Calibri" w:hAnsi="Times New Roman" w:cs="Times New Roman"/>
        </w:rPr>
        <w:t xml:space="preserve">.  </w:t>
      </w:r>
      <w:proofErr w:type="gramEnd"/>
    </w:p>
    <w:p w:rsidR="00254567" w:rsidRDefault="003F5B7E" w:rsidP="00FC295B">
      <w:pPr>
        <w:widowControl w:val="0"/>
        <w:spacing w:after="0"/>
        <w:ind w:firstLine="567"/>
        <w:jc w:val="both"/>
        <w:rPr>
          <w:rFonts w:ascii="Times New Roman CYR" w:hAnsi="Times New Roman CYR" w:cs="Times New Roman CYR"/>
        </w:rPr>
      </w:pPr>
      <w:r w:rsidRPr="00254567">
        <w:rPr>
          <w:rFonts w:ascii="Times New Roman" w:eastAsia="Times New Roman" w:hAnsi="Times New Roman" w:cs="Times New Roman"/>
        </w:rPr>
        <w:t xml:space="preserve">– </w:t>
      </w:r>
      <w:r w:rsidR="00C16D41" w:rsidRPr="00254567">
        <w:rPr>
          <w:rFonts w:ascii="Times New Roman" w:eastAsia="Times New Roman" w:hAnsi="Times New Roman" w:cs="Times New Roman"/>
        </w:rPr>
        <w:t xml:space="preserve">Прочие основные средства на сумму </w:t>
      </w:r>
      <w:r w:rsidR="00254567" w:rsidRPr="00254567">
        <w:rPr>
          <w:rFonts w:ascii="Times New Roman" w:eastAsia="Times New Roman" w:hAnsi="Times New Roman" w:cs="Times New Roman"/>
        </w:rPr>
        <w:t>55621960,32</w:t>
      </w:r>
      <w:r w:rsidR="00F13E88" w:rsidRPr="00254567">
        <w:rPr>
          <w:rFonts w:ascii="Times New Roman" w:eastAsia="Times New Roman" w:hAnsi="Times New Roman" w:cs="Times New Roman"/>
        </w:rPr>
        <w:t xml:space="preserve"> - </w:t>
      </w:r>
      <w:r w:rsidR="00F13E88" w:rsidRPr="00254567">
        <w:rPr>
          <w:rFonts w:ascii="Times New Roman" w:hAnsi="Times New Roman" w:cs="Times New Roman"/>
        </w:rPr>
        <w:t xml:space="preserve"> </w:t>
      </w:r>
      <w:r w:rsidR="00254567" w:rsidRPr="00254567">
        <w:rPr>
          <w:rFonts w:ascii="Times New Roman CYR" w:hAnsi="Times New Roman CYR" w:cs="Times New Roman CYR"/>
        </w:rPr>
        <w:t xml:space="preserve">приобретено специализированное оборудование (декоративно-развивающие панели, тактильные панели, наборы «Дары </w:t>
      </w:r>
      <w:proofErr w:type="spellStart"/>
      <w:r w:rsidR="00254567" w:rsidRPr="00254567">
        <w:rPr>
          <w:rFonts w:ascii="Times New Roman CYR" w:hAnsi="Times New Roman CYR" w:cs="Times New Roman CYR"/>
        </w:rPr>
        <w:t>Фребеля</w:t>
      </w:r>
      <w:proofErr w:type="spellEnd"/>
      <w:r w:rsidR="00254567" w:rsidRPr="00254567">
        <w:rPr>
          <w:rFonts w:ascii="Times New Roman CYR" w:hAnsi="Times New Roman CYR" w:cs="Times New Roman CYR"/>
        </w:rPr>
        <w:t xml:space="preserve">», комплекс «Дом улитки 5», звуковые маяки и прочее), </w:t>
      </w:r>
      <w:r w:rsidR="00254567" w:rsidRPr="00254567">
        <w:rPr>
          <w:rFonts w:ascii="Times New Roman" w:hAnsi="Times New Roman" w:cs="Times New Roman"/>
        </w:rPr>
        <w:t>литература, учебники</w:t>
      </w:r>
      <w:r w:rsidR="00254567">
        <w:rPr>
          <w:rFonts w:ascii="Times New Roman CYR" w:hAnsi="Times New Roman CYR" w:cs="Times New Roman CYR"/>
        </w:rPr>
        <w:t>.</w:t>
      </w:r>
    </w:p>
    <w:p w:rsidR="00254567" w:rsidRPr="00254567" w:rsidRDefault="00254567" w:rsidP="00FC295B">
      <w:pPr>
        <w:widowControl w:val="0"/>
        <w:spacing w:after="0"/>
        <w:ind w:firstLine="567"/>
        <w:jc w:val="both"/>
        <w:rPr>
          <w:rFonts w:ascii="Times New Roman CYR" w:hAnsi="Times New Roman CYR" w:cs="Times New Roman CYR"/>
        </w:rPr>
      </w:pPr>
      <w:r>
        <w:rPr>
          <w:rFonts w:ascii="Times New Roman CYR" w:hAnsi="Times New Roman CYR" w:cs="Times New Roman CYR"/>
        </w:rPr>
        <w:t>В том числе особо ценное имущество:</w:t>
      </w:r>
      <w:r w:rsidRPr="00254567">
        <w:rPr>
          <w:rFonts w:ascii="Times New Roman CYR" w:hAnsi="Times New Roman CYR" w:cs="Times New Roman CYR"/>
        </w:rPr>
        <w:t xml:space="preserve"> </w:t>
      </w:r>
      <w:r>
        <w:rPr>
          <w:rFonts w:ascii="Times New Roman CYR" w:hAnsi="Times New Roman CYR" w:cs="Times New Roman CYR"/>
        </w:rPr>
        <w:t>п</w:t>
      </w:r>
      <w:r w:rsidRPr="00FF1138">
        <w:rPr>
          <w:rFonts w:ascii="Times New Roman CYR" w:hAnsi="Times New Roman CYR" w:cs="Times New Roman CYR"/>
        </w:rPr>
        <w:t>одъемник вертикальный с металлическим ограждением бортов</w:t>
      </w:r>
      <w:r>
        <w:rPr>
          <w:rFonts w:ascii="Times New Roman CYR" w:hAnsi="Times New Roman CYR" w:cs="Times New Roman CYR"/>
        </w:rPr>
        <w:t xml:space="preserve">, развивающий игровой комплекс «Дом улитки 5», </w:t>
      </w:r>
      <w:r>
        <w:rPr>
          <w:rFonts w:ascii="Times New Roman" w:hAnsi="Times New Roman" w:cs="Times New Roman"/>
        </w:rPr>
        <w:t>в</w:t>
      </w:r>
      <w:r w:rsidRPr="00B35FB6">
        <w:rPr>
          <w:rFonts w:ascii="Times New Roman" w:hAnsi="Times New Roman" w:cs="Times New Roman"/>
        </w:rPr>
        <w:t xml:space="preserve">еранды, ограждения (детские </w:t>
      </w:r>
      <w:r w:rsidRPr="000B02AC">
        <w:rPr>
          <w:rFonts w:ascii="Times New Roman" w:hAnsi="Times New Roman" w:cs="Times New Roman"/>
        </w:rPr>
        <w:t>сады)</w:t>
      </w:r>
      <w:r w:rsidRPr="000B02AC">
        <w:rPr>
          <w:rFonts w:ascii="Times New Roman" w:eastAsia="Times New Roman" w:hAnsi="Times New Roman" w:cs="Times New Roman"/>
          <w:color w:val="000000"/>
        </w:rPr>
        <w:t xml:space="preserve">, </w:t>
      </w:r>
      <w:r w:rsidRPr="000B02AC">
        <w:rPr>
          <w:rFonts w:ascii="Times New Roman" w:hAnsi="Times New Roman" w:cs="Times New Roman"/>
        </w:rPr>
        <w:t xml:space="preserve">арочные </w:t>
      </w:r>
      <w:proofErr w:type="spellStart"/>
      <w:r w:rsidRPr="000B02AC">
        <w:rPr>
          <w:rFonts w:ascii="Times New Roman" w:hAnsi="Times New Roman" w:cs="Times New Roman"/>
        </w:rPr>
        <w:t>металлодетекторы</w:t>
      </w:r>
      <w:proofErr w:type="spellEnd"/>
      <w:r w:rsidRPr="000B02AC">
        <w:rPr>
          <w:rFonts w:ascii="Times New Roman" w:hAnsi="Times New Roman" w:cs="Times New Roman"/>
        </w:rPr>
        <w:t>, шкафы холодильные, плиты электрические, проекторы</w:t>
      </w:r>
      <w:r>
        <w:rPr>
          <w:rFonts w:ascii="Times New Roman" w:eastAsia="Times New Roman" w:hAnsi="Times New Roman" w:cs="Times New Roman"/>
          <w:color w:val="000000"/>
          <w:highlight w:val="yellow"/>
        </w:rPr>
        <w:t xml:space="preserve"> </w:t>
      </w:r>
    </w:p>
    <w:p w:rsidR="00254567" w:rsidRDefault="00F13E88" w:rsidP="00FC295B">
      <w:pPr>
        <w:widowControl w:val="0"/>
        <w:spacing w:after="0"/>
        <w:ind w:firstLine="567"/>
        <w:jc w:val="both"/>
        <w:rPr>
          <w:rFonts w:ascii="Times New Roman" w:hAnsi="Times New Roman" w:cs="Times New Roman"/>
        </w:rPr>
      </w:pPr>
      <w:r w:rsidRPr="00254567">
        <w:rPr>
          <w:rFonts w:ascii="Times New Roman" w:hAnsi="Times New Roman" w:cs="Times New Roman"/>
        </w:rPr>
        <w:t xml:space="preserve"> </w:t>
      </w:r>
      <w:proofErr w:type="gramStart"/>
      <w:r w:rsidR="00254567" w:rsidRPr="00254567">
        <w:rPr>
          <w:rFonts w:ascii="Times New Roman" w:hAnsi="Times New Roman" w:cs="Times New Roman"/>
        </w:rPr>
        <w:t xml:space="preserve">– </w:t>
      </w:r>
      <w:proofErr w:type="spellStart"/>
      <w:r w:rsidRPr="00254567">
        <w:rPr>
          <w:rFonts w:ascii="Times New Roman" w:hAnsi="Times New Roman" w:cs="Times New Roman"/>
        </w:rPr>
        <w:t>Непроизведе</w:t>
      </w:r>
      <w:r w:rsidR="00254567" w:rsidRPr="00254567">
        <w:rPr>
          <w:rFonts w:ascii="Times New Roman" w:hAnsi="Times New Roman" w:cs="Times New Roman"/>
        </w:rPr>
        <w:t>нные</w:t>
      </w:r>
      <w:proofErr w:type="spellEnd"/>
      <w:r w:rsidR="00254567" w:rsidRPr="00254567">
        <w:rPr>
          <w:rFonts w:ascii="Times New Roman" w:hAnsi="Times New Roman" w:cs="Times New Roman"/>
        </w:rPr>
        <w:t xml:space="preserve"> активы на сумму 30415932,10</w:t>
      </w:r>
      <w:r w:rsidRPr="00254567">
        <w:rPr>
          <w:rFonts w:ascii="Times New Roman" w:hAnsi="Times New Roman" w:cs="Times New Roman"/>
        </w:rPr>
        <w:t xml:space="preserve">, в том числе земля </w:t>
      </w:r>
      <w:r w:rsidR="00254567" w:rsidRPr="00254567">
        <w:rPr>
          <w:rFonts w:ascii="Times New Roman" w:hAnsi="Times New Roman" w:cs="Times New Roman"/>
        </w:rPr>
        <w:t xml:space="preserve"> детские</w:t>
      </w:r>
      <w:r w:rsidR="00254567">
        <w:rPr>
          <w:rFonts w:ascii="Times New Roman" w:hAnsi="Times New Roman" w:cs="Times New Roman"/>
        </w:rPr>
        <w:t xml:space="preserve"> сады</w:t>
      </w:r>
      <w:r w:rsidR="00254567" w:rsidRPr="00D804C5">
        <w:rPr>
          <w:rFonts w:ascii="Times New Roman" w:hAnsi="Times New Roman" w:cs="Times New Roman"/>
        </w:rPr>
        <w:t xml:space="preserve"> №</w:t>
      </w:r>
      <w:r w:rsidR="00254567">
        <w:rPr>
          <w:rFonts w:ascii="Times New Roman" w:hAnsi="Times New Roman" w:cs="Times New Roman"/>
        </w:rPr>
        <w:t xml:space="preserve"> 37,71).</w:t>
      </w:r>
      <w:r w:rsidR="00254567" w:rsidRPr="00D804C5">
        <w:rPr>
          <w:rFonts w:ascii="Times New Roman" w:hAnsi="Times New Roman" w:cs="Times New Roman"/>
        </w:rPr>
        <w:t xml:space="preserve"> </w:t>
      </w:r>
      <w:proofErr w:type="gramEnd"/>
    </w:p>
    <w:p w:rsidR="00254567" w:rsidRPr="00644C6F" w:rsidRDefault="00880B1F" w:rsidP="00B904CD">
      <w:pPr>
        <w:widowControl w:val="0"/>
        <w:spacing w:after="0"/>
        <w:ind w:firstLine="567"/>
        <w:jc w:val="both"/>
        <w:rPr>
          <w:rFonts w:ascii="Times New Roman" w:eastAsia="Calibri" w:hAnsi="Times New Roman" w:cs="Times New Roman"/>
        </w:rPr>
      </w:pPr>
      <w:proofErr w:type="gramStart"/>
      <w:r w:rsidRPr="00254567">
        <w:rPr>
          <w:rFonts w:ascii="Times New Roman" w:hAnsi="Times New Roman" w:cs="Times New Roman"/>
        </w:rPr>
        <w:t>Для обеспечения деятельности учреждений в  полном объеме и своевременно поступили материальные запасы</w:t>
      </w:r>
      <w:r w:rsidR="00254567" w:rsidRPr="00254567">
        <w:rPr>
          <w:rFonts w:ascii="Times New Roman" w:hAnsi="Times New Roman" w:cs="Times New Roman"/>
        </w:rPr>
        <w:t xml:space="preserve"> на сумму 34476920,39</w:t>
      </w:r>
      <w:r w:rsidRPr="00254567">
        <w:rPr>
          <w:rFonts w:ascii="Times New Roman" w:hAnsi="Times New Roman" w:cs="Times New Roman"/>
        </w:rPr>
        <w:t xml:space="preserve">:  </w:t>
      </w:r>
      <w:proofErr w:type="spellStart"/>
      <w:r w:rsidR="00254567" w:rsidRPr="00254567">
        <w:rPr>
          <w:rFonts w:ascii="Times New Roman CYR" w:hAnsi="Times New Roman CYR" w:cs="Times New Roman CYR"/>
          <w:color w:val="000000"/>
        </w:rPr>
        <w:t>сантехоборудование</w:t>
      </w:r>
      <w:proofErr w:type="spellEnd"/>
      <w:r w:rsidR="00254567" w:rsidRPr="00254567">
        <w:rPr>
          <w:rFonts w:ascii="Times New Roman CYR" w:hAnsi="Times New Roman CYR" w:cs="Times New Roman CYR"/>
          <w:color w:val="000000"/>
        </w:rPr>
        <w:t xml:space="preserve">, электрооборудование, </w:t>
      </w:r>
      <w:r w:rsidR="00254567" w:rsidRPr="00254567">
        <w:rPr>
          <w:rFonts w:ascii="Times New Roman CYR" w:hAnsi="Times New Roman CYR" w:cs="Times New Roman CYR"/>
        </w:rPr>
        <w:t xml:space="preserve">дезинфицирующие средства, </w:t>
      </w:r>
      <w:r w:rsidR="00254567" w:rsidRPr="00254567">
        <w:rPr>
          <w:rFonts w:ascii="Times New Roman" w:hAnsi="Times New Roman" w:cs="Times New Roman"/>
          <w:color w:val="000000"/>
        </w:rPr>
        <w:t xml:space="preserve">медикаменты и перевязочные средства, спирт, продукты питания, строительные материалы, сантехника, краски, строительные смеси, окна ПВХ, постельное белье, подушки, матрасы, одежда, обувь, рабочая  одежда, спецодежда,  шторы, канцтовары, бумага,  </w:t>
      </w:r>
      <w:proofErr w:type="spellStart"/>
      <w:r w:rsidR="00254567" w:rsidRPr="00254567">
        <w:rPr>
          <w:rFonts w:ascii="Times New Roman" w:hAnsi="Times New Roman" w:cs="Times New Roman"/>
          <w:color w:val="000000"/>
        </w:rPr>
        <w:t>хозинвентарь</w:t>
      </w:r>
      <w:proofErr w:type="spellEnd"/>
      <w:r w:rsidR="00254567" w:rsidRPr="00254567">
        <w:rPr>
          <w:rFonts w:ascii="Times New Roman" w:hAnsi="Times New Roman" w:cs="Times New Roman"/>
          <w:color w:val="000000"/>
        </w:rPr>
        <w:t>, запчасти, чистящие и моющие средства, посуда,</w:t>
      </w:r>
      <w:r w:rsidR="00254567" w:rsidRPr="00421C74">
        <w:rPr>
          <w:rFonts w:ascii="Times New Roman" w:hAnsi="Times New Roman" w:cs="Times New Roman"/>
          <w:color w:val="000000"/>
        </w:rPr>
        <w:t xml:space="preserve"> </w:t>
      </w:r>
      <w:r w:rsidR="00254567" w:rsidRPr="00481786">
        <w:rPr>
          <w:rFonts w:ascii="Times New Roman" w:hAnsi="Times New Roman" w:cs="Times New Roman"/>
          <w:color w:val="000000"/>
        </w:rPr>
        <w:t>игрушки</w:t>
      </w:r>
      <w:r w:rsidR="00254567">
        <w:rPr>
          <w:rFonts w:ascii="Times New Roman" w:hAnsi="Times New Roman" w:cs="Times New Roman"/>
          <w:color w:val="000000"/>
        </w:rPr>
        <w:t xml:space="preserve">, </w:t>
      </w:r>
      <w:r w:rsidR="00254567">
        <w:rPr>
          <w:rFonts w:ascii="Times New Roman" w:hAnsi="Times New Roman" w:cs="Times New Roman"/>
        </w:rPr>
        <w:t>б</w:t>
      </w:r>
      <w:r w:rsidR="00254567" w:rsidRPr="00D804C5">
        <w:rPr>
          <w:rFonts w:ascii="Times New Roman" w:hAnsi="Times New Roman" w:cs="Times New Roman"/>
        </w:rPr>
        <w:t>ензин, масла, ГСМ</w:t>
      </w:r>
      <w:r w:rsidR="00254567">
        <w:rPr>
          <w:rFonts w:ascii="Times New Roman" w:hAnsi="Times New Roman"/>
          <w:color w:val="000000"/>
        </w:rPr>
        <w:t xml:space="preserve">, </w:t>
      </w:r>
      <w:r w:rsidR="00254567" w:rsidRPr="00644C6F">
        <w:rPr>
          <w:rFonts w:ascii="Times New Roman" w:eastAsia="Calibri" w:hAnsi="Times New Roman" w:cs="Times New Roman"/>
        </w:rPr>
        <w:t>хозяйственные товары (веники</w:t>
      </w:r>
      <w:proofErr w:type="gramEnd"/>
      <w:r w:rsidR="00254567" w:rsidRPr="00644C6F">
        <w:rPr>
          <w:rFonts w:ascii="Times New Roman" w:eastAsia="Calibri" w:hAnsi="Times New Roman" w:cs="Times New Roman"/>
        </w:rPr>
        <w:t xml:space="preserve">, </w:t>
      </w:r>
      <w:proofErr w:type="gramStart"/>
      <w:r w:rsidR="00254567" w:rsidRPr="00644C6F">
        <w:rPr>
          <w:rFonts w:ascii="Times New Roman" w:eastAsia="Calibri" w:hAnsi="Times New Roman" w:cs="Times New Roman"/>
        </w:rPr>
        <w:t>ведра, тряпки), продукты питания, комплектующие и запчасти к  оргтехнике, электротовары (лампы светодиодные, патроны, кабель), строительные материалы, кухонный инвентарь (чайник, кастрюля)</w:t>
      </w:r>
      <w:r w:rsidR="00254567">
        <w:rPr>
          <w:rFonts w:ascii="Times New Roman" w:hAnsi="Times New Roman"/>
        </w:rPr>
        <w:t xml:space="preserve">, </w:t>
      </w:r>
      <w:r w:rsidR="00254567" w:rsidRPr="00644C6F">
        <w:rPr>
          <w:rFonts w:ascii="Times New Roman" w:eastAsia="Calibri" w:hAnsi="Times New Roman" w:cs="Times New Roman"/>
        </w:rPr>
        <w:t>расходные материалы для ремонта помещ</w:t>
      </w:r>
      <w:r w:rsidR="00254567">
        <w:rPr>
          <w:rFonts w:ascii="Times New Roman" w:hAnsi="Times New Roman"/>
        </w:rPr>
        <w:t>ений</w:t>
      </w:r>
      <w:r w:rsidR="00254567" w:rsidRPr="00644C6F">
        <w:rPr>
          <w:rFonts w:ascii="Times New Roman" w:eastAsia="Calibri" w:hAnsi="Times New Roman" w:cs="Times New Roman"/>
        </w:rPr>
        <w:t xml:space="preserve">, мебели, </w:t>
      </w:r>
      <w:r w:rsidR="00B904CD">
        <w:rPr>
          <w:rFonts w:ascii="Times New Roman" w:eastAsia="Calibri" w:hAnsi="Times New Roman" w:cs="Times New Roman"/>
        </w:rPr>
        <w:t>сборник Наследники традиций.</w:t>
      </w:r>
      <w:r w:rsidR="00254567">
        <w:rPr>
          <w:rFonts w:ascii="Times New Roman" w:eastAsia="Calibri" w:hAnsi="Times New Roman" w:cs="Times New Roman"/>
        </w:rPr>
        <w:t xml:space="preserve"> </w:t>
      </w:r>
      <w:proofErr w:type="gramEnd"/>
    </w:p>
    <w:p w:rsidR="004B6F3D" w:rsidRPr="00191912" w:rsidRDefault="004B6F3D" w:rsidP="00254567">
      <w:pPr>
        <w:widowControl w:val="0"/>
        <w:spacing w:after="0"/>
        <w:ind w:firstLine="567"/>
        <w:jc w:val="both"/>
        <w:rPr>
          <w:rFonts w:ascii="Times New Roman" w:hAnsi="Times New Roman" w:cs="Times New Roman"/>
          <w:highlight w:val="yellow"/>
        </w:rPr>
      </w:pPr>
    </w:p>
    <w:p w:rsidR="00D903A1" w:rsidRPr="00D77F98" w:rsidRDefault="00E35751" w:rsidP="00611543">
      <w:pPr>
        <w:widowControl w:val="0"/>
        <w:jc w:val="center"/>
        <w:rPr>
          <w:rFonts w:ascii="Times New Roman" w:hAnsi="Times New Roman" w:cs="Times New Roman"/>
          <w:sz w:val="24"/>
          <w:szCs w:val="24"/>
        </w:rPr>
      </w:pPr>
      <w:r w:rsidRPr="00D77F98">
        <w:rPr>
          <w:rFonts w:ascii="Times New Roman" w:hAnsi="Times New Roman" w:cs="Times New Roman"/>
          <w:b/>
          <w:sz w:val="24"/>
          <w:szCs w:val="24"/>
        </w:rPr>
        <w:t>Раздел № 3. Анализ отчета об исполнении бюджета субъектом бюджетной отчетности.</w:t>
      </w:r>
    </w:p>
    <w:p w:rsidR="00D903A1" w:rsidRPr="00D01F23" w:rsidRDefault="00D903A1" w:rsidP="00FC295B">
      <w:pPr>
        <w:widowControl w:val="0"/>
        <w:spacing w:after="0"/>
        <w:ind w:firstLine="708"/>
        <w:jc w:val="both"/>
        <w:rPr>
          <w:rFonts w:ascii="Times New Roman" w:hAnsi="Times New Roman" w:cs="Times New Roman"/>
        </w:rPr>
      </w:pPr>
      <w:r w:rsidRPr="00D01F23">
        <w:rPr>
          <w:rFonts w:ascii="Times New Roman" w:hAnsi="Times New Roman" w:cs="Times New Roman"/>
        </w:rPr>
        <w:t xml:space="preserve">Сведения об исполнении текстовых статей закона (решения) о бюджете </w:t>
      </w:r>
      <w:r w:rsidR="00444E89" w:rsidRPr="00D01F23">
        <w:rPr>
          <w:rFonts w:ascii="Times New Roman" w:hAnsi="Times New Roman" w:cs="Times New Roman"/>
        </w:rPr>
        <w:t xml:space="preserve">отражены в </w:t>
      </w:r>
      <w:r w:rsidR="00444E89" w:rsidRPr="00D01F23">
        <w:rPr>
          <w:rFonts w:ascii="Times New Roman" w:hAnsi="Times New Roman" w:cs="Times New Roman"/>
          <w:b/>
        </w:rPr>
        <w:t>таблице № 3</w:t>
      </w:r>
      <w:r w:rsidR="00444E89" w:rsidRPr="00D01F23">
        <w:rPr>
          <w:rFonts w:ascii="Times New Roman" w:hAnsi="Times New Roman" w:cs="Times New Roman"/>
        </w:rPr>
        <w:t xml:space="preserve">: </w:t>
      </w:r>
      <w:r w:rsidR="00997A9B" w:rsidRPr="00D01F23">
        <w:rPr>
          <w:rFonts w:ascii="Times New Roman" w:hAnsi="Times New Roman" w:cs="Times New Roman"/>
        </w:rPr>
        <w:t>Решение Череповецкой городско</w:t>
      </w:r>
      <w:r w:rsidR="00AB55C2" w:rsidRPr="00D01F23">
        <w:rPr>
          <w:rFonts w:ascii="Times New Roman" w:hAnsi="Times New Roman" w:cs="Times New Roman"/>
        </w:rPr>
        <w:t>й Думы Вологодской области от 07</w:t>
      </w:r>
      <w:r w:rsidR="00997A9B" w:rsidRPr="00D01F23">
        <w:rPr>
          <w:rFonts w:ascii="Times New Roman" w:hAnsi="Times New Roman" w:cs="Times New Roman"/>
        </w:rPr>
        <w:t>.12.201</w:t>
      </w:r>
      <w:r w:rsidR="00AB55C2" w:rsidRPr="00D01F23">
        <w:rPr>
          <w:rFonts w:ascii="Times New Roman" w:hAnsi="Times New Roman" w:cs="Times New Roman"/>
        </w:rPr>
        <w:t>7 г. № 221</w:t>
      </w:r>
      <w:r w:rsidR="00997A9B" w:rsidRPr="00D01F23">
        <w:rPr>
          <w:rFonts w:ascii="Times New Roman" w:hAnsi="Times New Roman" w:cs="Times New Roman"/>
        </w:rPr>
        <w:t xml:space="preserve"> "О городском бюджете на 201</w:t>
      </w:r>
      <w:r w:rsidR="00AB55C2" w:rsidRPr="00D01F23">
        <w:rPr>
          <w:rFonts w:ascii="Times New Roman" w:hAnsi="Times New Roman" w:cs="Times New Roman"/>
        </w:rPr>
        <w:t>8</w:t>
      </w:r>
      <w:r w:rsidR="00997A9B" w:rsidRPr="00D01F23">
        <w:rPr>
          <w:rFonts w:ascii="Times New Roman" w:hAnsi="Times New Roman" w:cs="Times New Roman"/>
        </w:rPr>
        <w:t xml:space="preserve"> год и плановый период 201</w:t>
      </w:r>
      <w:r w:rsidR="00AB55C2" w:rsidRPr="00D01F23">
        <w:rPr>
          <w:rFonts w:ascii="Times New Roman" w:hAnsi="Times New Roman" w:cs="Times New Roman"/>
        </w:rPr>
        <w:t>9</w:t>
      </w:r>
      <w:r w:rsidR="00997A9B" w:rsidRPr="00D01F23">
        <w:rPr>
          <w:rFonts w:ascii="Times New Roman" w:hAnsi="Times New Roman" w:cs="Times New Roman"/>
        </w:rPr>
        <w:t xml:space="preserve"> и 20</w:t>
      </w:r>
      <w:r w:rsidR="00AB55C2" w:rsidRPr="00D01F23">
        <w:rPr>
          <w:rFonts w:ascii="Times New Roman" w:hAnsi="Times New Roman" w:cs="Times New Roman"/>
        </w:rPr>
        <w:t>20</w:t>
      </w:r>
      <w:r w:rsidR="00997A9B" w:rsidRPr="00D01F23">
        <w:rPr>
          <w:rFonts w:ascii="Times New Roman" w:hAnsi="Times New Roman" w:cs="Times New Roman"/>
        </w:rPr>
        <w:t xml:space="preserve"> годов" (с изменениями) </w:t>
      </w:r>
      <w:r w:rsidR="000F5477" w:rsidRPr="00D01F23">
        <w:rPr>
          <w:rFonts w:ascii="Times New Roman" w:hAnsi="Times New Roman" w:cs="Times New Roman"/>
        </w:rPr>
        <w:t>содержит</w:t>
      </w:r>
      <w:r w:rsidR="00D01F23" w:rsidRPr="00D01F23">
        <w:rPr>
          <w:rFonts w:ascii="Times New Roman" w:hAnsi="Times New Roman" w:cs="Times New Roman"/>
        </w:rPr>
        <w:t>:</w:t>
      </w:r>
      <w:r w:rsidR="000F5477" w:rsidRPr="00D01F23">
        <w:rPr>
          <w:rFonts w:ascii="Times New Roman" w:hAnsi="Times New Roman" w:cs="Times New Roman"/>
        </w:rPr>
        <w:t xml:space="preserve"> </w:t>
      </w:r>
    </w:p>
    <w:p w:rsidR="006B674E" w:rsidRPr="00184A68" w:rsidRDefault="006B674E" w:rsidP="00184A68">
      <w:pPr>
        <w:autoSpaceDE w:val="0"/>
        <w:autoSpaceDN w:val="0"/>
        <w:adjustRightInd w:val="0"/>
        <w:spacing w:after="0"/>
        <w:ind w:firstLine="708"/>
        <w:jc w:val="both"/>
        <w:rPr>
          <w:rFonts w:ascii="Times New Roman" w:hAnsi="Times New Roman" w:cs="Times New Roman"/>
        </w:rPr>
      </w:pPr>
      <w:bookmarkStart w:id="4" w:name="sub_11"/>
      <w:r w:rsidRPr="00184A68">
        <w:rPr>
          <w:rFonts w:ascii="Times New Roman" w:hAnsi="Times New Roman" w:cs="Times New Roman"/>
        </w:rPr>
        <w:t>– пункт 11. Утвердить:</w:t>
      </w:r>
      <w:bookmarkEnd w:id="4"/>
      <w:r w:rsidRPr="00184A68">
        <w:rPr>
          <w:rFonts w:ascii="Times New Roman" w:hAnsi="Times New Roman" w:cs="Times New Roman"/>
        </w:rPr>
        <w:t xml:space="preserve"> перечень главных администраторов доходов городского бюджета и закрепляемые за ними виды (подвиды) доходов согласно </w:t>
      </w:r>
      <w:hyperlink w:anchor="sub_7000" w:history="1">
        <w:r w:rsidRPr="00184A68">
          <w:rPr>
            <w:rFonts w:ascii="Times New Roman" w:hAnsi="Times New Roman" w:cs="Times New Roman"/>
          </w:rPr>
          <w:t>приложению 7</w:t>
        </w:r>
      </w:hyperlink>
      <w:r w:rsidRPr="00184A68">
        <w:rPr>
          <w:rFonts w:ascii="Times New Roman" w:hAnsi="Times New Roman" w:cs="Times New Roman"/>
        </w:rPr>
        <w:t xml:space="preserve"> к настоящему решению…</w:t>
      </w:r>
    </w:p>
    <w:p w:rsidR="006B674E" w:rsidRPr="00184A68" w:rsidRDefault="006B674E" w:rsidP="00184A68">
      <w:pPr>
        <w:autoSpaceDE w:val="0"/>
        <w:autoSpaceDN w:val="0"/>
        <w:adjustRightInd w:val="0"/>
        <w:spacing w:after="0"/>
        <w:ind w:firstLine="708"/>
        <w:jc w:val="both"/>
        <w:rPr>
          <w:rFonts w:ascii="Times New Roman" w:hAnsi="Times New Roman" w:cs="Times New Roman"/>
        </w:rPr>
      </w:pPr>
      <w:r w:rsidRPr="00184A68">
        <w:rPr>
          <w:rFonts w:ascii="Times New Roman" w:hAnsi="Times New Roman" w:cs="Times New Roman"/>
        </w:rPr>
        <w:t>В 2018 году  управлением образования мэрии города, как главным администратором доходов городского бюджета, осуществлялось администрирование видов (подвидов)   доходов согласно приложению 7 к решению Череповецкой городской Думы от 07.12.2017 № 221.</w:t>
      </w:r>
    </w:p>
    <w:p w:rsidR="006B674E" w:rsidRPr="00184A68" w:rsidRDefault="006B674E" w:rsidP="00184A68">
      <w:pPr>
        <w:spacing w:after="0"/>
        <w:ind w:firstLine="708"/>
        <w:jc w:val="both"/>
        <w:rPr>
          <w:rFonts w:ascii="Times New Roman" w:hAnsi="Times New Roman" w:cs="Times New Roman"/>
        </w:rPr>
      </w:pPr>
      <w:r w:rsidRPr="00184A68">
        <w:rPr>
          <w:rFonts w:ascii="Times New Roman" w:hAnsi="Times New Roman" w:cs="Times New Roman"/>
        </w:rPr>
        <w:t>– пункт 17. Утвердить общий объем бюджетных ассигнований, направляемых на исполнение публичных нормативных обязательств на 2018 год...</w:t>
      </w:r>
    </w:p>
    <w:p w:rsidR="006B674E" w:rsidRPr="00184A68" w:rsidRDefault="006B674E" w:rsidP="00184A68">
      <w:pPr>
        <w:spacing w:after="0"/>
        <w:ind w:firstLine="708"/>
        <w:jc w:val="both"/>
        <w:rPr>
          <w:rFonts w:ascii="Times New Roman" w:hAnsi="Times New Roman" w:cs="Times New Roman"/>
        </w:rPr>
      </w:pPr>
      <w:r w:rsidRPr="00184A68">
        <w:rPr>
          <w:rFonts w:ascii="Times New Roman" w:hAnsi="Times New Roman" w:cs="Times New Roman"/>
        </w:rPr>
        <w:t xml:space="preserve">В отчетном периоде осуществлялись выплаты по исполнению публичных нормативных обязательств в пределах утвержденных управлению образования бюджетных ассигнований и лимитов бюджетных обязательств в соответствии </w:t>
      </w:r>
      <w:proofErr w:type="gramStart"/>
      <w:r w:rsidRPr="00184A68">
        <w:rPr>
          <w:rFonts w:ascii="Times New Roman" w:hAnsi="Times New Roman" w:cs="Times New Roman"/>
        </w:rPr>
        <w:t>с</w:t>
      </w:r>
      <w:proofErr w:type="gramEnd"/>
      <w:r w:rsidRPr="00184A68">
        <w:rPr>
          <w:rFonts w:ascii="Times New Roman" w:hAnsi="Times New Roman" w:cs="Times New Roman"/>
        </w:rPr>
        <w:t>:</w:t>
      </w:r>
    </w:p>
    <w:p w:rsidR="006B674E" w:rsidRPr="00184A68" w:rsidRDefault="006B674E" w:rsidP="00184A68">
      <w:pPr>
        <w:ind w:firstLine="708"/>
        <w:jc w:val="both"/>
        <w:rPr>
          <w:rFonts w:ascii="Times New Roman" w:hAnsi="Times New Roman" w:cs="Times New Roman"/>
        </w:rPr>
      </w:pPr>
      <w:proofErr w:type="gramStart"/>
      <w:r w:rsidRPr="00184A68">
        <w:rPr>
          <w:rFonts w:ascii="Times New Roman" w:hAnsi="Times New Roman" w:cs="Times New Roman"/>
        </w:rPr>
        <w:t xml:space="preserve">- постановлением Череповецкой городской Думы: от 23.09.2003 № 120 "Об учреждении городских премий имени И.А. Милютина в области образования, городских стипендий и премий </w:t>
      </w:r>
      <w:r w:rsidRPr="00184A68">
        <w:rPr>
          <w:rFonts w:ascii="Times New Roman" w:hAnsi="Times New Roman" w:cs="Times New Roman"/>
        </w:rPr>
        <w:lastRenderedPageBreak/>
        <w:t xml:space="preserve">одаренным детям" (с изменениями) плановый показатель по городским премиям имени И.А. Милютина в области образования  составляет – 325500,00 руб., исполнение – 325500,00 руб.; </w:t>
      </w:r>
      <w:proofErr w:type="gramEnd"/>
    </w:p>
    <w:p w:rsidR="006B674E" w:rsidRPr="00184A68" w:rsidRDefault="006B674E" w:rsidP="00184A68">
      <w:pPr>
        <w:spacing w:after="0"/>
        <w:ind w:firstLine="708"/>
        <w:jc w:val="both"/>
        <w:rPr>
          <w:rFonts w:ascii="Times New Roman" w:hAnsi="Times New Roman" w:cs="Times New Roman"/>
        </w:rPr>
      </w:pPr>
      <w:r w:rsidRPr="00184A68">
        <w:rPr>
          <w:rFonts w:ascii="Times New Roman" w:hAnsi="Times New Roman" w:cs="Times New Roman"/>
        </w:rPr>
        <w:t xml:space="preserve">- решением Череповецкой городской Думы от 29.05.2012 № 94 "О социальной помощи" (с изменениями) по ежемесячному социальному пособию на оздоровление отдельным категориям работников муниципальных дошкольных образовательных учреждений и дошкольных групп муниципальных общеобразовательных учреждений, образованных в результате реорганизации, плановый показатель составляет 24537478,00 руб., исполнение составило 24129474,48 руб.; </w:t>
      </w:r>
    </w:p>
    <w:p w:rsidR="006B674E" w:rsidRPr="00184A68" w:rsidRDefault="006B674E" w:rsidP="00184A68">
      <w:pPr>
        <w:spacing w:after="0"/>
        <w:ind w:firstLine="708"/>
        <w:jc w:val="both"/>
        <w:rPr>
          <w:rFonts w:ascii="Times New Roman" w:hAnsi="Times New Roman" w:cs="Times New Roman"/>
        </w:rPr>
      </w:pPr>
      <w:proofErr w:type="gramStart"/>
      <w:r w:rsidRPr="00184A68">
        <w:rPr>
          <w:rFonts w:ascii="Times New Roman" w:hAnsi="Times New Roman" w:cs="Times New Roman"/>
        </w:rPr>
        <w:t xml:space="preserve">- решением Череповецкой городской Думы от 29.05.2012 № 97 "О мерах социальной поддержки" (с изменением) по денежной компенсации на оплату расходов по найму (поднайму) жилых помещений лицам, работающим в городе Череповце в должности «воспитатель» в муниципальных дошкольных образовательных учреждениях, муниципальных общеобразовательных учреждениях, имеющих дошкольные группы, образованные в результате реорганизации, плановый показатель составляет 5088480,00 руб., исполнение составило  5047837,64 руб.; </w:t>
      </w:r>
      <w:proofErr w:type="gramEnd"/>
    </w:p>
    <w:p w:rsidR="006B674E" w:rsidRPr="00184A68" w:rsidRDefault="006B674E" w:rsidP="00184A68">
      <w:pPr>
        <w:spacing w:after="0"/>
        <w:jc w:val="both"/>
        <w:rPr>
          <w:rFonts w:ascii="Times New Roman" w:hAnsi="Times New Roman" w:cs="Times New Roman"/>
        </w:rPr>
      </w:pPr>
      <w:proofErr w:type="gramStart"/>
      <w:r w:rsidRPr="00184A68">
        <w:rPr>
          <w:rFonts w:ascii="Times New Roman" w:hAnsi="Times New Roman" w:cs="Times New Roman"/>
        </w:rPr>
        <w:t>- решением Череповецкой городской Думы от 30.10.2012 № 203 "О мерах социальной поддержки работников муниципальных дошкольных образовательных учреждений и дошкольных групп муниципальных общеобразовательных учреждений"  (с изменениями) на компенсацию части родительской платы штатным работникам за присмотр и уход за детьми в муниципальных дошкольных образовательных учреждениях города и дошкольных группах муниципальных общеобразовательных учреждений города, образованных в результате реорганизации, плановый показатель составляет  22817430,00 руб., исполнение</w:t>
      </w:r>
      <w:proofErr w:type="gramEnd"/>
      <w:r w:rsidRPr="00184A68">
        <w:rPr>
          <w:rFonts w:ascii="Times New Roman" w:hAnsi="Times New Roman" w:cs="Times New Roman"/>
        </w:rPr>
        <w:t xml:space="preserve"> составило 22187660,76 руб.;</w:t>
      </w:r>
    </w:p>
    <w:p w:rsidR="006B674E" w:rsidRPr="00184A68" w:rsidRDefault="006B674E" w:rsidP="00184A68">
      <w:pPr>
        <w:autoSpaceDE w:val="0"/>
        <w:autoSpaceDN w:val="0"/>
        <w:adjustRightInd w:val="0"/>
        <w:spacing w:after="0"/>
        <w:ind w:firstLine="708"/>
        <w:jc w:val="both"/>
        <w:rPr>
          <w:rFonts w:ascii="Times New Roman" w:hAnsi="Times New Roman" w:cs="Times New Roman"/>
        </w:rPr>
      </w:pPr>
      <w:r w:rsidRPr="00184A68">
        <w:rPr>
          <w:rFonts w:ascii="Times New Roman" w:hAnsi="Times New Roman" w:cs="Times New Roman"/>
        </w:rPr>
        <w:t xml:space="preserve">- решением </w:t>
      </w:r>
      <w:proofErr w:type="gramStart"/>
      <w:r w:rsidRPr="00184A68">
        <w:rPr>
          <w:rFonts w:ascii="Times New Roman" w:hAnsi="Times New Roman" w:cs="Times New Roman"/>
        </w:rPr>
        <w:t>Череповецкой</w:t>
      </w:r>
      <w:proofErr w:type="gramEnd"/>
      <w:r w:rsidRPr="00184A68">
        <w:rPr>
          <w:rFonts w:ascii="Times New Roman" w:hAnsi="Times New Roman" w:cs="Times New Roman"/>
        </w:rPr>
        <w:t xml:space="preserve"> городской Думы от 29.06.2010 № 128 "О проведении конкурса профессионального мастерства "Учитель года"  на выплату премий плановый показатель составляет  32600,00 руб., исполнение составило 32550,00 руб.</w:t>
      </w:r>
    </w:p>
    <w:p w:rsidR="006B674E" w:rsidRPr="00184A68" w:rsidRDefault="006B674E" w:rsidP="00184A68">
      <w:pPr>
        <w:autoSpaceDE w:val="0"/>
        <w:autoSpaceDN w:val="0"/>
        <w:adjustRightInd w:val="0"/>
        <w:spacing w:after="0"/>
        <w:ind w:firstLine="708"/>
        <w:jc w:val="both"/>
        <w:rPr>
          <w:rFonts w:ascii="Times New Roman" w:hAnsi="Times New Roman" w:cs="Times New Roman"/>
        </w:rPr>
      </w:pPr>
      <w:r w:rsidRPr="00184A68">
        <w:rPr>
          <w:rFonts w:ascii="Times New Roman" w:hAnsi="Times New Roman" w:cs="Times New Roman"/>
        </w:rPr>
        <w:t>Бюджетные ассигнования 2018 года исполнены в рамках фактической потребности</w:t>
      </w:r>
      <w:r w:rsidR="00712C3F" w:rsidRPr="00184A68">
        <w:rPr>
          <w:rFonts w:ascii="Times New Roman" w:hAnsi="Times New Roman" w:cs="Times New Roman"/>
        </w:rPr>
        <w:t>.</w:t>
      </w:r>
    </w:p>
    <w:p w:rsidR="00712C3F" w:rsidRPr="00184A68" w:rsidRDefault="00712C3F" w:rsidP="00184A68">
      <w:pPr>
        <w:spacing w:after="0"/>
        <w:jc w:val="both"/>
        <w:rPr>
          <w:rFonts w:ascii="Times New Roman" w:hAnsi="Times New Roman" w:cs="Times New Roman"/>
        </w:rPr>
      </w:pPr>
      <w:r w:rsidRPr="00184A68">
        <w:rPr>
          <w:rFonts w:ascii="Times New Roman" w:hAnsi="Times New Roman" w:cs="Times New Roman"/>
        </w:rPr>
        <w:t xml:space="preserve"> </w:t>
      </w:r>
      <w:r w:rsidRPr="00184A68">
        <w:rPr>
          <w:rFonts w:ascii="Times New Roman" w:hAnsi="Times New Roman" w:cs="Times New Roman"/>
        </w:rPr>
        <w:tab/>
        <w:t xml:space="preserve">– пункт 20. </w:t>
      </w:r>
      <w:proofErr w:type="gramStart"/>
      <w:r w:rsidRPr="00184A68">
        <w:rPr>
          <w:rFonts w:ascii="Times New Roman" w:hAnsi="Times New Roman" w:cs="Times New Roman"/>
        </w:rPr>
        <w:t xml:space="preserve">Установить, что в 2018 году… за счет средств городского бюджета производится предоставление субсидий в пределах ассигнований, предусмотренных на эти цели настоящим решением, некоммерческим организациям, не являющимся муниципальными учреждениями на реализацию мероприятий… </w:t>
      </w:r>
      <w:hyperlink r:id="rId14" w:history="1">
        <w:r w:rsidRPr="00184A68">
          <w:rPr>
            <w:rStyle w:val="af5"/>
            <w:rFonts w:ascii="Times New Roman" w:hAnsi="Times New Roman"/>
            <w:color w:val="auto"/>
          </w:rPr>
          <w:t>муниципальной программы</w:t>
        </w:r>
      </w:hyperlink>
      <w:r w:rsidRPr="00184A68">
        <w:rPr>
          <w:rFonts w:ascii="Times New Roman" w:hAnsi="Times New Roman" w:cs="Times New Roman"/>
        </w:rPr>
        <w:t xml:space="preserve"> "Развитие образования" на 2013 - 2022 годы;…а также на реализацию общественно полезных проектов (программ) социально ориентированным некоммерческим организациям для решения социально значимых задач.</w:t>
      </w:r>
      <w:proofErr w:type="gramEnd"/>
      <w:r w:rsidRPr="00184A68">
        <w:rPr>
          <w:rFonts w:ascii="Times New Roman" w:hAnsi="Times New Roman" w:cs="Times New Roman"/>
        </w:rPr>
        <w:t xml:space="preserve"> Условия и порядок предоставления субсидий, порядок их возврата в случае нарушения условий, установленных при предоставлении субсидий, устанавливаются мэрией города.</w:t>
      </w:r>
    </w:p>
    <w:p w:rsidR="00712C3F" w:rsidRPr="00184A68" w:rsidRDefault="00712C3F" w:rsidP="00184A68">
      <w:pPr>
        <w:spacing w:after="0"/>
        <w:ind w:firstLine="708"/>
        <w:jc w:val="both"/>
        <w:rPr>
          <w:rFonts w:ascii="Times New Roman" w:hAnsi="Times New Roman" w:cs="Times New Roman"/>
        </w:rPr>
      </w:pPr>
      <w:proofErr w:type="gramStart"/>
      <w:r w:rsidRPr="00184A68">
        <w:rPr>
          <w:rFonts w:ascii="Times New Roman" w:hAnsi="Times New Roman" w:cs="Times New Roman"/>
        </w:rPr>
        <w:t>В 2018 году предоставлена субсидия социально-ориентированной некоммерческой организации Благотворительному фонду "Содействие" на мероприятия, направленные на проведение эксперимента по персонифицированному финансированию дополнительного образования в рамках реализации подпрограммы "Дополнительное образование" муниципальной программы "Развитие образования" на 2013 - 2022 годы" в сумме  53212437,00 руб. при плане 53212437,00 руб. в пределах ассигнований, предусмотренных на эти цели в городском бюджете в соответствии со сводной бюджетной росписью</w:t>
      </w:r>
      <w:proofErr w:type="gramEnd"/>
      <w:r w:rsidRPr="00184A68">
        <w:rPr>
          <w:rFonts w:ascii="Times New Roman" w:hAnsi="Times New Roman" w:cs="Times New Roman"/>
        </w:rPr>
        <w:t xml:space="preserve"> и лимитами бюджетных обязательств. Условия и порядок предоставления субсидий, порядок их возврата в случае нарушения условий, установленных при предоставлении субсидий, установлены постановлением мэрии города Череповца от 22.02.2018 № 816 «Об утверждении Порядка конкурсного отбора, определения объема и предоставления субсидии социально ориентированным некоммерческим организациям, не являющимся государственными (муниципальными) учреждениями».</w:t>
      </w:r>
    </w:p>
    <w:p w:rsidR="00712C3F" w:rsidRPr="00184A68" w:rsidRDefault="00712C3F" w:rsidP="00184A68">
      <w:pPr>
        <w:spacing w:after="0"/>
        <w:ind w:firstLine="708"/>
        <w:jc w:val="both"/>
        <w:rPr>
          <w:rFonts w:ascii="Times New Roman" w:hAnsi="Times New Roman" w:cs="Times New Roman"/>
        </w:rPr>
      </w:pPr>
      <w:r w:rsidRPr="00184A68">
        <w:rPr>
          <w:rFonts w:ascii="Times New Roman" w:hAnsi="Times New Roman" w:cs="Times New Roman"/>
        </w:rPr>
        <w:t xml:space="preserve">– пункт 21. Установить, что в случае уменьшения бюджетных ассигнований на цели, указанные в пунктах 19 и 20 настоящего решения, главные распорядители бюджетных средств осуществляют уменьшение субсидий, предоставляемых соответственно юридическим лицам (за исключением субсидий муниципальным учреждениям), индивидуальным предпринимателям, а </w:t>
      </w:r>
      <w:r w:rsidRPr="00184A68">
        <w:rPr>
          <w:rFonts w:ascii="Times New Roman" w:hAnsi="Times New Roman" w:cs="Times New Roman"/>
        </w:rPr>
        <w:lastRenderedPageBreak/>
        <w:t>также физическим лицам, некоммерческим организациям, не являющимся муниципальными учреждениями.</w:t>
      </w:r>
    </w:p>
    <w:p w:rsidR="00712C3F" w:rsidRPr="00184A68" w:rsidRDefault="00712C3F" w:rsidP="00184A68">
      <w:pPr>
        <w:spacing w:after="0"/>
        <w:ind w:firstLine="708"/>
        <w:jc w:val="both"/>
        <w:rPr>
          <w:rFonts w:ascii="Times New Roman" w:hAnsi="Times New Roman" w:cs="Times New Roman"/>
        </w:rPr>
      </w:pPr>
      <w:r w:rsidRPr="00184A68">
        <w:rPr>
          <w:rFonts w:ascii="Times New Roman" w:hAnsi="Times New Roman" w:cs="Times New Roman"/>
        </w:rPr>
        <w:t>В 2018 году уменьшение бюджетных ассигнований на предоставление субсидий не осуществлялось.</w:t>
      </w:r>
    </w:p>
    <w:p w:rsidR="00712C3F" w:rsidRPr="00184A68" w:rsidRDefault="00712C3F" w:rsidP="00184A68">
      <w:pPr>
        <w:ind w:firstLine="708"/>
        <w:jc w:val="both"/>
        <w:rPr>
          <w:rFonts w:ascii="Times New Roman" w:hAnsi="Times New Roman" w:cs="Times New Roman"/>
        </w:rPr>
      </w:pPr>
      <w:r w:rsidRPr="00184A68">
        <w:rPr>
          <w:rFonts w:ascii="Times New Roman" w:hAnsi="Times New Roman" w:cs="Times New Roman"/>
        </w:rPr>
        <w:t xml:space="preserve">– пункт 22. </w:t>
      </w:r>
      <w:proofErr w:type="gramStart"/>
      <w:r w:rsidRPr="00184A68">
        <w:rPr>
          <w:rFonts w:ascii="Times New Roman" w:hAnsi="Times New Roman" w:cs="Times New Roman"/>
        </w:rPr>
        <w:t>Установить в соответствии с пунктом 1 статьи 74 Бюджетного кодекса Российской Федерации, что выделение средств на обеспечение деятельности муниципальных казенных учреждений за счет доходов от оказания платных услуг и безвозмездных поступлений от физических и юридических лиц (в том числе добровольных пожертвований) осуществляется при условии фактического поступления указанных доходов в городской бюджет в порядке, установленном мэрией города, после доведения лимитов бюджетных</w:t>
      </w:r>
      <w:proofErr w:type="gramEnd"/>
      <w:r w:rsidRPr="00184A68">
        <w:rPr>
          <w:rFonts w:ascii="Times New Roman" w:hAnsi="Times New Roman" w:cs="Times New Roman"/>
        </w:rPr>
        <w:t xml:space="preserve"> обязательств.</w:t>
      </w:r>
    </w:p>
    <w:p w:rsidR="00712C3F" w:rsidRPr="00184A68" w:rsidRDefault="00712C3F" w:rsidP="00184A68">
      <w:pPr>
        <w:pStyle w:val="s1"/>
        <w:shd w:val="clear" w:color="auto" w:fill="FFFFFF"/>
        <w:spacing w:after="0" w:afterAutospacing="0" w:line="276" w:lineRule="auto"/>
        <w:ind w:firstLine="708"/>
        <w:jc w:val="both"/>
        <w:rPr>
          <w:sz w:val="22"/>
          <w:szCs w:val="22"/>
        </w:rPr>
      </w:pPr>
      <w:r w:rsidRPr="00184A68">
        <w:rPr>
          <w:sz w:val="22"/>
          <w:szCs w:val="22"/>
        </w:rPr>
        <w:t>Доведение указанных бюджетных ассигнований и лимитов бюджетных обязательств до главных распорядителей бюджетных сре</w:t>
      </w:r>
      <w:proofErr w:type="gramStart"/>
      <w:r w:rsidRPr="00184A68">
        <w:rPr>
          <w:sz w:val="22"/>
          <w:szCs w:val="22"/>
        </w:rPr>
        <w:t>дств  пр</w:t>
      </w:r>
      <w:proofErr w:type="gramEnd"/>
      <w:r w:rsidRPr="00184A68">
        <w:rPr>
          <w:sz w:val="22"/>
          <w:szCs w:val="22"/>
        </w:rPr>
        <w:t>едусматривается в порядке по составлению и ведению сводной бюджетной росписи, лимитов бюджетных обязательств городского бюджета.</w:t>
      </w:r>
    </w:p>
    <w:p w:rsidR="00712C3F" w:rsidRPr="00184A68" w:rsidRDefault="00712C3F" w:rsidP="00184A68">
      <w:pPr>
        <w:spacing w:after="0"/>
        <w:ind w:firstLine="708"/>
        <w:jc w:val="both"/>
        <w:rPr>
          <w:rFonts w:ascii="Times New Roman" w:hAnsi="Times New Roman" w:cs="Times New Roman"/>
        </w:rPr>
      </w:pPr>
      <w:proofErr w:type="gramStart"/>
      <w:r w:rsidRPr="00184A68">
        <w:rPr>
          <w:rFonts w:ascii="Times New Roman" w:hAnsi="Times New Roman" w:cs="Times New Roman"/>
        </w:rPr>
        <w:t>Выделение средств на обеспечение МКУ "Централизованная бухгалтерия по обслуживанию учреждений образования" за счет доходов от оказания платных услуг, от сдачи в аренду имущества, от возмещения расходов, понесенных в связи с эксплуатацией имущества, осуществлялось при условии фактического поступления доходов в городской бюджет в порядке, утвержденном постановлением мэрии г. Череповца  от 17 января 2012 г. N 127 "Об утверждении порядка предоставления средств</w:t>
      </w:r>
      <w:proofErr w:type="gramEnd"/>
      <w:r w:rsidRPr="00184A68">
        <w:rPr>
          <w:rFonts w:ascii="Times New Roman" w:hAnsi="Times New Roman" w:cs="Times New Roman"/>
        </w:rPr>
        <w:t xml:space="preserve"> из городского бюджета при выполнении условий" (с изменениями и дополнениями), после доведения лимитов бюджетных обязательств.</w:t>
      </w:r>
    </w:p>
    <w:p w:rsidR="00712C3F" w:rsidRPr="00184A68" w:rsidRDefault="00712C3F" w:rsidP="00184A68">
      <w:pPr>
        <w:spacing w:after="0"/>
        <w:ind w:firstLine="708"/>
        <w:jc w:val="both"/>
        <w:rPr>
          <w:rFonts w:ascii="Times New Roman" w:hAnsi="Times New Roman" w:cs="Times New Roman"/>
        </w:rPr>
      </w:pPr>
      <w:r w:rsidRPr="00184A68">
        <w:rPr>
          <w:rFonts w:ascii="Times New Roman" w:hAnsi="Times New Roman" w:cs="Times New Roman"/>
        </w:rPr>
        <w:t>– пункт 24. Установить в соответствии с пунктами 3, 8 статьи 217 Бюджетного кодекса Российской Федерации, законодательством Вологодской области следующие основания для внесения изменений в показатели сводной бюджетной росписи городского бюджета, в соответствии с решениями руководителя финансового органа без внесения изменений в решение о бюджете:</w:t>
      </w:r>
    </w:p>
    <w:p w:rsidR="00712C3F" w:rsidRPr="00184A68" w:rsidRDefault="00712C3F" w:rsidP="00184A68">
      <w:pPr>
        <w:spacing w:after="0"/>
        <w:ind w:firstLine="708"/>
        <w:jc w:val="both"/>
        <w:rPr>
          <w:rFonts w:ascii="Times New Roman" w:hAnsi="Times New Roman" w:cs="Times New Roman"/>
        </w:rPr>
      </w:pPr>
      <w:r w:rsidRPr="00184A68">
        <w:rPr>
          <w:rFonts w:ascii="Times New Roman" w:hAnsi="Times New Roman" w:cs="Times New Roman"/>
        </w:rPr>
        <w:t>в случае использования (перераспределения) средств резервного фонда мэрии города - в пределах общего объема бюджетных ассигнований, утвержденных в резервном фонде мэрии города;</w:t>
      </w:r>
    </w:p>
    <w:p w:rsidR="00712C3F" w:rsidRPr="00184A68" w:rsidRDefault="00712C3F" w:rsidP="00184A68">
      <w:pPr>
        <w:spacing w:after="0"/>
        <w:ind w:firstLine="708"/>
        <w:jc w:val="both"/>
        <w:rPr>
          <w:rFonts w:ascii="Times New Roman" w:hAnsi="Times New Roman" w:cs="Times New Roman"/>
        </w:rPr>
      </w:pPr>
      <w:r w:rsidRPr="00184A68">
        <w:rPr>
          <w:rFonts w:ascii="Times New Roman" w:hAnsi="Times New Roman" w:cs="Times New Roman"/>
        </w:rPr>
        <w:t>в случае получения уведомления о предоставлении субсидий, субвенций, иных межбюджетных трансфертов, имеющих целевое назначение, сверх объемов, утвержденных настоящим решением, а также           в случае сокращения (возврата при отсутствии потребности) указанных межбюджетных трансфертов, при наличии муниципальных правовых актов;</w:t>
      </w:r>
    </w:p>
    <w:p w:rsidR="00712C3F" w:rsidRPr="00184A68" w:rsidRDefault="00712C3F" w:rsidP="00184A68">
      <w:pPr>
        <w:spacing w:after="0"/>
        <w:ind w:firstLine="708"/>
        <w:jc w:val="both"/>
        <w:rPr>
          <w:rFonts w:ascii="Times New Roman" w:hAnsi="Times New Roman" w:cs="Times New Roman"/>
        </w:rPr>
      </w:pPr>
      <w:r w:rsidRPr="00184A68">
        <w:rPr>
          <w:rFonts w:ascii="Times New Roman" w:hAnsi="Times New Roman" w:cs="Times New Roman"/>
        </w:rPr>
        <w:t>в случае уточнения кодов бюджетной классификации по безвозмездным перечислениям из бюджетов вышестоящего уровня;</w:t>
      </w:r>
    </w:p>
    <w:p w:rsidR="00712C3F" w:rsidRPr="00184A68" w:rsidRDefault="00712C3F" w:rsidP="00184A68">
      <w:pPr>
        <w:spacing w:after="0"/>
        <w:ind w:firstLine="708"/>
        <w:jc w:val="both"/>
        <w:rPr>
          <w:rFonts w:ascii="Times New Roman" w:hAnsi="Times New Roman" w:cs="Times New Roman"/>
        </w:rPr>
      </w:pPr>
      <w:r w:rsidRPr="00184A68">
        <w:rPr>
          <w:rFonts w:ascii="Times New Roman" w:hAnsi="Times New Roman" w:cs="Times New Roman"/>
        </w:rPr>
        <w:t>в случае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 в пределах объема бюджетных ассигнований;</w:t>
      </w:r>
    </w:p>
    <w:p w:rsidR="00712C3F" w:rsidRPr="00184A68" w:rsidRDefault="00712C3F" w:rsidP="00184A68">
      <w:pPr>
        <w:spacing w:after="0"/>
        <w:ind w:firstLine="708"/>
        <w:jc w:val="both"/>
        <w:rPr>
          <w:rFonts w:ascii="Times New Roman" w:hAnsi="Times New Roman" w:cs="Times New Roman"/>
        </w:rPr>
      </w:pPr>
      <w:r w:rsidRPr="00184A68">
        <w:rPr>
          <w:rFonts w:ascii="Times New Roman" w:hAnsi="Times New Roman" w:cs="Times New Roman"/>
        </w:rPr>
        <w:t>в случае изменения типа (подведомственности) муниципальных учреждений - в пределах объема бюджетных ассигнований;</w:t>
      </w:r>
    </w:p>
    <w:p w:rsidR="00712C3F" w:rsidRPr="00184A68" w:rsidRDefault="00712C3F" w:rsidP="00184A68">
      <w:pPr>
        <w:spacing w:after="0"/>
        <w:ind w:firstLine="708"/>
        <w:jc w:val="both"/>
        <w:rPr>
          <w:rFonts w:ascii="Times New Roman" w:hAnsi="Times New Roman" w:cs="Times New Roman"/>
        </w:rPr>
      </w:pPr>
      <w:r w:rsidRPr="00184A68">
        <w:rPr>
          <w:rFonts w:ascii="Times New Roman" w:hAnsi="Times New Roman" w:cs="Times New Roman"/>
        </w:rPr>
        <w:t>в случае изменения функций и полномочий главных распорядителей бюджетных средств (подведомственных им казенных учреждений);</w:t>
      </w:r>
    </w:p>
    <w:p w:rsidR="00712C3F" w:rsidRPr="00184A68" w:rsidRDefault="00712C3F" w:rsidP="00184A68">
      <w:pPr>
        <w:spacing w:after="0"/>
        <w:ind w:firstLine="708"/>
        <w:jc w:val="both"/>
        <w:rPr>
          <w:rFonts w:ascii="Times New Roman" w:hAnsi="Times New Roman" w:cs="Times New Roman"/>
        </w:rPr>
      </w:pPr>
      <w:r w:rsidRPr="00184A68">
        <w:rPr>
          <w:rFonts w:ascii="Times New Roman" w:hAnsi="Times New Roman" w:cs="Times New Roman"/>
        </w:rPr>
        <w:t>в случае внесения изменений в муниципальные программы без изменения общего объема финансирования программы на соответствующий год, если такие изменения не связаны с изменением объемов подпрограмм муниципальных программ;</w:t>
      </w:r>
    </w:p>
    <w:p w:rsidR="00712C3F" w:rsidRPr="00184A68" w:rsidRDefault="00712C3F" w:rsidP="00184A68">
      <w:pPr>
        <w:spacing w:after="0"/>
        <w:ind w:firstLine="708"/>
        <w:jc w:val="both"/>
        <w:rPr>
          <w:rFonts w:ascii="Times New Roman" w:hAnsi="Times New Roman" w:cs="Times New Roman"/>
        </w:rPr>
      </w:pPr>
      <w:r w:rsidRPr="00184A68">
        <w:rPr>
          <w:rFonts w:ascii="Times New Roman" w:hAnsi="Times New Roman" w:cs="Times New Roman"/>
        </w:rPr>
        <w:t xml:space="preserve">в случае перераспределения бюджетных ассигнований между кодами </w:t>
      </w:r>
      <w:proofErr w:type="gramStart"/>
      <w:r w:rsidRPr="00184A68">
        <w:rPr>
          <w:rFonts w:ascii="Times New Roman" w:hAnsi="Times New Roman" w:cs="Times New Roman"/>
        </w:rPr>
        <w:t>видов расходов классификации расходов бюджетов</w:t>
      </w:r>
      <w:proofErr w:type="gramEnd"/>
      <w:r w:rsidRPr="00184A68">
        <w:rPr>
          <w:rFonts w:ascii="Times New Roman" w:hAnsi="Times New Roman" w:cs="Times New Roman"/>
        </w:rPr>
        <w:t xml:space="preserve"> в пределах, предусмотренных главному распорядителю бюджетных средств на содержание и обеспечение деятельности органов местного самоуправления, в порядке, установленном финансовым управлением мэрии города по составлению и ведению сводной бюджетной росписи;</w:t>
      </w:r>
    </w:p>
    <w:p w:rsidR="00712C3F" w:rsidRPr="00184A68" w:rsidRDefault="00712C3F" w:rsidP="00184A68">
      <w:pPr>
        <w:spacing w:after="0"/>
        <w:ind w:firstLine="708"/>
        <w:jc w:val="both"/>
        <w:rPr>
          <w:rFonts w:ascii="Times New Roman" w:hAnsi="Times New Roman" w:cs="Times New Roman"/>
        </w:rPr>
      </w:pPr>
      <w:r w:rsidRPr="00184A68">
        <w:rPr>
          <w:rFonts w:ascii="Times New Roman" w:hAnsi="Times New Roman" w:cs="Times New Roman"/>
        </w:rPr>
        <w:t xml:space="preserve">в случае расходования средств межбюджетных трансфертов, полученных городским бюджетом в 2017 году и не использованных по состоянию на 1 января 2018 года, при наличии </w:t>
      </w:r>
      <w:r w:rsidRPr="00184A68">
        <w:rPr>
          <w:rFonts w:ascii="Times New Roman" w:hAnsi="Times New Roman" w:cs="Times New Roman"/>
        </w:rPr>
        <w:lastRenderedPageBreak/>
        <w:t>нормативных актов Российской Федерации и Вологодской области, позволяющих использовать трансферты в 2018 году.</w:t>
      </w:r>
    </w:p>
    <w:p w:rsidR="00712C3F" w:rsidRPr="00184A68" w:rsidRDefault="00712C3F" w:rsidP="00184A68">
      <w:pPr>
        <w:spacing w:after="0"/>
        <w:jc w:val="both"/>
        <w:rPr>
          <w:rFonts w:ascii="Times New Roman" w:hAnsi="Times New Roman" w:cs="Times New Roman"/>
        </w:rPr>
      </w:pPr>
      <w:r w:rsidRPr="00184A68">
        <w:rPr>
          <w:rFonts w:ascii="Times New Roman" w:hAnsi="Times New Roman" w:cs="Times New Roman"/>
        </w:rPr>
        <w:t>В ходе исполнения городского бюджета в 2018 году уточнена сводная бюджетная роспись:</w:t>
      </w:r>
    </w:p>
    <w:p w:rsidR="00712C3F" w:rsidRPr="00184A68" w:rsidRDefault="00712C3F" w:rsidP="00184A68">
      <w:pPr>
        <w:spacing w:after="0"/>
        <w:ind w:firstLine="708"/>
        <w:jc w:val="both"/>
        <w:rPr>
          <w:rFonts w:ascii="Times New Roman" w:hAnsi="Times New Roman" w:cs="Times New Roman"/>
        </w:rPr>
      </w:pPr>
      <w:proofErr w:type="gramStart"/>
      <w:r w:rsidRPr="00184A68">
        <w:rPr>
          <w:rFonts w:ascii="Times New Roman" w:hAnsi="Times New Roman" w:cs="Times New Roman"/>
        </w:rPr>
        <w:t>- с последующим внесением изменений в решение о городском бюджете (Решение ЧГД от 19.12.2018 № 218): на основании уведомления Департамента управления делами Правительства области увеличены бюджетные ассигнования и лимиты бюджетных обязательств на 2018 год по субсидии на иные цели по основному мероприятию 6.1 «Текущие ремонты и работы по благоустройству территорий» подпрограммы 6 «Укрепление материально-технической базы образовательных учреждений города и обеспечение их безопасности</w:t>
      </w:r>
      <w:proofErr w:type="gramEnd"/>
      <w:r w:rsidRPr="00184A68">
        <w:rPr>
          <w:rFonts w:ascii="Times New Roman" w:hAnsi="Times New Roman" w:cs="Times New Roman"/>
        </w:rPr>
        <w:t xml:space="preserve">» </w:t>
      </w:r>
      <w:proofErr w:type="gramStart"/>
      <w:r w:rsidRPr="00184A68">
        <w:rPr>
          <w:rFonts w:ascii="Times New Roman" w:hAnsi="Times New Roman" w:cs="Times New Roman"/>
        </w:rPr>
        <w:t>муниципальной программы «Развитие образования» на 2013-2022 годы за счет средств иного межбюджетного трансферта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в сумме 1500000,0 руб. Уведомлением № 462-р от 19.12.2018 Финансового управления мэрии увеличены расходы по общеобразовательным учреждениям в сумме 822700,00 руб.; по учреждениям дошкольного образования в сумме 677300,00 руб.;</w:t>
      </w:r>
      <w:proofErr w:type="gramEnd"/>
    </w:p>
    <w:p w:rsidR="00712C3F" w:rsidRPr="00184A68" w:rsidRDefault="00712C3F" w:rsidP="00184A68">
      <w:pPr>
        <w:spacing w:after="0"/>
        <w:ind w:firstLine="708"/>
        <w:jc w:val="both"/>
        <w:rPr>
          <w:rFonts w:ascii="Times New Roman" w:hAnsi="Times New Roman" w:cs="Times New Roman"/>
        </w:rPr>
      </w:pPr>
      <w:proofErr w:type="gramStart"/>
      <w:r w:rsidRPr="00184A68">
        <w:rPr>
          <w:rFonts w:ascii="Times New Roman" w:hAnsi="Times New Roman" w:cs="Times New Roman"/>
        </w:rPr>
        <w:t xml:space="preserve">- без последующей  корректировки городского бюджета в связи с получением уведомлений Департамента образования Вологодской области от 21.12.2018, 27.12.2018 перераспределены бюджетные ассигнования и лимиты бюджетных обязательств на 2018 год между кодами бюджетной классификации в части выделенной субвенции бюджетам муниципальных образований </w:t>
      </w:r>
      <w:r w:rsidRPr="00184A68">
        <w:rPr>
          <w:rFonts w:ascii="Times New Roman" w:hAnsi="Times New Roman" w:cs="Times New Roman"/>
          <w:bCs/>
          <w:iCs/>
        </w:rPr>
        <w:t xml:space="preserve">на осуществление отдельных государственных полномочий в соответствии с законом области от 17 декабря 2007 года № 1719-ОЗ </w:t>
      </w:r>
      <w:r w:rsidRPr="00184A68">
        <w:rPr>
          <w:rFonts w:ascii="Times New Roman" w:hAnsi="Times New Roman" w:cs="Times New Roman"/>
        </w:rPr>
        <w:t>"О наделении органов местного самоуправления отдельными</w:t>
      </w:r>
      <w:proofErr w:type="gramEnd"/>
      <w:r w:rsidRPr="00184A68">
        <w:rPr>
          <w:rFonts w:ascii="Times New Roman" w:hAnsi="Times New Roman" w:cs="Times New Roman"/>
        </w:rPr>
        <w:t xml:space="preserve"> государственными полномочиями в сфере образования". </w:t>
      </w:r>
      <w:proofErr w:type="gramStart"/>
      <w:r w:rsidRPr="00184A68">
        <w:rPr>
          <w:rFonts w:ascii="Times New Roman" w:hAnsi="Times New Roman" w:cs="Times New Roman"/>
        </w:rPr>
        <w:t xml:space="preserve">Уведомлением № 496-р от 27.12.2018 Финансового управления мэрии увеличены расходы на содержание детей </w:t>
      </w:r>
      <w:r w:rsidRPr="00184A68">
        <w:rPr>
          <w:rFonts w:ascii="Times New Roman" w:hAnsi="Times New Roman" w:cs="Times New Roman"/>
          <w:bCs/>
          <w:iCs/>
        </w:rPr>
        <w:t>с ограниченными возможностями здоровья</w:t>
      </w:r>
      <w:r w:rsidRPr="00184A68">
        <w:rPr>
          <w:rFonts w:ascii="Times New Roman" w:hAnsi="Times New Roman" w:cs="Times New Roman"/>
        </w:rPr>
        <w:t xml:space="preserve"> за время их пребывания в муниципальной организации, осуществляющей образовательную деятельность, по адаптированным основным общеобразовательным программам на сумму 340000,00 руб.; на социальную поддержку детей, обучающихся в муниципальных общеобразовательных организациях, из </w:t>
      </w:r>
      <w:r w:rsidRPr="00184A68">
        <w:rPr>
          <w:rFonts w:ascii="Times New Roman" w:hAnsi="Times New Roman" w:cs="Times New Roman"/>
          <w:bCs/>
          <w:iCs/>
        </w:rPr>
        <w:t xml:space="preserve">многодетных </w:t>
      </w:r>
      <w:r w:rsidRPr="00184A68">
        <w:rPr>
          <w:rFonts w:ascii="Times New Roman" w:hAnsi="Times New Roman" w:cs="Times New Roman"/>
        </w:rPr>
        <w:t>семей в части предоставления денежных выплат на проезд  (кроме такси) на городском транспорте, а</w:t>
      </w:r>
      <w:proofErr w:type="gramEnd"/>
      <w:r w:rsidRPr="00184A68">
        <w:rPr>
          <w:rFonts w:ascii="Times New Roman" w:hAnsi="Times New Roman" w:cs="Times New Roman"/>
        </w:rPr>
        <w:t xml:space="preserve"> </w:t>
      </w:r>
      <w:proofErr w:type="gramStart"/>
      <w:r w:rsidRPr="00184A68">
        <w:rPr>
          <w:rFonts w:ascii="Times New Roman" w:hAnsi="Times New Roman" w:cs="Times New Roman"/>
        </w:rPr>
        <w:t>также на автобусах пригородных и внутрирайонных маршрутов и на приобретение комплекта одежды для посещения школьных занятий, спортивной формы для занятий физической культурой на сумму 260000,00 руб.; с одновременным уменьшением расходов на предоставление</w:t>
      </w:r>
      <w:r w:rsidRPr="00184A68">
        <w:rPr>
          <w:rFonts w:ascii="Times New Roman" w:hAnsi="Times New Roman" w:cs="Times New Roman"/>
          <w:iCs/>
        </w:rPr>
        <w:t xml:space="preserve"> </w:t>
      </w:r>
      <w:r w:rsidRPr="00184A68">
        <w:rPr>
          <w:rFonts w:ascii="Times New Roman" w:hAnsi="Times New Roman" w:cs="Times New Roman"/>
          <w:bCs/>
          <w:iCs/>
        </w:rPr>
        <w:t>компенсации</w:t>
      </w:r>
      <w:r w:rsidRPr="00184A68">
        <w:rPr>
          <w:rFonts w:ascii="Times New Roman" w:hAnsi="Times New Roman" w:cs="Times New Roman"/>
        </w:rPr>
        <w:t>, выплачиваемой родителям (законным представителям) детей, посещающих муниципальные и частные образовательные организации, реализующие образовательные программы дошкольного образования на сумму 600000,00 руб.</w:t>
      </w:r>
      <w:proofErr w:type="gramEnd"/>
    </w:p>
    <w:p w:rsidR="001E25A6" w:rsidRDefault="00815070" w:rsidP="00184A68">
      <w:pPr>
        <w:spacing w:after="0"/>
        <w:ind w:firstLine="708"/>
        <w:jc w:val="both"/>
        <w:rPr>
          <w:rFonts w:ascii="Times New Roman" w:hAnsi="Times New Roman" w:cs="Times New Roman"/>
        </w:rPr>
      </w:pPr>
      <w:proofErr w:type="gramStart"/>
      <w:r w:rsidRPr="00184A68">
        <w:rPr>
          <w:rFonts w:ascii="Times New Roman" w:hAnsi="Times New Roman" w:cs="Times New Roman"/>
        </w:rPr>
        <w:t>Сведения об изменениях бюджетной росписи главного администратора бюджетных</w:t>
      </w:r>
      <w:r w:rsidRPr="009E302E">
        <w:rPr>
          <w:rFonts w:ascii="Times New Roman" w:hAnsi="Times New Roman" w:cs="Times New Roman"/>
        </w:rPr>
        <w:t xml:space="preserve"> средств</w:t>
      </w:r>
      <w:r w:rsidR="00DA17F3" w:rsidRPr="009E302E">
        <w:rPr>
          <w:rFonts w:ascii="Times New Roman" w:hAnsi="Times New Roman" w:cs="Times New Roman"/>
        </w:rPr>
        <w:t xml:space="preserve"> </w:t>
      </w:r>
      <w:r w:rsidR="00E35751" w:rsidRPr="009514F7">
        <w:rPr>
          <w:rFonts w:ascii="Times New Roman" w:hAnsi="Times New Roman" w:cs="Times New Roman"/>
          <w:b/>
        </w:rPr>
        <w:t>форма 0503163</w:t>
      </w:r>
      <w:r w:rsidR="00E35751" w:rsidRPr="009E302E">
        <w:rPr>
          <w:rFonts w:ascii="Times New Roman" w:hAnsi="Times New Roman" w:cs="Times New Roman"/>
        </w:rPr>
        <w:t xml:space="preserve">  содержит данные об изменениях бюджетных ассигнований, объемы внесенных изменений и причины внесения изменений в бюджетные назначения по расходам за отчетный пе</w:t>
      </w:r>
      <w:r w:rsidR="00FF0B5C" w:rsidRPr="009E302E">
        <w:rPr>
          <w:rFonts w:ascii="Times New Roman" w:hAnsi="Times New Roman" w:cs="Times New Roman"/>
        </w:rPr>
        <w:t>риод в сравнении с утвержденным</w:t>
      </w:r>
      <w:r w:rsidR="00E35751" w:rsidRPr="009E302E">
        <w:rPr>
          <w:rFonts w:ascii="Times New Roman" w:hAnsi="Times New Roman" w:cs="Times New Roman"/>
        </w:rPr>
        <w:t xml:space="preserve"> решением Череповецкой г</w:t>
      </w:r>
      <w:r w:rsidR="00C66AD1" w:rsidRPr="009E302E">
        <w:rPr>
          <w:rFonts w:ascii="Times New Roman" w:hAnsi="Times New Roman" w:cs="Times New Roman"/>
        </w:rPr>
        <w:t xml:space="preserve">ородской Думы </w:t>
      </w:r>
      <w:r w:rsidR="00A44BD5" w:rsidRPr="009E302E">
        <w:rPr>
          <w:rFonts w:ascii="Times New Roman" w:hAnsi="Times New Roman" w:cs="Times New Roman"/>
        </w:rPr>
        <w:t xml:space="preserve">от </w:t>
      </w:r>
      <w:r w:rsidR="00DA128E" w:rsidRPr="009E302E">
        <w:rPr>
          <w:rFonts w:ascii="Times New Roman" w:hAnsi="Times New Roman" w:cs="Times New Roman"/>
        </w:rPr>
        <w:t xml:space="preserve"> </w:t>
      </w:r>
      <w:r w:rsidR="00364AC0" w:rsidRPr="00364AC0">
        <w:rPr>
          <w:rFonts w:ascii="Times New Roman" w:hAnsi="Times New Roman" w:cs="Times New Roman"/>
        </w:rPr>
        <w:t>07</w:t>
      </w:r>
      <w:r w:rsidR="00DA128E" w:rsidRPr="00364AC0">
        <w:rPr>
          <w:rFonts w:ascii="Times New Roman" w:hAnsi="Times New Roman" w:cs="Times New Roman"/>
        </w:rPr>
        <w:t>.12.201</w:t>
      </w:r>
      <w:r w:rsidR="00364AC0" w:rsidRPr="00364AC0">
        <w:rPr>
          <w:rFonts w:ascii="Times New Roman" w:hAnsi="Times New Roman" w:cs="Times New Roman"/>
        </w:rPr>
        <w:t>7</w:t>
      </w:r>
      <w:r w:rsidR="00DA128E" w:rsidRPr="00364AC0">
        <w:rPr>
          <w:rFonts w:ascii="Times New Roman" w:hAnsi="Times New Roman" w:cs="Times New Roman"/>
        </w:rPr>
        <w:t xml:space="preserve"> № 2</w:t>
      </w:r>
      <w:r w:rsidR="00364AC0" w:rsidRPr="00364AC0">
        <w:rPr>
          <w:rFonts w:ascii="Times New Roman" w:hAnsi="Times New Roman" w:cs="Times New Roman"/>
        </w:rPr>
        <w:t>21</w:t>
      </w:r>
      <w:r w:rsidR="00DA128E" w:rsidRPr="00364AC0">
        <w:rPr>
          <w:rFonts w:ascii="Times New Roman" w:hAnsi="Times New Roman" w:cs="Times New Roman"/>
        </w:rPr>
        <w:t xml:space="preserve"> "О городском бюджете на 201</w:t>
      </w:r>
      <w:r w:rsidR="00364AC0" w:rsidRPr="00364AC0">
        <w:rPr>
          <w:rFonts w:ascii="Times New Roman" w:hAnsi="Times New Roman" w:cs="Times New Roman"/>
        </w:rPr>
        <w:t>8</w:t>
      </w:r>
      <w:r w:rsidR="00DA128E" w:rsidRPr="00364AC0">
        <w:rPr>
          <w:rFonts w:ascii="Times New Roman" w:hAnsi="Times New Roman" w:cs="Times New Roman"/>
        </w:rPr>
        <w:t xml:space="preserve"> год и плановый период 201</w:t>
      </w:r>
      <w:r w:rsidR="00364AC0" w:rsidRPr="00364AC0">
        <w:rPr>
          <w:rFonts w:ascii="Times New Roman" w:hAnsi="Times New Roman" w:cs="Times New Roman"/>
        </w:rPr>
        <w:t>9</w:t>
      </w:r>
      <w:r w:rsidR="00DA128E" w:rsidRPr="00364AC0">
        <w:rPr>
          <w:rFonts w:ascii="Times New Roman" w:hAnsi="Times New Roman" w:cs="Times New Roman"/>
        </w:rPr>
        <w:t xml:space="preserve"> и 20</w:t>
      </w:r>
      <w:r w:rsidR="00364AC0" w:rsidRPr="00364AC0">
        <w:rPr>
          <w:rFonts w:ascii="Times New Roman" w:hAnsi="Times New Roman" w:cs="Times New Roman"/>
        </w:rPr>
        <w:t>20</w:t>
      </w:r>
      <w:r w:rsidR="00DA128E" w:rsidRPr="00364AC0">
        <w:rPr>
          <w:rFonts w:ascii="Times New Roman" w:hAnsi="Times New Roman" w:cs="Times New Roman"/>
        </w:rPr>
        <w:t xml:space="preserve"> годов".</w:t>
      </w:r>
      <w:proofErr w:type="gramEnd"/>
      <w:r w:rsidR="009F68BA" w:rsidRPr="00364AC0">
        <w:rPr>
          <w:rFonts w:ascii="Times New Roman" w:hAnsi="Times New Roman" w:cs="Times New Roman"/>
        </w:rPr>
        <w:t xml:space="preserve"> </w:t>
      </w:r>
      <w:r w:rsidR="00FF0B5C" w:rsidRPr="00364AC0">
        <w:rPr>
          <w:rFonts w:ascii="Times New Roman" w:hAnsi="Times New Roman" w:cs="Times New Roman"/>
        </w:rPr>
        <w:t>Всего реше</w:t>
      </w:r>
      <w:r w:rsidR="00EA12A9" w:rsidRPr="00364AC0">
        <w:rPr>
          <w:rFonts w:ascii="Times New Roman" w:hAnsi="Times New Roman" w:cs="Times New Roman"/>
        </w:rPr>
        <w:t>нием</w:t>
      </w:r>
      <w:r w:rsidR="00A44BD5" w:rsidRPr="00364AC0">
        <w:rPr>
          <w:rFonts w:ascii="Times New Roman" w:hAnsi="Times New Roman" w:cs="Times New Roman"/>
        </w:rPr>
        <w:t xml:space="preserve"> о бюджете утверждено </w:t>
      </w:r>
      <w:r w:rsidR="00364AC0" w:rsidRPr="00364AC0">
        <w:rPr>
          <w:rFonts w:ascii="Times New Roman" w:hAnsi="Times New Roman" w:cs="Times New Roman"/>
        </w:rPr>
        <w:t>3526579500</w:t>
      </w:r>
      <w:r w:rsidR="00DA128E" w:rsidRPr="00364AC0">
        <w:rPr>
          <w:rFonts w:ascii="Times New Roman" w:hAnsi="Times New Roman" w:cs="Times New Roman"/>
        </w:rPr>
        <w:t>,00</w:t>
      </w:r>
      <w:r w:rsidR="00FF0B5C" w:rsidRPr="00364AC0">
        <w:rPr>
          <w:rFonts w:ascii="Times New Roman" w:hAnsi="Times New Roman" w:cs="Times New Roman"/>
        </w:rPr>
        <w:t xml:space="preserve"> рублей, а бюджетной росписью с учетом изменений на отчетную дату </w:t>
      </w:r>
      <w:r w:rsidR="00EA12A9" w:rsidRPr="00364AC0">
        <w:rPr>
          <w:rFonts w:ascii="Times New Roman" w:hAnsi="Times New Roman" w:cs="Times New Roman"/>
        </w:rPr>
        <w:t>–</w:t>
      </w:r>
      <w:r w:rsidR="00364AC0" w:rsidRPr="00364AC0">
        <w:rPr>
          <w:rFonts w:ascii="Times New Roman" w:hAnsi="Times New Roman" w:cs="Times New Roman"/>
        </w:rPr>
        <w:t>4014420553</w:t>
      </w:r>
      <w:r w:rsidR="00DA128E" w:rsidRPr="00364AC0">
        <w:rPr>
          <w:rFonts w:ascii="Times New Roman" w:hAnsi="Times New Roman" w:cs="Times New Roman"/>
        </w:rPr>
        <w:t>,00</w:t>
      </w:r>
      <w:r w:rsidR="00EA12A9" w:rsidRPr="00364AC0">
        <w:rPr>
          <w:rFonts w:ascii="Times New Roman" w:hAnsi="Times New Roman" w:cs="Times New Roman"/>
        </w:rPr>
        <w:t xml:space="preserve"> рублей, откл</w:t>
      </w:r>
      <w:r w:rsidR="00A44BD5" w:rsidRPr="00364AC0">
        <w:rPr>
          <w:rFonts w:ascii="Times New Roman" w:hAnsi="Times New Roman" w:cs="Times New Roman"/>
        </w:rPr>
        <w:t>онение состав</w:t>
      </w:r>
      <w:r w:rsidR="00DA128E" w:rsidRPr="00364AC0">
        <w:rPr>
          <w:rFonts w:ascii="Times New Roman" w:hAnsi="Times New Roman" w:cs="Times New Roman"/>
        </w:rPr>
        <w:t xml:space="preserve">ило </w:t>
      </w:r>
      <w:r w:rsidR="00364AC0" w:rsidRPr="00364AC0">
        <w:rPr>
          <w:rFonts w:ascii="Times New Roman" w:hAnsi="Times New Roman" w:cs="Times New Roman"/>
        </w:rPr>
        <w:t>487841053</w:t>
      </w:r>
      <w:r w:rsidR="00DA128E" w:rsidRPr="00364AC0">
        <w:rPr>
          <w:rFonts w:ascii="Times New Roman" w:hAnsi="Times New Roman" w:cs="Times New Roman"/>
        </w:rPr>
        <w:t>,00 рубля (в 201</w:t>
      </w:r>
      <w:r w:rsidR="00364AC0" w:rsidRPr="00364AC0">
        <w:rPr>
          <w:rFonts w:ascii="Times New Roman" w:hAnsi="Times New Roman" w:cs="Times New Roman"/>
        </w:rPr>
        <w:t>7</w:t>
      </w:r>
      <w:r w:rsidR="00DA128E" w:rsidRPr="00364AC0">
        <w:rPr>
          <w:rFonts w:ascii="Times New Roman" w:hAnsi="Times New Roman" w:cs="Times New Roman"/>
        </w:rPr>
        <w:t xml:space="preserve"> году </w:t>
      </w:r>
      <w:r w:rsidR="00364AC0" w:rsidRPr="00364AC0">
        <w:rPr>
          <w:rFonts w:ascii="Times New Roman" w:hAnsi="Times New Roman" w:cs="Times New Roman"/>
        </w:rPr>
        <w:t>103359323,00</w:t>
      </w:r>
      <w:r w:rsidR="00DA128E" w:rsidRPr="00364AC0">
        <w:rPr>
          <w:rFonts w:ascii="Times New Roman" w:hAnsi="Times New Roman" w:cs="Times New Roman"/>
        </w:rPr>
        <w:t xml:space="preserve"> руб.).</w:t>
      </w:r>
      <w:r w:rsidR="009514F7">
        <w:rPr>
          <w:rFonts w:ascii="Times New Roman" w:hAnsi="Times New Roman" w:cs="Times New Roman"/>
        </w:rPr>
        <w:t xml:space="preserve"> </w:t>
      </w:r>
    </w:p>
    <w:p w:rsidR="00EA12A9" w:rsidRDefault="00703EFE" w:rsidP="00572375">
      <w:pPr>
        <w:spacing w:after="0"/>
        <w:ind w:firstLine="708"/>
        <w:jc w:val="both"/>
        <w:rPr>
          <w:rFonts w:ascii="Times New Roman" w:hAnsi="Times New Roman" w:cs="Times New Roman"/>
          <w:b/>
        </w:rPr>
      </w:pPr>
      <w:r w:rsidRPr="00AA207B">
        <w:rPr>
          <w:rFonts w:ascii="Times New Roman" w:hAnsi="Times New Roman" w:cs="Times New Roman"/>
          <w:b/>
        </w:rPr>
        <w:t>–</w:t>
      </w:r>
      <w:r w:rsidR="00861F58" w:rsidRPr="00AA207B">
        <w:rPr>
          <w:rFonts w:ascii="Times New Roman" w:hAnsi="Times New Roman" w:cs="Times New Roman"/>
          <w:b/>
        </w:rPr>
        <w:t xml:space="preserve"> Причины изменений по вопросам </w:t>
      </w:r>
      <w:proofErr w:type="gramStart"/>
      <w:r w:rsidR="00861F58" w:rsidRPr="00AA207B">
        <w:rPr>
          <w:rFonts w:ascii="Times New Roman" w:hAnsi="Times New Roman" w:cs="Times New Roman"/>
          <w:b/>
        </w:rPr>
        <w:t>дошкольного</w:t>
      </w:r>
      <w:proofErr w:type="gramEnd"/>
      <w:r w:rsidR="00861F58" w:rsidRPr="00AA207B">
        <w:rPr>
          <w:rFonts w:ascii="Times New Roman" w:hAnsi="Times New Roman" w:cs="Times New Roman"/>
          <w:b/>
        </w:rPr>
        <w:t xml:space="preserve"> образования:</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В соответствии с уведомлением Департамента образования Воло</w:t>
      </w:r>
      <w:r>
        <w:rPr>
          <w:rFonts w:ascii="Times New Roman" w:hAnsi="Times New Roman" w:cs="Times New Roman"/>
        </w:rPr>
        <w:t>годской области от 27.12.2017 (</w:t>
      </w:r>
      <w:r w:rsidRPr="00016231">
        <w:rPr>
          <w:rFonts w:ascii="Times New Roman" w:hAnsi="Times New Roman" w:cs="Times New Roman"/>
        </w:rPr>
        <w:t>приведение в соответствие со сводным уведомлением Департамента финансов Вологодской области об утверждении бюджетных ассигнований на 2018 год и плановый период 2019 и 2020 годов) увеличены бюджетные ассигнования по расходам в рамках подпрограммы "</w:t>
      </w:r>
      <w:proofErr w:type="spellStart"/>
      <w:r w:rsidRPr="00016231">
        <w:rPr>
          <w:rFonts w:ascii="Times New Roman" w:hAnsi="Times New Roman" w:cs="Times New Roman"/>
        </w:rPr>
        <w:t>Безбарьерная</w:t>
      </w:r>
      <w:proofErr w:type="spellEnd"/>
      <w:r w:rsidRPr="00016231">
        <w:rPr>
          <w:rFonts w:ascii="Times New Roman" w:hAnsi="Times New Roman" w:cs="Times New Roman"/>
        </w:rPr>
        <w:t xml:space="preserve"> среда" - 14 рублей.                                                                                                                                                                                                                                                                                                                                                     </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 Решением </w:t>
      </w:r>
      <w:proofErr w:type="gramStart"/>
      <w:r w:rsidRPr="00016231">
        <w:rPr>
          <w:rFonts w:ascii="Times New Roman" w:hAnsi="Times New Roman" w:cs="Times New Roman"/>
        </w:rPr>
        <w:t>Череповецкой</w:t>
      </w:r>
      <w:proofErr w:type="gramEnd"/>
      <w:r w:rsidRPr="00016231">
        <w:rPr>
          <w:rFonts w:ascii="Times New Roman" w:hAnsi="Times New Roman" w:cs="Times New Roman"/>
        </w:rPr>
        <w:t xml:space="preserve"> городской Думы от 30.03.2018 № 51:</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увеличены бюджетные  ассигнования из городского бюджета на приобретение детской ростовой мебели МБДОУ "Детский сад № 37" в рамках подпрограммы "Укрепление материально-технической базы образовательных учреждений города и обеспечение их безопасности"- 643500 рублей;</w:t>
      </w:r>
    </w:p>
    <w:p w:rsidR="00016231" w:rsidRPr="00016231" w:rsidRDefault="00016231" w:rsidP="00016231">
      <w:pPr>
        <w:spacing w:after="0"/>
        <w:ind w:firstLine="708"/>
        <w:jc w:val="both"/>
        <w:rPr>
          <w:rFonts w:ascii="Times New Roman" w:hAnsi="Times New Roman" w:cs="Times New Roman"/>
        </w:rPr>
      </w:pPr>
      <w:proofErr w:type="gramStart"/>
      <w:r w:rsidRPr="00016231">
        <w:rPr>
          <w:rFonts w:ascii="Times New Roman" w:hAnsi="Times New Roman" w:cs="Times New Roman"/>
        </w:rPr>
        <w:lastRenderedPageBreak/>
        <w:t xml:space="preserve">- уменьшены бюджетные ассигнования в рамках перераспределения финансовых средств по мероприятиям подпрограммы 6 муниципальной программы "Развитие образования на 2013-2022 годы" раздел 6.1 "Текущие ремонты и работы по благоустройству территорий" на общеобразовательные учреждения - 486000 рублей; уменьшены ассигнования по субсидии на выполнение муниципального задания в части расходов на профессиональное обучение в связи с перераспределением расходов на раздел 0705 - 966300 рублей.                                                                                                                                                                                                                                                                                                                                                                                                                     </w:t>
      </w:r>
      <w:proofErr w:type="gramEnd"/>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Решением Череповецкой городской Думы от 24.04.2018 № 71 уменьшены бюджетные ассигнования по субсидии </w:t>
      </w:r>
      <w:proofErr w:type="gramStart"/>
      <w:r w:rsidRPr="00016231">
        <w:rPr>
          <w:rFonts w:ascii="Times New Roman" w:hAnsi="Times New Roman" w:cs="Times New Roman"/>
        </w:rPr>
        <w:t>на выполнение муниципального задания в части расходов на профессиональное обучение в связи с перераспределением</w:t>
      </w:r>
      <w:proofErr w:type="gramEnd"/>
      <w:r w:rsidRPr="00016231">
        <w:rPr>
          <w:rFonts w:ascii="Times New Roman" w:hAnsi="Times New Roman" w:cs="Times New Roman"/>
        </w:rPr>
        <w:t xml:space="preserve"> расходов на раздел 0705: из городского бюджета в сумме 555501 рублей, из областного бюджета - 21000 рублей. </w:t>
      </w:r>
    </w:p>
    <w:p w:rsidR="00016231" w:rsidRPr="00016231" w:rsidRDefault="00016231" w:rsidP="00016231">
      <w:pPr>
        <w:spacing w:after="0"/>
        <w:ind w:firstLine="708"/>
        <w:jc w:val="both"/>
        <w:rPr>
          <w:rFonts w:ascii="Times New Roman" w:hAnsi="Times New Roman" w:cs="Times New Roman"/>
        </w:rPr>
      </w:pPr>
      <w:proofErr w:type="gramStart"/>
      <w:r w:rsidRPr="00016231">
        <w:rPr>
          <w:rFonts w:ascii="Times New Roman" w:hAnsi="Times New Roman" w:cs="Times New Roman"/>
        </w:rPr>
        <w:t>Решение Череповецкой городской Думы от 01.06.2018 № 86 увеличены бюджетные ассигнования на: реализацию инновационного социального проекта города Череповца "Служба комплексного сопровождения "Семья" - 822331 рублей в связи с выделением гранта от Фонда поддержки детей, находящихся в трудной жизненной ситуации.</w:t>
      </w:r>
      <w:proofErr w:type="gramEnd"/>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Решением </w:t>
      </w:r>
      <w:proofErr w:type="gramStart"/>
      <w:r w:rsidRPr="00016231">
        <w:rPr>
          <w:rFonts w:ascii="Times New Roman" w:hAnsi="Times New Roman" w:cs="Times New Roman"/>
        </w:rPr>
        <w:t>Череповецкой</w:t>
      </w:r>
      <w:proofErr w:type="gramEnd"/>
      <w:r w:rsidRPr="00016231">
        <w:rPr>
          <w:rFonts w:ascii="Times New Roman" w:hAnsi="Times New Roman" w:cs="Times New Roman"/>
        </w:rPr>
        <w:t xml:space="preserve"> городской Думы от 29.06.2018 № 117:</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 увеличены бюджетные ассигнования на повышение оплаты труда прочих работников дошкольных учреждений в связи с повышением МРОТ с 01.05.2018 г.: за счет средств областного бюджета - 53112100 рублей, за счет средств городского бюджета -53552100 рублей; </w:t>
      </w:r>
      <w:proofErr w:type="gramStart"/>
      <w:r w:rsidRPr="00016231">
        <w:rPr>
          <w:rFonts w:ascii="Times New Roman" w:hAnsi="Times New Roman" w:cs="Times New Roman"/>
        </w:rPr>
        <w:t>увеличены бюджетные ассигнования на текущие ремонты по устранению аварийных ситуаций в рамках подпрограммы "Укрепление материально-технической базы образовательных учреждений города и обеспечение их безопасности" - 461500 рублей, на противопожарные мероприятия в рамках подпрограммы "Обеспечение пожарной безопасности муниципальных учреждений города" муниципальной программы "Развитие системы комплексной безопасности и жизнедеятельности населения города" на 2014-2022 годы - 1330000 рублей;</w:t>
      </w:r>
      <w:proofErr w:type="gramEnd"/>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 уменьшены бюджетные ассигнования </w:t>
      </w:r>
      <w:proofErr w:type="gramStart"/>
      <w:r w:rsidRPr="00016231">
        <w:rPr>
          <w:rFonts w:ascii="Times New Roman" w:hAnsi="Times New Roman" w:cs="Times New Roman"/>
        </w:rPr>
        <w:t>в части расходов на профессиональное обучение в связи с перераспределением расходов на раздел</w:t>
      </w:r>
      <w:proofErr w:type="gramEnd"/>
      <w:r w:rsidRPr="00016231">
        <w:rPr>
          <w:rFonts w:ascii="Times New Roman" w:hAnsi="Times New Roman" w:cs="Times New Roman"/>
        </w:rPr>
        <w:t xml:space="preserve"> 0705 - 151500 рублей.     </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Решением Череповецкой городской Думы от 18.09.2018 № 145 увеличены бюджетные ассигнования на текущие ремонты за счет средств иного межбюджетного трансферта из областного бюджета на стимулирование органов местного самоуправления муниципальных районов  (городских округов) области за достижение наилучших результатов по социально-экономическому развитию муниципальных образований области - 914200 рублей.</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Решением </w:t>
      </w:r>
      <w:proofErr w:type="gramStart"/>
      <w:r w:rsidRPr="00016231">
        <w:rPr>
          <w:rFonts w:ascii="Times New Roman" w:hAnsi="Times New Roman" w:cs="Times New Roman"/>
        </w:rPr>
        <w:t>Череповецкой</w:t>
      </w:r>
      <w:proofErr w:type="gramEnd"/>
      <w:r w:rsidRPr="00016231">
        <w:rPr>
          <w:rFonts w:ascii="Times New Roman" w:hAnsi="Times New Roman" w:cs="Times New Roman"/>
        </w:rPr>
        <w:t xml:space="preserve"> городской Думы от 31.10.2018 № 172:</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увеличены бюджетные ассигнования из областного бюджета на: заработную плату педагогических работников дошкольных учреждений - 123608100 рублей, на содержание детей с ограниченными возможностями здоровья - 4083200 рублей;  из городского бюджета за счет перераспределения средств на приобретение торгово-технологического оборудования в рамках подпрограммы "Укрепление материально-технической базы образовательных учреждений города и обеспечение их безопасности" - 160035 рублей;</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-уменьшены бюджетные ассигнования на профессиональное обучение - 56950 рублей в связи с перераспределением на раздел 0705.                                                                                                                                                                                                                       </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 Решением </w:t>
      </w:r>
      <w:proofErr w:type="gramStart"/>
      <w:r w:rsidRPr="00016231">
        <w:rPr>
          <w:rFonts w:ascii="Times New Roman" w:hAnsi="Times New Roman" w:cs="Times New Roman"/>
        </w:rPr>
        <w:t>Череповецкой</w:t>
      </w:r>
      <w:proofErr w:type="gramEnd"/>
      <w:r w:rsidRPr="00016231">
        <w:rPr>
          <w:rFonts w:ascii="Times New Roman" w:hAnsi="Times New Roman" w:cs="Times New Roman"/>
        </w:rPr>
        <w:t xml:space="preserve"> городской Думы от 19.12.2018 № 218:</w:t>
      </w:r>
    </w:p>
    <w:p w:rsidR="00016231" w:rsidRPr="00016231" w:rsidRDefault="00016231" w:rsidP="00016231">
      <w:pPr>
        <w:spacing w:after="0"/>
        <w:ind w:firstLine="708"/>
        <w:jc w:val="both"/>
        <w:rPr>
          <w:rFonts w:ascii="Times New Roman" w:hAnsi="Times New Roman" w:cs="Times New Roman"/>
        </w:rPr>
      </w:pPr>
      <w:proofErr w:type="gramStart"/>
      <w:r w:rsidRPr="00016231">
        <w:rPr>
          <w:rFonts w:ascii="Times New Roman" w:hAnsi="Times New Roman" w:cs="Times New Roman"/>
        </w:rPr>
        <w:t>- увеличены бюджетные ассигнования из городского бюджета на: приобретение торгово-технологического оборудования - 325300 рублей, текущие ремонты - 1830300 рублей в рамках подпрограммы "Укрепление материально-технической базы образовательных учреждений города и обеспечение их безопасности", по субсидии на иные цели в рамках основного мероприятия 6.1  "Текущие ремонты и работы по благоустройству территорий" подпрограммы "Укрепление материально-технической базы образовательных учреждений города и обеспечение их безопасности" за счет средств</w:t>
      </w:r>
      <w:proofErr w:type="gramEnd"/>
      <w:r w:rsidRPr="00016231">
        <w:rPr>
          <w:rFonts w:ascii="Times New Roman" w:hAnsi="Times New Roman" w:cs="Times New Roman"/>
        </w:rPr>
        <w:t xml:space="preserve"> иного межбюджетного трансферта по учреждениям дошкольного образования  - 677300 рублей;</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 уменьшены бюджетные ассигнования по субсидии на финансовое обеспечение муниципального задания в связи с экономией средств, запланированных на уплату налога  имущество организаций - 1714300 рублей.            </w:t>
      </w:r>
    </w:p>
    <w:p w:rsidR="00016231" w:rsidRDefault="001E25A6" w:rsidP="009514F7">
      <w:pPr>
        <w:spacing w:after="0"/>
        <w:ind w:firstLine="708"/>
        <w:jc w:val="both"/>
        <w:rPr>
          <w:rFonts w:ascii="Times New Roman" w:hAnsi="Times New Roman" w:cs="Times New Roman"/>
          <w:b/>
        </w:rPr>
      </w:pPr>
      <w:r w:rsidRPr="00AA207B">
        <w:rPr>
          <w:rFonts w:ascii="Times New Roman" w:hAnsi="Times New Roman" w:cs="Times New Roman"/>
          <w:b/>
        </w:rPr>
        <w:t xml:space="preserve">– </w:t>
      </w:r>
      <w:r w:rsidR="00170B7B" w:rsidRPr="00AA207B">
        <w:rPr>
          <w:rFonts w:ascii="Times New Roman" w:hAnsi="Times New Roman" w:cs="Times New Roman"/>
          <w:b/>
        </w:rPr>
        <w:t>Причины изменений по общему образованию</w:t>
      </w:r>
      <w:r w:rsidR="00703EFE" w:rsidRPr="00AA207B">
        <w:rPr>
          <w:rFonts w:ascii="Times New Roman" w:hAnsi="Times New Roman" w:cs="Times New Roman"/>
          <w:b/>
        </w:rPr>
        <w:t>:</w:t>
      </w:r>
    </w:p>
    <w:p w:rsidR="00016231" w:rsidRPr="00016231" w:rsidRDefault="00703EFE" w:rsidP="00016231">
      <w:pPr>
        <w:spacing w:after="0"/>
        <w:ind w:firstLine="708"/>
        <w:jc w:val="both"/>
        <w:rPr>
          <w:rFonts w:ascii="Times New Roman" w:hAnsi="Times New Roman" w:cs="Times New Roman"/>
        </w:rPr>
      </w:pPr>
      <w:r w:rsidRPr="00016231">
        <w:rPr>
          <w:rFonts w:ascii="Times New Roman" w:hAnsi="Times New Roman" w:cs="Times New Roman"/>
        </w:rPr>
        <w:lastRenderedPageBreak/>
        <w:t xml:space="preserve"> </w:t>
      </w:r>
      <w:proofErr w:type="gramStart"/>
      <w:r w:rsidR="00016231" w:rsidRPr="00016231">
        <w:rPr>
          <w:rFonts w:ascii="Times New Roman" w:hAnsi="Times New Roman" w:cs="Times New Roman"/>
        </w:rPr>
        <w:t>Решением Череповецкой городской Думы от 13.02.2018 № 18 увеличены бюджетные ассигнования по субсидии на иные цели за счет средств областного бюджета на реализацию мероприятий по обеспечению безопасности жизни и здоровья детей, обучающихся в общеобразовательных организациях области в рамках подпрограммы "Обеспечение профилактики правонарушений, безопасности населения и территории Вологодской области в 2013-2020 годах" - 165360 рублей.</w:t>
      </w:r>
      <w:proofErr w:type="gramEnd"/>
    </w:p>
    <w:p w:rsidR="00016231" w:rsidRPr="00016231" w:rsidRDefault="00016231" w:rsidP="00016231">
      <w:pPr>
        <w:spacing w:after="0"/>
        <w:ind w:firstLine="708"/>
        <w:jc w:val="both"/>
        <w:rPr>
          <w:rFonts w:ascii="Times New Roman" w:hAnsi="Times New Roman" w:cs="Times New Roman"/>
        </w:rPr>
      </w:pPr>
      <w:proofErr w:type="gramStart"/>
      <w:r w:rsidRPr="00016231">
        <w:rPr>
          <w:rFonts w:ascii="Times New Roman" w:hAnsi="Times New Roman" w:cs="Times New Roman"/>
        </w:rPr>
        <w:t>Решением Череповецкой городской Думы от 30.03.2018 № 51: - увеличены бюджетные ассигнования: из городского бюджета на текущие ремонты и работы по благоустройству территории общеобразовательных учреждений в рамках подпрограммы "Укрепление материально-технической базы образовательных учреждений города и обеспечение их безопасности" - 620000 рублей; - уменьшены бюджетные ассигнования  в связи с перераспределением расходов на профессиональное обучение на раздел 0705 - 709000 рублей.</w:t>
      </w:r>
      <w:proofErr w:type="gramEnd"/>
    </w:p>
    <w:p w:rsidR="00016231" w:rsidRPr="00016231" w:rsidRDefault="00016231" w:rsidP="00016231">
      <w:pPr>
        <w:spacing w:after="0"/>
        <w:ind w:firstLine="708"/>
        <w:jc w:val="both"/>
        <w:rPr>
          <w:rFonts w:ascii="Times New Roman" w:hAnsi="Times New Roman" w:cs="Times New Roman"/>
        </w:rPr>
      </w:pPr>
      <w:proofErr w:type="gramStart"/>
      <w:r w:rsidRPr="00016231">
        <w:rPr>
          <w:rFonts w:ascii="Times New Roman" w:hAnsi="Times New Roman" w:cs="Times New Roman"/>
        </w:rPr>
        <w:t xml:space="preserve">Решением Череповецкой городской Думы от 24.04.2018 № 71: - увеличены бюджетные ассигнования по субсидии из городского бюджета на осуществление капитальных вложений в объект капитального строительства «Комплексная спортивная площадка на территории МБОУ «СОШ № 19» - 2000000 рублей; за счет бюджетных инвестиций в объекты капитального строительства государственной (муниципальной) собственности "Средняя образовательная школа № 24 в 112 </w:t>
      </w:r>
      <w:proofErr w:type="spellStart"/>
      <w:r w:rsidRPr="00016231">
        <w:rPr>
          <w:rFonts w:ascii="Times New Roman" w:hAnsi="Times New Roman" w:cs="Times New Roman"/>
        </w:rPr>
        <w:t>мкр</w:t>
      </w:r>
      <w:proofErr w:type="spellEnd"/>
      <w:r w:rsidRPr="00016231">
        <w:rPr>
          <w:rFonts w:ascii="Times New Roman" w:hAnsi="Times New Roman" w:cs="Times New Roman"/>
        </w:rPr>
        <w:t>." на закупку и поставку технологического оборудования - 138000000 рублей;</w:t>
      </w:r>
      <w:proofErr w:type="gramEnd"/>
      <w:r w:rsidRPr="00016231">
        <w:rPr>
          <w:rFonts w:ascii="Times New Roman" w:hAnsi="Times New Roman" w:cs="Times New Roman"/>
        </w:rPr>
        <w:t xml:space="preserve"> - уменьшены бюджетные ассигнования в связи с перераспределением расходов на профессиональное обучение на раздел 0705 - 354000 рублей.                                                                                                                                                                                                                                                                                        </w:t>
      </w:r>
    </w:p>
    <w:p w:rsidR="00016231" w:rsidRPr="00016231" w:rsidRDefault="00016231" w:rsidP="00016231">
      <w:pPr>
        <w:spacing w:after="0"/>
        <w:ind w:firstLine="708"/>
        <w:jc w:val="both"/>
        <w:rPr>
          <w:rFonts w:ascii="Times New Roman" w:hAnsi="Times New Roman" w:cs="Times New Roman"/>
        </w:rPr>
      </w:pPr>
      <w:proofErr w:type="gramStart"/>
      <w:r w:rsidRPr="00016231">
        <w:rPr>
          <w:rFonts w:ascii="Times New Roman" w:hAnsi="Times New Roman" w:cs="Times New Roman"/>
        </w:rPr>
        <w:t>Решением Череповецкой городской Думы от 29.06.2018 № 117: - увеличены бюджетные ассигнования: по субсидии на повышение качества образования в школах с низкими результатами обучения и в школах, функционирующих в неблагоприятных социальных условиях в рамках основного мероприятия 4 "Модернизация содержания общего образования в условиях введения ФГОС" за счет средств федерального бюджета - 269500 рублей, за счет средств областного бюджета - 80500 рублей;</w:t>
      </w:r>
      <w:proofErr w:type="gramEnd"/>
      <w:r w:rsidRPr="00016231">
        <w:rPr>
          <w:rFonts w:ascii="Times New Roman" w:hAnsi="Times New Roman" w:cs="Times New Roman"/>
        </w:rPr>
        <w:t xml:space="preserve"> </w:t>
      </w:r>
      <w:proofErr w:type="gramStart"/>
      <w:r w:rsidRPr="00016231">
        <w:rPr>
          <w:rFonts w:ascii="Times New Roman" w:hAnsi="Times New Roman" w:cs="Times New Roman"/>
        </w:rPr>
        <w:t>из городского бюджета на 19625200 рублей, в том числе: на финансовое обеспечение муниципального задания в части увеличения на заработную плату в связи с увеличением МРОТ с 01.05.2018 - 18333900 рублей, на выплату единовременной выплаты золотым медалистам - 88000руб., на мероприятия подпрограммы "Одаренные дети" - 33300 рублей, на проведение противопожарных мероприятий в рамках подпрограммы "Обеспечение пожарной безопасности муниципальных учреждений города" - 1170000 рублей;</w:t>
      </w:r>
      <w:proofErr w:type="gramEnd"/>
      <w:r w:rsidRPr="00016231">
        <w:rPr>
          <w:rFonts w:ascii="Times New Roman" w:hAnsi="Times New Roman" w:cs="Times New Roman"/>
        </w:rPr>
        <w:t xml:space="preserve"> из областного бюджета увеличены ассигнования на повышение заработной платы прочих работников общеобразовательных учреждений в связи с повышением МРОТ с 01.05.2018 - 503700 рублей; - уменьшены бюджетные ассигнования: на текущие ремонты, работы по благоустройству территории в рамках подпрограммы "Укрепление материально-технической базы образовательных учреждений города и обеспечение их безопасности" в результате перераспределения средств между учреждениями - 461500 рублей, на профессиональное обучение (на раздел 0705) - 186600 рублей.                                                                                                                                             </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Решением Череповецкой городской Думы от 18.09.2018 № 145: - увеличены бюджетные ассигнования: по субсидии на иные цели по основному мероприятию 6.1 "Текущие ремонты и работы по благоустройству территорий" подпрограммы 6 "Укрепление материально-технической базы образовательных учреждений города и обеспечение их безопасности" за счет средств иного межбюджетного трансферта  из областного бюджета - 936200 рублей; - уменьшены бюджетные ассигнования из городского бюджета по объекту капитального строительства "Средняя общеобразовательная школа № 24 в 112 </w:t>
      </w:r>
      <w:proofErr w:type="spellStart"/>
      <w:r w:rsidRPr="00016231">
        <w:rPr>
          <w:rFonts w:ascii="Times New Roman" w:hAnsi="Times New Roman" w:cs="Times New Roman"/>
        </w:rPr>
        <w:t>мкр</w:t>
      </w:r>
      <w:proofErr w:type="spellEnd"/>
      <w:r w:rsidRPr="00016231">
        <w:rPr>
          <w:rFonts w:ascii="Times New Roman" w:hAnsi="Times New Roman" w:cs="Times New Roman"/>
        </w:rPr>
        <w:t>." в связи с переносом расходов  на 2019 год - 25804900 рублей.</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Решением </w:t>
      </w:r>
      <w:proofErr w:type="gramStart"/>
      <w:r w:rsidRPr="00016231">
        <w:rPr>
          <w:rFonts w:ascii="Times New Roman" w:hAnsi="Times New Roman" w:cs="Times New Roman"/>
        </w:rPr>
        <w:t>Череповецкой</w:t>
      </w:r>
      <w:proofErr w:type="gramEnd"/>
      <w:r w:rsidRPr="00016231">
        <w:rPr>
          <w:rFonts w:ascii="Times New Roman" w:hAnsi="Times New Roman" w:cs="Times New Roman"/>
        </w:rPr>
        <w:t xml:space="preserve"> городской Думы от 31.10.2018 № 172: - увеличены бюджетные ассигнования: из областного бюджета на  питание детей с ограниченными возможностями здоровья  - 3392709,52 рублей, на заработную плату педагогических работников - 73977100 рублей; из городского бюджета: по субсидии на выполнение муниципального задания для заключения договоров на комплексное обслуживание зданий - 1084100 рублей, на приобретение мебели МБОУ "СОШ № 15" - 2500000 рублей в рамках подпрограммы "Укрепление материально-технической базы образовательных учреждений города и обеспечение их </w:t>
      </w:r>
      <w:r w:rsidRPr="00016231">
        <w:rPr>
          <w:rFonts w:ascii="Times New Roman" w:hAnsi="Times New Roman" w:cs="Times New Roman"/>
        </w:rPr>
        <w:lastRenderedPageBreak/>
        <w:t xml:space="preserve">безопасности",  на ремонты ограждений (субсидия на иные цели) - 926600 рублей; - </w:t>
      </w:r>
      <w:proofErr w:type="gramStart"/>
      <w:r w:rsidRPr="00016231">
        <w:rPr>
          <w:rFonts w:ascii="Times New Roman" w:hAnsi="Times New Roman" w:cs="Times New Roman"/>
        </w:rPr>
        <w:t>уменьшены бюджетные ассигнования: из областного бюджета на льготное питание в результате перераспределения средств на питание детей с ОВЗ - 946809,52 рублей, субсидии на повышение качества образования в школах с низкими результатами обучения и в школах, функционирующих в неблагоприятных социальных условиях, в результате расторжения соглашения между Департаментом образования Вологодской области и мэрией города Череповца - 350000 рублей;</w:t>
      </w:r>
      <w:proofErr w:type="gramEnd"/>
      <w:r w:rsidRPr="00016231">
        <w:rPr>
          <w:rFonts w:ascii="Times New Roman" w:hAnsi="Times New Roman" w:cs="Times New Roman"/>
        </w:rPr>
        <w:t xml:space="preserve"> из городского бюджета: в части расходов на выплаты городских премий имени И.А. Милютина в целях перераспределения на раздел 0703 - 32550 рублей, на профессиональное обучение (на раздел 0705) - 88800 рублей,  в части перераспределения между учреждениями в рамках подпрограммы "Укрепление материально-технической базы образовательных учреждений города и обеспечение их безопасности" - 60035 рублей.</w:t>
      </w:r>
    </w:p>
    <w:p w:rsidR="00016231" w:rsidRPr="00016231" w:rsidRDefault="00016231" w:rsidP="00016231">
      <w:pPr>
        <w:spacing w:after="0"/>
        <w:ind w:firstLine="708"/>
        <w:jc w:val="both"/>
        <w:rPr>
          <w:rFonts w:ascii="Times New Roman" w:hAnsi="Times New Roman" w:cs="Times New Roman"/>
        </w:rPr>
      </w:pPr>
      <w:proofErr w:type="gramStart"/>
      <w:r w:rsidRPr="00016231">
        <w:rPr>
          <w:rFonts w:ascii="Times New Roman" w:hAnsi="Times New Roman" w:cs="Times New Roman"/>
        </w:rPr>
        <w:t>Решением Череповецкой городской Думы от 19.12.2018 № 218: - увеличены бюджетные ассигнования из областного бюджета на льготное питание детей в школах - 2409,52 рублей,  увеличены бюджетные ассигнования по субсидии на иные цели в рамках основного мероприятия 6.1  "Текущие ремонты и работы по благоустройству территорий" подпрограммы "Укрепление материально-технической базы образовательных учреждений города и обеспечение их безопасности" за счет средств иного межбюджетного трансферта по общеобразовательным</w:t>
      </w:r>
      <w:proofErr w:type="gramEnd"/>
      <w:r w:rsidRPr="00016231">
        <w:rPr>
          <w:rFonts w:ascii="Times New Roman" w:hAnsi="Times New Roman" w:cs="Times New Roman"/>
        </w:rPr>
        <w:t xml:space="preserve"> </w:t>
      </w:r>
      <w:proofErr w:type="gramStart"/>
      <w:r w:rsidRPr="00016231">
        <w:rPr>
          <w:rFonts w:ascii="Times New Roman" w:hAnsi="Times New Roman" w:cs="Times New Roman"/>
        </w:rPr>
        <w:t>учреждениям - 822700 рублей; из городского бюджета по субсидии на выполнение муниципального задания на предоплату за коммунальные услуги по зданию ул. Данилова, д.21 - 15000 рублей и иные цели на ремонт пожарной сигнализации - 123042 рублей,  текущие ремонты в целях исполнения предписаний контролирующих органов в рамках подпрограммы "Укрепление материально-технической базы образовательных учреждений города и обеспечение их безопасности" - 2740800 рублей;</w:t>
      </w:r>
      <w:proofErr w:type="gramEnd"/>
    </w:p>
    <w:p w:rsidR="00016231" w:rsidRPr="00016231" w:rsidRDefault="00016231" w:rsidP="00016231">
      <w:pPr>
        <w:spacing w:after="0"/>
        <w:ind w:firstLine="708"/>
        <w:jc w:val="both"/>
        <w:rPr>
          <w:rFonts w:ascii="Times New Roman" w:hAnsi="Times New Roman" w:cs="Times New Roman"/>
        </w:rPr>
      </w:pPr>
      <w:proofErr w:type="gramStart"/>
      <w:r w:rsidRPr="00016231">
        <w:rPr>
          <w:rFonts w:ascii="Times New Roman" w:hAnsi="Times New Roman" w:cs="Times New Roman"/>
        </w:rPr>
        <w:t>- уменьшены бюджетные ассигнования: из областного бюджета на питание детей с ОВЗ - 2409,52 рублей, из городского бюджета по субсидии на выполнение муниципального задания в части расходов на уплату налогов в связи с уменьшением налогооблагаемой базы - 1426707 рублей, расходов на льготное питание детей в школах - 406783 рублей, расходов на финансовое обеспечение муниципального задания общеобразовательных учреждений в целях приведения в соответствие с решением</w:t>
      </w:r>
      <w:proofErr w:type="gramEnd"/>
      <w:r w:rsidRPr="00016231">
        <w:rPr>
          <w:rFonts w:ascii="Times New Roman" w:hAnsi="Times New Roman" w:cs="Times New Roman"/>
        </w:rPr>
        <w:t xml:space="preserve"> о бюджете на 2018 год - 80 рублей.                                                                                                                                                                                                                                                                                                                                                                                                                                                                                                                                                                                                                                                        </w:t>
      </w:r>
    </w:p>
    <w:p w:rsidR="00EA12A9"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В соответствии с уведомлением Департамента образования Вологодской области увеличены бюджетные ассигнования на содержание детей с ОВЗ - 340000 рублей.</w:t>
      </w:r>
    </w:p>
    <w:p w:rsidR="00611D84" w:rsidRDefault="00611D84" w:rsidP="009514F7">
      <w:pPr>
        <w:spacing w:after="0"/>
        <w:ind w:firstLine="708"/>
        <w:jc w:val="both"/>
        <w:rPr>
          <w:rFonts w:ascii="Times New Roman" w:hAnsi="Times New Roman" w:cs="Times New Roman"/>
          <w:b/>
        </w:rPr>
      </w:pPr>
      <w:r w:rsidRPr="001A5F76">
        <w:rPr>
          <w:rFonts w:ascii="Times New Roman" w:hAnsi="Times New Roman" w:cs="Times New Roman"/>
          <w:b/>
        </w:rPr>
        <w:t>– Причины изменений по дополнительному образованию детей:</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Решением Череповецкой городской Думы от 30.03.2018 № 51 уменьшены бюджетные ассигнования из городского бюджета в рамках основных мероприятий подпрограммы 6 раздела 6.1 "Текущие ремонты и работы по благоустройству территорий" (перераспределение между учреждениями образования) - 134000 рублей;  на профессиональное обучение (на раздел 0705) - 31700 рублей.</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Решением </w:t>
      </w:r>
      <w:proofErr w:type="gramStart"/>
      <w:r w:rsidRPr="00016231">
        <w:rPr>
          <w:rFonts w:ascii="Times New Roman" w:hAnsi="Times New Roman" w:cs="Times New Roman"/>
        </w:rPr>
        <w:t>Череповецкой</w:t>
      </w:r>
      <w:proofErr w:type="gramEnd"/>
      <w:r w:rsidRPr="00016231">
        <w:rPr>
          <w:rFonts w:ascii="Times New Roman" w:hAnsi="Times New Roman" w:cs="Times New Roman"/>
        </w:rPr>
        <w:t xml:space="preserve"> городской Думы от 24.04.2018 № 71:</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 увеличены бюджетные ассигнования на субсидию  социально ориентированной некоммерческой  организации (СОНКО) для возмещения затрат на обеспечение ее функционирования за счет </w:t>
      </w:r>
      <w:proofErr w:type="spellStart"/>
      <w:r w:rsidRPr="00016231">
        <w:rPr>
          <w:rFonts w:ascii="Times New Roman" w:hAnsi="Times New Roman" w:cs="Times New Roman"/>
        </w:rPr>
        <w:t>пререраспределения</w:t>
      </w:r>
      <w:proofErr w:type="spellEnd"/>
      <w:r w:rsidRPr="00016231">
        <w:rPr>
          <w:rFonts w:ascii="Times New Roman" w:hAnsi="Times New Roman" w:cs="Times New Roman"/>
        </w:rPr>
        <w:t xml:space="preserve"> с публичных  нормативных обязательств - 318400 рублей;</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 уменьшены бюджетные ассигнования </w:t>
      </w:r>
      <w:proofErr w:type="gramStart"/>
      <w:r w:rsidRPr="00016231">
        <w:rPr>
          <w:rFonts w:ascii="Times New Roman" w:hAnsi="Times New Roman" w:cs="Times New Roman"/>
        </w:rPr>
        <w:t>в части расходов на профессиональное обучение в связи с перераспределением расходов на раздел</w:t>
      </w:r>
      <w:proofErr w:type="gramEnd"/>
      <w:r w:rsidRPr="00016231">
        <w:rPr>
          <w:rFonts w:ascii="Times New Roman" w:hAnsi="Times New Roman" w:cs="Times New Roman"/>
        </w:rPr>
        <w:t xml:space="preserve"> 0705 - 30900 рублей.</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Решением </w:t>
      </w:r>
      <w:proofErr w:type="gramStart"/>
      <w:r w:rsidRPr="00016231">
        <w:rPr>
          <w:rFonts w:ascii="Times New Roman" w:hAnsi="Times New Roman" w:cs="Times New Roman"/>
        </w:rPr>
        <w:t>Череповецкой</w:t>
      </w:r>
      <w:proofErr w:type="gramEnd"/>
      <w:r w:rsidRPr="00016231">
        <w:rPr>
          <w:rFonts w:ascii="Times New Roman" w:hAnsi="Times New Roman" w:cs="Times New Roman"/>
        </w:rPr>
        <w:t xml:space="preserve"> городской Думы от 29.06.2018 № 117:</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  увеличены бюджетные ассигнования из городского бюджета по субсидии </w:t>
      </w:r>
      <w:proofErr w:type="gramStart"/>
      <w:r w:rsidRPr="00016231">
        <w:rPr>
          <w:rFonts w:ascii="Times New Roman" w:hAnsi="Times New Roman" w:cs="Times New Roman"/>
        </w:rPr>
        <w:t>на финансовое обеспечение муниципального задания в части увеличения расходов на заработную плату в связи с увеличением</w:t>
      </w:r>
      <w:proofErr w:type="gramEnd"/>
      <w:r w:rsidRPr="00016231">
        <w:rPr>
          <w:rFonts w:ascii="Times New Roman" w:hAnsi="Times New Roman" w:cs="Times New Roman"/>
        </w:rPr>
        <w:t xml:space="preserve"> МРОТ с 01.05.2018 г - 8578700 рублей.;</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 уменьшены бюджетные ассигнования </w:t>
      </w:r>
      <w:proofErr w:type="gramStart"/>
      <w:r w:rsidRPr="00016231">
        <w:rPr>
          <w:rFonts w:ascii="Times New Roman" w:hAnsi="Times New Roman" w:cs="Times New Roman"/>
        </w:rPr>
        <w:t>в части расходов на профессиональное обучение в связи с перераспределением расходов на раздел</w:t>
      </w:r>
      <w:proofErr w:type="gramEnd"/>
      <w:r w:rsidRPr="00016231">
        <w:rPr>
          <w:rFonts w:ascii="Times New Roman" w:hAnsi="Times New Roman" w:cs="Times New Roman"/>
        </w:rPr>
        <w:t xml:space="preserve"> 0705 - 40500 рублей.                                                                                                                                                                                                        </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 Решением </w:t>
      </w:r>
      <w:proofErr w:type="gramStart"/>
      <w:r w:rsidRPr="00016231">
        <w:rPr>
          <w:rFonts w:ascii="Times New Roman" w:hAnsi="Times New Roman" w:cs="Times New Roman"/>
        </w:rPr>
        <w:t>Череповецкой</w:t>
      </w:r>
      <w:proofErr w:type="gramEnd"/>
      <w:r w:rsidRPr="00016231">
        <w:rPr>
          <w:rFonts w:ascii="Times New Roman" w:hAnsi="Times New Roman" w:cs="Times New Roman"/>
        </w:rPr>
        <w:t xml:space="preserve"> городской Думы от 18.09.2018 № 145:</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 увеличены бюджетные ассигнования из городского бюджета на мероприятия в рамках подпрограммы "Укрепление материально-технической базы образовательных учреждений </w:t>
      </w:r>
      <w:r w:rsidRPr="00016231">
        <w:rPr>
          <w:rFonts w:ascii="Times New Roman" w:hAnsi="Times New Roman" w:cs="Times New Roman"/>
        </w:rPr>
        <w:lastRenderedPageBreak/>
        <w:t xml:space="preserve">города и обеспечение их безопасности" за счет средств иного межбюджетного трансферта из областного бюджета - 100000 рублей.                                                                                                                                                        </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Решением </w:t>
      </w:r>
      <w:proofErr w:type="gramStart"/>
      <w:r w:rsidRPr="00016231">
        <w:rPr>
          <w:rFonts w:ascii="Times New Roman" w:hAnsi="Times New Roman" w:cs="Times New Roman"/>
        </w:rPr>
        <w:t>Череповецкой</w:t>
      </w:r>
      <w:proofErr w:type="gramEnd"/>
      <w:r w:rsidRPr="00016231">
        <w:rPr>
          <w:rFonts w:ascii="Times New Roman" w:hAnsi="Times New Roman" w:cs="Times New Roman"/>
        </w:rPr>
        <w:t xml:space="preserve"> городской Думы от 31.10.2018 № 172:</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 увеличены бюджетные ассигнования из городского бюджета на финансовое обеспечение муниципального задания учреждениям дополнительного образования -11714400 рублей, в том числе: на заработную плату педагогических работников в рамках дотации из областного бюджета - 11289900 рублей, на </w:t>
      </w:r>
      <w:proofErr w:type="spellStart"/>
      <w:r w:rsidRPr="00016231">
        <w:rPr>
          <w:rFonts w:ascii="Times New Roman" w:hAnsi="Times New Roman" w:cs="Times New Roman"/>
        </w:rPr>
        <w:t>аутсорсинг</w:t>
      </w:r>
      <w:proofErr w:type="spellEnd"/>
      <w:r w:rsidRPr="00016231">
        <w:rPr>
          <w:rFonts w:ascii="Times New Roman" w:hAnsi="Times New Roman" w:cs="Times New Roman"/>
        </w:rPr>
        <w:t xml:space="preserve"> - 424500 рублей; на выплату городских премий имени И.А. Милютина - 32550 рублей;</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 уменьшены бюджетные ассигнования из городского бюджета по реализации мероприятий подпрограммы 6 "Укрепление материально-технической базы образовательных учреждений города и обеспечение их безопасности" - 100000 руб. в рамках  перераспределения на дошкольные и общеобразовательные учреждения.             </w:t>
      </w:r>
    </w:p>
    <w:p w:rsidR="00611D84" w:rsidRDefault="00611D84" w:rsidP="009514F7">
      <w:pPr>
        <w:spacing w:after="0"/>
        <w:ind w:firstLine="708"/>
        <w:jc w:val="both"/>
        <w:rPr>
          <w:rFonts w:ascii="Times New Roman" w:hAnsi="Times New Roman" w:cs="Times New Roman"/>
          <w:b/>
        </w:rPr>
      </w:pPr>
      <w:r w:rsidRPr="001A5F76">
        <w:rPr>
          <w:rFonts w:ascii="Times New Roman" w:hAnsi="Times New Roman" w:cs="Times New Roman"/>
          <w:b/>
        </w:rPr>
        <w:t>– Причины изменений по вопросу профессиональной подготовки, переподготовки и повышения квалификации:</w:t>
      </w:r>
    </w:p>
    <w:p w:rsidR="00016231" w:rsidRPr="00016231" w:rsidRDefault="00016231" w:rsidP="009514F7">
      <w:pPr>
        <w:spacing w:after="0"/>
        <w:ind w:firstLine="708"/>
        <w:jc w:val="both"/>
        <w:rPr>
          <w:rFonts w:ascii="Times New Roman" w:hAnsi="Times New Roman" w:cs="Times New Roman"/>
        </w:rPr>
      </w:pPr>
      <w:proofErr w:type="gramStart"/>
      <w:r w:rsidRPr="00016231">
        <w:rPr>
          <w:rFonts w:ascii="Times New Roman" w:hAnsi="Times New Roman" w:cs="Times New Roman"/>
        </w:rPr>
        <w:t>В связи с изменениями, внесенными в приказ Минфина России от 01.07.2013 № 65н, увеличены бюджетные ассигнования на финансовое обеспечение выполнения муниципального задания в части расходов на профессиональное обучение за счет перераспределения средств с других разделов в соответствии с решениями Череповецкой городской Думы от 30.03.2018 № 51 - 1707000 рублей; от 24.04.2018 № 71 - 961401 рублей;</w:t>
      </w:r>
      <w:proofErr w:type="gramEnd"/>
      <w:r w:rsidRPr="00016231">
        <w:rPr>
          <w:rFonts w:ascii="Times New Roman" w:hAnsi="Times New Roman" w:cs="Times New Roman"/>
        </w:rPr>
        <w:t xml:space="preserve"> от 29.06.2018 № 117 - 378600 рублей; от 31.10.2018 № 172  - 145750 рублей; от 19.12.2018 № 218 - 20 рублей</w:t>
      </w:r>
    </w:p>
    <w:p w:rsidR="00EA12A9" w:rsidRDefault="001E25A6" w:rsidP="00572375">
      <w:pPr>
        <w:spacing w:after="0"/>
        <w:ind w:firstLine="708"/>
        <w:jc w:val="both"/>
        <w:rPr>
          <w:rFonts w:ascii="Times New Roman" w:hAnsi="Times New Roman" w:cs="Times New Roman"/>
          <w:b/>
        </w:rPr>
      </w:pPr>
      <w:r w:rsidRPr="001A5F76">
        <w:rPr>
          <w:rFonts w:ascii="Times New Roman" w:hAnsi="Times New Roman" w:cs="Times New Roman"/>
          <w:b/>
        </w:rPr>
        <w:t xml:space="preserve">– </w:t>
      </w:r>
      <w:r w:rsidR="00170B7B" w:rsidRPr="001A5F76">
        <w:rPr>
          <w:rFonts w:ascii="Times New Roman" w:hAnsi="Times New Roman" w:cs="Times New Roman"/>
          <w:b/>
        </w:rPr>
        <w:t>Причины изменений по другим вопросам в сфере образования:</w:t>
      </w:r>
    </w:p>
    <w:p w:rsidR="00016231" w:rsidRPr="00016231" w:rsidRDefault="00016231" w:rsidP="00016231">
      <w:pPr>
        <w:spacing w:after="0"/>
        <w:ind w:firstLine="708"/>
        <w:jc w:val="both"/>
        <w:rPr>
          <w:rFonts w:ascii="Times New Roman" w:hAnsi="Times New Roman" w:cs="Times New Roman"/>
        </w:rPr>
      </w:pPr>
      <w:proofErr w:type="gramStart"/>
      <w:r w:rsidRPr="00016231">
        <w:rPr>
          <w:rFonts w:ascii="Times New Roman" w:hAnsi="Times New Roman" w:cs="Times New Roman"/>
        </w:rPr>
        <w:t xml:space="preserve">Решением Череповецкой городской Думы от 01.06.2018 № 86 увеличены бюджетные ассигнования на реализацию инновационного социального проекта города Череповца "Служба комплексного сопровождения "Семья" - 110168 рублей в связи с выделением гранта от Фонда поддержки детей, находящихся в трудной жизненной ситуации.  </w:t>
      </w:r>
      <w:proofErr w:type="gramEnd"/>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Решением  Череповецкой городской Думы от 29.06.2018 № 117 увеличены бюджетные ассигнования на содержание МКУ "ЦБ ОУО" на заработную плату  - 912300 руб. по средствам выделяемым при выполнении условий, за счет увеличения  объема доходов  учреждения.</w:t>
      </w:r>
      <w:proofErr w:type="gramStart"/>
      <w:r w:rsidRPr="00016231">
        <w:rPr>
          <w:rFonts w:ascii="Times New Roman" w:hAnsi="Times New Roman" w:cs="Times New Roman"/>
        </w:rPr>
        <w:t xml:space="preserve">              .</w:t>
      </w:r>
      <w:proofErr w:type="gramEnd"/>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Решением Череповецкой городской Думы от 31.10.2018 № 172 увеличены бюджетные ассигнования на содержание МКУ "ЦБ ОУО" на заработную плату - 4753300 руб. по </w:t>
      </w:r>
      <w:proofErr w:type="gramStart"/>
      <w:r w:rsidRPr="00016231">
        <w:rPr>
          <w:rFonts w:ascii="Times New Roman" w:hAnsi="Times New Roman" w:cs="Times New Roman"/>
        </w:rPr>
        <w:t>средствам</w:t>
      </w:r>
      <w:proofErr w:type="gramEnd"/>
      <w:r w:rsidRPr="00016231">
        <w:rPr>
          <w:rFonts w:ascii="Times New Roman" w:hAnsi="Times New Roman" w:cs="Times New Roman"/>
        </w:rPr>
        <w:t xml:space="preserve"> выделяемым при выполнении условий, за счет увеличения  объема доходов учреждения.                                                                                                                                                                                                                                                                                                                                                               Решением Череповецкой городской Думы от 27.11.2018 № 196 увеличены бюджетные ассигнования на содержание МКУ "ЦБ ОУО" на заработную плату - 628000 руб. по </w:t>
      </w:r>
      <w:proofErr w:type="gramStart"/>
      <w:r w:rsidRPr="00016231">
        <w:rPr>
          <w:rFonts w:ascii="Times New Roman" w:hAnsi="Times New Roman" w:cs="Times New Roman"/>
        </w:rPr>
        <w:t>средствам</w:t>
      </w:r>
      <w:proofErr w:type="gramEnd"/>
      <w:r w:rsidRPr="00016231">
        <w:rPr>
          <w:rFonts w:ascii="Times New Roman" w:hAnsi="Times New Roman" w:cs="Times New Roman"/>
        </w:rPr>
        <w:t xml:space="preserve"> выделяемым при выполнении условий, за счет увеличения  объема доходов учреждения.          </w:t>
      </w:r>
    </w:p>
    <w:p w:rsidR="00016231" w:rsidRPr="00016231" w:rsidRDefault="00016231" w:rsidP="00016231">
      <w:pPr>
        <w:spacing w:after="0"/>
        <w:ind w:firstLine="708"/>
        <w:jc w:val="both"/>
        <w:rPr>
          <w:rFonts w:ascii="Times New Roman" w:hAnsi="Times New Roman" w:cs="Times New Roman"/>
        </w:rPr>
      </w:pPr>
      <w:proofErr w:type="gramStart"/>
      <w:r w:rsidRPr="00016231">
        <w:rPr>
          <w:rFonts w:ascii="Times New Roman" w:hAnsi="Times New Roman" w:cs="Times New Roman"/>
        </w:rPr>
        <w:t>Решением Череповецкой городской Думы от 19.12.2018 № 218 увеличены бюджетные ассигнования на содержание аппарата управления в связи с выполнением целевых и функциональных обязанностей - 100000 руб., содержание МКУ "ЦБ ОУО" на заработную плату, включая окончательные расчеты в связи с централизацией бюджетного (бухгалтерского учета) - 482300 руб.</w:t>
      </w:r>
      <w:proofErr w:type="gramEnd"/>
    </w:p>
    <w:p w:rsidR="00611DF9" w:rsidRDefault="001E25A6" w:rsidP="00572375">
      <w:pPr>
        <w:spacing w:after="0"/>
        <w:ind w:firstLine="708"/>
        <w:jc w:val="both"/>
        <w:rPr>
          <w:rFonts w:ascii="Times New Roman" w:hAnsi="Times New Roman" w:cs="Times New Roman"/>
          <w:b/>
        </w:rPr>
      </w:pPr>
      <w:r w:rsidRPr="001A5F76">
        <w:rPr>
          <w:rFonts w:ascii="Times New Roman" w:hAnsi="Times New Roman" w:cs="Times New Roman"/>
          <w:b/>
        </w:rPr>
        <w:t xml:space="preserve">– </w:t>
      </w:r>
      <w:r w:rsidR="005F0CE2" w:rsidRPr="001A5F76">
        <w:rPr>
          <w:rFonts w:ascii="Times New Roman" w:hAnsi="Times New Roman" w:cs="Times New Roman"/>
          <w:b/>
        </w:rPr>
        <w:t>Причины изменений по социальному обеспечению населения:</w:t>
      </w:r>
    </w:p>
    <w:p w:rsidR="00016231" w:rsidRPr="00016231" w:rsidRDefault="00016231" w:rsidP="00016231">
      <w:pPr>
        <w:spacing w:after="0"/>
        <w:ind w:firstLine="708"/>
        <w:jc w:val="both"/>
        <w:rPr>
          <w:rFonts w:ascii="Times New Roman" w:hAnsi="Times New Roman" w:cs="Times New Roman"/>
        </w:rPr>
      </w:pPr>
      <w:proofErr w:type="gramStart"/>
      <w:r w:rsidRPr="00016231">
        <w:rPr>
          <w:rFonts w:ascii="Times New Roman" w:hAnsi="Times New Roman" w:cs="Times New Roman"/>
        </w:rPr>
        <w:t xml:space="preserve">Решением  Череповецкой городской Думы от 24.04.2018 № 71 уменьшены бюджетные ассигнования  по публичным нормативным обязательствам: на оплату социального пособия на оздоровление отдельным категориям работников муниципальных дошкольных образовательных учреждений на сумму 189400 руб. и денежную компенсацию на оплату расходов по найму жилых помещений - 129000 </w:t>
      </w:r>
      <w:proofErr w:type="spellStart"/>
      <w:r w:rsidRPr="00016231">
        <w:rPr>
          <w:rFonts w:ascii="Times New Roman" w:hAnsi="Times New Roman" w:cs="Times New Roman"/>
        </w:rPr>
        <w:t>руб</w:t>
      </w:r>
      <w:proofErr w:type="spellEnd"/>
      <w:r w:rsidRPr="00016231">
        <w:rPr>
          <w:rFonts w:ascii="Times New Roman" w:hAnsi="Times New Roman" w:cs="Times New Roman"/>
        </w:rPr>
        <w:t xml:space="preserve"> в связи со сложившейся экономией,  в целях перераспределения на предоставление субсидии социально-ориентированной некоммерческой организации (СОНКО).                                                                      </w:t>
      </w:r>
      <w:proofErr w:type="gramEnd"/>
    </w:p>
    <w:p w:rsidR="00016231" w:rsidRPr="00016231" w:rsidRDefault="00016231" w:rsidP="00016231">
      <w:pPr>
        <w:spacing w:after="0"/>
        <w:ind w:firstLine="708"/>
        <w:jc w:val="both"/>
        <w:rPr>
          <w:rFonts w:ascii="Times New Roman" w:hAnsi="Times New Roman" w:cs="Times New Roman"/>
        </w:rPr>
      </w:pPr>
      <w:proofErr w:type="gramStart"/>
      <w:r w:rsidRPr="00016231">
        <w:rPr>
          <w:rFonts w:ascii="Times New Roman" w:hAnsi="Times New Roman" w:cs="Times New Roman"/>
        </w:rPr>
        <w:t xml:space="preserve">Решением  Череповецкой городской Думы от 29.06.2018 № 117  уменьшены  бюджетные ассигнования  по публичным нормативным обязательствам на оплату социального пособия  на оздоровление отдельным категориям работников муниципальных дошкольных образовательных учреждений - 121300 руб.  в связи со сложившейся экономией,  в целях перераспределения на финансовое обеспечение выполнения муниципального задания в части расходов на реализацию </w:t>
      </w:r>
      <w:r w:rsidRPr="00016231">
        <w:rPr>
          <w:rFonts w:ascii="Times New Roman" w:hAnsi="Times New Roman" w:cs="Times New Roman"/>
        </w:rPr>
        <w:lastRenderedPageBreak/>
        <w:t>мероприятий подпрограммы "Одаренные дети", на выплату единовременной премии "За особые успехи в</w:t>
      </w:r>
      <w:proofErr w:type="gramEnd"/>
      <w:r w:rsidRPr="00016231">
        <w:rPr>
          <w:rFonts w:ascii="Times New Roman" w:hAnsi="Times New Roman" w:cs="Times New Roman"/>
        </w:rPr>
        <w:t xml:space="preserve"> </w:t>
      </w:r>
      <w:proofErr w:type="gramStart"/>
      <w:r w:rsidRPr="00016231">
        <w:rPr>
          <w:rFonts w:ascii="Times New Roman" w:hAnsi="Times New Roman" w:cs="Times New Roman"/>
        </w:rPr>
        <w:t>обучении</w:t>
      </w:r>
      <w:proofErr w:type="gramEnd"/>
      <w:r w:rsidRPr="00016231">
        <w:rPr>
          <w:rFonts w:ascii="Times New Roman" w:hAnsi="Times New Roman" w:cs="Times New Roman"/>
        </w:rPr>
        <w:t>".</w:t>
      </w:r>
    </w:p>
    <w:p w:rsidR="00016231" w:rsidRPr="00016231" w:rsidRDefault="00016231" w:rsidP="00016231">
      <w:pPr>
        <w:spacing w:after="0"/>
        <w:ind w:firstLine="708"/>
        <w:jc w:val="both"/>
        <w:rPr>
          <w:rFonts w:ascii="Times New Roman" w:hAnsi="Times New Roman" w:cs="Times New Roman"/>
        </w:rPr>
      </w:pPr>
      <w:proofErr w:type="gramStart"/>
      <w:r w:rsidRPr="00016231">
        <w:rPr>
          <w:rFonts w:ascii="Times New Roman" w:hAnsi="Times New Roman" w:cs="Times New Roman"/>
        </w:rPr>
        <w:t xml:space="preserve">Решением Череповецкой городской Думы от 31.10.2018 № 172  уменьшены  бюджетные ассигнования  по публичным нормативным обязательствам на оплату социального пособия  на оздоровление отдельным категориям работников муниципальных дошкольных образовательных учреждений - 4191000 руб.  в связи со сложившейся экономией,  в целях перераспределения на финансовое обеспечение выполнения муниципального задания в части расходов на </w:t>
      </w:r>
      <w:proofErr w:type="spellStart"/>
      <w:r w:rsidRPr="00016231">
        <w:rPr>
          <w:rFonts w:ascii="Times New Roman" w:hAnsi="Times New Roman" w:cs="Times New Roman"/>
        </w:rPr>
        <w:t>аутсорсинг</w:t>
      </w:r>
      <w:proofErr w:type="spellEnd"/>
      <w:r w:rsidRPr="00016231">
        <w:rPr>
          <w:rFonts w:ascii="Times New Roman" w:hAnsi="Times New Roman" w:cs="Times New Roman"/>
        </w:rPr>
        <w:t>, на заработную плату МКУ "ЦБ ОУО", на мероприятия подпрограммы  "Укрепление материально-технической базы</w:t>
      </w:r>
      <w:proofErr w:type="gramEnd"/>
      <w:r w:rsidRPr="00016231">
        <w:rPr>
          <w:rFonts w:ascii="Times New Roman" w:hAnsi="Times New Roman" w:cs="Times New Roman"/>
        </w:rPr>
        <w:t xml:space="preserve"> образовательных учреждений города и обеспечение их безопасности".                                                                                                                                                                                                                                                                                                                                                                                                                                                                                                                                                                                                                       </w:t>
      </w:r>
      <w:proofErr w:type="gramStart"/>
      <w:r w:rsidRPr="00016231">
        <w:rPr>
          <w:rFonts w:ascii="Times New Roman" w:hAnsi="Times New Roman" w:cs="Times New Roman"/>
        </w:rPr>
        <w:t>Решением  Череповецкой городской Думы от 19.12.2018 № 218 уменьшены бюджетные ассигнования  по публичным нормативным обязательствам на: оплату социального пособия на оздоровление отдельным категориям работников муниципальных дошкольных образовательных учреждений -138022 руб., денежную компенсацию на оплату расходов по найму жилых помещений - 3206520 руб.  связи со сложившейся экономией,  в целях перераспределения на заработную плату МКУ "ЦБ ОУО",  на выплату денежной компенсации части родительской платы</w:t>
      </w:r>
      <w:proofErr w:type="gramEnd"/>
      <w:r w:rsidRPr="00016231">
        <w:rPr>
          <w:rFonts w:ascii="Times New Roman" w:hAnsi="Times New Roman" w:cs="Times New Roman"/>
        </w:rPr>
        <w:t xml:space="preserve"> за содержание ребенка в детском саду (публичные нормативные обязательства).</w:t>
      </w:r>
    </w:p>
    <w:p w:rsidR="00611DF9" w:rsidRDefault="00FD48D5" w:rsidP="00572375">
      <w:pPr>
        <w:spacing w:after="0"/>
        <w:ind w:firstLine="708"/>
        <w:jc w:val="both"/>
        <w:rPr>
          <w:rFonts w:ascii="Times New Roman" w:hAnsi="Times New Roman" w:cs="Times New Roman"/>
          <w:b/>
        </w:rPr>
      </w:pPr>
      <w:r w:rsidRPr="001A5F76">
        <w:rPr>
          <w:rFonts w:ascii="Times New Roman" w:hAnsi="Times New Roman" w:cs="Times New Roman"/>
          <w:b/>
        </w:rPr>
        <w:t xml:space="preserve">– </w:t>
      </w:r>
      <w:r w:rsidR="005F0CE2" w:rsidRPr="001A5F76">
        <w:rPr>
          <w:rFonts w:ascii="Times New Roman" w:hAnsi="Times New Roman" w:cs="Times New Roman"/>
          <w:b/>
        </w:rPr>
        <w:t>Причины изменений</w:t>
      </w:r>
      <w:r w:rsidR="00FF0B5C" w:rsidRPr="001A5F76">
        <w:rPr>
          <w:rFonts w:ascii="Times New Roman" w:hAnsi="Times New Roman" w:cs="Times New Roman"/>
          <w:b/>
        </w:rPr>
        <w:t xml:space="preserve"> по охране семьи и детства: </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Решением </w:t>
      </w:r>
      <w:proofErr w:type="gramStart"/>
      <w:r w:rsidRPr="00016231">
        <w:rPr>
          <w:rFonts w:ascii="Times New Roman" w:hAnsi="Times New Roman" w:cs="Times New Roman"/>
        </w:rPr>
        <w:t>Череповецкой</w:t>
      </w:r>
      <w:proofErr w:type="gramEnd"/>
      <w:r w:rsidRPr="00016231">
        <w:rPr>
          <w:rFonts w:ascii="Times New Roman" w:hAnsi="Times New Roman" w:cs="Times New Roman"/>
        </w:rPr>
        <w:t xml:space="preserve"> городской Думы от 31.10.2018 № 172:</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увеличены бюджетные ассигнования из областного бюджета по субвенциям на: обеспечение социальной поддержки детям из многодетных семей - 2017000 руб.,  компенсацию части родительской платы - 5374300 руб.;</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уменьшены бюджетные ассигнования из областного бюджета по субвенции на дистанционное обучение детей-инвалидов - 24000 руб.</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 xml:space="preserve">Решением Череповецкой городской Думы от 19.12.2018 № 218 увеличены бюджетные ассигнования из областного бюджета на денежные выплаты детям из многодетных семей - 1964400 руб., по публичным нормативным обязательствам городского бюджета на компенсацию части родительской платы штатным работникам МДОУ - 1375630 руб.                                                                                                                                                                                                                                                                                                                                                                                                             </w:t>
      </w:r>
    </w:p>
    <w:p w:rsidR="00016231" w:rsidRPr="00016231" w:rsidRDefault="00016231" w:rsidP="00016231">
      <w:pPr>
        <w:spacing w:after="0"/>
        <w:ind w:firstLine="708"/>
        <w:jc w:val="both"/>
        <w:rPr>
          <w:rFonts w:ascii="Times New Roman" w:hAnsi="Times New Roman" w:cs="Times New Roman"/>
        </w:rPr>
      </w:pPr>
      <w:r w:rsidRPr="00016231">
        <w:rPr>
          <w:rFonts w:ascii="Times New Roman" w:hAnsi="Times New Roman" w:cs="Times New Roman"/>
        </w:rPr>
        <w:t>В соответствии с уведомлением Департамента образования Вологодской области от 21.12.2018 увеличены бюджетные ассигнования из областного бюджета на денежные выплаты детям из многодетных семей - 260000 руб.; уменьшены ассигнования на компенсацию части родительской платы - 600000 руб.</w:t>
      </w:r>
    </w:p>
    <w:p w:rsidR="000A2DC0" w:rsidRPr="009E302E" w:rsidRDefault="000E417E" w:rsidP="00572375">
      <w:pPr>
        <w:spacing w:after="0"/>
        <w:ind w:firstLine="708"/>
        <w:jc w:val="both"/>
        <w:rPr>
          <w:rFonts w:ascii="Times New Roman" w:hAnsi="Times New Roman" w:cs="Times New Roman"/>
        </w:rPr>
      </w:pPr>
      <w:r w:rsidRPr="009E302E">
        <w:rPr>
          <w:rFonts w:ascii="Times New Roman" w:hAnsi="Times New Roman" w:cs="Times New Roman"/>
          <w:b/>
        </w:rPr>
        <w:t>Форма 0503164</w:t>
      </w:r>
      <w:r w:rsidR="00B61BCD" w:rsidRPr="009E302E">
        <w:rPr>
          <w:rFonts w:ascii="Times New Roman" w:hAnsi="Times New Roman" w:cs="Times New Roman"/>
        </w:rPr>
        <w:t xml:space="preserve"> С</w:t>
      </w:r>
      <w:r w:rsidRPr="009E302E">
        <w:rPr>
          <w:rFonts w:ascii="Times New Roman" w:hAnsi="Times New Roman" w:cs="Times New Roman"/>
        </w:rPr>
        <w:t>ведения об исполнении бюджета</w:t>
      </w:r>
      <w:r w:rsidR="001441E2" w:rsidRPr="009E302E">
        <w:rPr>
          <w:rFonts w:ascii="Times New Roman" w:hAnsi="Times New Roman" w:cs="Times New Roman"/>
        </w:rPr>
        <w:t>. По разделу 1 «Доходы бюджета» сформированы п</w:t>
      </w:r>
      <w:r w:rsidR="00B61BCD" w:rsidRPr="009E302E">
        <w:rPr>
          <w:rFonts w:ascii="Times New Roman" w:hAnsi="Times New Roman" w:cs="Times New Roman"/>
        </w:rPr>
        <w:t>оказатели, по которым исполнения</w:t>
      </w:r>
      <w:r w:rsidR="009E302E">
        <w:rPr>
          <w:rFonts w:ascii="Times New Roman" w:hAnsi="Times New Roman" w:cs="Times New Roman"/>
        </w:rPr>
        <w:t xml:space="preserve"> </w:t>
      </w:r>
      <w:r w:rsidR="00B61BCD" w:rsidRPr="009E302E">
        <w:rPr>
          <w:rFonts w:ascii="Times New Roman" w:hAnsi="Times New Roman" w:cs="Times New Roman"/>
        </w:rPr>
        <w:t>на отчетную дату не соответствую</w:t>
      </w:r>
      <w:r w:rsidR="001441E2" w:rsidRPr="009E302E">
        <w:rPr>
          <w:rFonts w:ascii="Times New Roman" w:hAnsi="Times New Roman" w:cs="Times New Roman"/>
        </w:rPr>
        <w:t>т прогнозным показателям, в том числе показатели, по которым прогнозные назначения отсутствуют:</w:t>
      </w:r>
    </w:p>
    <w:p w:rsidR="002770CB" w:rsidRPr="00191912" w:rsidRDefault="002770CB" w:rsidP="00572375">
      <w:pPr>
        <w:spacing w:after="0"/>
        <w:ind w:firstLine="708"/>
        <w:jc w:val="both"/>
        <w:rPr>
          <w:rFonts w:ascii="Times New Roman" w:hAnsi="Times New Roman" w:cs="Times New Roman"/>
          <w:highlight w:val="yellow"/>
        </w:rPr>
      </w:pPr>
      <w:r w:rsidRPr="00B25EC4">
        <w:rPr>
          <w:rFonts w:ascii="Times New Roman" w:hAnsi="Times New Roman" w:cs="Times New Roman"/>
        </w:rPr>
        <w:t>КБК 80511105034040000120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 58580,00 рублей - сдача в аренду помещений МКУ «ЦБ ОУО» в 2018 году.</w:t>
      </w:r>
      <w:r w:rsidRPr="00B25EC4">
        <w:t xml:space="preserve"> </w:t>
      </w:r>
      <w:r w:rsidRPr="00B25EC4">
        <w:rPr>
          <w:rFonts w:ascii="Times New Roman" w:hAnsi="Times New Roman" w:cs="Times New Roman"/>
        </w:rPr>
        <w:t>Отклонение  от утвержденных бюджетных назначений связано с расторжением договора аренды по столовой с МАУ "Центр социального питания".</w:t>
      </w:r>
    </w:p>
    <w:p w:rsidR="002770CB" w:rsidRPr="00B25EC4" w:rsidRDefault="002770CB" w:rsidP="00572375">
      <w:pPr>
        <w:spacing w:after="0"/>
        <w:ind w:firstLine="708"/>
        <w:jc w:val="both"/>
        <w:rPr>
          <w:rFonts w:ascii="Times New Roman" w:hAnsi="Times New Roman" w:cs="Times New Roman"/>
        </w:rPr>
      </w:pPr>
      <w:r w:rsidRPr="00B25EC4">
        <w:rPr>
          <w:rFonts w:ascii="Times New Roman" w:hAnsi="Times New Roman" w:cs="Times New Roman"/>
        </w:rPr>
        <w:t>КБК 8051130199040000130 (Прочие доходы от оказания платных услуг (работ) получателями средств бюджетов городских округов) – 53399183,51 рубля доходы</w:t>
      </w:r>
      <w:r w:rsidRPr="00B25EC4">
        <w:rPr>
          <w:rFonts w:ascii="Times New Roman" w:hAnsi="Times New Roman" w:cs="Times New Roman"/>
          <w:sz w:val="24"/>
          <w:szCs w:val="24"/>
        </w:rPr>
        <w:t xml:space="preserve"> бюджета от </w:t>
      </w:r>
      <w:r w:rsidRPr="00B25EC4">
        <w:rPr>
          <w:rFonts w:ascii="Times New Roman" w:hAnsi="Times New Roman" w:cs="Times New Roman"/>
        </w:rPr>
        <w:t>платных услуг, оказываемых учреждениями, обслуживаемыми МКУ «ЦБ ОУО» за бухгалтерское сопровождение.</w:t>
      </w:r>
      <w:r w:rsidRPr="00B25EC4">
        <w:t xml:space="preserve"> </w:t>
      </w:r>
      <w:r w:rsidRPr="00B25EC4">
        <w:rPr>
          <w:rFonts w:ascii="Times New Roman" w:hAnsi="Times New Roman" w:cs="Times New Roman"/>
        </w:rPr>
        <w:t>Доходы в городской бюджет поступили в соответствии с фактическими объемами выполненных  платных услуг МКУ "ЦБ ОУО"  в  2018 году.</w:t>
      </w:r>
    </w:p>
    <w:p w:rsidR="002770CB" w:rsidRPr="00191912" w:rsidRDefault="002770CB" w:rsidP="00572375">
      <w:pPr>
        <w:spacing w:after="0"/>
        <w:ind w:firstLine="708"/>
        <w:jc w:val="both"/>
        <w:rPr>
          <w:rFonts w:ascii="Times New Roman" w:hAnsi="Times New Roman" w:cs="Times New Roman"/>
          <w:highlight w:val="yellow"/>
        </w:rPr>
      </w:pPr>
      <w:r w:rsidRPr="00B25EC4">
        <w:rPr>
          <w:rFonts w:ascii="Times New Roman" w:hAnsi="Times New Roman" w:cs="Times New Roman"/>
        </w:rPr>
        <w:t>КБК 80511302064040000130 (Доходы, поступающие в порядке возмещения расходов, понесенных в связи с эксплуатацией имущества городских округов) – 515465,58 рублей - возмещение затрат городского бюджета за коммунальные услуги в помещениях, переданных в возмездное и безвозмездное пользование. Отклонение  от утвержденных бюджетных назначений связано с расторжением договора аренды по столовой с МАУ "Центр социального питания".</w:t>
      </w:r>
    </w:p>
    <w:p w:rsidR="002770CB" w:rsidRPr="00345A93" w:rsidRDefault="002770CB" w:rsidP="00572375">
      <w:pPr>
        <w:spacing w:after="0"/>
        <w:ind w:firstLine="708"/>
        <w:jc w:val="both"/>
        <w:rPr>
          <w:rFonts w:ascii="Times New Roman" w:hAnsi="Times New Roman" w:cs="Times New Roman"/>
        </w:rPr>
      </w:pPr>
      <w:r w:rsidRPr="00345A93">
        <w:rPr>
          <w:rFonts w:ascii="Times New Roman" w:hAnsi="Times New Roman" w:cs="Times New Roman"/>
        </w:rPr>
        <w:lastRenderedPageBreak/>
        <w:t xml:space="preserve"> КБК 80511302994040000130 (Прочие доходы от компенсации затрат бюджетов городских округов) – 35963,30 рубля - возврат в доход бюджета субсидий прошлых лет.</w:t>
      </w:r>
    </w:p>
    <w:p w:rsidR="002770CB" w:rsidRDefault="002770CB" w:rsidP="00572375">
      <w:pPr>
        <w:spacing w:after="0"/>
        <w:ind w:firstLine="708"/>
        <w:jc w:val="both"/>
        <w:rPr>
          <w:rFonts w:ascii="Times New Roman" w:hAnsi="Times New Roman" w:cs="Times New Roman"/>
        </w:rPr>
      </w:pPr>
      <w:r w:rsidRPr="00345A93">
        <w:rPr>
          <w:rFonts w:ascii="Times New Roman" w:hAnsi="Times New Roman" w:cs="Times New Roman"/>
        </w:rPr>
        <w:t xml:space="preserve"> КБК 80511701040040000180 (Невыясненные поступления, зачисляемые в бюджеты городских округов) (– 994,63) рубля. Средства поступили в последний день 2017 года. Уточнение произведено в 2018 году.</w:t>
      </w:r>
      <w:r w:rsidRPr="00191912">
        <w:rPr>
          <w:rFonts w:ascii="Times New Roman" w:hAnsi="Times New Roman" w:cs="Times New Roman"/>
          <w:highlight w:val="yellow"/>
        </w:rPr>
        <w:t xml:space="preserve">  </w:t>
      </w:r>
    </w:p>
    <w:p w:rsidR="0005232F" w:rsidRPr="00E42E95" w:rsidRDefault="0005232F" w:rsidP="00572375">
      <w:pPr>
        <w:spacing w:after="0"/>
        <w:ind w:firstLine="708"/>
        <w:jc w:val="both"/>
        <w:rPr>
          <w:rFonts w:ascii="Times New Roman" w:hAnsi="Times New Roman" w:cs="Times New Roman"/>
        </w:rPr>
      </w:pPr>
      <w:r w:rsidRPr="009E302E">
        <w:rPr>
          <w:rFonts w:ascii="Times New Roman" w:hAnsi="Times New Roman" w:cs="Times New Roman"/>
        </w:rPr>
        <w:t>Раздел</w:t>
      </w:r>
      <w:r w:rsidR="00AB5C1B" w:rsidRPr="009E302E">
        <w:rPr>
          <w:rFonts w:ascii="Times New Roman" w:hAnsi="Times New Roman" w:cs="Times New Roman"/>
        </w:rPr>
        <w:t xml:space="preserve"> 2 «Расходы бюджета»</w:t>
      </w:r>
      <w:r w:rsidRPr="009E302E">
        <w:rPr>
          <w:rFonts w:ascii="Times New Roman" w:hAnsi="Times New Roman" w:cs="Times New Roman"/>
        </w:rPr>
        <w:t xml:space="preserve"> формы 0503164 не заполнен т.к. исполнение по всем </w:t>
      </w:r>
      <w:r w:rsidRPr="00E42E95">
        <w:rPr>
          <w:rFonts w:ascii="Times New Roman" w:hAnsi="Times New Roman" w:cs="Times New Roman"/>
        </w:rPr>
        <w:t>показателям составило более 95 % от утвержденных годовых назначений.</w:t>
      </w:r>
    </w:p>
    <w:p w:rsidR="0005232F" w:rsidRPr="00191912" w:rsidRDefault="0005232F" w:rsidP="00572375">
      <w:pPr>
        <w:spacing w:after="0"/>
        <w:ind w:firstLine="708"/>
        <w:jc w:val="both"/>
        <w:rPr>
          <w:rFonts w:ascii="Times New Roman" w:hAnsi="Times New Roman" w:cs="Times New Roman"/>
          <w:highlight w:val="yellow"/>
        </w:rPr>
      </w:pPr>
      <w:r w:rsidRPr="00E42E95">
        <w:rPr>
          <w:rFonts w:ascii="Times New Roman" w:hAnsi="Times New Roman" w:cs="Times New Roman"/>
        </w:rPr>
        <w:t>В целом по сфере  «Образование» процент исполнения бю</w:t>
      </w:r>
      <w:r w:rsidR="00E42E95" w:rsidRPr="00E42E95">
        <w:rPr>
          <w:rFonts w:ascii="Times New Roman" w:hAnsi="Times New Roman" w:cs="Times New Roman"/>
        </w:rPr>
        <w:t xml:space="preserve">джета составил – 99,96 % (в 2017 году 99,95 </w:t>
      </w:r>
      <w:r w:rsidRPr="00E42E95">
        <w:rPr>
          <w:rFonts w:ascii="Times New Roman" w:hAnsi="Times New Roman" w:cs="Times New Roman"/>
        </w:rPr>
        <w:t>%).</w:t>
      </w:r>
    </w:p>
    <w:p w:rsidR="000A2DC0" w:rsidRPr="009E302E" w:rsidRDefault="000A2DC0" w:rsidP="00572375">
      <w:pPr>
        <w:spacing w:after="0"/>
        <w:ind w:firstLine="708"/>
        <w:jc w:val="both"/>
        <w:rPr>
          <w:rFonts w:ascii="Times New Roman" w:hAnsi="Times New Roman" w:cs="Times New Roman"/>
        </w:rPr>
      </w:pPr>
      <w:r w:rsidRPr="009E302E">
        <w:rPr>
          <w:rFonts w:ascii="Times New Roman" w:hAnsi="Times New Roman" w:cs="Times New Roman"/>
        </w:rPr>
        <w:t xml:space="preserve">В форме отчета №  0503164 разница между утвержденными и доведенными  бюджетными назначениями составляет </w:t>
      </w:r>
      <w:r w:rsidR="009E302E">
        <w:rPr>
          <w:rFonts w:ascii="Times New Roman" w:hAnsi="Times New Roman" w:cs="Times New Roman"/>
        </w:rPr>
        <w:t>13360,70 рублей</w:t>
      </w:r>
      <w:r w:rsidRPr="009E302E">
        <w:rPr>
          <w:rFonts w:ascii="Times New Roman" w:hAnsi="Times New Roman" w:cs="Times New Roman"/>
        </w:rPr>
        <w:t>, в связи с доведенными лимитами бюджетных обязательств посредством выполнения условий МКУ «ЦБ ОУО» по мере поступления доходов в городской бюджет.</w:t>
      </w:r>
    </w:p>
    <w:p w:rsidR="001B382F" w:rsidRPr="00191912" w:rsidRDefault="001B382F" w:rsidP="00CF1ED0">
      <w:pPr>
        <w:spacing w:after="0"/>
        <w:ind w:firstLine="708"/>
        <w:jc w:val="both"/>
        <w:rPr>
          <w:rFonts w:ascii="Times New Roman" w:hAnsi="Times New Roman" w:cs="Times New Roman"/>
          <w:sz w:val="24"/>
          <w:szCs w:val="24"/>
          <w:highlight w:val="yellow"/>
        </w:rPr>
      </w:pPr>
    </w:p>
    <w:p w:rsidR="002738E6" w:rsidRPr="00E42E95" w:rsidRDefault="002738E6" w:rsidP="00FC295B">
      <w:pPr>
        <w:jc w:val="center"/>
        <w:rPr>
          <w:rFonts w:ascii="Times New Roman" w:hAnsi="Times New Roman" w:cs="Times New Roman"/>
          <w:b/>
        </w:rPr>
      </w:pPr>
      <w:r w:rsidRPr="00E42E95">
        <w:rPr>
          <w:rFonts w:ascii="Times New Roman" w:hAnsi="Times New Roman" w:cs="Times New Roman"/>
          <w:b/>
        </w:rPr>
        <w:t xml:space="preserve">Раздел № </w:t>
      </w:r>
      <w:r w:rsidR="00A85E3B" w:rsidRPr="00E42E95">
        <w:rPr>
          <w:rFonts w:ascii="Times New Roman" w:hAnsi="Times New Roman" w:cs="Times New Roman"/>
          <w:b/>
        </w:rPr>
        <w:t>4. Анализ показателей бухгалтерской</w:t>
      </w:r>
      <w:r w:rsidRPr="00E42E95">
        <w:rPr>
          <w:rFonts w:ascii="Times New Roman" w:hAnsi="Times New Roman" w:cs="Times New Roman"/>
          <w:b/>
        </w:rPr>
        <w:t xml:space="preserve"> отчетности субъекта бюджетной отчетности.</w:t>
      </w:r>
    </w:p>
    <w:p w:rsidR="00A87AA0" w:rsidRDefault="002738E6" w:rsidP="00A87AA0">
      <w:pPr>
        <w:spacing w:after="0"/>
        <w:ind w:firstLine="708"/>
        <w:jc w:val="both"/>
        <w:rPr>
          <w:rFonts w:ascii="Times New Roman" w:hAnsi="Times New Roman" w:cs="Times New Roman"/>
        </w:rPr>
      </w:pPr>
      <w:r w:rsidRPr="00AB55C2">
        <w:rPr>
          <w:rFonts w:ascii="Times New Roman" w:hAnsi="Times New Roman" w:cs="Times New Roman"/>
        </w:rPr>
        <w:t xml:space="preserve">Сведения о движении нефинансовых активов </w:t>
      </w:r>
      <w:r w:rsidRPr="00AB55C2">
        <w:rPr>
          <w:rFonts w:ascii="Times New Roman" w:hAnsi="Times New Roman" w:cs="Times New Roman"/>
          <w:b/>
        </w:rPr>
        <w:t>форма 0503168</w:t>
      </w:r>
      <w:r w:rsidRPr="00AB55C2">
        <w:rPr>
          <w:rFonts w:ascii="Times New Roman" w:hAnsi="Times New Roman" w:cs="Times New Roman"/>
        </w:rPr>
        <w:t xml:space="preserve">  содержит обобщенные за отчетный период данные о движении основных средств и материальных запасов, сформирована по бюджетн</w:t>
      </w:r>
      <w:r w:rsidR="009E5562" w:rsidRPr="00AB55C2">
        <w:rPr>
          <w:rFonts w:ascii="Times New Roman" w:hAnsi="Times New Roman" w:cs="Times New Roman"/>
        </w:rPr>
        <w:t>ой деятельности.</w:t>
      </w:r>
      <w:r w:rsidR="00410B68" w:rsidRPr="00AB55C2">
        <w:rPr>
          <w:rFonts w:ascii="Times New Roman" w:hAnsi="Times New Roman" w:cs="Times New Roman"/>
        </w:rPr>
        <w:t xml:space="preserve"> </w:t>
      </w:r>
      <w:r w:rsidR="000A2DC0" w:rsidRPr="00AB55C2">
        <w:rPr>
          <w:rFonts w:ascii="Times New Roman" w:hAnsi="Times New Roman" w:cs="Times New Roman"/>
        </w:rPr>
        <w:t>В течение 201</w:t>
      </w:r>
      <w:r w:rsidR="00AB55C2">
        <w:rPr>
          <w:rFonts w:ascii="Times New Roman" w:hAnsi="Times New Roman" w:cs="Times New Roman"/>
        </w:rPr>
        <w:t>8</w:t>
      </w:r>
      <w:r w:rsidRPr="00AB55C2">
        <w:rPr>
          <w:rFonts w:ascii="Times New Roman" w:hAnsi="Times New Roman" w:cs="Times New Roman"/>
        </w:rPr>
        <w:t xml:space="preserve"> года увеличение нефинансовых активов произошло за счет безвозмездного поступления</w:t>
      </w:r>
      <w:r w:rsidR="00DB22A7" w:rsidRPr="00AB55C2">
        <w:rPr>
          <w:rFonts w:ascii="Times New Roman" w:hAnsi="Times New Roman" w:cs="Times New Roman"/>
        </w:rPr>
        <w:t>, приобретения</w:t>
      </w:r>
      <w:r w:rsidR="00410B68" w:rsidRPr="00AB55C2">
        <w:rPr>
          <w:rFonts w:ascii="Times New Roman" w:hAnsi="Times New Roman" w:cs="Times New Roman"/>
        </w:rPr>
        <w:t xml:space="preserve"> </w:t>
      </w:r>
      <w:r w:rsidR="00391908" w:rsidRPr="00AB55C2">
        <w:rPr>
          <w:rFonts w:ascii="Times New Roman" w:hAnsi="Times New Roman" w:cs="Times New Roman"/>
        </w:rPr>
        <w:t>материальных запасов и</w:t>
      </w:r>
      <w:r w:rsidRPr="00AB55C2">
        <w:rPr>
          <w:rFonts w:ascii="Times New Roman" w:hAnsi="Times New Roman" w:cs="Times New Roman"/>
        </w:rPr>
        <w:t xml:space="preserve"> основных средств</w:t>
      </w:r>
      <w:r w:rsidR="00D61A29" w:rsidRPr="00AB55C2">
        <w:rPr>
          <w:rFonts w:ascii="Times New Roman" w:hAnsi="Times New Roman" w:cs="Times New Roman"/>
        </w:rPr>
        <w:t>. Уменьшение нефинансовых активов произошло за счет списания</w:t>
      </w:r>
      <w:r w:rsidR="00234508" w:rsidRPr="00AB55C2">
        <w:rPr>
          <w:rFonts w:ascii="Times New Roman" w:hAnsi="Times New Roman" w:cs="Times New Roman"/>
        </w:rPr>
        <w:t xml:space="preserve"> производственного и хозяйственного инвентаря</w:t>
      </w:r>
      <w:r w:rsidR="00D61A29" w:rsidRPr="00AB55C2">
        <w:rPr>
          <w:rFonts w:ascii="Times New Roman" w:hAnsi="Times New Roman" w:cs="Times New Roman"/>
        </w:rPr>
        <w:t xml:space="preserve"> и передачи учебной литературы обр</w:t>
      </w:r>
      <w:r w:rsidR="00234508" w:rsidRPr="00AB55C2">
        <w:rPr>
          <w:rFonts w:ascii="Times New Roman" w:hAnsi="Times New Roman" w:cs="Times New Roman"/>
        </w:rPr>
        <w:t>азовательным учреждениям города.</w:t>
      </w:r>
    </w:p>
    <w:p w:rsidR="00A87AA0" w:rsidRDefault="00A87AA0" w:rsidP="00A87AA0">
      <w:pPr>
        <w:spacing w:after="0"/>
        <w:ind w:firstLine="708"/>
        <w:jc w:val="both"/>
        <w:rPr>
          <w:rFonts w:ascii="Times New Roman" w:hAnsi="Times New Roman" w:cs="Times New Roman"/>
        </w:rPr>
      </w:pPr>
      <w:r>
        <w:rPr>
          <w:rFonts w:ascii="Times New Roman" w:hAnsi="Times New Roman" w:cs="Times New Roman"/>
        </w:rPr>
        <w:t>В строке 150, 151</w:t>
      </w:r>
      <w:r w:rsidRPr="004609FB">
        <w:rPr>
          <w:rFonts w:ascii="Times New Roman" w:hAnsi="Times New Roman" w:cs="Times New Roman"/>
        </w:rPr>
        <w:t xml:space="preserve">, графа </w:t>
      </w:r>
      <w:r>
        <w:rPr>
          <w:rFonts w:ascii="Times New Roman" w:hAnsi="Times New Roman" w:cs="Times New Roman"/>
        </w:rPr>
        <w:t xml:space="preserve">5, </w:t>
      </w:r>
      <w:r w:rsidRPr="004609FB">
        <w:rPr>
          <w:rFonts w:ascii="Times New Roman" w:hAnsi="Times New Roman" w:cs="Times New Roman"/>
        </w:rPr>
        <w:t>7 отр</w:t>
      </w:r>
      <w:r>
        <w:rPr>
          <w:rFonts w:ascii="Times New Roman" w:hAnsi="Times New Roman" w:cs="Times New Roman"/>
        </w:rPr>
        <w:t>ажена отрицательная сумма  - 0,4</w:t>
      </w:r>
      <w:r w:rsidRPr="004609FB">
        <w:rPr>
          <w:rFonts w:ascii="Times New Roman" w:hAnsi="Times New Roman" w:cs="Times New Roman"/>
        </w:rPr>
        <w:t>0 (корректировка кадастровой</w:t>
      </w:r>
      <w:r>
        <w:rPr>
          <w:rFonts w:ascii="Times New Roman" w:hAnsi="Times New Roman" w:cs="Times New Roman"/>
        </w:rPr>
        <w:t xml:space="preserve"> стоимост</w:t>
      </w:r>
      <w:r w:rsidRPr="004609FB">
        <w:rPr>
          <w:rFonts w:ascii="Times New Roman" w:hAnsi="Times New Roman" w:cs="Times New Roman"/>
        </w:rPr>
        <w:t>и</w:t>
      </w:r>
      <w:r>
        <w:rPr>
          <w:rFonts w:ascii="Times New Roman" w:hAnsi="Times New Roman" w:cs="Times New Roman"/>
        </w:rPr>
        <w:t xml:space="preserve"> земли</w:t>
      </w:r>
      <w:r w:rsidRPr="004609FB">
        <w:rPr>
          <w:rFonts w:ascii="Times New Roman" w:hAnsi="Times New Roman" w:cs="Times New Roman"/>
        </w:rPr>
        <w:t>).</w:t>
      </w:r>
    </w:p>
    <w:p w:rsidR="00A87AA0" w:rsidRDefault="00A87AA0" w:rsidP="00A87AA0">
      <w:pPr>
        <w:spacing w:after="0"/>
        <w:ind w:firstLine="708"/>
        <w:jc w:val="both"/>
        <w:rPr>
          <w:rFonts w:ascii="Times New Roman" w:eastAsia="Times New Roman" w:hAnsi="Times New Roman" w:cs="Times New Roman"/>
        </w:rPr>
      </w:pPr>
      <w:r w:rsidRPr="006333D0">
        <w:rPr>
          <w:rFonts w:ascii="Times New Roman" w:eastAsia="Times New Roman" w:hAnsi="Times New Roman" w:cs="Times New Roman"/>
        </w:rPr>
        <w:t xml:space="preserve">Пояснение к форме </w:t>
      </w:r>
      <w:r w:rsidRPr="006333D0">
        <w:rPr>
          <w:rFonts w:ascii="Times New Roman" w:eastAsia="Times New Roman" w:hAnsi="Times New Roman" w:cs="Times New Roman"/>
          <w:b/>
        </w:rPr>
        <w:t>0503121</w:t>
      </w:r>
      <w:r w:rsidRPr="006333D0">
        <w:rPr>
          <w:rFonts w:ascii="Times New Roman" w:eastAsia="Times New Roman" w:hAnsi="Times New Roman" w:cs="Times New Roman"/>
        </w:rPr>
        <w:t xml:space="preserve"> и форме </w:t>
      </w:r>
      <w:r w:rsidRPr="006333D0">
        <w:rPr>
          <w:rFonts w:ascii="Times New Roman" w:eastAsia="Times New Roman" w:hAnsi="Times New Roman" w:cs="Times New Roman"/>
          <w:b/>
        </w:rPr>
        <w:t>0503168</w:t>
      </w:r>
      <w:r w:rsidRPr="006333D0">
        <w:rPr>
          <w:rFonts w:ascii="Times New Roman" w:eastAsia="Times New Roman" w:hAnsi="Times New Roman" w:cs="Times New Roman"/>
        </w:rPr>
        <w:t>: отклонения по строкам 361, 362 формы 0503121 это данные по счету 106ХХ в сумме 1607516,97 руб. материальные запасы перенесены на КФО 4.</w:t>
      </w:r>
    </w:p>
    <w:p w:rsidR="00D643A2" w:rsidRPr="006333D0" w:rsidRDefault="00D643A2" w:rsidP="00A87AA0">
      <w:pPr>
        <w:spacing w:after="0"/>
        <w:ind w:firstLine="708"/>
        <w:jc w:val="both"/>
        <w:rPr>
          <w:rFonts w:ascii="Times New Roman" w:eastAsia="Times New Roman" w:hAnsi="Times New Roman" w:cs="Times New Roman"/>
        </w:rPr>
      </w:pPr>
      <w:r>
        <w:rPr>
          <w:rFonts w:ascii="Times New Roman" w:eastAsia="Times New Roman" w:hAnsi="Times New Roman" w:cs="Times New Roman"/>
        </w:rPr>
        <w:t xml:space="preserve">Перенос с 01 </w:t>
      </w:r>
      <w:proofErr w:type="spellStart"/>
      <w:r>
        <w:rPr>
          <w:rFonts w:ascii="Times New Roman" w:eastAsia="Times New Roman" w:hAnsi="Times New Roman" w:cs="Times New Roman"/>
        </w:rPr>
        <w:t>зб</w:t>
      </w:r>
      <w:proofErr w:type="spellEnd"/>
      <w:r>
        <w:rPr>
          <w:rFonts w:ascii="Times New Roman" w:eastAsia="Times New Roman" w:hAnsi="Times New Roman" w:cs="Times New Roman"/>
        </w:rPr>
        <w:t xml:space="preserve"> на счет 111ХХ: на </w:t>
      </w:r>
      <w:proofErr w:type="spellStart"/>
      <w:r>
        <w:rPr>
          <w:rFonts w:ascii="Times New Roman" w:eastAsia="Times New Roman" w:hAnsi="Times New Roman" w:cs="Times New Roman"/>
        </w:rPr>
        <w:t>забалансовом</w:t>
      </w:r>
      <w:proofErr w:type="spellEnd"/>
      <w:r>
        <w:rPr>
          <w:rFonts w:ascii="Times New Roman" w:eastAsia="Times New Roman" w:hAnsi="Times New Roman" w:cs="Times New Roman"/>
        </w:rPr>
        <w:t xml:space="preserve"> счете 01 имущество числилось по стоимости передающей стороны, на счете 111ХХ отражено по справедливой стоимости арендных платежей, определенной также передающей стороной, направившей соответствующий документ.</w:t>
      </w:r>
    </w:p>
    <w:p w:rsidR="000546FB" w:rsidRPr="00AB55C2" w:rsidRDefault="002E78E4" w:rsidP="00FC295B">
      <w:pPr>
        <w:spacing w:after="0"/>
        <w:ind w:firstLine="708"/>
        <w:jc w:val="center"/>
        <w:rPr>
          <w:rFonts w:ascii="Times New Roman" w:hAnsi="Times New Roman" w:cs="Times New Roman"/>
          <w:u w:val="single"/>
        </w:rPr>
      </w:pPr>
      <w:r w:rsidRPr="00AB55C2">
        <w:rPr>
          <w:rFonts w:ascii="Times New Roman" w:hAnsi="Times New Roman" w:cs="Times New Roman"/>
          <w:b/>
          <w:u w:val="single"/>
        </w:rPr>
        <w:t>Сведения о движении нефинансовых активов</w:t>
      </w:r>
    </w:p>
    <w:p w:rsidR="002E78E4" w:rsidRPr="00AB55C2" w:rsidRDefault="00713BCF" w:rsidP="00234508">
      <w:pPr>
        <w:autoSpaceDE w:val="0"/>
        <w:autoSpaceDN w:val="0"/>
        <w:adjustRightInd w:val="0"/>
        <w:spacing w:after="0" w:line="240" w:lineRule="auto"/>
        <w:ind w:firstLine="540"/>
        <w:jc w:val="center"/>
        <w:rPr>
          <w:rFonts w:ascii="Times New Roman" w:hAnsi="Times New Roman" w:cs="Times New Roman"/>
          <w:b/>
          <w:sz w:val="26"/>
          <w:szCs w:val="26"/>
          <w:u w:val="single"/>
        </w:rPr>
      </w:pPr>
      <w:hyperlink r:id="rId15" w:history="1">
        <w:r w:rsidR="002E78E4" w:rsidRPr="00AB55C2">
          <w:rPr>
            <w:rFonts w:ascii="Times New Roman" w:hAnsi="Times New Roman" w:cs="Times New Roman"/>
            <w:b/>
            <w:sz w:val="26"/>
            <w:szCs w:val="26"/>
            <w:u w:val="single"/>
          </w:rPr>
          <w:t>(ф. 0503168)</w:t>
        </w:r>
      </w:hyperlink>
    </w:p>
    <w:p w:rsidR="00B511C4" w:rsidRPr="00AB55C2" w:rsidRDefault="000546FB" w:rsidP="00B511C4">
      <w:pPr>
        <w:widowControl w:val="0"/>
        <w:spacing w:after="0"/>
        <w:jc w:val="center"/>
        <w:rPr>
          <w:rFonts w:ascii="Times New Roman" w:hAnsi="Times New Roman" w:cs="Times New Roman"/>
          <w:b/>
          <w:bCs/>
          <w:u w:val="single"/>
        </w:rPr>
      </w:pPr>
      <w:r w:rsidRPr="00AB55C2">
        <w:rPr>
          <w:rFonts w:ascii="Times New Roman" w:hAnsi="Times New Roman" w:cs="Times New Roman"/>
          <w:b/>
          <w:bCs/>
          <w:sz w:val="20"/>
          <w:szCs w:val="20"/>
          <w:u w:val="single"/>
        </w:rPr>
        <w:t>Бюджетная деятельность</w:t>
      </w:r>
    </w:p>
    <w:p w:rsidR="000546FB" w:rsidRPr="006D2F0D" w:rsidRDefault="000546FB" w:rsidP="00B511C4">
      <w:pPr>
        <w:widowControl w:val="0"/>
        <w:spacing w:after="0"/>
        <w:jc w:val="center"/>
        <w:rPr>
          <w:rFonts w:ascii="Times New Roman" w:hAnsi="Times New Roman" w:cs="Times New Roman"/>
          <w:b/>
          <w:bCs/>
        </w:rPr>
      </w:pPr>
      <w:r w:rsidRPr="00AB55C2">
        <w:rPr>
          <w:rFonts w:ascii="Times New Roman" w:hAnsi="Times New Roman" w:cs="Times New Roman"/>
          <w:sz w:val="20"/>
          <w:szCs w:val="20"/>
        </w:rPr>
        <w:t>1.Нефинансовые активы</w:t>
      </w:r>
    </w:p>
    <w:tbl>
      <w:tblPr>
        <w:tblW w:w="10042" w:type="dxa"/>
        <w:tblInd w:w="-165" w:type="dxa"/>
        <w:tblLayout w:type="fixed"/>
        <w:tblCellMar>
          <w:left w:w="0" w:type="dxa"/>
          <w:right w:w="0" w:type="dxa"/>
        </w:tblCellMar>
        <w:tblLook w:val="0000"/>
      </w:tblPr>
      <w:tblGrid>
        <w:gridCol w:w="1740"/>
        <w:gridCol w:w="105"/>
        <w:gridCol w:w="1155"/>
        <w:gridCol w:w="37"/>
        <w:gridCol w:w="3563"/>
        <w:gridCol w:w="37"/>
        <w:gridCol w:w="3368"/>
        <w:gridCol w:w="37"/>
      </w:tblGrid>
      <w:tr w:rsidR="000546FB" w:rsidRPr="006D2F0D" w:rsidTr="00395441">
        <w:trPr>
          <w:gridAfter w:val="1"/>
          <w:wAfter w:w="37" w:type="dxa"/>
          <w:trHeight w:val="342"/>
          <w:tblHeader/>
        </w:trPr>
        <w:tc>
          <w:tcPr>
            <w:tcW w:w="3000"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546FB" w:rsidRPr="006D2F0D" w:rsidRDefault="000546FB" w:rsidP="00B511C4">
            <w:pPr>
              <w:widowControl w:val="0"/>
              <w:spacing w:after="0"/>
              <w:jc w:val="center"/>
              <w:rPr>
                <w:rFonts w:ascii="Times New Roman" w:hAnsi="Times New Roman" w:cs="Times New Roman"/>
                <w:sz w:val="20"/>
                <w:szCs w:val="20"/>
              </w:rPr>
            </w:pPr>
            <w:r w:rsidRPr="006D2F0D">
              <w:rPr>
                <w:rFonts w:ascii="Times New Roman" w:hAnsi="Times New Roman" w:cs="Times New Roman"/>
                <w:sz w:val="20"/>
                <w:szCs w:val="20"/>
              </w:rPr>
              <w:t>Счет аналитического учета</w:t>
            </w:r>
          </w:p>
        </w:tc>
        <w:tc>
          <w:tcPr>
            <w:tcW w:w="36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546FB" w:rsidRPr="006D2F0D" w:rsidRDefault="000546FB" w:rsidP="000546FB">
            <w:pPr>
              <w:widowControl w:val="0"/>
              <w:jc w:val="center"/>
              <w:rPr>
                <w:rFonts w:ascii="Times New Roman" w:hAnsi="Times New Roman" w:cs="Times New Roman"/>
                <w:sz w:val="20"/>
                <w:szCs w:val="20"/>
              </w:rPr>
            </w:pPr>
            <w:r w:rsidRPr="006D2F0D">
              <w:rPr>
                <w:rFonts w:ascii="Times New Roman" w:hAnsi="Times New Roman" w:cs="Times New Roman"/>
                <w:sz w:val="20"/>
                <w:szCs w:val="20"/>
              </w:rPr>
              <w:t>Поступление (увеличение)</w:t>
            </w:r>
          </w:p>
        </w:tc>
        <w:tc>
          <w:tcPr>
            <w:tcW w:w="340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546FB" w:rsidRPr="006D2F0D" w:rsidRDefault="000546FB" w:rsidP="000546FB">
            <w:pPr>
              <w:widowControl w:val="0"/>
              <w:jc w:val="center"/>
              <w:rPr>
                <w:rFonts w:ascii="Times New Roman" w:hAnsi="Times New Roman" w:cs="Times New Roman"/>
                <w:sz w:val="20"/>
                <w:szCs w:val="20"/>
              </w:rPr>
            </w:pPr>
            <w:r w:rsidRPr="006D2F0D">
              <w:rPr>
                <w:rFonts w:ascii="Times New Roman" w:hAnsi="Times New Roman" w:cs="Times New Roman"/>
                <w:sz w:val="20"/>
                <w:szCs w:val="20"/>
              </w:rPr>
              <w:t>Выбытие (уменьшение)</w:t>
            </w:r>
          </w:p>
        </w:tc>
      </w:tr>
      <w:tr w:rsidR="000546FB" w:rsidRPr="006D2F0D" w:rsidTr="00395441">
        <w:trPr>
          <w:trHeight w:val="342"/>
          <w:tblHeader/>
        </w:trPr>
        <w:tc>
          <w:tcPr>
            <w:tcW w:w="17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546FB" w:rsidRPr="006D2F0D" w:rsidRDefault="000546FB" w:rsidP="000546FB">
            <w:pPr>
              <w:widowControl w:val="0"/>
              <w:jc w:val="center"/>
              <w:rPr>
                <w:rFonts w:ascii="Times New Roman" w:hAnsi="Times New Roman" w:cs="Times New Roman"/>
                <w:sz w:val="20"/>
                <w:szCs w:val="20"/>
              </w:rPr>
            </w:pPr>
            <w:r w:rsidRPr="006D2F0D">
              <w:rPr>
                <w:rFonts w:ascii="Times New Roman" w:hAnsi="Times New Roman" w:cs="Times New Roman"/>
                <w:sz w:val="20"/>
                <w:szCs w:val="20"/>
              </w:rPr>
              <w:t>наименование</w:t>
            </w:r>
          </w:p>
        </w:tc>
        <w:tc>
          <w:tcPr>
            <w:tcW w:w="1297"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0546FB" w:rsidRPr="006D2F0D" w:rsidRDefault="000546FB" w:rsidP="000546FB">
            <w:pPr>
              <w:widowControl w:val="0"/>
              <w:jc w:val="center"/>
              <w:rPr>
                <w:rFonts w:ascii="Times New Roman" w:hAnsi="Times New Roman" w:cs="Times New Roman"/>
                <w:sz w:val="20"/>
                <w:szCs w:val="20"/>
              </w:rPr>
            </w:pPr>
            <w:r w:rsidRPr="006D2F0D">
              <w:rPr>
                <w:rFonts w:ascii="Times New Roman" w:hAnsi="Times New Roman" w:cs="Times New Roman"/>
                <w:sz w:val="20"/>
                <w:szCs w:val="20"/>
              </w:rPr>
              <w:t>код</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0546FB" w:rsidRPr="006D2F0D" w:rsidRDefault="000546FB" w:rsidP="000546FB">
            <w:pPr>
              <w:widowControl w:val="0"/>
              <w:rPr>
                <w:rFonts w:ascii="Times New Roman" w:hAnsi="Times New Roman" w:cs="Times New Roman"/>
                <w:sz w:val="20"/>
                <w:szCs w:val="20"/>
              </w:rPr>
            </w:pPr>
          </w:p>
        </w:tc>
        <w:tc>
          <w:tcPr>
            <w:tcW w:w="3405" w:type="dxa"/>
            <w:gridSpan w:val="2"/>
            <w:tcBorders>
              <w:top w:val="single" w:sz="4" w:space="0" w:color="auto"/>
              <w:left w:val="single" w:sz="4" w:space="0" w:color="auto"/>
              <w:bottom w:val="single" w:sz="4" w:space="0" w:color="auto"/>
              <w:right w:val="single" w:sz="4" w:space="0" w:color="auto"/>
            </w:tcBorders>
            <w:vAlign w:val="center"/>
          </w:tcPr>
          <w:p w:rsidR="000546FB" w:rsidRPr="006D2F0D" w:rsidRDefault="000546FB" w:rsidP="000546FB">
            <w:pPr>
              <w:widowControl w:val="0"/>
              <w:rPr>
                <w:rFonts w:ascii="Times New Roman" w:hAnsi="Times New Roman" w:cs="Times New Roman"/>
                <w:sz w:val="20"/>
                <w:szCs w:val="20"/>
              </w:rPr>
            </w:pPr>
          </w:p>
        </w:tc>
      </w:tr>
      <w:tr w:rsidR="000546FB" w:rsidRPr="006D2F0D" w:rsidTr="00395441">
        <w:trPr>
          <w:gridAfter w:val="1"/>
          <w:wAfter w:w="37" w:type="dxa"/>
          <w:cantSplit/>
          <w:trHeight w:val="314"/>
        </w:trPr>
        <w:tc>
          <w:tcPr>
            <w:tcW w:w="10005" w:type="dxa"/>
            <w:gridSpan w:val="7"/>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546FB" w:rsidRPr="006D2F0D" w:rsidRDefault="000546FB" w:rsidP="000546FB">
            <w:pPr>
              <w:widowControl w:val="0"/>
              <w:jc w:val="center"/>
              <w:rPr>
                <w:rFonts w:ascii="Times New Roman" w:hAnsi="Times New Roman" w:cs="Times New Roman"/>
                <w:sz w:val="20"/>
                <w:szCs w:val="20"/>
              </w:rPr>
            </w:pPr>
            <w:r w:rsidRPr="006D2F0D">
              <w:rPr>
                <w:rFonts w:ascii="Times New Roman" w:hAnsi="Times New Roman" w:cs="Times New Roman"/>
                <w:b/>
                <w:bCs/>
                <w:sz w:val="20"/>
                <w:szCs w:val="20"/>
              </w:rPr>
              <w:t>1. Движение основных средств</w:t>
            </w:r>
          </w:p>
        </w:tc>
      </w:tr>
      <w:tr w:rsidR="000546FB" w:rsidRPr="006D2F0D" w:rsidTr="00395441">
        <w:trPr>
          <w:gridAfter w:val="1"/>
          <w:wAfter w:w="37" w:type="dxa"/>
          <w:trHeight w:val="345"/>
        </w:trPr>
        <w:tc>
          <w:tcPr>
            <w:tcW w:w="184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546FB" w:rsidRPr="006D2F0D" w:rsidRDefault="000546FB" w:rsidP="003F5B7E">
            <w:pPr>
              <w:widowControl w:val="0"/>
              <w:ind w:firstLineChars="11" w:firstLine="22"/>
              <w:rPr>
                <w:rFonts w:ascii="Times New Roman" w:hAnsi="Times New Roman" w:cs="Times New Roman"/>
                <w:sz w:val="20"/>
                <w:szCs w:val="20"/>
              </w:rPr>
            </w:pPr>
            <w:r w:rsidRPr="006D2F0D">
              <w:rPr>
                <w:rFonts w:ascii="Times New Roman" w:hAnsi="Times New Roman" w:cs="Times New Roman"/>
                <w:sz w:val="20"/>
                <w:szCs w:val="20"/>
              </w:rPr>
              <w:t>Жилые помещения</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46FB" w:rsidRPr="006D2F0D" w:rsidRDefault="000546FB" w:rsidP="000546FB">
            <w:pPr>
              <w:widowControl w:val="0"/>
              <w:jc w:val="center"/>
              <w:rPr>
                <w:rFonts w:ascii="Times New Roman" w:hAnsi="Times New Roman" w:cs="Times New Roman"/>
                <w:sz w:val="20"/>
                <w:szCs w:val="20"/>
              </w:rPr>
            </w:pPr>
            <w:r w:rsidRPr="006D2F0D">
              <w:rPr>
                <w:rFonts w:ascii="Times New Roman" w:hAnsi="Times New Roman" w:cs="Times New Roman"/>
                <w:sz w:val="20"/>
                <w:szCs w:val="20"/>
              </w:rPr>
              <w:t>0101Х1000</w:t>
            </w:r>
          </w:p>
        </w:tc>
        <w:tc>
          <w:tcPr>
            <w:tcW w:w="36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546FB" w:rsidRPr="006D2F0D" w:rsidRDefault="000546FB" w:rsidP="000546FB">
            <w:pPr>
              <w:widowControl w:val="0"/>
              <w:rPr>
                <w:rFonts w:ascii="Times New Roman" w:hAnsi="Times New Roman" w:cs="Times New Roman"/>
                <w:sz w:val="20"/>
                <w:szCs w:val="20"/>
              </w:rPr>
            </w:pPr>
          </w:p>
        </w:tc>
        <w:tc>
          <w:tcPr>
            <w:tcW w:w="340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546FB" w:rsidRPr="006D2F0D" w:rsidRDefault="000546FB" w:rsidP="000546FB">
            <w:pPr>
              <w:widowControl w:val="0"/>
              <w:rPr>
                <w:rFonts w:ascii="Times New Roman" w:hAnsi="Times New Roman" w:cs="Times New Roman"/>
                <w:sz w:val="20"/>
                <w:szCs w:val="20"/>
              </w:rPr>
            </w:pPr>
          </w:p>
        </w:tc>
      </w:tr>
      <w:tr w:rsidR="000546FB" w:rsidRPr="006D2F0D" w:rsidTr="00395441">
        <w:trPr>
          <w:gridAfter w:val="1"/>
          <w:wAfter w:w="37" w:type="dxa"/>
          <w:trHeight w:val="856"/>
        </w:trPr>
        <w:tc>
          <w:tcPr>
            <w:tcW w:w="184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546FB" w:rsidRPr="006D2F0D" w:rsidRDefault="000546FB" w:rsidP="003F5B7E">
            <w:pPr>
              <w:widowControl w:val="0"/>
              <w:ind w:firstLineChars="11" w:firstLine="22"/>
              <w:rPr>
                <w:rFonts w:ascii="Times New Roman" w:hAnsi="Times New Roman" w:cs="Times New Roman"/>
                <w:sz w:val="20"/>
                <w:szCs w:val="20"/>
              </w:rPr>
            </w:pPr>
            <w:r w:rsidRPr="006D2F0D">
              <w:rPr>
                <w:rFonts w:ascii="Times New Roman" w:hAnsi="Times New Roman" w:cs="Times New Roman"/>
                <w:sz w:val="20"/>
                <w:szCs w:val="20"/>
              </w:rPr>
              <w:t>Нежилые помещения</w:t>
            </w:r>
            <w:r w:rsidR="005800B0">
              <w:rPr>
                <w:rFonts w:ascii="Times New Roman" w:hAnsi="Times New Roman" w:cs="Times New Roman"/>
                <w:sz w:val="20"/>
                <w:szCs w:val="20"/>
              </w:rPr>
              <w:t xml:space="preserve"> (Здания и сооружения)</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46FB" w:rsidRPr="006D2F0D" w:rsidRDefault="000546FB" w:rsidP="000546FB">
            <w:pPr>
              <w:widowControl w:val="0"/>
              <w:jc w:val="center"/>
              <w:rPr>
                <w:rFonts w:ascii="Times New Roman" w:hAnsi="Times New Roman" w:cs="Times New Roman"/>
                <w:sz w:val="20"/>
                <w:szCs w:val="20"/>
              </w:rPr>
            </w:pPr>
            <w:r w:rsidRPr="006D2F0D">
              <w:rPr>
                <w:rFonts w:ascii="Times New Roman" w:hAnsi="Times New Roman" w:cs="Times New Roman"/>
                <w:sz w:val="20"/>
                <w:szCs w:val="20"/>
              </w:rPr>
              <w:t>0101Х2000</w:t>
            </w:r>
          </w:p>
        </w:tc>
        <w:tc>
          <w:tcPr>
            <w:tcW w:w="36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546FB" w:rsidRPr="006D2F0D" w:rsidRDefault="000546FB" w:rsidP="000546FB">
            <w:pPr>
              <w:widowControl w:val="0"/>
              <w:rPr>
                <w:rFonts w:ascii="Times New Roman" w:hAnsi="Times New Roman" w:cs="Times New Roman"/>
                <w:sz w:val="20"/>
                <w:szCs w:val="20"/>
              </w:rPr>
            </w:pPr>
          </w:p>
        </w:tc>
        <w:tc>
          <w:tcPr>
            <w:tcW w:w="340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546FB" w:rsidRPr="006D2F0D" w:rsidRDefault="000546FB" w:rsidP="000546FB">
            <w:pPr>
              <w:widowControl w:val="0"/>
              <w:rPr>
                <w:rFonts w:ascii="Times New Roman" w:hAnsi="Times New Roman" w:cs="Times New Roman"/>
                <w:sz w:val="20"/>
                <w:szCs w:val="20"/>
              </w:rPr>
            </w:pPr>
          </w:p>
        </w:tc>
      </w:tr>
      <w:tr w:rsidR="000546FB" w:rsidRPr="00191912" w:rsidTr="00395441">
        <w:trPr>
          <w:gridAfter w:val="1"/>
          <w:wAfter w:w="37" w:type="dxa"/>
          <w:trHeight w:val="664"/>
        </w:trPr>
        <w:tc>
          <w:tcPr>
            <w:tcW w:w="184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546FB" w:rsidRPr="006D2F0D" w:rsidRDefault="000546FB" w:rsidP="003F5B7E">
            <w:pPr>
              <w:widowControl w:val="0"/>
              <w:ind w:firstLineChars="11" w:firstLine="22"/>
              <w:rPr>
                <w:rFonts w:ascii="Times New Roman" w:hAnsi="Times New Roman" w:cs="Times New Roman"/>
                <w:sz w:val="20"/>
                <w:szCs w:val="20"/>
              </w:rPr>
            </w:pPr>
            <w:r w:rsidRPr="006D2F0D">
              <w:rPr>
                <w:rFonts w:ascii="Times New Roman" w:hAnsi="Times New Roman" w:cs="Times New Roman"/>
                <w:sz w:val="20"/>
                <w:szCs w:val="20"/>
              </w:rPr>
              <w:t>Машины и оборудование</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46FB" w:rsidRPr="006D2F0D" w:rsidRDefault="000546FB" w:rsidP="000546FB">
            <w:pPr>
              <w:widowControl w:val="0"/>
              <w:jc w:val="center"/>
              <w:rPr>
                <w:rFonts w:ascii="Times New Roman" w:hAnsi="Times New Roman" w:cs="Times New Roman"/>
                <w:sz w:val="20"/>
                <w:szCs w:val="20"/>
              </w:rPr>
            </w:pPr>
            <w:r w:rsidRPr="006D2F0D">
              <w:rPr>
                <w:rFonts w:ascii="Times New Roman" w:hAnsi="Times New Roman" w:cs="Times New Roman"/>
                <w:sz w:val="20"/>
                <w:szCs w:val="20"/>
              </w:rPr>
              <w:t>0101Х4000</w:t>
            </w:r>
          </w:p>
        </w:tc>
        <w:tc>
          <w:tcPr>
            <w:tcW w:w="36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46FB" w:rsidRPr="00191912" w:rsidRDefault="006333D0" w:rsidP="005800B0">
            <w:pPr>
              <w:widowControl w:val="0"/>
              <w:jc w:val="center"/>
              <w:rPr>
                <w:rFonts w:ascii="Times New Roman" w:hAnsi="Times New Roman" w:cs="Times New Roman"/>
                <w:sz w:val="20"/>
                <w:szCs w:val="20"/>
                <w:highlight w:val="yellow"/>
              </w:rPr>
            </w:pPr>
            <w:r>
              <w:rPr>
                <w:rFonts w:ascii="Times New Roman" w:eastAsia="Times New Roman" w:hAnsi="Times New Roman" w:cs="Times New Roman"/>
                <w:color w:val="000000"/>
                <w:sz w:val="20"/>
                <w:szCs w:val="20"/>
              </w:rPr>
              <w:t>494873,38</w:t>
            </w:r>
            <w:r w:rsidR="0054631A" w:rsidRPr="00150C9D">
              <w:rPr>
                <w:rFonts w:ascii="Times New Roman" w:eastAsia="Times New Roman" w:hAnsi="Times New Roman" w:cs="Times New Roman"/>
                <w:color w:val="000000"/>
                <w:sz w:val="20"/>
                <w:szCs w:val="20"/>
              </w:rPr>
              <w:t xml:space="preserve"> </w:t>
            </w:r>
            <w:r w:rsidR="0054631A" w:rsidRPr="006D2F0D">
              <w:rPr>
                <w:rFonts w:ascii="Times New Roman" w:eastAsia="Times New Roman" w:hAnsi="Times New Roman" w:cs="Times New Roman"/>
                <w:color w:val="000000"/>
                <w:sz w:val="20"/>
                <w:szCs w:val="20"/>
              </w:rPr>
              <w:t>-</w:t>
            </w:r>
            <w:r w:rsidR="008D19B4">
              <w:rPr>
                <w:rFonts w:ascii="Times New Roman" w:eastAsia="Times New Roman" w:hAnsi="Times New Roman" w:cs="Times New Roman"/>
                <w:color w:val="000000"/>
                <w:sz w:val="20"/>
                <w:szCs w:val="20"/>
              </w:rPr>
              <w:t xml:space="preserve"> </w:t>
            </w:r>
            <w:r w:rsidR="0054631A" w:rsidRPr="006D2F0D">
              <w:rPr>
                <w:rFonts w:ascii="Times New Roman" w:eastAsia="Times New Roman" w:hAnsi="Times New Roman" w:cs="Times New Roman"/>
                <w:color w:val="000000"/>
                <w:sz w:val="20"/>
                <w:szCs w:val="20"/>
              </w:rPr>
              <w:t>п</w:t>
            </w:r>
            <w:r w:rsidR="00627335" w:rsidRPr="006D2F0D">
              <w:rPr>
                <w:rFonts w:ascii="Times New Roman" w:eastAsia="Times New Roman" w:hAnsi="Times New Roman" w:cs="Times New Roman"/>
                <w:color w:val="000000"/>
                <w:sz w:val="20"/>
                <w:szCs w:val="20"/>
              </w:rPr>
              <w:t>ринтеры, МФУ</w:t>
            </w:r>
            <w:r w:rsidR="006D2F0D" w:rsidRPr="006D2F0D">
              <w:rPr>
                <w:rFonts w:ascii="Times New Roman" w:eastAsia="Times New Roman" w:hAnsi="Times New Roman" w:cs="Times New Roman"/>
                <w:color w:val="000000"/>
                <w:sz w:val="20"/>
                <w:szCs w:val="20"/>
              </w:rPr>
              <w:t>, калькулято</w:t>
            </w:r>
            <w:r w:rsidR="006D2F0D">
              <w:rPr>
                <w:rFonts w:ascii="Times New Roman" w:eastAsia="Times New Roman" w:hAnsi="Times New Roman" w:cs="Times New Roman"/>
                <w:color w:val="000000"/>
                <w:sz w:val="20"/>
                <w:szCs w:val="20"/>
              </w:rPr>
              <w:t>р</w:t>
            </w:r>
            <w:r w:rsidR="006D2F0D" w:rsidRPr="006D2F0D">
              <w:rPr>
                <w:rFonts w:ascii="Times New Roman" w:eastAsia="Times New Roman" w:hAnsi="Times New Roman" w:cs="Times New Roman"/>
                <w:color w:val="000000"/>
                <w:sz w:val="20"/>
                <w:szCs w:val="20"/>
              </w:rPr>
              <w:t>ы</w:t>
            </w:r>
          </w:p>
        </w:tc>
        <w:tc>
          <w:tcPr>
            <w:tcW w:w="340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546FB" w:rsidRPr="00191912" w:rsidRDefault="005800B0" w:rsidP="005800B0">
            <w:pPr>
              <w:widowControl w:val="0"/>
              <w:jc w:val="center"/>
              <w:rPr>
                <w:rFonts w:ascii="Times New Roman" w:hAnsi="Times New Roman" w:cs="Times New Roman"/>
                <w:sz w:val="20"/>
                <w:szCs w:val="20"/>
                <w:highlight w:val="yellow"/>
              </w:rPr>
            </w:pPr>
            <w:r>
              <w:rPr>
                <w:rFonts w:ascii="Times New Roman" w:hAnsi="Times New Roman" w:cs="Times New Roman"/>
                <w:sz w:val="20"/>
                <w:szCs w:val="20"/>
              </w:rPr>
              <w:t>795117,71</w:t>
            </w:r>
            <w:r w:rsidR="00150C9D" w:rsidRPr="00150C9D">
              <w:rPr>
                <w:rFonts w:ascii="Times New Roman" w:hAnsi="Times New Roman" w:cs="Times New Roman"/>
                <w:sz w:val="20"/>
                <w:szCs w:val="20"/>
              </w:rPr>
              <w:t xml:space="preserve"> </w:t>
            </w:r>
            <w:r w:rsidR="000546FB" w:rsidRPr="00150C9D">
              <w:rPr>
                <w:rFonts w:ascii="Times New Roman" w:hAnsi="Times New Roman" w:cs="Times New Roman"/>
                <w:sz w:val="20"/>
                <w:szCs w:val="20"/>
              </w:rPr>
              <w:t xml:space="preserve"> –</w:t>
            </w:r>
            <w:r>
              <w:rPr>
                <w:rFonts w:ascii="Times New Roman" w:hAnsi="Times New Roman" w:cs="Times New Roman"/>
                <w:sz w:val="20"/>
                <w:szCs w:val="20"/>
              </w:rPr>
              <w:t xml:space="preserve">компьютеры, </w:t>
            </w:r>
            <w:r w:rsidR="0054631A" w:rsidRPr="006D2F0D">
              <w:rPr>
                <w:rFonts w:ascii="Times New Roman" w:eastAsia="Times New Roman" w:hAnsi="Times New Roman" w:cs="Times New Roman"/>
                <w:color w:val="000000"/>
                <w:sz w:val="20"/>
                <w:szCs w:val="20"/>
              </w:rPr>
              <w:t>принтеры</w:t>
            </w:r>
            <w:r w:rsidR="006D2F0D" w:rsidRPr="006D2F0D">
              <w:rPr>
                <w:rFonts w:ascii="Times New Roman" w:eastAsia="Times New Roman" w:hAnsi="Times New Roman" w:cs="Times New Roman"/>
                <w:color w:val="000000"/>
                <w:sz w:val="20"/>
                <w:szCs w:val="20"/>
              </w:rPr>
              <w:t>, холодильники, телевизоры, кальк</w:t>
            </w:r>
            <w:r w:rsidR="00572375">
              <w:rPr>
                <w:rFonts w:ascii="Times New Roman" w:eastAsia="Times New Roman" w:hAnsi="Times New Roman" w:cs="Times New Roman"/>
                <w:color w:val="000000"/>
                <w:sz w:val="20"/>
                <w:szCs w:val="20"/>
              </w:rPr>
              <w:t>у</w:t>
            </w:r>
            <w:r w:rsidR="006D2F0D" w:rsidRPr="006D2F0D">
              <w:rPr>
                <w:rFonts w:ascii="Times New Roman" w:eastAsia="Times New Roman" w:hAnsi="Times New Roman" w:cs="Times New Roman"/>
                <w:color w:val="000000"/>
                <w:sz w:val="20"/>
                <w:szCs w:val="20"/>
              </w:rPr>
              <w:t>ляторы</w:t>
            </w:r>
          </w:p>
        </w:tc>
      </w:tr>
      <w:tr w:rsidR="000546FB" w:rsidRPr="00191912" w:rsidTr="00395441">
        <w:trPr>
          <w:gridAfter w:val="1"/>
          <w:wAfter w:w="37" w:type="dxa"/>
          <w:trHeight w:val="1535"/>
        </w:trPr>
        <w:tc>
          <w:tcPr>
            <w:tcW w:w="184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546FB" w:rsidRPr="006D2F0D" w:rsidRDefault="005800B0" w:rsidP="005800B0">
            <w:pPr>
              <w:widowControl w:val="0"/>
              <w:ind w:firstLineChars="11" w:firstLine="22"/>
              <w:rPr>
                <w:rFonts w:ascii="Times New Roman" w:hAnsi="Times New Roman" w:cs="Times New Roman"/>
                <w:sz w:val="20"/>
                <w:szCs w:val="20"/>
              </w:rPr>
            </w:pPr>
            <w:r>
              <w:rPr>
                <w:rFonts w:ascii="Times New Roman" w:hAnsi="Times New Roman" w:cs="Times New Roman"/>
                <w:sz w:val="20"/>
                <w:szCs w:val="20"/>
              </w:rPr>
              <w:lastRenderedPageBreak/>
              <w:t>Инвентарь п</w:t>
            </w:r>
            <w:r w:rsidR="000546FB" w:rsidRPr="006D2F0D">
              <w:rPr>
                <w:rFonts w:ascii="Times New Roman" w:hAnsi="Times New Roman" w:cs="Times New Roman"/>
                <w:sz w:val="20"/>
                <w:szCs w:val="20"/>
              </w:rPr>
              <w:t xml:space="preserve">роизводственный и хозяйственный </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46FB" w:rsidRPr="006D2F0D" w:rsidRDefault="000546FB" w:rsidP="000546FB">
            <w:pPr>
              <w:widowControl w:val="0"/>
              <w:jc w:val="center"/>
              <w:rPr>
                <w:rFonts w:ascii="Times New Roman" w:hAnsi="Times New Roman" w:cs="Times New Roman"/>
                <w:sz w:val="20"/>
                <w:szCs w:val="20"/>
              </w:rPr>
            </w:pPr>
            <w:r w:rsidRPr="006D2F0D">
              <w:rPr>
                <w:rFonts w:ascii="Times New Roman" w:hAnsi="Times New Roman" w:cs="Times New Roman"/>
                <w:sz w:val="20"/>
                <w:szCs w:val="20"/>
              </w:rPr>
              <w:t>0101Х6000</w:t>
            </w:r>
          </w:p>
        </w:tc>
        <w:tc>
          <w:tcPr>
            <w:tcW w:w="36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D2F0D" w:rsidRPr="006D2F0D" w:rsidRDefault="005800B0" w:rsidP="006D2F0D">
            <w:pPr>
              <w:widowControl w:val="0"/>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113716,67</w:t>
            </w:r>
            <w:r w:rsidR="0054631A" w:rsidRPr="00150C9D">
              <w:rPr>
                <w:rFonts w:ascii="Times New Roman" w:hAnsi="Times New Roman" w:cs="Times New Roman"/>
                <w:sz w:val="20"/>
                <w:szCs w:val="20"/>
              </w:rPr>
              <w:t xml:space="preserve"> </w:t>
            </w:r>
            <w:r w:rsidR="006D2F0D" w:rsidRPr="006D2F0D">
              <w:rPr>
                <w:rFonts w:ascii="Times New Roman" w:hAnsi="Times New Roman" w:cs="Times New Roman"/>
                <w:sz w:val="20"/>
                <w:szCs w:val="20"/>
              </w:rPr>
              <w:t>–</w:t>
            </w:r>
            <w:r w:rsidR="0054631A" w:rsidRPr="006D2F0D">
              <w:rPr>
                <w:rFonts w:ascii="Times New Roman" w:hAnsi="Times New Roman" w:cs="Times New Roman"/>
                <w:sz w:val="20"/>
                <w:szCs w:val="20"/>
              </w:rPr>
              <w:t xml:space="preserve"> </w:t>
            </w:r>
            <w:r w:rsidR="006D2F0D" w:rsidRPr="006D2F0D">
              <w:rPr>
                <w:rFonts w:ascii="Times New Roman" w:eastAsia="Times New Roman" w:hAnsi="Times New Roman" w:cs="Times New Roman"/>
                <w:color w:val="000000"/>
                <w:sz w:val="20"/>
                <w:szCs w:val="20"/>
              </w:rPr>
              <w:t xml:space="preserve">шкафы, </w:t>
            </w:r>
          </w:p>
          <w:p w:rsidR="000546FB" w:rsidRPr="00191912" w:rsidRDefault="006D2F0D" w:rsidP="006D2F0D">
            <w:pPr>
              <w:widowControl w:val="0"/>
              <w:jc w:val="center"/>
              <w:rPr>
                <w:rFonts w:ascii="Times New Roman" w:hAnsi="Times New Roman" w:cs="Times New Roman"/>
                <w:sz w:val="20"/>
                <w:szCs w:val="20"/>
                <w:highlight w:val="yellow"/>
              </w:rPr>
            </w:pPr>
            <w:r w:rsidRPr="006D2F0D">
              <w:rPr>
                <w:rFonts w:ascii="Times New Roman" w:eastAsia="Times New Roman" w:hAnsi="Times New Roman" w:cs="Times New Roman"/>
                <w:color w:val="000000"/>
                <w:sz w:val="20"/>
                <w:szCs w:val="20"/>
              </w:rPr>
              <w:t>стеллажи, дыроколы</w:t>
            </w:r>
          </w:p>
        </w:tc>
        <w:tc>
          <w:tcPr>
            <w:tcW w:w="340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546FB" w:rsidRPr="00191912" w:rsidRDefault="005800B0" w:rsidP="0054631A">
            <w:pPr>
              <w:widowControl w:val="0"/>
              <w:jc w:val="center"/>
              <w:rPr>
                <w:rFonts w:ascii="Times New Roman" w:hAnsi="Times New Roman" w:cs="Times New Roman"/>
                <w:sz w:val="20"/>
                <w:szCs w:val="20"/>
                <w:highlight w:val="yellow"/>
              </w:rPr>
            </w:pPr>
            <w:r>
              <w:rPr>
                <w:rFonts w:ascii="Times New Roman" w:hAnsi="Times New Roman" w:cs="Times New Roman"/>
                <w:sz w:val="20"/>
                <w:szCs w:val="20"/>
              </w:rPr>
              <w:t>1155919,56</w:t>
            </w:r>
            <w:r w:rsidR="000546FB" w:rsidRPr="00150C9D">
              <w:rPr>
                <w:rFonts w:ascii="Times New Roman" w:hAnsi="Times New Roman" w:cs="Times New Roman"/>
                <w:sz w:val="20"/>
                <w:szCs w:val="20"/>
              </w:rPr>
              <w:t xml:space="preserve"> – </w:t>
            </w:r>
            <w:r w:rsidR="0054631A" w:rsidRPr="006D2F0D">
              <w:rPr>
                <w:rFonts w:ascii="Times New Roman" w:eastAsia="Times New Roman" w:hAnsi="Times New Roman" w:cs="Times New Roman"/>
                <w:color w:val="000000"/>
                <w:sz w:val="20"/>
                <w:szCs w:val="20"/>
              </w:rPr>
              <w:t>мебель (столы, шкафы, стулья)</w:t>
            </w:r>
            <w:r w:rsidR="006D2F0D" w:rsidRPr="006D2F0D">
              <w:rPr>
                <w:rFonts w:ascii="Times New Roman" w:eastAsia="Times New Roman" w:hAnsi="Times New Roman" w:cs="Times New Roman"/>
                <w:color w:val="000000"/>
                <w:sz w:val="20"/>
                <w:szCs w:val="20"/>
              </w:rPr>
              <w:t>,</w:t>
            </w:r>
            <w:r w:rsidR="006D2F0D">
              <w:rPr>
                <w:rFonts w:ascii="Times New Roman" w:eastAsia="Times New Roman" w:hAnsi="Times New Roman" w:cs="Times New Roman"/>
                <w:color w:val="000000"/>
                <w:sz w:val="20"/>
                <w:szCs w:val="20"/>
              </w:rPr>
              <w:t xml:space="preserve"> </w:t>
            </w:r>
            <w:r w:rsidR="006D2F0D" w:rsidRPr="006D2F0D">
              <w:rPr>
                <w:rFonts w:ascii="Times New Roman" w:eastAsia="Times New Roman" w:hAnsi="Times New Roman" w:cs="Times New Roman"/>
                <w:color w:val="000000"/>
                <w:sz w:val="20"/>
                <w:szCs w:val="20"/>
              </w:rPr>
              <w:t>кресла, жалюзи, настенные часы</w:t>
            </w:r>
          </w:p>
        </w:tc>
      </w:tr>
      <w:tr w:rsidR="000546FB" w:rsidRPr="00191912" w:rsidTr="00395441">
        <w:trPr>
          <w:gridAfter w:val="1"/>
          <w:wAfter w:w="37" w:type="dxa"/>
          <w:trHeight w:val="544"/>
        </w:trPr>
        <w:tc>
          <w:tcPr>
            <w:tcW w:w="184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546FB" w:rsidRPr="006D2F0D" w:rsidRDefault="000546FB" w:rsidP="003F5B7E">
            <w:pPr>
              <w:widowControl w:val="0"/>
              <w:ind w:firstLineChars="11" w:firstLine="22"/>
              <w:rPr>
                <w:rFonts w:ascii="Times New Roman" w:hAnsi="Times New Roman" w:cs="Times New Roman"/>
                <w:sz w:val="20"/>
                <w:szCs w:val="20"/>
              </w:rPr>
            </w:pPr>
            <w:r w:rsidRPr="006D2F0D">
              <w:rPr>
                <w:rFonts w:ascii="Times New Roman" w:hAnsi="Times New Roman" w:cs="Times New Roman"/>
                <w:sz w:val="20"/>
                <w:szCs w:val="20"/>
              </w:rPr>
              <w:t>Прочие основные средства</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46FB" w:rsidRPr="008D19B4" w:rsidRDefault="000546FB" w:rsidP="000546FB">
            <w:pPr>
              <w:widowControl w:val="0"/>
              <w:jc w:val="center"/>
              <w:rPr>
                <w:rFonts w:ascii="Times New Roman" w:hAnsi="Times New Roman" w:cs="Times New Roman"/>
                <w:sz w:val="20"/>
                <w:szCs w:val="20"/>
              </w:rPr>
            </w:pPr>
            <w:r w:rsidRPr="008D19B4">
              <w:rPr>
                <w:rFonts w:ascii="Times New Roman" w:hAnsi="Times New Roman" w:cs="Times New Roman"/>
                <w:sz w:val="20"/>
                <w:szCs w:val="20"/>
              </w:rPr>
              <w:t>0101Х8000</w:t>
            </w:r>
          </w:p>
        </w:tc>
        <w:tc>
          <w:tcPr>
            <w:tcW w:w="36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546FB" w:rsidRPr="008D19B4" w:rsidRDefault="000546FB" w:rsidP="008D19B4">
            <w:pPr>
              <w:widowControl w:val="0"/>
              <w:rPr>
                <w:rFonts w:ascii="Times New Roman" w:hAnsi="Times New Roman" w:cs="Times New Roman"/>
                <w:sz w:val="20"/>
                <w:szCs w:val="20"/>
              </w:rPr>
            </w:pPr>
          </w:p>
        </w:tc>
        <w:tc>
          <w:tcPr>
            <w:tcW w:w="340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546FB" w:rsidRPr="00191912" w:rsidRDefault="000546FB" w:rsidP="008D19B4">
            <w:pPr>
              <w:widowControl w:val="0"/>
              <w:jc w:val="center"/>
              <w:rPr>
                <w:rFonts w:ascii="Times New Roman" w:hAnsi="Times New Roman" w:cs="Times New Roman"/>
                <w:sz w:val="20"/>
                <w:szCs w:val="20"/>
                <w:highlight w:val="yellow"/>
              </w:rPr>
            </w:pPr>
          </w:p>
        </w:tc>
      </w:tr>
      <w:tr w:rsidR="006D2F0D" w:rsidRPr="00191912" w:rsidTr="00395441">
        <w:trPr>
          <w:gridAfter w:val="1"/>
          <w:wAfter w:w="37" w:type="dxa"/>
          <w:trHeight w:val="544"/>
        </w:trPr>
        <w:tc>
          <w:tcPr>
            <w:tcW w:w="10005" w:type="dxa"/>
            <w:gridSpan w:val="7"/>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D2F0D" w:rsidRPr="006D2F0D" w:rsidRDefault="006D2F0D" w:rsidP="006D2F0D">
            <w:pPr>
              <w:widowControl w:val="0"/>
              <w:jc w:val="center"/>
              <w:rPr>
                <w:rFonts w:ascii="Times New Roman" w:hAnsi="Times New Roman" w:cs="Times New Roman"/>
                <w:b/>
                <w:sz w:val="20"/>
                <w:szCs w:val="20"/>
                <w:highlight w:val="yellow"/>
              </w:rPr>
            </w:pPr>
            <w:r w:rsidRPr="006D2F0D">
              <w:rPr>
                <w:rFonts w:ascii="Times New Roman" w:hAnsi="Times New Roman" w:cs="Times New Roman"/>
                <w:b/>
                <w:sz w:val="20"/>
                <w:szCs w:val="20"/>
              </w:rPr>
              <w:t xml:space="preserve">3. </w:t>
            </w:r>
            <w:proofErr w:type="spellStart"/>
            <w:r w:rsidRPr="006D2F0D">
              <w:rPr>
                <w:rFonts w:ascii="Times New Roman" w:hAnsi="Times New Roman" w:cs="Times New Roman"/>
                <w:b/>
                <w:sz w:val="20"/>
                <w:szCs w:val="20"/>
              </w:rPr>
              <w:t>Непроизведенные</w:t>
            </w:r>
            <w:proofErr w:type="spellEnd"/>
            <w:r w:rsidRPr="006D2F0D">
              <w:rPr>
                <w:rFonts w:ascii="Times New Roman" w:hAnsi="Times New Roman" w:cs="Times New Roman"/>
                <w:b/>
                <w:sz w:val="20"/>
                <w:szCs w:val="20"/>
              </w:rPr>
              <w:t xml:space="preserve"> активы</w:t>
            </w:r>
          </w:p>
        </w:tc>
      </w:tr>
      <w:tr w:rsidR="006D2F0D" w:rsidRPr="00191912" w:rsidTr="00395441">
        <w:trPr>
          <w:gridAfter w:val="1"/>
          <w:wAfter w:w="37" w:type="dxa"/>
          <w:trHeight w:val="544"/>
        </w:trPr>
        <w:tc>
          <w:tcPr>
            <w:tcW w:w="184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D2F0D" w:rsidRPr="00191912" w:rsidRDefault="006D2F0D" w:rsidP="003F5B7E">
            <w:pPr>
              <w:widowControl w:val="0"/>
              <w:ind w:firstLineChars="11" w:firstLine="22"/>
              <w:rPr>
                <w:rFonts w:ascii="Times New Roman" w:hAnsi="Times New Roman" w:cs="Times New Roman"/>
                <w:sz w:val="20"/>
                <w:szCs w:val="20"/>
                <w:highlight w:val="yellow"/>
              </w:rPr>
            </w:pPr>
            <w:r w:rsidRPr="0008133C">
              <w:rPr>
                <w:rFonts w:ascii="Times New Roman" w:hAnsi="Times New Roman" w:cs="Times New Roman"/>
                <w:sz w:val="20"/>
                <w:szCs w:val="20"/>
              </w:rPr>
              <w:t>Земля</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D2F0D" w:rsidRPr="00191912" w:rsidRDefault="00395441" w:rsidP="000546FB">
            <w:pPr>
              <w:widowControl w:val="0"/>
              <w:jc w:val="center"/>
              <w:rPr>
                <w:rFonts w:ascii="Times New Roman" w:hAnsi="Times New Roman" w:cs="Times New Roman"/>
                <w:sz w:val="20"/>
                <w:szCs w:val="20"/>
                <w:highlight w:val="yellow"/>
              </w:rPr>
            </w:pPr>
            <w:r w:rsidRPr="00941E72">
              <w:rPr>
                <w:rFonts w:ascii="Times New Roman" w:hAnsi="Times New Roman" w:cs="Times New Roman"/>
                <w:sz w:val="20"/>
                <w:szCs w:val="20"/>
              </w:rPr>
              <w:t>0</w:t>
            </w:r>
            <w:r w:rsidR="00941E72" w:rsidRPr="00941E72">
              <w:rPr>
                <w:rFonts w:ascii="Times New Roman" w:hAnsi="Times New Roman" w:cs="Times New Roman"/>
                <w:sz w:val="20"/>
                <w:szCs w:val="20"/>
              </w:rPr>
              <w:t>103</w:t>
            </w:r>
            <w:r w:rsidR="0008133C" w:rsidRPr="00941E72">
              <w:rPr>
                <w:rFonts w:ascii="Times New Roman" w:hAnsi="Times New Roman" w:cs="Times New Roman"/>
                <w:sz w:val="20"/>
                <w:szCs w:val="20"/>
              </w:rPr>
              <w:t>11</w:t>
            </w:r>
            <w:r w:rsidR="00941E72" w:rsidRPr="00941E72">
              <w:rPr>
                <w:rFonts w:ascii="Times New Roman" w:hAnsi="Times New Roman" w:cs="Times New Roman"/>
                <w:sz w:val="20"/>
                <w:szCs w:val="20"/>
              </w:rPr>
              <w:t>000</w:t>
            </w:r>
          </w:p>
        </w:tc>
        <w:tc>
          <w:tcPr>
            <w:tcW w:w="36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D2F0D" w:rsidRPr="00191912" w:rsidRDefault="00941E72" w:rsidP="006D2F0D">
            <w:pPr>
              <w:widowControl w:val="0"/>
              <w:jc w:val="center"/>
              <w:rPr>
                <w:rFonts w:ascii="Times New Roman" w:hAnsi="Times New Roman" w:cs="Times New Roman"/>
                <w:sz w:val="20"/>
                <w:szCs w:val="20"/>
                <w:highlight w:val="yellow"/>
              </w:rPr>
            </w:pPr>
            <w:r w:rsidRPr="00941E72">
              <w:rPr>
                <w:rFonts w:ascii="Times New Roman" w:hAnsi="Times New Roman" w:cs="Times New Roman"/>
                <w:sz w:val="20"/>
                <w:szCs w:val="20"/>
              </w:rPr>
              <w:t>-0,40 -</w:t>
            </w:r>
            <w:r w:rsidR="006D2F0D" w:rsidRPr="00941E72">
              <w:rPr>
                <w:rFonts w:ascii="Times New Roman" w:hAnsi="Times New Roman" w:cs="Times New Roman"/>
                <w:sz w:val="20"/>
                <w:szCs w:val="20"/>
              </w:rPr>
              <w:t xml:space="preserve"> </w:t>
            </w:r>
            <w:r w:rsidR="006D2F0D" w:rsidRPr="006D2F0D">
              <w:rPr>
                <w:rFonts w:ascii="Times New Roman" w:hAnsi="Times New Roman" w:cs="Times New Roman"/>
                <w:sz w:val="20"/>
                <w:szCs w:val="20"/>
              </w:rPr>
              <w:t>корректировка стоимости</w:t>
            </w:r>
          </w:p>
        </w:tc>
        <w:tc>
          <w:tcPr>
            <w:tcW w:w="340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D2F0D" w:rsidRPr="00191912" w:rsidRDefault="006D2F0D" w:rsidP="000546FB">
            <w:pPr>
              <w:widowControl w:val="0"/>
              <w:rPr>
                <w:rFonts w:ascii="Times New Roman" w:hAnsi="Times New Roman" w:cs="Times New Roman"/>
                <w:sz w:val="20"/>
                <w:szCs w:val="20"/>
                <w:highlight w:val="yellow"/>
              </w:rPr>
            </w:pPr>
          </w:p>
        </w:tc>
      </w:tr>
      <w:tr w:rsidR="000546FB" w:rsidRPr="00191912" w:rsidTr="00395441">
        <w:trPr>
          <w:gridAfter w:val="1"/>
          <w:wAfter w:w="37" w:type="dxa"/>
          <w:cantSplit/>
          <w:trHeight w:val="312"/>
        </w:trPr>
        <w:tc>
          <w:tcPr>
            <w:tcW w:w="10005" w:type="dxa"/>
            <w:gridSpan w:val="7"/>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546FB" w:rsidRPr="00191912" w:rsidRDefault="000546FB" w:rsidP="000546FB">
            <w:pPr>
              <w:widowControl w:val="0"/>
              <w:ind w:left="180"/>
              <w:jc w:val="center"/>
              <w:rPr>
                <w:rFonts w:ascii="Times New Roman" w:hAnsi="Times New Roman" w:cs="Times New Roman"/>
                <w:b/>
                <w:bCs/>
                <w:sz w:val="20"/>
                <w:szCs w:val="20"/>
                <w:highlight w:val="yellow"/>
              </w:rPr>
            </w:pPr>
            <w:r w:rsidRPr="00395441">
              <w:rPr>
                <w:rFonts w:ascii="Times New Roman" w:hAnsi="Times New Roman" w:cs="Times New Roman"/>
                <w:b/>
                <w:bCs/>
                <w:sz w:val="20"/>
                <w:szCs w:val="20"/>
              </w:rPr>
              <w:t>4. Движение материальных запасов</w:t>
            </w:r>
          </w:p>
        </w:tc>
      </w:tr>
      <w:tr w:rsidR="000546FB" w:rsidRPr="00191912" w:rsidTr="00395441">
        <w:trPr>
          <w:gridAfter w:val="1"/>
          <w:wAfter w:w="37" w:type="dxa"/>
          <w:trHeight w:val="903"/>
        </w:trPr>
        <w:tc>
          <w:tcPr>
            <w:tcW w:w="17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546FB" w:rsidRPr="00191912" w:rsidRDefault="000546FB" w:rsidP="006F3FA5">
            <w:pPr>
              <w:widowControl w:val="0"/>
              <w:jc w:val="center"/>
              <w:rPr>
                <w:rFonts w:ascii="Times New Roman" w:hAnsi="Times New Roman" w:cs="Times New Roman"/>
                <w:bCs/>
                <w:iCs/>
                <w:sz w:val="20"/>
                <w:szCs w:val="20"/>
                <w:highlight w:val="yellow"/>
              </w:rPr>
            </w:pPr>
            <w:r w:rsidRPr="0008133C">
              <w:rPr>
                <w:rFonts w:ascii="Times New Roman" w:hAnsi="Times New Roman" w:cs="Times New Roman"/>
                <w:bCs/>
                <w:iCs/>
                <w:sz w:val="20"/>
                <w:szCs w:val="20"/>
              </w:rPr>
              <w:t>Материальные запасы</w:t>
            </w:r>
          </w:p>
        </w:tc>
        <w:tc>
          <w:tcPr>
            <w:tcW w:w="126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0546FB" w:rsidRPr="00191912" w:rsidRDefault="000546FB" w:rsidP="000546FB">
            <w:pPr>
              <w:widowControl w:val="0"/>
              <w:jc w:val="center"/>
              <w:rPr>
                <w:rFonts w:ascii="Times New Roman" w:hAnsi="Times New Roman" w:cs="Times New Roman"/>
                <w:sz w:val="20"/>
                <w:szCs w:val="20"/>
                <w:highlight w:val="yellow"/>
              </w:rPr>
            </w:pPr>
            <w:r w:rsidRPr="0008133C">
              <w:rPr>
                <w:rFonts w:ascii="Times New Roman" w:hAnsi="Times New Roman" w:cs="Times New Roman"/>
                <w:sz w:val="20"/>
                <w:szCs w:val="20"/>
              </w:rPr>
              <w:t>010500000</w:t>
            </w:r>
          </w:p>
        </w:tc>
        <w:tc>
          <w:tcPr>
            <w:tcW w:w="36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C5CCE" w:rsidRDefault="005C5CCE" w:rsidP="005C5CCE">
            <w:pPr>
              <w:widowControl w:val="0"/>
              <w:jc w:val="center"/>
              <w:rPr>
                <w:rFonts w:ascii="Times New Roman" w:hAnsi="Times New Roman" w:cs="Times New Roman"/>
                <w:sz w:val="20"/>
                <w:szCs w:val="20"/>
              </w:rPr>
            </w:pPr>
          </w:p>
          <w:p w:rsidR="000546FB" w:rsidRPr="00CE11D5" w:rsidRDefault="00CE11D5" w:rsidP="00CE11D5">
            <w:pPr>
              <w:widowControl w:val="0"/>
              <w:jc w:val="center"/>
              <w:rPr>
                <w:rFonts w:ascii="Times New Roman" w:hAnsi="Times New Roman" w:cs="Times New Roman"/>
                <w:sz w:val="20"/>
                <w:szCs w:val="20"/>
              </w:rPr>
            </w:pPr>
            <w:bookmarkStart w:id="5" w:name="_GoBack"/>
            <w:bookmarkEnd w:id="5"/>
            <w:r>
              <w:rPr>
                <w:rFonts w:ascii="Times New Roman" w:hAnsi="Times New Roman" w:cs="Times New Roman"/>
                <w:sz w:val="20"/>
                <w:szCs w:val="20"/>
              </w:rPr>
              <w:t>1407437,5</w:t>
            </w:r>
            <w:r w:rsidR="00941E72" w:rsidRPr="00941E72">
              <w:rPr>
                <w:rFonts w:ascii="Times New Roman" w:hAnsi="Times New Roman" w:cs="Times New Roman"/>
                <w:sz w:val="20"/>
                <w:szCs w:val="20"/>
              </w:rPr>
              <w:t xml:space="preserve"> -</w:t>
            </w:r>
            <w:r w:rsidR="00A812BC" w:rsidRPr="00941E72">
              <w:rPr>
                <w:rFonts w:ascii="Times New Roman" w:hAnsi="Times New Roman" w:cs="Times New Roman"/>
                <w:sz w:val="20"/>
                <w:szCs w:val="20"/>
              </w:rPr>
              <w:t xml:space="preserve"> </w:t>
            </w:r>
            <w:r w:rsidR="00814E9A" w:rsidRPr="0008133C">
              <w:rPr>
                <w:rFonts w:ascii="Times New Roman" w:hAnsi="Times New Roman" w:cs="Times New Roman"/>
                <w:sz w:val="20"/>
                <w:szCs w:val="20"/>
              </w:rPr>
              <w:t xml:space="preserve">сантехника, </w:t>
            </w:r>
            <w:r w:rsidR="00814E9A" w:rsidRPr="0008133C">
              <w:rPr>
                <w:rFonts w:ascii="Times New Roman" w:eastAsia="Times New Roman" w:hAnsi="Times New Roman" w:cs="Times New Roman"/>
                <w:color w:val="000000"/>
                <w:sz w:val="20"/>
                <w:szCs w:val="20"/>
              </w:rPr>
              <w:t>чистящие и моющие средства, канцтовары, запасные части к ор</w:t>
            </w:r>
            <w:r w:rsidR="0008133C" w:rsidRPr="0008133C">
              <w:rPr>
                <w:rFonts w:ascii="Times New Roman" w:eastAsia="Times New Roman" w:hAnsi="Times New Roman" w:cs="Times New Roman"/>
                <w:color w:val="000000"/>
                <w:sz w:val="20"/>
                <w:szCs w:val="20"/>
              </w:rPr>
              <w:t>гтехнике, системные блоки, монитор</w:t>
            </w:r>
            <w:r w:rsidR="005C5CCE">
              <w:rPr>
                <w:rFonts w:ascii="Times New Roman" w:eastAsia="Times New Roman" w:hAnsi="Times New Roman" w:cs="Times New Roman"/>
                <w:color w:val="000000"/>
                <w:sz w:val="20"/>
                <w:szCs w:val="20"/>
              </w:rPr>
              <w:t>,</w:t>
            </w:r>
            <w:r w:rsidR="005C5CCE">
              <w:t xml:space="preserve"> </w:t>
            </w:r>
          </w:p>
        </w:tc>
        <w:tc>
          <w:tcPr>
            <w:tcW w:w="340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546FB" w:rsidRPr="00191912" w:rsidRDefault="00941E72" w:rsidP="00CE11D5">
            <w:pPr>
              <w:widowControl w:val="0"/>
              <w:jc w:val="center"/>
              <w:rPr>
                <w:rFonts w:ascii="Times New Roman" w:hAnsi="Times New Roman" w:cs="Times New Roman"/>
                <w:sz w:val="20"/>
                <w:szCs w:val="20"/>
                <w:highlight w:val="yellow"/>
              </w:rPr>
            </w:pPr>
            <w:r w:rsidRPr="00941E72">
              <w:rPr>
                <w:rFonts w:ascii="Times New Roman" w:hAnsi="Times New Roman" w:cs="Times New Roman"/>
                <w:sz w:val="20"/>
                <w:szCs w:val="20"/>
              </w:rPr>
              <w:t>1256176,76 -</w:t>
            </w:r>
            <w:r w:rsidR="000546FB" w:rsidRPr="00941E72">
              <w:rPr>
                <w:rFonts w:ascii="Times New Roman" w:hAnsi="Times New Roman" w:cs="Times New Roman"/>
                <w:sz w:val="20"/>
                <w:szCs w:val="20"/>
              </w:rPr>
              <w:t xml:space="preserve"> </w:t>
            </w:r>
            <w:r w:rsidR="00814E9A" w:rsidRPr="0008133C">
              <w:rPr>
                <w:rFonts w:ascii="Times New Roman" w:hAnsi="Times New Roman" w:cs="Times New Roman"/>
                <w:sz w:val="20"/>
                <w:szCs w:val="20"/>
              </w:rPr>
              <w:t xml:space="preserve">сантехника, </w:t>
            </w:r>
            <w:r w:rsidR="0008133C" w:rsidRPr="0008133C">
              <w:rPr>
                <w:rFonts w:ascii="Times New Roman" w:hAnsi="Times New Roman" w:cs="Times New Roman"/>
                <w:sz w:val="20"/>
                <w:szCs w:val="20"/>
              </w:rPr>
              <w:t>скатерти</w:t>
            </w:r>
            <w:r w:rsidR="00814E9A" w:rsidRPr="0008133C">
              <w:rPr>
                <w:rFonts w:ascii="Times New Roman" w:hAnsi="Times New Roman" w:cs="Times New Roman"/>
                <w:sz w:val="20"/>
                <w:szCs w:val="20"/>
              </w:rPr>
              <w:t xml:space="preserve">, </w:t>
            </w:r>
            <w:r w:rsidR="00814E9A" w:rsidRPr="0008133C">
              <w:rPr>
                <w:rFonts w:ascii="Times New Roman" w:eastAsia="Times New Roman" w:hAnsi="Times New Roman" w:cs="Times New Roman"/>
                <w:color w:val="000000"/>
                <w:sz w:val="20"/>
                <w:szCs w:val="20"/>
              </w:rPr>
              <w:t>чистящие и моющие средства, канцтовары, запасные части к оргтехнике</w:t>
            </w:r>
          </w:p>
        </w:tc>
      </w:tr>
      <w:tr w:rsidR="0008133C" w:rsidRPr="00191912" w:rsidTr="00395441">
        <w:trPr>
          <w:gridAfter w:val="1"/>
          <w:wAfter w:w="37" w:type="dxa"/>
          <w:trHeight w:val="572"/>
        </w:trPr>
        <w:tc>
          <w:tcPr>
            <w:tcW w:w="10005"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133C" w:rsidRPr="0008133C" w:rsidRDefault="0008133C" w:rsidP="0008133C">
            <w:pPr>
              <w:widowControl w:val="0"/>
              <w:jc w:val="center"/>
              <w:rPr>
                <w:rFonts w:ascii="Times New Roman" w:hAnsi="Times New Roman" w:cs="Times New Roman"/>
                <w:b/>
                <w:sz w:val="20"/>
                <w:szCs w:val="20"/>
                <w:highlight w:val="yellow"/>
              </w:rPr>
            </w:pPr>
            <w:r w:rsidRPr="00395441">
              <w:rPr>
                <w:rFonts w:ascii="Times New Roman" w:hAnsi="Times New Roman" w:cs="Times New Roman"/>
                <w:b/>
                <w:sz w:val="20"/>
                <w:szCs w:val="20"/>
              </w:rPr>
              <w:t>5. Права пользования нефинансовыми активами</w:t>
            </w:r>
          </w:p>
        </w:tc>
      </w:tr>
      <w:tr w:rsidR="0008133C" w:rsidRPr="00191912" w:rsidTr="00395441">
        <w:trPr>
          <w:gridAfter w:val="1"/>
          <w:wAfter w:w="37" w:type="dxa"/>
          <w:trHeight w:val="903"/>
        </w:trPr>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133C" w:rsidRPr="0008133C" w:rsidRDefault="0008133C" w:rsidP="006F3FA5">
            <w:pPr>
              <w:widowControl w:val="0"/>
              <w:jc w:val="center"/>
              <w:rPr>
                <w:rFonts w:ascii="Times New Roman" w:hAnsi="Times New Roman" w:cs="Times New Roman"/>
                <w:bCs/>
                <w:iCs/>
                <w:sz w:val="20"/>
                <w:szCs w:val="20"/>
              </w:rPr>
            </w:pPr>
            <w:r>
              <w:rPr>
                <w:rFonts w:ascii="Times New Roman" w:hAnsi="Times New Roman" w:cs="Times New Roman"/>
                <w:bCs/>
                <w:iCs/>
                <w:sz w:val="20"/>
                <w:szCs w:val="20"/>
              </w:rPr>
              <w:t>Права пользования машинами и оборудованием</w:t>
            </w:r>
          </w:p>
        </w:tc>
        <w:tc>
          <w:tcPr>
            <w:tcW w:w="126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8133C" w:rsidRPr="0008133C" w:rsidRDefault="00941E72" w:rsidP="0008133C">
            <w:pPr>
              <w:widowControl w:val="0"/>
              <w:jc w:val="center"/>
              <w:rPr>
                <w:rFonts w:ascii="Times New Roman" w:hAnsi="Times New Roman" w:cs="Times New Roman"/>
                <w:sz w:val="20"/>
                <w:szCs w:val="20"/>
              </w:rPr>
            </w:pPr>
            <w:r w:rsidRPr="00941E72">
              <w:rPr>
                <w:rFonts w:ascii="Times New Roman" w:hAnsi="Times New Roman" w:cs="Times New Roman"/>
                <w:sz w:val="20"/>
                <w:szCs w:val="20"/>
              </w:rPr>
              <w:t>0</w:t>
            </w:r>
            <w:r w:rsidR="0008133C" w:rsidRPr="00941E72">
              <w:rPr>
                <w:rFonts w:ascii="Times New Roman" w:hAnsi="Times New Roman" w:cs="Times New Roman"/>
                <w:sz w:val="20"/>
                <w:szCs w:val="20"/>
              </w:rPr>
              <w:t>11144</w:t>
            </w:r>
            <w:r w:rsidRPr="00941E72">
              <w:rPr>
                <w:rFonts w:ascii="Times New Roman" w:hAnsi="Times New Roman" w:cs="Times New Roman"/>
                <w:sz w:val="20"/>
                <w:szCs w:val="20"/>
              </w:rPr>
              <w:t>000</w:t>
            </w:r>
          </w:p>
        </w:tc>
        <w:tc>
          <w:tcPr>
            <w:tcW w:w="36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8133C" w:rsidRPr="00191912" w:rsidRDefault="00CE11D5" w:rsidP="006F3FA5">
            <w:pPr>
              <w:widowControl w:val="0"/>
              <w:jc w:val="center"/>
              <w:rPr>
                <w:rFonts w:ascii="Times New Roman" w:hAnsi="Times New Roman" w:cs="Times New Roman"/>
                <w:sz w:val="20"/>
                <w:szCs w:val="20"/>
                <w:highlight w:val="yellow"/>
              </w:rPr>
            </w:pPr>
            <w:r>
              <w:rPr>
                <w:rFonts w:ascii="Times New Roman" w:hAnsi="Times New Roman" w:cs="Times New Roman"/>
                <w:sz w:val="20"/>
                <w:szCs w:val="20"/>
              </w:rPr>
              <w:t>13250,37</w:t>
            </w:r>
            <w:r w:rsidR="00941E72" w:rsidRPr="00941E72">
              <w:rPr>
                <w:rFonts w:ascii="Times New Roman" w:hAnsi="Times New Roman" w:cs="Times New Roman"/>
                <w:sz w:val="20"/>
                <w:szCs w:val="20"/>
              </w:rPr>
              <w:t xml:space="preserve"> </w:t>
            </w:r>
            <w:r w:rsidR="0008133C" w:rsidRPr="00941E72">
              <w:rPr>
                <w:rFonts w:ascii="Times New Roman" w:hAnsi="Times New Roman" w:cs="Times New Roman"/>
                <w:sz w:val="20"/>
                <w:szCs w:val="20"/>
              </w:rPr>
              <w:t xml:space="preserve">– </w:t>
            </w:r>
            <w:r w:rsidR="0008133C" w:rsidRPr="00395441">
              <w:rPr>
                <w:rFonts w:ascii="Times New Roman" w:hAnsi="Times New Roman" w:cs="Times New Roman"/>
                <w:sz w:val="20"/>
                <w:szCs w:val="20"/>
              </w:rPr>
              <w:t>модуль сбора телеметрических данных, уточнение справедливой стоимости объектов</w:t>
            </w:r>
          </w:p>
        </w:tc>
        <w:tc>
          <w:tcPr>
            <w:tcW w:w="3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8133C" w:rsidRPr="00191912" w:rsidRDefault="00941E72" w:rsidP="0008133C">
            <w:pPr>
              <w:widowControl w:val="0"/>
              <w:jc w:val="center"/>
              <w:rPr>
                <w:rFonts w:ascii="Times New Roman" w:hAnsi="Times New Roman" w:cs="Times New Roman"/>
                <w:sz w:val="20"/>
                <w:szCs w:val="20"/>
                <w:highlight w:val="yellow"/>
              </w:rPr>
            </w:pPr>
            <w:r>
              <w:rPr>
                <w:rFonts w:ascii="Times New Roman" w:hAnsi="Times New Roman" w:cs="Times New Roman"/>
                <w:sz w:val="20"/>
                <w:szCs w:val="20"/>
              </w:rPr>
              <w:t xml:space="preserve">13286,37 </w:t>
            </w:r>
            <w:r w:rsidR="0008133C" w:rsidRPr="00395441">
              <w:rPr>
                <w:rFonts w:ascii="Times New Roman" w:hAnsi="Times New Roman" w:cs="Times New Roman"/>
                <w:sz w:val="20"/>
                <w:szCs w:val="20"/>
              </w:rPr>
              <w:t>– компьютер, протирочные машины, модуль сбора телеметрических данных</w:t>
            </w:r>
          </w:p>
        </w:tc>
      </w:tr>
      <w:tr w:rsidR="0008133C" w:rsidRPr="00191912" w:rsidTr="00395441">
        <w:trPr>
          <w:gridAfter w:val="1"/>
          <w:wAfter w:w="37" w:type="dxa"/>
          <w:trHeight w:val="903"/>
        </w:trPr>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133C" w:rsidRPr="0008133C" w:rsidRDefault="0008133C" w:rsidP="006F3FA5">
            <w:pPr>
              <w:widowControl w:val="0"/>
              <w:jc w:val="center"/>
              <w:rPr>
                <w:rFonts w:ascii="Times New Roman" w:hAnsi="Times New Roman" w:cs="Times New Roman"/>
                <w:bCs/>
                <w:iCs/>
                <w:sz w:val="20"/>
                <w:szCs w:val="20"/>
              </w:rPr>
            </w:pPr>
            <w:r>
              <w:rPr>
                <w:rFonts w:ascii="Times New Roman" w:hAnsi="Times New Roman" w:cs="Times New Roman"/>
                <w:bCs/>
                <w:iCs/>
                <w:sz w:val="20"/>
                <w:szCs w:val="20"/>
              </w:rPr>
              <w:t>Права пользования инвентаре</w:t>
            </w:r>
            <w:r w:rsidR="00395441">
              <w:rPr>
                <w:rFonts w:ascii="Times New Roman" w:hAnsi="Times New Roman" w:cs="Times New Roman"/>
                <w:bCs/>
                <w:iCs/>
                <w:sz w:val="20"/>
                <w:szCs w:val="20"/>
              </w:rPr>
              <w:t>м</w:t>
            </w:r>
            <w:r>
              <w:rPr>
                <w:rFonts w:ascii="Times New Roman" w:hAnsi="Times New Roman" w:cs="Times New Roman"/>
                <w:bCs/>
                <w:iCs/>
                <w:sz w:val="20"/>
                <w:szCs w:val="20"/>
              </w:rPr>
              <w:t xml:space="preserve"> производственным и хозяйственным</w:t>
            </w:r>
          </w:p>
        </w:tc>
        <w:tc>
          <w:tcPr>
            <w:tcW w:w="126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8133C" w:rsidRPr="0008133C" w:rsidRDefault="00941E72" w:rsidP="00941E72">
            <w:pPr>
              <w:widowControl w:val="0"/>
              <w:jc w:val="center"/>
              <w:rPr>
                <w:rFonts w:ascii="Times New Roman" w:hAnsi="Times New Roman" w:cs="Times New Roman"/>
                <w:sz w:val="20"/>
                <w:szCs w:val="20"/>
              </w:rPr>
            </w:pPr>
            <w:r w:rsidRPr="00941E72">
              <w:rPr>
                <w:rFonts w:ascii="Times New Roman" w:hAnsi="Times New Roman" w:cs="Times New Roman"/>
                <w:sz w:val="20"/>
                <w:szCs w:val="20"/>
              </w:rPr>
              <w:t>0</w:t>
            </w:r>
            <w:r w:rsidR="00395441" w:rsidRPr="00941E72">
              <w:rPr>
                <w:rFonts w:ascii="Times New Roman" w:hAnsi="Times New Roman" w:cs="Times New Roman"/>
                <w:sz w:val="20"/>
                <w:szCs w:val="20"/>
              </w:rPr>
              <w:t>11146</w:t>
            </w:r>
            <w:r>
              <w:rPr>
                <w:rFonts w:ascii="Times New Roman" w:hAnsi="Times New Roman" w:cs="Times New Roman"/>
                <w:sz w:val="20"/>
                <w:szCs w:val="20"/>
              </w:rPr>
              <w:t>000</w:t>
            </w:r>
          </w:p>
        </w:tc>
        <w:tc>
          <w:tcPr>
            <w:tcW w:w="36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8133C" w:rsidRPr="00191912" w:rsidRDefault="00941E72" w:rsidP="006F3FA5">
            <w:pPr>
              <w:widowControl w:val="0"/>
              <w:jc w:val="center"/>
              <w:rPr>
                <w:rFonts w:ascii="Times New Roman" w:hAnsi="Times New Roman" w:cs="Times New Roman"/>
                <w:sz w:val="20"/>
                <w:szCs w:val="20"/>
                <w:highlight w:val="yellow"/>
              </w:rPr>
            </w:pPr>
            <w:r w:rsidRPr="00AF3AA8">
              <w:rPr>
                <w:rFonts w:ascii="Times New Roman" w:hAnsi="Times New Roman" w:cs="Times New Roman"/>
                <w:sz w:val="20"/>
                <w:szCs w:val="20"/>
              </w:rPr>
              <w:t>3994,06 -</w:t>
            </w:r>
            <w:r w:rsidR="00AF3AA8" w:rsidRPr="00395441">
              <w:rPr>
                <w:rFonts w:ascii="Times New Roman" w:hAnsi="Times New Roman" w:cs="Times New Roman"/>
                <w:sz w:val="20"/>
                <w:szCs w:val="20"/>
              </w:rPr>
              <w:t xml:space="preserve"> уточнение справедливой стоимости объектов</w:t>
            </w:r>
          </w:p>
        </w:tc>
        <w:tc>
          <w:tcPr>
            <w:tcW w:w="3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8133C" w:rsidRPr="00191912" w:rsidRDefault="00941E72" w:rsidP="0008133C">
            <w:pPr>
              <w:widowControl w:val="0"/>
              <w:jc w:val="center"/>
              <w:rPr>
                <w:rFonts w:ascii="Times New Roman" w:hAnsi="Times New Roman" w:cs="Times New Roman"/>
                <w:sz w:val="20"/>
                <w:szCs w:val="20"/>
                <w:highlight w:val="yellow"/>
              </w:rPr>
            </w:pPr>
            <w:r>
              <w:rPr>
                <w:rFonts w:ascii="Times New Roman" w:hAnsi="Times New Roman" w:cs="Times New Roman"/>
                <w:sz w:val="20"/>
                <w:szCs w:val="20"/>
              </w:rPr>
              <w:t xml:space="preserve">4006,06 </w:t>
            </w:r>
            <w:r w:rsidR="00395441" w:rsidRPr="00395441">
              <w:rPr>
                <w:rFonts w:ascii="Times New Roman" w:hAnsi="Times New Roman" w:cs="Times New Roman"/>
                <w:sz w:val="20"/>
                <w:szCs w:val="20"/>
              </w:rPr>
              <w:t>– комплект мягкой мебели</w:t>
            </w:r>
          </w:p>
        </w:tc>
      </w:tr>
    </w:tbl>
    <w:p w:rsidR="006333D0" w:rsidRDefault="006333D0" w:rsidP="006333D0">
      <w:pPr>
        <w:spacing w:after="0"/>
        <w:ind w:firstLine="708"/>
        <w:jc w:val="both"/>
        <w:rPr>
          <w:rFonts w:ascii="Times New Roman" w:eastAsia="Times New Roman" w:hAnsi="Times New Roman" w:cs="Times New Roman"/>
        </w:rPr>
      </w:pPr>
    </w:p>
    <w:p w:rsidR="00706367" w:rsidRPr="00E42E95" w:rsidRDefault="000546FB" w:rsidP="00FC295B">
      <w:pPr>
        <w:spacing w:after="0"/>
        <w:ind w:firstLine="708"/>
        <w:jc w:val="both"/>
        <w:rPr>
          <w:rFonts w:ascii="Times New Roman" w:hAnsi="Times New Roman" w:cs="Times New Roman"/>
        </w:rPr>
      </w:pPr>
      <w:r w:rsidRPr="00E42E95">
        <w:rPr>
          <w:rFonts w:ascii="Times New Roman" w:hAnsi="Times New Roman" w:cs="Times New Roman"/>
          <w:b/>
        </w:rPr>
        <w:t>Форма 0503169</w:t>
      </w:r>
      <w:r w:rsidRPr="00E42E95">
        <w:rPr>
          <w:rFonts w:ascii="Times New Roman" w:hAnsi="Times New Roman" w:cs="Times New Roman"/>
        </w:rPr>
        <w:t xml:space="preserve"> содержит сведения по текущей дебиторской</w:t>
      </w:r>
      <w:r w:rsidR="001E4182" w:rsidRPr="00E42E95">
        <w:rPr>
          <w:rFonts w:ascii="Times New Roman" w:hAnsi="Times New Roman" w:cs="Times New Roman"/>
        </w:rPr>
        <w:t xml:space="preserve"> и кредиторской задолженности на 01.01.201</w:t>
      </w:r>
      <w:r w:rsidR="00E42E95" w:rsidRPr="00E42E95">
        <w:rPr>
          <w:rFonts w:ascii="Times New Roman" w:hAnsi="Times New Roman" w:cs="Times New Roman"/>
        </w:rPr>
        <w:t>9</w:t>
      </w:r>
      <w:r w:rsidRPr="00E42E95">
        <w:rPr>
          <w:rFonts w:ascii="Times New Roman" w:hAnsi="Times New Roman" w:cs="Times New Roman"/>
        </w:rPr>
        <w:t xml:space="preserve"> года. </w:t>
      </w:r>
      <w:r w:rsidRPr="00E42E95">
        <w:rPr>
          <w:rFonts w:ascii="Times New Roman" w:hAnsi="Times New Roman"/>
        </w:rPr>
        <w:t>С</w:t>
      </w:r>
      <w:r w:rsidRPr="00E42E95">
        <w:rPr>
          <w:rFonts w:ascii="Times New Roman" w:hAnsi="Times New Roman" w:cs="Times New Roman"/>
        </w:rPr>
        <w:t>рок погашения январь 201</w:t>
      </w:r>
      <w:r w:rsidR="00E42E95" w:rsidRPr="00E42E95">
        <w:rPr>
          <w:rFonts w:ascii="Times New Roman" w:hAnsi="Times New Roman" w:cs="Times New Roman"/>
        </w:rPr>
        <w:t>9</w:t>
      </w:r>
      <w:r w:rsidRPr="00E42E95">
        <w:rPr>
          <w:rFonts w:ascii="Times New Roman" w:hAnsi="Times New Roman" w:cs="Times New Roman"/>
        </w:rPr>
        <w:t xml:space="preserve"> года. Просроченная кредиторская задолженность отсутствует. </w:t>
      </w:r>
    </w:p>
    <w:p w:rsidR="00706367" w:rsidRPr="005F2D0D" w:rsidRDefault="00706367" w:rsidP="00FC295B">
      <w:pPr>
        <w:spacing w:after="0"/>
        <w:ind w:firstLine="708"/>
        <w:jc w:val="both"/>
        <w:rPr>
          <w:rFonts w:ascii="Times New Roman" w:hAnsi="Times New Roman" w:cs="Times New Roman"/>
        </w:rPr>
      </w:pPr>
      <w:r w:rsidRPr="005F2D0D">
        <w:rPr>
          <w:rFonts w:ascii="Times New Roman" w:hAnsi="Times New Roman" w:cs="Times New Roman"/>
        </w:rPr>
        <w:t>На конец аналогичного периода прошлого финансового года дебиторская задолженность составила</w:t>
      </w:r>
      <w:r w:rsidR="005F2D0D" w:rsidRPr="005F2D0D">
        <w:rPr>
          <w:rFonts w:ascii="Times New Roman" w:hAnsi="Times New Roman" w:cs="Times New Roman"/>
        </w:rPr>
        <w:t xml:space="preserve"> – 623821,84</w:t>
      </w:r>
      <w:r w:rsidRPr="005F2D0D">
        <w:rPr>
          <w:rFonts w:ascii="Times New Roman" w:hAnsi="Times New Roman" w:cs="Times New Roman"/>
        </w:rPr>
        <w:t xml:space="preserve"> рублей, кредиторская </w:t>
      </w:r>
      <w:r w:rsidR="005F2D0D" w:rsidRPr="005F2D0D">
        <w:rPr>
          <w:rFonts w:ascii="Times New Roman" w:hAnsi="Times New Roman" w:cs="Times New Roman"/>
        </w:rPr>
        <w:t>– 8968548,84</w:t>
      </w:r>
      <w:r w:rsidRPr="005F2D0D">
        <w:rPr>
          <w:rFonts w:ascii="Times New Roman" w:hAnsi="Times New Roman" w:cs="Times New Roman"/>
        </w:rPr>
        <w:t xml:space="preserve"> рублей.</w:t>
      </w:r>
    </w:p>
    <w:p w:rsidR="00552BD0" w:rsidRPr="00552BD0" w:rsidRDefault="00706367" w:rsidP="00FC295B">
      <w:pPr>
        <w:spacing w:after="0"/>
        <w:ind w:firstLine="708"/>
        <w:jc w:val="both"/>
        <w:rPr>
          <w:rFonts w:ascii="Times New Roman" w:hAnsi="Times New Roman" w:cs="Times New Roman"/>
        </w:rPr>
      </w:pPr>
      <w:r w:rsidRPr="00552BD0">
        <w:rPr>
          <w:rFonts w:ascii="Times New Roman" w:hAnsi="Times New Roman" w:cs="Times New Roman"/>
        </w:rPr>
        <w:t xml:space="preserve">Обороты по счету 1 206 41 000 формы 0503169 (Дт) сверены с полученными доходами формы 0503737 (5), разница составляет </w:t>
      </w:r>
      <w:r w:rsidR="00552BD0" w:rsidRPr="00552BD0">
        <w:rPr>
          <w:rFonts w:ascii="Times New Roman" w:hAnsi="Times New Roman" w:cs="Times New Roman"/>
        </w:rPr>
        <w:t>100276,73</w:t>
      </w:r>
      <w:r w:rsidRPr="00552BD0">
        <w:rPr>
          <w:rFonts w:ascii="Times New Roman" w:hAnsi="Times New Roman" w:cs="Times New Roman"/>
        </w:rPr>
        <w:t xml:space="preserve"> рублей возврат средств </w:t>
      </w:r>
      <w:r w:rsidR="00552BD0">
        <w:rPr>
          <w:rFonts w:ascii="Times New Roman" w:hAnsi="Times New Roman" w:cs="Times New Roman"/>
        </w:rPr>
        <w:t>ГРБС</w:t>
      </w:r>
      <w:r w:rsidR="00552BD0" w:rsidRPr="00552BD0">
        <w:rPr>
          <w:rFonts w:ascii="Times New Roman" w:hAnsi="Times New Roman" w:cs="Times New Roman"/>
        </w:rPr>
        <w:t>:</w:t>
      </w:r>
    </w:p>
    <w:p w:rsidR="00552BD0" w:rsidRDefault="00552BD0" w:rsidP="00FC295B">
      <w:pPr>
        <w:spacing w:after="0"/>
        <w:ind w:firstLine="708"/>
        <w:jc w:val="both"/>
        <w:rPr>
          <w:rFonts w:ascii="Times New Roman" w:hAnsi="Times New Roman" w:cs="Times New Roman"/>
        </w:rPr>
      </w:pPr>
      <w:r w:rsidRPr="00552BD0">
        <w:rPr>
          <w:rFonts w:ascii="Times New Roman" w:hAnsi="Times New Roman" w:cs="Times New Roman"/>
        </w:rPr>
        <w:t xml:space="preserve">- </w:t>
      </w:r>
      <w:r w:rsidRPr="00552BD0">
        <w:t xml:space="preserve"> </w:t>
      </w:r>
      <w:r w:rsidR="0073235C">
        <w:rPr>
          <w:rFonts w:ascii="Times New Roman" w:hAnsi="Times New Roman" w:cs="Times New Roman"/>
        </w:rPr>
        <w:t>0702.</w:t>
      </w:r>
      <w:r w:rsidRPr="00552BD0">
        <w:rPr>
          <w:rFonts w:ascii="Times New Roman" w:hAnsi="Times New Roman" w:cs="Times New Roman"/>
        </w:rPr>
        <w:t>0120172010.612 МБОУ «СОШ № 7» - 100045,00</w:t>
      </w:r>
    </w:p>
    <w:p w:rsidR="00552BD0" w:rsidRPr="00552BD0" w:rsidRDefault="00552BD0" w:rsidP="00FC295B">
      <w:pPr>
        <w:spacing w:after="0"/>
        <w:ind w:firstLine="708"/>
        <w:jc w:val="both"/>
        <w:rPr>
          <w:rFonts w:ascii="Times New Roman" w:hAnsi="Times New Roman" w:cs="Times New Roman"/>
        </w:rPr>
      </w:pPr>
      <w:r>
        <w:rPr>
          <w:rFonts w:ascii="Times New Roman" w:hAnsi="Times New Roman" w:cs="Times New Roman"/>
        </w:rPr>
        <w:t xml:space="preserve">-  </w:t>
      </w:r>
      <w:r w:rsidRPr="00552BD0">
        <w:rPr>
          <w:rFonts w:ascii="Times New Roman" w:hAnsi="Times New Roman" w:cs="Times New Roman"/>
        </w:rPr>
        <w:t>0702.24204S0151.612</w:t>
      </w:r>
      <w:r>
        <w:rPr>
          <w:rFonts w:ascii="Times New Roman" w:hAnsi="Times New Roman" w:cs="Times New Roman"/>
        </w:rPr>
        <w:t xml:space="preserve"> МБОУ «ЖГГ» - 231,73</w:t>
      </w:r>
    </w:p>
    <w:p w:rsidR="00854ADE" w:rsidRPr="00552BD0" w:rsidRDefault="00706367" w:rsidP="00552BD0">
      <w:pPr>
        <w:spacing w:after="0"/>
        <w:ind w:firstLine="708"/>
        <w:jc w:val="both"/>
        <w:rPr>
          <w:rFonts w:ascii="Times New Roman" w:hAnsi="Times New Roman" w:cs="Times New Roman"/>
        </w:rPr>
      </w:pPr>
      <w:r w:rsidRPr="00552BD0">
        <w:rPr>
          <w:rFonts w:ascii="Times New Roman" w:hAnsi="Times New Roman" w:cs="Times New Roman"/>
        </w:rPr>
        <w:t xml:space="preserve"> </w:t>
      </w:r>
      <w:r w:rsidR="002E658F" w:rsidRPr="00552BD0">
        <w:rPr>
          <w:rFonts w:ascii="Times New Roman" w:hAnsi="Times New Roman" w:cs="Times New Roman"/>
        </w:rPr>
        <w:t xml:space="preserve">Показатели формы </w:t>
      </w:r>
      <w:r w:rsidR="00552BD0" w:rsidRPr="00552BD0">
        <w:rPr>
          <w:rFonts w:ascii="Times New Roman" w:hAnsi="Times New Roman" w:cs="Times New Roman"/>
        </w:rPr>
        <w:t>0503769 по дебету счета 5.205.83</w:t>
      </w:r>
      <w:r w:rsidR="002E658F" w:rsidRPr="00552BD0">
        <w:rPr>
          <w:rFonts w:ascii="Times New Roman" w:hAnsi="Times New Roman" w:cs="Times New Roman"/>
        </w:rPr>
        <w:t>.000 выверены на соответствие показателям по счету 1.206.41.000 формы 0503169</w:t>
      </w:r>
      <w:r w:rsidR="00854ADE" w:rsidRPr="00552BD0">
        <w:rPr>
          <w:rFonts w:ascii="Times New Roman" w:hAnsi="Times New Roman" w:cs="Times New Roman"/>
        </w:rPr>
        <w:t xml:space="preserve"> Дт, расхождений не выявлено.</w:t>
      </w:r>
    </w:p>
    <w:p w:rsidR="005F2D0D" w:rsidRPr="00E1125A" w:rsidRDefault="00854ADE" w:rsidP="003C3298">
      <w:pPr>
        <w:widowControl w:val="0"/>
        <w:spacing w:after="0"/>
        <w:ind w:firstLine="708"/>
        <w:jc w:val="both"/>
        <w:rPr>
          <w:rFonts w:ascii="Times New Roman" w:hAnsi="Times New Roman" w:cs="Times New Roman"/>
        </w:rPr>
      </w:pPr>
      <w:r w:rsidRPr="00E1125A">
        <w:rPr>
          <w:rFonts w:ascii="Times New Roman" w:hAnsi="Times New Roman" w:cs="Times New Roman"/>
        </w:rPr>
        <w:t>Показатели формы 0503769 по дебет</w:t>
      </w:r>
      <w:r w:rsidR="0073235C">
        <w:rPr>
          <w:rFonts w:ascii="Times New Roman" w:hAnsi="Times New Roman" w:cs="Times New Roman"/>
        </w:rPr>
        <w:t>у счета 4.205.31.000  и 5.205.83</w:t>
      </w:r>
      <w:r w:rsidRPr="00E1125A">
        <w:rPr>
          <w:rFonts w:ascii="Times New Roman" w:hAnsi="Times New Roman" w:cs="Times New Roman"/>
        </w:rPr>
        <w:t>.000 выверены на соответствие показателям по счету  1.302.</w:t>
      </w:r>
      <w:r w:rsidR="005F2D0D" w:rsidRPr="00E1125A">
        <w:rPr>
          <w:rFonts w:ascii="Times New Roman" w:hAnsi="Times New Roman" w:cs="Times New Roman"/>
        </w:rPr>
        <w:t>41 формы 0503169 Кт, расхождения</w:t>
      </w:r>
      <w:r w:rsidRPr="00E1125A">
        <w:rPr>
          <w:rFonts w:ascii="Times New Roman" w:hAnsi="Times New Roman" w:cs="Times New Roman"/>
        </w:rPr>
        <w:t xml:space="preserve"> </w:t>
      </w:r>
      <w:r w:rsidR="005F2D0D" w:rsidRPr="00E1125A">
        <w:rPr>
          <w:rFonts w:ascii="Times New Roman" w:hAnsi="Times New Roman" w:cs="Times New Roman"/>
        </w:rPr>
        <w:t>на суммы возвратов финансирования ГРБС</w:t>
      </w:r>
      <w:r w:rsidR="00E1125A" w:rsidRPr="00E1125A">
        <w:rPr>
          <w:rFonts w:ascii="Times New Roman" w:hAnsi="Times New Roman" w:cs="Times New Roman"/>
        </w:rPr>
        <w:t xml:space="preserve"> - 100276,73 и сумму задолженности 16800,00.</w:t>
      </w:r>
    </w:p>
    <w:tbl>
      <w:tblPr>
        <w:tblW w:w="26696" w:type="dxa"/>
        <w:tblInd w:w="-973" w:type="dxa"/>
        <w:tblLook w:val="04A0"/>
      </w:tblPr>
      <w:tblGrid>
        <w:gridCol w:w="973"/>
        <w:gridCol w:w="438"/>
        <w:gridCol w:w="618"/>
        <w:gridCol w:w="1059"/>
        <w:gridCol w:w="246"/>
        <w:gridCol w:w="1297"/>
        <w:gridCol w:w="124"/>
        <w:gridCol w:w="1813"/>
        <w:gridCol w:w="746"/>
        <w:gridCol w:w="578"/>
        <w:gridCol w:w="1125"/>
        <w:gridCol w:w="618"/>
        <w:gridCol w:w="1460"/>
        <w:gridCol w:w="13"/>
        <w:gridCol w:w="7267"/>
        <w:gridCol w:w="1441"/>
        <w:gridCol w:w="1432"/>
        <w:gridCol w:w="2199"/>
        <w:gridCol w:w="1463"/>
        <w:gridCol w:w="1786"/>
      </w:tblGrid>
      <w:tr w:rsidR="000546FB" w:rsidRPr="00191912" w:rsidTr="00FC295B">
        <w:trPr>
          <w:gridBefore w:val="1"/>
          <w:gridAfter w:val="6"/>
          <w:wBefore w:w="973" w:type="dxa"/>
          <w:wAfter w:w="15588" w:type="dxa"/>
          <w:trHeight w:val="300"/>
        </w:trPr>
        <w:tc>
          <w:tcPr>
            <w:tcW w:w="10135" w:type="dxa"/>
            <w:gridSpan w:val="13"/>
            <w:tcBorders>
              <w:top w:val="nil"/>
              <w:left w:val="nil"/>
              <w:bottom w:val="nil"/>
              <w:right w:val="nil"/>
            </w:tcBorders>
            <w:shd w:val="clear" w:color="auto" w:fill="FFFFFF"/>
            <w:noWrap/>
            <w:vAlign w:val="bottom"/>
            <w:hideMark/>
          </w:tcPr>
          <w:p w:rsidR="005F2D0D" w:rsidRDefault="005F2D0D" w:rsidP="005F2D0D">
            <w:pPr>
              <w:spacing w:after="0"/>
              <w:rPr>
                <w:rFonts w:ascii="Times New Roman" w:hAnsi="Times New Roman" w:cs="Times New Roman"/>
              </w:rPr>
            </w:pPr>
            <w:r>
              <w:rPr>
                <w:rFonts w:ascii="Times New Roman" w:hAnsi="Times New Roman" w:cs="Times New Roman"/>
              </w:rPr>
              <w:t>В форме 0503169 (Дт) графа 7 не равна графе 8</w:t>
            </w:r>
            <w:r w:rsidRPr="00DC6B05">
              <w:rPr>
                <w:rFonts w:ascii="Times New Roman" w:hAnsi="Times New Roman" w:cs="Times New Roman"/>
              </w:rPr>
              <w:t xml:space="preserve"> на суммы возвратов.</w:t>
            </w:r>
          </w:p>
          <w:p w:rsidR="005F2D0D" w:rsidRDefault="005F2D0D" w:rsidP="005F2D0D">
            <w:pPr>
              <w:spacing w:after="0"/>
              <w:rPr>
                <w:rFonts w:ascii="Times New Roman" w:hAnsi="Times New Roman" w:cs="Times New Roman"/>
              </w:rPr>
            </w:pPr>
            <w:r w:rsidRPr="00DC6B05">
              <w:rPr>
                <w:rFonts w:ascii="Times New Roman" w:hAnsi="Times New Roman" w:cs="Times New Roman"/>
              </w:rPr>
              <w:t>В форме 0503169 (Кт) графа 5 не равна графе 6 на суммы возвратов.</w:t>
            </w:r>
          </w:p>
          <w:p w:rsidR="00E1125A" w:rsidRPr="00536B68" w:rsidRDefault="00E1125A" w:rsidP="00E1125A">
            <w:pPr>
              <w:jc w:val="both"/>
              <w:rPr>
                <w:rFonts w:ascii="Times New Roman" w:hAnsi="Times New Roman" w:cs="Times New Roman"/>
              </w:rPr>
            </w:pPr>
            <w:r w:rsidRPr="00536B68">
              <w:rPr>
                <w:rFonts w:ascii="Times New Roman" w:hAnsi="Times New Roman" w:cs="Times New Roman"/>
              </w:rPr>
              <w:t>Изменение входящих остатков в ф. 169 Дт отражено в таблице. Изменение произошло в связи с введением в действие СГС «Аренда», начислена задолженность по договорам аренды до конца действия договора, изменен счет невыясненных платежей.</w:t>
            </w:r>
          </w:p>
          <w:tbl>
            <w:tblPr>
              <w:tblStyle w:val="af7"/>
              <w:tblW w:w="0" w:type="auto"/>
              <w:tblLook w:val="04A0"/>
            </w:tblPr>
            <w:tblGrid>
              <w:gridCol w:w="2830"/>
              <w:gridCol w:w="1134"/>
              <w:gridCol w:w="1817"/>
              <w:gridCol w:w="1160"/>
              <w:gridCol w:w="1542"/>
              <w:gridCol w:w="1038"/>
            </w:tblGrid>
            <w:tr w:rsidR="00E1125A" w:rsidRPr="00536B68" w:rsidTr="0088637F">
              <w:tc>
                <w:tcPr>
                  <w:tcW w:w="2830" w:type="dxa"/>
                  <w:vMerge w:val="restart"/>
                </w:tcPr>
                <w:p w:rsidR="00E1125A" w:rsidRPr="00536B68" w:rsidRDefault="00E1125A" w:rsidP="0088637F">
                  <w:pPr>
                    <w:jc w:val="center"/>
                    <w:rPr>
                      <w:sz w:val="16"/>
                      <w:szCs w:val="16"/>
                    </w:rPr>
                  </w:pPr>
                </w:p>
                <w:p w:rsidR="00E1125A" w:rsidRPr="00536B68" w:rsidRDefault="00E1125A" w:rsidP="0088637F">
                  <w:pPr>
                    <w:jc w:val="center"/>
                    <w:rPr>
                      <w:sz w:val="16"/>
                      <w:szCs w:val="16"/>
                    </w:rPr>
                  </w:pPr>
                </w:p>
                <w:p w:rsidR="00E1125A" w:rsidRPr="00536B68" w:rsidRDefault="00E1125A" w:rsidP="0088637F">
                  <w:pPr>
                    <w:jc w:val="center"/>
                    <w:rPr>
                      <w:sz w:val="16"/>
                      <w:szCs w:val="16"/>
                    </w:rPr>
                  </w:pPr>
                </w:p>
                <w:p w:rsidR="00E1125A" w:rsidRPr="00536B68" w:rsidRDefault="00E1125A" w:rsidP="0088637F">
                  <w:pPr>
                    <w:jc w:val="center"/>
                    <w:rPr>
                      <w:sz w:val="16"/>
                      <w:szCs w:val="16"/>
                    </w:rPr>
                  </w:pPr>
                </w:p>
                <w:p w:rsidR="00E1125A" w:rsidRPr="00536B68" w:rsidRDefault="00E1125A" w:rsidP="0088637F">
                  <w:pPr>
                    <w:jc w:val="center"/>
                    <w:rPr>
                      <w:sz w:val="16"/>
                      <w:szCs w:val="16"/>
                    </w:rPr>
                  </w:pPr>
                  <w:r w:rsidRPr="00536B68">
                    <w:rPr>
                      <w:sz w:val="16"/>
                      <w:szCs w:val="16"/>
                    </w:rPr>
                    <w:t>Номер (код) счета бюджетного учета</w:t>
                  </w:r>
                </w:p>
              </w:tc>
              <w:tc>
                <w:tcPr>
                  <w:tcW w:w="4111" w:type="dxa"/>
                  <w:gridSpan w:val="3"/>
                </w:tcPr>
                <w:p w:rsidR="00E1125A" w:rsidRPr="00536B68" w:rsidRDefault="00E1125A" w:rsidP="0088637F">
                  <w:pPr>
                    <w:jc w:val="center"/>
                    <w:rPr>
                      <w:sz w:val="16"/>
                      <w:szCs w:val="16"/>
                    </w:rPr>
                  </w:pPr>
                </w:p>
                <w:p w:rsidR="00E1125A" w:rsidRPr="00536B68" w:rsidRDefault="00E1125A" w:rsidP="0088637F">
                  <w:pPr>
                    <w:jc w:val="center"/>
                    <w:rPr>
                      <w:sz w:val="16"/>
                      <w:szCs w:val="16"/>
                    </w:rPr>
                  </w:pPr>
                  <w:r w:rsidRPr="00536B68">
                    <w:rPr>
                      <w:sz w:val="16"/>
                      <w:szCs w:val="16"/>
                    </w:rPr>
                    <w:t>Сумма задолженности, руб.</w:t>
                  </w:r>
                </w:p>
              </w:tc>
              <w:tc>
                <w:tcPr>
                  <w:tcW w:w="1542" w:type="dxa"/>
                </w:tcPr>
                <w:p w:rsidR="00E1125A" w:rsidRPr="00536B68" w:rsidRDefault="00E1125A" w:rsidP="0088637F">
                  <w:pPr>
                    <w:jc w:val="center"/>
                    <w:rPr>
                      <w:sz w:val="16"/>
                      <w:szCs w:val="16"/>
                    </w:rPr>
                  </w:pPr>
                  <w:r w:rsidRPr="00536B68">
                    <w:rPr>
                      <w:sz w:val="16"/>
                      <w:szCs w:val="16"/>
                    </w:rPr>
                    <w:t>Сумма задолженности, руб.</w:t>
                  </w:r>
                </w:p>
              </w:tc>
              <w:tc>
                <w:tcPr>
                  <w:tcW w:w="1038" w:type="dxa"/>
                  <w:vMerge w:val="restart"/>
                </w:tcPr>
                <w:p w:rsidR="00E1125A" w:rsidRPr="00536B68" w:rsidRDefault="00E1125A" w:rsidP="0088637F">
                  <w:pPr>
                    <w:jc w:val="center"/>
                    <w:rPr>
                      <w:sz w:val="16"/>
                      <w:szCs w:val="16"/>
                    </w:rPr>
                  </w:pPr>
                </w:p>
                <w:p w:rsidR="00E1125A" w:rsidRPr="00536B68" w:rsidRDefault="00E1125A" w:rsidP="0088637F">
                  <w:pPr>
                    <w:jc w:val="center"/>
                    <w:rPr>
                      <w:sz w:val="16"/>
                      <w:szCs w:val="16"/>
                    </w:rPr>
                  </w:pPr>
                </w:p>
                <w:p w:rsidR="00E1125A" w:rsidRPr="00536B68" w:rsidRDefault="00E1125A" w:rsidP="0088637F">
                  <w:pPr>
                    <w:jc w:val="center"/>
                    <w:rPr>
                      <w:sz w:val="16"/>
                      <w:szCs w:val="16"/>
                    </w:rPr>
                  </w:pPr>
                </w:p>
                <w:p w:rsidR="00E1125A" w:rsidRPr="00536B68" w:rsidRDefault="00E1125A" w:rsidP="0088637F">
                  <w:pPr>
                    <w:jc w:val="center"/>
                    <w:rPr>
                      <w:sz w:val="16"/>
                      <w:szCs w:val="16"/>
                    </w:rPr>
                  </w:pPr>
                </w:p>
                <w:p w:rsidR="00E1125A" w:rsidRPr="00536B68" w:rsidRDefault="00E1125A" w:rsidP="0088637F">
                  <w:pPr>
                    <w:jc w:val="center"/>
                    <w:rPr>
                      <w:sz w:val="16"/>
                      <w:szCs w:val="16"/>
                    </w:rPr>
                  </w:pPr>
                  <w:r w:rsidRPr="00536B68">
                    <w:rPr>
                      <w:sz w:val="16"/>
                      <w:szCs w:val="16"/>
                    </w:rPr>
                    <w:t>Отклонение</w:t>
                  </w:r>
                </w:p>
              </w:tc>
            </w:tr>
            <w:tr w:rsidR="00E1125A" w:rsidRPr="00536B68" w:rsidTr="0088637F">
              <w:tc>
                <w:tcPr>
                  <w:tcW w:w="2830" w:type="dxa"/>
                  <w:vMerge/>
                </w:tcPr>
                <w:p w:rsidR="00E1125A" w:rsidRPr="00536B68" w:rsidRDefault="00E1125A" w:rsidP="0088637F">
                  <w:pPr>
                    <w:jc w:val="center"/>
                    <w:rPr>
                      <w:sz w:val="16"/>
                      <w:szCs w:val="16"/>
                    </w:rPr>
                  </w:pPr>
                </w:p>
              </w:tc>
              <w:tc>
                <w:tcPr>
                  <w:tcW w:w="4111" w:type="dxa"/>
                  <w:gridSpan w:val="3"/>
                </w:tcPr>
                <w:p w:rsidR="00E1125A" w:rsidRPr="00536B68" w:rsidRDefault="00E1125A" w:rsidP="0088637F">
                  <w:pPr>
                    <w:jc w:val="center"/>
                    <w:rPr>
                      <w:sz w:val="16"/>
                      <w:szCs w:val="16"/>
                    </w:rPr>
                  </w:pPr>
                </w:p>
                <w:p w:rsidR="00E1125A" w:rsidRPr="00536B68" w:rsidRDefault="00E1125A" w:rsidP="0088637F">
                  <w:pPr>
                    <w:jc w:val="center"/>
                    <w:rPr>
                      <w:sz w:val="16"/>
                      <w:szCs w:val="16"/>
                    </w:rPr>
                  </w:pPr>
                  <w:r w:rsidRPr="00536B68">
                    <w:rPr>
                      <w:sz w:val="16"/>
                      <w:szCs w:val="16"/>
                    </w:rPr>
                    <w:t>на начало года</w:t>
                  </w:r>
                </w:p>
              </w:tc>
              <w:tc>
                <w:tcPr>
                  <w:tcW w:w="1542" w:type="dxa"/>
                </w:tcPr>
                <w:p w:rsidR="00E1125A" w:rsidRPr="00536B68" w:rsidRDefault="00E1125A" w:rsidP="0088637F">
                  <w:pPr>
                    <w:jc w:val="center"/>
                    <w:rPr>
                      <w:sz w:val="16"/>
                      <w:szCs w:val="16"/>
                    </w:rPr>
                  </w:pPr>
                  <w:r w:rsidRPr="00536B68">
                    <w:rPr>
                      <w:sz w:val="16"/>
                      <w:szCs w:val="16"/>
                    </w:rPr>
                    <w:t>на начало отчетного финансового года</w:t>
                  </w:r>
                </w:p>
              </w:tc>
              <w:tc>
                <w:tcPr>
                  <w:tcW w:w="1038" w:type="dxa"/>
                  <w:vMerge/>
                </w:tcPr>
                <w:p w:rsidR="00E1125A" w:rsidRPr="00536B68" w:rsidRDefault="00E1125A" w:rsidP="0088637F">
                  <w:pPr>
                    <w:jc w:val="center"/>
                    <w:rPr>
                      <w:sz w:val="16"/>
                      <w:szCs w:val="16"/>
                    </w:rPr>
                  </w:pPr>
                </w:p>
              </w:tc>
            </w:tr>
            <w:tr w:rsidR="00E1125A" w:rsidRPr="00536B68" w:rsidTr="0088637F">
              <w:tc>
                <w:tcPr>
                  <w:tcW w:w="2830" w:type="dxa"/>
                  <w:vMerge/>
                </w:tcPr>
                <w:p w:rsidR="00E1125A" w:rsidRPr="00536B68" w:rsidRDefault="00E1125A" w:rsidP="0088637F">
                  <w:pPr>
                    <w:jc w:val="center"/>
                    <w:rPr>
                      <w:sz w:val="16"/>
                      <w:szCs w:val="16"/>
                    </w:rPr>
                  </w:pPr>
                </w:p>
              </w:tc>
              <w:tc>
                <w:tcPr>
                  <w:tcW w:w="1134" w:type="dxa"/>
                  <w:vMerge w:val="restart"/>
                </w:tcPr>
                <w:p w:rsidR="00E1125A" w:rsidRPr="00536B68" w:rsidRDefault="00E1125A" w:rsidP="0088637F">
                  <w:pPr>
                    <w:jc w:val="center"/>
                    <w:rPr>
                      <w:sz w:val="16"/>
                      <w:szCs w:val="16"/>
                    </w:rPr>
                  </w:pPr>
                </w:p>
                <w:p w:rsidR="00E1125A" w:rsidRPr="00536B68" w:rsidRDefault="00E1125A" w:rsidP="0088637F">
                  <w:pPr>
                    <w:jc w:val="center"/>
                    <w:rPr>
                      <w:sz w:val="16"/>
                      <w:szCs w:val="16"/>
                    </w:rPr>
                  </w:pPr>
                  <w:r w:rsidRPr="00536B68">
                    <w:rPr>
                      <w:sz w:val="16"/>
                      <w:szCs w:val="16"/>
                    </w:rPr>
                    <w:t>Всего</w:t>
                  </w:r>
                </w:p>
              </w:tc>
              <w:tc>
                <w:tcPr>
                  <w:tcW w:w="2977" w:type="dxa"/>
                  <w:gridSpan w:val="2"/>
                </w:tcPr>
                <w:p w:rsidR="00E1125A" w:rsidRPr="00536B68" w:rsidRDefault="00E1125A" w:rsidP="0088637F">
                  <w:pPr>
                    <w:jc w:val="center"/>
                    <w:rPr>
                      <w:sz w:val="16"/>
                      <w:szCs w:val="16"/>
                    </w:rPr>
                  </w:pPr>
                  <w:r w:rsidRPr="00536B68">
                    <w:rPr>
                      <w:sz w:val="16"/>
                      <w:szCs w:val="16"/>
                    </w:rPr>
                    <w:t>Из них:</w:t>
                  </w:r>
                </w:p>
              </w:tc>
              <w:tc>
                <w:tcPr>
                  <w:tcW w:w="1542" w:type="dxa"/>
                </w:tcPr>
                <w:p w:rsidR="00E1125A" w:rsidRPr="00536B68" w:rsidRDefault="00E1125A" w:rsidP="0088637F">
                  <w:pPr>
                    <w:jc w:val="center"/>
                    <w:rPr>
                      <w:sz w:val="16"/>
                      <w:szCs w:val="16"/>
                    </w:rPr>
                  </w:pPr>
                </w:p>
              </w:tc>
              <w:tc>
                <w:tcPr>
                  <w:tcW w:w="1038" w:type="dxa"/>
                  <w:vMerge/>
                </w:tcPr>
                <w:p w:rsidR="00E1125A" w:rsidRPr="00536B68" w:rsidRDefault="00E1125A" w:rsidP="0088637F">
                  <w:pPr>
                    <w:jc w:val="center"/>
                    <w:rPr>
                      <w:sz w:val="16"/>
                      <w:szCs w:val="16"/>
                    </w:rPr>
                  </w:pPr>
                </w:p>
              </w:tc>
            </w:tr>
            <w:tr w:rsidR="00E1125A" w:rsidRPr="00536B68" w:rsidTr="0088637F">
              <w:tc>
                <w:tcPr>
                  <w:tcW w:w="2830" w:type="dxa"/>
                  <w:vMerge/>
                </w:tcPr>
                <w:p w:rsidR="00E1125A" w:rsidRPr="00536B68" w:rsidRDefault="00E1125A" w:rsidP="0088637F">
                  <w:pPr>
                    <w:jc w:val="center"/>
                    <w:rPr>
                      <w:sz w:val="16"/>
                      <w:szCs w:val="16"/>
                    </w:rPr>
                  </w:pPr>
                </w:p>
              </w:tc>
              <w:tc>
                <w:tcPr>
                  <w:tcW w:w="1134" w:type="dxa"/>
                  <w:vMerge/>
                </w:tcPr>
                <w:p w:rsidR="00E1125A" w:rsidRPr="00536B68" w:rsidRDefault="00E1125A" w:rsidP="0088637F">
                  <w:pPr>
                    <w:jc w:val="center"/>
                    <w:rPr>
                      <w:sz w:val="16"/>
                      <w:szCs w:val="16"/>
                    </w:rPr>
                  </w:pPr>
                </w:p>
              </w:tc>
              <w:tc>
                <w:tcPr>
                  <w:tcW w:w="1817" w:type="dxa"/>
                </w:tcPr>
                <w:p w:rsidR="00E1125A" w:rsidRPr="00536B68" w:rsidRDefault="00E1125A" w:rsidP="0088637F">
                  <w:pPr>
                    <w:jc w:val="center"/>
                    <w:rPr>
                      <w:sz w:val="16"/>
                      <w:szCs w:val="16"/>
                    </w:rPr>
                  </w:pPr>
                  <w:r w:rsidRPr="00536B68">
                    <w:rPr>
                      <w:sz w:val="16"/>
                      <w:szCs w:val="16"/>
                    </w:rPr>
                    <w:t>долгосрочная</w:t>
                  </w:r>
                </w:p>
              </w:tc>
              <w:tc>
                <w:tcPr>
                  <w:tcW w:w="1160" w:type="dxa"/>
                </w:tcPr>
                <w:p w:rsidR="00E1125A" w:rsidRPr="00536B68" w:rsidRDefault="00E1125A" w:rsidP="0088637F">
                  <w:pPr>
                    <w:jc w:val="center"/>
                    <w:rPr>
                      <w:sz w:val="16"/>
                      <w:szCs w:val="16"/>
                    </w:rPr>
                  </w:pPr>
                  <w:r w:rsidRPr="00536B68">
                    <w:rPr>
                      <w:sz w:val="16"/>
                      <w:szCs w:val="16"/>
                    </w:rPr>
                    <w:t>просроченная</w:t>
                  </w:r>
                </w:p>
              </w:tc>
              <w:tc>
                <w:tcPr>
                  <w:tcW w:w="1542" w:type="dxa"/>
                </w:tcPr>
                <w:p w:rsidR="00E1125A" w:rsidRPr="00536B68" w:rsidRDefault="00E1125A" w:rsidP="0088637F">
                  <w:pPr>
                    <w:jc w:val="center"/>
                    <w:rPr>
                      <w:sz w:val="16"/>
                      <w:szCs w:val="16"/>
                    </w:rPr>
                  </w:pPr>
                </w:p>
              </w:tc>
              <w:tc>
                <w:tcPr>
                  <w:tcW w:w="1038" w:type="dxa"/>
                  <w:vMerge/>
                </w:tcPr>
                <w:p w:rsidR="00E1125A" w:rsidRPr="00536B68" w:rsidRDefault="00E1125A" w:rsidP="0088637F">
                  <w:pPr>
                    <w:jc w:val="center"/>
                    <w:rPr>
                      <w:sz w:val="16"/>
                      <w:szCs w:val="16"/>
                    </w:rPr>
                  </w:pPr>
                </w:p>
              </w:tc>
            </w:tr>
            <w:tr w:rsidR="00E1125A" w:rsidRPr="00536B68" w:rsidTr="0088637F">
              <w:tc>
                <w:tcPr>
                  <w:tcW w:w="2830" w:type="dxa"/>
                </w:tcPr>
                <w:p w:rsidR="00E1125A" w:rsidRPr="00536B68" w:rsidRDefault="00E1125A" w:rsidP="0088637F">
                  <w:pPr>
                    <w:jc w:val="center"/>
                    <w:rPr>
                      <w:sz w:val="16"/>
                      <w:szCs w:val="16"/>
                    </w:rPr>
                  </w:pPr>
                  <w:r w:rsidRPr="00536B68">
                    <w:rPr>
                      <w:sz w:val="16"/>
                      <w:szCs w:val="16"/>
                    </w:rPr>
                    <w:t>1</w:t>
                  </w:r>
                </w:p>
              </w:tc>
              <w:tc>
                <w:tcPr>
                  <w:tcW w:w="1134" w:type="dxa"/>
                </w:tcPr>
                <w:p w:rsidR="00E1125A" w:rsidRPr="00536B68" w:rsidRDefault="00E1125A" w:rsidP="0088637F">
                  <w:pPr>
                    <w:jc w:val="center"/>
                    <w:rPr>
                      <w:sz w:val="16"/>
                      <w:szCs w:val="16"/>
                    </w:rPr>
                  </w:pPr>
                  <w:r w:rsidRPr="00536B68">
                    <w:rPr>
                      <w:sz w:val="16"/>
                      <w:szCs w:val="16"/>
                    </w:rPr>
                    <w:t>2</w:t>
                  </w:r>
                </w:p>
              </w:tc>
              <w:tc>
                <w:tcPr>
                  <w:tcW w:w="1817" w:type="dxa"/>
                </w:tcPr>
                <w:p w:rsidR="00E1125A" w:rsidRPr="00536B68" w:rsidRDefault="00E1125A" w:rsidP="0088637F">
                  <w:pPr>
                    <w:jc w:val="center"/>
                    <w:rPr>
                      <w:sz w:val="16"/>
                      <w:szCs w:val="16"/>
                    </w:rPr>
                  </w:pPr>
                  <w:r w:rsidRPr="00536B68">
                    <w:rPr>
                      <w:sz w:val="16"/>
                      <w:szCs w:val="16"/>
                    </w:rPr>
                    <w:t>3</w:t>
                  </w:r>
                </w:p>
              </w:tc>
              <w:tc>
                <w:tcPr>
                  <w:tcW w:w="1160" w:type="dxa"/>
                </w:tcPr>
                <w:p w:rsidR="00E1125A" w:rsidRPr="00536B68" w:rsidRDefault="00E1125A" w:rsidP="0088637F">
                  <w:pPr>
                    <w:jc w:val="center"/>
                    <w:rPr>
                      <w:sz w:val="16"/>
                      <w:szCs w:val="16"/>
                    </w:rPr>
                  </w:pPr>
                  <w:r w:rsidRPr="00536B68">
                    <w:rPr>
                      <w:sz w:val="16"/>
                      <w:szCs w:val="16"/>
                    </w:rPr>
                    <w:t>4</w:t>
                  </w:r>
                </w:p>
              </w:tc>
              <w:tc>
                <w:tcPr>
                  <w:tcW w:w="1542" w:type="dxa"/>
                </w:tcPr>
                <w:p w:rsidR="00E1125A" w:rsidRPr="00536B68" w:rsidRDefault="00E1125A" w:rsidP="0088637F">
                  <w:pPr>
                    <w:jc w:val="center"/>
                    <w:rPr>
                      <w:sz w:val="16"/>
                      <w:szCs w:val="16"/>
                    </w:rPr>
                  </w:pPr>
                </w:p>
              </w:tc>
              <w:tc>
                <w:tcPr>
                  <w:tcW w:w="1038" w:type="dxa"/>
                </w:tcPr>
                <w:p w:rsidR="00E1125A" w:rsidRPr="00536B68" w:rsidRDefault="00E1125A" w:rsidP="0088637F">
                  <w:pPr>
                    <w:jc w:val="center"/>
                    <w:rPr>
                      <w:sz w:val="16"/>
                      <w:szCs w:val="16"/>
                    </w:rPr>
                  </w:pPr>
                </w:p>
              </w:tc>
            </w:tr>
            <w:tr w:rsidR="00E1125A" w:rsidRPr="00536B68" w:rsidTr="0088637F">
              <w:tc>
                <w:tcPr>
                  <w:tcW w:w="2830" w:type="dxa"/>
                </w:tcPr>
                <w:p w:rsidR="00E1125A" w:rsidRPr="00536B68" w:rsidRDefault="00E1125A" w:rsidP="0088637F">
                  <w:pPr>
                    <w:rPr>
                      <w:sz w:val="16"/>
                      <w:szCs w:val="16"/>
                    </w:rPr>
                  </w:pPr>
                  <w:r w:rsidRPr="00536B68">
                    <w:rPr>
                      <w:sz w:val="16"/>
                      <w:szCs w:val="16"/>
                    </w:rPr>
                    <w:t>Доходы</w:t>
                  </w:r>
                </w:p>
              </w:tc>
              <w:tc>
                <w:tcPr>
                  <w:tcW w:w="1134" w:type="dxa"/>
                </w:tcPr>
                <w:p w:rsidR="00E1125A" w:rsidRPr="00536B68" w:rsidRDefault="00E1125A" w:rsidP="0088637F">
                  <w:pPr>
                    <w:jc w:val="center"/>
                    <w:rPr>
                      <w:sz w:val="16"/>
                      <w:szCs w:val="16"/>
                    </w:rPr>
                  </w:pPr>
                  <w:r w:rsidRPr="00536B68">
                    <w:rPr>
                      <w:sz w:val="16"/>
                      <w:szCs w:val="16"/>
                    </w:rPr>
                    <w:t>994,63</w:t>
                  </w:r>
                </w:p>
              </w:tc>
              <w:tc>
                <w:tcPr>
                  <w:tcW w:w="1817" w:type="dxa"/>
                </w:tcPr>
                <w:p w:rsidR="00E1125A" w:rsidRPr="00536B68" w:rsidRDefault="00E1125A" w:rsidP="0088637F">
                  <w:pPr>
                    <w:jc w:val="center"/>
                    <w:rPr>
                      <w:sz w:val="16"/>
                      <w:szCs w:val="16"/>
                    </w:rPr>
                  </w:pPr>
                </w:p>
              </w:tc>
              <w:tc>
                <w:tcPr>
                  <w:tcW w:w="1160" w:type="dxa"/>
                </w:tcPr>
                <w:p w:rsidR="00E1125A" w:rsidRPr="00536B68" w:rsidRDefault="00E1125A" w:rsidP="0088637F">
                  <w:pPr>
                    <w:jc w:val="center"/>
                    <w:rPr>
                      <w:sz w:val="16"/>
                      <w:szCs w:val="16"/>
                    </w:rPr>
                  </w:pPr>
                </w:p>
              </w:tc>
              <w:tc>
                <w:tcPr>
                  <w:tcW w:w="1542" w:type="dxa"/>
                </w:tcPr>
                <w:p w:rsidR="00E1125A" w:rsidRPr="00536B68" w:rsidRDefault="00E1125A" w:rsidP="0088637F">
                  <w:pPr>
                    <w:jc w:val="center"/>
                    <w:rPr>
                      <w:sz w:val="16"/>
                      <w:szCs w:val="16"/>
                    </w:rPr>
                  </w:pPr>
                  <w:r w:rsidRPr="00536B68">
                    <w:rPr>
                      <w:sz w:val="16"/>
                      <w:szCs w:val="16"/>
                    </w:rPr>
                    <w:t>35994,63</w:t>
                  </w:r>
                </w:p>
              </w:tc>
              <w:tc>
                <w:tcPr>
                  <w:tcW w:w="1038" w:type="dxa"/>
                </w:tcPr>
                <w:p w:rsidR="00E1125A" w:rsidRPr="00536B68" w:rsidRDefault="00E1125A" w:rsidP="0088637F">
                  <w:pPr>
                    <w:jc w:val="center"/>
                    <w:rPr>
                      <w:sz w:val="16"/>
                      <w:szCs w:val="16"/>
                    </w:rPr>
                  </w:pPr>
                  <w:r w:rsidRPr="00536B68">
                    <w:rPr>
                      <w:sz w:val="16"/>
                      <w:szCs w:val="16"/>
                    </w:rPr>
                    <w:t>35000,00</w:t>
                  </w:r>
                </w:p>
              </w:tc>
            </w:tr>
            <w:tr w:rsidR="00E1125A" w:rsidRPr="00536B68" w:rsidTr="0088637F">
              <w:tc>
                <w:tcPr>
                  <w:tcW w:w="2830" w:type="dxa"/>
                </w:tcPr>
                <w:p w:rsidR="00E1125A" w:rsidRPr="00536B68" w:rsidRDefault="00E1125A" w:rsidP="0088637F">
                  <w:pPr>
                    <w:jc w:val="center"/>
                    <w:rPr>
                      <w:sz w:val="16"/>
                      <w:szCs w:val="16"/>
                    </w:rPr>
                  </w:pPr>
                  <w:r w:rsidRPr="00536B68">
                    <w:rPr>
                      <w:sz w:val="16"/>
                      <w:szCs w:val="16"/>
                    </w:rPr>
                    <w:t>11105034040000 120  205 21 000</w:t>
                  </w:r>
                </w:p>
              </w:tc>
              <w:tc>
                <w:tcPr>
                  <w:tcW w:w="1134" w:type="dxa"/>
                </w:tcPr>
                <w:p w:rsidR="00E1125A" w:rsidRPr="00536B68" w:rsidRDefault="00E1125A" w:rsidP="0088637F">
                  <w:pPr>
                    <w:jc w:val="center"/>
                    <w:rPr>
                      <w:sz w:val="16"/>
                      <w:szCs w:val="16"/>
                    </w:rPr>
                  </w:pPr>
                  <w:r w:rsidRPr="00536B68">
                    <w:rPr>
                      <w:sz w:val="16"/>
                      <w:szCs w:val="16"/>
                    </w:rPr>
                    <w:t>-</w:t>
                  </w:r>
                </w:p>
              </w:tc>
              <w:tc>
                <w:tcPr>
                  <w:tcW w:w="1817" w:type="dxa"/>
                </w:tcPr>
                <w:p w:rsidR="00E1125A" w:rsidRPr="00536B68" w:rsidRDefault="00E1125A" w:rsidP="0088637F">
                  <w:pPr>
                    <w:jc w:val="center"/>
                    <w:rPr>
                      <w:sz w:val="16"/>
                      <w:szCs w:val="16"/>
                    </w:rPr>
                  </w:pPr>
                  <w:r w:rsidRPr="00536B68">
                    <w:rPr>
                      <w:sz w:val="16"/>
                      <w:szCs w:val="16"/>
                    </w:rPr>
                    <w:t>-</w:t>
                  </w:r>
                </w:p>
              </w:tc>
              <w:tc>
                <w:tcPr>
                  <w:tcW w:w="1160" w:type="dxa"/>
                </w:tcPr>
                <w:p w:rsidR="00E1125A" w:rsidRPr="00536B68" w:rsidRDefault="00E1125A" w:rsidP="0088637F">
                  <w:pPr>
                    <w:jc w:val="center"/>
                    <w:rPr>
                      <w:sz w:val="16"/>
                      <w:szCs w:val="16"/>
                    </w:rPr>
                  </w:pPr>
                  <w:r w:rsidRPr="00536B68">
                    <w:rPr>
                      <w:sz w:val="16"/>
                      <w:szCs w:val="16"/>
                    </w:rPr>
                    <w:t>-</w:t>
                  </w:r>
                </w:p>
              </w:tc>
              <w:tc>
                <w:tcPr>
                  <w:tcW w:w="1542" w:type="dxa"/>
                </w:tcPr>
                <w:p w:rsidR="00E1125A" w:rsidRPr="00536B68" w:rsidRDefault="00E1125A" w:rsidP="0088637F">
                  <w:pPr>
                    <w:jc w:val="center"/>
                    <w:rPr>
                      <w:sz w:val="16"/>
                      <w:szCs w:val="16"/>
                    </w:rPr>
                  </w:pPr>
                  <w:r w:rsidRPr="00536B68">
                    <w:rPr>
                      <w:sz w:val="16"/>
                      <w:szCs w:val="16"/>
                    </w:rPr>
                    <w:t>35000,00</w:t>
                  </w:r>
                </w:p>
              </w:tc>
              <w:tc>
                <w:tcPr>
                  <w:tcW w:w="1038" w:type="dxa"/>
                </w:tcPr>
                <w:p w:rsidR="00E1125A" w:rsidRPr="00536B68" w:rsidRDefault="00E1125A" w:rsidP="0088637F">
                  <w:pPr>
                    <w:jc w:val="center"/>
                    <w:rPr>
                      <w:sz w:val="16"/>
                      <w:szCs w:val="16"/>
                    </w:rPr>
                  </w:pPr>
                  <w:r w:rsidRPr="00536B68">
                    <w:rPr>
                      <w:sz w:val="16"/>
                      <w:szCs w:val="16"/>
                    </w:rPr>
                    <w:t>35000,00</w:t>
                  </w:r>
                </w:p>
              </w:tc>
            </w:tr>
            <w:tr w:rsidR="00E1125A" w:rsidRPr="00536B68" w:rsidTr="0088637F">
              <w:tc>
                <w:tcPr>
                  <w:tcW w:w="2830" w:type="dxa"/>
                </w:tcPr>
                <w:p w:rsidR="00E1125A" w:rsidRPr="00536B68" w:rsidRDefault="00E1125A" w:rsidP="0088637F">
                  <w:pPr>
                    <w:jc w:val="center"/>
                    <w:rPr>
                      <w:sz w:val="16"/>
                      <w:szCs w:val="16"/>
                    </w:rPr>
                  </w:pPr>
                  <w:r w:rsidRPr="00536B68">
                    <w:rPr>
                      <w:sz w:val="16"/>
                      <w:szCs w:val="16"/>
                    </w:rPr>
                    <w:t>11701040040000 180 205 82 000</w:t>
                  </w:r>
                </w:p>
              </w:tc>
              <w:tc>
                <w:tcPr>
                  <w:tcW w:w="1134" w:type="dxa"/>
                </w:tcPr>
                <w:p w:rsidR="00E1125A" w:rsidRPr="00536B68" w:rsidRDefault="00E1125A" w:rsidP="0088637F">
                  <w:pPr>
                    <w:jc w:val="center"/>
                    <w:rPr>
                      <w:sz w:val="16"/>
                      <w:szCs w:val="16"/>
                    </w:rPr>
                  </w:pPr>
                  <w:r w:rsidRPr="00536B68">
                    <w:rPr>
                      <w:sz w:val="16"/>
                      <w:szCs w:val="16"/>
                    </w:rPr>
                    <w:t>994,63</w:t>
                  </w:r>
                </w:p>
              </w:tc>
              <w:tc>
                <w:tcPr>
                  <w:tcW w:w="1817" w:type="dxa"/>
                </w:tcPr>
                <w:p w:rsidR="00E1125A" w:rsidRPr="00536B68" w:rsidRDefault="00E1125A" w:rsidP="0088637F">
                  <w:pPr>
                    <w:jc w:val="center"/>
                    <w:rPr>
                      <w:sz w:val="16"/>
                      <w:szCs w:val="16"/>
                    </w:rPr>
                  </w:pPr>
                  <w:r w:rsidRPr="00536B68">
                    <w:rPr>
                      <w:sz w:val="16"/>
                      <w:szCs w:val="16"/>
                    </w:rPr>
                    <w:t>-</w:t>
                  </w:r>
                </w:p>
              </w:tc>
              <w:tc>
                <w:tcPr>
                  <w:tcW w:w="1160" w:type="dxa"/>
                </w:tcPr>
                <w:p w:rsidR="00E1125A" w:rsidRPr="00536B68" w:rsidRDefault="00E1125A" w:rsidP="0088637F">
                  <w:pPr>
                    <w:jc w:val="center"/>
                    <w:rPr>
                      <w:sz w:val="16"/>
                      <w:szCs w:val="16"/>
                    </w:rPr>
                  </w:pPr>
                  <w:r w:rsidRPr="00536B68">
                    <w:rPr>
                      <w:sz w:val="16"/>
                      <w:szCs w:val="16"/>
                    </w:rPr>
                    <w:t>-</w:t>
                  </w:r>
                </w:p>
              </w:tc>
              <w:tc>
                <w:tcPr>
                  <w:tcW w:w="1542" w:type="dxa"/>
                </w:tcPr>
                <w:p w:rsidR="00E1125A" w:rsidRPr="00536B68" w:rsidRDefault="00E1125A" w:rsidP="0088637F">
                  <w:pPr>
                    <w:jc w:val="center"/>
                    <w:rPr>
                      <w:sz w:val="16"/>
                      <w:szCs w:val="16"/>
                    </w:rPr>
                  </w:pPr>
                  <w:r w:rsidRPr="00536B68">
                    <w:rPr>
                      <w:sz w:val="16"/>
                      <w:szCs w:val="16"/>
                    </w:rPr>
                    <w:t>-</w:t>
                  </w:r>
                </w:p>
              </w:tc>
              <w:tc>
                <w:tcPr>
                  <w:tcW w:w="1038" w:type="dxa"/>
                </w:tcPr>
                <w:p w:rsidR="00E1125A" w:rsidRPr="00536B68" w:rsidRDefault="00E1125A" w:rsidP="0088637F">
                  <w:pPr>
                    <w:jc w:val="center"/>
                    <w:rPr>
                      <w:sz w:val="16"/>
                      <w:szCs w:val="16"/>
                    </w:rPr>
                  </w:pPr>
                  <w:r w:rsidRPr="00536B68">
                    <w:rPr>
                      <w:sz w:val="16"/>
                      <w:szCs w:val="16"/>
                    </w:rPr>
                    <w:t>-994,63</w:t>
                  </w:r>
                </w:p>
              </w:tc>
            </w:tr>
            <w:tr w:rsidR="00E1125A" w:rsidRPr="00536B68" w:rsidTr="0088637F">
              <w:tc>
                <w:tcPr>
                  <w:tcW w:w="2830" w:type="dxa"/>
                </w:tcPr>
                <w:p w:rsidR="00E1125A" w:rsidRPr="00536B68" w:rsidRDefault="00E1125A" w:rsidP="0088637F">
                  <w:pPr>
                    <w:jc w:val="center"/>
                    <w:rPr>
                      <w:sz w:val="16"/>
                      <w:szCs w:val="16"/>
                    </w:rPr>
                  </w:pPr>
                  <w:r w:rsidRPr="00536B68">
                    <w:rPr>
                      <w:sz w:val="16"/>
                      <w:szCs w:val="16"/>
                    </w:rPr>
                    <w:t>11701040040000 180 205 81 000</w:t>
                  </w:r>
                </w:p>
              </w:tc>
              <w:tc>
                <w:tcPr>
                  <w:tcW w:w="1134" w:type="dxa"/>
                </w:tcPr>
                <w:p w:rsidR="00E1125A" w:rsidRPr="00536B68" w:rsidRDefault="00E1125A" w:rsidP="0088637F">
                  <w:pPr>
                    <w:jc w:val="center"/>
                    <w:rPr>
                      <w:sz w:val="16"/>
                      <w:szCs w:val="16"/>
                    </w:rPr>
                  </w:pPr>
                  <w:r w:rsidRPr="00536B68">
                    <w:rPr>
                      <w:sz w:val="16"/>
                      <w:szCs w:val="16"/>
                    </w:rPr>
                    <w:t>-</w:t>
                  </w:r>
                </w:p>
              </w:tc>
              <w:tc>
                <w:tcPr>
                  <w:tcW w:w="1817" w:type="dxa"/>
                </w:tcPr>
                <w:p w:rsidR="00E1125A" w:rsidRPr="00536B68" w:rsidRDefault="00E1125A" w:rsidP="0088637F">
                  <w:pPr>
                    <w:jc w:val="center"/>
                    <w:rPr>
                      <w:sz w:val="16"/>
                      <w:szCs w:val="16"/>
                    </w:rPr>
                  </w:pPr>
                  <w:r w:rsidRPr="00536B68">
                    <w:rPr>
                      <w:sz w:val="16"/>
                      <w:szCs w:val="16"/>
                    </w:rPr>
                    <w:t>-</w:t>
                  </w:r>
                </w:p>
              </w:tc>
              <w:tc>
                <w:tcPr>
                  <w:tcW w:w="1160" w:type="dxa"/>
                </w:tcPr>
                <w:p w:rsidR="00E1125A" w:rsidRPr="00536B68" w:rsidRDefault="00E1125A" w:rsidP="0088637F">
                  <w:pPr>
                    <w:jc w:val="center"/>
                    <w:rPr>
                      <w:sz w:val="16"/>
                      <w:szCs w:val="16"/>
                    </w:rPr>
                  </w:pPr>
                  <w:r w:rsidRPr="00536B68">
                    <w:rPr>
                      <w:sz w:val="16"/>
                      <w:szCs w:val="16"/>
                    </w:rPr>
                    <w:t>-</w:t>
                  </w:r>
                </w:p>
              </w:tc>
              <w:tc>
                <w:tcPr>
                  <w:tcW w:w="1542" w:type="dxa"/>
                </w:tcPr>
                <w:p w:rsidR="00E1125A" w:rsidRPr="00536B68" w:rsidRDefault="00E1125A" w:rsidP="0088637F">
                  <w:pPr>
                    <w:jc w:val="center"/>
                    <w:rPr>
                      <w:sz w:val="16"/>
                      <w:szCs w:val="16"/>
                    </w:rPr>
                  </w:pPr>
                  <w:r w:rsidRPr="00536B68">
                    <w:rPr>
                      <w:sz w:val="16"/>
                      <w:szCs w:val="16"/>
                    </w:rPr>
                    <w:t>994,63</w:t>
                  </w:r>
                </w:p>
              </w:tc>
              <w:tc>
                <w:tcPr>
                  <w:tcW w:w="1038" w:type="dxa"/>
                </w:tcPr>
                <w:p w:rsidR="00E1125A" w:rsidRPr="00536B68" w:rsidRDefault="00E1125A" w:rsidP="0088637F">
                  <w:pPr>
                    <w:jc w:val="center"/>
                    <w:rPr>
                      <w:sz w:val="16"/>
                      <w:szCs w:val="16"/>
                    </w:rPr>
                  </w:pPr>
                  <w:r w:rsidRPr="00536B68">
                    <w:rPr>
                      <w:sz w:val="16"/>
                      <w:szCs w:val="16"/>
                    </w:rPr>
                    <w:t>994,63</w:t>
                  </w:r>
                </w:p>
              </w:tc>
            </w:tr>
          </w:tbl>
          <w:p w:rsidR="00E1125A" w:rsidRPr="00536B68" w:rsidRDefault="00E1125A" w:rsidP="00E1125A">
            <w:pPr>
              <w:spacing w:after="0"/>
              <w:jc w:val="center"/>
              <w:rPr>
                <w:rFonts w:ascii="Times New Roman" w:eastAsia="Times New Roman" w:hAnsi="Times New Roman" w:cs="Times New Roman"/>
                <w:b/>
                <w:bCs/>
              </w:rPr>
            </w:pPr>
          </w:p>
          <w:p w:rsidR="00E1125A" w:rsidRPr="00DC6B05" w:rsidRDefault="00E1125A" w:rsidP="005F2D0D">
            <w:pPr>
              <w:spacing w:after="0"/>
              <w:rPr>
                <w:rFonts w:ascii="Times New Roman" w:hAnsi="Times New Roman" w:cs="Times New Roman"/>
              </w:rPr>
            </w:pPr>
          </w:p>
          <w:p w:rsidR="00085C03" w:rsidRPr="009E302E" w:rsidRDefault="00085C03" w:rsidP="003C3298">
            <w:pPr>
              <w:spacing w:after="0"/>
              <w:jc w:val="both"/>
              <w:rPr>
                <w:rFonts w:ascii="Times New Roman" w:eastAsia="Times New Roman" w:hAnsi="Times New Roman" w:cs="Times New Roman"/>
                <w:b/>
                <w:bCs/>
              </w:rPr>
            </w:pPr>
          </w:p>
          <w:p w:rsidR="000546FB" w:rsidRPr="009E302E" w:rsidRDefault="000546FB" w:rsidP="003C3298">
            <w:pPr>
              <w:spacing w:after="0"/>
              <w:jc w:val="both"/>
              <w:rPr>
                <w:rFonts w:ascii="Times New Roman" w:eastAsia="Times New Roman" w:hAnsi="Times New Roman" w:cs="Times New Roman"/>
                <w:b/>
                <w:bCs/>
              </w:rPr>
            </w:pPr>
            <w:r w:rsidRPr="009E302E">
              <w:rPr>
                <w:rFonts w:ascii="Times New Roman" w:eastAsia="Times New Roman" w:hAnsi="Times New Roman" w:cs="Times New Roman"/>
                <w:b/>
                <w:bCs/>
              </w:rPr>
              <w:t>Расшифровка к ф.0503169 "Сведения по дебиторской и кредиторской задолженности"</w:t>
            </w:r>
          </w:p>
        </w:tc>
      </w:tr>
      <w:tr w:rsidR="000546FB" w:rsidRPr="00191912" w:rsidTr="00FC295B">
        <w:trPr>
          <w:gridBefore w:val="1"/>
          <w:gridAfter w:val="6"/>
          <w:wBefore w:w="973" w:type="dxa"/>
          <w:wAfter w:w="15588" w:type="dxa"/>
          <w:trHeight w:val="300"/>
        </w:trPr>
        <w:tc>
          <w:tcPr>
            <w:tcW w:w="10135" w:type="dxa"/>
            <w:gridSpan w:val="13"/>
            <w:tcBorders>
              <w:top w:val="nil"/>
              <w:left w:val="nil"/>
              <w:bottom w:val="nil"/>
              <w:right w:val="nil"/>
            </w:tcBorders>
            <w:shd w:val="clear" w:color="auto" w:fill="FFFFFF"/>
            <w:noWrap/>
            <w:vAlign w:val="bottom"/>
            <w:hideMark/>
          </w:tcPr>
          <w:p w:rsidR="000546FB" w:rsidRPr="009E302E" w:rsidRDefault="000546FB" w:rsidP="000546FB">
            <w:pPr>
              <w:spacing w:after="0" w:line="240" w:lineRule="auto"/>
              <w:jc w:val="center"/>
              <w:rPr>
                <w:rFonts w:ascii="Times New Roman" w:eastAsia="Times New Roman" w:hAnsi="Times New Roman" w:cs="Times New Roman"/>
                <w:b/>
                <w:bCs/>
                <w:sz w:val="20"/>
                <w:szCs w:val="20"/>
              </w:rPr>
            </w:pPr>
          </w:p>
        </w:tc>
      </w:tr>
      <w:tr w:rsidR="000546FB" w:rsidRPr="00191912" w:rsidTr="00FC295B">
        <w:trPr>
          <w:gridBefore w:val="1"/>
          <w:gridAfter w:val="6"/>
          <w:wBefore w:w="973" w:type="dxa"/>
          <w:wAfter w:w="15588" w:type="dxa"/>
          <w:trHeight w:val="315"/>
        </w:trPr>
        <w:tc>
          <w:tcPr>
            <w:tcW w:w="1056" w:type="dxa"/>
            <w:gridSpan w:val="2"/>
            <w:tcBorders>
              <w:top w:val="nil"/>
              <w:left w:val="nil"/>
              <w:bottom w:val="nil"/>
              <w:right w:val="nil"/>
            </w:tcBorders>
            <w:shd w:val="clear" w:color="auto" w:fill="FFFFFF"/>
            <w:noWrap/>
            <w:vAlign w:val="bottom"/>
            <w:hideMark/>
          </w:tcPr>
          <w:p w:rsidR="000546FB" w:rsidRPr="009E302E" w:rsidRDefault="000546FB" w:rsidP="000546FB">
            <w:pPr>
              <w:spacing w:after="0" w:line="240" w:lineRule="auto"/>
              <w:rPr>
                <w:rFonts w:ascii="Times New Roman" w:eastAsia="Times New Roman" w:hAnsi="Times New Roman" w:cs="Times New Roman"/>
                <w:sz w:val="16"/>
                <w:szCs w:val="16"/>
              </w:rPr>
            </w:pPr>
            <w:r w:rsidRPr="009E302E">
              <w:rPr>
                <w:rFonts w:ascii="Times New Roman" w:eastAsia="Times New Roman" w:hAnsi="Times New Roman" w:cs="Times New Roman"/>
                <w:sz w:val="16"/>
                <w:szCs w:val="16"/>
              </w:rPr>
              <w:t> </w:t>
            </w:r>
          </w:p>
        </w:tc>
        <w:tc>
          <w:tcPr>
            <w:tcW w:w="1305" w:type="dxa"/>
            <w:gridSpan w:val="2"/>
            <w:tcBorders>
              <w:top w:val="nil"/>
              <w:left w:val="nil"/>
              <w:bottom w:val="nil"/>
              <w:right w:val="nil"/>
            </w:tcBorders>
            <w:shd w:val="clear" w:color="auto" w:fill="FFFFFF"/>
            <w:noWrap/>
            <w:vAlign w:val="bottom"/>
            <w:hideMark/>
          </w:tcPr>
          <w:p w:rsidR="000546FB" w:rsidRPr="009E302E" w:rsidRDefault="000546FB" w:rsidP="000546FB">
            <w:pPr>
              <w:spacing w:after="0" w:line="240" w:lineRule="auto"/>
              <w:rPr>
                <w:rFonts w:ascii="Times New Roman" w:eastAsia="Times New Roman" w:hAnsi="Times New Roman" w:cs="Times New Roman"/>
                <w:sz w:val="16"/>
                <w:szCs w:val="16"/>
              </w:rPr>
            </w:pPr>
            <w:r w:rsidRPr="009E302E">
              <w:rPr>
                <w:rFonts w:ascii="Times New Roman" w:eastAsia="Times New Roman" w:hAnsi="Times New Roman" w:cs="Times New Roman"/>
                <w:sz w:val="16"/>
                <w:szCs w:val="16"/>
              </w:rPr>
              <w:t> </w:t>
            </w:r>
          </w:p>
        </w:tc>
        <w:tc>
          <w:tcPr>
            <w:tcW w:w="1297" w:type="dxa"/>
            <w:tcBorders>
              <w:top w:val="nil"/>
              <w:left w:val="nil"/>
              <w:bottom w:val="nil"/>
              <w:right w:val="nil"/>
            </w:tcBorders>
            <w:shd w:val="clear" w:color="auto" w:fill="FFFFFF"/>
            <w:noWrap/>
            <w:vAlign w:val="bottom"/>
            <w:hideMark/>
          </w:tcPr>
          <w:p w:rsidR="000546FB" w:rsidRPr="009E302E" w:rsidRDefault="000546FB" w:rsidP="000546FB">
            <w:pPr>
              <w:spacing w:after="0" w:line="240" w:lineRule="auto"/>
              <w:rPr>
                <w:rFonts w:ascii="Times New Roman" w:eastAsia="Times New Roman" w:hAnsi="Times New Roman" w:cs="Times New Roman"/>
                <w:sz w:val="16"/>
                <w:szCs w:val="16"/>
              </w:rPr>
            </w:pPr>
            <w:r w:rsidRPr="009E302E">
              <w:rPr>
                <w:rFonts w:ascii="Times New Roman" w:eastAsia="Times New Roman" w:hAnsi="Times New Roman" w:cs="Times New Roman"/>
                <w:sz w:val="16"/>
                <w:szCs w:val="16"/>
              </w:rPr>
              <w:t> </w:t>
            </w:r>
          </w:p>
        </w:tc>
        <w:tc>
          <w:tcPr>
            <w:tcW w:w="1937" w:type="dxa"/>
            <w:gridSpan w:val="2"/>
            <w:tcBorders>
              <w:top w:val="nil"/>
              <w:left w:val="nil"/>
              <w:bottom w:val="nil"/>
              <w:right w:val="nil"/>
            </w:tcBorders>
            <w:shd w:val="clear" w:color="auto" w:fill="FFFFFF"/>
            <w:noWrap/>
            <w:vAlign w:val="bottom"/>
            <w:hideMark/>
          </w:tcPr>
          <w:p w:rsidR="000546FB" w:rsidRPr="009E302E" w:rsidRDefault="000546FB" w:rsidP="000546FB">
            <w:pPr>
              <w:spacing w:after="0" w:line="240" w:lineRule="auto"/>
              <w:rPr>
                <w:rFonts w:ascii="Times New Roman" w:eastAsia="Times New Roman" w:hAnsi="Times New Roman" w:cs="Times New Roman"/>
                <w:sz w:val="16"/>
                <w:szCs w:val="16"/>
              </w:rPr>
            </w:pPr>
            <w:r w:rsidRPr="009E302E">
              <w:rPr>
                <w:rFonts w:ascii="Times New Roman" w:eastAsia="Times New Roman" w:hAnsi="Times New Roman" w:cs="Times New Roman"/>
                <w:sz w:val="16"/>
                <w:szCs w:val="16"/>
              </w:rPr>
              <w:t> </w:t>
            </w:r>
          </w:p>
        </w:tc>
        <w:tc>
          <w:tcPr>
            <w:tcW w:w="1324" w:type="dxa"/>
            <w:gridSpan w:val="2"/>
            <w:tcBorders>
              <w:top w:val="nil"/>
              <w:left w:val="nil"/>
              <w:bottom w:val="nil"/>
              <w:right w:val="nil"/>
            </w:tcBorders>
            <w:shd w:val="clear" w:color="auto" w:fill="FFFFFF"/>
            <w:noWrap/>
            <w:vAlign w:val="bottom"/>
            <w:hideMark/>
          </w:tcPr>
          <w:p w:rsidR="000546FB" w:rsidRPr="009E302E" w:rsidRDefault="000546FB" w:rsidP="000546FB">
            <w:pPr>
              <w:spacing w:after="0" w:line="240" w:lineRule="auto"/>
              <w:rPr>
                <w:rFonts w:ascii="Times New Roman" w:eastAsia="Times New Roman" w:hAnsi="Times New Roman" w:cs="Times New Roman"/>
                <w:sz w:val="16"/>
                <w:szCs w:val="16"/>
              </w:rPr>
            </w:pPr>
            <w:r w:rsidRPr="009E302E">
              <w:rPr>
                <w:rFonts w:ascii="Times New Roman" w:eastAsia="Times New Roman" w:hAnsi="Times New Roman" w:cs="Times New Roman"/>
                <w:sz w:val="16"/>
                <w:szCs w:val="16"/>
              </w:rPr>
              <w:t> </w:t>
            </w:r>
          </w:p>
        </w:tc>
        <w:tc>
          <w:tcPr>
            <w:tcW w:w="1743" w:type="dxa"/>
            <w:gridSpan w:val="2"/>
            <w:tcBorders>
              <w:top w:val="nil"/>
              <w:left w:val="nil"/>
              <w:bottom w:val="nil"/>
              <w:right w:val="nil"/>
            </w:tcBorders>
            <w:shd w:val="clear" w:color="auto" w:fill="FFFFFF"/>
            <w:noWrap/>
            <w:vAlign w:val="bottom"/>
            <w:hideMark/>
          </w:tcPr>
          <w:p w:rsidR="000546FB" w:rsidRPr="009E302E" w:rsidRDefault="000546FB" w:rsidP="000546FB">
            <w:pPr>
              <w:spacing w:after="0" w:line="240" w:lineRule="auto"/>
              <w:rPr>
                <w:rFonts w:ascii="Times New Roman" w:eastAsia="Times New Roman" w:hAnsi="Times New Roman" w:cs="Times New Roman"/>
                <w:sz w:val="16"/>
                <w:szCs w:val="16"/>
              </w:rPr>
            </w:pPr>
            <w:r w:rsidRPr="009E302E">
              <w:rPr>
                <w:rFonts w:ascii="Times New Roman" w:eastAsia="Times New Roman" w:hAnsi="Times New Roman" w:cs="Times New Roman"/>
                <w:sz w:val="16"/>
                <w:szCs w:val="16"/>
              </w:rPr>
              <w:t> </w:t>
            </w:r>
          </w:p>
        </w:tc>
        <w:tc>
          <w:tcPr>
            <w:tcW w:w="1473" w:type="dxa"/>
            <w:gridSpan w:val="2"/>
            <w:tcBorders>
              <w:top w:val="nil"/>
              <w:left w:val="nil"/>
              <w:bottom w:val="nil"/>
              <w:right w:val="nil"/>
            </w:tcBorders>
            <w:shd w:val="clear" w:color="auto" w:fill="FFFFFF"/>
            <w:noWrap/>
            <w:vAlign w:val="bottom"/>
            <w:hideMark/>
          </w:tcPr>
          <w:p w:rsidR="000546FB" w:rsidRPr="009E302E" w:rsidRDefault="000546FB" w:rsidP="000546FB">
            <w:pPr>
              <w:spacing w:after="0" w:line="240" w:lineRule="auto"/>
              <w:rPr>
                <w:rFonts w:ascii="Times New Roman" w:eastAsia="Times New Roman" w:hAnsi="Times New Roman" w:cs="Times New Roman"/>
                <w:sz w:val="16"/>
                <w:szCs w:val="16"/>
              </w:rPr>
            </w:pPr>
            <w:r w:rsidRPr="009E302E">
              <w:rPr>
                <w:rFonts w:ascii="Times New Roman" w:eastAsia="Times New Roman" w:hAnsi="Times New Roman" w:cs="Times New Roman"/>
                <w:sz w:val="16"/>
                <w:szCs w:val="16"/>
              </w:rPr>
              <w:t> </w:t>
            </w:r>
          </w:p>
        </w:tc>
      </w:tr>
      <w:tr w:rsidR="000546FB" w:rsidRPr="00191912" w:rsidTr="00FC295B">
        <w:trPr>
          <w:gridBefore w:val="1"/>
          <w:gridAfter w:val="6"/>
          <w:wBefore w:w="973" w:type="dxa"/>
          <w:wAfter w:w="15588" w:type="dxa"/>
          <w:trHeight w:val="300"/>
        </w:trPr>
        <w:tc>
          <w:tcPr>
            <w:tcW w:w="1056" w:type="dxa"/>
            <w:gridSpan w:val="2"/>
            <w:vMerge w:val="restart"/>
            <w:tcBorders>
              <w:top w:val="single" w:sz="8" w:space="0" w:color="auto"/>
              <w:left w:val="single" w:sz="8" w:space="0" w:color="auto"/>
              <w:bottom w:val="single" w:sz="8" w:space="0" w:color="000000"/>
              <w:right w:val="nil"/>
            </w:tcBorders>
            <w:shd w:val="clear" w:color="auto" w:fill="FFFFFF"/>
            <w:vAlign w:val="center"/>
            <w:hideMark/>
          </w:tcPr>
          <w:p w:rsidR="000546FB" w:rsidRPr="009E302E" w:rsidRDefault="000546FB" w:rsidP="000546FB">
            <w:pPr>
              <w:spacing w:after="0" w:line="240" w:lineRule="auto"/>
              <w:jc w:val="center"/>
              <w:rPr>
                <w:rFonts w:ascii="Times New Roman" w:eastAsia="Times New Roman" w:hAnsi="Times New Roman" w:cs="Times New Roman"/>
                <w:b/>
                <w:sz w:val="16"/>
                <w:szCs w:val="16"/>
              </w:rPr>
            </w:pPr>
            <w:r w:rsidRPr="009E302E">
              <w:rPr>
                <w:rFonts w:ascii="Times New Roman" w:eastAsia="Times New Roman" w:hAnsi="Times New Roman" w:cs="Times New Roman"/>
                <w:b/>
                <w:sz w:val="16"/>
                <w:szCs w:val="16"/>
              </w:rPr>
              <w:t xml:space="preserve">Номер счета </w:t>
            </w:r>
          </w:p>
        </w:tc>
        <w:tc>
          <w:tcPr>
            <w:tcW w:w="1305" w:type="dxa"/>
            <w:gridSpan w:val="2"/>
            <w:vMerge w:val="restart"/>
            <w:tcBorders>
              <w:top w:val="single" w:sz="8" w:space="0" w:color="auto"/>
              <w:left w:val="single" w:sz="4" w:space="0" w:color="auto"/>
              <w:bottom w:val="single" w:sz="8" w:space="0" w:color="000000"/>
              <w:right w:val="single" w:sz="4" w:space="0" w:color="auto"/>
            </w:tcBorders>
            <w:shd w:val="clear" w:color="auto" w:fill="FFFFFF"/>
            <w:vAlign w:val="center"/>
            <w:hideMark/>
          </w:tcPr>
          <w:p w:rsidR="000546FB" w:rsidRPr="009E302E" w:rsidRDefault="000546FB" w:rsidP="000546FB">
            <w:pPr>
              <w:spacing w:after="0" w:line="240" w:lineRule="auto"/>
              <w:jc w:val="center"/>
              <w:rPr>
                <w:rFonts w:ascii="Times New Roman" w:eastAsia="Times New Roman" w:hAnsi="Times New Roman" w:cs="Times New Roman"/>
                <w:b/>
                <w:sz w:val="16"/>
                <w:szCs w:val="16"/>
              </w:rPr>
            </w:pPr>
            <w:r w:rsidRPr="009E302E">
              <w:rPr>
                <w:rFonts w:ascii="Times New Roman" w:eastAsia="Times New Roman" w:hAnsi="Times New Roman" w:cs="Times New Roman"/>
                <w:b/>
                <w:sz w:val="16"/>
                <w:szCs w:val="16"/>
              </w:rPr>
              <w:t>Сумма задолженности</w:t>
            </w:r>
          </w:p>
        </w:tc>
        <w:tc>
          <w:tcPr>
            <w:tcW w:w="1297" w:type="dxa"/>
            <w:vMerge w:val="restart"/>
            <w:tcBorders>
              <w:top w:val="single" w:sz="8" w:space="0" w:color="auto"/>
              <w:left w:val="single" w:sz="4" w:space="0" w:color="auto"/>
              <w:bottom w:val="single" w:sz="8" w:space="0" w:color="000000"/>
              <w:right w:val="single" w:sz="4" w:space="0" w:color="auto"/>
            </w:tcBorders>
            <w:shd w:val="clear" w:color="auto" w:fill="FFFFFF"/>
            <w:vAlign w:val="center"/>
            <w:hideMark/>
          </w:tcPr>
          <w:p w:rsidR="000546FB" w:rsidRPr="009E302E" w:rsidRDefault="000546FB" w:rsidP="000546FB">
            <w:pPr>
              <w:spacing w:after="0" w:line="240" w:lineRule="auto"/>
              <w:jc w:val="center"/>
              <w:rPr>
                <w:rFonts w:ascii="Times New Roman" w:eastAsia="Times New Roman" w:hAnsi="Times New Roman" w:cs="Times New Roman"/>
                <w:b/>
                <w:sz w:val="16"/>
                <w:szCs w:val="16"/>
              </w:rPr>
            </w:pPr>
            <w:r w:rsidRPr="009E302E">
              <w:rPr>
                <w:rFonts w:ascii="Times New Roman" w:eastAsia="Times New Roman" w:hAnsi="Times New Roman" w:cs="Times New Roman"/>
                <w:b/>
                <w:sz w:val="16"/>
                <w:szCs w:val="16"/>
              </w:rPr>
              <w:t>В т.ч. нереальная к взысканию, просроченная задолженность</w:t>
            </w:r>
          </w:p>
        </w:tc>
        <w:tc>
          <w:tcPr>
            <w:tcW w:w="1937" w:type="dxa"/>
            <w:gridSpan w:val="2"/>
            <w:vMerge w:val="restart"/>
            <w:tcBorders>
              <w:top w:val="single" w:sz="8" w:space="0" w:color="auto"/>
              <w:left w:val="single" w:sz="4" w:space="0" w:color="auto"/>
              <w:bottom w:val="single" w:sz="8" w:space="0" w:color="000000"/>
              <w:right w:val="single" w:sz="4" w:space="0" w:color="auto"/>
            </w:tcBorders>
            <w:shd w:val="clear" w:color="auto" w:fill="FFFFFF"/>
            <w:vAlign w:val="center"/>
            <w:hideMark/>
          </w:tcPr>
          <w:p w:rsidR="000546FB" w:rsidRPr="009E302E" w:rsidRDefault="000546FB" w:rsidP="000546FB">
            <w:pPr>
              <w:spacing w:after="0" w:line="240" w:lineRule="auto"/>
              <w:jc w:val="center"/>
              <w:rPr>
                <w:rFonts w:ascii="Times New Roman" w:eastAsia="Times New Roman" w:hAnsi="Times New Roman" w:cs="Times New Roman"/>
                <w:b/>
                <w:sz w:val="16"/>
                <w:szCs w:val="16"/>
              </w:rPr>
            </w:pPr>
            <w:r w:rsidRPr="009E302E">
              <w:rPr>
                <w:rFonts w:ascii="Times New Roman" w:eastAsia="Times New Roman" w:hAnsi="Times New Roman" w:cs="Times New Roman"/>
                <w:b/>
                <w:sz w:val="16"/>
                <w:szCs w:val="16"/>
              </w:rPr>
              <w:t xml:space="preserve">Наименование дебитора (контрагент) </w:t>
            </w:r>
          </w:p>
        </w:tc>
        <w:tc>
          <w:tcPr>
            <w:tcW w:w="4540" w:type="dxa"/>
            <w:gridSpan w:val="6"/>
            <w:tcBorders>
              <w:top w:val="single" w:sz="8" w:space="0" w:color="auto"/>
              <w:left w:val="nil"/>
              <w:bottom w:val="single" w:sz="4" w:space="0" w:color="auto"/>
              <w:right w:val="single" w:sz="8" w:space="0" w:color="000000"/>
            </w:tcBorders>
            <w:shd w:val="clear" w:color="auto" w:fill="FFFFFF"/>
            <w:noWrap/>
            <w:vAlign w:val="center"/>
            <w:hideMark/>
          </w:tcPr>
          <w:p w:rsidR="000546FB" w:rsidRPr="009E302E" w:rsidRDefault="000546FB" w:rsidP="000546FB">
            <w:pPr>
              <w:spacing w:after="0" w:line="240" w:lineRule="auto"/>
              <w:jc w:val="center"/>
              <w:rPr>
                <w:rFonts w:ascii="Times New Roman" w:eastAsia="Times New Roman" w:hAnsi="Times New Roman" w:cs="Times New Roman"/>
                <w:b/>
                <w:sz w:val="16"/>
                <w:szCs w:val="16"/>
              </w:rPr>
            </w:pPr>
            <w:r w:rsidRPr="009E302E">
              <w:rPr>
                <w:rFonts w:ascii="Times New Roman" w:eastAsia="Times New Roman" w:hAnsi="Times New Roman" w:cs="Times New Roman"/>
                <w:b/>
                <w:sz w:val="16"/>
                <w:szCs w:val="16"/>
              </w:rPr>
              <w:t xml:space="preserve">Дебиторская задолженность </w:t>
            </w:r>
          </w:p>
        </w:tc>
      </w:tr>
      <w:tr w:rsidR="000546FB" w:rsidRPr="00191912" w:rsidTr="00FC295B">
        <w:trPr>
          <w:gridBefore w:val="1"/>
          <w:gridAfter w:val="6"/>
          <w:wBefore w:w="973" w:type="dxa"/>
          <w:wAfter w:w="15588" w:type="dxa"/>
          <w:trHeight w:val="300"/>
        </w:trPr>
        <w:tc>
          <w:tcPr>
            <w:tcW w:w="1056" w:type="dxa"/>
            <w:gridSpan w:val="2"/>
            <w:vMerge/>
            <w:tcBorders>
              <w:top w:val="single" w:sz="8" w:space="0" w:color="auto"/>
              <w:left w:val="single" w:sz="8" w:space="0" w:color="auto"/>
              <w:bottom w:val="single" w:sz="8" w:space="0" w:color="000000"/>
              <w:right w:val="nil"/>
            </w:tcBorders>
            <w:vAlign w:val="center"/>
            <w:hideMark/>
          </w:tcPr>
          <w:p w:rsidR="000546FB" w:rsidRPr="009E302E" w:rsidRDefault="000546FB" w:rsidP="000546FB">
            <w:pPr>
              <w:spacing w:after="0" w:line="240" w:lineRule="auto"/>
              <w:rPr>
                <w:rFonts w:ascii="Times New Roman" w:eastAsia="Times New Roman" w:hAnsi="Times New Roman" w:cs="Times New Roman"/>
                <w:b/>
                <w:sz w:val="16"/>
                <w:szCs w:val="16"/>
              </w:rPr>
            </w:pPr>
          </w:p>
        </w:tc>
        <w:tc>
          <w:tcPr>
            <w:tcW w:w="1305" w:type="dxa"/>
            <w:gridSpan w:val="2"/>
            <w:vMerge/>
            <w:tcBorders>
              <w:top w:val="single" w:sz="8" w:space="0" w:color="auto"/>
              <w:left w:val="single" w:sz="4" w:space="0" w:color="auto"/>
              <w:bottom w:val="single" w:sz="8" w:space="0" w:color="000000"/>
              <w:right w:val="single" w:sz="4" w:space="0" w:color="auto"/>
            </w:tcBorders>
            <w:vAlign w:val="center"/>
            <w:hideMark/>
          </w:tcPr>
          <w:p w:rsidR="000546FB" w:rsidRPr="009E302E" w:rsidRDefault="000546FB" w:rsidP="000546FB">
            <w:pPr>
              <w:spacing w:after="0" w:line="240" w:lineRule="auto"/>
              <w:rPr>
                <w:rFonts w:ascii="Times New Roman" w:eastAsia="Times New Roman" w:hAnsi="Times New Roman" w:cs="Times New Roman"/>
                <w:b/>
                <w:sz w:val="16"/>
                <w:szCs w:val="16"/>
              </w:rPr>
            </w:pPr>
          </w:p>
        </w:tc>
        <w:tc>
          <w:tcPr>
            <w:tcW w:w="1297" w:type="dxa"/>
            <w:vMerge/>
            <w:tcBorders>
              <w:top w:val="single" w:sz="8" w:space="0" w:color="auto"/>
              <w:left w:val="single" w:sz="4" w:space="0" w:color="auto"/>
              <w:bottom w:val="single" w:sz="8" w:space="0" w:color="000000"/>
              <w:right w:val="single" w:sz="4" w:space="0" w:color="auto"/>
            </w:tcBorders>
            <w:vAlign w:val="center"/>
            <w:hideMark/>
          </w:tcPr>
          <w:p w:rsidR="000546FB" w:rsidRPr="009E302E" w:rsidRDefault="000546FB" w:rsidP="000546FB">
            <w:pPr>
              <w:spacing w:after="0" w:line="240" w:lineRule="auto"/>
              <w:rPr>
                <w:rFonts w:ascii="Times New Roman" w:eastAsia="Times New Roman" w:hAnsi="Times New Roman" w:cs="Times New Roman"/>
                <w:b/>
                <w:sz w:val="16"/>
                <w:szCs w:val="16"/>
              </w:rPr>
            </w:pPr>
          </w:p>
        </w:tc>
        <w:tc>
          <w:tcPr>
            <w:tcW w:w="1937" w:type="dxa"/>
            <w:gridSpan w:val="2"/>
            <w:vMerge/>
            <w:tcBorders>
              <w:top w:val="single" w:sz="8" w:space="0" w:color="auto"/>
              <w:left w:val="single" w:sz="4" w:space="0" w:color="auto"/>
              <w:bottom w:val="single" w:sz="8" w:space="0" w:color="000000"/>
              <w:right w:val="single" w:sz="4" w:space="0" w:color="auto"/>
            </w:tcBorders>
            <w:vAlign w:val="center"/>
            <w:hideMark/>
          </w:tcPr>
          <w:p w:rsidR="000546FB" w:rsidRPr="009E302E" w:rsidRDefault="000546FB" w:rsidP="000546FB">
            <w:pPr>
              <w:spacing w:after="0" w:line="240" w:lineRule="auto"/>
              <w:rPr>
                <w:rFonts w:ascii="Times New Roman" w:eastAsia="Times New Roman" w:hAnsi="Times New Roman" w:cs="Times New Roman"/>
                <w:b/>
                <w:sz w:val="16"/>
                <w:szCs w:val="16"/>
              </w:rPr>
            </w:pPr>
          </w:p>
        </w:tc>
        <w:tc>
          <w:tcPr>
            <w:tcW w:w="1324" w:type="dxa"/>
            <w:gridSpan w:val="2"/>
            <w:vMerge w:val="restart"/>
            <w:tcBorders>
              <w:top w:val="nil"/>
              <w:left w:val="single" w:sz="4" w:space="0" w:color="auto"/>
              <w:bottom w:val="single" w:sz="8" w:space="0" w:color="000000"/>
              <w:right w:val="single" w:sz="4" w:space="0" w:color="auto"/>
            </w:tcBorders>
            <w:shd w:val="clear" w:color="auto" w:fill="FFFFFF"/>
            <w:noWrap/>
            <w:vAlign w:val="center"/>
            <w:hideMark/>
          </w:tcPr>
          <w:p w:rsidR="000546FB" w:rsidRPr="009E302E" w:rsidRDefault="000546FB" w:rsidP="000546FB">
            <w:pPr>
              <w:spacing w:after="0" w:line="240" w:lineRule="auto"/>
              <w:jc w:val="center"/>
              <w:rPr>
                <w:rFonts w:ascii="Times New Roman" w:eastAsia="Times New Roman" w:hAnsi="Times New Roman" w:cs="Times New Roman"/>
                <w:b/>
                <w:sz w:val="16"/>
                <w:szCs w:val="16"/>
              </w:rPr>
            </w:pPr>
            <w:r w:rsidRPr="009E302E">
              <w:rPr>
                <w:rFonts w:ascii="Times New Roman" w:eastAsia="Times New Roman" w:hAnsi="Times New Roman" w:cs="Times New Roman"/>
                <w:b/>
                <w:sz w:val="16"/>
                <w:szCs w:val="16"/>
              </w:rPr>
              <w:t>Год возникновения</w:t>
            </w:r>
          </w:p>
        </w:tc>
        <w:tc>
          <w:tcPr>
            <w:tcW w:w="3216" w:type="dxa"/>
            <w:gridSpan w:val="4"/>
            <w:vMerge w:val="restart"/>
            <w:tcBorders>
              <w:top w:val="single" w:sz="4" w:space="0" w:color="auto"/>
              <w:left w:val="single" w:sz="4" w:space="0" w:color="auto"/>
              <w:bottom w:val="single" w:sz="8" w:space="0" w:color="000000"/>
              <w:right w:val="single" w:sz="8" w:space="0" w:color="000000"/>
            </w:tcBorders>
            <w:shd w:val="clear" w:color="auto" w:fill="FFFFFF"/>
            <w:noWrap/>
            <w:vAlign w:val="center"/>
            <w:hideMark/>
          </w:tcPr>
          <w:p w:rsidR="000546FB" w:rsidRPr="009E302E" w:rsidRDefault="000546FB" w:rsidP="000546FB">
            <w:pPr>
              <w:spacing w:after="0" w:line="240" w:lineRule="auto"/>
              <w:jc w:val="center"/>
              <w:rPr>
                <w:rFonts w:ascii="Times New Roman" w:eastAsia="Times New Roman" w:hAnsi="Times New Roman" w:cs="Times New Roman"/>
                <w:b/>
                <w:sz w:val="16"/>
                <w:szCs w:val="16"/>
              </w:rPr>
            </w:pPr>
            <w:r w:rsidRPr="009E302E">
              <w:rPr>
                <w:rFonts w:ascii="Times New Roman" w:eastAsia="Times New Roman" w:hAnsi="Times New Roman" w:cs="Times New Roman"/>
                <w:b/>
                <w:sz w:val="16"/>
                <w:szCs w:val="16"/>
              </w:rPr>
              <w:t>Причина возникновения</w:t>
            </w:r>
          </w:p>
        </w:tc>
      </w:tr>
      <w:tr w:rsidR="000546FB" w:rsidRPr="00191912" w:rsidTr="00FC295B">
        <w:trPr>
          <w:gridBefore w:val="1"/>
          <w:gridAfter w:val="6"/>
          <w:wBefore w:w="973" w:type="dxa"/>
          <w:wAfter w:w="15588" w:type="dxa"/>
          <w:trHeight w:val="315"/>
        </w:trPr>
        <w:tc>
          <w:tcPr>
            <w:tcW w:w="1056" w:type="dxa"/>
            <w:gridSpan w:val="2"/>
            <w:vMerge/>
            <w:tcBorders>
              <w:top w:val="single" w:sz="8" w:space="0" w:color="auto"/>
              <w:left w:val="single" w:sz="8" w:space="0" w:color="auto"/>
              <w:bottom w:val="single" w:sz="8" w:space="0" w:color="000000"/>
              <w:right w:val="nil"/>
            </w:tcBorders>
            <w:vAlign w:val="center"/>
            <w:hideMark/>
          </w:tcPr>
          <w:p w:rsidR="000546FB" w:rsidRPr="00191912" w:rsidRDefault="000546FB" w:rsidP="000546FB">
            <w:pPr>
              <w:spacing w:after="0" w:line="240" w:lineRule="auto"/>
              <w:rPr>
                <w:rFonts w:ascii="Times New Roman" w:eastAsia="Times New Roman" w:hAnsi="Times New Roman" w:cs="Times New Roman"/>
                <w:sz w:val="16"/>
                <w:szCs w:val="16"/>
                <w:highlight w:val="yellow"/>
              </w:rPr>
            </w:pPr>
          </w:p>
        </w:tc>
        <w:tc>
          <w:tcPr>
            <w:tcW w:w="1305" w:type="dxa"/>
            <w:gridSpan w:val="2"/>
            <w:vMerge/>
            <w:tcBorders>
              <w:top w:val="single" w:sz="8" w:space="0" w:color="auto"/>
              <w:left w:val="single" w:sz="4" w:space="0" w:color="auto"/>
              <w:bottom w:val="single" w:sz="8" w:space="0" w:color="000000"/>
              <w:right w:val="single" w:sz="4" w:space="0" w:color="auto"/>
            </w:tcBorders>
            <w:vAlign w:val="center"/>
            <w:hideMark/>
          </w:tcPr>
          <w:p w:rsidR="000546FB" w:rsidRPr="00191912" w:rsidRDefault="000546FB" w:rsidP="000546FB">
            <w:pPr>
              <w:spacing w:after="0" w:line="240" w:lineRule="auto"/>
              <w:rPr>
                <w:rFonts w:ascii="Times New Roman" w:eastAsia="Times New Roman" w:hAnsi="Times New Roman" w:cs="Times New Roman"/>
                <w:sz w:val="16"/>
                <w:szCs w:val="16"/>
                <w:highlight w:val="yellow"/>
              </w:rPr>
            </w:pPr>
          </w:p>
        </w:tc>
        <w:tc>
          <w:tcPr>
            <w:tcW w:w="1297" w:type="dxa"/>
            <w:vMerge/>
            <w:tcBorders>
              <w:top w:val="single" w:sz="8" w:space="0" w:color="auto"/>
              <w:left w:val="single" w:sz="4" w:space="0" w:color="auto"/>
              <w:bottom w:val="single" w:sz="8" w:space="0" w:color="000000"/>
              <w:right w:val="single" w:sz="4" w:space="0" w:color="auto"/>
            </w:tcBorders>
            <w:vAlign w:val="center"/>
            <w:hideMark/>
          </w:tcPr>
          <w:p w:rsidR="000546FB" w:rsidRPr="00191912" w:rsidRDefault="000546FB" w:rsidP="000546FB">
            <w:pPr>
              <w:spacing w:after="0" w:line="240" w:lineRule="auto"/>
              <w:rPr>
                <w:rFonts w:ascii="Times New Roman" w:eastAsia="Times New Roman" w:hAnsi="Times New Roman" w:cs="Times New Roman"/>
                <w:sz w:val="16"/>
                <w:szCs w:val="16"/>
                <w:highlight w:val="yellow"/>
              </w:rPr>
            </w:pPr>
          </w:p>
        </w:tc>
        <w:tc>
          <w:tcPr>
            <w:tcW w:w="1937" w:type="dxa"/>
            <w:gridSpan w:val="2"/>
            <w:vMerge/>
            <w:tcBorders>
              <w:top w:val="single" w:sz="8" w:space="0" w:color="auto"/>
              <w:left w:val="single" w:sz="4" w:space="0" w:color="auto"/>
              <w:bottom w:val="single" w:sz="8" w:space="0" w:color="000000"/>
              <w:right w:val="single" w:sz="4" w:space="0" w:color="auto"/>
            </w:tcBorders>
            <w:vAlign w:val="center"/>
            <w:hideMark/>
          </w:tcPr>
          <w:p w:rsidR="000546FB" w:rsidRPr="00191912" w:rsidRDefault="000546FB" w:rsidP="000546FB">
            <w:pPr>
              <w:spacing w:after="0" w:line="240" w:lineRule="auto"/>
              <w:rPr>
                <w:rFonts w:ascii="Times New Roman" w:eastAsia="Times New Roman" w:hAnsi="Times New Roman" w:cs="Times New Roman"/>
                <w:sz w:val="16"/>
                <w:szCs w:val="16"/>
                <w:highlight w:val="yellow"/>
              </w:rPr>
            </w:pPr>
          </w:p>
        </w:tc>
        <w:tc>
          <w:tcPr>
            <w:tcW w:w="1324" w:type="dxa"/>
            <w:gridSpan w:val="2"/>
            <w:vMerge/>
            <w:tcBorders>
              <w:top w:val="nil"/>
              <w:left w:val="single" w:sz="4" w:space="0" w:color="auto"/>
              <w:bottom w:val="single" w:sz="8" w:space="0" w:color="000000"/>
              <w:right w:val="single" w:sz="4" w:space="0" w:color="auto"/>
            </w:tcBorders>
            <w:vAlign w:val="center"/>
            <w:hideMark/>
          </w:tcPr>
          <w:p w:rsidR="000546FB" w:rsidRPr="00191912" w:rsidRDefault="000546FB" w:rsidP="000546FB">
            <w:pPr>
              <w:spacing w:after="0" w:line="240" w:lineRule="auto"/>
              <w:rPr>
                <w:rFonts w:ascii="Times New Roman" w:eastAsia="Times New Roman" w:hAnsi="Times New Roman" w:cs="Times New Roman"/>
                <w:sz w:val="16"/>
                <w:szCs w:val="16"/>
                <w:highlight w:val="yellow"/>
              </w:rPr>
            </w:pPr>
          </w:p>
        </w:tc>
        <w:tc>
          <w:tcPr>
            <w:tcW w:w="3216" w:type="dxa"/>
            <w:gridSpan w:val="4"/>
            <w:vMerge/>
            <w:tcBorders>
              <w:top w:val="single" w:sz="4" w:space="0" w:color="auto"/>
              <w:left w:val="single" w:sz="4" w:space="0" w:color="auto"/>
              <w:bottom w:val="single" w:sz="8" w:space="0" w:color="000000"/>
              <w:right w:val="single" w:sz="8" w:space="0" w:color="000000"/>
            </w:tcBorders>
            <w:vAlign w:val="center"/>
            <w:hideMark/>
          </w:tcPr>
          <w:p w:rsidR="000546FB" w:rsidRPr="00191912" w:rsidRDefault="000546FB" w:rsidP="000546FB">
            <w:pPr>
              <w:spacing w:after="0" w:line="240" w:lineRule="auto"/>
              <w:rPr>
                <w:rFonts w:ascii="Times New Roman" w:eastAsia="Times New Roman" w:hAnsi="Times New Roman" w:cs="Times New Roman"/>
                <w:sz w:val="16"/>
                <w:szCs w:val="16"/>
                <w:highlight w:val="yellow"/>
              </w:rPr>
            </w:pPr>
          </w:p>
        </w:tc>
      </w:tr>
      <w:tr w:rsidR="000546FB" w:rsidRPr="00191912" w:rsidTr="00FC295B">
        <w:trPr>
          <w:gridBefore w:val="1"/>
          <w:gridAfter w:val="6"/>
          <w:wBefore w:w="973" w:type="dxa"/>
          <w:wAfter w:w="15588" w:type="dxa"/>
          <w:trHeight w:val="688"/>
        </w:trPr>
        <w:tc>
          <w:tcPr>
            <w:tcW w:w="1056" w:type="dxa"/>
            <w:gridSpan w:val="2"/>
            <w:vMerge w:val="restart"/>
            <w:tcBorders>
              <w:top w:val="nil"/>
              <w:left w:val="single" w:sz="8" w:space="0" w:color="auto"/>
              <w:right w:val="nil"/>
            </w:tcBorders>
            <w:shd w:val="clear" w:color="auto" w:fill="FFFFFF"/>
            <w:noWrap/>
            <w:vAlign w:val="center"/>
            <w:hideMark/>
          </w:tcPr>
          <w:p w:rsidR="000546FB" w:rsidRPr="00A04E16" w:rsidRDefault="000546FB" w:rsidP="000546FB">
            <w:pPr>
              <w:spacing w:after="0" w:line="240" w:lineRule="auto"/>
              <w:jc w:val="right"/>
              <w:rPr>
                <w:rFonts w:ascii="Times New Roman" w:eastAsia="Times New Roman" w:hAnsi="Times New Roman" w:cs="Times New Roman"/>
                <w:sz w:val="16"/>
                <w:szCs w:val="16"/>
              </w:rPr>
            </w:pPr>
            <w:r w:rsidRPr="00A04E16">
              <w:rPr>
                <w:rFonts w:ascii="Times New Roman" w:eastAsia="Times New Roman" w:hAnsi="Times New Roman" w:cs="Times New Roman"/>
                <w:sz w:val="16"/>
                <w:szCs w:val="16"/>
              </w:rPr>
              <w:t>1.205.31.000</w:t>
            </w:r>
          </w:p>
        </w:tc>
        <w:tc>
          <w:tcPr>
            <w:tcW w:w="1305" w:type="dxa"/>
            <w:gridSpan w:val="2"/>
            <w:vMerge w:val="restart"/>
            <w:tcBorders>
              <w:top w:val="nil"/>
              <w:left w:val="single" w:sz="4" w:space="0" w:color="auto"/>
              <w:right w:val="nil"/>
            </w:tcBorders>
            <w:shd w:val="clear" w:color="auto" w:fill="FFFFFF"/>
            <w:noWrap/>
            <w:vAlign w:val="center"/>
            <w:hideMark/>
          </w:tcPr>
          <w:p w:rsidR="000546FB" w:rsidRPr="00A04E16" w:rsidRDefault="00A04E16" w:rsidP="000546FB">
            <w:pPr>
              <w:spacing w:after="0" w:line="240" w:lineRule="auto"/>
              <w:jc w:val="center"/>
              <w:rPr>
                <w:rFonts w:ascii="Times New Roman" w:eastAsia="Times New Roman" w:hAnsi="Times New Roman" w:cs="Times New Roman"/>
                <w:sz w:val="16"/>
                <w:szCs w:val="16"/>
              </w:rPr>
            </w:pPr>
            <w:r w:rsidRPr="00A04E16">
              <w:rPr>
                <w:rFonts w:ascii="Times New Roman" w:eastAsia="Times New Roman" w:hAnsi="Times New Roman" w:cs="Times New Roman"/>
                <w:sz w:val="16"/>
                <w:szCs w:val="16"/>
              </w:rPr>
              <w:t>803255,38</w:t>
            </w:r>
          </w:p>
          <w:p w:rsidR="000546FB" w:rsidRPr="00A04E16" w:rsidRDefault="000546FB" w:rsidP="000546FB">
            <w:pPr>
              <w:spacing w:after="0" w:line="240" w:lineRule="auto"/>
              <w:jc w:val="center"/>
              <w:rPr>
                <w:rFonts w:ascii="Times New Roman" w:eastAsia="Times New Roman" w:hAnsi="Times New Roman" w:cs="Times New Roman"/>
                <w:sz w:val="16"/>
                <w:szCs w:val="16"/>
              </w:rPr>
            </w:pPr>
          </w:p>
        </w:tc>
        <w:tc>
          <w:tcPr>
            <w:tcW w:w="1297" w:type="dxa"/>
            <w:tcBorders>
              <w:top w:val="nil"/>
              <w:left w:val="single" w:sz="4" w:space="0" w:color="auto"/>
              <w:right w:val="nil"/>
            </w:tcBorders>
            <w:shd w:val="clear" w:color="auto" w:fill="FFFFFF"/>
            <w:noWrap/>
            <w:vAlign w:val="center"/>
            <w:hideMark/>
          </w:tcPr>
          <w:p w:rsidR="000546FB" w:rsidRPr="00A04E16" w:rsidRDefault="000546FB" w:rsidP="000546FB">
            <w:pPr>
              <w:spacing w:after="0" w:line="240" w:lineRule="auto"/>
              <w:jc w:val="center"/>
              <w:rPr>
                <w:rFonts w:ascii="Times New Roman" w:eastAsia="Times New Roman" w:hAnsi="Times New Roman" w:cs="Times New Roman"/>
                <w:sz w:val="16"/>
                <w:szCs w:val="16"/>
              </w:rPr>
            </w:pPr>
          </w:p>
        </w:tc>
        <w:tc>
          <w:tcPr>
            <w:tcW w:w="1937" w:type="dxa"/>
            <w:gridSpan w:val="2"/>
            <w:tcBorders>
              <w:top w:val="nil"/>
              <w:left w:val="single" w:sz="4" w:space="0" w:color="auto"/>
              <w:right w:val="nil"/>
            </w:tcBorders>
            <w:shd w:val="clear" w:color="auto" w:fill="FFFFFF"/>
            <w:noWrap/>
            <w:vAlign w:val="center"/>
            <w:hideMark/>
          </w:tcPr>
          <w:p w:rsidR="000546FB" w:rsidRPr="00A04E16" w:rsidRDefault="000546FB" w:rsidP="000546FB">
            <w:pPr>
              <w:spacing w:after="0" w:line="240" w:lineRule="auto"/>
              <w:jc w:val="center"/>
              <w:rPr>
                <w:rFonts w:ascii="Times New Roman" w:eastAsia="Times New Roman" w:hAnsi="Times New Roman" w:cs="Times New Roman"/>
                <w:sz w:val="16"/>
                <w:szCs w:val="16"/>
              </w:rPr>
            </w:pPr>
            <w:r w:rsidRPr="00A04E16">
              <w:rPr>
                <w:rFonts w:ascii="Times New Roman" w:eastAsia="Times New Roman" w:hAnsi="Times New Roman" w:cs="Times New Roman"/>
                <w:sz w:val="16"/>
                <w:szCs w:val="16"/>
              </w:rPr>
              <w:t>Учреждения образования</w:t>
            </w:r>
          </w:p>
        </w:tc>
        <w:tc>
          <w:tcPr>
            <w:tcW w:w="1324" w:type="dxa"/>
            <w:gridSpan w:val="2"/>
            <w:vMerge w:val="restart"/>
            <w:tcBorders>
              <w:top w:val="nil"/>
              <w:left w:val="single" w:sz="4" w:space="0" w:color="auto"/>
              <w:right w:val="single" w:sz="4" w:space="0" w:color="auto"/>
            </w:tcBorders>
            <w:shd w:val="clear" w:color="auto" w:fill="FFFFFF"/>
            <w:noWrap/>
            <w:vAlign w:val="center"/>
            <w:hideMark/>
          </w:tcPr>
          <w:p w:rsidR="000546FB" w:rsidRPr="00A04E16" w:rsidRDefault="00F0275D" w:rsidP="00A04E16">
            <w:pPr>
              <w:spacing w:after="0" w:line="240" w:lineRule="auto"/>
              <w:jc w:val="center"/>
              <w:rPr>
                <w:rFonts w:ascii="Times New Roman" w:eastAsia="Times New Roman" w:hAnsi="Times New Roman" w:cs="Times New Roman"/>
                <w:sz w:val="16"/>
                <w:szCs w:val="16"/>
              </w:rPr>
            </w:pPr>
            <w:r w:rsidRPr="00A04E16">
              <w:rPr>
                <w:rFonts w:ascii="Times New Roman" w:eastAsia="Times New Roman" w:hAnsi="Times New Roman" w:cs="Times New Roman"/>
                <w:sz w:val="16"/>
                <w:szCs w:val="16"/>
              </w:rPr>
              <w:t>201</w:t>
            </w:r>
            <w:r w:rsidR="00A04E16">
              <w:rPr>
                <w:rFonts w:ascii="Times New Roman" w:eastAsia="Times New Roman" w:hAnsi="Times New Roman" w:cs="Times New Roman"/>
                <w:sz w:val="16"/>
                <w:szCs w:val="16"/>
              </w:rPr>
              <w:t>8</w:t>
            </w:r>
          </w:p>
        </w:tc>
        <w:tc>
          <w:tcPr>
            <w:tcW w:w="3216" w:type="dxa"/>
            <w:gridSpan w:val="4"/>
            <w:vMerge w:val="restart"/>
            <w:tcBorders>
              <w:top w:val="single" w:sz="8" w:space="0" w:color="auto"/>
              <w:left w:val="nil"/>
              <w:right w:val="single" w:sz="8" w:space="0" w:color="000000"/>
            </w:tcBorders>
            <w:shd w:val="clear" w:color="auto" w:fill="FFFFFF"/>
            <w:noWrap/>
            <w:vAlign w:val="center"/>
            <w:hideMark/>
          </w:tcPr>
          <w:p w:rsidR="000546FB" w:rsidRPr="00A04E16" w:rsidRDefault="00A812BC" w:rsidP="00A04E16">
            <w:pPr>
              <w:spacing w:after="0" w:line="240" w:lineRule="auto"/>
              <w:jc w:val="center"/>
              <w:rPr>
                <w:rFonts w:ascii="Times New Roman" w:eastAsia="Times New Roman" w:hAnsi="Times New Roman" w:cs="Times New Roman"/>
                <w:sz w:val="16"/>
                <w:szCs w:val="16"/>
              </w:rPr>
            </w:pPr>
            <w:r w:rsidRPr="00A04E16">
              <w:rPr>
                <w:rFonts w:ascii="Times New Roman" w:eastAsia="Times New Roman" w:hAnsi="Times New Roman" w:cs="Times New Roman"/>
                <w:sz w:val="16"/>
                <w:szCs w:val="16"/>
              </w:rPr>
              <w:t>Текущая задолженность з</w:t>
            </w:r>
            <w:r w:rsidR="000546FB" w:rsidRPr="00A04E16">
              <w:rPr>
                <w:rFonts w:ascii="Times New Roman" w:eastAsia="Times New Roman" w:hAnsi="Times New Roman" w:cs="Times New Roman"/>
                <w:sz w:val="16"/>
                <w:szCs w:val="16"/>
              </w:rPr>
              <w:t>а бухгалтерские услуги</w:t>
            </w:r>
            <w:r w:rsidR="00E8588F" w:rsidRPr="00A04E16">
              <w:rPr>
                <w:rFonts w:ascii="Times New Roman" w:eastAsia="Times New Roman" w:hAnsi="Times New Roman" w:cs="Times New Roman"/>
                <w:sz w:val="16"/>
                <w:szCs w:val="16"/>
              </w:rPr>
              <w:t xml:space="preserve"> за декабрь 201</w:t>
            </w:r>
            <w:r w:rsidR="00A04E16">
              <w:rPr>
                <w:rFonts w:ascii="Times New Roman" w:eastAsia="Times New Roman" w:hAnsi="Times New Roman" w:cs="Times New Roman"/>
                <w:sz w:val="16"/>
                <w:szCs w:val="16"/>
              </w:rPr>
              <w:t>8</w:t>
            </w:r>
            <w:r w:rsidR="00D2743C" w:rsidRPr="00A04E16">
              <w:rPr>
                <w:rFonts w:ascii="Times New Roman" w:eastAsia="Times New Roman" w:hAnsi="Times New Roman" w:cs="Times New Roman"/>
                <w:sz w:val="16"/>
                <w:szCs w:val="16"/>
              </w:rPr>
              <w:t xml:space="preserve"> года</w:t>
            </w:r>
          </w:p>
        </w:tc>
      </w:tr>
      <w:tr w:rsidR="000546FB" w:rsidRPr="00191912" w:rsidTr="00FC295B">
        <w:trPr>
          <w:gridBefore w:val="1"/>
          <w:gridAfter w:val="6"/>
          <w:wBefore w:w="973" w:type="dxa"/>
          <w:wAfter w:w="15588" w:type="dxa"/>
          <w:trHeight w:val="80"/>
        </w:trPr>
        <w:tc>
          <w:tcPr>
            <w:tcW w:w="1056" w:type="dxa"/>
            <w:gridSpan w:val="2"/>
            <w:vMerge/>
            <w:tcBorders>
              <w:left w:val="single" w:sz="8" w:space="0" w:color="auto"/>
              <w:right w:val="nil"/>
            </w:tcBorders>
            <w:shd w:val="clear" w:color="auto" w:fill="FFFFFF"/>
            <w:noWrap/>
            <w:vAlign w:val="center"/>
            <w:hideMark/>
          </w:tcPr>
          <w:p w:rsidR="000546FB" w:rsidRPr="00191912" w:rsidRDefault="000546FB" w:rsidP="000546FB">
            <w:pPr>
              <w:spacing w:after="0" w:line="240" w:lineRule="auto"/>
              <w:jc w:val="right"/>
              <w:rPr>
                <w:rFonts w:ascii="Times New Roman" w:eastAsia="Times New Roman" w:hAnsi="Times New Roman" w:cs="Times New Roman"/>
                <w:sz w:val="16"/>
                <w:szCs w:val="16"/>
                <w:highlight w:val="yellow"/>
              </w:rPr>
            </w:pPr>
          </w:p>
        </w:tc>
        <w:tc>
          <w:tcPr>
            <w:tcW w:w="1305" w:type="dxa"/>
            <w:gridSpan w:val="2"/>
            <w:vMerge/>
            <w:tcBorders>
              <w:left w:val="single" w:sz="4" w:space="0" w:color="auto"/>
              <w:right w:val="nil"/>
            </w:tcBorders>
            <w:shd w:val="clear" w:color="auto" w:fill="FFFFFF"/>
            <w:noWrap/>
            <w:vAlign w:val="center"/>
            <w:hideMark/>
          </w:tcPr>
          <w:p w:rsidR="000546FB" w:rsidRPr="00191912" w:rsidRDefault="000546FB" w:rsidP="000546FB">
            <w:pPr>
              <w:spacing w:after="0" w:line="240" w:lineRule="auto"/>
              <w:jc w:val="center"/>
              <w:rPr>
                <w:rFonts w:ascii="Times New Roman" w:eastAsia="Times New Roman" w:hAnsi="Times New Roman" w:cs="Times New Roman"/>
                <w:sz w:val="16"/>
                <w:szCs w:val="16"/>
                <w:highlight w:val="yellow"/>
              </w:rPr>
            </w:pPr>
          </w:p>
        </w:tc>
        <w:tc>
          <w:tcPr>
            <w:tcW w:w="1297" w:type="dxa"/>
            <w:tcBorders>
              <w:top w:val="nil"/>
              <w:left w:val="single" w:sz="4" w:space="0" w:color="auto"/>
              <w:right w:val="nil"/>
            </w:tcBorders>
            <w:shd w:val="clear" w:color="auto" w:fill="FFFFFF"/>
            <w:noWrap/>
            <w:vAlign w:val="center"/>
            <w:hideMark/>
          </w:tcPr>
          <w:p w:rsidR="000546FB" w:rsidRPr="00A04E16" w:rsidRDefault="000546FB" w:rsidP="000546FB">
            <w:pPr>
              <w:spacing w:after="0" w:line="240" w:lineRule="auto"/>
              <w:jc w:val="center"/>
              <w:rPr>
                <w:rFonts w:ascii="Times New Roman" w:eastAsia="Times New Roman" w:hAnsi="Times New Roman" w:cs="Times New Roman"/>
                <w:sz w:val="16"/>
                <w:szCs w:val="16"/>
              </w:rPr>
            </w:pPr>
            <w:r w:rsidRPr="00A04E16">
              <w:rPr>
                <w:rFonts w:ascii="Times New Roman" w:eastAsia="Times New Roman" w:hAnsi="Times New Roman" w:cs="Times New Roman"/>
                <w:sz w:val="16"/>
                <w:szCs w:val="16"/>
              </w:rPr>
              <w:t> </w:t>
            </w:r>
          </w:p>
        </w:tc>
        <w:tc>
          <w:tcPr>
            <w:tcW w:w="1937" w:type="dxa"/>
            <w:gridSpan w:val="2"/>
            <w:tcBorders>
              <w:top w:val="nil"/>
              <w:left w:val="single" w:sz="4" w:space="0" w:color="auto"/>
              <w:right w:val="nil"/>
            </w:tcBorders>
            <w:shd w:val="clear" w:color="auto" w:fill="FFFFFF"/>
            <w:noWrap/>
            <w:vAlign w:val="center"/>
            <w:hideMark/>
          </w:tcPr>
          <w:p w:rsidR="000546FB" w:rsidRPr="00191912" w:rsidRDefault="000546FB" w:rsidP="000546FB">
            <w:pPr>
              <w:spacing w:after="0" w:line="240" w:lineRule="auto"/>
              <w:jc w:val="center"/>
              <w:rPr>
                <w:rFonts w:ascii="Times New Roman" w:eastAsia="Times New Roman" w:hAnsi="Times New Roman" w:cs="Times New Roman"/>
                <w:sz w:val="16"/>
                <w:szCs w:val="16"/>
                <w:highlight w:val="yellow"/>
              </w:rPr>
            </w:pPr>
          </w:p>
        </w:tc>
        <w:tc>
          <w:tcPr>
            <w:tcW w:w="1324" w:type="dxa"/>
            <w:gridSpan w:val="2"/>
            <w:vMerge/>
            <w:tcBorders>
              <w:left w:val="single" w:sz="4" w:space="0" w:color="auto"/>
              <w:right w:val="single" w:sz="4" w:space="0" w:color="auto"/>
            </w:tcBorders>
            <w:shd w:val="clear" w:color="auto" w:fill="FFFFFF"/>
            <w:noWrap/>
            <w:vAlign w:val="center"/>
            <w:hideMark/>
          </w:tcPr>
          <w:p w:rsidR="000546FB" w:rsidRPr="00191912" w:rsidRDefault="000546FB" w:rsidP="000546FB">
            <w:pPr>
              <w:spacing w:after="0" w:line="240" w:lineRule="auto"/>
              <w:jc w:val="center"/>
              <w:rPr>
                <w:rFonts w:ascii="Times New Roman" w:eastAsia="Times New Roman" w:hAnsi="Times New Roman" w:cs="Times New Roman"/>
                <w:sz w:val="16"/>
                <w:szCs w:val="16"/>
                <w:highlight w:val="yellow"/>
              </w:rPr>
            </w:pPr>
          </w:p>
        </w:tc>
        <w:tc>
          <w:tcPr>
            <w:tcW w:w="3216" w:type="dxa"/>
            <w:gridSpan w:val="4"/>
            <w:vMerge/>
            <w:tcBorders>
              <w:left w:val="nil"/>
              <w:right w:val="single" w:sz="8" w:space="0" w:color="000000"/>
            </w:tcBorders>
            <w:shd w:val="clear" w:color="auto" w:fill="FFFFFF"/>
            <w:noWrap/>
            <w:vAlign w:val="center"/>
            <w:hideMark/>
          </w:tcPr>
          <w:p w:rsidR="000546FB" w:rsidRPr="00191912" w:rsidRDefault="000546FB" w:rsidP="000546FB">
            <w:pPr>
              <w:spacing w:after="0" w:line="240" w:lineRule="auto"/>
              <w:jc w:val="center"/>
              <w:rPr>
                <w:rFonts w:ascii="Times New Roman" w:eastAsia="Times New Roman" w:hAnsi="Times New Roman" w:cs="Times New Roman"/>
                <w:sz w:val="16"/>
                <w:szCs w:val="16"/>
                <w:highlight w:val="yellow"/>
              </w:rPr>
            </w:pPr>
          </w:p>
        </w:tc>
      </w:tr>
      <w:tr w:rsidR="00A04E16" w:rsidRPr="00191912" w:rsidTr="00FC295B">
        <w:trPr>
          <w:gridBefore w:val="1"/>
          <w:gridAfter w:val="6"/>
          <w:wBefore w:w="973" w:type="dxa"/>
          <w:wAfter w:w="15588" w:type="dxa"/>
          <w:trHeight w:val="300"/>
        </w:trPr>
        <w:tc>
          <w:tcPr>
            <w:tcW w:w="1056" w:type="dxa"/>
            <w:gridSpan w:val="2"/>
            <w:tcBorders>
              <w:top w:val="single" w:sz="4" w:space="0" w:color="auto"/>
              <w:left w:val="single" w:sz="8" w:space="0" w:color="auto"/>
              <w:bottom w:val="nil"/>
              <w:right w:val="nil"/>
            </w:tcBorders>
            <w:shd w:val="clear" w:color="auto" w:fill="FFFFFF"/>
            <w:noWrap/>
            <w:vAlign w:val="center"/>
            <w:hideMark/>
          </w:tcPr>
          <w:p w:rsidR="00A04E16" w:rsidRPr="00A04E16" w:rsidRDefault="00A04E16" w:rsidP="00A04E1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1.206.26</w:t>
            </w:r>
            <w:r w:rsidRPr="00A04E16">
              <w:rPr>
                <w:rFonts w:ascii="Times New Roman" w:eastAsia="Times New Roman" w:hAnsi="Times New Roman" w:cs="Times New Roman"/>
                <w:sz w:val="16"/>
                <w:szCs w:val="16"/>
              </w:rPr>
              <w:t>.000</w:t>
            </w:r>
          </w:p>
        </w:tc>
        <w:tc>
          <w:tcPr>
            <w:tcW w:w="1305" w:type="dxa"/>
            <w:gridSpan w:val="2"/>
            <w:tcBorders>
              <w:top w:val="single" w:sz="4" w:space="0" w:color="auto"/>
              <w:left w:val="single" w:sz="4" w:space="0" w:color="auto"/>
              <w:bottom w:val="nil"/>
              <w:right w:val="nil"/>
            </w:tcBorders>
            <w:shd w:val="clear" w:color="auto" w:fill="FFFFFF"/>
            <w:noWrap/>
            <w:vAlign w:val="center"/>
            <w:hideMark/>
          </w:tcPr>
          <w:p w:rsidR="00A04E16" w:rsidRPr="00A04E16" w:rsidRDefault="00A04E16" w:rsidP="00A04E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1030,34</w:t>
            </w:r>
          </w:p>
          <w:p w:rsidR="00A04E16" w:rsidRPr="00A04E16" w:rsidRDefault="00A04E16" w:rsidP="00A04E16">
            <w:pPr>
              <w:spacing w:after="0" w:line="240" w:lineRule="auto"/>
              <w:jc w:val="center"/>
              <w:rPr>
                <w:rFonts w:ascii="Times New Roman" w:eastAsia="Times New Roman" w:hAnsi="Times New Roman" w:cs="Times New Roman"/>
                <w:sz w:val="16"/>
                <w:szCs w:val="16"/>
              </w:rPr>
            </w:pPr>
          </w:p>
        </w:tc>
        <w:tc>
          <w:tcPr>
            <w:tcW w:w="1297" w:type="dxa"/>
            <w:tcBorders>
              <w:top w:val="single" w:sz="4" w:space="0" w:color="auto"/>
              <w:left w:val="single" w:sz="4" w:space="0" w:color="auto"/>
              <w:right w:val="nil"/>
            </w:tcBorders>
            <w:shd w:val="clear" w:color="auto" w:fill="FFFFFF"/>
            <w:noWrap/>
            <w:vAlign w:val="center"/>
            <w:hideMark/>
          </w:tcPr>
          <w:p w:rsidR="00A04E16" w:rsidRPr="00191912" w:rsidRDefault="00A04E16" w:rsidP="00A04E16">
            <w:pPr>
              <w:spacing w:after="0" w:line="240" w:lineRule="auto"/>
              <w:jc w:val="center"/>
              <w:rPr>
                <w:rFonts w:ascii="Times New Roman" w:eastAsia="Times New Roman" w:hAnsi="Times New Roman" w:cs="Times New Roman"/>
                <w:sz w:val="16"/>
                <w:szCs w:val="16"/>
                <w:highlight w:val="yellow"/>
              </w:rPr>
            </w:pPr>
          </w:p>
        </w:tc>
        <w:tc>
          <w:tcPr>
            <w:tcW w:w="1937" w:type="dxa"/>
            <w:gridSpan w:val="2"/>
            <w:tcBorders>
              <w:top w:val="single" w:sz="4" w:space="0" w:color="auto"/>
              <w:left w:val="single" w:sz="4" w:space="0" w:color="auto"/>
              <w:right w:val="nil"/>
            </w:tcBorders>
            <w:shd w:val="clear" w:color="auto" w:fill="FFFFFF"/>
            <w:noWrap/>
            <w:vAlign w:val="center"/>
            <w:hideMark/>
          </w:tcPr>
          <w:p w:rsidR="00A04E16" w:rsidRPr="00191912" w:rsidRDefault="00A04E16" w:rsidP="00A04E16">
            <w:pPr>
              <w:spacing w:after="0" w:line="240" w:lineRule="auto"/>
              <w:jc w:val="center"/>
              <w:rPr>
                <w:rFonts w:ascii="Times New Roman" w:eastAsia="Times New Roman" w:hAnsi="Times New Roman" w:cs="Times New Roman"/>
                <w:sz w:val="16"/>
                <w:szCs w:val="16"/>
                <w:highlight w:val="yellow"/>
              </w:rPr>
            </w:pPr>
            <w:r w:rsidRPr="00A04E16">
              <w:rPr>
                <w:rFonts w:ascii="Times New Roman" w:eastAsia="Times New Roman" w:hAnsi="Times New Roman" w:cs="Times New Roman"/>
                <w:sz w:val="16"/>
                <w:szCs w:val="16"/>
              </w:rPr>
              <w:t xml:space="preserve">УФПС Вологодской области - филиал ФГУП "Почта России" </w:t>
            </w:r>
          </w:p>
        </w:tc>
        <w:tc>
          <w:tcPr>
            <w:tcW w:w="1324" w:type="dxa"/>
            <w:gridSpan w:val="2"/>
            <w:tcBorders>
              <w:top w:val="single" w:sz="4" w:space="0" w:color="auto"/>
              <w:left w:val="single" w:sz="4" w:space="0" w:color="auto"/>
              <w:right w:val="single" w:sz="4" w:space="0" w:color="auto"/>
            </w:tcBorders>
            <w:shd w:val="clear" w:color="auto" w:fill="FFFFFF"/>
            <w:noWrap/>
            <w:vAlign w:val="center"/>
            <w:hideMark/>
          </w:tcPr>
          <w:p w:rsidR="00A04E16" w:rsidRPr="00191912" w:rsidRDefault="00A04E16" w:rsidP="00A04E16">
            <w:pPr>
              <w:spacing w:after="0" w:line="240" w:lineRule="auto"/>
              <w:jc w:val="center"/>
              <w:rPr>
                <w:rFonts w:ascii="Times New Roman" w:eastAsia="Times New Roman" w:hAnsi="Times New Roman" w:cs="Times New Roman"/>
                <w:sz w:val="16"/>
                <w:szCs w:val="16"/>
                <w:highlight w:val="yellow"/>
              </w:rPr>
            </w:pPr>
            <w:r w:rsidRPr="00A04E16">
              <w:rPr>
                <w:rFonts w:ascii="Times New Roman" w:eastAsia="Times New Roman" w:hAnsi="Times New Roman" w:cs="Times New Roman"/>
                <w:sz w:val="16"/>
                <w:szCs w:val="16"/>
              </w:rPr>
              <w:t>2018</w:t>
            </w:r>
          </w:p>
        </w:tc>
        <w:tc>
          <w:tcPr>
            <w:tcW w:w="3216" w:type="dxa"/>
            <w:gridSpan w:val="4"/>
            <w:tcBorders>
              <w:top w:val="single" w:sz="4" w:space="0" w:color="auto"/>
              <w:left w:val="nil"/>
              <w:right w:val="single" w:sz="8" w:space="0" w:color="000000"/>
            </w:tcBorders>
            <w:shd w:val="clear" w:color="auto" w:fill="FFFFFF"/>
            <w:noWrap/>
            <w:vAlign w:val="center"/>
            <w:hideMark/>
          </w:tcPr>
          <w:p w:rsidR="00A04E16" w:rsidRPr="00A04E16" w:rsidRDefault="00A04E16" w:rsidP="00A04E16">
            <w:pPr>
              <w:spacing w:after="0" w:line="240" w:lineRule="auto"/>
              <w:jc w:val="center"/>
              <w:rPr>
                <w:rFonts w:ascii="Times New Roman" w:eastAsia="Times New Roman" w:hAnsi="Times New Roman" w:cs="Times New Roman"/>
                <w:sz w:val="16"/>
                <w:szCs w:val="16"/>
              </w:rPr>
            </w:pPr>
            <w:r w:rsidRPr="00A04E16">
              <w:rPr>
                <w:rFonts w:ascii="Times New Roman" w:eastAsia="Times New Roman" w:hAnsi="Times New Roman" w:cs="Times New Roman"/>
                <w:sz w:val="16"/>
                <w:szCs w:val="16"/>
              </w:rPr>
              <w:t>Текущая задолженность за услуги почты по перечислению компенсации части родительской платы согласно договору за декабрь 2018 года</w:t>
            </w:r>
          </w:p>
        </w:tc>
      </w:tr>
      <w:tr w:rsidR="00A04E16" w:rsidRPr="00191912" w:rsidTr="00FC295B">
        <w:trPr>
          <w:gridBefore w:val="1"/>
          <w:gridAfter w:val="6"/>
          <w:wBefore w:w="973" w:type="dxa"/>
          <w:wAfter w:w="15588" w:type="dxa"/>
          <w:trHeight w:val="300"/>
        </w:trPr>
        <w:tc>
          <w:tcPr>
            <w:tcW w:w="1056" w:type="dxa"/>
            <w:gridSpan w:val="2"/>
            <w:tcBorders>
              <w:top w:val="single" w:sz="4" w:space="0" w:color="auto"/>
              <w:left w:val="single" w:sz="8" w:space="0" w:color="auto"/>
              <w:bottom w:val="nil"/>
              <w:right w:val="nil"/>
            </w:tcBorders>
            <w:shd w:val="clear" w:color="auto" w:fill="FFFFFF"/>
            <w:noWrap/>
            <w:vAlign w:val="center"/>
            <w:hideMark/>
          </w:tcPr>
          <w:p w:rsidR="00A04E16" w:rsidRPr="00A04E16" w:rsidRDefault="00A04E16" w:rsidP="00A04E16">
            <w:pPr>
              <w:spacing w:after="0" w:line="240" w:lineRule="auto"/>
              <w:jc w:val="right"/>
              <w:rPr>
                <w:rFonts w:ascii="Times New Roman" w:eastAsia="Times New Roman" w:hAnsi="Times New Roman" w:cs="Times New Roman"/>
                <w:sz w:val="16"/>
                <w:szCs w:val="16"/>
              </w:rPr>
            </w:pPr>
            <w:r w:rsidRPr="00A04E16">
              <w:rPr>
                <w:rFonts w:ascii="Times New Roman" w:eastAsia="Times New Roman" w:hAnsi="Times New Roman" w:cs="Times New Roman"/>
                <w:sz w:val="16"/>
                <w:szCs w:val="16"/>
              </w:rPr>
              <w:t>1.206.41.000</w:t>
            </w:r>
          </w:p>
        </w:tc>
        <w:tc>
          <w:tcPr>
            <w:tcW w:w="1305" w:type="dxa"/>
            <w:gridSpan w:val="2"/>
            <w:tcBorders>
              <w:top w:val="single" w:sz="4" w:space="0" w:color="auto"/>
              <w:left w:val="single" w:sz="4" w:space="0" w:color="auto"/>
              <w:bottom w:val="nil"/>
              <w:right w:val="nil"/>
            </w:tcBorders>
            <w:shd w:val="clear" w:color="auto" w:fill="FFFFFF"/>
            <w:noWrap/>
            <w:vAlign w:val="center"/>
            <w:hideMark/>
          </w:tcPr>
          <w:p w:rsidR="00A04E16" w:rsidRPr="00A04E16" w:rsidRDefault="00A04E16" w:rsidP="00A04E16">
            <w:pPr>
              <w:spacing w:after="0" w:line="240" w:lineRule="auto"/>
              <w:jc w:val="center"/>
              <w:rPr>
                <w:rFonts w:ascii="Times New Roman" w:eastAsia="Times New Roman" w:hAnsi="Times New Roman" w:cs="Times New Roman"/>
                <w:sz w:val="16"/>
                <w:szCs w:val="16"/>
              </w:rPr>
            </w:pPr>
          </w:p>
          <w:p w:rsidR="00A04E16" w:rsidRPr="00A04E16" w:rsidRDefault="00A04E16" w:rsidP="00A04E16">
            <w:pPr>
              <w:spacing w:after="0" w:line="240" w:lineRule="auto"/>
              <w:jc w:val="center"/>
              <w:rPr>
                <w:rFonts w:ascii="Times New Roman" w:eastAsia="Times New Roman" w:hAnsi="Times New Roman" w:cs="Times New Roman"/>
                <w:sz w:val="16"/>
                <w:szCs w:val="16"/>
              </w:rPr>
            </w:pPr>
          </w:p>
          <w:p w:rsidR="00A04E16" w:rsidRPr="00A04E16" w:rsidRDefault="00A04E16" w:rsidP="00A04E16">
            <w:pPr>
              <w:spacing w:after="0" w:line="240" w:lineRule="auto"/>
              <w:jc w:val="center"/>
              <w:rPr>
                <w:rFonts w:ascii="Times New Roman" w:eastAsia="Times New Roman" w:hAnsi="Times New Roman" w:cs="Times New Roman"/>
                <w:sz w:val="16"/>
                <w:szCs w:val="16"/>
              </w:rPr>
            </w:pPr>
            <w:r w:rsidRPr="00A04E16">
              <w:rPr>
                <w:rFonts w:ascii="Times New Roman" w:eastAsia="Times New Roman" w:hAnsi="Times New Roman" w:cs="Times New Roman"/>
                <w:sz w:val="16"/>
                <w:szCs w:val="16"/>
              </w:rPr>
              <w:t>16800,00</w:t>
            </w:r>
          </w:p>
          <w:p w:rsidR="00A04E16" w:rsidRPr="00A04E16" w:rsidRDefault="00A04E16" w:rsidP="00A04E16">
            <w:pPr>
              <w:spacing w:after="0" w:line="240" w:lineRule="auto"/>
              <w:jc w:val="center"/>
              <w:rPr>
                <w:rFonts w:ascii="Times New Roman" w:eastAsia="Times New Roman" w:hAnsi="Times New Roman" w:cs="Times New Roman"/>
                <w:sz w:val="16"/>
                <w:szCs w:val="16"/>
              </w:rPr>
            </w:pPr>
          </w:p>
          <w:p w:rsidR="00A04E16" w:rsidRPr="00A04E16" w:rsidRDefault="00A04E16" w:rsidP="00A04E16">
            <w:pPr>
              <w:spacing w:after="0" w:line="240" w:lineRule="auto"/>
              <w:jc w:val="center"/>
              <w:rPr>
                <w:rFonts w:ascii="Times New Roman" w:eastAsia="Times New Roman" w:hAnsi="Times New Roman" w:cs="Times New Roman"/>
                <w:sz w:val="16"/>
                <w:szCs w:val="16"/>
              </w:rPr>
            </w:pPr>
          </w:p>
        </w:tc>
        <w:tc>
          <w:tcPr>
            <w:tcW w:w="1297" w:type="dxa"/>
            <w:tcBorders>
              <w:top w:val="single" w:sz="4" w:space="0" w:color="auto"/>
              <w:left w:val="single" w:sz="4" w:space="0" w:color="auto"/>
              <w:right w:val="nil"/>
            </w:tcBorders>
            <w:shd w:val="clear" w:color="auto" w:fill="FFFFFF"/>
            <w:noWrap/>
            <w:vAlign w:val="center"/>
            <w:hideMark/>
          </w:tcPr>
          <w:p w:rsidR="00A04E16" w:rsidRPr="00191912" w:rsidRDefault="00A04E16" w:rsidP="00A04E16">
            <w:pPr>
              <w:spacing w:after="0" w:line="240" w:lineRule="auto"/>
              <w:jc w:val="center"/>
              <w:rPr>
                <w:rFonts w:ascii="Times New Roman" w:eastAsia="Times New Roman" w:hAnsi="Times New Roman" w:cs="Times New Roman"/>
                <w:sz w:val="16"/>
                <w:szCs w:val="16"/>
                <w:highlight w:val="yellow"/>
              </w:rPr>
            </w:pPr>
          </w:p>
        </w:tc>
        <w:tc>
          <w:tcPr>
            <w:tcW w:w="1937" w:type="dxa"/>
            <w:gridSpan w:val="2"/>
            <w:tcBorders>
              <w:top w:val="single" w:sz="4" w:space="0" w:color="auto"/>
              <w:left w:val="single" w:sz="4" w:space="0" w:color="auto"/>
              <w:right w:val="nil"/>
            </w:tcBorders>
            <w:shd w:val="clear" w:color="auto" w:fill="FFFFFF"/>
            <w:noWrap/>
            <w:vAlign w:val="center"/>
            <w:hideMark/>
          </w:tcPr>
          <w:p w:rsidR="00A04E16" w:rsidRPr="00191912" w:rsidRDefault="008C0B10" w:rsidP="00A04E16">
            <w:pPr>
              <w:spacing w:after="0" w:line="240" w:lineRule="auto"/>
              <w:jc w:val="center"/>
              <w:rPr>
                <w:rFonts w:ascii="Times New Roman" w:eastAsia="Times New Roman" w:hAnsi="Times New Roman" w:cs="Times New Roman"/>
                <w:sz w:val="16"/>
                <w:szCs w:val="16"/>
                <w:highlight w:val="yellow"/>
              </w:rPr>
            </w:pPr>
            <w:r w:rsidRPr="008C0B10">
              <w:rPr>
                <w:rFonts w:ascii="Times New Roman" w:eastAsia="Times New Roman" w:hAnsi="Times New Roman" w:cs="Times New Roman"/>
                <w:sz w:val="16"/>
                <w:szCs w:val="16"/>
              </w:rPr>
              <w:t>Целевая субсидия на лицевом счете МБДОУ «Детский сад № 13»</w:t>
            </w:r>
          </w:p>
        </w:tc>
        <w:tc>
          <w:tcPr>
            <w:tcW w:w="1324" w:type="dxa"/>
            <w:gridSpan w:val="2"/>
            <w:tcBorders>
              <w:top w:val="single" w:sz="4" w:space="0" w:color="auto"/>
              <w:left w:val="single" w:sz="4" w:space="0" w:color="auto"/>
              <w:right w:val="single" w:sz="4" w:space="0" w:color="auto"/>
            </w:tcBorders>
            <w:shd w:val="clear" w:color="auto" w:fill="FFFFFF"/>
            <w:noWrap/>
            <w:vAlign w:val="center"/>
            <w:hideMark/>
          </w:tcPr>
          <w:p w:rsidR="00A04E16" w:rsidRPr="00191912" w:rsidRDefault="00A04E16" w:rsidP="00A04E16">
            <w:pPr>
              <w:spacing w:after="0" w:line="240" w:lineRule="auto"/>
              <w:jc w:val="center"/>
              <w:rPr>
                <w:rFonts w:ascii="Times New Roman" w:eastAsia="Times New Roman" w:hAnsi="Times New Roman" w:cs="Times New Roman"/>
                <w:sz w:val="16"/>
                <w:szCs w:val="16"/>
                <w:highlight w:val="yellow"/>
              </w:rPr>
            </w:pPr>
            <w:r w:rsidRPr="00A04E16">
              <w:rPr>
                <w:rFonts w:ascii="Times New Roman" w:eastAsia="Times New Roman" w:hAnsi="Times New Roman" w:cs="Times New Roman"/>
                <w:sz w:val="16"/>
                <w:szCs w:val="16"/>
              </w:rPr>
              <w:t>2018</w:t>
            </w:r>
          </w:p>
        </w:tc>
        <w:tc>
          <w:tcPr>
            <w:tcW w:w="3216" w:type="dxa"/>
            <w:gridSpan w:val="4"/>
            <w:tcBorders>
              <w:top w:val="single" w:sz="4" w:space="0" w:color="auto"/>
              <w:left w:val="nil"/>
              <w:right w:val="single" w:sz="8" w:space="0" w:color="000000"/>
            </w:tcBorders>
            <w:shd w:val="clear" w:color="auto" w:fill="FFFFFF"/>
            <w:noWrap/>
            <w:vAlign w:val="center"/>
            <w:hideMark/>
          </w:tcPr>
          <w:p w:rsidR="00A04E16" w:rsidRPr="008C0B10" w:rsidRDefault="008C0B10" w:rsidP="00EF5F26">
            <w:pPr>
              <w:spacing w:after="0" w:line="240" w:lineRule="auto"/>
              <w:jc w:val="center"/>
              <w:rPr>
                <w:rFonts w:ascii="Times New Roman" w:eastAsia="Times New Roman" w:hAnsi="Times New Roman" w:cs="Times New Roman"/>
                <w:sz w:val="16"/>
                <w:szCs w:val="16"/>
                <w:highlight w:val="yellow"/>
              </w:rPr>
            </w:pPr>
            <w:r w:rsidRPr="008C0B10">
              <w:rPr>
                <w:rFonts w:ascii="Times New Roman" w:hAnsi="Times New Roman"/>
                <w:sz w:val="16"/>
                <w:szCs w:val="16"/>
              </w:rPr>
              <w:t>Денежные средства</w:t>
            </w:r>
            <w:r w:rsidRPr="008C0B10">
              <w:rPr>
                <w:rFonts w:ascii="Times New Roman" w:hAnsi="Times New Roman" w:cs="Times New Roman"/>
                <w:sz w:val="16"/>
                <w:szCs w:val="16"/>
              </w:rPr>
              <w:t xml:space="preserve"> на </w:t>
            </w:r>
            <w:r>
              <w:rPr>
                <w:rFonts w:ascii="Times New Roman" w:hAnsi="Times New Roman" w:cs="Times New Roman"/>
                <w:sz w:val="16"/>
                <w:szCs w:val="16"/>
              </w:rPr>
              <w:t>ремонт системы электроосвещения</w:t>
            </w:r>
            <w:r w:rsidRPr="008C0B10">
              <w:rPr>
                <w:rFonts w:ascii="Times New Roman" w:hAnsi="Times New Roman" w:cs="Times New Roman"/>
                <w:sz w:val="16"/>
                <w:szCs w:val="16"/>
              </w:rPr>
              <w:t xml:space="preserve"> в 201</w:t>
            </w:r>
            <w:r>
              <w:rPr>
                <w:rFonts w:ascii="Times New Roman" w:hAnsi="Times New Roman" w:cs="Times New Roman"/>
                <w:sz w:val="16"/>
                <w:szCs w:val="16"/>
              </w:rPr>
              <w:t>8</w:t>
            </w:r>
            <w:r w:rsidRPr="008C0B10">
              <w:rPr>
                <w:rFonts w:ascii="Times New Roman" w:hAnsi="Times New Roman" w:cs="Times New Roman"/>
                <w:sz w:val="16"/>
                <w:szCs w:val="16"/>
              </w:rPr>
              <w:t xml:space="preserve"> году </w:t>
            </w:r>
            <w:r w:rsidR="00EF5F26">
              <w:rPr>
                <w:rFonts w:ascii="Times New Roman" w:hAnsi="Times New Roman" w:cs="Times New Roman"/>
                <w:sz w:val="16"/>
                <w:szCs w:val="16"/>
              </w:rPr>
              <w:t>по мероприятиям подпрограммы 6 «УМТБ»</w:t>
            </w:r>
            <w:r w:rsidRPr="008C0B10">
              <w:rPr>
                <w:rFonts w:ascii="Times New Roman" w:hAnsi="Times New Roman"/>
                <w:sz w:val="16"/>
                <w:szCs w:val="16"/>
              </w:rPr>
              <w:t>. Погашение задолженности перед ООО</w:t>
            </w:r>
            <w:r w:rsidR="00EF5F26">
              <w:rPr>
                <w:rFonts w:ascii="Times New Roman" w:hAnsi="Times New Roman"/>
                <w:sz w:val="16"/>
                <w:szCs w:val="16"/>
              </w:rPr>
              <w:t xml:space="preserve"> </w:t>
            </w:r>
            <w:r w:rsidRPr="008C0B10">
              <w:rPr>
                <w:rFonts w:ascii="Times New Roman" w:hAnsi="Times New Roman"/>
                <w:sz w:val="16"/>
                <w:szCs w:val="16"/>
              </w:rPr>
              <w:t>"</w:t>
            </w:r>
            <w:r w:rsidR="00EF5F26">
              <w:rPr>
                <w:rFonts w:ascii="Times New Roman" w:hAnsi="Times New Roman"/>
                <w:sz w:val="16"/>
                <w:szCs w:val="16"/>
              </w:rPr>
              <w:t>Уют</w:t>
            </w:r>
            <w:r w:rsidRPr="008C0B10">
              <w:rPr>
                <w:rFonts w:ascii="Times New Roman" w:hAnsi="Times New Roman"/>
                <w:sz w:val="16"/>
                <w:szCs w:val="16"/>
              </w:rPr>
              <w:t>" в  201</w:t>
            </w:r>
            <w:r w:rsidR="00EF5F26">
              <w:rPr>
                <w:rFonts w:ascii="Times New Roman" w:hAnsi="Times New Roman"/>
                <w:sz w:val="16"/>
                <w:szCs w:val="16"/>
              </w:rPr>
              <w:t>9</w:t>
            </w:r>
            <w:r w:rsidRPr="008C0B10">
              <w:rPr>
                <w:rFonts w:ascii="Times New Roman" w:hAnsi="Times New Roman"/>
                <w:sz w:val="16"/>
                <w:szCs w:val="16"/>
              </w:rPr>
              <w:t xml:space="preserve"> год</w:t>
            </w:r>
            <w:r w:rsidR="00EF5F26">
              <w:rPr>
                <w:rFonts w:ascii="Times New Roman" w:hAnsi="Times New Roman"/>
                <w:sz w:val="16"/>
                <w:szCs w:val="16"/>
              </w:rPr>
              <w:t>у</w:t>
            </w:r>
            <w:r w:rsidRPr="008C0B10">
              <w:rPr>
                <w:rFonts w:ascii="Times New Roman" w:hAnsi="Times New Roman"/>
                <w:sz w:val="16"/>
                <w:szCs w:val="16"/>
              </w:rPr>
              <w:t>.</w:t>
            </w:r>
          </w:p>
        </w:tc>
      </w:tr>
      <w:tr w:rsidR="000546FB" w:rsidRPr="00191912" w:rsidTr="00FC295B">
        <w:trPr>
          <w:gridBefore w:val="1"/>
          <w:gridAfter w:val="6"/>
          <w:wBefore w:w="973" w:type="dxa"/>
          <w:wAfter w:w="15588" w:type="dxa"/>
          <w:trHeight w:val="300"/>
        </w:trPr>
        <w:tc>
          <w:tcPr>
            <w:tcW w:w="1056" w:type="dxa"/>
            <w:gridSpan w:val="2"/>
            <w:tcBorders>
              <w:top w:val="single" w:sz="4" w:space="0" w:color="auto"/>
              <w:left w:val="single" w:sz="8" w:space="0" w:color="auto"/>
              <w:bottom w:val="nil"/>
              <w:right w:val="nil"/>
            </w:tcBorders>
            <w:shd w:val="clear" w:color="auto" w:fill="FFFFFF"/>
            <w:noWrap/>
            <w:vAlign w:val="center"/>
            <w:hideMark/>
          </w:tcPr>
          <w:p w:rsidR="000546FB" w:rsidRPr="00A04E16" w:rsidRDefault="000546FB" w:rsidP="000546FB">
            <w:pPr>
              <w:spacing w:after="0" w:line="240" w:lineRule="auto"/>
              <w:jc w:val="center"/>
              <w:rPr>
                <w:rFonts w:ascii="Times New Roman" w:eastAsia="Times New Roman" w:hAnsi="Times New Roman" w:cs="Times New Roman"/>
                <w:sz w:val="16"/>
                <w:szCs w:val="16"/>
              </w:rPr>
            </w:pPr>
            <w:r w:rsidRPr="00A04E16">
              <w:rPr>
                <w:rFonts w:ascii="Times New Roman" w:eastAsia="Times New Roman" w:hAnsi="Times New Roman" w:cs="Times New Roman"/>
                <w:sz w:val="16"/>
                <w:szCs w:val="16"/>
              </w:rPr>
              <w:t>1.303.02.000</w:t>
            </w:r>
          </w:p>
        </w:tc>
        <w:tc>
          <w:tcPr>
            <w:tcW w:w="1305" w:type="dxa"/>
            <w:gridSpan w:val="2"/>
            <w:tcBorders>
              <w:top w:val="single" w:sz="4" w:space="0" w:color="auto"/>
              <w:left w:val="single" w:sz="4" w:space="0" w:color="auto"/>
              <w:bottom w:val="nil"/>
              <w:right w:val="nil"/>
            </w:tcBorders>
            <w:shd w:val="clear" w:color="auto" w:fill="FFFFFF"/>
            <w:noWrap/>
            <w:vAlign w:val="center"/>
            <w:hideMark/>
          </w:tcPr>
          <w:p w:rsidR="000546FB" w:rsidRPr="00A04E16" w:rsidRDefault="00694B78" w:rsidP="000546F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8952,5</w:t>
            </w:r>
            <w:r w:rsidR="00C13E4C">
              <w:rPr>
                <w:rFonts w:ascii="Times New Roman" w:eastAsia="Times New Roman" w:hAnsi="Times New Roman" w:cs="Times New Roman"/>
                <w:sz w:val="16"/>
                <w:szCs w:val="16"/>
              </w:rPr>
              <w:t>8</w:t>
            </w:r>
          </w:p>
        </w:tc>
        <w:tc>
          <w:tcPr>
            <w:tcW w:w="1297" w:type="dxa"/>
            <w:tcBorders>
              <w:top w:val="single" w:sz="4" w:space="0" w:color="auto"/>
              <w:left w:val="single" w:sz="4" w:space="0" w:color="auto"/>
              <w:right w:val="nil"/>
            </w:tcBorders>
            <w:shd w:val="clear" w:color="auto" w:fill="FFFFFF"/>
            <w:noWrap/>
            <w:vAlign w:val="center"/>
            <w:hideMark/>
          </w:tcPr>
          <w:p w:rsidR="000546FB" w:rsidRPr="00A04E16" w:rsidRDefault="000546FB" w:rsidP="000546FB">
            <w:pPr>
              <w:spacing w:after="0" w:line="240" w:lineRule="auto"/>
              <w:jc w:val="center"/>
              <w:rPr>
                <w:rFonts w:ascii="Times New Roman" w:eastAsia="Times New Roman" w:hAnsi="Times New Roman" w:cs="Times New Roman"/>
                <w:sz w:val="16"/>
                <w:szCs w:val="16"/>
              </w:rPr>
            </w:pPr>
          </w:p>
        </w:tc>
        <w:tc>
          <w:tcPr>
            <w:tcW w:w="1937" w:type="dxa"/>
            <w:gridSpan w:val="2"/>
            <w:tcBorders>
              <w:top w:val="single" w:sz="4" w:space="0" w:color="auto"/>
              <w:left w:val="single" w:sz="4" w:space="0" w:color="auto"/>
              <w:right w:val="nil"/>
            </w:tcBorders>
            <w:shd w:val="clear" w:color="auto" w:fill="FFFFFF"/>
            <w:noWrap/>
            <w:vAlign w:val="center"/>
            <w:hideMark/>
          </w:tcPr>
          <w:p w:rsidR="000546FB" w:rsidRPr="00A04E16" w:rsidRDefault="000546FB" w:rsidP="000546FB">
            <w:pPr>
              <w:spacing w:after="0" w:line="240" w:lineRule="auto"/>
              <w:jc w:val="center"/>
              <w:rPr>
                <w:rFonts w:ascii="Times New Roman" w:eastAsia="Times New Roman" w:hAnsi="Times New Roman" w:cs="Times New Roman"/>
                <w:sz w:val="16"/>
                <w:szCs w:val="16"/>
              </w:rPr>
            </w:pPr>
            <w:r w:rsidRPr="00A04E16">
              <w:rPr>
                <w:rFonts w:ascii="Times New Roman" w:eastAsia="Times New Roman" w:hAnsi="Times New Roman" w:cs="Times New Roman"/>
                <w:sz w:val="16"/>
                <w:szCs w:val="16"/>
              </w:rPr>
              <w:t>Фонд социального страхования</w:t>
            </w:r>
          </w:p>
        </w:tc>
        <w:tc>
          <w:tcPr>
            <w:tcW w:w="1324" w:type="dxa"/>
            <w:gridSpan w:val="2"/>
            <w:tcBorders>
              <w:top w:val="single" w:sz="4" w:space="0" w:color="auto"/>
              <w:left w:val="single" w:sz="4" w:space="0" w:color="auto"/>
              <w:right w:val="single" w:sz="4" w:space="0" w:color="auto"/>
            </w:tcBorders>
            <w:shd w:val="clear" w:color="auto" w:fill="FFFFFF"/>
            <w:noWrap/>
            <w:vAlign w:val="center"/>
            <w:hideMark/>
          </w:tcPr>
          <w:p w:rsidR="000546FB" w:rsidRPr="00A04E16" w:rsidRDefault="00F0275D" w:rsidP="00A04E16">
            <w:pPr>
              <w:spacing w:after="0" w:line="240" w:lineRule="auto"/>
              <w:jc w:val="center"/>
              <w:rPr>
                <w:rFonts w:ascii="Times New Roman" w:eastAsia="Times New Roman" w:hAnsi="Times New Roman" w:cs="Times New Roman"/>
                <w:sz w:val="16"/>
                <w:szCs w:val="16"/>
              </w:rPr>
            </w:pPr>
            <w:r w:rsidRPr="00A04E16">
              <w:rPr>
                <w:rFonts w:ascii="Times New Roman" w:eastAsia="Times New Roman" w:hAnsi="Times New Roman" w:cs="Times New Roman"/>
                <w:sz w:val="16"/>
                <w:szCs w:val="16"/>
              </w:rPr>
              <w:t>201</w:t>
            </w:r>
            <w:r w:rsidR="00A04E16">
              <w:rPr>
                <w:rFonts w:ascii="Times New Roman" w:eastAsia="Times New Roman" w:hAnsi="Times New Roman" w:cs="Times New Roman"/>
                <w:sz w:val="16"/>
                <w:szCs w:val="16"/>
              </w:rPr>
              <w:t>8</w:t>
            </w:r>
          </w:p>
        </w:tc>
        <w:tc>
          <w:tcPr>
            <w:tcW w:w="3216" w:type="dxa"/>
            <w:gridSpan w:val="4"/>
            <w:tcBorders>
              <w:top w:val="single" w:sz="4" w:space="0" w:color="auto"/>
              <w:left w:val="nil"/>
              <w:right w:val="single" w:sz="8" w:space="0" w:color="000000"/>
            </w:tcBorders>
            <w:shd w:val="clear" w:color="auto" w:fill="FFFFFF"/>
            <w:noWrap/>
            <w:vAlign w:val="center"/>
            <w:hideMark/>
          </w:tcPr>
          <w:p w:rsidR="000546FB" w:rsidRPr="00A04E16" w:rsidRDefault="000546FB" w:rsidP="00A04E16">
            <w:pPr>
              <w:spacing w:after="0" w:line="240" w:lineRule="auto"/>
              <w:jc w:val="center"/>
              <w:rPr>
                <w:rFonts w:ascii="Times New Roman" w:eastAsia="Times New Roman" w:hAnsi="Times New Roman" w:cs="Times New Roman"/>
                <w:sz w:val="16"/>
                <w:szCs w:val="16"/>
              </w:rPr>
            </w:pPr>
            <w:proofErr w:type="gramStart"/>
            <w:r w:rsidRPr="00A04E16">
              <w:rPr>
                <w:rFonts w:ascii="Times New Roman" w:eastAsia="Times New Roman" w:hAnsi="Times New Roman" w:cs="Times New Roman"/>
                <w:sz w:val="16"/>
                <w:szCs w:val="16"/>
              </w:rPr>
              <w:t>Расчеты по страховым взносам на обязательное социальное страхование на случай временной нетрудоспособности и в связи с матер</w:t>
            </w:r>
            <w:r w:rsidR="00D2743C" w:rsidRPr="00A04E16">
              <w:rPr>
                <w:rFonts w:ascii="Times New Roman" w:eastAsia="Times New Roman" w:hAnsi="Times New Roman" w:cs="Times New Roman"/>
                <w:sz w:val="16"/>
                <w:szCs w:val="16"/>
              </w:rPr>
              <w:t>инством).</w:t>
            </w:r>
            <w:proofErr w:type="gramEnd"/>
            <w:r w:rsidR="00E8588F" w:rsidRPr="00A04E16">
              <w:rPr>
                <w:rFonts w:ascii="Times New Roman" w:eastAsia="Times New Roman" w:hAnsi="Times New Roman" w:cs="Times New Roman"/>
                <w:sz w:val="16"/>
                <w:szCs w:val="16"/>
              </w:rPr>
              <w:t xml:space="preserve"> Возврат средств в 201</w:t>
            </w:r>
            <w:r w:rsidR="00A04E16">
              <w:rPr>
                <w:rFonts w:ascii="Times New Roman" w:eastAsia="Times New Roman" w:hAnsi="Times New Roman" w:cs="Times New Roman"/>
                <w:sz w:val="16"/>
                <w:szCs w:val="16"/>
              </w:rPr>
              <w:t>9</w:t>
            </w:r>
            <w:r w:rsidRPr="00A04E16">
              <w:rPr>
                <w:rFonts w:ascii="Times New Roman" w:eastAsia="Times New Roman" w:hAnsi="Times New Roman" w:cs="Times New Roman"/>
                <w:sz w:val="16"/>
                <w:szCs w:val="16"/>
              </w:rPr>
              <w:t xml:space="preserve"> году.</w:t>
            </w:r>
          </w:p>
        </w:tc>
      </w:tr>
      <w:tr w:rsidR="000546FB" w:rsidRPr="00191912" w:rsidTr="00FC295B">
        <w:trPr>
          <w:gridBefore w:val="1"/>
          <w:gridAfter w:val="6"/>
          <w:wBefore w:w="973" w:type="dxa"/>
          <w:wAfter w:w="15588" w:type="dxa"/>
          <w:trHeight w:val="80"/>
        </w:trPr>
        <w:tc>
          <w:tcPr>
            <w:tcW w:w="105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0546FB" w:rsidRPr="00191912" w:rsidRDefault="000546FB" w:rsidP="000546FB">
            <w:pPr>
              <w:spacing w:after="0" w:line="240" w:lineRule="auto"/>
              <w:jc w:val="center"/>
              <w:rPr>
                <w:rFonts w:ascii="Times New Roman" w:eastAsia="Times New Roman" w:hAnsi="Times New Roman" w:cs="Times New Roman"/>
                <w:sz w:val="16"/>
                <w:szCs w:val="16"/>
                <w:highlight w:val="yellow"/>
              </w:rPr>
            </w:pPr>
          </w:p>
        </w:tc>
        <w:tc>
          <w:tcPr>
            <w:tcW w:w="1305" w:type="dxa"/>
            <w:gridSpan w:val="2"/>
            <w:tcBorders>
              <w:left w:val="single" w:sz="4" w:space="0" w:color="auto"/>
              <w:bottom w:val="single" w:sz="4" w:space="0" w:color="auto"/>
              <w:right w:val="single" w:sz="4" w:space="0" w:color="auto"/>
            </w:tcBorders>
            <w:shd w:val="clear" w:color="auto" w:fill="FFFFFF"/>
            <w:noWrap/>
            <w:vAlign w:val="bottom"/>
            <w:hideMark/>
          </w:tcPr>
          <w:p w:rsidR="000546FB" w:rsidRPr="00191912" w:rsidRDefault="000546FB" w:rsidP="000546FB">
            <w:pPr>
              <w:spacing w:after="0" w:line="240" w:lineRule="auto"/>
              <w:jc w:val="center"/>
              <w:rPr>
                <w:rFonts w:ascii="Times New Roman" w:eastAsia="Times New Roman" w:hAnsi="Times New Roman" w:cs="Times New Roman"/>
                <w:sz w:val="16"/>
                <w:szCs w:val="16"/>
                <w:highlight w:val="yellow"/>
              </w:rPr>
            </w:pPr>
          </w:p>
        </w:tc>
        <w:tc>
          <w:tcPr>
            <w:tcW w:w="1297" w:type="dxa"/>
            <w:tcBorders>
              <w:left w:val="single" w:sz="4" w:space="0" w:color="auto"/>
              <w:bottom w:val="single" w:sz="4" w:space="0" w:color="auto"/>
              <w:right w:val="single" w:sz="4" w:space="0" w:color="auto"/>
            </w:tcBorders>
            <w:shd w:val="clear" w:color="auto" w:fill="FFFFFF"/>
            <w:noWrap/>
            <w:vAlign w:val="bottom"/>
            <w:hideMark/>
          </w:tcPr>
          <w:p w:rsidR="000546FB" w:rsidRPr="00191912" w:rsidRDefault="000546FB" w:rsidP="000546FB">
            <w:pPr>
              <w:spacing w:after="0" w:line="240" w:lineRule="auto"/>
              <w:jc w:val="center"/>
              <w:rPr>
                <w:rFonts w:ascii="Times New Roman" w:eastAsia="Times New Roman" w:hAnsi="Times New Roman" w:cs="Times New Roman"/>
                <w:sz w:val="16"/>
                <w:szCs w:val="16"/>
                <w:highlight w:val="yellow"/>
              </w:rPr>
            </w:pPr>
          </w:p>
        </w:tc>
        <w:tc>
          <w:tcPr>
            <w:tcW w:w="1937" w:type="dxa"/>
            <w:gridSpan w:val="2"/>
            <w:tcBorders>
              <w:top w:val="nil"/>
              <w:left w:val="nil"/>
              <w:bottom w:val="single" w:sz="4" w:space="0" w:color="auto"/>
              <w:right w:val="single" w:sz="4" w:space="0" w:color="auto"/>
            </w:tcBorders>
            <w:shd w:val="clear" w:color="auto" w:fill="FFFFFF"/>
            <w:vAlign w:val="bottom"/>
            <w:hideMark/>
          </w:tcPr>
          <w:p w:rsidR="000546FB" w:rsidRPr="00191912" w:rsidRDefault="000546FB" w:rsidP="000546FB">
            <w:pPr>
              <w:spacing w:after="0" w:line="240" w:lineRule="auto"/>
              <w:jc w:val="center"/>
              <w:rPr>
                <w:rFonts w:ascii="Times New Roman" w:eastAsia="Times New Roman" w:hAnsi="Times New Roman" w:cs="Times New Roman"/>
                <w:sz w:val="16"/>
                <w:szCs w:val="16"/>
                <w:highlight w:val="yellow"/>
              </w:rPr>
            </w:pPr>
          </w:p>
        </w:tc>
        <w:tc>
          <w:tcPr>
            <w:tcW w:w="1324" w:type="dxa"/>
            <w:gridSpan w:val="2"/>
            <w:tcBorders>
              <w:left w:val="single" w:sz="4" w:space="0" w:color="auto"/>
              <w:bottom w:val="single" w:sz="4" w:space="0" w:color="auto"/>
              <w:right w:val="single" w:sz="4" w:space="0" w:color="auto"/>
            </w:tcBorders>
            <w:shd w:val="clear" w:color="auto" w:fill="FFFFFF"/>
            <w:noWrap/>
            <w:vAlign w:val="bottom"/>
            <w:hideMark/>
          </w:tcPr>
          <w:p w:rsidR="000546FB" w:rsidRPr="00191912" w:rsidRDefault="000546FB" w:rsidP="000546FB">
            <w:pPr>
              <w:spacing w:after="0" w:line="240" w:lineRule="auto"/>
              <w:jc w:val="center"/>
              <w:rPr>
                <w:rFonts w:ascii="Times New Roman" w:eastAsia="Times New Roman" w:hAnsi="Times New Roman" w:cs="Times New Roman"/>
                <w:sz w:val="16"/>
                <w:szCs w:val="16"/>
                <w:highlight w:val="yellow"/>
              </w:rPr>
            </w:pPr>
          </w:p>
        </w:tc>
        <w:tc>
          <w:tcPr>
            <w:tcW w:w="3216" w:type="dxa"/>
            <w:gridSpan w:val="4"/>
            <w:tcBorders>
              <w:left w:val="nil"/>
              <w:bottom w:val="single" w:sz="4" w:space="0" w:color="auto"/>
              <w:right w:val="single" w:sz="8" w:space="0" w:color="000000"/>
            </w:tcBorders>
            <w:shd w:val="clear" w:color="auto" w:fill="FFFFFF"/>
            <w:vAlign w:val="bottom"/>
            <w:hideMark/>
          </w:tcPr>
          <w:p w:rsidR="000546FB" w:rsidRPr="00191912" w:rsidRDefault="000546FB" w:rsidP="000546FB">
            <w:pPr>
              <w:spacing w:after="0" w:line="240" w:lineRule="auto"/>
              <w:jc w:val="center"/>
              <w:rPr>
                <w:rFonts w:ascii="Times New Roman" w:eastAsia="Times New Roman" w:hAnsi="Times New Roman" w:cs="Times New Roman"/>
                <w:sz w:val="16"/>
                <w:szCs w:val="16"/>
                <w:highlight w:val="yellow"/>
              </w:rPr>
            </w:pPr>
          </w:p>
        </w:tc>
      </w:tr>
      <w:tr w:rsidR="000546FB" w:rsidRPr="00191912" w:rsidTr="00FC295B">
        <w:trPr>
          <w:gridBefore w:val="1"/>
          <w:gridAfter w:val="6"/>
          <w:wBefore w:w="973" w:type="dxa"/>
          <w:wAfter w:w="15588" w:type="dxa"/>
          <w:trHeight w:val="300"/>
        </w:trPr>
        <w:tc>
          <w:tcPr>
            <w:tcW w:w="1056" w:type="dxa"/>
            <w:gridSpan w:val="2"/>
            <w:vMerge w:val="restart"/>
            <w:tcBorders>
              <w:top w:val="single" w:sz="8" w:space="0" w:color="auto"/>
              <w:left w:val="single" w:sz="8" w:space="0" w:color="auto"/>
              <w:bottom w:val="single" w:sz="8" w:space="0" w:color="000000"/>
              <w:right w:val="nil"/>
            </w:tcBorders>
            <w:shd w:val="clear" w:color="auto" w:fill="FFFFFF"/>
            <w:vAlign w:val="center"/>
            <w:hideMark/>
          </w:tcPr>
          <w:p w:rsidR="000546FB" w:rsidRPr="00A04E16" w:rsidRDefault="000546FB" w:rsidP="000546FB">
            <w:pPr>
              <w:spacing w:after="0" w:line="240" w:lineRule="auto"/>
              <w:jc w:val="center"/>
              <w:rPr>
                <w:rFonts w:ascii="Times New Roman" w:eastAsia="Times New Roman" w:hAnsi="Times New Roman" w:cs="Times New Roman"/>
                <w:b/>
                <w:sz w:val="16"/>
                <w:szCs w:val="16"/>
              </w:rPr>
            </w:pPr>
            <w:r w:rsidRPr="00A04E16">
              <w:rPr>
                <w:rFonts w:ascii="Times New Roman" w:eastAsia="Times New Roman" w:hAnsi="Times New Roman" w:cs="Times New Roman"/>
                <w:b/>
                <w:sz w:val="16"/>
                <w:szCs w:val="16"/>
              </w:rPr>
              <w:t xml:space="preserve">Номер счета </w:t>
            </w:r>
          </w:p>
        </w:tc>
        <w:tc>
          <w:tcPr>
            <w:tcW w:w="1305" w:type="dxa"/>
            <w:gridSpan w:val="2"/>
            <w:vMerge w:val="restart"/>
            <w:tcBorders>
              <w:top w:val="single" w:sz="8" w:space="0" w:color="auto"/>
              <w:left w:val="single" w:sz="4" w:space="0" w:color="auto"/>
              <w:bottom w:val="single" w:sz="8" w:space="0" w:color="000000"/>
              <w:right w:val="single" w:sz="4" w:space="0" w:color="auto"/>
            </w:tcBorders>
            <w:shd w:val="clear" w:color="auto" w:fill="FFFFFF"/>
            <w:vAlign w:val="center"/>
            <w:hideMark/>
          </w:tcPr>
          <w:p w:rsidR="000546FB" w:rsidRPr="00A04E16" w:rsidRDefault="000546FB" w:rsidP="000546FB">
            <w:pPr>
              <w:spacing w:after="0" w:line="240" w:lineRule="auto"/>
              <w:jc w:val="center"/>
              <w:rPr>
                <w:rFonts w:ascii="Times New Roman" w:eastAsia="Times New Roman" w:hAnsi="Times New Roman" w:cs="Times New Roman"/>
                <w:b/>
                <w:sz w:val="16"/>
                <w:szCs w:val="16"/>
              </w:rPr>
            </w:pPr>
            <w:r w:rsidRPr="00A04E16">
              <w:rPr>
                <w:rFonts w:ascii="Times New Roman" w:eastAsia="Times New Roman" w:hAnsi="Times New Roman" w:cs="Times New Roman"/>
                <w:b/>
                <w:sz w:val="16"/>
                <w:szCs w:val="16"/>
              </w:rPr>
              <w:t>Сумма задолженности</w:t>
            </w:r>
          </w:p>
        </w:tc>
        <w:tc>
          <w:tcPr>
            <w:tcW w:w="1297" w:type="dxa"/>
            <w:vMerge w:val="restart"/>
            <w:tcBorders>
              <w:top w:val="single" w:sz="8" w:space="0" w:color="auto"/>
              <w:left w:val="single" w:sz="4" w:space="0" w:color="auto"/>
              <w:bottom w:val="single" w:sz="8" w:space="0" w:color="000000"/>
              <w:right w:val="single" w:sz="4" w:space="0" w:color="auto"/>
            </w:tcBorders>
            <w:shd w:val="clear" w:color="auto" w:fill="FFFFFF"/>
            <w:vAlign w:val="center"/>
            <w:hideMark/>
          </w:tcPr>
          <w:p w:rsidR="000546FB" w:rsidRPr="00A04E16" w:rsidRDefault="000546FB" w:rsidP="000546FB">
            <w:pPr>
              <w:spacing w:after="0" w:line="240" w:lineRule="auto"/>
              <w:jc w:val="center"/>
              <w:rPr>
                <w:rFonts w:ascii="Times New Roman" w:eastAsia="Times New Roman" w:hAnsi="Times New Roman" w:cs="Times New Roman"/>
                <w:b/>
                <w:sz w:val="16"/>
                <w:szCs w:val="16"/>
              </w:rPr>
            </w:pPr>
            <w:r w:rsidRPr="00A04E16">
              <w:rPr>
                <w:rFonts w:ascii="Times New Roman" w:eastAsia="Times New Roman" w:hAnsi="Times New Roman" w:cs="Times New Roman"/>
                <w:b/>
                <w:sz w:val="16"/>
                <w:szCs w:val="16"/>
              </w:rPr>
              <w:t>В т.ч. нереальная к взысканию, просроченная задолженность</w:t>
            </w:r>
          </w:p>
        </w:tc>
        <w:tc>
          <w:tcPr>
            <w:tcW w:w="1937" w:type="dxa"/>
            <w:gridSpan w:val="2"/>
            <w:vMerge w:val="restart"/>
            <w:tcBorders>
              <w:top w:val="single" w:sz="8" w:space="0" w:color="auto"/>
              <w:left w:val="single" w:sz="4" w:space="0" w:color="auto"/>
              <w:bottom w:val="single" w:sz="8" w:space="0" w:color="000000"/>
              <w:right w:val="single" w:sz="4" w:space="0" w:color="auto"/>
            </w:tcBorders>
            <w:shd w:val="clear" w:color="auto" w:fill="FFFFFF"/>
            <w:vAlign w:val="center"/>
            <w:hideMark/>
          </w:tcPr>
          <w:p w:rsidR="000546FB" w:rsidRPr="00A04E16" w:rsidRDefault="000546FB" w:rsidP="000546FB">
            <w:pPr>
              <w:spacing w:after="0" w:line="240" w:lineRule="auto"/>
              <w:jc w:val="center"/>
              <w:rPr>
                <w:rFonts w:ascii="Times New Roman" w:eastAsia="Times New Roman" w:hAnsi="Times New Roman" w:cs="Times New Roman"/>
                <w:b/>
                <w:sz w:val="16"/>
                <w:szCs w:val="16"/>
              </w:rPr>
            </w:pPr>
            <w:r w:rsidRPr="00A04E16">
              <w:rPr>
                <w:rFonts w:ascii="Times New Roman" w:eastAsia="Times New Roman" w:hAnsi="Times New Roman" w:cs="Times New Roman"/>
                <w:b/>
                <w:sz w:val="16"/>
                <w:szCs w:val="16"/>
              </w:rPr>
              <w:t xml:space="preserve">Наименование кредитора (контрагент) </w:t>
            </w:r>
          </w:p>
        </w:tc>
        <w:tc>
          <w:tcPr>
            <w:tcW w:w="4540" w:type="dxa"/>
            <w:gridSpan w:val="6"/>
            <w:tcBorders>
              <w:top w:val="single" w:sz="8" w:space="0" w:color="auto"/>
              <w:left w:val="nil"/>
              <w:bottom w:val="single" w:sz="4" w:space="0" w:color="auto"/>
              <w:right w:val="single" w:sz="8" w:space="0" w:color="000000"/>
            </w:tcBorders>
            <w:shd w:val="clear" w:color="auto" w:fill="FFFFFF"/>
            <w:noWrap/>
            <w:vAlign w:val="center"/>
            <w:hideMark/>
          </w:tcPr>
          <w:p w:rsidR="000546FB" w:rsidRPr="00A04E16" w:rsidRDefault="000546FB" w:rsidP="000546FB">
            <w:pPr>
              <w:spacing w:after="0" w:line="240" w:lineRule="auto"/>
              <w:jc w:val="center"/>
              <w:rPr>
                <w:rFonts w:ascii="Times New Roman" w:eastAsia="Times New Roman" w:hAnsi="Times New Roman" w:cs="Times New Roman"/>
                <w:b/>
                <w:sz w:val="16"/>
                <w:szCs w:val="16"/>
              </w:rPr>
            </w:pPr>
            <w:r w:rsidRPr="00A04E16">
              <w:rPr>
                <w:rFonts w:ascii="Times New Roman" w:eastAsia="Times New Roman" w:hAnsi="Times New Roman" w:cs="Times New Roman"/>
                <w:b/>
                <w:sz w:val="16"/>
                <w:szCs w:val="16"/>
              </w:rPr>
              <w:t xml:space="preserve">Кредиторская задолженность </w:t>
            </w:r>
          </w:p>
        </w:tc>
      </w:tr>
      <w:tr w:rsidR="000546FB" w:rsidRPr="00191912" w:rsidTr="00FC295B">
        <w:trPr>
          <w:gridBefore w:val="1"/>
          <w:gridAfter w:val="6"/>
          <w:wBefore w:w="973" w:type="dxa"/>
          <w:wAfter w:w="15588" w:type="dxa"/>
          <w:trHeight w:val="300"/>
        </w:trPr>
        <w:tc>
          <w:tcPr>
            <w:tcW w:w="1056" w:type="dxa"/>
            <w:gridSpan w:val="2"/>
            <w:vMerge/>
            <w:tcBorders>
              <w:top w:val="single" w:sz="8" w:space="0" w:color="auto"/>
              <w:left w:val="single" w:sz="8" w:space="0" w:color="auto"/>
              <w:bottom w:val="single" w:sz="8" w:space="0" w:color="000000"/>
              <w:right w:val="nil"/>
            </w:tcBorders>
            <w:vAlign w:val="center"/>
            <w:hideMark/>
          </w:tcPr>
          <w:p w:rsidR="000546FB" w:rsidRPr="00A04E16" w:rsidRDefault="000546FB" w:rsidP="000546FB">
            <w:pPr>
              <w:spacing w:after="0" w:line="240" w:lineRule="auto"/>
              <w:rPr>
                <w:rFonts w:ascii="Times New Roman" w:eastAsia="Times New Roman" w:hAnsi="Times New Roman" w:cs="Times New Roman"/>
                <w:b/>
                <w:sz w:val="16"/>
                <w:szCs w:val="16"/>
              </w:rPr>
            </w:pPr>
          </w:p>
        </w:tc>
        <w:tc>
          <w:tcPr>
            <w:tcW w:w="1305" w:type="dxa"/>
            <w:gridSpan w:val="2"/>
            <w:vMerge/>
            <w:tcBorders>
              <w:top w:val="single" w:sz="8" w:space="0" w:color="auto"/>
              <w:left w:val="single" w:sz="4" w:space="0" w:color="auto"/>
              <w:bottom w:val="single" w:sz="8" w:space="0" w:color="000000"/>
              <w:right w:val="single" w:sz="4" w:space="0" w:color="auto"/>
            </w:tcBorders>
            <w:vAlign w:val="center"/>
            <w:hideMark/>
          </w:tcPr>
          <w:p w:rsidR="000546FB" w:rsidRPr="00A04E16" w:rsidRDefault="000546FB" w:rsidP="000546FB">
            <w:pPr>
              <w:spacing w:after="0" w:line="240" w:lineRule="auto"/>
              <w:rPr>
                <w:rFonts w:ascii="Times New Roman" w:eastAsia="Times New Roman" w:hAnsi="Times New Roman" w:cs="Times New Roman"/>
                <w:b/>
                <w:sz w:val="16"/>
                <w:szCs w:val="16"/>
              </w:rPr>
            </w:pPr>
          </w:p>
        </w:tc>
        <w:tc>
          <w:tcPr>
            <w:tcW w:w="1297" w:type="dxa"/>
            <w:vMerge/>
            <w:tcBorders>
              <w:top w:val="single" w:sz="8" w:space="0" w:color="auto"/>
              <w:left w:val="single" w:sz="4" w:space="0" w:color="auto"/>
              <w:bottom w:val="single" w:sz="8" w:space="0" w:color="000000"/>
              <w:right w:val="single" w:sz="4" w:space="0" w:color="auto"/>
            </w:tcBorders>
            <w:vAlign w:val="center"/>
            <w:hideMark/>
          </w:tcPr>
          <w:p w:rsidR="000546FB" w:rsidRPr="00A04E16" w:rsidRDefault="000546FB" w:rsidP="000546FB">
            <w:pPr>
              <w:spacing w:after="0" w:line="240" w:lineRule="auto"/>
              <w:rPr>
                <w:rFonts w:ascii="Times New Roman" w:eastAsia="Times New Roman" w:hAnsi="Times New Roman" w:cs="Times New Roman"/>
                <w:b/>
                <w:sz w:val="16"/>
                <w:szCs w:val="16"/>
              </w:rPr>
            </w:pPr>
          </w:p>
        </w:tc>
        <w:tc>
          <w:tcPr>
            <w:tcW w:w="1937" w:type="dxa"/>
            <w:gridSpan w:val="2"/>
            <w:vMerge/>
            <w:tcBorders>
              <w:top w:val="single" w:sz="8" w:space="0" w:color="auto"/>
              <w:left w:val="single" w:sz="4" w:space="0" w:color="auto"/>
              <w:bottom w:val="single" w:sz="8" w:space="0" w:color="000000"/>
              <w:right w:val="single" w:sz="4" w:space="0" w:color="auto"/>
            </w:tcBorders>
            <w:vAlign w:val="center"/>
            <w:hideMark/>
          </w:tcPr>
          <w:p w:rsidR="000546FB" w:rsidRPr="00A04E16" w:rsidRDefault="000546FB" w:rsidP="000546FB">
            <w:pPr>
              <w:spacing w:after="0" w:line="240" w:lineRule="auto"/>
              <w:rPr>
                <w:rFonts w:ascii="Times New Roman" w:eastAsia="Times New Roman" w:hAnsi="Times New Roman" w:cs="Times New Roman"/>
                <w:b/>
                <w:sz w:val="16"/>
                <w:szCs w:val="16"/>
              </w:rPr>
            </w:pPr>
          </w:p>
        </w:tc>
        <w:tc>
          <w:tcPr>
            <w:tcW w:w="1324" w:type="dxa"/>
            <w:gridSpan w:val="2"/>
            <w:vMerge w:val="restart"/>
            <w:tcBorders>
              <w:top w:val="nil"/>
              <w:left w:val="single" w:sz="4" w:space="0" w:color="auto"/>
              <w:bottom w:val="single" w:sz="8" w:space="0" w:color="000000"/>
              <w:right w:val="single" w:sz="4" w:space="0" w:color="auto"/>
            </w:tcBorders>
            <w:shd w:val="clear" w:color="auto" w:fill="FFFFFF"/>
            <w:noWrap/>
            <w:vAlign w:val="center"/>
            <w:hideMark/>
          </w:tcPr>
          <w:p w:rsidR="000546FB" w:rsidRPr="00A04E16" w:rsidRDefault="000546FB" w:rsidP="000546FB">
            <w:pPr>
              <w:spacing w:after="0" w:line="240" w:lineRule="auto"/>
              <w:jc w:val="center"/>
              <w:rPr>
                <w:rFonts w:ascii="Times New Roman" w:eastAsia="Times New Roman" w:hAnsi="Times New Roman" w:cs="Times New Roman"/>
                <w:b/>
                <w:sz w:val="16"/>
                <w:szCs w:val="16"/>
              </w:rPr>
            </w:pPr>
            <w:r w:rsidRPr="00A04E16">
              <w:rPr>
                <w:rFonts w:ascii="Times New Roman" w:eastAsia="Times New Roman" w:hAnsi="Times New Roman" w:cs="Times New Roman"/>
                <w:b/>
                <w:sz w:val="16"/>
                <w:szCs w:val="16"/>
              </w:rPr>
              <w:t>Год возникновения</w:t>
            </w:r>
          </w:p>
        </w:tc>
        <w:tc>
          <w:tcPr>
            <w:tcW w:w="3216" w:type="dxa"/>
            <w:gridSpan w:val="4"/>
            <w:vMerge w:val="restart"/>
            <w:tcBorders>
              <w:top w:val="single" w:sz="4" w:space="0" w:color="auto"/>
              <w:left w:val="single" w:sz="4" w:space="0" w:color="auto"/>
              <w:bottom w:val="single" w:sz="8" w:space="0" w:color="000000"/>
              <w:right w:val="single" w:sz="8" w:space="0" w:color="000000"/>
            </w:tcBorders>
            <w:shd w:val="clear" w:color="auto" w:fill="FFFFFF"/>
            <w:noWrap/>
            <w:vAlign w:val="center"/>
            <w:hideMark/>
          </w:tcPr>
          <w:p w:rsidR="000546FB" w:rsidRPr="00A04E16" w:rsidRDefault="000546FB" w:rsidP="000546FB">
            <w:pPr>
              <w:spacing w:after="0" w:line="240" w:lineRule="auto"/>
              <w:jc w:val="center"/>
              <w:rPr>
                <w:rFonts w:ascii="Times New Roman" w:eastAsia="Times New Roman" w:hAnsi="Times New Roman" w:cs="Times New Roman"/>
                <w:b/>
                <w:sz w:val="16"/>
                <w:szCs w:val="16"/>
              </w:rPr>
            </w:pPr>
            <w:r w:rsidRPr="00A04E16">
              <w:rPr>
                <w:rFonts w:ascii="Times New Roman" w:eastAsia="Times New Roman" w:hAnsi="Times New Roman" w:cs="Times New Roman"/>
                <w:b/>
                <w:sz w:val="16"/>
                <w:szCs w:val="16"/>
              </w:rPr>
              <w:t>Причина возникновения</w:t>
            </w:r>
          </w:p>
        </w:tc>
      </w:tr>
      <w:tr w:rsidR="000546FB" w:rsidRPr="00191912" w:rsidTr="00FC295B">
        <w:trPr>
          <w:gridBefore w:val="1"/>
          <w:gridAfter w:val="6"/>
          <w:wBefore w:w="973" w:type="dxa"/>
          <w:wAfter w:w="15588" w:type="dxa"/>
          <w:trHeight w:val="300"/>
        </w:trPr>
        <w:tc>
          <w:tcPr>
            <w:tcW w:w="1056" w:type="dxa"/>
            <w:gridSpan w:val="2"/>
            <w:vMerge/>
            <w:tcBorders>
              <w:top w:val="single" w:sz="8" w:space="0" w:color="auto"/>
              <w:left w:val="single" w:sz="8" w:space="0" w:color="auto"/>
              <w:bottom w:val="single" w:sz="8" w:space="0" w:color="000000"/>
              <w:right w:val="nil"/>
            </w:tcBorders>
            <w:vAlign w:val="center"/>
            <w:hideMark/>
          </w:tcPr>
          <w:p w:rsidR="000546FB" w:rsidRPr="00191912" w:rsidRDefault="000546FB" w:rsidP="000546FB">
            <w:pPr>
              <w:spacing w:after="0" w:line="240" w:lineRule="auto"/>
              <w:rPr>
                <w:rFonts w:ascii="Times New Roman" w:eastAsia="Times New Roman" w:hAnsi="Times New Roman" w:cs="Times New Roman"/>
                <w:b/>
                <w:sz w:val="16"/>
                <w:szCs w:val="16"/>
                <w:highlight w:val="yellow"/>
              </w:rPr>
            </w:pPr>
          </w:p>
        </w:tc>
        <w:tc>
          <w:tcPr>
            <w:tcW w:w="1305" w:type="dxa"/>
            <w:gridSpan w:val="2"/>
            <w:vMerge/>
            <w:tcBorders>
              <w:top w:val="single" w:sz="8" w:space="0" w:color="auto"/>
              <w:left w:val="single" w:sz="4" w:space="0" w:color="auto"/>
              <w:bottom w:val="single" w:sz="8" w:space="0" w:color="000000"/>
              <w:right w:val="single" w:sz="4" w:space="0" w:color="auto"/>
            </w:tcBorders>
            <w:vAlign w:val="center"/>
            <w:hideMark/>
          </w:tcPr>
          <w:p w:rsidR="000546FB" w:rsidRPr="00191912" w:rsidRDefault="000546FB" w:rsidP="000546FB">
            <w:pPr>
              <w:spacing w:after="0" w:line="240" w:lineRule="auto"/>
              <w:rPr>
                <w:rFonts w:ascii="Times New Roman" w:eastAsia="Times New Roman" w:hAnsi="Times New Roman" w:cs="Times New Roman"/>
                <w:b/>
                <w:sz w:val="16"/>
                <w:szCs w:val="16"/>
                <w:highlight w:val="yellow"/>
              </w:rPr>
            </w:pPr>
          </w:p>
        </w:tc>
        <w:tc>
          <w:tcPr>
            <w:tcW w:w="1297" w:type="dxa"/>
            <w:vMerge/>
            <w:tcBorders>
              <w:top w:val="single" w:sz="8" w:space="0" w:color="auto"/>
              <w:left w:val="single" w:sz="4" w:space="0" w:color="auto"/>
              <w:bottom w:val="single" w:sz="8" w:space="0" w:color="000000"/>
              <w:right w:val="single" w:sz="4" w:space="0" w:color="auto"/>
            </w:tcBorders>
            <w:vAlign w:val="center"/>
            <w:hideMark/>
          </w:tcPr>
          <w:p w:rsidR="000546FB" w:rsidRPr="00191912" w:rsidRDefault="000546FB" w:rsidP="000546FB">
            <w:pPr>
              <w:spacing w:after="0" w:line="240" w:lineRule="auto"/>
              <w:rPr>
                <w:rFonts w:ascii="Times New Roman" w:eastAsia="Times New Roman" w:hAnsi="Times New Roman" w:cs="Times New Roman"/>
                <w:b/>
                <w:sz w:val="16"/>
                <w:szCs w:val="16"/>
                <w:highlight w:val="yellow"/>
              </w:rPr>
            </w:pPr>
          </w:p>
        </w:tc>
        <w:tc>
          <w:tcPr>
            <w:tcW w:w="1937" w:type="dxa"/>
            <w:gridSpan w:val="2"/>
            <w:vMerge/>
            <w:tcBorders>
              <w:top w:val="single" w:sz="8" w:space="0" w:color="auto"/>
              <w:left w:val="single" w:sz="4" w:space="0" w:color="auto"/>
              <w:bottom w:val="single" w:sz="8" w:space="0" w:color="000000"/>
              <w:right w:val="single" w:sz="4" w:space="0" w:color="auto"/>
            </w:tcBorders>
            <w:vAlign w:val="center"/>
            <w:hideMark/>
          </w:tcPr>
          <w:p w:rsidR="000546FB" w:rsidRPr="00191912" w:rsidRDefault="000546FB" w:rsidP="000546FB">
            <w:pPr>
              <w:spacing w:after="0" w:line="240" w:lineRule="auto"/>
              <w:rPr>
                <w:rFonts w:ascii="Times New Roman" w:eastAsia="Times New Roman" w:hAnsi="Times New Roman" w:cs="Times New Roman"/>
                <w:b/>
                <w:sz w:val="16"/>
                <w:szCs w:val="16"/>
                <w:highlight w:val="yellow"/>
              </w:rPr>
            </w:pPr>
          </w:p>
        </w:tc>
        <w:tc>
          <w:tcPr>
            <w:tcW w:w="1324" w:type="dxa"/>
            <w:gridSpan w:val="2"/>
            <w:vMerge/>
            <w:tcBorders>
              <w:top w:val="nil"/>
              <w:left w:val="single" w:sz="4" w:space="0" w:color="auto"/>
              <w:bottom w:val="single" w:sz="8" w:space="0" w:color="000000"/>
              <w:right w:val="single" w:sz="4" w:space="0" w:color="auto"/>
            </w:tcBorders>
            <w:shd w:val="clear" w:color="auto" w:fill="FFFFFF"/>
            <w:noWrap/>
            <w:vAlign w:val="center"/>
            <w:hideMark/>
          </w:tcPr>
          <w:p w:rsidR="000546FB" w:rsidRPr="00191912" w:rsidRDefault="000546FB" w:rsidP="000546FB">
            <w:pPr>
              <w:spacing w:after="0" w:line="240" w:lineRule="auto"/>
              <w:jc w:val="center"/>
              <w:rPr>
                <w:rFonts w:ascii="Times New Roman" w:eastAsia="Times New Roman" w:hAnsi="Times New Roman" w:cs="Times New Roman"/>
                <w:b/>
                <w:sz w:val="16"/>
                <w:szCs w:val="16"/>
                <w:highlight w:val="yellow"/>
              </w:rPr>
            </w:pPr>
          </w:p>
        </w:tc>
        <w:tc>
          <w:tcPr>
            <w:tcW w:w="3216" w:type="dxa"/>
            <w:gridSpan w:val="4"/>
            <w:vMerge/>
            <w:tcBorders>
              <w:top w:val="single" w:sz="4" w:space="0" w:color="auto"/>
              <w:left w:val="single" w:sz="4" w:space="0" w:color="auto"/>
              <w:bottom w:val="single" w:sz="8" w:space="0" w:color="000000"/>
              <w:right w:val="single" w:sz="8" w:space="0" w:color="000000"/>
            </w:tcBorders>
            <w:shd w:val="clear" w:color="auto" w:fill="FFFFFF"/>
            <w:noWrap/>
            <w:vAlign w:val="center"/>
            <w:hideMark/>
          </w:tcPr>
          <w:p w:rsidR="000546FB" w:rsidRPr="00191912" w:rsidRDefault="000546FB" w:rsidP="000546FB">
            <w:pPr>
              <w:spacing w:after="0" w:line="240" w:lineRule="auto"/>
              <w:jc w:val="center"/>
              <w:rPr>
                <w:rFonts w:ascii="Times New Roman" w:eastAsia="Times New Roman" w:hAnsi="Times New Roman" w:cs="Times New Roman"/>
                <w:b/>
                <w:sz w:val="16"/>
                <w:szCs w:val="16"/>
                <w:highlight w:val="yellow"/>
              </w:rPr>
            </w:pPr>
          </w:p>
        </w:tc>
      </w:tr>
      <w:tr w:rsidR="000546FB" w:rsidRPr="00191912" w:rsidTr="00FC295B">
        <w:trPr>
          <w:gridBefore w:val="1"/>
          <w:gridAfter w:val="6"/>
          <w:wBefore w:w="973" w:type="dxa"/>
          <w:wAfter w:w="15588" w:type="dxa"/>
          <w:trHeight w:val="300"/>
        </w:trPr>
        <w:tc>
          <w:tcPr>
            <w:tcW w:w="1056" w:type="dxa"/>
            <w:gridSpan w:val="2"/>
            <w:vMerge/>
            <w:tcBorders>
              <w:top w:val="single" w:sz="8" w:space="0" w:color="auto"/>
              <w:left w:val="single" w:sz="8" w:space="0" w:color="auto"/>
              <w:bottom w:val="single" w:sz="8" w:space="0" w:color="000000"/>
              <w:right w:val="nil"/>
            </w:tcBorders>
            <w:vAlign w:val="center"/>
            <w:hideMark/>
          </w:tcPr>
          <w:p w:rsidR="000546FB" w:rsidRPr="00191912" w:rsidRDefault="000546FB" w:rsidP="000546FB">
            <w:pPr>
              <w:spacing w:after="0" w:line="240" w:lineRule="auto"/>
              <w:rPr>
                <w:rFonts w:ascii="Times New Roman" w:eastAsia="Times New Roman" w:hAnsi="Times New Roman" w:cs="Times New Roman"/>
                <w:b/>
                <w:sz w:val="16"/>
                <w:szCs w:val="16"/>
                <w:highlight w:val="yellow"/>
              </w:rPr>
            </w:pPr>
          </w:p>
        </w:tc>
        <w:tc>
          <w:tcPr>
            <w:tcW w:w="1305" w:type="dxa"/>
            <w:gridSpan w:val="2"/>
            <w:vMerge/>
            <w:tcBorders>
              <w:top w:val="single" w:sz="8" w:space="0" w:color="auto"/>
              <w:left w:val="single" w:sz="4" w:space="0" w:color="auto"/>
              <w:bottom w:val="single" w:sz="8" w:space="0" w:color="000000"/>
              <w:right w:val="single" w:sz="4" w:space="0" w:color="auto"/>
            </w:tcBorders>
            <w:vAlign w:val="center"/>
            <w:hideMark/>
          </w:tcPr>
          <w:p w:rsidR="000546FB" w:rsidRPr="00191912" w:rsidRDefault="000546FB" w:rsidP="000546FB">
            <w:pPr>
              <w:spacing w:after="0" w:line="240" w:lineRule="auto"/>
              <w:rPr>
                <w:rFonts w:ascii="Times New Roman" w:eastAsia="Times New Roman" w:hAnsi="Times New Roman" w:cs="Times New Roman"/>
                <w:b/>
                <w:sz w:val="16"/>
                <w:szCs w:val="16"/>
                <w:highlight w:val="yellow"/>
              </w:rPr>
            </w:pPr>
          </w:p>
        </w:tc>
        <w:tc>
          <w:tcPr>
            <w:tcW w:w="1297" w:type="dxa"/>
            <w:vMerge/>
            <w:tcBorders>
              <w:top w:val="single" w:sz="8" w:space="0" w:color="auto"/>
              <w:left w:val="single" w:sz="4" w:space="0" w:color="auto"/>
              <w:bottom w:val="single" w:sz="8" w:space="0" w:color="000000"/>
              <w:right w:val="single" w:sz="4" w:space="0" w:color="auto"/>
            </w:tcBorders>
            <w:vAlign w:val="center"/>
            <w:hideMark/>
          </w:tcPr>
          <w:p w:rsidR="000546FB" w:rsidRPr="00191912" w:rsidRDefault="000546FB" w:rsidP="000546FB">
            <w:pPr>
              <w:spacing w:after="0" w:line="240" w:lineRule="auto"/>
              <w:rPr>
                <w:rFonts w:ascii="Times New Roman" w:eastAsia="Times New Roman" w:hAnsi="Times New Roman" w:cs="Times New Roman"/>
                <w:b/>
                <w:sz w:val="16"/>
                <w:szCs w:val="16"/>
                <w:highlight w:val="yellow"/>
              </w:rPr>
            </w:pPr>
          </w:p>
        </w:tc>
        <w:tc>
          <w:tcPr>
            <w:tcW w:w="1937" w:type="dxa"/>
            <w:gridSpan w:val="2"/>
            <w:vMerge/>
            <w:tcBorders>
              <w:top w:val="single" w:sz="8" w:space="0" w:color="auto"/>
              <w:left w:val="single" w:sz="4" w:space="0" w:color="auto"/>
              <w:bottom w:val="single" w:sz="8" w:space="0" w:color="000000"/>
              <w:right w:val="single" w:sz="4" w:space="0" w:color="auto"/>
            </w:tcBorders>
            <w:vAlign w:val="center"/>
            <w:hideMark/>
          </w:tcPr>
          <w:p w:rsidR="000546FB" w:rsidRPr="00191912" w:rsidRDefault="000546FB" w:rsidP="000546FB">
            <w:pPr>
              <w:spacing w:after="0" w:line="240" w:lineRule="auto"/>
              <w:rPr>
                <w:rFonts w:ascii="Times New Roman" w:eastAsia="Times New Roman" w:hAnsi="Times New Roman" w:cs="Times New Roman"/>
                <w:b/>
                <w:sz w:val="16"/>
                <w:szCs w:val="16"/>
                <w:highlight w:val="yellow"/>
              </w:rPr>
            </w:pPr>
          </w:p>
        </w:tc>
        <w:tc>
          <w:tcPr>
            <w:tcW w:w="1324" w:type="dxa"/>
            <w:gridSpan w:val="2"/>
            <w:vMerge/>
            <w:tcBorders>
              <w:top w:val="nil"/>
              <w:left w:val="single" w:sz="4" w:space="0" w:color="auto"/>
              <w:bottom w:val="single" w:sz="8" w:space="0" w:color="000000"/>
              <w:right w:val="single" w:sz="4" w:space="0" w:color="auto"/>
            </w:tcBorders>
            <w:shd w:val="clear" w:color="auto" w:fill="FFFFFF"/>
            <w:noWrap/>
            <w:vAlign w:val="center"/>
            <w:hideMark/>
          </w:tcPr>
          <w:p w:rsidR="000546FB" w:rsidRPr="00191912" w:rsidRDefault="000546FB" w:rsidP="000546FB">
            <w:pPr>
              <w:spacing w:after="0" w:line="240" w:lineRule="auto"/>
              <w:jc w:val="center"/>
              <w:rPr>
                <w:rFonts w:ascii="Times New Roman" w:eastAsia="Times New Roman" w:hAnsi="Times New Roman" w:cs="Times New Roman"/>
                <w:b/>
                <w:sz w:val="16"/>
                <w:szCs w:val="16"/>
                <w:highlight w:val="yellow"/>
              </w:rPr>
            </w:pPr>
          </w:p>
        </w:tc>
        <w:tc>
          <w:tcPr>
            <w:tcW w:w="3216" w:type="dxa"/>
            <w:gridSpan w:val="4"/>
            <w:vMerge/>
            <w:tcBorders>
              <w:top w:val="single" w:sz="4" w:space="0" w:color="auto"/>
              <w:left w:val="single" w:sz="4" w:space="0" w:color="auto"/>
              <w:bottom w:val="single" w:sz="8" w:space="0" w:color="000000"/>
              <w:right w:val="single" w:sz="8" w:space="0" w:color="000000"/>
            </w:tcBorders>
            <w:shd w:val="clear" w:color="auto" w:fill="FFFFFF"/>
            <w:noWrap/>
            <w:vAlign w:val="center"/>
            <w:hideMark/>
          </w:tcPr>
          <w:p w:rsidR="000546FB" w:rsidRPr="00191912" w:rsidRDefault="000546FB" w:rsidP="000546FB">
            <w:pPr>
              <w:spacing w:after="0" w:line="240" w:lineRule="auto"/>
              <w:jc w:val="center"/>
              <w:rPr>
                <w:rFonts w:ascii="Times New Roman" w:eastAsia="Times New Roman" w:hAnsi="Times New Roman" w:cs="Times New Roman"/>
                <w:b/>
                <w:sz w:val="16"/>
                <w:szCs w:val="16"/>
                <w:highlight w:val="yellow"/>
              </w:rPr>
            </w:pPr>
          </w:p>
        </w:tc>
      </w:tr>
      <w:tr w:rsidR="000546FB" w:rsidRPr="00191912" w:rsidTr="00FC295B">
        <w:trPr>
          <w:gridBefore w:val="1"/>
          <w:gridAfter w:val="6"/>
          <w:wBefore w:w="973" w:type="dxa"/>
          <w:wAfter w:w="15588" w:type="dxa"/>
          <w:trHeight w:val="315"/>
        </w:trPr>
        <w:tc>
          <w:tcPr>
            <w:tcW w:w="1056" w:type="dxa"/>
            <w:gridSpan w:val="2"/>
            <w:vMerge/>
            <w:tcBorders>
              <w:top w:val="single" w:sz="8" w:space="0" w:color="auto"/>
              <w:left w:val="single" w:sz="8" w:space="0" w:color="auto"/>
              <w:bottom w:val="single" w:sz="8" w:space="0" w:color="000000"/>
              <w:right w:val="nil"/>
            </w:tcBorders>
            <w:vAlign w:val="center"/>
            <w:hideMark/>
          </w:tcPr>
          <w:p w:rsidR="000546FB" w:rsidRPr="00191912" w:rsidRDefault="000546FB" w:rsidP="000546FB">
            <w:pPr>
              <w:spacing w:after="0" w:line="240" w:lineRule="auto"/>
              <w:rPr>
                <w:rFonts w:ascii="Times New Roman" w:eastAsia="Times New Roman" w:hAnsi="Times New Roman" w:cs="Times New Roman"/>
                <w:sz w:val="16"/>
                <w:szCs w:val="16"/>
                <w:highlight w:val="yellow"/>
              </w:rPr>
            </w:pPr>
          </w:p>
        </w:tc>
        <w:tc>
          <w:tcPr>
            <w:tcW w:w="1305" w:type="dxa"/>
            <w:gridSpan w:val="2"/>
            <w:vMerge/>
            <w:tcBorders>
              <w:top w:val="single" w:sz="8" w:space="0" w:color="auto"/>
              <w:left w:val="single" w:sz="4" w:space="0" w:color="auto"/>
              <w:bottom w:val="single" w:sz="8" w:space="0" w:color="000000"/>
              <w:right w:val="single" w:sz="4" w:space="0" w:color="auto"/>
            </w:tcBorders>
            <w:vAlign w:val="center"/>
            <w:hideMark/>
          </w:tcPr>
          <w:p w:rsidR="000546FB" w:rsidRPr="00191912" w:rsidRDefault="000546FB" w:rsidP="000546FB">
            <w:pPr>
              <w:spacing w:after="0" w:line="240" w:lineRule="auto"/>
              <w:rPr>
                <w:rFonts w:ascii="Times New Roman" w:eastAsia="Times New Roman" w:hAnsi="Times New Roman" w:cs="Times New Roman"/>
                <w:sz w:val="16"/>
                <w:szCs w:val="16"/>
                <w:highlight w:val="yellow"/>
              </w:rPr>
            </w:pPr>
          </w:p>
        </w:tc>
        <w:tc>
          <w:tcPr>
            <w:tcW w:w="1297" w:type="dxa"/>
            <w:vMerge/>
            <w:tcBorders>
              <w:top w:val="single" w:sz="8" w:space="0" w:color="auto"/>
              <w:left w:val="single" w:sz="4" w:space="0" w:color="auto"/>
              <w:bottom w:val="single" w:sz="8" w:space="0" w:color="000000"/>
              <w:right w:val="single" w:sz="4" w:space="0" w:color="auto"/>
            </w:tcBorders>
            <w:vAlign w:val="center"/>
            <w:hideMark/>
          </w:tcPr>
          <w:p w:rsidR="000546FB" w:rsidRPr="00191912" w:rsidRDefault="000546FB" w:rsidP="000546FB">
            <w:pPr>
              <w:spacing w:after="0" w:line="240" w:lineRule="auto"/>
              <w:rPr>
                <w:rFonts w:ascii="Times New Roman" w:eastAsia="Times New Roman" w:hAnsi="Times New Roman" w:cs="Times New Roman"/>
                <w:sz w:val="16"/>
                <w:szCs w:val="16"/>
                <w:highlight w:val="yellow"/>
              </w:rPr>
            </w:pPr>
          </w:p>
        </w:tc>
        <w:tc>
          <w:tcPr>
            <w:tcW w:w="1937" w:type="dxa"/>
            <w:gridSpan w:val="2"/>
            <w:vMerge/>
            <w:tcBorders>
              <w:top w:val="single" w:sz="8" w:space="0" w:color="auto"/>
              <w:left w:val="single" w:sz="4" w:space="0" w:color="auto"/>
              <w:bottom w:val="single" w:sz="8" w:space="0" w:color="000000"/>
              <w:right w:val="single" w:sz="4" w:space="0" w:color="auto"/>
            </w:tcBorders>
            <w:vAlign w:val="center"/>
            <w:hideMark/>
          </w:tcPr>
          <w:p w:rsidR="000546FB" w:rsidRPr="00191912" w:rsidRDefault="000546FB" w:rsidP="000546FB">
            <w:pPr>
              <w:spacing w:after="0" w:line="240" w:lineRule="auto"/>
              <w:rPr>
                <w:rFonts w:ascii="Times New Roman" w:eastAsia="Times New Roman" w:hAnsi="Times New Roman" w:cs="Times New Roman"/>
                <w:sz w:val="16"/>
                <w:szCs w:val="16"/>
                <w:highlight w:val="yellow"/>
              </w:rPr>
            </w:pPr>
          </w:p>
        </w:tc>
        <w:tc>
          <w:tcPr>
            <w:tcW w:w="1324" w:type="dxa"/>
            <w:gridSpan w:val="2"/>
            <w:vMerge/>
            <w:tcBorders>
              <w:top w:val="nil"/>
              <w:left w:val="single" w:sz="4" w:space="0" w:color="auto"/>
              <w:bottom w:val="single" w:sz="8" w:space="0" w:color="000000"/>
              <w:right w:val="single" w:sz="4" w:space="0" w:color="auto"/>
            </w:tcBorders>
            <w:vAlign w:val="center"/>
            <w:hideMark/>
          </w:tcPr>
          <w:p w:rsidR="000546FB" w:rsidRPr="00191912" w:rsidRDefault="000546FB" w:rsidP="000546FB">
            <w:pPr>
              <w:spacing w:after="0" w:line="240" w:lineRule="auto"/>
              <w:rPr>
                <w:rFonts w:ascii="Times New Roman" w:eastAsia="Times New Roman" w:hAnsi="Times New Roman" w:cs="Times New Roman"/>
                <w:sz w:val="16"/>
                <w:szCs w:val="16"/>
                <w:highlight w:val="yellow"/>
              </w:rPr>
            </w:pPr>
          </w:p>
        </w:tc>
        <w:tc>
          <w:tcPr>
            <w:tcW w:w="3216" w:type="dxa"/>
            <w:gridSpan w:val="4"/>
            <w:vMerge/>
            <w:tcBorders>
              <w:top w:val="single" w:sz="4" w:space="0" w:color="auto"/>
              <w:left w:val="single" w:sz="4" w:space="0" w:color="auto"/>
              <w:bottom w:val="single" w:sz="8" w:space="0" w:color="000000"/>
              <w:right w:val="single" w:sz="8" w:space="0" w:color="000000"/>
            </w:tcBorders>
            <w:vAlign w:val="center"/>
            <w:hideMark/>
          </w:tcPr>
          <w:p w:rsidR="000546FB" w:rsidRPr="00191912" w:rsidRDefault="000546FB" w:rsidP="000546FB">
            <w:pPr>
              <w:spacing w:after="0" w:line="240" w:lineRule="auto"/>
              <w:rPr>
                <w:rFonts w:ascii="Times New Roman" w:eastAsia="Times New Roman" w:hAnsi="Times New Roman" w:cs="Times New Roman"/>
                <w:sz w:val="16"/>
                <w:szCs w:val="16"/>
                <w:highlight w:val="yellow"/>
              </w:rPr>
            </w:pPr>
          </w:p>
        </w:tc>
      </w:tr>
      <w:tr w:rsidR="000546FB" w:rsidRPr="00191912" w:rsidTr="00FC295B">
        <w:trPr>
          <w:gridBefore w:val="1"/>
          <w:gridAfter w:val="6"/>
          <w:wBefore w:w="973" w:type="dxa"/>
          <w:wAfter w:w="15588" w:type="dxa"/>
          <w:trHeight w:val="690"/>
        </w:trPr>
        <w:tc>
          <w:tcPr>
            <w:tcW w:w="105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546FB" w:rsidRPr="00C13E4C" w:rsidRDefault="000546FB" w:rsidP="000546FB">
            <w:pPr>
              <w:spacing w:after="0" w:line="240" w:lineRule="auto"/>
              <w:jc w:val="center"/>
              <w:rPr>
                <w:rFonts w:ascii="Times New Roman" w:eastAsia="Times New Roman" w:hAnsi="Times New Roman" w:cs="Times New Roman"/>
                <w:sz w:val="16"/>
                <w:szCs w:val="16"/>
              </w:rPr>
            </w:pPr>
            <w:r w:rsidRPr="00C13E4C">
              <w:rPr>
                <w:rFonts w:ascii="Times New Roman" w:eastAsia="Times New Roman" w:hAnsi="Times New Roman" w:cs="Times New Roman"/>
                <w:sz w:val="16"/>
                <w:szCs w:val="16"/>
              </w:rPr>
              <w:t>1.302.11.000</w:t>
            </w:r>
          </w:p>
          <w:p w:rsidR="00947C7A" w:rsidRPr="00C13E4C" w:rsidRDefault="00947C7A" w:rsidP="000546FB">
            <w:pPr>
              <w:spacing w:after="0" w:line="240" w:lineRule="auto"/>
              <w:jc w:val="center"/>
              <w:rPr>
                <w:rFonts w:ascii="Times New Roman" w:eastAsia="Times New Roman" w:hAnsi="Times New Roman" w:cs="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Pr="00C13E4C" w:rsidRDefault="00C13E4C" w:rsidP="000546FB">
            <w:pPr>
              <w:spacing w:after="0" w:line="240" w:lineRule="auto"/>
              <w:jc w:val="center"/>
              <w:rPr>
                <w:rFonts w:ascii="Times New Roman" w:eastAsia="Times New Roman" w:hAnsi="Times New Roman" w:cs="Times New Roman"/>
                <w:sz w:val="16"/>
                <w:szCs w:val="16"/>
              </w:rPr>
            </w:pPr>
            <w:r w:rsidRPr="00C13E4C">
              <w:rPr>
                <w:rFonts w:ascii="Times New Roman" w:eastAsia="Times New Roman" w:hAnsi="Times New Roman" w:cs="Times New Roman"/>
                <w:sz w:val="16"/>
                <w:szCs w:val="16"/>
              </w:rPr>
              <w:t>627081,08</w:t>
            </w:r>
          </w:p>
          <w:p w:rsidR="00947C7A" w:rsidRPr="00C13E4C" w:rsidRDefault="00947C7A" w:rsidP="000546FB">
            <w:pPr>
              <w:spacing w:after="0" w:line="240" w:lineRule="auto"/>
              <w:jc w:val="center"/>
              <w:rPr>
                <w:rFonts w:ascii="Times New Roman" w:eastAsia="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auto" w:fill="FFFFFF"/>
            <w:noWrap/>
            <w:vAlign w:val="bottom"/>
            <w:hideMark/>
          </w:tcPr>
          <w:p w:rsidR="000546FB" w:rsidRPr="00C13E4C" w:rsidRDefault="000546FB" w:rsidP="000546FB">
            <w:pPr>
              <w:spacing w:after="0" w:line="240" w:lineRule="auto"/>
              <w:jc w:val="center"/>
              <w:rPr>
                <w:rFonts w:ascii="Times New Roman" w:eastAsia="Times New Roman" w:hAnsi="Times New Roman" w:cs="Times New Roman"/>
                <w:sz w:val="16"/>
                <w:szCs w:val="16"/>
              </w:rPr>
            </w:pPr>
          </w:p>
        </w:tc>
        <w:tc>
          <w:tcPr>
            <w:tcW w:w="1937" w:type="dxa"/>
            <w:gridSpan w:val="2"/>
            <w:tcBorders>
              <w:top w:val="single" w:sz="4" w:space="0" w:color="auto"/>
              <w:left w:val="nil"/>
              <w:bottom w:val="single" w:sz="4" w:space="0" w:color="auto"/>
              <w:right w:val="single" w:sz="4" w:space="0" w:color="auto"/>
            </w:tcBorders>
            <w:shd w:val="clear" w:color="auto" w:fill="FFFFFF"/>
            <w:vAlign w:val="bottom"/>
            <w:hideMark/>
          </w:tcPr>
          <w:p w:rsidR="000546FB" w:rsidRPr="00C13E4C" w:rsidRDefault="000546FB" w:rsidP="000546FB">
            <w:pPr>
              <w:spacing w:after="0" w:line="240" w:lineRule="auto"/>
              <w:jc w:val="center"/>
              <w:rPr>
                <w:rFonts w:ascii="Times New Roman" w:eastAsia="Times New Roman" w:hAnsi="Times New Roman" w:cs="Times New Roman"/>
                <w:sz w:val="16"/>
                <w:szCs w:val="16"/>
              </w:rPr>
            </w:pPr>
            <w:r w:rsidRPr="00C13E4C">
              <w:rPr>
                <w:rFonts w:ascii="Times New Roman" w:eastAsia="Times New Roman" w:hAnsi="Times New Roman" w:cs="Times New Roman"/>
                <w:sz w:val="16"/>
                <w:szCs w:val="16"/>
              </w:rPr>
              <w:t>Работники управления образования и МКУ «ЦБ ОУО»</w:t>
            </w:r>
          </w:p>
        </w:tc>
        <w:tc>
          <w:tcPr>
            <w:tcW w:w="132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Pr="00C13E4C" w:rsidRDefault="000546FB" w:rsidP="000546FB">
            <w:pPr>
              <w:spacing w:after="0" w:line="240" w:lineRule="auto"/>
              <w:jc w:val="center"/>
              <w:rPr>
                <w:rFonts w:ascii="Times New Roman" w:eastAsia="Times New Roman" w:hAnsi="Times New Roman" w:cs="Times New Roman"/>
                <w:sz w:val="16"/>
                <w:szCs w:val="16"/>
              </w:rPr>
            </w:pPr>
            <w:r w:rsidRPr="00C13E4C">
              <w:rPr>
                <w:rFonts w:ascii="Times New Roman" w:eastAsia="Times New Roman" w:hAnsi="Times New Roman" w:cs="Times New Roman"/>
                <w:sz w:val="16"/>
                <w:szCs w:val="16"/>
              </w:rPr>
              <w:t>201</w:t>
            </w:r>
            <w:r w:rsidR="00C13E4C">
              <w:rPr>
                <w:rFonts w:ascii="Times New Roman" w:eastAsia="Times New Roman" w:hAnsi="Times New Roman" w:cs="Times New Roman"/>
                <w:sz w:val="16"/>
                <w:szCs w:val="16"/>
              </w:rPr>
              <w:t>8</w:t>
            </w:r>
          </w:p>
        </w:tc>
        <w:tc>
          <w:tcPr>
            <w:tcW w:w="3216" w:type="dxa"/>
            <w:gridSpan w:val="4"/>
            <w:tcBorders>
              <w:top w:val="single" w:sz="4" w:space="0" w:color="auto"/>
              <w:left w:val="nil"/>
              <w:bottom w:val="single" w:sz="4" w:space="0" w:color="auto"/>
              <w:right w:val="single" w:sz="4" w:space="0" w:color="000000"/>
            </w:tcBorders>
            <w:shd w:val="clear" w:color="auto" w:fill="FFFFFF"/>
            <w:vAlign w:val="bottom"/>
            <w:hideMark/>
          </w:tcPr>
          <w:p w:rsidR="000546FB" w:rsidRPr="00C13E4C" w:rsidRDefault="000546FB" w:rsidP="00C13E4C">
            <w:pPr>
              <w:spacing w:after="0" w:line="240" w:lineRule="auto"/>
              <w:rPr>
                <w:rFonts w:ascii="Times New Roman" w:eastAsia="Times New Roman" w:hAnsi="Times New Roman" w:cs="Times New Roman"/>
                <w:sz w:val="16"/>
                <w:szCs w:val="16"/>
              </w:rPr>
            </w:pPr>
            <w:r w:rsidRPr="00C13E4C">
              <w:rPr>
                <w:rFonts w:ascii="Times New Roman" w:eastAsia="Times New Roman" w:hAnsi="Times New Roman" w:cs="Times New Roman"/>
                <w:sz w:val="16"/>
                <w:szCs w:val="16"/>
              </w:rPr>
              <w:t>Текущая задолженность</w:t>
            </w:r>
            <w:r w:rsidR="00501132" w:rsidRPr="00C13E4C">
              <w:rPr>
                <w:rFonts w:ascii="Times New Roman" w:eastAsia="Times New Roman" w:hAnsi="Times New Roman" w:cs="Times New Roman"/>
                <w:sz w:val="16"/>
                <w:szCs w:val="16"/>
              </w:rPr>
              <w:t xml:space="preserve"> по оплате труда за декабрь</w:t>
            </w:r>
            <w:r w:rsidR="00C13E4C">
              <w:rPr>
                <w:rFonts w:ascii="Times New Roman" w:eastAsia="Times New Roman" w:hAnsi="Times New Roman" w:cs="Times New Roman"/>
                <w:sz w:val="16"/>
                <w:szCs w:val="16"/>
              </w:rPr>
              <w:t xml:space="preserve"> 2018</w:t>
            </w:r>
            <w:r w:rsidR="00E8588F" w:rsidRPr="00C13E4C">
              <w:rPr>
                <w:rFonts w:ascii="Times New Roman" w:eastAsia="Times New Roman" w:hAnsi="Times New Roman" w:cs="Times New Roman"/>
                <w:sz w:val="16"/>
                <w:szCs w:val="16"/>
              </w:rPr>
              <w:t xml:space="preserve"> года</w:t>
            </w:r>
            <w:r w:rsidRPr="00C13E4C">
              <w:rPr>
                <w:rFonts w:ascii="Times New Roman" w:eastAsia="Times New Roman" w:hAnsi="Times New Roman" w:cs="Times New Roman"/>
                <w:sz w:val="16"/>
                <w:szCs w:val="16"/>
              </w:rPr>
              <w:t xml:space="preserve">. Срок выплаты </w:t>
            </w:r>
            <w:r w:rsidR="00501132" w:rsidRPr="00C13E4C">
              <w:rPr>
                <w:rFonts w:ascii="Times New Roman" w:eastAsia="Times New Roman" w:hAnsi="Times New Roman" w:cs="Times New Roman"/>
                <w:sz w:val="16"/>
                <w:szCs w:val="16"/>
              </w:rPr>
              <w:t>январь</w:t>
            </w:r>
            <w:r w:rsidRPr="00C13E4C">
              <w:rPr>
                <w:rFonts w:ascii="Times New Roman" w:eastAsia="Times New Roman" w:hAnsi="Times New Roman" w:cs="Times New Roman"/>
                <w:sz w:val="16"/>
                <w:szCs w:val="16"/>
              </w:rPr>
              <w:t xml:space="preserve"> 201</w:t>
            </w:r>
            <w:r w:rsidR="00C13E4C">
              <w:rPr>
                <w:rFonts w:ascii="Times New Roman" w:eastAsia="Times New Roman" w:hAnsi="Times New Roman" w:cs="Times New Roman"/>
                <w:sz w:val="16"/>
                <w:szCs w:val="16"/>
              </w:rPr>
              <w:t>9</w:t>
            </w:r>
            <w:r w:rsidRPr="00C13E4C">
              <w:rPr>
                <w:rFonts w:ascii="Times New Roman" w:eastAsia="Times New Roman" w:hAnsi="Times New Roman" w:cs="Times New Roman"/>
                <w:sz w:val="16"/>
                <w:szCs w:val="16"/>
              </w:rPr>
              <w:t xml:space="preserve"> года</w:t>
            </w:r>
            <w:r w:rsidR="00E8588F" w:rsidRPr="00C13E4C">
              <w:rPr>
                <w:rFonts w:ascii="Times New Roman" w:eastAsia="Times New Roman" w:hAnsi="Times New Roman" w:cs="Times New Roman"/>
                <w:sz w:val="16"/>
                <w:szCs w:val="16"/>
              </w:rPr>
              <w:t>.</w:t>
            </w:r>
          </w:p>
        </w:tc>
      </w:tr>
      <w:tr w:rsidR="000546FB" w:rsidRPr="00191912" w:rsidTr="0026105A">
        <w:trPr>
          <w:gridBefore w:val="1"/>
          <w:gridAfter w:val="6"/>
          <w:wBefore w:w="973" w:type="dxa"/>
          <w:wAfter w:w="15588" w:type="dxa"/>
          <w:trHeight w:val="1424"/>
        </w:trPr>
        <w:tc>
          <w:tcPr>
            <w:tcW w:w="105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546FB" w:rsidRPr="00C13E4C" w:rsidRDefault="000546FB" w:rsidP="000546FB">
            <w:pPr>
              <w:spacing w:after="0" w:line="240" w:lineRule="auto"/>
              <w:jc w:val="center"/>
              <w:rPr>
                <w:rFonts w:ascii="Times New Roman" w:eastAsia="Times New Roman" w:hAnsi="Times New Roman" w:cs="Times New Roman"/>
                <w:sz w:val="16"/>
                <w:szCs w:val="16"/>
              </w:rPr>
            </w:pPr>
            <w:r w:rsidRPr="00C13E4C">
              <w:rPr>
                <w:rFonts w:ascii="Times New Roman" w:eastAsia="Times New Roman" w:hAnsi="Times New Roman" w:cs="Times New Roman"/>
                <w:sz w:val="16"/>
                <w:szCs w:val="16"/>
              </w:rPr>
              <w:t>1.302.12.000</w:t>
            </w:r>
          </w:p>
          <w:p w:rsidR="00947C7A" w:rsidRPr="00C13E4C" w:rsidRDefault="00947C7A" w:rsidP="000546FB">
            <w:pPr>
              <w:spacing w:after="0" w:line="240" w:lineRule="auto"/>
              <w:jc w:val="center"/>
              <w:rPr>
                <w:rFonts w:ascii="Times New Roman" w:eastAsia="Times New Roman" w:hAnsi="Times New Roman" w:cs="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Pr="00C13E4C" w:rsidRDefault="00C13E4C" w:rsidP="00947C7A">
            <w:pPr>
              <w:spacing w:after="0" w:line="240" w:lineRule="auto"/>
              <w:jc w:val="center"/>
              <w:rPr>
                <w:rFonts w:ascii="Times New Roman" w:eastAsia="Times New Roman" w:hAnsi="Times New Roman" w:cs="Times New Roman"/>
                <w:sz w:val="16"/>
                <w:szCs w:val="16"/>
              </w:rPr>
            </w:pPr>
            <w:r w:rsidRPr="00C13E4C">
              <w:rPr>
                <w:rFonts w:ascii="Times New Roman" w:eastAsia="Times New Roman" w:hAnsi="Times New Roman" w:cs="Times New Roman"/>
                <w:sz w:val="16"/>
                <w:szCs w:val="16"/>
              </w:rPr>
              <w:t>72,58</w:t>
            </w:r>
          </w:p>
          <w:p w:rsidR="00947C7A" w:rsidRPr="00C13E4C" w:rsidRDefault="00947C7A" w:rsidP="00947C7A">
            <w:pPr>
              <w:spacing w:after="0" w:line="240" w:lineRule="auto"/>
              <w:jc w:val="center"/>
              <w:rPr>
                <w:rFonts w:ascii="Times New Roman" w:eastAsia="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auto" w:fill="FFFFFF"/>
            <w:noWrap/>
            <w:vAlign w:val="bottom"/>
            <w:hideMark/>
          </w:tcPr>
          <w:p w:rsidR="000546FB" w:rsidRPr="00C13E4C" w:rsidRDefault="000546FB" w:rsidP="000546FB">
            <w:pPr>
              <w:spacing w:after="0" w:line="240" w:lineRule="auto"/>
              <w:jc w:val="center"/>
              <w:rPr>
                <w:rFonts w:ascii="Times New Roman" w:eastAsia="Times New Roman" w:hAnsi="Times New Roman" w:cs="Times New Roman"/>
                <w:sz w:val="16"/>
                <w:szCs w:val="16"/>
              </w:rPr>
            </w:pPr>
          </w:p>
        </w:tc>
        <w:tc>
          <w:tcPr>
            <w:tcW w:w="1937" w:type="dxa"/>
            <w:gridSpan w:val="2"/>
            <w:tcBorders>
              <w:top w:val="single" w:sz="4" w:space="0" w:color="auto"/>
              <w:left w:val="nil"/>
              <w:bottom w:val="single" w:sz="4" w:space="0" w:color="auto"/>
              <w:right w:val="single" w:sz="4" w:space="0" w:color="auto"/>
            </w:tcBorders>
            <w:shd w:val="clear" w:color="auto" w:fill="FFFFFF"/>
            <w:vAlign w:val="bottom"/>
            <w:hideMark/>
          </w:tcPr>
          <w:p w:rsidR="000546FB" w:rsidRPr="00C13E4C" w:rsidRDefault="000546FB" w:rsidP="000546FB">
            <w:pPr>
              <w:spacing w:after="0" w:line="240" w:lineRule="auto"/>
              <w:jc w:val="center"/>
              <w:rPr>
                <w:rFonts w:ascii="Times New Roman" w:eastAsia="Times New Roman" w:hAnsi="Times New Roman" w:cs="Times New Roman"/>
                <w:sz w:val="16"/>
                <w:szCs w:val="16"/>
              </w:rPr>
            </w:pPr>
            <w:r w:rsidRPr="00C13E4C">
              <w:rPr>
                <w:rFonts w:ascii="Times New Roman" w:eastAsia="Times New Roman" w:hAnsi="Times New Roman" w:cs="Times New Roman"/>
                <w:sz w:val="16"/>
                <w:szCs w:val="16"/>
              </w:rPr>
              <w:t>Работники МКУ «ЦБ ОУО»</w:t>
            </w:r>
          </w:p>
          <w:p w:rsidR="00947C7A" w:rsidRPr="00C13E4C" w:rsidRDefault="00947C7A" w:rsidP="000546FB">
            <w:pPr>
              <w:spacing w:after="0" w:line="240" w:lineRule="auto"/>
              <w:jc w:val="center"/>
              <w:rPr>
                <w:rFonts w:ascii="Times New Roman" w:eastAsia="Times New Roman" w:hAnsi="Times New Roman" w:cs="Times New Roman"/>
                <w:sz w:val="16"/>
                <w:szCs w:val="16"/>
              </w:rPr>
            </w:pPr>
          </w:p>
          <w:p w:rsidR="00947C7A" w:rsidRPr="00C13E4C" w:rsidRDefault="00947C7A" w:rsidP="000546FB">
            <w:pPr>
              <w:spacing w:after="0" w:line="240" w:lineRule="auto"/>
              <w:jc w:val="center"/>
              <w:rPr>
                <w:rFonts w:ascii="Times New Roman" w:eastAsia="Times New Roman" w:hAnsi="Times New Roman" w:cs="Times New Roman"/>
                <w:sz w:val="16"/>
                <w:szCs w:val="16"/>
              </w:rPr>
            </w:pPr>
          </w:p>
        </w:tc>
        <w:tc>
          <w:tcPr>
            <w:tcW w:w="132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Pr="00C13E4C" w:rsidRDefault="000546FB" w:rsidP="00C13E4C">
            <w:pPr>
              <w:spacing w:after="0" w:line="240" w:lineRule="auto"/>
              <w:jc w:val="center"/>
              <w:rPr>
                <w:rFonts w:ascii="Times New Roman" w:eastAsia="Times New Roman" w:hAnsi="Times New Roman" w:cs="Times New Roman"/>
                <w:sz w:val="16"/>
                <w:szCs w:val="16"/>
              </w:rPr>
            </w:pPr>
            <w:r w:rsidRPr="00C13E4C">
              <w:rPr>
                <w:rFonts w:ascii="Times New Roman" w:eastAsia="Times New Roman" w:hAnsi="Times New Roman" w:cs="Times New Roman"/>
                <w:sz w:val="16"/>
                <w:szCs w:val="16"/>
              </w:rPr>
              <w:t>201</w:t>
            </w:r>
            <w:r w:rsidR="00C13E4C">
              <w:rPr>
                <w:rFonts w:ascii="Times New Roman" w:eastAsia="Times New Roman" w:hAnsi="Times New Roman" w:cs="Times New Roman"/>
                <w:sz w:val="16"/>
                <w:szCs w:val="16"/>
              </w:rPr>
              <w:t>8</w:t>
            </w:r>
          </w:p>
        </w:tc>
        <w:tc>
          <w:tcPr>
            <w:tcW w:w="3216" w:type="dxa"/>
            <w:gridSpan w:val="4"/>
            <w:tcBorders>
              <w:top w:val="single" w:sz="4" w:space="0" w:color="auto"/>
              <w:left w:val="nil"/>
              <w:bottom w:val="single" w:sz="4" w:space="0" w:color="auto"/>
              <w:right w:val="single" w:sz="4" w:space="0" w:color="000000"/>
            </w:tcBorders>
            <w:shd w:val="clear" w:color="auto" w:fill="FFFFFF"/>
            <w:vAlign w:val="bottom"/>
            <w:hideMark/>
          </w:tcPr>
          <w:p w:rsidR="000546FB" w:rsidRPr="00C13E4C" w:rsidRDefault="000546FB" w:rsidP="00924DAE">
            <w:pPr>
              <w:spacing w:after="0" w:line="240" w:lineRule="auto"/>
              <w:jc w:val="center"/>
              <w:rPr>
                <w:rFonts w:ascii="Times New Roman" w:eastAsia="Times New Roman" w:hAnsi="Times New Roman" w:cs="Times New Roman"/>
                <w:sz w:val="16"/>
                <w:szCs w:val="16"/>
              </w:rPr>
            </w:pPr>
            <w:r w:rsidRPr="00C13E4C">
              <w:rPr>
                <w:rFonts w:ascii="Times New Roman" w:eastAsia="Times New Roman" w:hAnsi="Times New Roman" w:cs="Times New Roman"/>
                <w:sz w:val="16"/>
                <w:szCs w:val="16"/>
              </w:rPr>
              <w:t>Текущая задолженность по  ежемесячной компенсационной выплате сотрудникам (работникам), находящимся в отпуске по уходу за ребенком до достиж</w:t>
            </w:r>
            <w:r w:rsidR="00501132" w:rsidRPr="00C13E4C">
              <w:rPr>
                <w:rFonts w:ascii="Times New Roman" w:eastAsia="Times New Roman" w:hAnsi="Times New Roman" w:cs="Times New Roman"/>
                <w:sz w:val="16"/>
                <w:szCs w:val="16"/>
              </w:rPr>
              <w:t>ения им возраста 3-х лет за декабрь  201</w:t>
            </w:r>
            <w:r w:rsidR="00924DAE">
              <w:rPr>
                <w:rFonts w:ascii="Times New Roman" w:eastAsia="Times New Roman" w:hAnsi="Times New Roman" w:cs="Times New Roman"/>
                <w:sz w:val="16"/>
                <w:szCs w:val="16"/>
              </w:rPr>
              <w:t>8</w:t>
            </w:r>
            <w:r w:rsidR="00501132" w:rsidRPr="00C13E4C">
              <w:rPr>
                <w:rFonts w:ascii="Times New Roman" w:eastAsia="Times New Roman" w:hAnsi="Times New Roman" w:cs="Times New Roman"/>
                <w:sz w:val="16"/>
                <w:szCs w:val="16"/>
              </w:rPr>
              <w:t xml:space="preserve"> года.  Срок выплаты январь</w:t>
            </w:r>
            <w:r w:rsidRPr="00C13E4C">
              <w:rPr>
                <w:rFonts w:ascii="Times New Roman" w:eastAsia="Times New Roman" w:hAnsi="Times New Roman" w:cs="Times New Roman"/>
                <w:sz w:val="16"/>
                <w:szCs w:val="16"/>
              </w:rPr>
              <w:t xml:space="preserve"> 201</w:t>
            </w:r>
            <w:r w:rsidR="00924DAE">
              <w:rPr>
                <w:rFonts w:ascii="Times New Roman" w:eastAsia="Times New Roman" w:hAnsi="Times New Roman" w:cs="Times New Roman"/>
                <w:sz w:val="16"/>
                <w:szCs w:val="16"/>
              </w:rPr>
              <w:t>9</w:t>
            </w:r>
            <w:r w:rsidRPr="00C13E4C">
              <w:rPr>
                <w:rFonts w:ascii="Times New Roman" w:eastAsia="Times New Roman" w:hAnsi="Times New Roman" w:cs="Times New Roman"/>
                <w:sz w:val="16"/>
                <w:szCs w:val="16"/>
              </w:rPr>
              <w:t xml:space="preserve"> года</w:t>
            </w:r>
          </w:p>
        </w:tc>
      </w:tr>
      <w:tr w:rsidR="000546FB" w:rsidRPr="00191912" w:rsidTr="00FC295B">
        <w:trPr>
          <w:gridBefore w:val="1"/>
          <w:gridAfter w:val="6"/>
          <w:wBefore w:w="973" w:type="dxa"/>
          <w:wAfter w:w="15588" w:type="dxa"/>
          <w:trHeight w:val="690"/>
        </w:trPr>
        <w:tc>
          <w:tcPr>
            <w:tcW w:w="105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546FB" w:rsidRPr="00924DAE" w:rsidRDefault="000546FB" w:rsidP="000546FB">
            <w:pPr>
              <w:spacing w:after="0" w:line="240" w:lineRule="auto"/>
              <w:jc w:val="center"/>
              <w:rPr>
                <w:rFonts w:ascii="Times New Roman" w:eastAsia="Times New Roman" w:hAnsi="Times New Roman" w:cs="Times New Roman"/>
                <w:sz w:val="16"/>
                <w:szCs w:val="16"/>
              </w:rPr>
            </w:pPr>
            <w:r w:rsidRPr="00924DAE">
              <w:rPr>
                <w:rFonts w:ascii="Times New Roman" w:eastAsia="Times New Roman" w:hAnsi="Times New Roman" w:cs="Times New Roman"/>
                <w:sz w:val="16"/>
                <w:szCs w:val="16"/>
              </w:rPr>
              <w:t>1.302.13.000</w:t>
            </w:r>
          </w:p>
          <w:p w:rsidR="00947C7A" w:rsidRPr="00924DAE" w:rsidRDefault="00947C7A" w:rsidP="000546FB">
            <w:pPr>
              <w:spacing w:after="0" w:line="240" w:lineRule="auto"/>
              <w:jc w:val="center"/>
              <w:rPr>
                <w:rFonts w:ascii="Times New Roman" w:eastAsia="Times New Roman" w:hAnsi="Times New Roman" w:cs="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Pr="00924DAE" w:rsidRDefault="00924DAE" w:rsidP="000546FB">
            <w:pPr>
              <w:spacing w:after="0" w:line="240" w:lineRule="auto"/>
              <w:jc w:val="center"/>
              <w:rPr>
                <w:rFonts w:ascii="Times New Roman" w:eastAsia="Times New Roman" w:hAnsi="Times New Roman" w:cs="Times New Roman"/>
                <w:sz w:val="16"/>
                <w:szCs w:val="16"/>
              </w:rPr>
            </w:pPr>
            <w:r w:rsidRPr="00924DAE">
              <w:rPr>
                <w:rFonts w:ascii="Times New Roman" w:eastAsia="Times New Roman" w:hAnsi="Times New Roman" w:cs="Times New Roman"/>
                <w:sz w:val="16"/>
                <w:szCs w:val="16"/>
              </w:rPr>
              <w:t>4067,80</w:t>
            </w:r>
          </w:p>
          <w:p w:rsidR="00947C7A" w:rsidRPr="00924DAE" w:rsidRDefault="00947C7A" w:rsidP="000546FB">
            <w:pPr>
              <w:spacing w:after="0" w:line="240" w:lineRule="auto"/>
              <w:jc w:val="center"/>
              <w:rPr>
                <w:rFonts w:ascii="Times New Roman" w:eastAsia="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auto" w:fill="FFFFFF"/>
            <w:noWrap/>
            <w:vAlign w:val="bottom"/>
            <w:hideMark/>
          </w:tcPr>
          <w:p w:rsidR="000546FB" w:rsidRPr="00924DAE" w:rsidRDefault="000546FB" w:rsidP="000546FB">
            <w:pPr>
              <w:spacing w:after="0" w:line="240" w:lineRule="auto"/>
              <w:jc w:val="center"/>
              <w:rPr>
                <w:rFonts w:ascii="Times New Roman" w:eastAsia="Times New Roman" w:hAnsi="Times New Roman" w:cs="Times New Roman"/>
                <w:sz w:val="16"/>
                <w:szCs w:val="16"/>
              </w:rPr>
            </w:pPr>
          </w:p>
        </w:tc>
        <w:tc>
          <w:tcPr>
            <w:tcW w:w="1937" w:type="dxa"/>
            <w:gridSpan w:val="2"/>
            <w:tcBorders>
              <w:top w:val="single" w:sz="4" w:space="0" w:color="auto"/>
              <w:left w:val="nil"/>
              <w:bottom w:val="single" w:sz="4" w:space="0" w:color="auto"/>
              <w:right w:val="single" w:sz="4" w:space="0" w:color="auto"/>
            </w:tcBorders>
            <w:shd w:val="clear" w:color="auto" w:fill="FFFFFF"/>
            <w:vAlign w:val="bottom"/>
            <w:hideMark/>
          </w:tcPr>
          <w:p w:rsidR="000546FB" w:rsidRPr="00924DAE" w:rsidRDefault="000546FB" w:rsidP="000546FB">
            <w:pPr>
              <w:spacing w:after="0" w:line="240" w:lineRule="auto"/>
              <w:jc w:val="center"/>
              <w:rPr>
                <w:rFonts w:ascii="Times New Roman" w:eastAsia="Times New Roman" w:hAnsi="Times New Roman" w:cs="Times New Roman"/>
                <w:sz w:val="16"/>
                <w:szCs w:val="16"/>
              </w:rPr>
            </w:pPr>
            <w:r w:rsidRPr="00924DAE">
              <w:rPr>
                <w:rFonts w:ascii="Times New Roman" w:eastAsia="Times New Roman" w:hAnsi="Times New Roman" w:cs="Times New Roman"/>
                <w:sz w:val="16"/>
                <w:szCs w:val="16"/>
              </w:rPr>
              <w:t xml:space="preserve">Работники управления образования </w:t>
            </w:r>
          </w:p>
          <w:p w:rsidR="00947C7A" w:rsidRPr="00924DAE" w:rsidRDefault="00947C7A" w:rsidP="000546FB">
            <w:pPr>
              <w:spacing w:after="0" w:line="240" w:lineRule="auto"/>
              <w:jc w:val="center"/>
              <w:rPr>
                <w:rFonts w:ascii="Times New Roman" w:eastAsia="Times New Roman" w:hAnsi="Times New Roman" w:cs="Times New Roman"/>
                <w:sz w:val="16"/>
                <w:szCs w:val="16"/>
              </w:rPr>
            </w:pPr>
          </w:p>
        </w:tc>
        <w:tc>
          <w:tcPr>
            <w:tcW w:w="132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Pr="00924DAE" w:rsidRDefault="000546FB" w:rsidP="000546FB">
            <w:pPr>
              <w:spacing w:after="0" w:line="240" w:lineRule="auto"/>
              <w:jc w:val="center"/>
              <w:rPr>
                <w:rFonts w:ascii="Times New Roman" w:eastAsia="Times New Roman" w:hAnsi="Times New Roman" w:cs="Times New Roman"/>
                <w:sz w:val="16"/>
                <w:szCs w:val="16"/>
              </w:rPr>
            </w:pPr>
            <w:r w:rsidRPr="00924DAE">
              <w:rPr>
                <w:rFonts w:ascii="Times New Roman" w:eastAsia="Times New Roman" w:hAnsi="Times New Roman" w:cs="Times New Roman"/>
                <w:sz w:val="16"/>
                <w:szCs w:val="16"/>
              </w:rPr>
              <w:t>201</w:t>
            </w:r>
            <w:r w:rsidR="001C5F0A" w:rsidRPr="00924DAE">
              <w:rPr>
                <w:rFonts w:ascii="Times New Roman" w:eastAsia="Times New Roman" w:hAnsi="Times New Roman" w:cs="Times New Roman"/>
                <w:sz w:val="16"/>
                <w:szCs w:val="16"/>
              </w:rPr>
              <w:t>7</w:t>
            </w:r>
          </w:p>
          <w:p w:rsidR="00924DAE" w:rsidRPr="00924DAE" w:rsidRDefault="00924DAE" w:rsidP="000546FB">
            <w:pPr>
              <w:spacing w:after="0" w:line="240" w:lineRule="auto"/>
              <w:jc w:val="center"/>
              <w:rPr>
                <w:rFonts w:ascii="Times New Roman" w:eastAsia="Times New Roman" w:hAnsi="Times New Roman" w:cs="Times New Roman"/>
                <w:sz w:val="16"/>
                <w:szCs w:val="16"/>
              </w:rPr>
            </w:pPr>
          </w:p>
        </w:tc>
        <w:tc>
          <w:tcPr>
            <w:tcW w:w="3216" w:type="dxa"/>
            <w:gridSpan w:val="4"/>
            <w:tcBorders>
              <w:top w:val="single" w:sz="4" w:space="0" w:color="auto"/>
              <w:left w:val="nil"/>
              <w:bottom w:val="single" w:sz="4" w:space="0" w:color="auto"/>
              <w:right w:val="single" w:sz="4" w:space="0" w:color="000000"/>
            </w:tcBorders>
            <w:shd w:val="clear" w:color="auto" w:fill="FFFFFF"/>
            <w:vAlign w:val="bottom"/>
            <w:hideMark/>
          </w:tcPr>
          <w:p w:rsidR="000546FB" w:rsidRPr="00924DAE" w:rsidRDefault="000546FB" w:rsidP="00924DAE">
            <w:pPr>
              <w:spacing w:after="0" w:line="240" w:lineRule="auto"/>
              <w:jc w:val="center"/>
              <w:rPr>
                <w:rFonts w:ascii="Times New Roman" w:eastAsia="Times New Roman" w:hAnsi="Times New Roman" w:cs="Times New Roman"/>
                <w:sz w:val="16"/>
                <w:szCs w:val="16"/>
              </w:rPr>
            </w:pPr>
            <w:r w:rsidRPr="00924DAE">
              <w:rPr>
                <w:rFonts w:ascii="Times New Roman" w:eastAsia="Times New Roman" w:hAnsi="Times New Roman" w:cs="Times New Roman"/>
                <w:sz w:val="16"/>
                <w:szCs w:val="16"/>
              </w:rPr>
              <w:t>Текущая задолженность по  пособиям по вре</w:t>
            </w:r>
            <w:r w:rsidR="00501132" w:rsidRPr="00924DAE">
              <w:rPr>
                <w:rFonts w:ascii="Times New Roman" w:eastAsia="Times New Roman" w:hAnsi="Times New Roman" w:cs="Times New Roman"/>
                <w:sz w:val="16"/>
                <w:szCs w:val="16"/>
              </w:rPr>
              <w:t>менной нетрудоспособности за декабрь</w:t>
            </w:r>
            <w:r w:rsidRPr="00924DAE">
              <w:rPr>
                <w:rFonts w:ascii="Times New Roman" w:eastAsia="Times New Roman" w:hAnsi="Times New Roman" w:cs="Times New Roman"/>
                <w:sz w:val="16"/>
                <w:szCs w:val="16"/>
              </w:rPr>
              <w:t xml:space="preserve"> 201</w:t>
            </w:r>
            <w:r w:rsidR="00924DAE">
              <w:rPr>
                <w:rFonts w:ascii="Times New Roman" w:eastAsia="Times New Roman" w:hAnsi="Times New Roman" w:cs="Times New Roman"/>
                <w:sz w:val="16"/>
                <w:szCs w:val="16"/>
              </w:rPr>
              <w:t>8</w:t>
            </w:r>
            <w:r w:rsidRPr="00924DAE">
              <w:rPr>
                <w:rFonts w:ascii="Times New Roman" w:eastAsia="Times New Roman" w:hAnsi="Times New Roman" w:cs="Times New Roman"/>
                <w:sz w:val="16"/>
                <w:szCs w:val="16"/>
              </w:rPr>
              <w:t xml:space="preserve"> года. Срок </w:t>
            </w:r>
            <w:r w:rsidR="00501132" w:rsidRPr="00924DAE">
              <w:rPr>
                <w:rFonts w:ascii="Times New Roman" w:eastAsia="Times New Roman" w:hAnsi="Times New Roman" w:cs="Times New Roman"/>
                <w:sz w:val="16"/>
                <w:szCs w:val="16"/>
              </w:rPr>
              <w:t>выплаты январь</w:t>
            </w:r>
            <w:r w:rsidRPr="00924DAE">
              <w:rPr>
                <w:rFonts w:ascii="Times New Roman" w:eastAsia="Times New Roman" w:hAnsi="Times New Roman" w:cs="Times New Roman"/>
                <w:sz w:val="16"/>
                <w:szCs w:val="16"/>
              </w:rPr>
              <w:t xml:space="preserve"> 201</w:t>
            </w:r>
            <w:r w:rsidR="00924DAE">
              <w:rPr>
                <w:rFonts w:ascii="Times New Roman" w:eastAsia="Times New Roman" w:hAnsi="Times New Roman" w:cs="Times New Roman"/>
                <w:sz w:val="16"/>
                <w:szCs w:val="16"/>
              </w:rPr>
              <w:t>9</w:t>
            </w:r>
            <w:r w:rsidRPr="00924DAE">
              <w:rPr>
                <w:rFonts w:ascii="Times New Roman" w:eastAsia="Times New Roman" w:hAnsi="Times New Roman" w:cs="Times New Roman"/>
                <w:sz w:val="16"/>
                <w:szCs w:val="16"/>
              </w:rPr>
              <w:t xml:space="preserve"> года</w:t>
            </w:r>
          </w:p>
        </w:tc>
      </w:tr>
      <w:tr w:rsidR="000546FB" w:rsidRPr="00191912" w:rsidTr="00FC295B">
        <w:trPr>
          <w:gridBefore w:val="1"/>
          <w:gridAfter w:val="6"/>
          <w:wBefore w:w="973" w:type="dxa"/>
          <w:wAfter w:w="15588" w:type="dxa"/>
          <w:trHeight w:val="690"/>
        </w:trPr>
        <w:tc>
          <w:tcPr>
            <w:tcW w:w="105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546FB" w:rsidRPr="00924DAE" w:rsidRDefault="000546FB" w:rsidP="000546FB">
            <w:pPr>
              <w:spacing w:after="0" w:line="240" w:lineRule="auto"/>
              <w:jc w:val="center"/>
              <w:rPr>
                <w:rFonts w:ascii="Times New Roman" w:eastAsia="Times New Roman" w:hAnsi="Times New Roman" w:cs="Times New Roman"/>
                <w:sz w:val="16"/>
                <w:szCs w:val="16"/>
              </w:rPr>
            </w:pPr>
            <w:r w:rsidRPr="00924DAE">
              <w:rPr>
                <w:rFonts w:ascii="Times New Roman" w:eastAsia="Times New Roman" w:hAnsi="Times New Roman" w:cs="Times New Roman"/>
                <w:sz w:val="16"/>
                <w:szCs w:val="16"/>
              </w:rPr>
              <w:t>1.302.21.000</w:t>
            </w:r>
          </w:p>
          <w:p w:rsidR="00947C7A" w:rsidRPr="00924DAE" w:rsidRDefault="00947C7A" w:rsidP="000546FB">
            <w:pPr>
              <w:spacing w:after="0" w:line="240" w:lineRule="auto"/>
              <w:jc w:val="center"/>
              <w:rPr>
                <w:rFonts w:ascii="Times New Roman" w:eastAsia="Times New Roman" w:hAnsi="Times New Roman" w:cs="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hideMark/>
          </w:tcPr>
          <w:p w:rsidR="00947C7A" w:rsidRPr="00924DAE" w:rsidRDefault="00947C7A" w:rsidP="000546FB">
            <w:pPr>
              <w:spacing w:after="0" w:line="240" w:lineRule="auto"/>
              <w:jc w:val="center"/>
              <w:rPr>
                <w:rFonts w:ascii="Times New Roman" w:eastAsia="Times New Roman" w:hAnsi="Times New Roman" w:cs="Times New Roman"/>
                <w:color w:val="000000"/>
                <w:sz w:val="16"/>
                <w:szCs w:val="16"/>
              </w:rPr>
            </w:pPr>
            <w:r w:rsidRPr="00924DAE">
              <w:rPr>
                <w:rFonts w:ascii="Times New Roman" w:eastAsia="Times New Roman" w:hAnsi="Times New Roman" w:cs="Times New Roman"/>
                <w:color w:val="000000"/>
                <w:sz w:val="16"/>
                <w:szCs w:val="16"/>
              </w:rPr>
              <w:t xml:space="preserve">                       </w:t>
            </w:r>
            <w:r w:rsidR="00924DAE" w:rsidRPr="00924DAE">
              <w:rPr>
                <w:rFonts w:ascii="Times New Roman" w:eastAsia="Times New Roman" w:hAnsi="Times New Roman" w:cs="Times New Roman"/>
                <w:color w:val="000000"/>
                <w:sz w:val="16"/>
                <w:szCs w:val="16"/>
              </w:rPr>
              <w:t>2595,44</w:t>
            </w:r>
            <w:r w:rsidRPr="00924DAE">
              <w:rPr>
                <w:rFonts w:ascii="Times New Roman" w:eastAsia="Times New Roman" w:hAnsi="Times New Roman" w:cs="Times New Roman"/>
                <w:color w:val="000000"/>
                <w:sz w:val="16"/>
                <w:szCs w:val="16"/>
              </w:rPr>
              <w:t xml:space="preserve">  </w:t>
            </w:r>
          </w:p>
          <w:p w:rsidR="000546FB" w:rsidRPr="00924DAE" w:rsidRDefault="000546FB" w:rsidP="000546FB">
            <w:pPr>
              <w:spacing w:after="0" w:line="240" w:lineRule="auto"/>
              <w:jc w:val="center"/>
              <w:rPr>
                <w:rFonts w:ascii="Times New Roman" w:eastAsia="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auto" w:fill="FFFFFF"/>
            <w:noWrap/>
            <w:vAlign w:val="bottom"/>
            <w:hideMark/>
          </w:tcPr>
          <w:p w:rsidR="000546FB" w:rsidRPr="00191912" w:rsidRDefault="000546FB" w:rsidP="000546FB">
            <w:pPr>
              <w:spacing w:after="0" w:line="240" w:lineRule="auto"/>
              <w:jc w:val="center"/>
              <w:rPr>
                <w:rFonts w:ascii="Times New Roman" w:eastAsia="Times New Roman" w:hAnsi="Times New Roman" w:cs="Times New Roman"/>
                <w:sz w:val="16"/>
                <w:szCs w:val="16"/>
                <w:highlight w:val="yellow"/>
              </w:rPr>
            </w:pPr>
          </w:p>
        </w:tc>
        <w:tc>
          <w:tcPr>
            <w:tcW w:w="1937" w:type="dxa"/>
            <w:gridSpan w:val="2"/>
            <w:tcBorders>
              <w:top w:val="single" w:sz="4" w:space="0" w:color="auto"/>
              <w:left w:val="nil"/>
              <w:bottom w:val="single" w:sz="4" w:space="0" w:color="auto"/>
              <w:right w:val="single" w:sz="4" w:space="0" w:color="auto"/>
            </w:tcBorders>
            <w:shd w:val="clear" w:color="auto" w:fill="FFFFFF"/>
            <w:vAlign w:val="bottom"/>
            <w:hideMark/>
          </w:tcPr>
          <w:p w:rsidR="000546FB" w:rsidRPr="0026105A" w:rsidRDefault="000546FB" w:rsidP="000546FB">
            <w:pPr>
              <w:spacing w:after="0" w:line="240" w:lineRule="auto"/>
              <w:jc w:val="center"/>
              <w:rPr>
                <w:rFonts w:ascii="Times New Roman" w:eastAsia="Times New Roman" w:hAnsi="Times New Roman" w:cs="Times New Roman"/>
                <w:sz w:val="16"/>
                <w:szCs w:val="16"/>
              </w:rPr>
            </w:pPr>
            <w:r w:rsidRPr="0026105A">
              <w:rPr>
                <w:rFonts w:ascii="Times New Roman" w:eastAsia="Times New Roman" w:hAnsi="Times New Roman" w:cs="Times New Roman"/>
                <w:sz w:val="16"/>
                <w:szCs w:val="16"/>
              </w:rPr>
              <w:t>Вологодский филиал ОАО "</w:t>
            </w:r>
            <w:proofErr w:type="spellStart"/>
            <w:r w:rsidRPr="0026105A">
              <w:rPr>
                <w:rFonts w:ascii="Times New Roman" w:eastAsia="Times New Roman" w:hAnsi="Times New Roman" w:cs="Times New Roman"/>
                <w:sz w:val="16"/>
                <w:szCs w:val="16"/>
              </w:rPr>
              <w:t>Ростелеком</w:t>
            </w:r>
            <w:proofErr w:type="spellEnd"/>
            <w:r w:rsidRPr="0026105A">
              <w:rPr>
                <w:rFonts w:ascii="Times New Roman" w:eastAsia="Times New Roman" w:hAnsi="Times New Roman" w:cs="Times New Roman"/>
                <w:sz w:val="16"/>
                <w:szCs w:val="16"/>
              </w:rPr>
              <w:t>"</w:t>
            </w:r>
          </w:p>
          <w:p w:rsidR="00947C7A" w:rsidRPr="0026105A" w:rsidRDefault="00947C7A" w:rsidP="000546FB">
            <w:pPr>
              <w:spacing w:after="0" w:line="240" w:lineRule="auto"/>
              <w:jc w:val="center"/>
              <w:rPr>
                <w:rFonts w:ascii="Times New Roman" w:eastAsia="Times New Roman" w:hAnsi="Times New Roman" w:cs="Times New Roman"/>
                <w:sz w:val="16"/>
                <w:szCs w:val="16"/>
              </w:rPr>
            </w:pPr>
          </w:p>
        </w:tc>
        <w:tc>
          <w:tcPr>
            <w:tcW w:w="132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Pr="0026105A" w:rsidRDefault="00F0275D" w:rsidP="000546FB">
            <w:pPr>
              <w:spacing w:after="0" w:line="240" w:lineRule="auto"/>
              <w:jc w:val="center"/>
              <w:rPr>
                <w:rFonts w:ascii="Times New Roman" w:eastAsia="Times New Roman" w:hAnsi="Times New Roman" w:cs="Times New Roman"/>
                <w:sz w:val="16"/>
                <w:szCs w:val="16"/>
              </w:rPr>
            </w:pPr>
            <w:r w:rsidRPr="0026105A">
              <w:rPr>
                <w:rFonts w:ascii="Times New Roman" w:eastAsia="Times New Roman" w:hAnsi="Times New Roman" w:cs="Times New Roman"/>
                <w:sz w:val="16"/>
                <w:szCs w:val="16"/>
              </w:rPr>
              <w:t>201</w:t>
            </w:r>
            <w:r w:rsidR="00924DAE" w:rsidRPr="0026105A">
              <w:rPr>
                <w:rFonts w:ascii="Times New Roman" w:eastAsia="Times New Roman" w:hAnsi="Times New Roman" w:cs="Times New Roman"/>
                <w:sz w:val="16"/>
                <w:szCs w:val="16"/>
              </w:rPr>
              <w:t>8</w:t>
            </w:r>
          </w:p>
          <w:p w:rsidR="00947C7A" w:rsidRPr="0026105A" w:rsidRDefault="00947C7A" w:rsidP="000546FB">
            <w:pPr>
              <w:spacing w:after="0" w:line="240" w:lineRule="auto"/>
              <w:jc w:val="center"/>
              <w:rPr>
                <w:rFonts w:ascii="Times New Roman" w:eastAsia="Times New Roman" w:hAnsi="Times New Roman" w:cs="Times New Roman"/>
                <w:sz w:val="16"/>
                <w:szCs w:val="16"/>
              </w:rPr>
            </w:pPr>
          </w:p>
        </w:tc>
        <w:tc>
          <w:tcPr>
            <w:tcW w:w="3216" w:type="dxa"/>
            <w:gridSpan w:val="4"/>
            <w:tcBorders>
              <w:top w:val="single" w:sz="4" w:space="0" w:color="auto"/>
              <w:left w:val="nil"/>
              <w:bottom w:val="single" w:sz="4" w:space="0" w:color="auto"/>
              <w:right w:val="single" w:sz="4" w:space="0" w:color="000000"/>
            </w:tcBorders>
            <w:shd w:val="clear" w:color="auto" w:fill="FFFFFF"/>
            <w:vAlign w:val="bottom"/>
            <w:hideMark/>
          </w:tcPr>
          <w:p w:rsidR="000546FB" w:rsidRPr="0026105A" w:rsidRDefault="000546FB" w:rsidP="0026105A">
            <w:pPr>
              <w:spacing w:after="0" w:line="240" w:lineRule="auto"/>
              <w:jc w:val="center"/>
              <w:rPr>
                <w:rFonts w:ascii="Times New Roman" w:eastAsia="Times New Roman" w:hAnsi="Times New Roman" w:cs="Times New Roman"/>
                <w:sz w:val="16"/>
                <w:szCs w:val="16"/>
              </w:rPr>
            </w:pPr>
            <w:r w:rsidRPr="0026105A">
              <w:rPr>
                <w:rFonts w:ascii="Times New Roman" w:eastAsia="Times New Roman" w:hAnsi="Times New Roman" w:cs="Times New Roman"/>
                <w:sz w:val="16"/>
                <w:szCs w:val="16"/>
              </w:rPr>
              <w:t>Текущая задолж</w:t>
            </w:r>
            <w:r w:rsidR="00501132" w:rsidRPr="0026105A">
              <w:rPr>
                <w:rFonts w:ascii="Times New Roman" w:eastAsia="Times New Roman" w:hAnsi="Times New Roman" w:cs="Times New Roman"/>
                <w:sz w:val="16"/>
                <w:szCs w:val="16"/>
              </w:rPr>
              <w:t>енность по услугам связи</w:t>
            </w:r>
            <w:r w:rsidR="0026105A" w:rsidRPr="0026105A">
              <w:rPr>
                <w:rFonts w:ascii="Times New Roman" w:eastAsia="Times New Roman" w:hAnsi="Times New Roman" w:cs="Times New Roman"/>
                <w:sz w:val="16"/>
                <w:szCs w:val="16"/>
              </w:rPr>
              <w:t xml:space="preserve"> МКУ «ЦБ ОУО»</w:t>
            </w:r>
            <w:r w:rsidR="00501132" w:rsidRPr="0026105A">
              <w:rPr>
                <w:rFonts w:ascii="Times New Roman" w:eastAsia="Times New Roman" w:hAnsi="Times New Roman" w:cs="Times New Roman"/>
                <w:sz w:val="16"/>
                <w:szCs w:val="16"/>
              </w:rPr>
              <w:t xml:space="preserve"> за декабрь</w:t>
            </w:r>
            <w:r w:rsidR="00E8588F" w:rsidRPr="0026105A">
              <w:rPr>
                <w:rFonts w:ascii="Times New Roman" w:eastAsia="Times New Roman" w:hAnsi="Times New Roman" w:cs="Times New Roman"/>
                <w:sz w:val="16"/>
                <w:szCs w:val="16"/>
              </w:rPr>
              <w:t xml:space="preserve"> 201</w:t>
            </w:r>
            <w:r w:rsidR="0026105A" w:rsidRPr="0026105A">
              <w:rPr>
                <w:rFonts w:ascii="Times New Roman" w:eastAsia="Times New Roman" w:hAnsi="Times New Roman" w:cs="Times New Roman"/>
                <w:sz w:val="16"/>
                <w:szCs w:val="16"/>
              </w:rPr>
              <w:t>8</w:t>
            </w:r>
            <w:r w:rsidR="00E8588F" w:rsidRPr="0026105A">
              <w:rPr>
                <w:rFonts w:ascii="Times New Roman" w:eastAsia="Times New Roman" w:hAnsi="Times New Roman" w:cs="Times New Roman"/>
                <w:sz w:val="16"/>
                <w:szCs w:val="16"/>
              </w:rPr>
              <w:t xml:space="preserve"> года</w:t>
            </w:r>
            <w:r w:rsidR="00501132" w:rsidRPr="0026105A">
              <w:rPr>
                <w:rFonts w:ascii="Times New Roman" w:eastAsia="Times New Roman" w:hAnsi="Times New Roman" w:cs="Times New Roman"/>
                <w:sz w:val="16"/>
                <w:szCs w:val="16"/>
              </w:rPr>
              <w:t>. Срок выплаты январь</w:t>
            </w:r>
            <w:r w:rsidRPr="0026105A">
              <w:rPr>
                <w:rFonts w:ascii="Times New Roman" w:eastAsia="Times New Roman" w:hAnsi="Times New Roman" w:cs="Times New Roman"/>
                <w:sz w:val="16"/>
                <w:szCs w:val="16"/>
              </w:rPr>
              <w:t xml:space="preserve"> 201</w:t>
            </w:r>
            <w:r w:rsidR="0026105A" w:rsidRPr="0026105A">
              <w:rPr>
                <w:rFonts w:ascii="Times New Roman" w:eastAsia="Times New Roman" w:hAnsi="Times New Roman" w:cs="Times New Roman"/>
                <w:sz w:val="16"/>
                <w:szCs w:val="16"/>
              </w:rPr>
              <w:t>9</w:t>
            </w:r>
            <w:r w:rsidRPr="0026105A">
              <w:rPr>
                <w:rFonts w:ascii="Times New Roman" w:eastAsia="Times New Roman" w:hAnsi="Times New Roman" w:cs="Times New Roman"/>
                <w:sz w:val="16"/>
                <w:szCs w:val="16"/>
              </w:rPr>
              <w:t xml:space="preserve"> года</w:t>
            </w:r>
          </w:p>
        </w:tc>
      </w:tr>
      <w:tr w:rsidR="00924DAE" w:rsidRPr="00191912" w:rsidTr="00552BD0">
        <w:trPr>
          <w:gridBefore w:val="1"/>
          <w:gridAfter w:val="6"/>
          <w:wBefore w:w="973" w:type="dxa"/>
          <w:wAfter w:w="15588" w:type="dxa"/>
          <w:trHeight w:val="690"/>
        </w:trPr>
        <w:tc>
          <w:tcPr>
            <w:tcW w:w="105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24DAE" w:rsidRPr="00924DAE" w:rsidRDefault="00924DAE" w:rsidP="00552BD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1.302.22</w:t>
            </w:r>
            <w:r w:rsidRPr="00924DAE">
              <w:rPr>
                <w:rFonts w:ascii="Times New Roman" w:eastAsia="Times New Roman" w:hAnsi="Times New Roman" w:cs="Times New Roman"/>
                <w:sz w:val="16"/>
                <w:szCs w:val="16"/>
              </w:rPr>
              <w:t>.000</w:t>
            </w:r>
          </w:p>
          <w:p w:rsidR="00924DAE" w:rsidRPr="00924DAE" w:rsidRDefault="00924DAE" w:rsidP="00552BD0">
            <w:pPr>
              <w:spacing w:after="0" w:line="240" w:lineRule="auto"/>
              <w:jc w:val="center"/>
              <w:rPr>
                <w:rFonts w:ascii="Times New Roman" w:eastAsia="Times New Roman" w:hAnsi="Times New Roman" w:cs="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hideMark/>
          </w:tcPr>
          <w:p w:rsidR="00924DAE" w:rsidRPr="00924DAE" w:rsidRDefault="00924DAE" w:rsidP="00552BD0">
            <w:pPr>
              <w:spacing w:after="0" w:line="240" w:lineRule="auto"/>
              <w:jc w:val="center"/>
              <w:rPr>
                <w:rFonts w:ascii="Times New Roman" w:eastAsia="Times New Roman" w:hAnsi="Times New Roman" w:cs="Times New Roman"/>
                <w:color w:val="000000"/>
                <w:sz w:val="16"/>
                <w:szCs w:val="16"/>
              </w:rPr>
            </w:pPr>
            <w:r w:rsidRPr="00924DA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5375,00</w:t>
            </w:r>
            <w:r w:rsidRPr="00924DAE">
              <w:rPr>
                <w:rFonts w:ascii="Times New Roman" w:eastAsia="Times New Roman" w:hAnsi="Times New Roman" w:cs="Times New Roman"/>
                <w:color w:val="000000"/>
                <w:sz w:val="16"/>
                <w:szCs w:val="16"/>
              </w:rPr>
              <w:t xml:space="preserve">  </w:t>
            </w:r>
          </w:p>
          <w:p w:rsidR="00924DAE" w:rsidRPr="00924DAE" w:rsidRDefault="00924DAE" w:rsidP="00552BD0">
            <w:pPr>
              <w:spacing w:after="0" w:line="240" w:lineRule="auto"/>
              <w:jc w:val="center"/>
              <w:rPr>
                <w:rFonts w:ascii="Times New Roman" w:eastAsia="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auto" w:fill="FFFFFF"/>
            <w:noWrap/>
            <w:vAlign w:val="bottom"/>
            <w:hideMark/>
          </w:tcPr>
          <w:p w:rsidR="00924DAE" w:rsidRPr="00191912" w:rsidRDefault="00924DAE" w:rsidP="00552BD0">
            <w:pPr>
              <w:spacing w:after="0" w:line="240" w:lineRule="auto"/>
              <w:jc w:val="center"/>
              <w:rPr>
                <w:rFonts w:ascii="Times New Roman" w:eastAsia="Times New Roman" w:hAnsi="Times New Roman" w:cs="Times New Roman"/>
                <w:sz w:val="16"/>
                <w:szCs w:val="16"/>
                <w:highlight w:val="yellow"/>
              </w:rPr>
            </w:pPr>
          </w:p>
        </w:tc>
        <w:tc>
          <w:tcPr>
            <w:tcW w:w="1937" w:type="dxa"/>
            <w:gridSpan w:val="2"/>
            <w:tcBorders>
              <w:top w:val="single" w:sz="4" w:space="0" w:color="auto"/>
              <w:left w:val="nil"/>
              <w:bottom w:val="single" w:sz="4" w:space="0" w:color="auto"/>
              <w:right w:val="single" w:sz="4" w:space="0" w:color="auto"/>
            </w:tcBorders>
            <w:shd w:val="clear" w:color="auto" w:fill="FFFFFF"/>
            <w:vAlign w:val="bottom"/>
            <w:hideMark/>
          </w:tcPr>
          <w:p w:rsidR="00924DAE" w:rsidRPr="0026105A" w:rsidRDefault="0026105A" w:rsidP="00924DAE">
            <w:pPr>
              <w:spacing w:after="0" w:line="240" w:lineRule="auto"/>
              <w:jc w:val="center"/>
              <w:rPr>
                <w:rFonts w:ascii="Times New Roman" w:eastAsia="Times New Roman" w:hAnsi="Times New Roman" w:cs="Times New Roman"/>
                <w:sz w:val="16"/>
                <w:szCs w:val="16"/>
              </w:rPr>
            </w:pPr>
            <w:r w:rsidRPr="0026105A">
              <w:rPr>
                <w:rFonts w:ascii="Times New Roman" w:eastAsia="Times New Roman" w:hAnsi="Times New Roman" w:cs="Times New Roman"/>
                <w:sz w:val="16"/>
                <w:szCs w:val="16"/>
              </w:rPr>
              <w:t>ООО «Везет Череповец»</w:t>
            </w:r>
          </w:p>
          <w:p w:rsidR="0026105A" w:rsidRPr="0026105A" w:rsidRDefault="0026105A" w:rsidP="00924DAE">
            <w:pPr>
              <w:spacing w:after="0" w:line="240" w:lineRule="auto"/>
              <w:jc w:val="center"/>
              <w:rPr>
                <w:rFonts w:ascii="Times New Roman" w:eastAsia="Times New Roman" w:hAnsi="Times New Roman" w:cs="Times New Roman"/>
                <w:sz w:val="16"/>
                <w:szCs w:val="16"/>
              </w:rPr>
            </w:pPr>
          </w:p>
        </w:tc>
        <w:tc>
          <w:tcPr>
            <w:tcW w:w="132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924DAE" w:rsidRPr="0026105A" w:rsidRDefault="00924DAE" w:rsidP="00552BD0">
            <w:pPr>
              <w:spacing w:after="0" w:line="240" w:lineRule="auto"/>
              <w:jc w:val="center"/>
              <w:rPr>
                <w:rFonts w:ascii="Times New Roman" w:eastAsia="Times New Roman" w:hAnsi="Times New Roman" w:cs="Times New Roman"/>
                <w:sz w:val="16"/>
                <w:szCs w:val="16"/>
              </w:rPr>
            </w:pPr>
            <w:r w:rsidRPr="0026105A">
              <w:rPr>
                <w:rFonts w:ascii="Times New Roman" w:eastAsia="Times New Roman" w:hAnsi="Times New Roman" w:cs="Times New Roman"/>
                <w:sz w:val="16"/>
                <w:szCs w:val="16"/>
              </w:rPr>
              <w:t>2018</w:t>
            </w:r>
          </w:p>
          <w:p w:rsidR="00924DAE" w:rsidRPr="0026105A" w:rsidRDefault="00924DAE" w:rsidP="00552BD0">
            <w:pPr>
              <w:spacing w:after="0" w:line="240" w:lineRule="auto"/>
              <w:jc w:val="center"/>
              <w:rPr>
                <w:rFonts w:ascii="Times New Roman" w:eastAsia="Times New Roman" w:hAnsi="Times New Roman" w:cs="Times New Roman"/>
                <w:sz w:val="16"/>
                <w:szCs w:val="16"/>
              </w:rPr>
            </w:pPr>
          </w:p>
        </w:tc>
        <w:tc>
          <w:tcPr>
            <w:tcW w:w="3216" w:type="dxa"/>
            <w:gridSpan w:val="4"/>
            <w:tcBorders>
              <w:top w:val="single" w:sz="4" w:space="0" w:color="auto"/>
              <w:left w:val="nil"/>
              <w:bottom w:val="single" w:sz="4" w:space="0" w:color="auto"/>
              <w:right w:val="single" w:sz="4" w:space="0" w:color="000000"/>
            </w:tcBorders>
            <w:shd w:val="clear" w:color="auto" w:fill="FFFFFF"/>
            <w:vAlign w:val="bottom"/>
            <w:hideMark/>
          </w:tcPr>
          <w:p w:rsidR="00924DAE" w:rsidRPr="0026105A" w:rsidRDefault="00924DAE" w:rsidP="0026105A">
            <w:pPr>
              <w:spacing w:after="0" w:line="240" w:lineRule="auto"/>
              <w:jc w:val="center"/>
              <w:rPr>
                <w:rFonts w:ascii="Times New Roman" w:eastAsia="Times New Roman" w:hAnsi="Times New Roman" w:cs="Times New Roman"/>
                <w:sz w:val="16"/>
                <w:szCs w:val="16"/>
              </w:rPr>
            </w:pPr>
            <w:r w:rsidRPr="0026105A">
              <w:rPr>
                <w:rFonts w:ascii="Times New Roman" w:eastAsia="Times New Roman" w:hAnsi="Times New Roman" w:cs="Times New Roman"/>
                <w:sz w:val="16"/>
                <w:szCs w:val="16"/>
              </w:rPr>
              <w:t xml:space="preserve">Текущая задолженность </w:t>
            </w:r>
            <w:r w:rsidR="0026105A" w:rsidRPr="0026105A">
              <w:rPr>
                <w:rFonts w:ascii="Times New Roman" w:eastAsia="Times New Roman" w:hAnsi="Times New Roman" w:cs="Times New Roman"/>
                <w:sz w:val="16"/>
                <w:szCs w:val="16"/>
              </w:rPr>
              <w:t xml:space="preserve">за транспортные услуги </w:t>
            </w:r>
            <w:r w:rsidRPr="0026105A">
              <w:rPr>
                <w:rFonts w:ascii="Times New Roman" w:eastAsia="Times New Roman" w:hAnsi="Times New Roman" w:cs="Times New Roman"/>
                <w:sz w:val="16"/>
                <w:szCs w:val="16"/>
              </w:rPr>
              <w:t xml:space="preserve"> за декабрь 201</w:t>
            </w:r>
            <w:r w:rsidR="0026105A" w:rsidRPr="0026105A">
              <w:rPr>
                <w:rFonts w:ascii="Times New Roman" w:eastAsia="Times New Roman" w:hAnsi="Times New Roman" w:cs="Times New Roman"/>
                <w:sz w:val="16"/>
                <w:szCs w:val="16"/>
              </w:rPr>
              <w:t>8</w:t>
            </w:r>
            <w:r w:rsidRPr="0026105A">
              <w:rPr>
                <w:rFonts w:ascii="Times New Roman" w:eastAsia="Times New Roman" w:hAnsi="Times New Roman" w:cs="Times New Roman"/>
                <w:sz w:val="16"/>
                <w:szCs w:val="16"/>
              </w:rPr>
              <w:t xml:space="preserve"> года. Срок выплаты январь 201</w:t>
            </w:r>
            <w:r w:rsidR="0026105A" w:rsidRPr="0026105A">
              <w:rPr>
                <w:rFonts w:ascii="Times New Roman" w:eastAsia="Times New Roman" w:hAnsi="Times New Roman" w:cs="Times New Roman"/>
                <w:sz w:val="16"/>
                <w:szCs w:val="16"/>
              </w:rPr>
              <w:t>9</w:t>
            </w:r>
            <w:r w:rsidRPr="0026105A">
              <w:rPr>
                <w:rFonts w:ascii="Times New Roman" w:eastAsia="Times New Roman" w:hAnsi="Times New Roman" w:cs="Times New Roman"/>
                <w:sz w:val="16"/>
                <w:szCs w:val="16"/>
              </w:rPr>
              <w:t xml:space="preserve"> года</w:t>
            </w:r>
          </w:p>
        </w:tc>
      </w:tr>
      <w:tr w:rsidR="00947C7A" w:rsidRPr="00191912" w:rsidTr="00FC295B">
        <w:trPr>
          <w:gridBefore w:val="1"/>
          <w:gridAfter w:val="6"/>
          <w:wBefore w:w="973" w:type="dxa"/>
          <w:wAfter w:w="15588" w:type="dxa"/>
          <w:trHeight w:val="690"/>
        </w:trPr>
        <w:tc>
          <w:tcPr>
            <w:tcW w:w="105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47C7A" w:rsidRPr="00924DAE" w:rsidRDefault="00947C7A" w:rsidP="000546FB">
            <w:pPr>
              <w:spacing w:after="0" w:line="240" w:lineRule="auto"/>
              <w:jc w:val="center"/>
              <w:rPr>
                <w:rFonts w:ascii="Times New Roman" w:eastAsia="Times New Roman" w:hAnsi="Times New Roman" w:cs="Times New Roman"/>
                <w:sz w:val="16"/>
                <w:szCs w:val="16"/>
              </w:rPr>
            </w:pPr>
            <w:r w:rsidRPr="00924DAE">
              <w:rPr>
                <w:rFonts w:ascii="Times New Roman" w:eastAsia="Times New Roman" w:hAnsi="Times New Roman" w:cs="Times New Roman"/>
                <w:sz w:val="16"/>
                <w:szCs w:val="16"/>
              </w:rPr>
              <w:t>1.302.23.000</w:t>
            </w:r>
          </w:p>
          <w:p w:rsidR="00947C7A" w:rsidRPr="00924DAE" w:rsidRDefault="00947C7A" w:rsidP="000546FB">
            <w:pPr>
              <w:spacing w:after="0" w:line="240" w:lineRule="auto"/>
              <w:jc w:val="center"/>
              <w:rPr>
                <w:rFonts w:ascii="Times New Roman" w:eastAsia="Times New Roman" w:hAnsi="Times New Roman" w:cs="Times New Roman"/>
                <w:sz w:val="16"/>
                <w:szCs w:val="16"/>
              </w:rPr>
            </w:pPr>
          </w:p>
          <w:p w:rsidR="00947C7A" w:rsidRPr="00924DAE" w:rsidRDefault="00947C7A" w:rsidP="000546FB">
            <w:pPr>
              <w:spacing w:after="0" w:line="240" w:lineRule="auto"/>
              <w:jc w:val="center"/>
              <w:rPr>
                <w:rFonts w:ascii="Times New Roman" w:eastAsia="Times New Roman" w:hAnsi="Times New Roman" w:cs="Times New Roman"/>
                <w:sz w:val="16"/>
                <w:szCs w:val="16"/>
              </w:rPr>
            </w:pPr>
          </w:p>
          <w:p w:rsidR="00947C7A" w:rsidRPr="00924DAE" w:rsidRDefault="00947C7A" w:rsidP="000546FB">
            <w:pPr>
              <w:spacing w:after="0" w:line="240" w:lineRule="auto"/>
              <w:jc w:val="center"/>
              <w:rPr>
                <w:rFonts w:ascii="Times New Roman" w:eastAsia="Times New Roman" w:hAnsi="Times New Roman" w:cs="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center"/>
            <w:hideMark/>
          </w:tcPr>
          <w:p w:rsidR="00947C7A" w:rsidRPr="00924DAE" w:rsidRDefault="00924DAE" w:rsidP="00B05A68">
            <w:pPr>
              <w:spacing w:after="0" w:line="240" w:lineRule="auto"/>
              <w:jc w:val="center"/>
              <w:rPr>
                <w:rFonts w:ascii="Times New Roman" w:eastAsia="Times New Roman" w:hAnsi="Times New Roman" w:cs="Times New Roman"/>
                <w:color w:val="000000"/>
                <w:sz w:val="16"/>
                <w:szCs w:val="16"/>
              </w:rPr>
            </w:pPr>
            <w:r w:rsidRPr="00924DAE">
              <w:rPr>
                <w:rFonts w:ascii="Times New Roman" w:eastAsia="Times New Roman" w:hAnsi="Times New Roman" w:cs="Times New Roman"/>
                <w:color w:val="000000"/>
                <w:sz w:val="16"/>
                <w:szCs w:val="16"/>
              </w:rPr>
              <w:t>170897,58</w:t>
            </w:r>
            <w:r w:rsidR="00947C7A" w:rsidRPr="00924DAE">
              <w:rPr>
                <w:rFonts w:ascii="Times New Roman" w:eastAsia="Times New Roman" w:hAnsi="Times New Roman" w:cs="Times New Roman"/>
                <w:color w:val="000000"/>
                <w:sz w:val="16"/>
                <w:szCs w:val="16"/>
              </w:rPr>
              <w:t xml:space="preserve">   </w:t>
            </w:r>
          </w:p>
        </w:tc>
        <w:tc>
          <w:tcPr>
            <w:tcW w:w="1297" w:type="dxa"/>
            <w:tcBorders>
              <w:top w:val="single" w:sz="4" w:space="0" w:color="auto"/>
              <w:left w:val="nil"/>
              <w:bottom w:val="single" w:sz="4" w:space="0" w:color="auto"/>
              <w:right w:val="single" w:sz="4" w:space="0" w:color="auto"/>
            </w:tcBorders>
            <w:shd w:val="clear" w:color="auto" w:fill="FFFFFF"/>
            <w:noWrap/>
            <w:vAlign w:val="center"/>
            <w:hideMark/>
          </w:tcPr>
          <w:p w:rsidR="00947C7A" w:rsidRPr="00924DAE" w:rsidRDefault="00947C7A" w:rsidP="00B05A68">
            <w:pPr>
              <w:spacing w:after="0" w:line="240" w:lineRule="auto"/>
              <w:jc w:val="center"/>
              <w:rPr>
                <w:rFonts w:ascii="Times New Roman" w:eastAsia="Times New Roman" w:hAnsi="Times New Roman" w:cs="Times New Roman"/>
                <w:color w:val="000000"/>
                <w:sz w:val="16"/>
                <w:szCs w:val="16"/>
              </w:rPr>
            </w:pPr>
            <w:r w:rsidRPr="00924DAE">
              <w:rPr>
                <w:rFonts w:ascii="Times New Roman" w:eastAsia="Times New Roman" w:hAnsi="Times New Roman" w:cs="Times New Roman"/>
                <w:color w:val="000000"/>
                <w:sz w:val="16"/>
                <w:szCs w:val="16"/>
              </w:rPr>
              <w:t> </w:t>
            </w:r>
          </w:p>
        </w:tc>
        <w:tc>
          <w:tcPr>
            <w:tcW w:w="1937" w:type="dxa"/>
            <w:gridSpan w:val="2"/>
            <w:tcBorders>
              <w:top w:val="single" w:sz="4" w:space="0" w:color="auto"/>
              <w:left w:val="nil"/>
              <w:bottom w:val="single" w:sz="4" w:space="0" w:color="auto"/>
              <w:right w:val="single" w:sz="4" w:space="0" w:color="auto"/>
            </w:tcBorders>
            <w:shd w:val="clear" w:color="auto" w:fill="FFFFFF"/>
            <w:vAlign w:val="center"/>
            <w:hideMark/>
          </w:tcPr>
          <w:p w:rsidR="00947C7A" w:rsidRPr="0026105A" w:rsidRDefault="0026105A" w:rsidP="00B05A68">
            <w:pPr>
              <w:spacing w:after="0" w:line="240" w:lineRule="auto"/>
              <w:jc w:val="center"/>
              <w:rPr>
                <w:rFonts w:ascii="Times New Roman" w:eastAsia="Times New Roman" w:hAnsi="Times New Roman" w:cs="Times New Roman"/>
                <w:color w:val="000000"/>
                <w:sz w:val="16"/>
                <w:szCs w:val="16"/>
                <w:highlight w:val="yellow"/>
              </w:rPr>
            </w:pPr>
            <w:r w:rsidRPr="0026105A">
              <w:rPr>
                <w:rFonts w:ascii="Times New Roman" w:eastAsia="Times New Roman" w:hAnsi="Times New Roman" w:cs="Times New Roman"/>
                <w:color w:val="000000"/>
                <w:sz w:val="16"/>
                <w:szCs w:val="16"/>
              </w:rPr>
              <w:t xml:space="preserve">МУП "Электросеть"-27628=00; ООО "Газпром </w:t>
            </w:r>
            <w:proofErr w:type="spellStart"/>
            <w:r w:rsidRPr="0026105A">
              <w:rPr>
                <w:rFonts w:ascii="Times New Roman" w:eastAsia="Times New Roman" w:hAnsi="Times New Roman" w:cs="Times New Roman"/>
                <w:color w:val="000000"/>
                <w:sz w:val="16"/>
                <w:szCs w:val="16"/>
              </w:rPr>
              <w:t>теплоэнерго</w:t>
            </w:r>
            <w:proofErr w:type="spellEnd"/>
            <w:r w:rsidRPr="0026105A">
              <w:rPr>
                <w:rFonts w:ascii="Times New Roman" w:eastAsia="Times New Roman" w:hAnsi="Times New Roman" w:cs="Times New Roman"/>
                <w:color w:val="000000"/>
                <w:sz w:val="16"/>
                <w:szCs w:val="16"/>
              </w:rPr>
              <w:t xml:space="preserve"> Вологда"-</w:t>
            </w:r>
            <w:r>
              <w:rPr>
                <w:rFonts w:ascii="Times New Roman" w:eastAsia="Times New Roman" w:hAnsi="Times New Roman" w:cs="Times New Roman"/>
                <w:color w:val="000000"/>
                <w:sz w:val="16"/>
                <w:szCs w:val="16"/>
              </w:rPr>
              <w:t xml:space="preserve"> </w:t>
            </w:r>
            <w:r w:rsidRPr="0026105A">
              <w:rPr>
                <w:rFonts w:ascii="Times New Roman" w:eastAsia="Times New Roman" w:hAnsi="Times New Roman" w:cs="Times New Roman"/>
                <w:color w:val="000000"/>
                <w:sz w:val="16"/>
                <w:szCs w:val="16"/>
              </w:rPr>
              <w:t xml:space="preserve">99402=49; </w:t>
            </w:r>
            <w:r w:rsidRPr="0026105A">
              <w:rPr>
                <w:rFonts w:ascii="Times New Roman" w:eastAsia="Times New Roman" w:hAnsi="Times New Roman" w:cs="Times New Roman"/>
                <w:color w:val="000000"/>
                <w:sz w:val="16"/>
                <w:szCs w:val="16"/>
              </w:rPr>
              <w:lastRenderedPageBreak/>
              <w:t xml:space="preserve">ПАО МРСК </w:t>
            </w:r>
            <w:proofErr w:type="spellStart"/>
            <w:r w:rsidRPr="0026105A">
              <w:rPr>
                <w:rFonts w:ascii="Times New Roman" w:eastAsia="Times New Roman" w:hAnsi="Times New Roman" w:cs="Times New Roman"/>
                <w:color w:val="000000"/>
                <w:sz w:val="16"/>
                <w:szCs w:val="16"/>
              </w:rPr>
              <w:t>Северо-Запада</w:t>
            </w:r>
            <w:proofErr w:type="spellEnd"/>
            <w:r w:rsidRPr="0026105A">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w:t>
            </w:r>
            <w:r w:rsidRPr="0026105A">
              <w:rPr>
                <w:rFonts w:ascii="Times New Roman" w:eastAsia="Times New Roman" w:hAnsi="Times New Roman" w:cs="Times New Roman"/>
                <w:color w:val="000000"/>
                <w:sz w:val="16"/>
                <w:szCs w:val="16"/>
              </w:rPr>
              <w:t>43867=09.</w:t>
            </w:r>
          </w:p>
        </w:tc>
        <w:tc>
          <w:tcPr>
            <w:tcW w:w="132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947C7A" w:rsidRPr="00924DAE" w:rsidRDefault="00947C7A" w:rsidP="00924DAE">
            <w:pPr>
              <w:spacing w:after="0" w:line="240" w:lineRule="auto"/>
              <w:jc w:val="center"/>
              <w:rPr>
                <w:rFonts w:ascii="Times New Roman" w:eastAsia="Times New Roman" w:hAnsi="Times New Roman" w:cs="Times New Roman"/>
                <w:color w:val="000000"/>
                <w:sz w:val="16"/>
                <w:szCs w:val="16"/>
              </w:rPr>
            </w:pPr>
            <w:r w:rsidRPr="00924DAE">
              <w:rPr>
                <w:rFonts w:ascii="Times New Roman" w:eastAsia="Times New Roman" w:hAnsi="Times New Roman" w:cs="Times New Roman"/>
                <w:color w:val="000000"/>
                <w:sz w:val="16"/>
                <w:szCs w:val="16"/>
              </w:rPr>
              <w:lastRenderedPageBreak/>
              <w:t>201</w:t>
            </w:r>
            <w:r w:rsidR="00924DAE" w:rsidRPr="00924DAE">
              <w:rPr>
                <w:rFonts w:ascii="Times New Roman" w:eastAsia="Times New Roman" w:hAnsi="Times New Roman" w:cs="Times New Roman"/>
                <w:color w:val="000000"/>
                <w:sz w:val="16"/>
                <w:szCs w:val="16"/>
              </w:rPr>
              <w:t>8</w:t>
            </w:r>
          </w:p>
        </w:tc>
        <w:tc>
          <w:tcPr>
            <w:tcW w:w="3216" w:type="dxa"/>
            <w:gridSpan w:val="4"/>
            <w:tcBorders>
              <w:top w:val="single" w:sz="4" w:space="0" w:color="auto"/>
              <w:left w:val="nil"/>
              <w:bottom w:val="single" w:sz="4" w:space="0" w:color="auto"/>
              <w:right w:val="single" w:sz="4" w:space="0" w:color="000000"/>
            </w:tcBorders>
            <w:shd w:val="clear" w:color="auto" w:fill="FFFFFF"/>
            <w:vAlign w:val="center"/>
            <w:hideMark/>
          </w:tcPr>
          <w:p w:rsidR="00947C7A" w:rsidRPr="00924DAE" w:rsidRDefault="00947C7A" w:rsidP="00924DAE">
            <w:pPr>
              <w:spacing w:after="0" w:line="240" w:lineRule="auto"/>
              <w:jc w:val="center"/>
              <w:rPr>
                <w:rFonts w:ascii="Times New Roman" w:eastAsia="Times New Roman" w:hAnsi="Times New Roman" w:cs="Times New Roman"/>
                <w:color w:val="000000"/>
                <w:sz w:val="16"/>
                <w:szCs w:val="16"/>
              </w:rPr>
            </w:pPr>
            <w:r w:rsidRPr="00924DAE">
              <w:rPr>
                <w:rFonts w:ascii="Times New Roman" w:eastAsia="Times New Roman" w:hAnsi="Times New Roman" w:cs="Times New Roman"/>
                <w:color w:val="000000"/>
                <w:sz w:val="16"/>
                <w:szCs w:val="16"/>
              </w:rPr>
              <w:t>Текущая задолженность  за коммунальные услуги МКУ "ЦБ ОУО" за декабрь 201</w:t>
            </w:r>
            <w:r w:rsidR="00924DAE" w:rsidRPr="00924DAE">
              <w:rPr>
                <w:rFonts w:ascii="Times New Roman" w:eastAsia="Times New Roman" w:hAnsi="Times New Roman" w:cs="Times New Roman"/>
                <w:color w:val="000000"/>
                <w:sz w:val="16"/>
                <w:szCs w:val="16"/>
              </w:rPr>
              <w:t>8</w:t>
            </w:r>
            <w:r w:rsidRPr="00924DAE">
              <w:rPr>
                <w:rFonts w:ascii="Times New Roman" w:eastAsia="Times New Roman" w:hAnsi="Times New Roman" w:cs="Times New Roman"/>
                <w:color w:val="000000"/>
                <w:sz w:val="16"/>
                <w:szCs w:val="16"/>
              </w:rPr>
              <w:t xml:space="preserve"> г.</w:t>
            </w:r>
            <w:r w:rsidRPr="00924DAE">
              <w:rPr>
                <w:rFonts w:ascii="Times New Roman" w:eastAsia="Times New Roman" w:hAnsi="Times New Roman" w:cs="Times New Roman"/>
                <w:sz w:val="16"/>
                <w:szCs w:val="16"/>
              </w:rPr>
              <w:t xml:space="preserve"> Срок оплаты январь 201</w:t>
            </w:r>
            <w:r w:rsidR="00924DAE" w:rsidRPr="00924DAE">
              <w:rPr>
                <w:rFonts w:ascii="Times New Roman" w:eastAsia="Times New Roman" w:hAnsi="Times New Roman" w:cs="Times New Roman"/>
                <w:sz w:val="16"/>
                <w:szCs w:val="16"/>
              </w:rPr>
              <w:t>9</w:t>
            </w:r>
            <w:r w:rsidRPr="00924DAE">
              <w:rPr>
                <w:rFonts w:ascii="Times New Roman" w:eastAsia="Times New Roman" w:hAnsi="Times New Roman" w:cs="Times New Roman"/>
                <w:sz w:val="16"/>
                <w:szCs w:val="16"/>
              </w:rPr>
              <w:t xml:space="preserve"> года</w:t>
            </w:r>
          </w:p>
        </w:tc>
      </w:tr>
      <w:tr w:rsidR="00924DAE" w:rsidRPr="00191912" w:rsidTr="00552BD0">
        <w:trPr>
          <w:gridBefore w:val="1"/>
          <w:gridAfter w:val="6"/>
          <w:wBefore w:w="973" w:type="dxa"/>
          <w:wAfter w:w="15588" w:type="dxa"/>
          <w:trHeight w:val="690"/>
        </w:trPr>
        <w:tc>
          <w:tcPr>
            <w:tcW w:w="105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24DAE" w:rsidRDefault="00924DAE" w:rsidP="00552BD0">
            <w:pPr>
              <w:spacing w:after="0" w:line="240" w:lineRule="auto"/>
              <w:jc w:val="center"/>
              <w:rPr>
                <w:rFonts w:ascii="Times New Roman" w:eastAsia="Times New Roman" w:hAnsi="Times New Roman" w:cs="Times New Roman"/>
                <w:sz w:val="16"/>
                <w:szCs w:val="16"/>
              </w:rPr>
            </w:pPr>
          </w:p>
          <w:p w:rsidR="00924DAE" w:rsidRDefault="00924DAE" w:rsidP="00552BD0">
            <w:pPr>
              <w:spacing w:after="0" w:line="240" w:lineRule="auto"/>
              <w:jc w:val="center"/>
              <w:rPr>
                <w:rFonts w:ascii="Times New Roman" w:eastAsia="Times New Roman" w:hAnsi="Times New Roman" w:cs="Times New Roman"/>
                <w:sz w:val="16"/>
                <w:szCs w:val="16"/>
              </w:rPr>
            </w:pPr>
          </w:p>
          <w:p w:rsidR="00924DAE" w:rsidRPr="00924DAE" w:rsidRDefault="00924DAE" w:rsidP="00552BD0">
            <w:pPr>
              <w:spacing w:after="0" w:line="240" w:lineRule="auto"/>
              <w:jc w:val="center"/>
              <w:rPr>
                <w:rFonts w:ascii="Times New Roman" w:eastAsia="Times New Roman" w:hAnsi="Times New Roman" w:cs="Times New Roman"/>
                <w:sz w:val="16"/>
                <w:szCs w:val="16"/>
              </w:rPr>
            </w:pPr>
            <w:r w:rsidRPr="00924DAE">
              <w:rPr>
                <w:rFonts w:ascii="Times New Roman" w:eastAsia="Times New Roman" w:hAnsi="Times New Roman" w:cs="Times New Roman"/>
                <w:sz w:val="16"/>
                <w:szCs w:val="16"/>
              </w:rPr>
              <w:t>1.302.2</w:t>
            </w:r>
            <w:r>
              <w:rPr>
                <w:rFonts w:ascii="Times New Roman" w:eastAsia="Times New Roman" w:hAnsi="Times New Roman" w:cs="Times New Roman"/>
                <w:sz w:val="16"/>
                <w:szCs w:val="16"/>
              </w:rPr>
              <w:t>6</w:t>
            </w:r>
            <w:r w:rsidRPr="00924DAE">
              <w:rPr>
                <w:rFonts w:ascii="Times New Roman" w:eastAsia="Times New Roman" w:hAnsi="Times New Roman" w:cs="Times New Roman"/>
                <w:sz w:val="16"/>
                <w:szCs w:val="16"/>
              </w:rPr>
              <w:t>.000</w:t>
            </w:r>
          </w:p>
          <w:p w:rsidR="00924DAE" w:rsidRPr="00924DAE" w:rsidRDefault="00924DAE" w:rsidP="00552BD0">
            <w:pPr>
              <w:spacing w:after="0" w:line="240" w:lineRule="auto"/>
              <w:jc w:val="center"/>
              <w:rPr>
                <w:rFonts w:ascii="Times New Roman" w:eastAsia="Times New Roman" w:hAnsi="Times New Roman" w:cs="Times New Roman"/>
                <w:sz w:val="16"/>
                <w:szCs w:val="16"/>
              </w:rPr>
            </w:pPr>
          </w:p>
          <w:p w:rsidR="00924DAE" w:rsidRPr="00924DAE" w:rsidRDefault="00924DAE" w:rsidP="00552BD0">
            <w:pPr>
              <w:spacing w:after="0" w:line="240" w:lineRule="auto"/>
              <w:jc w:val="center"/>
              <w:rPr>
                <w:rFonts w:ascii="Times New Roman" w:eastAsia="Times New Roman" w:hAnsi="Times New Roman" w:cs="Times New Roman"/>
                <w:sz w:val="16"/>
                <w:szCs w:val="16"/>
              </w:rPr>
            </w:pPr>
          </w:p>
          <w:p w:rsidR="00924DAE" w:rsidRPr="00924DAE" w:rsidRDefault="00924DAE" w:rsidP="00552BD0">
            <w:pPr>
              <w:spacing w:after="0" w:line="240" w:lineRule="auto"/>
              <w:jc w:val="center"/>
              <w:rPr>
                <w:rFonts w:ascii="Times New Roman" w:eastAsia="Times New Roman" w:hAnsi="Times New Roman" w:cs="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center"/>
            <w:hideMark/>
          </w:tcPr>
          <w:p w:rsidR="00924DAE" w:rsidRDefault="00924DAE" w:rsidP="00552B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2673,00</w:t>
            </w:r>
          </w:p>
          <w:p w:rsidR="00924DAE" w:rsidRPr="00924DAE" w:rsidRDefault="00924DAE" w:rsidP="00552BD0">
            <w:pPr>
              <w:spacing w:after="0" w:line="240" w:lineRule="auto"/>
              <w:jc w:val="center"/>
              <w:rPr>
                <w:rFonts w:ascii="Times New Roman" w:eastAsia="Times New Roman" w:hAnsi="Times New Roman" w:cs="Times New Roman"/>
                <w:color w:val="000000"/>
                <w:sz w:val="16"/>
                <w:szCs w:val="16"/>
              </w:rPr>
            </w:pPr>
            <w:r w:rsidRPr="00924DAE">
              <w:rPr>
                <w:rFonts w:ascii="Times New Roman" w:eastAsia="Times New Roman" w:hAnsi="Times New Roman" w:cs="Times New Roman"/>
                <w:color w:val="000000"/>
                <w:sz w:val="16"/>
                <w:szCs w:val="16"/>
              </w:rPr>
              <w:t xml:space="preserve">   </w:t>
            </w:r>
          </w:p>
        </w:tc>
        <w:tc>
          <w:tcPr>
            <w:tcW w:w="1297" w:type="dxa"/>
            <w:tcBorders>
              <w:top w:val="single" w:sz="4" w:space="0" w:color="auto"/>
              <w:left w:val="nil"/>
              <w:bottom w:val="single" w:sz="4" w:space="0" w:color="auto"/>
              <w:right w:val="single" w:sz="4" w:space="0" w:color="auto"/>
            </w:tcBorders>
            <w:shd w:val="clear" w:color="auto" w:fill="FFFFFF"/>
            <w:noWrap/>
            <w:vAlign w:val="center"/>
            <w:hideMark/>
          </w:tcPr>
          <w:p w:rsidR="00924DAE" w:rsidRPr="00924DAE" w:rsidRDefault="00924DAE" w:rsidP="00552BD0">
            <w:pPr>
              <w:spacing w:after="0" w:line="240" w:lineRule="auto"/>
              <w:jc w:val="center"/>
              <w:rPr>
                <w:rFonts w:ascii="Times New Roman" w:eastAsia="Times New Roman" w:hAnsi="Times New Roman" w:cs="Times New Roman"/>
                <w:color w:val="000000"/>
                <w:sz w:val="16"/>
                <w:szCs w:val="16"/>
              </w:rPr>
            </w:pPr>
            <w:r w:rsidRPr="00924DAE">
              <w:rPr>
                <w:rFonts w:ascii="Times New Roman" w:eastAsia="Times New Roman" w:hAnsi="Times New Roman" w:cs="Times New Roman"/>
                <w:color w:val="000000"/>
                <w:sz w:val="16"/>
                <w:szCs w:val="16"/>
              </w:rPr>
              <w:t> </w:t>
            </w:r>
          </w:p>
        </w:tc>
        <w:tc>
          <w:tcPr>
            <w:tcW w:w="1937" w:type="dxa"/>
            <w:gridSpan w:val="2"/>
            <w:tcBorders>
              <w:top w:val="single" w:sz="4" w:space="0" w:color="auto"/>
              <w:left w:val="nil"/>
              <w:bottom w:val="single" w:sz="4" w:space="0" w:color="auto"/>
              <w:right w:val="single" w:sz="4" w:space="0" w:color="auto"/>
            </w:tcBorders>
            <w:shd w:val="clear" w:color="auto" w:fill="FFFFFF"/>
            <w:vAlign w:val="center"/>
            <w:hideMark/>
          </w:tcPr>
          <w:p w:rsidR="00924DAE" w:rsidRPr="00924DAE" w:rsidRDefault="00924DAE" w:rsidP="00924DAE">
            <w:pPr>
              <w:spacing w:after="0" w:line="240" w:lineRule="auto"/>
              <w:jc w:val="center"/>
              <w:rPr>
                <w:rFonts w:ascii="Times New Roman" w:eastAsia="Times New Roman" w:hAnsi="Times New Roman" w:cs="Times New Roman"/>
                <w:color w:val="000000"/>
                <w:sz w:val="16"/>
                <w:szCs w:val="16"/>
              </w:rPr>
            </w:pPr>
            <w:r w:rsidRPr="00924DAE">
              <w:rPr>
                <w:rFonts w:ascii="Times New Roman" w:eastAsia="Times New Roman" w:hAnsi="Times New Roman" w:cs="Times New Roman"/>
                <w:color w:val="000000"/>
                <w:sz w:val="16"/>
                <w:szCs w:val="16"/>
              </w:rPr>
              <w:t>ПАО "Сбербанк России"</w:t>
            </w:r>
          </w:p>
          <w:p w:rsidR="00924DAE" w:rsidRPr="00924DAE" w:rsidRDefault="00924DAE" w:rsidP="00924DAE">
            <w:pPr>
              <w:spacing w:after="0" w:line="240" w:lineRule="auto"/>
              <w:jc w:val="center"/>
              <w:rPr>
                <w:rFonts w:ascii="Times New Roman" w:eastAsia="Times New Roman" w:hAnsi="Times New Roman" w:cs="Times New Roman"/>
                <w:color w:val="000000"/>
                <w:sz w:val="16"/>
                <w:szCs w:val="16"/>
              </w:rPr>
            </w:pPr>
          </w:p>
        </w:tc>
        <w:tc>
          <w:tcPr>
            <w:tcW w:w="132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924DAE" w:rsidRPr="00924DAE" w:rsidRDefault="00924DAE" w:rsidP="00552BD0">
            <w:pPr>
              <w:spacing w:after="0" w:line="240" w:lineRule="auto"/>
              <w:jc w:val="center"/>
              <w:rPr>
                <w:rFonts w:ascii="Times New Roman" w:eastAsia="Times New Roman" w:hAnsi="Times New Roman" w:cs="Times New Roman"/>
                <w:color w:val="000000"/>
                <w:sz w:val="16"/>
                <w:szCs w:val="16"/>
              </w:rPr>
            </w:pPr>
            <w:r w:rsidRPr="00924DAE">
              <w:rPr>
                <w:rFonts w:ascii="Times New Roman" w:eastAsia="Times New Roman" w:hAnsi="Times New Roman" w:cs="Times New Roman"/>
                <w:color w:val="000000"/>
                <w:sz w:val="16"/>
                <w:szCs w:val="16"/>
              </w:rPr>
              <w:t>2018</w:t>
            </w:r>
          </w:p>
        </w:tc>
        <w:tc>
          <w:tcPr>
            <w:tcW w:w="3216" w:type="dxa"/>
            <w:gridSpan w:val="4"/>
            <w:tcBorders>
              <w:top w:val="single" w:sz="4" w:space="0" w:color="auto"/>
              <w:left w:val="nil"/>
              <w:bottom w:val="single" w:sz="4" w:space="0" w:color="auto"/>
              <w:right w:val="single" w:sz="4" w:space="0" w:color="000000"/>
            </w:tcBorders>
            <w:shd w:val="clear" w:color="auto" w:fill="FFFFFF"/>
            <w:vAlign w:val="center"/>
            <w:hideMark/>
          </w:tcPr>
          <w:p w:rsidR="00924DAE" w:rsidRPr="00924DAE" w:rsidRDefault="00924DAE" w:rsidP="00924DAE">
            <w:pPr>
              <w:spacing w:after="0" w:line="240" w:lineRule="auto"/>
              <w:jc w:val="center"/>
              <w:rPr>
                <w:rFonts w:ascii="Times New Roman" w:eastAsia="Times New Roman" w:hAnsi="Times New Roman" w:cs="Times New Roman"/>
                <w:color w:val="000000"/>
                <w:sz w:val="16"/>
                <w:szCs w:val="16"/>
              </w:rPr>
            </w:pPr>
            <w:r w:rsidRPr="00924DAE">
              <w:rPr>
                <w:rFonts w:ascii="Times New Roman" w:eastAsia="Times New Roman" w:hAnsi="Times New Roman" w:cs="Times New Roman"/>
                <w:color w:val="000000"/>
                <w:sz w:val="16"/>
                <w:szCs w:val="16"/>
              </w:rPr>
              <w:t xml:space="preserve">Текущая задолженность  за услуги </w:t>
            </w:r>
            <w:r>
              <w:rPr>
                <w:rFonts w:ascii="Times New Roman" w:eastAsia="Times New Roman" w:hAnsi="Times New Roman" w:cs="Times New Roman"/>
                <w:color w:val="000000"/>
                <w:sz w:val="16"/>
                <w:szCs w:val="16"/>
              </w:rPr>
              <w:t>по перечислению денежных средств (выплата на проезд и одежду детям из многодетных семей) согласно договору</w:t>
            </w:r>
            <w:r w:rsidRPr="00924DAE">
              <w:rPr>
                <w:rFonts w:ascii="Times New Roman" w:eastAsia="Times New Roman" w:hAnsi="Times New Roman" w:cs="Times New Roman"/>
                <w:color w:val="000000"/>
                <w:sz w:val="16"/>
                <w:szCs w:val="16"/>
              </w:rPr>
              <w:t xml:space="preserve"> за декабрь 2018 г.</w:t>
            </w:r>
            <w:r w:rsidRPr="00924DAE">
              <w:rPr>
                <w:rFonts w:ascii="Times New Roman" w:eastAsia="Times New Roman" w:hAnsi="Times New Roman" w:cs="Times New Roman"/>
                <w:sz w:val="16"/>
                <w:szCs w:val="16"/>
              </w:rPr>
              <w:t xml:space="preserve"> Срок оплаты январь 2019 года</w:t>
            </w:r>
          </w:p>
        </w:tc>
      </w:tr>
      <w:tr w:rsidR="000546FB" w:rsidRPr="00191912" w:rsidTr="00FC295B">
        <w:trPr>
          <w:gridBefore w:val="1"/>
          <w:gridAfter w:val="6"/>
          <w:wBefore w:w="973" w:type="dxa"/>
          <w:wAfter w:w="15588" w:type="dxa"/>
          <w:trHeight w:val="690"/>
        </w:trPr>
        <w:tc>
          <w:tcPr>
            <w:tcW w:w="105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546FB" w:rsidRPr="00924DAE" w:rsidRDefault="000546FB" w:rsidP="000546FB">
            <w:pPr>
              <w:spacing w:after="0" w:line="240" w:lineRule="auto"/>
              <w:jc w:val="center"/>
              <w:rPr>
                <w:rFonts w:ascii="Times New Roman" w:eastAsia="Times New Roman" w:hAnsi="Times New Roman" w:cs="Times New Roman"/>
                <w:sz w:val="16"/>
                <w:szCs w:val="16"/>
              </w:rPr>
            </w:pPr>
            <w:r w:rsidRPr="00924DAE">
              <w:rPr>
                <w:rFonts w:ascii="Times New Roman" w:eastAsia="Times New Roman" w:hAnsi="Times New Roman" w:cs="Times New Roman"/>
                <w:sz w:val="16"/>
                <w:szCs w:val="16"/>
              </w:rPr>
              <w:t>1.302.62.000</w:t>
            </w:r>
          </w:p>
          <w:p w:rsidR="00112A3B" w:rsidRPr="00924DAE" w:rsidRDefault="00112A3B" w:rsidP="000546FB">
            <w:pPr>
              <w:spacing w:after="0" w:line="240" w:lineRule="auto"/>
              <w:jc w:val="center"/>
              <w:rPr>
                <w:rFonts w:ascii="Times New Roman" w:eastAsia="Times New Roman" w:hAnsi="Times New Roman" w:cs="Times New Roman"/>
                <w:sz w:val="16"/>
                <w:szCs w:val="16"/>
              </w:rPr>
            </w:pPr>
          </w:p>
          <w:p w:rsidR="00112A3B" w:rsidRPr="00924DAE" w:rsidRDefault="00112A3B" w:rsidP="000546FB">
            <w:pPr>
              <w:spacing w:after="0" w:line="240" w:lineRule="auto"/>
              <w:jc w:val="center"/>
              <w:rPr>
                <w:rFonts w:ascii="Times New Roman" w:eastAsia="Times New Roman" w:hAnsi="Times New Roman" w:cs="Times New Roman"/>
                <w:sz w:val="16"/>
                <w:szCs w:val="16"/>
              </w:rPr>
            </w:pPr>
          </w:p>
          <w:p w:rsidR="00112A3B" w:rsidRPr="00924DAE" w:rsidRDefault="00112A3B" w:rsidP="000546FB">
            <w:pPr>
              <w:spacing w:after="0" w:line="240" w:lineRule="auto"/>
              <w:jc w:val="center"/>
              <w:rPr>
                <w:rFonts w:ascii="Times New Roman" w:eastAsia="Times New Roman" w:hAnsi="Times New Roman" w:cs="Times New Roman"/>
                <w:sz w:val="16"/>
                <w:szCs w:val="16"/>
              </w:rPr>
            </w:pPr>
          </w:p>
          <w:p w:rsidR="00112A3B" w:rsidRPr="00924DAE" w:rsidRDefault="00112A3B" w:rsidP="000546FB">
            <w:pPr>
              <w:spacing w:after="0" w:line="240" w:lineRule="auto"/>
              <w:jc w:val="center"/>
              <w:rPr>
                <w:rFonts w:ascii="Times New Roman" w:eastAsia="Times New Roman" w:hAnsi="Times New Roman" w:cs="Times New Roman"/>
                <w:sz w:val="16"/>
                <w:szCs w:val="16"/>
              </w:rPr>
            </w:pPr>
          </w:p>
          <w:p w:rsidR="00112A3B" w:rsidRPr="00924DAE" w:rsidRDefault="00112A3B" w:rsidP="000546FB">
            <w:pPr>
              <w:spacing w:after="0" w:line="240" w:lineRule="auto"/>
              <w:jc w:val="center"/>
              <w:rPr>
                <w:rFonts w:ascii="Times New Roman" w:eastAsia="Times New Roman" w:hAnsi="Times New Roman" w:cs="Times New Roman"/>
                <w:sz w:val="16"/>
                <w:szCs w:val="16"/>
              </w:rPr>
            </w:pPr>
          </w:p>
          <w:p w:rsidR="00112A3B" w:rsidRPr="00924DAE" w:rsidRDefault="00112A3B" w:rsidP="000546FB">
            <w:pPr>
              <w:spacing w:after="0" w:line="240" w:lineRule="auto"/>
              <w:jc w:val="center"/>
              <w:rPr>
                <w:rFonts w:ascii="Times New Roman" w:eastAsia="Times New Roman" w:hAnsi="Times New Roman" w:cs="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Pr="00924DAE" w:rsidRDefault="00924DAE" w:rsidP="000546FB">
            <w:pPr>
              <w:spacing w:after="0" w:line="240" w:lineRule="auto"/>
              <w:jc w:val="center"/>
              <w:rPr>
                <w:rFonts w:ascii="Times New Roman" w:eastAsia="Times New Roman" w:hAnsi="Times New Roman" w:cs="Times New Roman"/>
                <w:sz w:val="16"/>
                <w:szCs w:val="16"/>
              </w:rPr>
            </w:pPr>
            <w:r w:rsidRPr="00924DAE">
              <w:rPr>
                <w:rFonts w:ascii="Times New Roman" w:eastAsia="Times New Roman" w:hAnsi="Times New Roman" w:cs="Times New Roman"/>
                <w:sz w:val="16"/>
                <w:szCs w:val="16"/>
              </w:rPr>
              <w:t>4020468,40</w:t>
            </w:r>
          </w:p>
          <w:p w:rsidR="00112A3B" w:rsidRPr="00924DAE" w:rsidRDefault="00112A3B" w:rsidP="000546FB">
            <w:pPr>
              <w:spacing w:after="0" w:line="240" w:lineRule="auto"/>
              <w:jc w:val="center"/>
              <w:rPr>
                <w:rFonts w:ascii="Times New Roman" w:eastAsia="Times New Roman" w:hAnsi="Times New Roman" w:cs="Times New Roman"/>
                <w:sz w:val="16"/>
                <w:szCs w:val="16"/>
              </w:rPr>
            </w:pPr>
          </w:p>
          <w:p w:rsidR="00112A3B" w:rsidRPr="00924DAE" w:rsidRDefault="00112A3B" w:rsidP="000546FB">
            <w:pPr>
              <w:spacing w:after="0" w:line="240" w:lineRule="auto"/>
              <w:jc w:val="center"/>
              <w:rPr>
                <w:rFonts w:ascii="Times New Roman" w:eastAsia="Times New Roman" w:hAnsi="Times New Roman" w:cs="Times New Roman"/>
                <w:sz w:val="16"/>
                <w:szCs w:val="16"/>
              </w:rPr>
            </w:pPr>
          </w:p>
          <w:p w:rsidR="00112A3B" w:rsidRPr="00924DAE" w:rsidRDefault="00112A3B" w:rsidP="000546FB">
            <w:pPr>
              <w:spacing w:after="0" w:line="240" w:lineRule="auto"/>
              <w:jc w:val="center"/>
              <w:rPr>
                <w:rFonts w:ascii="Times New Roman" w:eastAsia="Times New Roman" w:hAnsi="Times New Roman" w:cs="Times New Roman"/>
                <w:sz w:val="16"/>
                <w:szCs w:val="16"/>
              </w:rPr>
            </w:pPr>
          </w:p>
          <w:p w:rsidR="00112A3B" w:rsidRPr="00924DAE" w:rsidRDefault="00112A3B" w:rsidP="000546FB">
            <w:pPr>
              <w:spacing w:after="0" w:line="240" w:lineRule="auto"/>
              <w:jc w:val="center"/>
              <w:rPr>
                <w:rFonts w:ascii="Times New Roman" w:eastAsia="Times New Roman" w:hAnsi="Times New Roman" w:cs="Times New Roman"/>
                <w:sz w:val="16"/>
                <w:szCs w:val="16"/>
              </w:rPr>
            </w:pPr>
          </w:p>
          <w:p w:rsidR="00112A3B" w:rsidRPr="00924DAE" w:rsidRDefault="00112A3B" w:rsidP="000546FB">
            <w:pPr>
              <w:spacing w:after="0" w:line="240" w:lineRule="auto"/>
              <w:jc w:val="center"/>
              <w:rPr>
                <w:rFonts w:ascii="Times New Roman" w:eastAsia="Times New Roman" w:hAnsi="Times New Roman" w:cs="Times New Roman"/>
                <w:sz w:val="16"/>
                <w:szCs w:val="16"/>
              </w:rPr>
            </w:pPr>
          </w:p>
          <w:p w:rsidR="000546FB" w:rsidRPr="00924DAE" w:rsidRDefault="000546FB" w:rsidP="000546FB">
            <w:pPr>
              <w:spacing w:after="0" w:line="240" w:lineRule="auto"/>
              <w:jc w:val="center"/>
              <w:rPr>
                <w:rFonts w:ascii="Times New Roman" w:eastAsia="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auto" w:fill="FFFFFF"/>
            <w:noWrap/>
            <w:vAlign w:val="bottom"/>
            <w:hideMark/>
          </w:tcPr>
          <w:p w:rsidR="000546FB" w:rsidRPr="00924DAE" w:rsidRDefault="000546FB" w:rsidP="000546FB">
            <w:pPr>
              <w:spacing w:after="0" w:line="240" w:lineRule="auto"/>
              <w:jc w:val="center"/>
              <w:rPr>
                <w:rFonts w:ascii="Times New Roman" w:eastAsia="Times New Roman" w:hAnsi="Times New Roman" w:cs="Times New Roman"/>
                <w:sz w:val="16"/>
                <w:szCs w:val="16"/>
              </w:rPr>
            </w:pPr>
          </w:p>
        </w:tc>
        <w:tc>
          <w:tcPr>
            <w:tcW w:w="1937" w:type="dxa"/>
            <w:gridSpan w:val="2"/>
            <w:tcBorders>
              <w:top w:val="single" w:sz="4" w:space="0" w:color="auto"/>
              <w:left w:val="nil"/>
              <w:bottom w:val="single" w:sz="4" w:space="0" w:color="auto"/>
              <w:right w:val="single" w:sz="4" w:space="0" w:color="auto"/>
            </w:tcBorders>
            <w:shd w:val="clear" w:color="auto" w:fill="FFFFFF"/>
            <w:vAlign w:val="bottom"/>
            <w:hideMark/>
          </w:tcPr>
          <w:p w:rsidR="000546FB" w:rsidRPr="00924DAE" w:rsidRDefault="000546FB" w:rsidP="000546FB">
            <w:pPr>
              <w:spacing w:after="0" w:line="240" w:lineRule="auto"/>
              <w:jc w:val="center"/>
              <w:rPr>
                <w:rFonts w:ascii="Times New Roman" w:eastAsia="Times New Roman" w:hAnsi="Times New Roman" w:cs="Times New Roman"/>
                <w:sz w:val="16"/>
                <w:szCs w:val="16"/>
              </w:rPr>
            </w:pPr>
            <w:r w:rsidRPr="00924DAE">
              <w:rPr>
                <w:rFonts w:ascii="Times New Roman" w:eastAsia="Times New Roman" w:hAnsi="Times New Roman" w:cs="Times New Roman"/>
                <w:sz w:val="16"/>
                <w:szCs w:val="16"/>
              </w:rPr>
              <w:t xml:space="preserve">Работники </w:t>
            </w:r>
            <w:proofErr w:type="gramStart"/>
            <w:r w:rsidRPr="00924DAE">
              <w:rPr>
                <w:rFonts w:ascii="Times New Roman" w:eastAsia="Times New Roman" w:hAnsi="Times New Roman" w:cs="Times New Roman"/>
                <w:sz w:val="16"/>
                <w:szCs w:val="16"/>
              </w:rPr>
              <w:t>образовательных</w:t>
            </w:r>
            <w:proofErr w:type="gramEnd"/>
            <w:r w:rsidRPr="00924DAE">
              <w:rPr>
                <w:rFonts w:ascii="Times New Roman" w:eastAsia="Times New Roman" w:hAnsi="Times New Roman" w:cs="Times New Roman"/>
                <w:sz w:val="16"/>
                <w:szCs w:val="16"/>
              </w:rPr>
              <w:t xml:space="preserve"> учреждений</w:t>
            </w:r>
          </w:p>
          <w:p w:rsidR="00112A3B" w:rsidRPr="00924DAE" w:rsidRDefault="00112A3B" w:rsidP="000546FB">
            <w:pPr>
              <w:spacing w:after="0" w:line="240" w:lineRule="auto"/>
              <w:jc w:val="center"/>
              <w:rPr>
                <w:rFonts w:ascii="Times New Roman" w:eastAsia="Times New Roman" w:hAnsi="Times New Roman" w:cs="Times New Roman"/>
                <w:sz w:val="16"/>
                <w:szCs w:val="16"/>
              </w:rPr>
            </w:pPr>
          </w:p>
          <w:p w:rsidR="00112A3B" w:rsidRPr="00924DAE" w:rsidRDefault="00112A3B" w:rsidP="000546FB">
            <w:pPr>
              <w:spacing w:after="0" w:line="240" w:lineRule="auto"/>
              <w:jc w:val="center"/>
              <w:rPr>
                <w:rFonts w:ascii="Times New Roman" w:eastAsia="Times New Roman" w:hAnsi="Times New Roman" w:cs="Times New Roman"/>
                <w:sz w:val="16"/>
                <w:szCs w:val="16"/>
              </w:rPr>
            </w:pPr>
          </w:p>
          <w:p w:rsidR="00112A3B" w:rsidRPr="00924DAE" w:rsidRDefault="00112A3B" w:rsidP="000546FB">
            <w:pPr>
              <w:spacing w:after="0" w:line="240" w:lineRule="auto"/>
              <w:jc w:val="center"/>
              <w:rPr>
                <w:rFonts w:ascii="Times New Roman" w:eastAsia="Times New Roman" w:hAnsi="Times New Roman" w:cs="Times New Roman"/>
                <w:sz w:val="16"/>
                <w:szCs w:val="16"/>
              </w:rPr>
            </w:pPr>
          </w:p>
          <w:p w:rsidR="00112A3B" w:rsidRPr="00924DAE" w:rsidRDefault="00112A3B" w:rsidP="000546FB">
            <w:pPr>
              <w:spacing w:after="0" w:line="240" w:lineRule="auto"/>
              <w:jc w:val="center"/>
              <w:rPr>
                <w:rFonts w:ascii="Times New Roman" w:eastAsia="Times New Roman" w:hAnsi="Times New Roman" w:cs="Times New Roman"/>
                <w:sz w:val="16"/>
                <w:szCs w:val="16"/>
              </w:rPr>
            </w:pPr>
          </w:p>
          <w:p w:rsidR="00112A3B" w:rsidRPr="00924DAE" w:rsidRDefault="00112A3B" w:rsidP="000546FB">
            <w:pPr>
              <w:spacing w:after="0" w:line="240" w:lineRule="auto"/>
              <w:jc w:val="center"/>
              <w:rPr>
                <w:rFonts w:ascii="Times New Roman" w:eastAsia="Times New Roman" w:hAnsi="Times New Roman" w:cs="Times New Roman"/>
                <w:sz w:val="16"/>
                <w:szCs w:val="16"/>
              </w:rPr>
            </w:pPr>
          </w:p>
          <w:p w:rsidR="00112A3B" w:rsidRPr="00924DAE" w:rsidRDefault="00112A3B" w:rsidP="000546FB">
            <w:pPr>
              <w:spacing w:after="0" w:line="240" w:lineRule="auto"/>
              <w:jc w:val="center"/>
              <w:rPr>
                <w:rFonts w:ascii="Times New Roman" w:eastAsia="Times New Roman" w:hAnsi="Times New Roman" w:cs="Times New Roman"/>
                <w:sz w:val="16"/>
                <w:szCs w:val="16"/>
              </w:rPr>
            </w:pPr>
          </w:p>
        </w:tc>
        <w:tc>
          <w:tcPr>
            <w:tcW w:w="132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Pr="007D1211" w:rsidRDefault="000546FB" w:rsidP="000546FB">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201</w:t>
            </w:r>
            <w:r w:rsidR="00924DAE" w:rsidRPr="007D1211">
              <w:rPr>
                <w:rFonts w:ascii="Times New Roman" w:eastAsia="Times New Roman" w:hAnsi="Times New Roman" w:cs="Times New Roman"/>
                <w:sz w:val="16"/>
                <w:szCs w:val="16"/>
              </w:rPr>
              <w:t>8</w:t>
            </w:r>
          </w:p>
          <w:p w:rsidR="00112A3B" w:rsidRPr="007D1211" w:rsidRDefault="00112A3B" w:rsidP="000546FB">
            <w:pPr>
              <w:spacing w:after="0" w:line="240" w:lineRule="auto"/>
              <w:jc w:val="center"/>
              <w:rPr>
                <w:rFonts w:ascii="Times New Roman" w:eastAsia="Times New Roman" w:hAnsi="Times New Roman" w:cs="Times New Roman"/>
                <w:sz w:val="16"/>
                <w:szCs w:val="16"/>
              </w:rPr>
            </w:pPr>
          </w:p>
          <w:p w:rsidR="00112A3B" w:rsidRPr="007D1211" w:rsidRDefault="00112A3B" w:rsidP="000546FB">
            <w:pPr>
              <w:spacing w:after="0" w:line="240" w:lineRule="auto"/>
              <w:jc w:val="center"/>
              <w:rPr>
                <w:rFonts w:ascii="Times New Roman" w:eastAsia="Times New Roman" w:hAnsi="Times New Roman" w:cs="Times New Roman"/>
                <w:sz w:val="16"/>
                <w:szCs w:val="16"/>
              </w:rPr>
            </w:pPr>
          </w:p>
          <w:p w:rsidR="00112A3B" w:rsidRPr="007D1211" w:rsidRDefault="00112A3B" w:rsidP="000546FB">
            <w:pPr>
              <w:spacing w:after="0" w:line="240" w:lineRule="auto"/>
              <w:jc w:val="center"/>
              <w:rPr>
                <w:rFonts w:ascii="Times New Roman" w:eastAsia="Times New Roman" w:hAnsi="Times New Roman" w:cs="Times New Roman"/>
                <w:sz w:val="16"/>
                <w:szCs w:val="16"/>
              </w:rPr>
            </w:pPr>
          </w:p>
          <w:p w:rsidR="00112A3B" w:rsidRPr="007D1211" w:rsidRDefault="00112A3B" w:rsidP="000546FB">
            <w:pPr>
              <w:spacing w:after="0" w:line="240" w:lineRule="auto"/>
              <w:jc w:val="center"/>
              <w:rPr>
                <w:rFonts w:ascii="Times New Roman" w:eastAsia="Times New Roman" w:hAnsi="Times New Roman" w:cs="Times New Roman"/>
                <w:sz w:val="16"/>
                <w:szCs w:val="16"/>
              </w:rPr>
            </w:pPr>
          </w:p>
          <w:p w:rsidR="00112A3B" w:rsidRPr="007D1211" w:rsidRDefault="00112A3B" w:rsidP="000546FB">
            <w:pPr>
              <w:spacing w:after="0" w:line="240" w:lineRule="auto"/>
              <w:jc w:val="center"/>
              <w:rPr>
                <w:rFonts w:ascii="Times New Roman" w:eastAsia="Times New Roman" w:hAnsi="Times New Roman" w:cs="Times New Roman"/>
                <w:sz w:val="16"/>
                <w:szCs w:val="16"/>
              </w:rPr>
            </w:pPr>
          </w:p>
          <w:p w:rsidR="00112A3B" w:rsidRPr="007D1211" w:rsidRDefault="00112A3B" w:rsidP="000546FB">
            <w:pPr>
              <w:spacing w:after="0" w:line="240" w:lineRule="auto"/>
              <w:jc w:val="center"/>
              <w:rPr>
                <w:rFonts w:ascii="Times New Roman" w:eastAsia="Times New Roman" w:hAnsi="Times New Roman" w:cs="Times New Roman"/>
                <w:sz w:val="16"/>
                <w:szCs w:val="16"/>
              </w:rPr>
            </w:pPr>
          </w:p>
          <w:p w:rsidR="00112A3B" w:rsidRPr="007D1211" w:rsidRDefault="00112A3B" w:rsidP="000546FB">
            <w:pPr>
              <w:spacing w:after="0" w:line="240" w:lineRule="auto"/>
              <w:jc w:val="center"/>
              <w:rPr>
                <w:rFonts w:ascii="Times New Roman" w:eastAsia="Times New Roman" w:hAnsi="Times New Roman" w:cs="Times New Roman"/>
                <w:sz w:val="16"/>
                <w:szCs w:val="16"/>
              </w:rPr>
            </w:pPr>
          </w:p>
        </w:tc>
        <w:tc>
          <w:tcPr>
            <w:tcW w:w="3216" w:type="dxa"/>
            <w:gridSpan w:val="4"/>
            <w:tcBorders>
              <w:top w:val="single" w:sz="4" w:space="0" w:color="auto"/>
              <w:left w:val="nil"/>
              <w:bottom w:val="single" w:sz="4" w:space="0" w:color="auto"/>
              <w:right w:val="single" w:sz="4" w:space="0" w:color="000000"/>
            </w:tcBorders>
            <w:shd w:val="clear" w:color="auto" w:fill="FFFFFF"/>
            <w:vAlign w:val="bottom"/>
            <w:hideMark/>
          </w:tcPr>
          <w:p w:rsidR="000546FB" w:rsidRPr="007D1211" w:rsidRDefault="000546FB" w:rsidP="007D1211">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 xml:space="preserve">Текущая задолженность  перед работниками МБДОУ и МАДОУ за </w:t>
            </w:r>
            <w:proofErr w:type="spellStart"/>
            <w:r w:rsidRPr="007D1211">
              <w:rPr>
                <w:rFonts w:ascii="Times New Roman" w:eastAsia="Times New Roman" w:hAnsi="Times New Roman" w:cs="Times New Roman"/>
                <w:sz w:val="16"/>
                <w:szCs w:val="16"/>
              </w:rPr>
              <w:t>найм</w:t>
            </w:r>
            <w:proofErr w:type="spellEnd"/>
            <w:r w:rsidRPr="007D1211">
              <w:rPr>
                <w:rFonts w:ascii="Times New Roman" w:eastAsia="Times New Roman" w:hAnsi="Times New Roman" w:cs="Times New Roman"/>
                <w:sz w:val="16"/>
                <w:szCs w:val="16"/>
              </w:rPr>
              <w:t xml:space="preserve"> (</w:t>
            </w:r>
            <w:proofErr w:type="spellStart"/>
            <w:r w:rsidRPr="007D1211">
              <w:rPr>
                <w:rFonts w:ascii="Times New Roman" w:eastAsia="Times New Roman" w:hAnsi="Times New Roman" w:cs="Times New Roman"/>
                <w:sz w:val="16"/>
                <w:szCs w:val="16"/>
              </w:rPr>
              <w:t>поднайм</w:t>
            </w:r>
            <w:proofErr w:type="spellEnd"/>
            <w:r w:rsidRPr="007D1211">
              <w:rPr>
                <w:rFonts w:ascii="Times New Roman" w:eastAsia="Times New Roman" w:hAnsi="Times New Roman" w:cs="Times New Roman"/>
                <w:sz w:val="16"/>
                <w:szCs w:val="16"/>
              </w:rPr>
              <w:t xml:space="preserve">) жилых помещений лицам, работающим в должности «воспитатель» в муниципальных дошкольных образовательных учреждениях </w:t>
            </w:r>
            <w:r w:rsidR="007D1211" w:rsidRPr="007D1211">
              <w:rPr>
                <w:rFonts w:ascii="Times New Roman" w:eastAsia="Times New Roman" w:hAnsi="Times New Roman" w:cs="Times New Roman"/>
                <w:sz w:val="16"/>
                <w:szCs w:val="16"/>
              </w:rPr>
              <w:t>(304373,84</w:t>
            </w:r>
            <w:r w:rsidRPr="007D1211">
              <w:rPr>
                <w:rFonts w:ascii="Times New Roman" w:eastAsia="Times New Roman" w:hAnsi="Times New Roman" w:cs="Times New Roman"/>
                <w:sz w:val="16"/>
                <w:szCs w:val="16"/>
              </w:rPr>
              <w:t>),   ежемесячное социальное пособие на оздоровление отдельных категорий работников МДОУ (</w:t>
            </w:r>
            <w:r w:rsidR="007D1211" w:rsidRPr="007D1211">
              <w:rPr>
                <w:rFonts w:ascii="Times New Roman" w:eastAsia="Times New Roman" w:hAnsi="Times New Roman" w:cs="Times New Roman"/>
                <w:sz w:val="16"/>
                <w:szCs w:val="16"/>
              </w:rPr>
              <w:t>1775645</w:t>
            </w:r>
            <w:r w:rsidRPr="007D1211">
              <w:rPr>
                <w:rFonts w:ascii="Times New Roman" w:eastAsia="Times New Roman" w:hAnsi="Times New Roman" w:cs="Times New Roman"/>
                <w:sz w:val="16"/>
                <w:szCs w:val="16"/>
              </w:rPr>
              <w:t xml:space="preserve">),компенсация части родительской платы за содержание ребенка  в МДОУ работникам детских садов  </w:t>
            </w:r>
            <w:r w:rsidR="007D1211" w:rsidRPr="007D1211">
              <w:rPr>
                <w:rFonts w:ascii="Times New Roman" w:eastAsia="Times New Roman" w:hAnsi="Times New Roman" w:cs="Times New Roman"/>
                <w:sz w:val="16"/>
                <w:szCs w:val="16"/>
              </w:rPr>
              <w:t>(1940449,56</w:t>
            </w:r>
            <w:r w:rsidR="00501132" w:rsidRPr="007D1211">
              <w:rPr>
                <w:rFonts w:ascii="Times New Roman" w:eastAsia="Times New Roman" w:hAnsi="Times New Roman" w:cs="Times New Roman"/>
                <w:sz w:val="16"/>
                <w:szCs w:val="16"/>
              </w:rPr>
              <w:t>)  за декабрь  201</w:t>
            </w:r>
            <w:r w:rsidR="007D1211" w:rsidRPr="007D1211">
              <w:rPr>
                <w:rFonts w:ascii="Times New Roman" w:eastAsia="Times New Roman" w:hAnsi="Times New Roman" w:cs="Times New Roman"/>
                <w:sz w:val="16"/>
                <w:szCs w:val="16"/>
              </w:rPr>
              <w:t>8</w:t>
            </w:r>
            <w:r w:rsidR="00501132" w:rsidRPr="007D1211">
              <w:rPr>
                <w:rFonts w:ascii="Times New Roman" w:eastAsia="Times New Roman" w:hAnsi="Times New Roman" w:cs="Times New Roman"/>
                <w:sz w:val="16"/>
                <w:szCs w:val="16"/>
              </w:rPr>
              <w:t xml:space="preserve"> года. Срок погашения январь</w:t>
            </w:r>
            <w:r w:rsidRPr="007D1211">
              <w:rPr>
                <w:rFonts w:ascii="Times New Roman" w:eastAsia="Times New Roman" w:hAnsi="Times New Roman" w:cs="Times New Roman"/>
                <w:sz w:val="16"/>
                <w:szCs w:val="16"/>
              </w:rPr>
              <w:t xml:space="preserve"> 201</w:t>
            </w:r>
            <w:r w:rsidR="007D1211" w:rsidRPr="007D1211">
              <w:rPr>
                <w:rFonts w:ascii="Times New Roman" w:eastAsia="Times New Roman" w:hAnsi="Times New Roman" w:cs="Times New Roman"/>
                <w:sz w:val="16"/>
                <w:szCs w:val="16"/>
              </w:rPr>
              <w:t>9</w:t>
            </w:r>
            <w:r w:rsidRPr="007D1211">
              <w:rPr>
                <w:rFonts w:ascii="Times New Roman" w:eastAsia="Times New Roman" w:hAnsi="Times New Roman" w:cs="Times New Roman"/>
                <w:sz w:val="16"/>
                <w:szCs w:val="16"/>
              </w:rPr>
              <w:t xml:space="preserve"> г.</w:t>
            </w:r>
          </w:p>
        </w:tc>
      </w:tr>
      <w:tr w:rsidR="000546FB" w:rsidRPr="00191912" w:rsidTr="00FC295B">
        <w:trPr>
          <w:gridBefore w:val="1"/>
          <w:gridAfter w:val="6"/>
          <w:wBefore w:w="973" w:type="dxa"/>
          <w:wAfter w:w="15588" w:type="dxa"/>
          <w:trHeight w:val="690"/>
        </w:trPr>
        <w:tc>
          <w:tcPr>
            <w:tcW w:w="105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546FB" w:rsidRPr="007D1211" w:rsidRDefault="000546FB" w:rsidP="000546FB">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1.303.01.000</w:t>
            </w:r>
          </w:p>
          <w:p w:rsidR="00112A3B" w:rsidRPr="007D1211" w:rsidRDefault="00112A3B" w:rsidP="000546FB">
            <w:pPr>
              <w:spacing w:after="0" w:line="240" w:lineRule="auto"/>
              <w:jc w:val="center"/>
              <w:rPr>
                <w:rFonts w:ascii="Times New Roman" w:eastAsia="Times New Roman" w:hAnsi="Times New Roman" w:cs="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Pr="007D1211" w:rsidRDefault="007D1211" w:rsidP="000546FB">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793673</w:t>
            </w:r>
          </w:p>
          <w:p w:rsidR="00112A3B" w:rsidRPr="007D1211" w:rsidRDefault="00112A3B" w:rsidP="000546FB">
            <w:pPr>
              <w:spacing w:after="0" w:line="240" w:lineRule="auto"/>
              <w:jc w:val="center"/>
              <w:rPr>
                <w:rFonts w:ascii="Times New Roman" w:eastAsia="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auto" w:fill="FFFFFF"/>
            <w:noWrap/>
            <w:vAlign w:val="bottom"/>
            <w:hideMark/>
          </w:tcPr>
          <w:p w:rsidR="000546FB" w:rsidRPr="007D1211" w:rsidRDefault="000546FB" w:rsidP="000546FB">
            <w:pPr>
              <w:spacing w:after="0" w:line="240" w:lineRule="auto"/>
              <w:jc w:val="center"/>
              <w:rPr>
                <w:rFonts w:ascii="Times New Roman" w:eastAsia="Times New Roman" w:hAnsi="Times New Roman" w:cs="Times New Roman"/>
                <w:sz w:val="16"/>
                <w:szCs w:val="16"/>
              </w:rPr>
            </w:pPr>
          </w:p>
        </w:tc>
        <w:tc>
          <w:tcPr>
            <w:tcW w:w="1937" w:type="dxa"/>
            <w:gridSpan w:val="2"/>
            <w:tcBorders>
              <w:top w:val="single" w:sz="4" w:space="0" w:color="auto"/>
              <w:left w:val="nil"/>
              <w:bottom w:val="single" w:sz="4" w:space="0" w:color="auto"/>
              <w:right w:val="single" w:sz="4" w:space="0" w:color="auto"/>
            </w:tcBorders>
            <w:shd w:val="clear" w:color="auto" w:fill="FFFFFF"/>
            <w:vAlign w:val="bottom"/>
            <w:hideMark/>
          </w:tcPr>
          <w:p w:rsidR="000546FB" w:rsidRPr="007D1211" w:rsidRDefault="000546FB" w:rsidP="000546FB">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ИФНС № 12 по городу Череповцу</w:t>
            </w:r>
          </w:p>
          <w:p w:rsidR="00112A3B" w:rsidRPr="007D1211" w:rsidRDefault="00112A3B" w:rsidP="000546FB">
            <w:pPr>
              <w:spacing w:after="0" w:line="240" w:lineRule="auto"/>
              <w:jc w:val="center"/>
              <w:rPr>
                <w:rFonts w:ascii="Times New Roman" w:eastAsia="Times New Roman" w:hAnsi="Times New Roman" w:cs="Times New Roman"/>
                <w:sz w:val="16"/>
                <w:szCs w:val="16"/>
              </w:rPr>
            </w:pPr>
          </w:p>
        </w:tc>
        <w:tc>
          <w:tcPr>
            <w:tcW w:w="132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Pr="007D1211" w:rsidRDefault="00F0275D" w:rsidP="000546FB">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201</w:t>
            </w:r>
            <w:r w:rsidR="007D1211" w:rsidRPr="007D1211">
              <w:rPr>
                <w:rFonts w:ascii="Times New Roman" w:eastAsia="Times New Roman" w:hAnsi="Times New Roman" w:cs="Times New Roman"/>
                <w:sz w:val="16"/>
                <w:szCs w:val="16"/>
              </w:rPr>
              <w:t>8</w:t>
            </w:r>
          </w:p>
          <w:p w:rsidR="00112A3B" w:rsidRPr="007D1211" w:rsidRDefault="00112A3B" w:rsidP="000546FB">
            <w:pPr>
              <w:spacing w:after="0" w:line="240" w:lineRule="auto"/>
              <w:jc w:val="center"/>
              <w:rPr>
                <w:rFonts w:ascii="Times New Roman" w:eastAsia="Times New Roman" w:hAnsi="Times New Roman" w:cs="Times New Roman"/>
                <w:sz w:val="16"/>
                <w:szCs w:val="16"/>
              </w:rPr>
            </w:pPr>
          </w:p>
        </w:tc>
        <w:tc>
          <w:tcPr>
            <w:tcW w:w="3216" w:type="dxa"/>
            <w:gridSpan w:val="4"/>
            <w:tcBorders>
              <w:top w:val="single" w:sz="4" w:space="0" w:color="auto"/>
              <w:left w:val="nil"/>
              <w:bottom w:val="single" w:sz="4" w:space="0" w:color="auto"/>
              <w:right w:val="single" w:sz="4" w:space="0" w:color="000000"/>
            </w:tcBorders>
            <w:shd w:val="clear" w:color="auto" w:fill="FFFFFF"/>
            <w:vAlign w:val="bottom"/>
            <w:hideMark/>
          </w:tcPr>
          <w:p w:rsidR="000546FB" w:rsidRPr="007D1211" w:rsidRDefault="000546FB" w:rsidP="007D1211">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Текущая задолженност</w:t>
            </w:r>
            <w:r w:rsidR="00501132" w:rsidRPr="007D1211">
              <w:rPr>
                <w:rFonts w:ascii="Times New Roman" w:eastAsia="Times New Roman" w:hAnsi="Times New Roman" w:cs="Times New Roman"/>
                <w:sz w:val="16"/>
                <w:szCs w:val="16"/>
              </w:rPr>
              <w:t>ь по подоходному налогу за  декабрь</w:t>
            </w:r>
            <w:r w:rsidRPr="007D1211">
              <w:rPr>
                <w:rFonts w:ascii="Times New Roman" w:eastAsia="Times New Roman" w:hAnsi="Times New Roman" w:cs="Times New Roman"/>
                <w:sz w:val="16"/>
                <w:szCs w:val="16"/>
              </w:rPr>
              <w:t xml:space="preserve"> 201</w:t>
            </w:r>
            <w:r w:rsidR="007D1211" w:rsidRPr="007D1211">
              <w:rPr>
                <w:rFonts w:ascii="Times New Roman" w:eastAsia="Times New Roman" w:hAnsi="Times New Roman" w:cs="Times New Roman"/>
                <w:sz w:val="16"/>
                <w:szCs w:val="16"/>
              </w:rPr>
              <w:t>8</w:t>
            </w:r>
            <w:r w:rsidRPr="007D1211">
              <w:rPr>
                <w:rFonts w:ascii="Times New Roman" w:eastAsia="Times New Roman" w:hAnsi="Times New Roman" w:cs="Times New Roman"/>
                <w:sz w:val="16"/>
                <w:szCs w:val="16"/>
              </w:rPr>
              <w:t xml:space="preserve"> года. </w:t>
            </w:r>
            <w:r w:rsidR="00501132" w:rsidRPr="007D1211">
              <w:rPr>
                <w:rFonts w:ascii="Times New Roman" w:eastAsia="Times New Roman" w:hAnsi="Times New Roman" w:cs="Times New Roman"/>
                <w:sz w:val="16"/>
                <w:szCs w:val="16"/>
              </w:rPr>
              <w:t>Срок погашения январь</w:t>
            </w:r>
            <w:r w:rsidRPr="007D1211">
              <w:rPr>
                <w:rFonts w:ascii="Times New Roman" w:eastAsia="Times New Roman" w:hAnsi="Times New Roman" w:cs="Times New Roman"/>
                <w:sz w:val="16"/>
                <w:szCs w:val="16"/>
              </w:rPr>
              <w:t xml:space="preserve"> 201</w:t>
            </w:r>
            <w:r w:rsidR="007D1211" w:rsidRPr="007D1211">
              <w:rPr>
                <w:rFonts w:ascii="Times New Roman" w:eastAsia="Times New Roman" w:hAnsi="Times New Roman" w:cs="Times New Roman"/>
                <w:sz w:val="16"/>
                <w:szCs w:val="16"/>
              </w:rPr>
              <w:t>9</w:t>
            </w:r>
            <w:r w:rsidRPr="007D1211">
              <w:rPr>
                <w:rFonts w:ascii="Times New Roman" w:eastAsia="Times New Roman" w:hAnsi="Times New Roman" w:cs="Times New Roman"/>
                <w:sz w:val="16"/>
                <w:szCs w:val="16"/>
              </w:rPr>
              <w:t xml:space="preserve"> года.</w:t>
            </w:r>
          </w:p>
        </w:tc>
      </w:tr>
      <w:tr w:rsidR="0034700B" w:rsidRPr="00191912" w:rsidTr="00FC295B">
        <w:trPr>
          <w:gridBefore w:val="1"/>
          <w:gridAfter w:val="6"/>
          <w:wBefore w:w="973" w:type="dxa"/>
          <w:wAfter w:w="15588" w:type="dxa"/>
          <w:trHeight w:val="690"/>
        </w:trPr>
        <w:tc>
          <w:tcPr>
            <w:tcW w:w="105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00B" w:rsidRPr="007D1211" w:rsidRDefault="0034700B" w:rsidP="0034700B">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1.303.02.000</w:t>
            </w:r>
          </w:p>
          <w:p w:rsidR="007D1211" w:rsidRPr="007D1211" w:rsidRDefault="007D1211" w:rsidP="0034700B">
            <w:pPr>
              <w:spacing w:after="0" w:line="240" w:lineRule="auto"/>
              <w:jc w:val="center"/>
              <w:rPr>
                <w:rFonts w:ascii="Times New Roman" w:eastAsia="Times New Roman" w:hAnsi="Times New Roman" w:cs="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hideMark/>
          </w:tcPr>
          <w:p w:rsidR="0034700B" w:rsidRPr="007D1211" w:rsidRDefault="007D1211" w:rsidP="001B382F">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31588,11</w:t>
            </w:r>
          </w:p>
          <w:p w:rsidR="00947C7A" w:rsidRPr="007D1211" w:rsidRDefault="00947C7A" w:rsidP="001B382F">
            <w:pPr>
              <w:spacing w:after="0" w:line="240" w:lineRule="auto"/>
              <w:jc w:val="center"/>
              <w:rPr>
                <w:rFonts w:ascii="Times New Roman" w:eastAsia="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auto" w:fill="FFFFFF"/>
            <w:noWrap/>
            <w:vAlign w:val="bottom"/>
            <w:hideMark/>
          </w:tcPr>
          <w:p w:rsidR="0034700B" w:rsidRPr="007D1211" w:rsidRDefault="0034700B" w:rsidP="001B382F">
            <w:pPr>
              <w:spacing w:after="0" w:line="240" w:lineRule="auto"/>
              <w:jc w:val="center"/>
              <w:rPr>
                <w:rFonts w:ascii="Times New Roman" w:eastAsia="Times New Roman" w:hAnsi="Times New Roman" w:cs="Times New Roman"/>
                <w:sz w:val="16"/>
                <w:szCs w:val="16"/>
              </w:rPr>
            </w:pPr>
          </w:p>
        </w:tc>
        <w:tc>
          <w:tcPr>
            <w:tcW w:w="1937" w:type="dxa"/>
            <w:gridSpan w:val="2"/>
            <w:tcBorders>
              <w:top w:val="single" w:sz="4" w:space="0" w:color="auto"/>
              <w:left w:val="nil"/>
              <w:bottom w:val="single" w:sz="4" w:space="0" w:color="auto"/>
              <w:right w:val="single" w:sz="4" w:space="0" w:color="auto"/>
            </w:tcBorders>
            <w:shd w:val="clear" w:color="auto" w:fill="FFFFFF"/>
            <w:vAlign w:val="bottom"/>
            <w:hideMark/>
          </w:tcPr>
          <w:p w:rsidR="0034700B" w:rsidRPr="007D1211" w:rsidRDefault="004445AF" w:rsidP="0034700B">
            <w:pPr>
              <w:spacing w:after="0" w:line="240" w:lineRule="auto"/>
              <w:jc w:val="center"/>
              <w:rPr>
                <w:rFonts w:ascii="Times New Roman" w:eastAsia="Times New Roman" w:hAnsi="Times New Roman" w:cs="Times New Roman"/>
                <w:color w:val="000000"/>
                <w:sz w:val="18"/>
                <w:szCs w:val="18"/>
              </w:rPr>
            </w:pPr>
            <w:r w:rsidRPr="007D1211">
              <w:rPr>
                <w:rFonts w:ascii="Times New Roman" w:eastAsia="Times New Roman" w:hAnsi="Times New Roman" w:cs="Times New Roman"/>
                <w:color w:val="000000"/>
                <w:sz w:val="18"/>
                <w:szCs w:val="18"/>
              </w:rPr>
              <w:t>ИФНС № 12 по г. Череповцу</w:t>
            </w:r>
          </w:p>
          <w:p w:rsidR="007D1211" w:rsidRPr="007D1211" w:rsidRDefault="007D1211" w:rsidP="0034700B">
            <w:pPr>
              <w:spacing w:after="0" w:line="240" w:lineRule="auto"/>
              <w:jc w:val="center"/>
              <w:rPr>
                <w:rFonts w:ascii="Times New Roman" w:eastAsia="Times New Roman" w:hAnsi="Times New Roman" w:cs="Times New Roman"/>
                <w:sz w:val="16"/>
                <w:szCs w:val="16"/>
              </w:rPr>
            </w:pPr>
          </w:p>
        </w:tc>
        <w:tc>
          <w:tcPr>
            <w:tcW w:w="132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34700B" w:rsidRPr="007D1211" w:rsidRDefault="00F0275D" w:rsidP="007D1211">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201</w:t>
            </w:r>
            <w:r w:rsidR="007D1211" w:rsidRPr="007D1211">
              <w:rPr>
                <w:rFonts w:ascii="Times New Roman" w:eastAsia="Times New Roman" w:hAnsi="Times New Roman" w:cs="Times New Roman"/>
                <w:sz w:val="16"/>
                <w:szCs w:val="16"/>
              </w:rPr>
              <w:t>8</w:t>
            </w:r>
          </w:p>
          <w:p w:rsidR="007D1211" w:rsidRPr="007D1211" w:rsidRDefault="007D1211" w:rsidP="007D1211">
            <w:pPr>
              <w:spacing w:after="0" w:line="240" w:lineRule="auto"/>
              <w:jc w:val="center"/>
              <w:rPr>
                <w:rFonts w:ascii="Times New Roman" w:eastAsia="Times New Roman" w:hAnsi="Times New Roman" w:cs="Times New Roman"/>
                <w:sz w:val="16"/>
                <w:szCs w:val="16"/>
              </w:rPr>
            </w:pPr>
          </w:p>
        </w:tc>
        <w:tc>
          <w:tcPr>
            <w:tcW w:w="3216" w:type="dxa"/>
            <w:gridSpan w:val="4"/>
            <w:tcBorders>
              <w:top w:val="single" w:sz="4" w:space="0" w:color="auto"/>
              <w:left w:val="nil"/>
              <w:bottom w:val="single" w:sz="4" w:space="0" w:color="auto"/>
              <w:right w:val="single" w:sz="4" w:space="0" w:color="000000"/>
            </w:tcBorders>
            <w:shd w:val="clear" w:color="auto" w:fill="FFFFFF"/>
            <w:vAlign w:val="bottom"/>
            <w:hideMark/>
          </w:tcPr>
          <w:p w:rsidR="0034700B" w:rsidRPr="007D1211" w:rsidRDefault="0034700B" w:rsidP="00E8588F">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Текущая задолженность по страховым взносам  за  декабрь  201</w:t>
            </w:r>
            <w:r w:rsidR="007D1211" w:rsidRPr="007D1211">
              <w:rPr>
                <w:rFonts w:ascii="Times New Roman" w:eastAsia="Times New Roman" w:hAnsi="Times New Roman" w:cs="Times New Roman"/>
                <w:sz w:val="16"/>
                <w:szCs w:val="16"/>
              </w:rPr>
              <w:t>8</w:t>
            </w:r>
            <w:r w:rsidRPr="007D1211">
              <w:rPr>
                <w:rFonts w:ascii="Times New Roman" w:eastAsia="Times New Roman" w:hAnsi="Times New Roman" w:cs="Times New Roman"/>
                <w:sz w:val="16"/>
                <w:szCs w:val="16"/>
              </w:rPr>
              <w:t xml:space="preserve"> года. Срок погашения январь 201</w:t>
            </w:r>
            <w:r w:rsidR="007D1211" w:rsidRPr="007D1211">
              <w:rPr>
                <w:rFonts w:ascii="Times New Roman" w:eastAsia="Times New Roman" w:hAnsi="Times New Roman" w:cs="Times New Roman"/>
                <w:sz w:val="16"/>
                <w:szCs w:val="16"/>
              </w:rPr>
              <w:t>9</w:t>
            </w:r>
            <w:r w:rsidRPr="007D1211">
              <w:rPr>
                <w:rFonts w:ascii="Times New Roman" w:eastAsia="Times New Roman" w:hAnsi="Times New Roman" w:cs="Times New Roman"/>
                <w:sz w:val="16"/>
                <w:szCs w:val="16"/>
              </w:rPr>
              <w:t xml:space="preserve"> года.</w:t>
            </w:r>
          </w:p>
          <w:p w:rsidR="007D1211" w:rsidRPr="007D1211" w:rsidRDefault="007D1211" w:rsidP="00E8588F">
            <w:pPr>
              <w:spacing w:after="0" w:line="240" w:lineRule="auto"/>
              <w:jc w:val="center"/>
              <w:rPr>
                <w:rFonts w:ascii="Times New Roman" w:eastAsia="Times New Roman" w:hAnsi="Times New Roman" w:cs="Times New Roman"/>
                <w:sz w:val="16"/>
                <w:szCs w:val="16"/>
              </w:rPr>
            </w:pPr>
          </w:p>
        </w:tc>
      </w:tr>
      <w:tr w:rsidR="000546FB" w:rsidRPr="00191912" w:rsidTr="00FC295B">
        <w:trPr>
          <w:gridBefore w:val="1"/>
          <w:gridAfter w:val="6"/>
          <w:wBefore w:w="973" w:type="dxa"/>
          <w:wAfter w:w="15588" w:type="dxa"/>
          <w:trHeight w:val="690"/>
        </w:trPr>
        <w:tc>
          <w:tcPr>
            <w:tcW w:w="105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546FB" w:rsidRPr="007D1211" w:rsidRDefault="000546FB" w:rsidP="000546FB">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1.303.06.000</w:t>
            </w:r>
          </w:p>
          <w:p w:rsidR="00947C7A" w:rsidRPr="007D1211" w:rsidRDefault="00947C7A" w:rsidP="000546FB">
            <w:pPr>
              <w:spacing w:after="0" w:line="240" w:lineRule="auto"/>
              <w:jc w:val="center"/>
              <w:rPr>
                <w:rFonts w:ascii="Times New Roman" w:eastAsia="Times New Roman" w:hAnsi="Times New Roman" w:cs="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Pr="007D1211" w:rsidRDefault="007D1211" w:rsidP="000546FB">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6195,32</w:t>
            </w:r>
          </w:p>
          <w:p w:rsidR="00947C7A" w:rsidRPr="007D1211" w:rsidRDefault="00947C7A" w:rsidP="000546FB">
            <w:pPr>
              <w:spacing w:after="0" w:line="240" w:lineRule="auto"/>
              <w:jc w:val="center"/>
              <w:rPr>
                <w:rFonts w:ascii="Times New Roman" w:eastAsia="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auto" w:fill="FFFFFF"/>
            <w:noWrap/>
            <w:vAlign w:val="bottom"/>
            <w:hideMark/>
          </w:tcPr>
          <w:p w:rsidR="000546FB" w:rsidRPr="007D1211" w:rsidRDefault="000546FB" w:rsidP="000546FB">
            <w:pPr>
              <w:spacing w:after="0" w:line="240" w:lineRule="auto"/>
              <w:jc w:val="center"/>
              <w:rPr>
                <w:rFonts w:ascii="Times New Roman" w:eastAsia="Times New Roman" w:hAnsi="Times New Roman" w:cs="Times New Roman"/>
                <w:sz w:val="16"/>
                <w:szCs w:val="16"/>
              </w:rPr>
            </w:pPr>
          </w:p>
        </w:tc>
        <w:tc>
          <w:tcPr>
            <w:tcW w:w="1937" w:type="dxa"/>
            <w:gridSpan w:val="2"/>
            <w:tcBorders>
              <w:top w:val="single" w:sz="4" w:space="0" w:color="auto"/>
              <w:left w:val="nil"/>
              <w:bottom w:val="single" w:sz="4" w:space="0" w:color="auto"/>
              <w:right w:val="single" w:sz="4" w:space="0" w:color="auto"/>
            </w:tcBorders>
            <w:shd w:val="clear" w:color="auto" w:fill="FFFFFF"/>
            <w:vAlign w:val="bottom"/>
            <w:hideMark/>
          </w:tcPr>
          <w:p w:rsidR="000546FB" w:rsidRPr="007D1211" w:rsidRDefault="0034700B" w:rsidP="000546FB">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Фонд социального страхования</w:t>
            </w:r>
          </w:p>
          <w:p w:rsidR="00947C7A" w:rsidRPr="007D1211" w:rsidRDefault="00947C7A" w:rsidP="000546FB">
            <w:pPr>
              <w:spacing w:after="0" w:line="240" w:lineRule="auto"/>
              <w:jc w:val="center"/>
              <w:rPr>
                <w:rFonts w:ascii="Times New Roman" w:eastAsia="Times New Roman" w:hAnsi="Times New Roman" w:cs="Times New Roman"/>
                <w:sz w:val="16"/>
                <w:szCs w:val="16"/>
              </w:rPr>
            </w:pPr>
          </w:p>
        </w:tc>
        <w:tc>
          <w:tcPr>
            <w:tcW w:w="132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Default="00F0275D" w:rsidP="000546FB">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201</w:t>
            </w:r>
            <w:r w:rsidR="007D1211">
              <w:rPr>
                <w:rFonts w:ascii="Times New Roman" w:eastAsia="Times New Roman" w:hAnsi="Times New Roman" w:cs="Times New Roman"/>
                <w:sz w:val="16"/>
                <w:szCs w:val="16"/>
              </w:rPr>
              <w:t>8</w:t>
            </w:r>
          </w:p>
          <w:p w:rsidR="007D1211" w:rsidRPr="007D1211" w:rsidRDefault="007D1211" w:rsidP="000546FB">
            <w:pPr>
              <w:spacing w:after="0" w:line="240" w:lineRule="auto"/>
              <w:jc w:val="center"/>
              <w:rPr>
                <w:rFonts w:ascii="Times New Roman" w:eastAsia="Times New Roman" w:hAnsi="Times New Roman" w:cs="Times New Roman"/>
                <w:sz w:val="16"/>
                <w:szCs w:val="16"/>
              </w:rPr>
            </w:pPr>
          </w:p>
        </w:tc>
        <w:tc>
          <w:tcPr>
            <w:tcW w:w="3216" w:type="dxa"/>
            <w:gridSpan w:val="4"/>
            <w:tcBorders>
              <w:top w:val="single" w:sz="4" w:space="0" w:color="auto"/>
              <w:left w:val="nil"/>
              <w:bottom w:val="single" w:sz="4" w:space="0" w:color="auto"/>
              <w:right w:val="single" w:sz="4" w:space="0" w:color="000000"/>
            </w:tcBorders>
            <w:shd w:val="clear" w:color="auto" w:fill="FFFFFF"/>
            <w:vAlign w:val="bottom"/>
            <w:hideMark/>
          </w:tcPr>
          <w:p w:rsidR="000546FB" w:rsidRPr="007D1211" w:rsidRDefault="000546FB" w:rsidP="007D1211">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Текущая задолженност</w:t>
            </w:r>
            <w:r w:rsidR="00501132" w:rsidRPr="007D1211">
              <w:rPr>
                <w:rFonts w:ascii="Times New Roman" w:eastAsia="Times New Roman" w:hAnsi="Times New Roman" w:cs="Times New Roman"/>
                <w:sz w:val="16"/>
                <w:szCs w:val="16"/>
              </w:rPr>
              <w:t>ь по страховым взносам  за  декабрь  201</w:t>
            </w:r>
            <w:r w:rsidR="007D1211">
              <w:rPr>
                <w:rFonts w:ascii="Times New Roman" w:eastAsia="Times New Roman" w:hAnsi="Times New Roman" w:cs="Times New Roman"/>
                <w:sz w:val="16"/>
                <w:szCs w:val="16"/>
              </w:rPr>
              <w:t>8</w:t>
            </w:r>
            <w:r w:rsidR="00501132" w:rsidRPr="007D1211">
              <w:rPr>
                <w:rFonts w:ascii="Times New Roman" w:eastAsia="Times New Roman" w:hAnsi="Times New Roman" w:cs="Times New Roman"/>
                <w:sz w:val="16"/>
                <w:szCs w:val="16"/>
              </w:rPr>
              <w:t xml:space="preserve"> года. Срок погашения январь</w:t>
            </w:r>
            <w:r w:rsidRPr="007D1211">
              <w:rPr>
                <w:rFonts w:ascii="Times New Roman" w:eastAsia="Times New Roman" w:hAnsi="Times New Roman" w:cs="Times New Roman"/>
                <w:sz w:val="16"/>
                <w:szCs w:val="16"/>
              </w:rPr>
              <w:t xml:space="preserve"> 201</w:t>
            </w:r>
            <w:r w:rsidR="007D1211">
              <w:rPr>
                <w:rFonts w:ascii="Times New Roman" w:eastAsia="Times New Roman" w:hAnsi="Times New Roman" w:cs="Times New Roman"/>
                <w:sz w:val="16"/>
                <w:szCs w:val="16"/>
              </w:rPr>
              <w:t>9</w:t>
            </w:r>
            <w:r w:rsidRPr="007D1211">
              <w:rPr>
                <w:rFonts w:ascii="Times New Roman" w:eastAsia="Times New Roman" w:hAnsi="Times New Roman" w:cs="Times New Roman"/>
                <w:sz w:val="16"/>
                <w:szCs w:val="16"/>
              </w:rPr>
              <w:t xml:space="preserve"> года.</w:t>
            </w:r>
          </w:p>
        </w:tc>
      </w:tr>
      <w:tr w:rsidR="000546FB" w:rsidRPr="00191912" w:rsidTr="00FC295B">
        <w:trPr>
          <w:gridBefore w:val="1"/>
          <w:gridAfter w:val="6"/>
          <w:wBefore w:w="973" w:type="dxa"/>
          <w:wAfter w:w="15588" w:type="dxa"/>
          <w:trHeight w:val="690"/>
        </w:trPr>
        <w:tc>
          <w:tcPr>
            <w:tcW w:w="105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546FB" w:rsidRPr="007D1211" w:rsidRDefault="000546FB" w:rsidP="000546FB">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1.303.07.000</w:t>
            </w:r>
          </w:p>
          <w:p w:rsidR="004445AF" w:rsidRPr="007D1211" w:rsidRDefault="004445AF" w:rsidP="000546FB">
            <w:pPr>
              <w:spacing w:after="0" w:line="240" w:lineRule="auto"/>
              <w:jc w:val="center"/>
              <w:rPr>
                <w:rFonts w:ascii="Times New Roman" w:eastAsia="Times New Roman" w:hAnsi="Times New Roman" w:cs="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Pr="007D1211" w:rsidRDefault="007D1211" w:rsidP="000546FB">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157979,61</w:t>
            </w:r>
          </w:p>
          <w:p w:rsidR="004445AF" w:rsidRPr="007D1211" w:rsidRDefault="004445AF" w:rsidP="000546FB">
            <w:pPr>
              <w:spacing w:after="0" w:line="240" w:lineRule="auto"/>
              <w:jc w:val="center"/>
              <w:rPr>
                <w:rFonts w:ascii="Times New Roman" w:eastAsia="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auto" w:fill="FFFFFF"/>
            <w:noWrap/>
            <w:vAlign w:val="bottom"/>
            <w:hideMark/>
          </w:tcPr>
          <w:p w:rsidR="000546FB" w:rsidRPr="007D1211" w:rsidRDefault="000546FB" w:rsidP="000546FB">
            <w:pPr>
              <w:spacing w:after="0" w:line="240" w:lineRule="auto"/>
              <w:jc w:val="center"/>
              <w:rPr>
                <w:rFonts w:ascii="Times New Roman" w:eastAsia="Times New Roman" w:hAnsi="Times New Roman" w:cs="Times New Roman"/>
                <w:sz w:val="16"/>
                <w:szCs w:val="16"/>
              </w:rPr>
            </w:pPr>
          </w:p>
        </w:tc>
        <w:tc>
          <w:tcPr>
            <w:tcW w:w="1937" w:type="dxa"/>
            <w:gridSpan w:val="2"/>
            <w:tcBorders>
              <w:top w:val="single" w:sz="4" w:space="0" w:color="auto"/>
              <w:left w:val="nil"/>
              <w:bottom w:val="single" w:sz="4" w:space="0" w:color="auto"/>
              <w:right w:val="single" w:sz="4" w:space="0" w:color="auto"/>
            </w:tcBorders>
            <w:shd w:val="clear" w:color="auto" w:fill="FFFFFF"/>
            <w:vAlign w:val="bottom"/>
            <w:hideMark/>
          </w:tcPr>
          <w:p w:rsidR="000546FB" w:rsidRPr="007D1211" w:rsidRDefault="004445AF" w:rsidP="000546FB">
            <w:pPr>
              <w:spacing w:after="0" w:line="240" w:lineRule="auto"/>
              <w:jc w:val="center"/>
              <w:rPr>
                <w:rFonts w:ascii="Times New Roman" w:eastAsia="Times New Roman" w:hAnsi="Times New Roman" w:cs="Times New Roman"/>
                <w:color w:val="000000"/>
                <w:sz w:val="18"/>
                <w:szCs w:val="18"/>
              </w:rPr>
            </w:pPr>
            <w:r w:rsidRPr="007D1211">
              <w:rPr>
                <w:rFonts w:ascii="Times New Roman" w:eastAsia="Times New Roman" w:hAnsi="Times New Roman" w:cs="Times New Roman"/>
                <w:color w:val="000000"/>
                <w:sz w:val="18"/>
                <w:szCs w:val="18"/>
              </w:rPr>
              <w:t>ИФНС № 12 по г. Череповцу</w:t>
            </w:r>
          </w:p>
          <w:p w:rsidR="007D1211" w:rsidRPr="007D1211" w:rsidRDefault="007D1211" w:rsidP="000546FB">
            <w:pPr>
              <w:spacing w:after="0" w:line="240" w:lineRule="auto"/>
              <w:jc w:val="center"/>
              <w:rPr>
                <w:rFonts w:ascii="Times New Roman" w:eastAsia="Times New Roman" w:hAnsi="Times New Roman" w:cs="Times New Roman"/>
                <w:sz w:val="16"/>
                <w:szCs w:val="16"/>
              </w:rPr>
            </w:pPr>
          </w:p>
        </w:tc>
        <w:tc>
          <w:tcPr>
            <w:tcW w:w="132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Pr="007D1211" w:rsidRDefault="00F0275D" w:rsidP="000546FB">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201</w:t>
            </w:r>
            <w:r w:rsidR="007D1211" w:rsidRPr="007D1211">
              <w:rPr>
                <w:rFonts w:ascii="Times New Roman" w:eastAsia="Times New Roman" w:hAnsi="Times New Roman" w:cs="Times New Roman"/>
                <w:sz w:val="16"/>
                <w:szCs w:val="16"/>
              </w:rPr>
              <w:t>8</w:t>
            </w:r>
          </w:p>
          <w:p w:rsidR="007D1211" w:rsidRPr="007D1211" w:rsidRDefault="007D1211" w:rsidP="000546FB">
            <w:pPr>
              <w:spacing w:after="0" w:line="240" w:lineRule="auto"/>
              <w:jc w:val="center"/>
              <w:rPr>
                <w:rFonts w:ascii="Times New Roman" w:eastAsia="Times New Roman" w:hAnsi="Times New Roman" w:cs="Times New Roman"/>
                <w:sz w:val="16"/>
                <w:szCs w:val="16"/>
              </w:rPr>
            </w:pPr>
          </w:p>
        </w:tc>
        <w:tc>
          <w:tcPr>
            <w:tcW w:w="3216" w:type="dxa"/>
            <w:gridSpan w:val="4"/>
            <w:tcBorders>
              <w:top w:val="single" w:sz="4" w:space="0" w:color="auto"/>
              <w:left w:val="nil"/>
              <w:bottom w:val="single" w:sz="4" w:space="0" w:color="auto"/>
              <w:right w:val="single" w:sz="4" w:space="0" w:color="000000"/>
            </w:tcBorders>
            <w:shd w:val="clear" w:color="auto" w:fill="FFFFFF"/>
            <w:vAlign w:val="bottom"/>
            <w:hideMark/>
          </w:tcPr>
          <w:p w:rsidR="000546FB" w:rsidRPr="007D1211" w:rsidRDefault="000546FB" w:rsidP="007D1211">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Текущая задолженность. Расчеты по страховым взносам на обязательное медицинское страхо</w:t>
            </w:r>
            <w:r w:rsidR="00501132" w:rsidRPr="007D1211">
              <w:rPr>
                <w:rFonts w:ascii="Times New Roman" w:eastAsia="Times New Roman" w:hAnsi="Times New Roman" w:cs="Times New Roman"/>
                <w:sz w:val="16"/>
                <w:szCs w:val="16"/>
              </w:rPr>
              <w:t xml:space="preserve">вание </w:t>
            </w:r>
            <w:proofErr w:type="gramStart"/>
            <w:r w:rsidR="00501132" w:rsidRPr="007D1211">
              <w:rPr>
                <w:rFonts w:ascii="Times New Roman" w:eastAsia="Times New Roman" w:hAnsi="Times New Roman" w:cs="Times New Roman"/>
                <w:sz w:val="16"/>
                <w:szCs w:val="16"/>
              </w:rPr>
              <w:t>в</w:t>
            </w:r>
            <w:proofErr w:type="gramEnd"/>
            <w:r w:rsidR="00501132" w:rsidRPr="007D1211">
              <w:rPr>
                <w:rFonts w:ascii="Times New Roman" w:eastAsia="Times New Roman" w:hAnsi="Times New Roman" w:cs="Times New Roman"/>
                <w:sz w:val="16"/>
                <w:szCs w:val="16"/>
              </w:rPr>
              <w:t xml:space="preserve"> федеральный ФОМС за декабрь  201</w:t>
            </w:r>
            <w:r w:rsidR="007D1211" w:rsidRPr="007D1211">
              <w:rPr>
                <w:rFonts w:ascii="Times New Roman" w:eastAsia="Times New Roman" w:hAnsi="Times New Roman" w:cs="Times New Roman"/>
                <w:sz w:val="16"/>
                <w:szCs w:val="16"/>
              </w:rPr>
              <w:t>8</w:t>
            </w:r>
            <w:r w:rsidR="00501132" w:rsidRPr="007D1211">
              <w:rPr>
                <w:rFonts w:ascii="Times New Roman" w:eastAsia="Times New Roman" w:hAnsi="Times New Roman" w:cs="Times New Roman"/>
                <w:sz w:val="16"/>
                <w:szCs w:val="16"/>
              </w:rPr>
              <w:t xml:space="preserve"> года. Срок оплаты январь</w:t>
            </w:r>
            <w:r w:rsidRPr="007D1211">
              <w:rPr>
                <w:rFonts w:ascii="Times New Roman" w:eastAsia="Times New Roman" w:hAnsi="Times New Roman" w:cs="Times New Roman"/>
                <w:sz w:val="16"/>
                <w:szCs w:val="16"/>
              </w:rPr>
              <w:t xml:space="preserve"> 201</w:t>
            </w:r>
            <w:r w:rsidR="007D1211" w:rsidRPr="007D1211">
              <w:rPr>
                <w:rFonts w:ascii="Times New Roman" w:eastAsia="Times New Roman" w:hAnsi="Times New Roman" w:cs="Times New Roman"/>
                <w:sz w:val="16"/>
                <w:szCs w:val="16"/>
              </w:rPr>
              <w:t>9</w:t>
            </w:r>
            <w:r w:rsidRPr="007D1211">
              <w:rPr>
                <w:rFonts w:ascii="Times New Roman" w:eastAsia="Times New Roman" w:hAnsi="Times New Roman" w:cs="Times New Roman"/>
                <w:sz w:val="16"/>
                <w:szCs w:val="16"/>
              </w:rPr>
              <w:t xml:space="preserve"> года.</w:t>
            </w:r>
          </w:p>
        </w:tc>
      </w:tr>
      <w:tr w:rsidR="000546FB" w:rsidRPr="00191912" w:rsidTr="00FC295B">
        <w:trPr>
          <w:gridBefore w:val="1"/>
          <w:gridAfter w:val="6"/>
          <w:wBefore w:w="973" w:type="dxa"/>
          <w:wAfter w:w="15588" w:type="dxa"/>
          <w:trHeight w:val="690"/>
        </w:trPr>
        <w:tc>
          <w:tcPr>
            <w:tcW w:w="105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546FB" w:rsidRPr="007D1211" w:rsidRDefault="000546FB" w:rsidP="000546FB">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1.303.10.000</w:t>
            </w:r>
          </w:p>
          <w:p w:rsidR="004445AF" w:rsidRPr="007D1211" w:rsidRDefault="004445AF" w:rsidP="000546FB">
            <w:pPr>
              <w:spacing w:after="0" w:line="240" w:lineRule="auto"/>
              <w:jc w:val="center"/>
              <w:rPr>
                <w:rFonts w:ascii="Times New Roman" w:eastAsia="Times New Roman" w:hAnsi="Times New Roman" w:cs="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Pr="007D1211" w:rsidRDefault="007D1211" w:rsidP="000546FB">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522487,75</w:t>
            </w:r>
          </w:p>
          <w:p w:rsidR="004445AF" w:rsidRPr="007D1211" w:rsidRDefault="004445AF" w:rsidP="000546FB">
            <w:pPr>
              <w:spacing w:after="0" w:line="240" w:lineRule="auto"/>
              <w:jc w:val="center"/>
              <w:rPr>
                <w:rFonts w:ascii="Times New Roman" w:eastAsia="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auto" w:fill="FFFFFF"/>
            <w:noWrap/>
            <w:vAlign w:val="bottom"/>
            <w:hideMark/>
          </w:tcPr>
          <w:p w:rsidR="000546FB" w:rsidRPr="007D1211" w:rsidRDefault="000546FB" w:rsidP="000546FB">
            <w:pPr>
              <w:spacing w:after="0" w:line="240" w:lineRule="auto"/>
              <w:jc w:val="center"/>
              <w:rPr>
                <w:rFonts w:ascii="Times New Roman" w:eastAsia="Times New Roman" w:hAnsi="Times New Roman" w:cs="Times New Roman"/>
                <w:sz w:val="16"/>
                <w:szCs w:val="16"/>
              </w:rPr>
            </w:pPr>
          </w:p>
        </w:tc>
        <w:tc>
          <w:tcPr>
            <w:tcW w:w="1937" w:type="dxa"/>
            <w:gridSpan w:val="2"/>
            <w:tcBorders>
              <w:top w:val="single" w:sz="4" w:space="0" w:color="auto"/>
              <w:left w:val="nil"/>
              <w:bottom w:val="single" w:sz="4" w:space="0" w:color="auto"/>
              <w:right w:val="single" w:sz="4" w:space="0" w:color="auto"/>
            </w:tcBorders>
            <w:shd w:val="clear" w:color="auto" w:fill="FFFFFF"/>
            <w:vAlign w:val="bottom"/>
            <w:hideMark/>
          </w:tcPr>
          <w:p w:rsidR="000546FB" w:rsidRDefault="004445AF" w:rsidP="000546FB">
            <w:pPr>
              <w:spacing w:after="0" w:line="240" w:lineRule="auto"/>
              <w:jc w:val="center"/>
              <w:rPr>
                <w:rFonts w:ascii="Times New Roman" w:eastAsia="Times New Roman" w:hAnsi="Times New Roman" w:cs="Times New Roman"/>
                <w:color w:val="000000"/>
                <w:sz w:val="18"/>
                <w:szCs w:val="18"/>
              </w:rPr>
            </w:pPr>
            <w:r w:rsidRPr="007D1211">
              <w:rPr>
                <w:rFonts w:ascii="Times New Roman" w:eastAsia="Times New Roman" w:hAnsi="Times New Roman" w:cs="Times New Roman"/>
                <w:color w:val="000000"/>
                <w:sz w:val="18"/>
                <w:szCs w:val="18"/>
              </w:rPr>
              <w:t>ИФНС № 12 по г. Череповцу</w:t>
            </w:r>
          </w:p>
          <w:p w:rsidR="007D1211" w:rsidRPr="007D1211" w:rsidRDefault="007D1211" w:rsidP="000546FB">
            <w:pPr>
              <w:spacing w:after="0" w:line="240" w:lineRule="auto"/>
              <w:jc w:val="center"/>
              <w:rPr>
                <w:rFonts w:ascii="Times New Roman" w:eastAsia="Times New Roman" w:hAnsi="Times New Roman" w:cs="Times New Roman"/>
                <w:sz w:val="16"/>
                <w:szCs w:val="16"/>
              </w:rPr>
            </w:pPr>
          </w:p>
        </w:tc>
        <w:tc>
          <w:tcPr>
            <w:tcW w:w="132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Default="00F0275D" w:rsidP="000546FB">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201</w:t>
            </w:r>
            <w:r w:rsidR="007D1211">
              <w:rPr>
                <w:rFonts w:ascii="Times New Roman" w:eastAsia="Times New Roman" w:hAnsi="Times New Roman" w:cs="Times New Roman"/>
                <w:sz w:val="16"/>
                <w:szCs w:val="16"/>
              </w:rPr>
              <w:t>8</w:t>
            </w:r>
          </w:p>
          <w:p w:rsidR="007D1211" w:rsidRPr="007D1211" w:rsidRDefault="007D1211" w:rsidP="000546FB">
            <w:pPr>
              <w:spacing w:after="0" w:line="240" w:lineRule="auto"/>
              <w:jc w:val="center"/>
              <w:rPr>
                <w:rFonts w:ascii="Times New Roman" w:eastAsia="Times New Roman" w:hAnsi="Times New Roman" w:cs="Times New Roman"/>
                <w:sz w:val="16"/>
                <w:szCs w:val="16"/>
              </w:rPr>
            </w:pPr>
          </w:p>
        </w:tc>
        <w:tc>
          <w:tcPr>
            <w:tcW w:w="3216" w:type="dxa"/>
            <w:gridSpan w:val="4"/>
            <w:tcBorders>
              <w:top w:val="single" w:sz="4" w:space="0" w:color="auto"/>
              <w:left w:val="nil"/>
              <w:bottom w:val="single" w:sz="4" w:space="0" w:color="auto"/>
              <w:right w:val="single" w:sz="4" w:space="0" w:color="000000"/>
            </w:tcBorders>
            <w:shd w:val="clear" w:color="auto" w:fill="FFFFFF"/>
            <w:vAlign w:val="bottom"/>
            <w:hideMark/>
          </w:tcPr>
          <w:p w:rsidR="000546FB" w:rsidRPr="007D1211" w:rsidRDefault="000546FB" w:rsidP="007D1211">
            <w:pPr>
              <w:spacing w:after="0" w:line="240" w:lineRule="auto"/>
              <w:jc w:val="center"/>
              <w:rPr>
                <w:rFonts w:ascii="Times New Roman" w:eastAsia="Times New Roman" w:hAnsi="Times New Roman" w:cs="Times New Roman"/>
                <w:sz w:val="16"/>
                <w:szCs w:val="16"/>
              </w:rPr>
            </w:pPr>
            <w:r w:rsidRPr="007D1211">
              <w:rPr>
                <w:rFonts w:ascii="Times New Roman" w:eastAsia="Times New Roman" w:hAnsi="Times New Roman" w:cs="Times New Roman"/>
                <w:sz w:val="16"/>
                <w:szCs w:val="16"/>
              </w:rPr>
              <w:t>Текущая задолженност</w:t>
            </w:r>
            <w:r w:rsidR="00501132" w:rsidRPr="007D1211">
              <w:rPr>
                <w:rFonts w:ascii="Times New Roman" w:eastAsia="Times New Roman" w:hAnsi="Times New Roman" w:cs="Times New Roman"/>
                <w:sz w:val="16"/>
                <w:szCs w:val="16"/>
              </w:rPr>
              <w:t>ь по страховым взносам  за  декабрь  201</w:t>
            </w:r>
            <w:r w:rsidR="007D1211">
              <w:rPr>
                <w:rFonts w:ascii="Times New Roman" w:eastAsia="Times New Roman" w:hAnsi="Times New Roman" w:cs="Times New Roman"/>
                <w:sz w:val="16"/>
                <w:szCs w:val="16"/>
              </w:rPr>
              <w:t>8</w:t>
            </w:r>
            <w:r w:rsidR="00501132" w:rsidRPr="007D1211">
              <w:rPr>
                <w:rFonts w:ascii="Times New Roman" w:eastAsia="Times New Roman" w:hAnsi="Times New Roman" w:cs="Times New Roman"/>
                <w:sz w:val="16"/>
                <w:szCs w:val="16"/>
              </w:rPr>
              <w:t xml:space="preserve"> года. Срок погашения январь</w:t>
            </w:r>
            <w:r w:rsidRPr="007D1211">
              <w:rPr>
                <w:rFonts w:ascii="Times New Roman" w:eastAsia="Times New Roman" w:hAnsi="Times New Roman" w:cs="Times New Roman"/>
                <w:sz w:val="16"/>
                <w:szCs w:val="16"/>
              </w:rPr>
              <w:t xml:space="preserve"> 201</w:t>
            </w:r>
            <w:r w:rsidR="007D1211">
              <w:rPr>
                <w:rFonts w:ascii="Times New Roman" w:eastAsia="Times New Roman" w:hAnsi="Times New Roman" w:cs="Times New Roman"/>
                <w:sz w:val="16"/>
                <w:szCs w:val="16"/>
              </w:rPr>
              <w:t>9</w:t>
            </w:r>
            <w:r w:rsidRPr="007D1211">
              <w:rPr>
                <w:rFonts w:ascii="Times New Roman" w:eastAsia="Times New Roman" w:hAnsi="Times New Roman" w:cs="Times New Roman"/>
                <w:sz w:val="16"/>
                <w:szCs w:val="16"/>
              </w:rPr>
              <w:t xml:space="preserve"> года.</w:t>
            </w:r>
          </w:p>
        </w:tc>
      </w:tr>
      <w:tr w:rsidR="00FA6F3F" w:rsidRPr="00191912" w:rsidTr="00FC295B">
        <w:trPr>
          <w:gridBefore w:val="1"/>
          <w:gridAfter w:val="6"/>
          <w:wBefore w:w="973" w:type="dxa"/>
          <w:wAfter w:w="15588" w:type="dxa"/>
          <w:trHeight w:val="690"/>
        </w:trPr>
        <w:tc>
          <w:tcPr>
            <w:tcW w:w="105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6F3F" w:rsidRPr="0026105A" w:rsidRDefault="00FA6F3F" w:rsidP="00FA6F3F">
            <w:pPr>
              <w:spacing w:after="0" w:line="240" w:lineRule="auto"/>
              <w:jc w:val="center"/>
              <w:rPr>
                <w:rFonts w:ascii="Times New Roman" w:eastAsia="Times New Roman" w:hAnsi="Times New Roman" w:cs="Times New Roman"/>
                <w:sz w:val="16"/>
                <w:szCs w:val="16"/>
              </w:rPr>
            </w:pPr>
            <w:r w:rsidRPr="0026105A">
              <w:rPr>
                <w:rFonts w:ascii="Times New Roman" w:eastAsia="Times New Roman" w:hAnsi="Times New Roman" w:cs="Times New Roman"/>
                <w:sz w:val="16"/>
                <w:szCs w:val="16"/>
              </w:rPr>
              <w:t>1.303.12.000</w:t>
            </w:r>
          </w:p>
          <w:p w:rsidR="00FA6F3F" w:rsidRPr="0026105A" w:rsidRDefault="00FA6F3F" w:rsidP="00FA6F3F">
            <w:pPr>
              <w:spacing w:after="0" w:line="240" w:lineRule="auto"/>
              <w:jc w:val="center"/>
              <w:rPr>
                <w:rFonts w:ascii="Times New Roman" w:eastAsia="Times New Roman" w:hAnsi="Times New Roman" w:cs="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A6F3F" w:rsidRPr="0026105A" w:rsidRDefault="0026105A" w:rsidP="00FA6F3F">
            <w:pPr>
              <w:spacing w:after="0" w:line="240" w:lineRule="auto"/>
              <w:jc w:val="center"/>
              <w:rPr>
                <w:rFonts w:ascii="Times New Roman" w:eastAsia="Times New Roman" w:hAnsi="Times New Roman" w:cs="Times New Roman"/>
                <w:color w:val="000000"/>
                <w:sz w:val="18"/>
                <w:szCs w:val="18"/>
              </w:rPr>
            </w:pPr>
            <w:r w:rsidRPr="0026105A">
              <w:rPr>
                <w:rFonts w:ascii="Times New Roman" w:eastAsia="Times New Roman" w:hAnsi="Times New Roman" w:cs="Times New Roman"/>
                <w:color w:val="000000"/>
                <w:sz w:val="18"/>
                <w:szCs w:val="18"/>
              </w:rPr>
              <w:t>20265,00</w:t>
            </w:r>
          </w:p>
        </w:tc>
        <w:tc>
          <w:tcPr>
            <w:tcW w:w="1297" w:type="dxa"/>
            <w:tcBorders>
              <w:top w:val="single" w:sz="4" w:space="0" w:color="auto"/>
              <w:left w:val="nil"/>
              <w:bottom w:val="single" w:sz="4" w:space="0" w:color="auto"/>
              <w:right w:val="single" w:sz="4" w:space="0" w:color="auto"/>
            </w:tcBorders>
            <w:shd w:val="clear" w:color="auto" w:fill="FFFFFF"/>
            <w:noWrap/>
            <w:vAlign w:val="center"/>
            <w:hideMark/>
          </w:tcPr>
          <w:p w:rsidR="00FA6F3F" w:rsidRPr="0026105A" w:rsidRDefault="00FA6F3F" w:rsidP="00FA6F3F">
            <w:pPr>
              <w:spacing w:after="0" w:line="240" w:lineRule="auto"/>
              <w:jc w:val="center"/>
              <w:rPr>
                <w:rFonts w:ascii="Times New Roman" w:eastAsia="Times New Roman" w:hAnsi="Times New Roman" w:cs="Times New Roman"/>
                <w:color w:val="000000"/>
                <w:sz w:val="18"/>
                <w:szCs w:val="18"/>
              </w:rPr>
            </w:pPr>
          </w:p>
        </w:tc>
        <w:tc>
          <w:tcPr>
            <w:tcW w:w="1937" w:type="dxa"/>
            <w:gridSpan w:val="2"/>
            <w:tcBorders>
              <w:top w:val="single" w:sz="4" w:space="0" w:color="auto"/>
              <w:left w:val="nil"/>
              <w:bottom w:val="single" w:sz="4" w:space="0" w:color="auto"/>
              <w:right w:val="single" w:sz="4" w:space="0" w:color="auto"/>
            </w:tcBorders>
            <w:shd w:val="clear" w:color="auto" w:fill="FFFFFF"/>
            <w:vAlign w:val="center"/>
            <w:hideMark/>
          </w:tcPr>
          <w:p w:rsidR="00FA6F3F" w:rsidRPr="0026105A" w:rsidRDefault="00FA6F3F" w:rsidP="00FA6F3F">
            <w:pPr>
              <w:spacing w:after="0" w:line="240" w:lineRule="auto"/>
              <w:jc w:val="center"/>
              <w:rPr>
                <w:rFonts w:ascii="Times New Roman" w:eastAsia="Times New Roman" w:hAnsi="Times New Roman" w:cs="Times New Roman"/>
                <w:color w:val="000000"/>
                <w:sz w:val="18"/>
                <w:szCs w:val="18"/>
              </w:rPr>
            </w:pPr>
            <w:r w:rsidRPr="0026105A">
              <w:rPr>
                <w:rFonts w:ascii="Times New Roman" w:eastAsia="Times New Roman" w:hAnsi="Times New Roman" w:cs="Times New Roman"/>
                <w:color w:val="000000"/>
                <w:sz w:val="18"/>
                <w:szCs w:val="18"/>
              </w:rPr>
              <w:t>ИФНС № 12 по г. Череповцу</w:t>
            </w:r>
          </w:p>
        </w:tc>
        <w:tc>
          <w:tcPr>
            <w:tcW w:w="132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A6F3F" w:rsidRPr="0026105A" w:rsidRDefault="00FA6F3F" w:rsidP="0026105A">
            <w:pPr>
              <w:spacing w:after="0" w:line="240" w:lineRule="auto"/>
              <w:jc w:val="center"/>
              <w:rPr>
                <w:rFonts w:ascii="Times New Roman" w:eastAsia="Times New Roman" w:hAnsi="Times New Roman" w:cs="Times New Roman"/>
                <w:color w:val="000000"/>
                <w:sz w:val="18"/>
                <w:szCs w:val="18"/>
              </w:rPr>
            </w:pPr>
            <w:r w:rsidRPr="0026105A">
              <w:rPr>
                <w:rFonts w:ascii="Times New Roman" w:eastAsia="Times New Roman" w:hAnsi="Times New Roman" w:cs="Times New Roman"/>
                <w:color w:val="000000"/>
                <w:sz w:val="18"/>
                <w:szCs w:val="18"/>
              </w:rPr>
              <w:t>201</w:t>
            </w:r>
            <w:r w:rsidR="0026105A">
              <w:rPr>
                <w:rFonts w:ascii="Times New Roman" w:eastAsia="Times New Roman" w:hAnsi="Times New Roman" w:cs="Times New Roman"/>
                <w:color w:val="000000"/>
                <w:sz w:val="18"/>
                <w:szCs w:val="18"/>
              </w:rPr>
              <w:t>8</w:t>
            </w:r>
          </w:p>
        </w:tc>
        <w:tc>
          <w:tcPr>
            <w:tcW w:w="3216" w:type="dxa"/>
            <w:gridSpan w:val="4"/>
            <w:tcBorders>
              <w:top w:val="single" w:sz="4" w:space="0" w:color="auto"/>
              <w:left w:val="nil"/>
              <w:bottom w:val="single" w:sz="4" w:space="0" w:color="auto"/>
              <w:right w:val="single" w:sz="4" w:space="0" w:color="000000"/>
            </w:tcBorders>
            <w:shd w:val="clear" w:color="auto" w:fill="FFFFFF"/>
            <w:vAlign w:val="center"/>
            <w:hideMark/>
          </w:tcPr>
          <w:p w:rsidR="00FA6F3F" w:rsidRPr="0026105A" w:rsidRDefault="00FA6F3F" w:rsidP="0026105A">
            <w:pPr>
              <w:spacing w:after="0" w:line="240" w:lineRule="auto"/>
              <w:jc w:val="center"/>
              <w:rPr>
                <w:rFonts w:ascii="Times New Roman" w:eastAsia="Times New Roman" w:hAnsi="Times New Roman" w:cs="Times New Roman"/>
                <w:color w:val="000000"/>
                <w:sz w:val="18"/>
                <w:szCs w:val="18"/>
              </w:rPr>
            </w:pPr>
            <w:r w:rsidRPr="0026105A">
              <w:rPr>
                <w:rFonts w:ascii="Times New Roman" w:eastAsia="Times New Roman" w:hAnsi="Times New Roman" w:cs="Times New Roman"/>
                <w:color w:val="000000"/>
                <w:sz w:val="18"/>
                <w:szCs w:val="18"/>
              </w:rPr>
              <w:t>Начислен налог на имущество по МКУ «ЦБ ОУО» за 4 квартал 201</w:t>
            </w:r>
            <w:r w:rsidR="0026105A">
              <w:rPr>
                <w:rFonts w:ascii="Times New Roman" w:eastAsia="Times New Roman" w:hAnsi="Times New Roman" w:cs="Times New Roman"/>
                <w:color w:val="000000"/>
                <w:sz w:val="18"/>
                <w:szCs w:val="18"/>
              </w:rPr>
              <w:t>8</w:t>
            </w:r>
            <w:r w:rsidRPr="0026105A">
              <w:rPr>
                <w:rFonts w:ascii="Times New Roman" w:eastAsia="Times New Roman" w:hAnsi="Times New Roman" w:cs="Times New Roman"/>
                <w:color w:val="000000"/>
                <w:sz w:val="18"/>
                <w:szCs w:val="18"/>
              </w:rPr>
              <w:t xml:space="preserve">г. Срок уплаты не позднее </w:t>
            </w:r>
            <w:r w:rsidR="0026105A">
              <w:rPr>
                <w:rFonts w:ascii="Times New Roman" w:eastAsia="Times New Roman" w:hAnsi="Times New Roman" w:cs="Times New Roman"/>
                <w:color w:val="000000"/>
                <w:sz w:val="18"/>
                <w:szCs w:val="18"/>
              </w:rPr>
              <w:t>30</w:t>
            </w:r>
            <w:r w:rsidRPr="0026105A">
              <w:rPr>
                <w:rFonts w:ascii="Times New Roman" w:eastAsia="Times New Roman" w:hAnsi="Times New Roman" w:cs="Times New Roman"/>
                <w:color w:val="000000"/>
                <w:sz w:val="18"/>
                <w:szCs w:val="18"/>
              </w:rPr>
              <w:t>.0</w:t>
            </w:r>
            <w:r w:rsidR="0026105A">
              <w:rPr>
                <w:rFonts w:ascii="Times New Roman" w:eastAsia="Times New Roman" w:hAnsi="Times New Roman" w:cs="Times New Roman"/>
                <w:color w:val="000000"/>
                <w:sz w:val="18"/>
                <w:szCs w:val="18"/>
              </w:rPr>
              <w:t>3</w:t>
            </w:r>
            <w:r w:rsidRPr="0026105A">
              <w:rPr>
                <w:rFonts w:ascii="Times New Roman" w:eastAsia="Times New Roman" w:hAnsi="Times New Roman" w:cs="Times New Roman"/>
                <w:color w:val="000000"/>
                <w:sz w:val="18"/>
                <w:szCs w:val="18"/>
              </w:rPr>
              <w:t>.201</w:t>
            </w:r>
            <w:r w:rsidR="0026105A">
              <w:rPr>
                <w:rFonts w:ascii="Times New Roman" w:eastAsia="Times New Roman" w:hAnsi="Times New Roman" w:cs="Times New Roman"/>
                <w:color w:val="000000"/>
                <w:sz w:val="18"/>
                <w:szCs w:val="18"/>
              </w:rPr>
              <w:t>9</w:t>
            </w:r>
            <w:r w:rsidRPr="0026105A">
              <w:rPr>
                <w:rFonts w:ascii="Times New Roman" w:eastAsia="Times New Roman" w:hAnsi="Times New Roman" w:cs="Times New Roman"/>
                <w:color w:val="000000"/>
                <w:sz w:val="18"/>
                <w:szCs w:val="18"/>
              </w:rPr>
              <w:t>г.</w:t>
            </w:r>
          </w:p>
        </w:tc>
      </w:tr>
      <w:tr w:rsidR="00FA6F3F" w:rsidRPr="00191912" w:rsidTr="00FC295B">
        <w:trPr>
          <w:gridBefore w:val="1"/>
          <w:gridAfter w:val="6"/>
          <w:wBefore w:w="973" w:type="dxa"/>
          <w:wAfter w:w="15588" w:type="dxa"/>
          <w:trHeight w:val="690"/>
        </w:trPr>
        <w:tc>
          <w:tcPr>
            <w:tcW w:w="105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6F3F" w:rsidRPr="0026105A" w:rsidRDefault="00FA6F3F" w:rsidP="00FA6F3F">
            <w:pPr>
              <w:spacing w:after="0" w:line="240" w:lineRule="auto"/>
              <w:jc w:val="center"/>
              <w:rPr>
                <w:rFonts w:ascii="Times New Roman" w:eastAsia="Times New Roman" w:hAnsi="Times New Roman" w:cs="Times New Roman"/>
                <w:sz w:val="16"/>
                <w:szCs w:val="16"/>
              </w:rPr>
            </w:pPr>
            <w:r w:rsidRPr="0026105A">
              <w:rPr>
                <w:rFonts w:ascii="Times New Roman" w:eastAsia="Times New Roman" w:hAnsi="Times New Roman" w:cs="Times New Roman"/>
                <w:sz w:val="16"/>
                <w:szCs w:val="16"/>
              </w:rPr>
              <w:t>1.303.13.000</w:t>
            </w:r>
          </w:p>
          <w:p w:rsidR="00FA6F3F" w:rsidRPr="0026105A" w:rsidRDefault="00FA6F3F" w:rsidP="00FA6F3F">
            <w:pPr>
              <w:spacing w:after="0" w:line="240" w:lineRule="auto"/>
              <w:jc w:val="center"/>
              <w:rPr>
                <w:rFonts w:ascii="Times New Roman" w:eastAsia="Times New Roman" w:hAnsi="Times New Roman" w:cs="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A6F3F" w:rsidRPr="0026105A" w:rsidRDefault="00FA6F3F" w:rsidP="00FA6F3F">
            <w:pPr>
              <w:spacing w:after="0" w:line="240" w:lineRule="auto"/>
              <w:jc w:val="center"/>
              <w:rPr>
                <w:rFonts w:ascii="Times New Roman" w:eastAsia="Times New Roman" w:hAnsi="Times New Roman" w:cs="Times New Roman"/>
                <w:color w:val="000000"/>
                <w:sz w:val="18"/>
                <w:szCs w:val="18"/>
              </w:rPr>
            </w:pPr>
            <w:r w:rsidRPr="0026105A">
              <w:rPr>
                <w:rFonts w:ascii="Times New Roman" w:eastAsia="Times New Roman" w:hAnsi="Times New Roman" w:cs="Times New Roman"/>
                <w:color w:val="000000"/>
                <w:sz w:val="18"/>
                <w:szCs w:val="18"/>
              </w:rPr>
              <w:t>39 330,00</w:t>
            </w:r>
          </w:p>
        </w:tc>
        <w:tc>
          <w:tcPr>
            <w:tcW w:w="1297" w:type="dxa"/>
            <w:tcBorders>
              <w:top w:val="single" w:sz="4" w:space="0" w:color="auto"/>
              <w:left w:val="nil"/>
              <w:bottom w:val="single" w:sz="4" w:space="0" w:color="auto"/>
              <w:right w:val="single" w:sz="4" w:space="0" w:color="auto"/>
            </w:tcBorders>
            <w:shd w:val="clear" w:color="auto" w:fill="FFFFFF"/>
            <w:noWrap/>
            <w:vAlign w:val="center"/>
            <w:hideMark/>
          </w:tcPr>
          <w:p w:rsidR="00FA6F3F" w:rsidRPr="0026105A" w:rsidRDefault="00FA6F3F" w:rsidP="00FA6F3F">
            <w:pPr>
              <w:spacing w:after="0" w:line="240" w:lineRule="auto"/>
              <w:jc w:val="center"/>
              <w:rPr>
                <w:rFonts w:ascii="Times New Roman" w:eastAsia="Times New Roman" w:hAnsi="Times New Roman" w:cs="Times New Roman"/>
                <w:color w:val="000000"/>
                <w:sz w:val="18"/>
                <w:szCs w:val="18"/>
              </w:rPr>
            </w:pPr>
          </w:p>
        </w:tc>
        <w:tc>
          <w:tcPr>
            <w:tcW w:w="1937" w:type="dxa"/>
            <w:gridSpan w:val="2"/>
            <w:tcBorders>
              <w:top w:val="single" w:sz="4" w:space="0" w:color="auto"/>
              <w:left w:val="nil"/>
              <w:bottom w:val="single" w:sz="4" w:space="0" w:color="auto"/>
              <w:right w:val="single" w:sz="4" w:space="0" w:color="auto"/>
            </w:tcBorders>
            <w:shd w:val="clear" w:color="auto" w:fill="FFFFFF"/>
            <w:vAlign w:val="center"/>
            <w:hideMark/>
          </w:tcPr>
          <w:p w:rsidR="00FA6F3F" w:rsidRPr="0026105A" w:rsidRDefault="00FA6F3F" w:rsidP="00FA6F3F">
            <w:pPr>
              <w:spacing w:after="0" w:line="240" w:lineRule="auto"/>
              <w:jc w:val="center"/>
              <w:rPr>
                <w:rFonts w:ascii="Times New Roman" w:eastAsia="Times New Roman" w:hAnsi="Times New Roman" w:cs="Times New Roman"/>
                <w:color w:val="000000"/>
                <w:sz w:val="18"/>
                <w:szCs w:val="18"/>
              </w:rPr>
            </w:pPr>
            <w:r w:rsidRPr="0026105A">
              <w:rPr>
                <w:rFonts w:ascii="Times New Roman" w:eastAsia="Times New Roman" w:hAnsi="Times New Roman" w:cs="Times New Roman"/>
                <w:color w:val="000000"/>
                <w:sz w:val="18"/>
                <w:szCs w:val="18"/>
              </w:rPr>
              <w:t>ИФНС № 12 по г. Череповцу</w:t>
            </w:r>
          </w:p>
        </w:tc>
        <w:tc>
          <w:tcPr>
            <w:tcW w:w="132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A6F3F" w:rsidRPr="0026105A" w:rsidRDefault="00FA6F3F" w:rsidP="0026105A">
            <w:pPr>
              <w:spacing w:after="0" w:line="240" w:lineRule="auto"/>
              <w:jc w:val="center"/>
              <w:rPr>
                <w:rFonts w:ascii="Times New Roman" w:eastAsia="Times New Roman" w:hAnsi="Times New Roman" w:cs="Times New Roman"/>
                <w:color w:val="000000"/>
                <w:sz w:val="18"/>
                <w:szCs w:val="18"/>
              </w:rPr>
            </w:pPr>
            <w:r w:rsidRPr="0026105A">
              <w:rPr>
                <w:rFonts w:ascii="Times New Roman" w:eastAsia="Times New Roman" w:hAnsi="Times New Roman" w:cs="Times New Roman"/>
                <w:color w:val="000000"/>
                <w:sz w:val="18"/>
                <w:szCs w:val="18"/>
              </w:rPr>
              <w:t>201</w:t>
            </w:r>
            <w:r w:rsidR="0026105A">
              <w:rPr>
                <w:rFonts w:ascii="Times New Roman" w:eastAsia="Times New Roman" w:hAnsi="Times New Roman" w:cs="Times New Roman"/>
                <w:color w:val="000000"/>
                <w:sz w:val="18"/>
                <w:szCs w:val="18"/>
              </w:rPr>
              <w:t>8</w:t>
            </w:r>
          </w:p>
        </w:tc>
        <w:tc>
          <w:tcPr>
            <w:tcW w:w="3216" w:type="dxa"/>
            <w:gridSpan w:val="4"/>
            <w:tcBorders>
              <w:top w:val="single" w:sz="4" w:space="0" w:color="auto"/>
              <w:left w:val="nil"/>
              <w:bottom w:val="single" w:sz="4" w:space="0" w:color="auto"/>
              <w:right w:val="single" w:sz="4" w:space="0" w:color="000000"/>
            </w:tcBorders>
            <w:shd w:val="clear" w:color="auto" w:fill="FFFFFF"/>
            <w:vAlign w:val="center"/>
            <w:hideMark/>
          </w:tcPr>
          <w:p w:rsidR="00FA6F3F" w:rsidRPr="0026105A" w:rsidRDefault="00FA6F3F" w:rsidP="0026105A">
            <w:pPr>
              <w:spacing w:after="0" w:line="240" w:lineRule="auto"/>
              <w:jc w:val="center"/>
              <w:rPr>
                <w:rFonts w:ascii="Times New Roman" w:eastAsia="Times New Roman" w:hAnsi="Times New Roman" w:cs="Times New Roman"/>
                <w:color w:val="000000"/>
                <w:sz w:val="18"/>
                <w:szCs w:val="18"/>
              </w:rPr>
            </w:pPr>
            <w:r w:rsidRPr="0026105A">
              <w:rPr>
                <w:rFonts w:ascii="Times New Roman" w:eastAsia="Times New Roman" w:hAnsi="Times New Roman" w:cs="Times New Roman"/>
                <w:color w:val="000000"/>
                <w:sz w:val="18"/>
                <w:szCs w:val="18"/>
              </w:rPr>
              <w:t>Начислен земельный налог по МКУ «ЦБ ОУО» за 4 квартал 201</w:t>
            </w:r>
            <w:r w:rsidR="0026105A">
              <w:rPr>
                <w:rFonts w:ascii="Times New Roman" w:eastAsia="Times New Roman" w:hAnsi="Times New Roman" w:cs="Times New Roman"/>
                <w:color w:val="000000"/>
                <w:sz w:val="18"/>
                <w:szCs w:val="18"/>
              </w:rPr>
              <w:t>8</w:t>
            </w:r>
            <w:r w:rsidRPr="0026105A">
              <w:rPr>
                <w:rFonts w:ascii="Times New Roman" w:eastAsia="Times New Roman" w:hAnsi="Times New Roman" w:cs="Times New Roman"/>
                <w:color w:val="000000"/>
                <w:sz w:val="18"/>
                <w:szCs w:val="18"/>
              </w:rPr>
              <w:t>г. Срок уплаты 31.01.201</w:t>
            </w:r>
            <w:r w:rsidR="0026105A">
              <w:rPr>
                <w:rFonts w:ascii="Times New Roman" w:eastAsia="Times New Roman" w:hAnsi="Times New Roman" w:cs="Times New Roman"/>
                <w:color w:val="000000"/>
                <w:sz w:val="18"/>
                <w:szCs w:val="18"/>
              </w:rPr>
              <w:t>9</w:t>
            </w:r>
            <w:r w:rsidRPr="0026105A">
              <w:rPr>
                <w:rFonts w:ascii="Times New Roman" w:eastAsia="Times New Roman" w:hAnsi="Times New Roman" w:cs="Times New Roman"/>
                <w:color w:val="000000"/>
                <w:sz w:val="18"/>
                <w:szCs w:val="18"/>
              </w:rPr>
              <w:t>г</w:t>
            </w:r>
          </w:p>
        </w:tc>
      </w:tr>
      <w:tr w:rsidR="000546FB" w:rsidRPr="00191912" w:rsidTr="00FC295B">
        <w:trPr>
          <w:gridBefore w:val="1"/>
          <w:gridAfter w:val="6"/>
          <w:wBefore w:w="973" w:type="dxa"/>
          <w:wAfter w:w="15588" w:type="dxa"/>
          <w:trHeight w:val="932"/>
        </w:trPr>
        <w:tc>
          <w:tcPr>
            <w:tcW w:w="105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546FB" w:rsidRPr="0026105A" w:rsidRDefault="000546FB" w:rsidP="000546FB">
            <w:pPr>
              <w:spacing w:after="0" w:line="240" w:lineRule="auto"/>
              <w:jc w:val="center"/>
              <w:rPr>
                <w:rFonts w:ascii="Times New Roman" w:eastAsia="Times New Roman" w:hAnsi="Times New Roman" w:cs="Times New Roman"/>
                <w:sz w:val="16"/>
                <w:szCs w:val="16"/>
              </w:rPr>
            </w:pPr>
            <w:r w:rsidRPr="0026105A">
              <w:rPr>
                <w:rFonts w:ascii="Times New Roman" w:eastAsia="Times New Roman" w:hAnsi="Times New Roman" w:cs="Times New Roman"/>
                <w:sz w:val="16"/>
                <w:szCs w:val="16"/>
              </w:rPr>
              <w:t>1.304.03.000</w:t>
            </w:r>
          </w:p>
          <w:p w:rsidR="00112A3B" w:rsidRPr="0026105A" w:rsidRDefault="00112A3B" w:rsidP="000546FB">
            <w:pPr>
              <w:spacing w:after="0" w:line="240" w:lineRule="auto"/>
              <w:jc w:val="center"/>
              <w:rPr>
                <w:rFonts w:ascii="Times New Roman" w:eastAsia="Times New Roman" w:hAnsi="Times New Roman" w:cs="Times New Roman"/>
                <w:sz w:val="16"/>
                <w:szCs w:val="16"/>
              </w:rPr>
            </w:pPr>
          </w:p>
          <w:p w:rsidR="00112A3B" w:rsidRPr="0026105A" w:rsidRDefault="00112A3B" w:rsidP="000546FB">
            <w:pPr>
              <w:spacing w:after="0" w:line="240" w:lineRule="auto"/>
              <w:jc w:val="center"/>
              <w:rPr>
                <w:rFonts w:ascii="Times New Roman" w:eastAsia="Times New Roman" w:hAnsi="Times New Roman" w:cs="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Pr="0026105A" w:rsidRDefault="0026105A" w:rsidP="000546FB">
            <w:pPr>
              <w:spacing w:after="0" w:line="240" w:lineRule="auto"/>
              <w:jc w:val="center"/>
              <w:rPr>
                <w:rFonts w:ascii="Times New Roman" w:eastAsia="Times New Roman" w:hAnsi="Times New Roman" w:cs="Times New Roman"/>
                <w:sz w:val="16"/>
                <w:szCs w:val="16"/>
              </w:rPr>
            </w:pPr>
            <w:r w:rsidRPr="0026105A">
              <w:rPr>
                <w:rFonts w:ascii="Times New Roman" w:eastAsia="Times New Roman" w:hAnsi="Times New Roman" w:cs="Times New Roman"/>
                <w:sz w:val="16"/>
                <w:szCs w:val="16"/>
              </w:rPr>
              <w:t>21590,70</w:t>
            </w:r>
          </w:p>
          <w:p w:rsidR="00112A3B" w:rsidRPr="0026105A" w:rsidRDefault="00112A3B" w:rsidP="000546FB">
            <w:pPr>
              <w:spacing w:after="0" w:line="240" w:lineRule="auto"/>
              <w:jc w:val="center"/>
              <w:rPr>
                <w:rFonts w:ascii="Times New Roman" w:eastAsia="Times New Roman" w:hAnsi="Times New Roman" w:cs="Times New Roman"/>
                <w:sz w:val="16"/>
                <w:szCs w:val="16"/>
              </w:rPr>
            </w:pPr>
          </w:p>
          <w:p w:rsidR="00112A3B" w:rsidRPr="0026105A" w:rsidRDefault="00112A3B" w:rsidP="000546FB">
            <w:pPr>
              <w:spacing w:after="0" w:line="240" w:lineRule="auto"/>
              <w:jc w:val="center"/>
              <w:rPr>
                <w:rFonts w:ascii="Times New Roman" w:eastAsia="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auto" w:fill="FFFFFF"/>
            <w:noWrap/>
            <w:vAlign w:val="bottom"/>
            <w:hideMark/>
          </w:tcPr>
          <w:p w:rsidR="000546FB" w:rsidRPr="0026105A" w:rsidRDefault="000546FB" w:rsidP="000546FB">
            <w:pPr>
              <w:spacing w:after="0" w:line="240" w:lineRule="auto"/>
              <w:rPr>
                <w:rFonts w:ascii="Times New Roman" w:eastAsia="Times New Roman" w:hAnsi="Times New Roman" w:cs="Times New Roman"/>
                <w:sz w:val="16"/>
                <w:szCs w:val="16"/>
              </w:rPr>
            </w:pPr>
          </w:p>
        </w:tc>
        <w:tc>
          <w:tcPr>
            <w:tcW w:w="1937" w:type="dxa"/>
            <w:gridSpan w:val="2"/>
            <w:tcBorders>
              <w:top w:val="single" w:sz="4" w:space="0" w:color="auto"/>
              <w:left w:val="nil"/>
              <w:bottom w:val="single" w:sz="4" w:space="0" w:color="auto"/>
              <w:right w:val="single" w:sz="4" w:space="0" w:color="auto"/>
            </w:tcBorders>
            <w:shd w:val="clear" w:color="auto" w:fill="FFFFFF"/>
            <w:vAlign w:val="bottom"/>
            <w:hideMark/>
          </w:tcPr>
          <w:p w:rsidR="000546FB" w:rsidRPr="0026105A" w:rsidRDefault="000546FB" w:rsidP="000546FB">
            <w:pPr>
              <w:spacing w:after="0" w:line="240" w:lineRule="auto"/>
              <w:jc w:val="center"/>
              <w:rPr>
                <w:rFonts w:ascii="Times New Roman" w:eastAsia="Times New Roman" w:hAnsi="Times New Roman" w:cs="Times New Roman"/>
                <w:sz w:val="16"/>
                <w:szCs w:val="16"/>
              </w:rPr>
            </w:pPr>
            <w:r w:rsidRPr="0026105A">
              <w:rPr>
                <w:rFonts w:ascii="Times New Roman" w:eastAsia="Times New Roman" w:hAnsi="Times New Roman" w:cs="Times New Roman"/>
                <w:sz w:val="16"/>
                <w:szCs w:val="16"/>
              </w:rPr>
              <w:t xml:space="preserve">Работники </w:t>
            </w:r>
            <w:proofErr w:type="gramStart"/>
            <w:r w:rsidRPr="0026105A">
              <w:rPr>
                <w:rFonts w:ascii="Times New Roman" w:eastAsia="Times New Roman" w:hAnsi="Times New Roman" w:cs="Times New Roman"/>
                <w:sz w:val="16"/>
                <w:szCs w:val="16"/>
              </w:rPr>
              <w:t>образовательных</w:t>
            </w:r>
            <w:proofErr w:type="gramEnd"/>
            <w:r w:rsidRPr="0026105A">
              <w:rPr>
                <w:rFonts w:ascii="Times New Roman" w:eastAsia="Times New Roman" w:hAnsi="Times New Roman" w:cs="Times New Roman"/>
                <w:sz w:val="16"/>
                <w:szCs w:val="16"/>
              </w:rPr>
              <w:t xml:space="preserve"> учреждений, МКУ «ЦБ ОУО»</w:t>
            </w:r>
          </w:p>
          <w:p w:rsidR="00112A3B" w:rsidRPr="0026105A" w:rsidRDefault="00112A3B" w:rsidP="000546FB">
            <w:pPr>
              <w:spacing w:after="0" w:line="240" w:lineRule="auto"/>
              <w:jc w:val="center"/>
              <w:rPr>
                <w:rFonts w:ascii="Times New Roman" w:eastAsia="Times New Roman" w:hAnsi="Times New Roman" w:cs="Times New Roman"/>
                <w:sz w:val="16"/>
                <w:szCs w:val="16"/>
              </w:rPr>
            </w:pPr>
          </w:p>
        </w:tc>
        <w:tc>
          <w:tcPr>
            <w:tcW w:w="1324"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546FB" w:rsidRPr="0026105A" w:rsidRDefault="00F0275D" w:rsidP="000546FB">
            <w:pPr>
              <w:spacing w:after="0" w:line="240" w:lineRule="auto"/>
              <w:jc w:val="center"/>
              <w:rPr>
                <w:rFonts w:ascii="Times New Roman" w:eastAsia="Times New Roman" w:hAnsi="Times New Roman" w:cs="Times New Roman"/>
                <w:sz w:val="16"/>
                <w:szCs w:val="16"/>
              </w:rPr>
            </w:pPr>
            <w:r w:rsidRPr="0026105A">
              <w:rPr>
                <w:rFonts w:ascii="Times New Roman" w:eastAsia="Times New Roman" w:hAnsi="Times New Roman" w:cs="Times New Roman"/>
                <w:sz w:val="16"/>
                <w:szCs w:val="16"/>
              </w:rPr>
              <w:t>201</w:t>
            </w:r>
            <w:r w:rsidR="0026105A" w:rsidRPr="0026105A">
              <w:rPr>
                <w:rFonts w:ascii="Times New Roman" w:eastAsia="Times New Roman" w:hAnsi="Times New Roman" w:cs="Times New Roman"/>
                <w:sz w:val="16"/>
                <w:szCs w:val="16"/>
              </w:rPr>
              <w:t>8</w:t>
            </w:r>
          </w:p>
          <w:p w:rsidR="00112A3B" w:rsidRPr="0026105A" w:rsidRDefault="00112A3B" w:rsidP="000546FB">
            <w:pPr>
              <w:spacing w:after="0" w:line="240" w:lineRule="auto"/>
              <w:jc w:val="center"/>
              <w:rPr>
                <w:rFonts w:ascii="Times New Roman" w:eastAsia="Times New Roman" w:hAnsi="Times New Roman" w:cs="Times New Roman"/>
                <w:sz w:val="16"/>
                <w:szCs w:val="16"/>
              </w:rPr>
            </w:pPr>
          </w:p>
          <w:p w:rsidR="00112A3B" w:rsidRPr="0026105A" w:rsidRDefault="00112A3B" w:rsidP="000546FB">
            <w:pPr>
              <w:spacing w:after="0" w:line="240" w:lineRule="auto"/>
              <w:jc w:val="center"/>
              <w:rPr>
                <w:rFonts w:ascii="Times New Roman" w:eastAsia="Times New Roman" w:hAnsi="Times New Roman" w:cs="Times New Roman"/>
                <w:sz w:val="16"/>
                <w:szCs w:val="16"/>
              </w:rPr>
            </w:pPr>
          </w:p>
        </w:tc>
        <w:tc>
          <w:tcPr>
            <w:tcW w:w="3216" w:type="dxa"/>
            <w:gridSpan w:val="4"/>
            <w:tcBorders>
              <w:top w:val="single" w:sz="4" w:space="0" w:color="auto"/>
              <w:left w:val="nil"/>
              <w:bottom w:val="single" w:sz="4" w:space="0" w:color="auto"/>
              <w:right w:val="single" w:sz="4" w:space="0" w:color="000000"/>
            </w:tcBorders>
            <w:shd w:val="clear" w:color="auto" w:fill="FFFFFF"/>
            <w:vAlign w:val="bottom"/>
            <w:hideMark/>
          </w:tcPr>
          <w:p w:rsidR="000546FB" w:rsidRPr="0026105A" w:rsidRDefault="000546FB" w:rsidP="008350E1">
            <w:pPr>
              <w:spacing w:after="0" w:line="240" w:lineRule="auto"/>
              <w:jc w:val="center"/>
              <w:rPr>
                <w:rFonts w:ascii="Times New Roman" w:eastAsia="Times New Roman" w:hAnsi="Times New Roman" w:cs="Times New Roman"/>
                <w:sz w:val="16"/>
                <w:szCs w:val="16"/>
              </w:rPr>
            </w:pPr>
            <w:r w:rsidRPr="0026105A">
              <w:rPr>
                <w:rFonts w:ascii="Times New Roman" w:eastAsia="Times New Roman" w:hAnsi="Times New Roman" w:cs="Times New Roman"/>
                <w:sz w:val="16"/>
                <w:szCs w:val="16"/>
              </w:rPr>
              <w:t>Текущая задолжен</w:t>
            </w:r>
            <w:r w:rsidR="00501132" w:rsidRPr="0026105A">
              <w:rPr>
                <w:rFonts w:ascii="Times New Roman" w:eastAsia="Times New Roman" w:hAnsi="Times New Roman" w:cs="Times New Roman"/>
                <w:sz w:val="16"/>
                <w:szCs w:val="16"/>
              </w:rPr>
              <w:t>ность  перед работниками за декабрь</w:t>
            </w:r>
            <w:r w:rsidR="008350E1" w:rsidRPr="0026105A">
              <w:rPr>
                <w:rFonts w:ascii="Times New Roman" w:eastAsia="Times New Roman" w:hAnsi="Times New Roman" w:cs="Times New Roman"/>
                <w:sz w:val="16"/>
                <w:szCs w:val="16"/>
              </w:rPr>
              <w:t xml:space="preserve"> 201</w:t>
            </w:r>
            <w:r w:rsidR="0026105A" w:rsidRPr="0026105A">
              <w:rPr>
                <w:rFonts w:ascii="Times New Roman" w:eastAsia="Times New Roman" w:hAnsi="Times New Roman" w:cs="Times New Roman"/>
                <w:sz w:val="16"/>
                <w:szCs w:val="16"/>
              </w:rPr>
              <w:t>8</w:t>
            </w:r>
            <w:r w:rsidRPr="0026105A">
              <w:rPr>
                <w:rFonts w:ascii="Times New Roman" w:eastAsia="Times New Roman" w:hAnsi="Times New Roman" w:cs="Times New Roman"/>
                <w:sz w:val="16"/>
                <w:szCs w:val="16"/>
              </w:rPr>
              <w:t xml:space="preserve"> года. Срок погашения </w:t>
            </w:r>
            <w:r w:rsidR="00501132" w:rsidRPr="0026105A">
              <w:rPr>
                <w:rFonts w:ascii="Times New Roman" w:eastAsia="Times New Roman" w:hAnsi="Times New Roman" w:cs="Times New Roman"/>
                <w:sz w:val="16"/>
                <w:szCs w:val="16"/>
              </w:rPr>
              <w:t>январь 201</w:t>
            </w:r>
            <w:r w:rsidR="0026105A" w:rsidRPr="0026105A">
              <w:rPr>
                <w:rFonts w:ascii="Times New Roman" w:eastAsia="Times New Roman" w:hAnsi="Times New Roman" w:cs="Times New Roman"/>
                <w:sz w:val="16"/>
                <w:szCs w:val="16"/>
              </w:rPr>
              <w:t>9</w:t>
            </w:r>
            <w:r w:rsidRPr="0026105A">
              <w:rPr>
                <w:rFonts w:ascii="Times New Roman" w:eastAsia="Times New Roman" w:hAnsi="Times New Roman" w:cs="Times New Roman"/>
                <w:sz w:val="16"/>
                <w:szCs w:val="16"/>
              </w:rPr>
              <w:t xml:space="preserve"> года.</w:t>
            </w:r>
          </w:p>
          <w:p w:rsidR="00112A3B" w:rsidRPr="0026105A" w:rsidRDefault="00112A3B" w:rsidP="008350E1">
            <w:pPr>
              <w:spacing w:after="0" w:line="240" w:lineRule="auto"/>
              <w:jc w:val="center"/>
              <w:rPr>
                <w:rFonts w:ascii="Times New Roman" w:eastAsia="Times New Roman" w:hAnsi="Times New Roman" w:cs="Times New Roman"/>
                <w:sz w:val="16"/>
                <w:szCs w:val="16"/>
              </w:rPr>
            </w:pPr>
          </w:p>
        </w:tc>
      </w:tr>
      <w:tr w:rsidR="000546FB" w:rsidRPr="00191912" w:rsidTr="00FC295B">
        <w:tblPrEx>
          <w:jc w:val="center"/>
        </w:tblPrEx>
        <w:trPr>
          <w:trHeight w:val="300"/>
          <w:jc w:val="center"/>
        </w:trPr>
        <w:tc>
          <w:tcPr>
            <w:tcW w:w="26696" w:type="dxa"/>
            <w:gridSpan w:val="20"/>
            <w:tcBorders>
              <w:top w:val="nil"/>
              <w:left w:val="nil"/>
              <w:bottom w:val="nil"/>
              <w:right w:val="nil"/>
            </w:tcBorders>
            <w:shd w:val="clear" w:color="auto" w:fill="FFFFFF"/>
            <w:noWrap/>
            <w:vAlign w:val="bottom"/>
            <w:hideMark/>
          </w:tcPr>
          <w:p w:rsidR="00410B68" w:rsidRPr="00191912" w:rsidRDefault="00410B68" w:rsidP="000546FB">
            <w:pPr>
              <w:spacing w:after="0" w:line="240" w:lineRule="auto"/>
              <w:jc w:val="center"/>
              <w:rPr>
                <w:rFonts w:ascii="Times New Roman" w:eastAsia="Times New Roman" w:hAnsi="Times New Roman" w:cs="Times New Roman"/>
                <w:b/>
                <w:bCs/>
                <w:sz w:val="20"/>
                <w:szCs w:val="20"/>
                <w:highlight w:val="yellow"/>
              </w:rPr>
            </w:pPr>
          </w:p>
          <w:p w:rsidR="00410B68" w:rsidRPr="00191912" w:rsidRDefault="00410B68" w:rsidP="000546FB">
            <w:pPr>
              <w:spacing w:after="0" w:line="240" w:lineRule="auto"/>
              <w:jc w:val="center"/>
              <w:rPr>
                <w:rFonts w:ascii="Times New Roman" w:eastAsia="Times New Roman" w:hAnsi="Times New Roman" w:cs="Times New Roman"/>
                <w:b/>
                <w:bCs/>
                <w:sz w:val="20"/>
                <w:szCs w:val="20"/>
                <w:highlight w:val="yellow"/>
              </w:rPr>
            </w:pPr>
          </w:p>
          <w:p w:rsidR="000546FB" w:rsidRPr="00191912" w:rsidRDefault="000546FB" w:rsidP="000546FB">
            <w:pPr>
              <w:spacing w:after="0" w:line="240" w:lineRule="auto"/>
              <w:jc w:val="center"/>
              <w:rPr>
                <w:rFonts w:ascii="Times New Roman" w:eastAsia="Times New Roman" w:hAnsi="Times New Roman" w:cs="Times New Roman"/>
                <w:b/>
                <w:bCs/>
                <w:sz w:val="20"/>
                <w:szCs w:val="20"/>
                <w:highlight w:val="yellow"/>
              </w:rPr>
            </w:pPr>
            <w:r w:rsidRPr="009E302E">
              <w:rPr>
                <w:rFonts w:ascii="Times New Roman" w:eastAsia="Times New Roman" w:hAnsi="Times New Roman" w:cs="Times New Roman"/>
                <w:b/>
                <w:bCs/>
                <w:sz w:val="20"/>
                <w:szCs w:val="20"/>
              </w:rPr>
              <w:t>Расшиф</w:t>
            </w:r>
            <w:r w:rsidR="006F3FA5" w:rsidRPr="009E302E">
              <w:rPr>
                <w:rFonts w:ascii="Times New Roman" w:eastAsia="Times New Roman" w:hAnsi="Times New Roman" w:cs="Times New Roman"/>
                <w:b/>
                <w:bCs/>
                <w:sz w:val="20"/>
                <w:szCs w:val="20"/>
              </w:rPr>
              <w:t>ровка кредиторской (дебиторской задолженности)</w:t>
            </w:r>
            <w:r w:rsidRPr="009E302E">
              <w:rPr>
                <w:rFonts w:ascii="Times New Roman" w:eastAsia="Times New Roman" w:hAnsi="Times New Roman" w:cs="Times New Roman"/>
                <w:b/>
                <w:bCs/>
                <w:sz w:val="20"/>
                <w:szCs w:val="20"/>
              </w:rPr>
              <w:t xml:space="preserve"> задолженности по коммунальным платежам</w:t>
            </w:r>
          </w:p>
        </w:tc>
      </w:tr>
      <w:tr w:rsidR="000546FB" w:rsidRPr="00191912" w:rsidTr="00FC295B">
        <w:tblPrEx>
          <w:jc w:val="center"/>
        </w:tblPrEx>
        <w:trPr>
          <w:trHeight w:val="300"/>
          <w:jc w:val="center"/>
        </w:trPr>
        <w:tc>
          <w:tcPr>
            <w:tcW w:w="26696" w:type="dxa"/>
            <w:gridSpan w:val="20"/>
            <w:tcBorders>
              <w:top w:val="nil"/>
              <w:left w:val="nil"/>
              <w:bottom w:val="nil"/>
              <w:right w:val="nil"/>
            </w:tcBorders>
            <w:shd w:val="clear" w:color="auto" w:fill="FFFFFF"/>
            <w:noWrap/>
            <w:vAlign w:val="bottom"/>
            <w:hideMark/>
          </w:tcPr>
          <w:p w:rsidR="000546FB" w:rsidRPr="00191912" w:rsidRDefault="000546FB" w:rsidP="000546FB">
            <w:pPr>
              <w:spacing w:after="0" w:line="240" w:lineRule="auto"/>
              <w:jc w:val="center"/>
              <w:rPr>
                <w:rFonts w:ascii="Times New Roman" w:eastAsia="Times New Roman" w:hAnsi="Times New Roman" w:cs="Times New Roman"/>
                <w:b/>
                <w:bCs/>
                <w:sz w:val="20"/>
                <w:szCs w:val="20"/>
                <w:highlight w:val="yellow"/>
              </w:rPr>
            </w:pPr>
          </w:p>
        </w:tc>
      </w:tr>
      <w:tr w:rsidR="000546FB" w:rsidRPr="00191912" w:rsidTr="00FC295B">
        <w:tblPrEx>
          <w:jc w:val="center"/>
        </w:tblPrEx>
        <w:trPr>
          <w:trHeight w:val="315"/>
          <w:jc w:val="center"/>
        </w:trPr>
        <w:tc>
          <w:tcPr>
            <w:tcW w:w="18375" w:type="dxa"/>
            <w:gridSpan w:val="15"/>
            <w:tcBorders>
              <w:top w:val="nil"/>
              <w:left w:val="nil"/>
              <w:bottom w:val="nil"/>
              <w:right w:val="nil"/>
            </w:tcBorders>
            <w:shd w:val="clear" w:color="auto" w:fill="FFFFFF"/>
            <w:noWrap/>
            <w:vAlign w:val="bottom"/>
            <w:hideMark/>
          </w:tcPr>
          <w:p w:rsidR="000546FB" w:rsidRPr="00191912" w:rsidRDefault="000546FB" w:rsidP="000546FB">
            <w:pPr>
              <w:spacing w:after="0" w:line="240" w:lineRule="auto"/>
              <w:rPr>
                <w:rFonts w:ascii="Times New Roman" w:eastAsia="Times New Roman" w:hAnsi="Times New Roman" w:cs="Times New Roman"/>
                <w:sz w:val="20"/>
                <w:szCs w:val="20"/>
                <w:highlight w:val="yellow"/>
              </w:rPr>
            </w:pPr>
            <w:r w:rsidRPr="00191912">
              <w:rPr>
                <w:rFonts w:ascii="Times New Roman" w:eastAsia="Times New Roman" w:hAnsi="Times New Roman" w:cs="Times New Roman"/>
                <w:sz w:val="20"/>
                <w:szCs w:val="20"/>
                <w:highlight w:val="yellow"/>
              </w:rPr>
              <w:t> </w:t>
            </w:r>
          </w:p>
          <w:tbl>
            <w:tblPr>
              <w:tblStyle w:val="af7"/>
              <w:tblW w:w="9661" w:type="dxa"/>
              <w:tblInd w:w="8487" w:type="dxa"/>
              <w:tblLook w:val="04A0"/>
            </w:tblPr>
            <w:tblGrid>
              <w:gridCol w:w="1006"/>
              <w:gridCol w:w="1588"/>
              <w:gridCol w:w="1814"/>
              <w:gridCol w:w="1751"/>
              <w:gridCol w:w="1477"/>
              <w:gridCol w:w="2025"/>
            </w:tblGrid>
            <w:tr w:rsidR="000546FB" w:rsidRPr="00191912" w:rsidTr="000B0533">
              <w:trPr>
                <w:trHeight w:val="268"/>
              </w:trPr>
              <w:tc>
                <w:tcPr>
                  <w:tcW w:w="1006" w:type="dxa"/>
                </w:tcPr>
                <w:p w:rsidR="000546FB" w:rsidRPr="009E302E" w:rsidRDefault="000546FB" w:rsidP="000546FB">
                  <w:pPr>
                    <w:jc w:val="center"/>
                    <w:rPr>
                      <w:rFonts w:eastAsia="Times New Roman"/>
                      <w:sz w:val="20"/>
                      <w:szCs w:val="20"/>
                    </w:rPr>
                  </w:pPr>
                  <w:r w:rsidRPr="009E302E">
                    <w:rPr>
                      <w:rFonts w:eastAsia="Times New Roman"/>
                      <w:sz w:val="20"/>
                      <w:szCs w:val="20"/>
                    </w:rPr>
                    <w:t>счет</w:t>
                  </w:r>
                </w:p>
              </w:tc>
              <w:tc>
                <w:tcPr>
                  <w:tcW w:w="1588" w:type="dxa"/>
                </w:tcPr>
                <w:p w:rsidR="000546FB" w:rsidRPr="009E302E" w:rsidRDefault="000546FB" w:rsidP="000546FB">
                  <w:pPr>
                    <w:jc w:val="center"/>
                    <w:rPr>
                      <w:rFonts w:eastAsia="Times New Roman"/>
                      <w:sz w:val="20"/>
                      <w:szCs w:val="20"/>
                    </w:rPr>
                  </w:pPr>
                  <w:proofErr w:type="spellStart"/>
                  <w:r w:rsidRPr="009E302E">
                    <w:rPr>
                      <w:rFonts w:eastAsia="Times New Roman"/>
                      <w:sz w:val="20"/>
                      <w:szCs w:val="20"/>
                    </w:rPr>
                    <w:t>теплоэнергия</w:t>
                  </w:r>
                  <w:proofErr w:type="spellEnd"/>
                </w:p>
              </w:tc>
              <w:tc>
                <w:tcPr>
                  <w:tcW w:w="1814" w:type="dxa"/>
                </w:tcPr>
                <w:p w:rsidR="000546FB" w:rsidRPr="009E302E" w:rsidRDefault="000546FB" w:rsidP="000546FB">
                  <w:pPr>
                    <w:jc w:val="center"/>
                    <w:rPr>
                      <w:rFonts w:eastAsia="Times New Roman"/>
                      <w:sz w:val="20"/>
                      <w:szCs w:val="20"/>
                    </w:rPr>
                  </w:pPr>
                  <w:r w:rsidRPr="009E302E">
                    <w:rPr>
                      <w:rFonts w:eastAsia="Times New Roman"/>
                      <w:sz w:val="20"/>
                      <w:szCs w:val="20"/>
                    </w:rPr>
                    <w:t>электроэнергия</w:t>
                  </w:r>
                </w:p>
              </w:tc>
              <w:tc>
                <w:tcPr>
                  <w:tcW w:w="1751" w:type="dxa"/>
                </w:tcPr>
                <w:p w:rsidR="000546FB" w:rsidRPr="009E302E" w:rsidRDefault="000546FB" w:rsidP="000546FB">
                  <w:pPr>
                    <w:jc w:val="center"/>
                    <w:rPr>
                      <w:rFonts w:eastAsia="Times New Roman"/>
                      <w:sz w:val="20"/>
                      <w:szCs w:val="20"/>
                    </w:rPr>
                  </w:pPr>
                  <w:r w:rsidRPr="009E302E">
                    <w:rPr>
                      <w:rFonts w:eastAsia="Times New Roman"/>
                      <w:sz w:val="20"/>
                      <w:szCs w:val="20"/>
                    </w:rPr>
                    <w:t>водоснабжение</w:t>
                  </w:r>
                </w:p>
              </w:tc>
              <w:tc>
                <w:tcPr>
                  <w:tcW w:w="1477" w:type="dxa"/>
                </w:tcPr>
                <w:p w:rsidR="000546FB" w:rsidRPr="009E302E" w:rsidRDefault="000546FB" w:rsidP="000546FB">
                  <w:pPr>
                    <w:jc w:val="center"/>
                    <w:rPr>
                      <w:rFonts w:eastAsia="Times New Roman"/>
                      <w:sz w:val="20"/>
                      <w:szCs w:val="20"/>
                    </w:rPr>
                  </w:pPr>
                  <w:r w:rsidRPr="009E302E">
                    <w:rPr>
                      <w:rFonts w:eastAsia="Times New Roman"/>
                      <w:sz w:val="20"/>
                      <w:szCs w:val="20"/>
                    </w:rPr>
                    <w:t>итого</w:t>
                  </w:r>
                </w:p>
              </w:tc>
              <w:tc>
                <w:tcPr>
                  <w:tcW w:w="2025" w:type="dxa"/>
                </w:tcPr>
                <w:p w:rsidR="000546FB" w:rsidRPr="00191912" w:rsidRDefault="000546FB" w:rsidP="000546FB">
                  <w:pPr>
                    <w:jc w:val="center"/>
                    <w:rPr>
                      <w:rFonts w:eastAsia="Times New Roman"/>
                      <w:sz w:val="20"/>
                      <w:szCs w:val="20"/>
                      <w:highlight w:val="yellow"/>
                    </w:rPr>
                  </w:pPr>
                </w:p>
              </w:tc>
            </w:tr>
            <w:tr w:rsidR="000546FB" w:rsidRPr="00E42E95" w:rsidTr="000B0533">
              <w:trPr>
                <w:trHeight w:val="612"/>
              </w:trPr>
              <w:tc>
                <w:tcPr>
                  <w:tcW w:w="1006" w:type="dxa"/>
                </w:tcPr>
                <w:p w:rsidR="00FA6F3F" w:rsidRPr="00E42E95" w:rsidRDefault="00FA6F3F" w:rsidP="00B952F7">
                  <w:pPr>
                    <w:jc w:val="center"/>
                    <w:rPr>
                      <w:rFonts w:eastAsia="Times New Roman"/>
                      <w:sz w:val="20"/>
                      <w:szCs w:val="20"/>
                    </w:rPr>
                  </w:pPr>
                </w:p>
                <w:p w:rsidR="000546FB" w:rsidRPr="00E42E95" w:rsidRDefault="000546FB" w:rsidP="00B952F7">
                  <w:pPr>
                    <w:jc w:val="center"/>
                    <w:rPr>
                      <w:rFonts w:eastAsia="Times New Roman"/>
                      <w:sz w:val="20"/>
                      <w:szCs w:val="20"/>
                    </w:rPr>
                  </w:pPr>
                  <w:r w:rsidRPr="00E42E95">
                    <w:rPr>
                      <w:rFonts w:eastAsia="Times New Roman"/>
                      <w:sz w:val="20"/>
                      <w:szCs w:val="20"/>
                    </w:rPr>
                    <w:t>1.302.23 Кт</w:t>
                  </w:r>
                </w:p>
              </w:tc>
              <w:tc>
                <w:tcPr>
                  <w:tcW w:w="1588" w:type="dxa"/>
                </w:tcPr>
                <w:p w:rsidR="00FA6F3F" w:rsidRPr="00FD0DFF" w:rsidRDefault="00FA6F3F" w:rsidP="00B952F7">
                  <w:pPr>
                    <w:jc w:val="center"/>
                    <w:rPr>
                      <w:rFonts w:eastAsia="Times New Roman"/>
                      <w:sz w:val="20"/>
                      <w:szCs w:val="20"/>
                    </w:rPr>
                  </w:pPr>
                </w:p>
                <w:p w:rsidR="000546FB" w:rsidRPr="00FD0DFF" w:rsidRDefault="00FD0DFF" w:rsidP="00B952F7">
                  <w:pPr>
                    <w:jc w:val="center"/>
                    <w:rPr>
                      <w:rFonts w:eastAsia="Times New Roman"/>
                      <w:sz w:val="20"/>
                      <w:szCs w:val="20"/>
                    </w:rPr>
                  </w:pPr>
                  <w:r w:rsidRPr="00FD0DFF">
                    <w:rPr>
                      <w:rFonts w:eastAsia="Times New Roman"/>
                      <w:sz w:val="20"/>
                      <w:szCs w:val="20"/>
                    </w:rPr>
                    <w:t>99402,49</w:t>
                  </w:r>
                </w:p>
              </w:tc>
              <w:tc>
                <w:tcPr>
                  <w:tcW w:w="1814" w:type="dxa"/>
                </w:tcPr>
                <w:p w:rsidR="00FA6F3F" w:rsidRPr="00FD0DFF" w:rsidRDefault="00FA6F3F" w:rsidP="00B952F7">
                  <w:pPr>
                    <w:jc w:val="center"/>
                    <w:rPr>
                      <w:rFonts w:eastAsia="Times New Roman"/>
                      <w:sz w:val="20"/>
                      <w:szCs w:val="20"/>
                    </w:rPr>
                  </w:pPr>
                </w:p>
                <w:p w:rsidR="000546FB" w:rsidRPr="00FD0DFF" w:rsidRDefault="00FD0DFF" w:rsidP="00B952F7">
                  <w:pPr>
                    <w:jc w:val="center"/>
                    <w:rPr>
                      <w:rFonts w:eastAsia="Times New Roman"/>
                      <w:sz w:val="20"/>
                      <w:szCs w:val="20"/>
                    </w:rPr>
                  </w:pPr>
                  <w:r w:rsidRPr="00FD0DFF">
                    <w:rPr>
                      <w:rFonts w:eastAsia="Times New Roman"/>
                      <w:sz w:val="20"/>
                      <w:szCs w:val="20"/>
                    </w:rPr>
                    <w:t>71495,09</w:t>
                  </w:r>
                </w:p>
              </w:tc>
              <w:tc>
                <w:tcPr>
                  <w:tcW w:w="1751" w:type="dxa"/>
                </w:tcPr>
                <w:p w:rsidR="00FA6F3F" w:rsidRPr="00FD0DFF" w:rsidRDefault="00FA6F3F" w:rsidP="00B952F7">
                  <w:pPr>
                    <w:jc w:val="center"/>
                    <w:rPr>
                      <w:rFonts w:eastAsia="Times New Roman"/>
                      <w:sz w:val="20"/>
                      <w:szCs w:val="20"/>
                    </w:rPr>
                  </w:pPr>
                </w:p>
                <w:p w:rsidR="000546FB" w:rsidRPr="00FD0DFF" w:rsidRDefault="00B952F7" w:rsidP="00B952F7">
                  <w:pPr>
                    <w:jc w:val="center"/>
                    <w:rPr>
                      <w:rFonts w:eastAsia="Times New Roman"/>
                      <w:sz w:val="20"/>
                      <w:szCs w:val="20"/>
                    </w:rPr>
                  </w:pPr>
                  <w:r w:rsidRPr="00FD0DFF">
                    <w:rPr>
                      <w:rFonts w:eastAsia="Times New Roman"/>
                      <w:sz w:val="20"/>
                      <w:szCs w:val="20"/>
                    </w:rPr>
                    <w:t>-</w:t>
                  </w:r>
                </w:p>
              </w:tc>
              <w:tc>
                <w:tcPr>
                  <w:tcW w:w="1477" w:type="dxa"/>
                </w:tcPr>
                <w:p w:rsidR="00FA6F3F" w:rsidRPr="00A04E16" w:rsidRDefault="00FA6F3F" w:rsidP="00B952F7">
                  <w:pPr>
                    <w:jc w:val="center"/>
                    <w:rPr>
                      <w:rFonts w:eastAsia="Times New Roman"/>
                      <w:color w:val="000000"/>
                      <w:sz w:val="18"/>
                      <w:szCs w:val="18"/>
                    </w:rPr>
                  </w:pPr>
                </w:p>
                <w:p w:rsidR="000546FB" w:rsidRPr="00A04E16" w:rsidRDefault="00A04E16" w:rsidP="00B952F7">
                  <w:pPr>
                    <w:jc w:val="center"/>
                    <w:rPr>
                      <w:rFonts w:eastAsia="Times New Roman"/>
                      <w:b/>
                      <w:sz w:val="20"/>
                      <w:szCs w:val="20"/>
                    </w:rPr>
                  </w:pPr>
                  <w:r w:rsidRPr="00A04E16">
                    <w:rPr>
                      <w:rFonts w:eastAsia="Times New Roman"/>
                      <w:color w:val="000000"/>
                      <w:sz w:val="18"/>
                      <w:szCs w:val="18"/>
                    </w:rPr>
                    <w:t>170897,58</w:t>
                  </w:r>
                  <w:r w:rsidR="00EE3126" w:rsidRPr="00A04E16">
                    <w:rPr>
                      <w:rFonts w:eastAsia="Times New Roman"/>
                      <w:color w:val="000000"/>
                      <w:sz w:val="18"/>
                      <w:szCs w:val="18"/>
                    </w:rPr>
                    <w:t xml:space="preserve">   </w:t>
                  </w:r>
                </w:p>
              </w:tc>
              <w:tc>
                <w:tcPr>
                  <w:tcW w:w="2025" w:type="dxa"/>
                </w:tcPr>
                <w:p w:rsidR="000546FB" w:rsidRPr="00A04E16" w:rsidRDefault="000546FB" w:rsidP="00E42E95">
                  <w:pPr>
                    <w:jc w:val="center"/>
                    <w:rPr>
                      <w:rFonts w:eastAsia="Times New Roman"/>
                      <w:sz w:val="20"/>
                      <w:szCs w:val="20"/>
                    </w:rPr>
                  </w:pPr>
                  <w:r w:rsidRPr="00A04E16">
                    <w:rPr>
                      <w:rFonts w:eastAsia="Times New Roman"/>
                      <w:sz w:val="20"/>
                      <w:szCs w:val="20"/>
                    </w:rPr>
                    <w:t>Срок погашения январь 201</w:t>
                  </w:r>
                  <w:r w:rsidR="00E42E95" w:rsidRPr="00A04E16">
                    <w:rPr>
                      <w:rFonts w:eastAsia="Times New Roman"/>
                      <w:sz w:val="20"/>
                      <w:szCs w:val="20"/>
                    </w:rPr>
                    <w:t>9</w:t>
                  </w:r>
                  <w:r w:rsidRPr="00A04E16">
                    <w:rPr>
                      <w:rFonts w:eastAsia="Times New Roman"/>
                      <w:sz w:val="20"/>
                      <w:szCs w:val="20"/>
                    </w:rPr>
                    <w:t xml:space="preserve"> года</w:t>
                  </w:r>
                </w:p>
              </w:tc>
            </w:tr>
          </w:tbl>
          <w:p w:rsidR="000546FB" w:rsidRPr="00191912" w:rsidRDefault="000546FB" w:rsidP="000546FB">
            <w:pPr>
              <w:spacing w:after="0" w:line="240" w:lineRule="auto"/>
              <w:rPr>
                <w:rFonts w:ascii="Times New Roman" w:eastAsia="Times New Roman" w:hAnsi="Times New Roman" w:cs="Times New Roman"/>
                <w:sz w:val="20"/>
                <w:szCs w:val="20"/>
                <w:highlight w:val="yellow"/>
              </w:rPr>
            </w:pPr>
          </w:p>
        </w:tc>
        <w:tc>
          <w:tcPr>
            <w:tcW w:w="1441" w:type="dxa"/>
            <w:tcBorders>
              <w:top w:val="nil"/>
              <w:left w:val="nil"/>
              <w:bottom w:val="nil"/>
              <w:right w:val="nil"/>
            </w:tcBorders>
            <w:shd w:val="clear" w:color="auto" w:fill="FFFFFF"/>
            <w:noWrap/>
            <w:vAlign w:val="bottom"/>
            <w:hideMark/>
          </w:tcPr>
          <w:p w:rsidR="000546FB" w:rsidRPr="00A04E16" w:rsidRDefault="000546FB" w:rsidP="000546FB">
            <w:pPr>
              <w:spacing w:after="0" w:line="240" w:lineRule="auto"/>
              <w:rPr>
                <w:rFonts w:ascii="Times New Roman" w:eastAsia="Times New Roman" w:hAnsi="Times New Roman" w:cs="Times New Roman"/>
              </w:rPr>
            </w:pPr>
            <w:r w:rsidRPr="00A04E16">
              <w:rPr>
                <w:rFonts w:ascii="Times New Roman" w:eastAsia="Times New Roman" w:hAnsi="Times New Roman" w:cs="Times New Roman"/>
              </w:rPr>
              <w:t> </w:t>
            </w:r>
          </w:p>
        </w:tc>
        <w:tc>
          <w:tcPr>
            <w:tcW w:w="1432" w:type="dxa"/>
            <w:tcBorders>
              <w:top w:val="nil"/>
              <w:left w:val="nil"/>
              <w:bottom w:val="nil"/>
              <w:right w:val="nil"/>
            </w:tcBorders>
            <w:shd w:val="clear" w:color="auto" w:fill="FFFFFF"/>
            <w:noWrap/>
            <w:vAlign w:val="bottom"/>
            <w:hideMark/>
          </w:tcPr>
          <w:p w:rsidR="000546FB" w:rsidRPr="00191912" w:rsidRDefault="000546FB" w:rsidP="000546FB">
            <w:pPr>
              <w:spacing w:after="0" w:line="240" w:lineRule="auto"/>
              <w:rPr>
                <w:rFonts w:ascii="Times New Roman" w:eastAsia="Times New Roman" w:hAnsi="Times New Roman" w:cs="Times New Roman"/>
                <w:highlight w:val="yellow"/>
              </w:rPr>
            </w:pPr>
            <w:r w:rsidRPr="00191912">
              <w:rPr>
                <w:rFonts w:ascii="Times New Roman" w:eastAsia="Times New Roman" w:hAnsi="Times New Roman" w:cs="Times New Roman"/>
                <w:highlight w:val="yellow"/>
              </w:rPr>
              <w:t> </w:t>
            </w:r>
          </w:p>
        </w:tc>
        <w:tc>
          <w:tcPr>
            <w:tcW w:w="2199" w:type="dxa"/>
            <w:tcBorders>
              <w:top w:val="nil"/>
              <w:left w:val="nil"/>
              <w:bottom w:val="nil"/>
              <w:right w:val="nil"/>
            </w:tcBorders>
            <w:shd w:val="clear" w:color="auto" w:fill="FFFFFF"/>
            <w:noWrap/>
            <w:vAlign w:val="bottom"/>
            <w:hideMark/>
          </w:tcPr>
          <w:p w:rsidR="000546FB" w:rsidRPr="00191912" w:rsidRDefault="000546FB" w:rsidP="000546FB">
            <w:pPr>
              <w:spacing w:after="0" w:line="240" w:lineRule="auto"/>
              <w:rPr>
                <w:rFonts w:ascii="Times New Roman" w:eastAsia="Times New Roman" w:hAnsi="Times New Roman" w:cs="Times New Roman"/>
                <w:highlight w:val="yellow"/>
              </w:rPr>
            </w:pPr>
            <w:r w:rsidRPr="00191912">
              <w:rPr>
                <w:rFonts w:ascii="Times New Roman" w:eastAsia="Times New Roman" w:hAnsi="Times New Roman" w:cs="Times New Roman"/>
                <w:highlight w:val="yellow"/>
              </w:rPr>
              <w:t> </w:t>
            </w:r>
          </w:p>
        </w:tc>
        <w:tc>
          <w:tcPr>
            <w:tcW w:w="1463" w:type="dxa"/>
            <w:tcBorders>
              <w:top w:val="nil"/>
              <w:left w:val="nil"/>
              <w:bottom w:val="nil"/>
              <w:right w:val="nil"/>
            </w:tcBorders>
            <w:shd w:val="clear" w:color="auto" w:fill="FFFFFF"/>
            <w:noWrap/>
            <w:vAlign w:val="bottom"/>
            <w:hideMark/>
          </w:tcPr>
          <w:p w:rsidR="000546FB" w:rsidRPr="00191912" w:rsidRDefault="000546FB" w:rsidP="000546FB">
            <w:pPr>
              <w:spacing w:after="0" w:line="240" w:lineRule="auto"/>
              <w:rPr>
                <w:rFonts w:ascii="Times New Roman" w:eastAsia="Times New Roman" w:hAnsi="Times New Roman" w:cs="Times New Roman"/>
                <w:highlight w:val="yellow"/>
              </w:rPr>
            </w:pPr>
            <w:r w:rsidRPr="00191912">
              <w:rPr>
                <w:rFonts w:ascii="Times New Roman" w:eastAsia="Times New Roman" w:hAnsi="Times New Roman" w:cs="Times New Roman"/>
                <w:highlight w:val="yellow"/>
              </w:rPr>
              <w:t> </w:t>
            </w:r>
          </w:p>
        </w:tc>
        <w:tc>
          <w:tcPr>
            <w:tcW w:w="1786" w:type="dxa"/>
            <w:tcBorders>
              <w:top w:val="nil"/>
              <w:left w:val="nil"/>
              <w:bottom w:val="nil"/>
              <w:right w:val="nil"/>
            </w:tcBorders>
            <w:shd w:val="clear" w:color="auto" w:fill="FFFFFF"/>
            <w:noWrap/>
            <w:vAlign w:val="bottom"/>
            <w:hideMark/>
          </w:tcPr>
          <w:p w:rsidR="000546FB" w:rsidRPr="00191912" w:rsidRDefault="000546FB" w:rsidP="000546FB">
            <w:pPr>
              <w:spacing w:after="0" w:line="240" w:lineRule="auto"/>
              <w:rPr>
                <w:rFonts w:ascii="Times New Roman" w:eastAsia="Times New Roman" w:hAnsi="Times New Roman" w:cs="Times New Roman"/>
                <w:highlight w:val="yellow"/>
              </w:rPr>
            </w:pPr>
            <w:r w:rsidRPr="00191912">
              <w:rPr>
                <w:rFonts w:ascii="Times New Roman" w:eastAsia="Times New Roman" w:hAnsi="Times New Roman" w:cs="Times New Roman"/>
                <w:highlight w:val="yellow"/>
              </w:rPr>
              <w:t> </w:t>
            </w:r>
          </w:p>
        </w:tc>
      </w:tr>
      <w:tr w:rsidR="000546FB" w:rsidRPr="00191912" w:rsidTr="00FC295B">
        <w:tblPrEx>
          <w:jc w:val="center"/>
        </w:tblPrEx>
        <w:trPr>
          <w:gridAfter w:val="7"/>
          <w:wAfter w:w="15601" w:type="dxa"/>
          <w:trHeight w:val="315"/>
          <w:jc w:val="center"/>
        </w:trPr>
        <w:tc>
          <w:tcPr>
            <w:tcW w:w="1411" w:type="dxa"/>
            <w:gridSpan w:val="2"/>
            <w:tcBorders>
              <w:top w:val="nil"/>
              <w:left w:val="nil"/>
              <w:bottom w:val="nil"/>
              <w:right w:val="nil"/>
            </w:tcBorders>
            <w:shd w:val="clear" w:color="auto" w:fill="FFFFFF"/>
            <w:noWrap/>
            <w:vAlign w:val="bottom"/>
            <w:hideMark/>
          </w:tcPr>
          <w:p w:rsidR="000546FB" w:rsidRPr="00191912" w:rsidRDefault="000546FB" w:rsidP="000546FB">
            <w:pPr>
              <w:spacing w:after="0" w:line="240" w:lineRule="auto"/>
              <w:jc w:val="both"/>
              <w:rPr>
                <w:rFonts w:ascii="Times New Roman" w:eastAsia="Times New Roman" w:hAnsi="Times New Roman" w:cs="Times New Roman"/>
                <w:b/>
                <w:bCs/>
                <w:sz w:val="18"/>
                <w:szCs w:val="18"/>
                <w:highlight w:val="yellow"/>
              </w:rPr>
            </w:pPr>
          </w:p>
        </w:tc>
        <w:tc>
          <w:tcPr>
            <w:tcW w:w="1677" w:type="dxa"/>
            <w:gridSpan w:val="2"/>
            <w:tcBorders>
              <w:top w:val="nil"/>
              <w:left w:val="nil"/>
              <w:bottom w:val="nil"/>
              <w:right w:val="nil"/>
            </w:tcBorders>
            <w:shd w:val="clear" w:color="auto" w:fill="FFFFFF"/>
            <w:noWrap/>
            <w:vAlign w:val="bottom"/>
            <w:hideMark/>
          </w:tcPr>
          <w:p w:rsidR="000546FB" w:rsidRPr="00191912" w:rsidRDefault="000546FB" w:rsidP="000546FB">
            <w:pPr>
              <w:spacing w:after="0" w:line="240" w:lineRule="auto"/>
              <w:jc w:val="both"/>
              <w:rPr>
                <w:rFonts w:ascii="Times New Roman" w:eastAsia="Times New Roman" w:hAnsi="Times New Roman" w:cs="Times New Roman"/>
                <w:sz w:val="18"/>
                <w:szCs w:val="18"/>
                <w:highlight w:val="yellow"/>
              </w:rPr>
            </w:pPr>
          </w:p>
        </w:tc>
        <w:tc>
          <w:tcPr>
            <w:tcW w:w="1667" w:type="dxa"/>
            <w:gridSpan w:val="3"/>
            <w:tcBorders>
              <w:top w:val="nil"/>
              <w:left w:val="nil"/>
              <w:bottom w:val="nil"/>
              <w:right w:val="nil"/>
            </w:tcBorders>
            <w:shd w:val="clear" w:color="auto" w:fill="FFFFFF"/>
            <w:noWrap/>
            <w:vAlign w:val="bottom"/>
            <w:hideMark/>
          </w:tcPr>
          <w:p w:rsidR="000546FB" w:rsidRPr="00191912" w:rsidRDefault="000546FB" w:rsidP="000546FB">
            <w:pPr>
              <w:spacing w:after="0" w:line="240" w:lineRule="auto"/>
              <w:jc w:val="both"/>
              <w:rPr>
                <w:rFonts w:ascii="Times New Roman" w:eastAsia="Times New Roman" w:hAnsi="Times New Roman" w:cs="Times New Roman"/>
                <w:sz w:val="18"/>
                <w:szCs w:val="18"/>
                <w:highlight w:val="yellow"/>
              </w:rPr>
            </w:pPr>
          </w:p>
        </w:tc>
        <w:tc>
          <w:tcPr>
            <w:tcW w:w="2559" w:type="dxa"/>
            <w:gridSpan w:val="2"/>
            <w:tcBorders>
              <w:top w:val="nil"/>
              <w:left w:val="nil"/>
              <w:bottom w:val="nil"/>
              <w:right w:val="nil"/>
            </w:tcBorders>
            <w:shd w:val="clear" w:color="auto" w:fill="FFFFFF"/>
            <w:noWrap/>
            <w:vAlign w:val="bottom"/>
            <w:hideMark/>
          </w:tcPr>
          <w:p w:rsidR="000546FB" w:rsidRPr="00191912" w:rsidRDefault="000546FB" w:rsidP="000546FB">
            <w:pPr>
              <w:spacing w:after="0" w:line="240" w:lineRule="auto"/>
              <w:jc w:val="both"/>
              <w:rPr>
                <w:rFonts w:ascii="Times New Roman" w:eastAsia="Times New Roman" w:hAnsi="Times New Roman" w:cs="Times New Roman"/>
                <w:sz w:val="18"/>
                <w:szCs w:val="18"/>
                <w:highlight w:val="yellow"/>
              </w:rPr>
            </w:pPr>
          </w:p>
        </w:tc>
        <w:tc>
          <w:tcPr>
            <w:tcW w:w="1703" w:type="dxa"/>
            <w:gridSpan w:val="2"/>
            <w:tcBorders>
              <w:top w:val="nil"/>
              <w:left w:val="nil"/>
              <w:bottom w:val="nil"/>
              <w:right w:val="nil"/>
            </w:tcBorders>
            <w:shd w:val="clear" w:color="auto" w:fill="FFFFFF"/>
            <w:noWrap/>
            <w:vAlign w:val="bottom"/>
            <w:hideMark/>
          </w:tcPr>
          <w:p w:rsidR="000546FB" w:rsidRPr="00191912" w:rsidRDefault="000546FB" w:rsidP="000546FB">
            <w:pPr>
              <w:spacing w:after="0" w:line="240" w:lineRule="auto"/>
              <w:jc w:val="both"/>
              <w:rPr>
                <w:rFonts w:ascii="Times New Roman" w:eastAsia="Times New Roman" w:hAnsi="Times New Roman" w:cs="Times New Roman"/>
                <w:sz w:val="18"/>
                <w:szCs w:val="18"/>
                <w:highlight w:val="yellow"/>
              </w:rPr>
            </w:pPr>
          </w:p>
        </w:tc>
        <w:tc>
          <w:tcPr>
            <w:tcW w:w="2078" w:type="dxa"/>
            <w:gridSpan w:val="2"/>
            <w:tcBorders>
              <w:top w:val="nil"/>
              <w:left w:val="nil"/>
              <w:bottom w:val="nil"/>
              <w:right w:val="nil"/>
            </w:tcBorders>
            <w:shd w:val="clear" w:color="auto" w:fill="FFFFFF"/>
            <w:noWrap/>
            <w:vAlign w:val="bottom"/>
            <w:hideMark/>
          </w:tcPr>
          <w:p w:rsidR="000546FB" w:rsidRPr="00191912" w:rsidRDefault="000546FB" w:rsidP="000546FB">
            <w:pPr>
              <w:spacing w:after="0" w:line="240" w:lineRule="auto"/>
              <w:jc w:val="both"/>
              <w:rPr>
                <w:rFonts w:ascii="Times New Roman" w:eastAsia="Times New Roman" w:hAnsi="Times New Roman" w:cs="Times New Roman"/>
                <w:sz w:val="18"/>
                <w:szCs w:val="18"/>
                <w:highlight w:val="yellow"/>
              </w:rPr>
            </w:pPr>
          </w:p>
        </w:tc>
      </w:tr>
    </w:tbl>
    <w:p w:rsidR="004A6046" w:rsidRPr="00E1125A" w:rsidRDefault="002738E6" w:rsidP="00FC295B">
      <w:pPr>
        <w:spacing w:after="0"/>
        <w:ind w:firstLine="708"/>
        <w:jc w:val="both"/>
        <w:rPr>
          <w:rFonts w:ascii="Times New Roman" w:hAnsi="Times New Roman" w:cs="Times New Roman"/>
        </w:rPr>
      </w:pPr>
      <w:r w:rsidRPr="00E1125A">
        <w:rPr>
          <w:rFonts w:ascii="Times New Roman" w:hAnsi="Times New Roman" w:cs="Times New Roman"/>
          <w:b/>
        </w:rPr>
        <w:t>Форма 0503171</w:t>
      </w:r>
      <w:r w:rsidRPr="00E1125A">
        <w:rPr>
          <w:rFonts w:ascii="Times New Roman" w:hAnsi="Times New Roman" w:cs="Times New Roman"/>
        </w:rPr>
        <w:t xml:space="preserve"> содержит сведения о финансовых вло</w:t>
      </w:r>
      <w:r w:rsidR="00E0050D" w:rsidRPr="00E1125A">
        <w:rPr>
          <w:rFonts w:ascii="Times New Roman" w:hAnsi="Times New Roman" w:cs="Times New Roman"/>
        </w:rPr>
        <w:t>жениях учредителя в  недвижимое,</w:t>
      </w:r>
      <w:r w:rsidRPr="00E1125A">
        <w:rPr>
          <w:rFonts w:ascii="Times New Roman" w:hAnsi="Times New Roman" w:cs="Times New Roman"/>
        </w:rPr>
        <w:t xml:space="preserve"> особо ценное движимое имущество</w:t>
      </w:r>
      <w:r w:rsidR="00E0050D" w:rsidRPr="00E1125A">
        <w:rPr>
          <w:rFonts w:ascii="Times New Roman" w:hAnsi="Times New Roman" w:cs="Times New Roman"/>
        </w:rPr>
        <w:t xml:space="preserve"> учреждений </w:t>
      </w:r>
      <w:r w:rsidRPr="00E1125A">
        <w:rPr>
          <w:rFonts w:ascii="Times New Roman" w:hAnsi="Times New Roman" w:cs="Times New Roman"/>
        </w:rPr>
        <w:t xml:space="preserve">подведомственных управлению образования мэрии города Череповца, </w:t>
      </w:r>
      <w:r w:rsidR="00E1125A" w:rsidRPr="00E1125A">
        <w:rPr>
          <w:rFonts w:ascii="Times New Roman" w:hAnsi="Times New Roman" w:cs="Times New Roman"/>
        </w:rPr>
        <w:t>на общую сумму 8930834543,67 руб. С</w:t>
      </w:r>
      <w:r w:rsidRPr="00E1125A">
        <w:rPr>
          <w:rFonts w:ascii="Times New Roman" w:hAnsi="Times New Roman" w:cs="Times New Roman"/>
        </w:rPr>
        <w:t>огласно представленным изв</w:t>
      </w:r>
      <w:r w:rsidR="00847865" w:rsidRPr="00E1125A">
        <w:rPr>
          <w:rFonts w:ascii="Times New Roman" w:hAnsi="Times New Roman" w:cs="Times New Roman"/>
        </w:rPr>
        <w:t>ещениям,</w:t>
      </w:r>
      <w:r w:rsidR="00410B68" w:rsidRPr="00E1125A">
        <w:rPr>
          <w:rFonts w:ascii="Times New Roman" w:hAnsi="Times New Roman" w:cs="Times New Roman"/>
        </w:rPr>
        <w:t xml:space="preserve"> </w:t>
      </w:r>
      <w:r w:rsidR="00AC71C9" w:rsidRPr="00E1125A">
        <w:rPr>
          <w:rFonts w:ascii="Times New Roman" w:hAnsi="Times New Roman" w:cs="Times New Roman"/>
        </w:rPr>
        <w:t xml:space="preserve">уменьшение по КФО 2 формы 0503730 на сумму </w:t>
      </w:r>
      <w:r w:rsidR="00E1125A" w:rsidRPr="00E1125A">
        <w:rPr>
          <w:rFonts w:ascii="Times New Roman" w:hAnsi="Times New Roman" w:cs="Times New Roman"/>
        </w:rPr>
        <w:t>461503,64</w:t>
      </w:r>
      <w:r w:rsidR="00AC71C9" w:rsidRPr="00E1125A">
        <w:rPr>
          <w:rFonts w:ascii="Times New Roman" w:hAnsi="Times New Roman" w:cs="Times New Roman"/>
        </w:rPr>
        <w:t xml:space="preserve"> руб. и увеличение по КФО 4 формы 0503730 на сумму </w:t>
      </w:r>
      <w:r w:rsidR="00E1125A" w:rsidRPr="00E1125A">
        <w:rPr>
          <w:rFonts w:ascii="Times New Roman" w:hAnsi="Times New Roman" w:cs="Times New Roman"/>
        </w:rPr>
        <w:t>175648876,72</w:t>
      </w:r>
      <w:r w:rsidR="00AC71C9" w:rsidRPr="00E1125A">
        <w:rPr>
          <w:rFonts w:ascii="Times New Roman" w:hAnsi="Times New Roman" w:cs="Times New Roman"/>
        </w:rPr>
        <w:t xml:space="preserve"> руб. </w:t>
      </w:r>
    </w:p>
    <w:p w:rsidR="00FE158C" w:rsidRPr="00226FEE" w:rsidRDefault="00FE158C" w:rsidP="00FE158C">
      <w:pPr>
        <w:spacing w:after="0"/>
        <w:ind w:firstLine="708"/>
        <w:jc w:val="both"/>
        <w:rPr>
          <w:rFonts w:ascii="Times New Roman" w:hAnsi="Times New Roman" w:cs="Times New Roman"/>
        </w:rPr>
      </w:pPr>
      <w:r w:rsidRPr="00226FEE">
        <w:rPr>
          <w:rFonts w:ascii="Times New Roman" w:hAnsi="Times New Roman" w:cs="Times New Roman"/>
          <w:b/>
        </w:rPr>
        <w:t>Форма 0503173</w:t>
      </w:r>
      <w:r w:rsidRPr="00226FEE">
        <w:rPr>
          <w:rFonts w:ascii="Times New Roman" w:hAnsi="Times New Roman" w:cs="Times New Roman"/>
        </w:rPr>
        <w:t xml:space="preserve">  Сведения  об изменении остатков валюты баланса. По бюджетной деятельности отражены следующие  изменения:</w:t>
      </w:r>
    </w:p>
    <w:p w:rsidR="00FE158C" w:rsidRPr="00226FEE" w:rsidRDefault="00FE158C" w:rsidP="00FE158C">
      <w:pPr>
        <w:spacing w:after="0"/>
        <w:ind w:firstLine="708"/>
        <w:jc w:val="both"/>
        <w:rPr>
          <w:rFonts w:ascii="Times New Roman" w:hAnsi="Times New Roman" w:cs="Times New Roman"/>
        </w:rPr>
      </w:pPr>
      <w:r w:rsidRPr="00226FEE">
        <w:rPr>
          <w:rFonts w:ascii="Times New Roman" w:hAnsi="Times New Roman" w:cs="Times New Roman"/>
        </w:rPr>
        <w:t xml:space="preserve">– Права пользования активами в сумме 48,00 перенесены с </w:t>
      </w:r>
      <w:proofErr w:type="spellStart"/>
      <w:r w:rsidRPr="00226FEE">
        <w:rPr>
          <w:rFonts w:ascii="Times New Roman" w:hAnsi="Times New Roman" w:cs="Times New Roman"/>
        </w:rPr>
        <w:t>забалансового</w:t>
      </w:r>
      <w:proofErr w:type="spellEnd"/>
      <w:r w:rsidRPr="00226FEE">
        <w:rPr>
          <w:rFonts w:ascii="Times New Roman" w:hAnsi="Times New Roman" w:cs="Times New Roman"/>
        </w:rPr>
        <w:t xml:space="preserve"> счета 01</w:t>
      </w:r>
    </w:p>
    <w:p w:rsidR="00FE158C" w:rsidRPr="00226FEE" w:rsidRDefault="00FE158C" w:rsidP="00FE158C">
      <w:pPr>
        <w:spacing w:after="0"/>
        <w:ind w:firstLine="708"/>
        <w:jc w:val="both"/>
        <w:rPr>
          <w:rFonts w:ascii="Times New Roman" w:hAnsi="Times New Roman" w:cs="Times New Roman"/>
        </w:rPr>
      </w:pPr>
      <w:r w:rsidRPr="00226FEE">
        <w:rPr>
          <w:rFonts w:ascii="Times New Roman" w:hAnsi="Times New Roman" w:cs="Times New Roman"/>
        </w:rPr>
        <w:lastRenderedPageBreak/>
        <w:t>– Дебиторская задолженность по доходам счет 1 205 21 000 в сумме 35000,00 изменение произошло в связи с введением в действие СГС «Аренда», начислена задолженность по договорам аренды до конца действия договора.</w:t>
      </w:r>
    </w:p>
    <w:p w:rsidR="00FE158C" w:rsidRPr="00226FEE" w:rsidRDefault="00FE158C" w:rsidP="00FE158C">
      <w:pPr>
        <w:spacing w:after="0"/>
        <w:ind w:firstLine="708"/>
        <w:jc w:val="both"/>
        <w:rPr>
          <w:rFonts w:ascii="Times New Roman" w:hAnsi="Times New Roman" w:cs="Times New Roman"/>
        </w:rPr>
      </w:pPr>
      <w:r w:rsidRPr="00226FEE">
        <w:rPr>
          <w:rFonts w:ascii="Times New Roman" w:hAnsi="Times New Roman" w:cs="Times New Roman"/>
        </w:rPr>
        <w:t>По средствам во временном распоряжении расхождений нет.</w:t>
      </w:r>
    </w:p>
    <w:p w:rsidR="00991EA3" w:rsidRPr="00991EA3" w:rsidRDefault="00AD7D92" w:rsidP="00FC295B">
      <w:pPr>
        <w:spacing w:after="0"/>
        <w:ind w:firstLine="708"/>
        <w:jc w:val="both"/>
        <w:rPr>
          <w:rFonts w:ascii="Times New Roman" w:hAnsi="Times New Roman" w:cs="Times New Roman"/>
        </w:rPr>
      </w:pPr>
      <w:r w:rsidRPr="00991EA3">
        <w:rPr>
          <w:rFonts w:ascii="Times New Roman" w:hAnsi="Times New Roman" w:cs="Times New Roman"/>
          <w:b/>
        </w:rPr>
        <w:t xml:space="preserve">Форма 0503175 </w:t>
      </w:r>
      <w:r w:rsidRPr="00991EA3">
        <w:rPr>
          <w:rFonts w:ascii="Times New Roman" w:hAnsi="Times New Roman" w:cs="Times New Roman"/>
        </w:rPr>
        <w:t>содержит сведения о принятых и неисполненных обязательствах получателя бюджетных средств</w:t>
      </w:r>
      <w:r w:rsidR="00070A1D" w:rsidRPr="00991EA3">
        <w:rPr>
          <w:rFonts w:ascii="Times New Roman" w:hAnsi="Times New Roman" w:cs="Times New Roman"/>
        </w:rPr>
        <w:t xml:space="preserve">. </w:t>
      </w:r>
    </w:p>
    <w:p w:rsidR="00070A1D" w:rsidRPr="00991EA3" w:rsidRDefault="00070A1D" w:rsidP="00155B74">
      <w:pPr>
        <w:spacing w:after="0"/>
        <w:ind w:firstLine="708"/>
        <w:jc w:val="both"/>
        <w:rPr>
          <w:rFonts w:ascii="Times New Roman" w:eastAsia="Calibri" w:hAnsi="Times New Roman" w:cs="Times New Roman"/>
        </w:rPr>
      </w:pPr>
      <w:r w:rsidRPr="00991EA3">
        <w:rPr>
          <w:rFonts w:ascii="Times New Roman" w:hAnsi="Times New Roman" w:cs="Times New Roman"/>
        </w:rPr>
        <w:t>Раздел 1 формы отражает</w:t>
      </w:r>
      <w:r w:rsidR="00C13F57" w:rsidRPr="00991EA3">
        <w:rPr>
          <w:rFonts w:ascii="Times New Roman" w:hAnsi="Times New Roman" w:cs="Times New Roman"/>
        </w:rPr>
        <w:t xml:space="preserve"> экономию по заработной плате</w:t>
      </w:r>
      <w:r w:rsidR="002168E0" w:rsidRPr="00991EA3">
        <w:rPr>
          <w:rFonts w:ascii="Times New Roman" w:hAnsi="Times New Roman" w:cs="Times New Roman"/>
        </w:rPr>
        <w:t xml:space="preserve">, в связи с больничными листами, </w:t>
      </w:r>
      <w:r w:rsidR="005D2A86" w:rsidRPr="00991EA3">
        <w:rPr>
          <w:rFonts w:ascii="Times New Roman" w:hAnsi="Times New Roman" w:cs="Times New Roman"/>
        </w:rPr>
        <w:t xml:space="preserve">по КВР </w:t>
      </w:r>
      <w:r w:rsidR="00991EA3" w:rsidRPr="00991EA3">
        <w:rPr>
          <w:rFonts w:ascii="Times New Roman" w:hAnsi="Times New Roman" w:cs="Times New Roman"/>
        </w:rPr>
        <w:t xml:space="preserve">111, </w:t>
      </w:r>
      <w:r w:rsidR="005D2A86" w:rsidRPr="00991EA3">
        <w:rPr>
          <w:rFonts w:ascii="Times New Roman" w:hAnsi="Times New Roman" w:cs="Times New Roman"/>
        </w:rPr>
        <w:t xml:space="preserve">121 в сумме </w:t>
      </w:r>
      <w:r w:rsidR="00155B74">
        <w:rPr>
          <w:rFonts w:ascii="Times New Roman" w:hAnsi="Times New Roman" w:cs="Times New Roman"/>
        </w:rPr>
        <w:t xml:space="preserve">14437,76 </w:t>
      </w:r>
      <w:r w:rsidR="00155B74" w:rsidRPr="00991EA3">
        <w:rPr>
          <w:rFonts w:ascii="Times New Roman" w:hAnsi="Times New Roman" w:cs="Times New Roman"/>
        </w:rPr>
        <w:t xml:space="preserve">в соответствии с ф.0503128.  </w:t>
      </w:r>
      <w:r w:rsidRPr="00991EA3">
        <w:rPr>
          <w:rFonts w:ascii="Times New Roman" w:eastAsia="Calibri" w:hAnsi="Times New Roman" w:cs="Times New Roman"/>
        </w:rPr>
        <w:t xml:space="preserve">Так же  обеспечено соответствие графы 3 раздела 4 Сведений ф. 0503175 с графой 8 раздела 1 и 3 Отчета ф. 0503128 в сумме </w:t>
      </w:r>
      <w:r w:rsidR="00991EA3" w:rsidRPr="00991EA3">
        <w:rPr>
          <w:rFonts w:ascii="Times New Roman" w:eastAsia="Calibri" w:hAnsi="Times New Roman" w:cs="Times New Roman"/>
        </w:rPr>
        <w:t>6053013,76</w:t>
      </w:r>
      <w:r w:rsidRPr="00991EA3">
        <w:rPr>
          <w:rFonts w:ascii="Times New Roman" w:eastAsia="Calibri" w:hAnsi="Times New Roman" w:cs="Times New Roman"/>
        </w:rPr>
        <w:t xml:space="preserve"> рублей.</w:t>
      </w:r>
    </w:p>
    <w:p w:rsidR="00991EA3" w:rsidRDefault="00991EA3" w:rsidP="00991EA3">
      <w:pPr>
        <w:spacing w:after="0"/>
        <w:ind w:firstLine="708"/>
        <w:jc w:val="both"/>
        <w:rPr>
          <w:rFonts w:ascii="Times New Roman" w:hAnsi="Times New Roman" w:cs="Times New Roman"/>
        </w:rPr>
      </w:pPr>
      <w:r w:rsidRPr="00991EA3">
        <w:rPr>
          <w:rFonts w:ascii="Times New Roman" w:hAnsi="Times New Roman" w:cs="Times New Roman"/>
        </w:rPr>
        <w:t xml:space="preserve">По кредиторской задолженности все обязательства приняты финансовым годом, следующим </w:t>
      </w:r>
      <w:proofErr w:type="gramStart"/>
      <w:r w:rsidRPr="00991EA3">
        <w:rPr>
          <w:rFonts w:ascii="Times New Roman" w:hAnsi="Times New Roman" w:cs="Times New Roman"/>
        </w:rPr>
        <w:t>за</w:t>
      </w:r>
      <w:proofErr w:type="gramEnd"/>
      <w:r w:rsidRPr="00991EA3">
        <w:rPr>
          <w:rFonts w:ascii="Times New Roman" w:hAnsi="Times New Roman" w:cs="Times New Roman"/>
        </w:rPr>
        <w:t xml:space="preserve"> текущим (отчетным).</w:t>
      </w:r>
    </w:p>
    <w:p w:rsidR="009E302E" w:rsidRDefault="009E302E" w:rsidP="00991EA3">
      <w:pPr>
        <w:spacing w:after="0"/>
        <w:ind w:firstLine="708"/>
        <w:jc w:val="both"/>
        <w:rPr>
          <w:rFonts w:ascii="Times New Roman" w:hAnsi="Times New Roman" w:cs="Times New Roman"/>
        </w:rPr>
      </w:pPr>
      <w:r w:rsidRPr="00554765">
        <w:rPr>
          <w:rFonts w:ascii="Times New Roman" w:hAnsi="Times New Roman" w:cs="Times New Roman"/>
          <w:b/>
        </w:rPr>
        <w:t xml:space="preserve">Форма 0503178 </w:t>
      </w:r>
      <w:r w:rsidRPr="00554765">
        <w:rPr>
          <w:rFonts w:ascii="Times New Roman" w:hAnsi="Times New Roman" w:cs="Times New Roman"/>
        </w:rPr>
        <w:t>содержит сведения об остатках денежных средств на счетах получателя бюджетных средств по КФО 3 (средства во временном распоряжении). Остаток сре</w:t>
      </w:r>
      <w:proofErr w:type="gramStart"/>
      <w:r w:rsidRPr="00554765">
        <w:rPr>
          <w:rFonts w:ascii="Times New Roman" w:hAnsi="Times New Roman" w:cs="Times New Roman"/>
        </w:rPr>
        <w:t>дств в с</w:t>
      </w:r>
      <w:proofErr w:type="gramEnd"/>
      <w:r w:rsidRPr="00554765">
        <w:rPr>
          <w:rFonts w:ascii="Times New Roman" w:hAnsi="Times New Roman" w:cs="Times New Roman"/>
        </w:rPr>
        <w:t>умме 181916,89 руб. по состоянию на 01.01.2018 -  обеспечение заявки на участие в конкурсе возвращен ИП Агафоновой О.Н. в январе 2018 года после  подписания контракта на поставку молока и сливочного масла.</w:t>
      </w:r>
      <w:r>
        <w:rPr>
          <w:rFonts w:ascii="Times New Roman" w:hAnsi="Times New Roman" w:cs="Times New Roman"/>
        </w:rPr>
        <w:t xml:space="preserve"> </w:t>
      </w:r>
      <w:r w:rsidRPr="003279D8">
        <w:rPr>
          <w:rFonts w:ascii="Times New Roman" w:hAnsi="Times New Roman" w:cs="Times New Roman"/>
        </w:rPr>
        <w:t>На 01</w:t>
      </w:r>
      <w:r>
        <w:rPr>
          <w:rFonts w:ascii="Times New Roman" w:hAnsi="Times New Roman" w:cs="Times New Roman"/>
        </w:rPr>
        <w:t>.01</w:t>
      </w:r>
      <w:r w:rsidRPr="003279D8">
        <w:rPr>
          <w:rFonts w:ascii="Times New Roman" w:hAnsi="Times New Roman" w:cs="Times New Roman"/>
        </w:rPr>
        <w:t>.201</w:t>
      </w:r>
      <w:r>
        <w:rPr>
          <w:rFonts w:ascii="Times New Roman" w:hAnsi="Times New Roman" w:cs="Times New Roman"/>
        </w:rPr>
        <w:t>9</w:t>
      </w:r>
      <w:r w:rsidRPr="003279D8">
        <w:rPr>
          <w:rFonts w:ascii="Times New Roman" w:hAnsi="Times New Roman" w:cs="Times New Roman"/>
        </w:rPr>
        <w:t xml:space="preserve"> </w:t>
      </w:r>
      <w:r>
        <w:rPr>
          <w:rFonts w:ascii="Times New Roman" w:hAnsi="Times New Roman" w:cs="Times New Roman"/>
        </w:rPr>
        <w:t xml:space="preserve"> средств на лицевых</w:t>
      </w:r>
      <w:r w:rsidRPr="003279D8">
        <w:rPr>
          <w:rFonts w:ascii="Times New Roman" w:hAnsi="Times New Roman" w:cs="Times New Roman"/>
        </w:rPr>
        <w:t xml:space="preserve"> счет</w:t>
      </w:r>
      <w:r>
        <w:rPr>
          <w:rFonts w:ascii="Times New Roman" w:hAnsi="Times New Roman" w:cs="Times New Roman"/>
        </w:rPr>
        <w:t>ах</w:t>
      </w:r>
      <w:r w:rsidRPr="003279D8">
        <w:rPr>
          <w:rFonts w:ascii="Times New Roman" w:hAnsi="Times New Roman" w:cs="Times New Roman"/>
        </w:rPr>
        <w:t xml:space="preserve"> МКУ «ЦБ ОУО» </w:t>
      </w:r>
      <w:r>
        <w:rPr>
          <w:rFonts w:ascii="Times New Roman" w:hAnsi="Times New Roman" w:cs="Times New Roman"/>
        </w:rPr>
        <w:t>и управления образования нет</w:t>
      </w:r>
      <w:r w:rsidRPr="003279D8">
        <w:rPr>
          <w:rFonts w:ascii="Times New Roman" w:hAnsi="Times New Roman" w:cs="Times New Roman"/>
        </w:rPr>
        <w:t xml:space="preserve">. </w:t>
      </w:r>
    </w:p>
    <w:p w:rsidR="00E213A3" w:rsidRDefault="00E213A3" w:rsidP="00991EA3">
      <w:pPr>
        <w:spacing w:after="0"/>
        <w:ind w:firstLine="708"/>
        <w:jc w:val="both"/>
        <w:rPr>
          <w:rFonts w:ascii="Times New Roman" w:hAnsi="Times New Roman" w:cs="Times New Roman"/>
        </w:rPr>
      </w:pPr>
      <w:r w:rsidRPr="004568A1">
        <w:rPr>
          <w:rFonts w:ascii="Times New Roman" w:hAnsi="Times New Roman" w:cs="Times New Roman"/>
          <w:b/>
        </w:rPr>
        <w:t>Форма 05031</w:t>
      </w:r>
      <w:r>
        <w:rPr>
          <w:rFonts w:ascii="Times New Roman" w:hAnsi="Times New Roman" w:cs="Times New Roman"/>
          <w:b/>
        </w:rPr>
        <w:t xml:space="preserve">10 </w:t>
      </w:r>
      <w:r w:rsidRPr="00E213A3">
        <w:rPr>
          <w:rFonts w:ascii="Times New Roman" w:hAnsi="Times New Roman" w:cs="Times New Roman"/>
        </w:rPr>
        <w:t>Справка по заключению счетов бюджетного учета</w:t>
      </w:r>
      <w:r>
        <w:rPr>
          <w:rFonts w:ascii="Times New Roman" w:hAnsi="Times New Roman" w:cs="Times New Roman"/>
          <w:b/>
        </w:rPr>
        <w:t xml:space="preserve"> </w:t>
      </w:r>
    </w:p>
    <w:p w:rsidR="00E213A3" w:rsidRPr="00E213A3" w:rsidRDefault="00E213A3" w:rsidP="00E213A3">
      <w:pPr>
        <w:spacing w:after="0"/>
        <w:ind w:firstLine="708"/>
        <w:jc w:val="both"/>
        <w:rPr>
          <w:rFonts w:ascii="Times New Roman" w:hAnsi="Times New Roman" w:cs="Times New Roman"/>
        </w:rPr>
      </w:pPr>
      <w:r w:rsidRPr="00E213A3">
        <w:rPr>
          <w:rFonts w:ascii="Times New Roman" w:hAnsi="Times New Roman" w:cs="Times New Roman"/>
        </w:rPr>
        <w:t xml:space="preserve">1 401 10 182 - отнесение на доходы текущего периода доходов будущих периодов ежемесячно (входящие остатки на 01.01.2018) по правам пользования имуществом, переданным по договору безвозмездного пользования от Департамента имущественных отношений </w:t>
      </w:r>
      <w:proofErr w:type="gramStart"/>
      <w:r w:rsidRPr="00E213A3">
        <w:rPr>
          <w:rFonts w:ascii="Times New Roman" w:hAnsi="Times New Roman" w:cs="Times New Roman"/>
        </w:rPr>
        <w:t>ВО</w:t>
      </w:r>
      <w:proofErr w:type="gramEnd"/>
      <w:r w:rsidRPr="00E213A3">
        <w:rPr>
          <w:rFonts w:ascii="Times New Roman" w:hAnsi="Times New Roman" w:cs="Times New Roman"/>
        </w:rPr>
        <w:t>. Имущество выбы</w:t>
      </w:r>
      <w:r>
        <w:rPr>
          <w:rFonts w:ascii="Times New Roman" w:hAnsi="Times New Roman" w:cs="Times New Roman"/>
        </w:rPr>
        <w:t>ло в 2018. Договор расторгнут (</w:t>
      </w:r>
      <w:r w:rsidRPr="00E213A3">
        <w:rPr>
          <w:rFonts w:ascii="Times New Roman" w:hAnsi="Times New Roman" w:cs="Times New Roman"/>
        </w:rPr>
        <w:t xml:space="preserve">1.401.40.182/1.401.10.182) </w:t>
      </w:r>
    </w:p>
    <w:p w:rsidR="00E213A3" w:rsidRPr="00E213A3" w:rsidRDefault="00E213A3" w:rsidP="00E213A3">
      <w:pPr>
        <w:spacing w:after="0"/>
        <w:ind w:firstLine="708"/>
        <w:jc w:val="both"/>
        <w:rPr>
          <w:rFonts w:ascii="Times New Roman" w:hAnsi="Times New Roman" w:cs="Times New Roman"/>
        </w:rPr>
      </w:pPr>
      <w:r w:rsidRPr="00E213A3">
        <w:rPr>
          <w:rFonts w:ascii="Times New Roman" w:hAnsi="Times New Roman" w:cs="Times New Roman"/>
        </w:rPr>
        <w:t>1 401 20 224 - начисление амортизации по имуществу в безвозмездном пользовании на сумму 10292,43 (1.401.20.224/1.104.40.00) и по имуществу по договору операционной аренды за ноябрь и декабрь 2018 в общей сумме 7000,00 (1.401.20.224/1.104.40.00).</w:t>
      </w:r>
    </w:p>
    <w:p w:rsidR="00E213A3" w:rsidRPr="00E213A3" w:rsidRDefault="00E213A3" w:rsidP="00E213A3">
      <w:pPr>
        <w:ind w:firstLine="708"/>
        <w:jc w:val="both"/>
        <w:rPr>
          <w:rFonts w:ascii="Times New Roman" w:hAnsi="Times New Roman" w:cs="Times New Roman"/>
        </w:rPr>
      </w:pPr>
      <w:r w:rsidRPr="00E213A3">
        <w:rPr>
          <w:rFonts w:ascii="Times New Roman" w:hAnsi="Times New Roman" w:cs="Times New Roman"/>
        </w:rPr>
        <w:t>1.401.20.271 и 1.401.20.272</w:t>
      </w:r>
      <w:r>
        <w:rPr>
          <w:rFonts w:ascii="Times New Roman" w:hAnsi="Times New Roman" w:cs="Times New Roman"/>
        </w:rPr>
        <w:t xml:space="preserve"> </w:t>
      </w:r>
      <w:r w:rsidRPr="00E213A3">
        <w:rPr>
          <w:rFonts w:ascii="Times New Roman" w:hAnsi="Times New Roman" w:cs="Times New Roman"/>
        </w:rPr>
        <w:t>-</w:t>
      </w:r>
      <w:r>
        <w:rPr>
          <w:rFonts w:ascii="Times New Roman" w:hAnsi="Times New Roman" w:cs="Times New Roman"/>
        </w:rPr>
        <w:t xml:space="preserve"> </w:t>
      </w:r>
      <w:r w:rsidRPr="00E213A3">
        <w:rPr>
          <w:rFonts w:ascii="Times New Roman" w:hAnsi="Times New Roman" w:cs="Times New Roman"/>
        </w:rPr>
        <w:t xml:space="preserve">начисление амортизации и списание. </w:t>
      </w:r>
      <w:r>
        <w:rPr>
          <w:rFonts w:ascii="Times New Roman" w:hAnsi="Times New Roman" w:cs="Times New Roman"/>
        </w:rPr>
        <w:t xml:space="preserve"> </w:t>
      </w:r>
    </w:p>
    <w:p w:rsidR="00E213A3" w:rsidRDefault="00E213A3" w:rsidP="00E213A3">
      <w:pPr>
        <w:spacing w:after="0"/>
        <w:ind w:firstLine="708"/>
        <w:jc w:val="center"/>
        <w:rPr>
          <w:rFonts w:ascii="Times New Roman" w:hAnsi="Times New Roman" w:cs="Times New Roman"/>
          <w:b/>
        </w:rPr>
      </w:pPr>
      <w:r w:rsidRPr="00AC04F5">
        <w:rPr>
          <w:rFonts w:ascii="Times New Roman" w:hAnsi="Times New Roman" w:cs="Times New Roman"/>
          <w:b/>
          <w:lang w:val="en-US"/>
        </w:rPr>
        <w:t>R</w:t>
      </w:r>
      <w:r w:rsidRPr="00AC04F5">
        <w:rPr>
          <w:rFonts w:ascii="Times New Roman" w:hAnsi="Times New Roman" w:cs="Times New Roman"/>
          <w:b/>
        </w:rPr>
        <w:t>35_</w:t>
      </w:r>
      <w:proofErr w:type="gramStart"/>
      <w:r w:rsidRPr="00AC04F5">
        <w:rPr>
          <w:rFonts w:ascii="Times New Roman" w:hAnsi="Times New Roman" w:cs="Times New Roman"/>
          <w:b/>
        </w:rPr>
        <w:t>003  «</w:t>
      </w:r>
      <w:proofErr w:type="gramEnd"/>
      <w:r w:rsidRPr="00AC04F5">
        <w:rPr>
          <w:rFonts w:ascii="Times New Roman" w:hAnsi="Times New Roman" w:cs="Times New Roman"/>
          <w:b/>
        </w:rPr>
        <w:t xml:space="preserve">Дополнительные сведения к пояснительной записке» </w:t>
      </w:r>
    </w:p>
    <w:p w:rsidR="00E213A3" w:rsidRDefault="00E213A3" w:rsidP="00E213A3">
      <w:pPr>
        <w:spacing w:after="0"/>
        <w:ind w:firstLine="708"/>
        <w:jc w:val="center"/>
        <w:rPr>
          <w:rFonts w:ascii="Times New Roman" w:hAnsi="Times New Roman" w:cs="Times New Roman"/>
        </w:rPr>
      </w:pPr>
      <w:r w:rsidRPr="00AC04F5">
        <w:rPr>
          <w:rFonts w:ascii="Times New Roman" w:hAnsi="Times New Roman" w:cs="Times New Roman"/>
        </w:rPr>
        <w:t>с расшифровк</w:t>
      </w:r>
      <w:r>
        <w:rPr>
          <w:rFonts w:ascii="Times New Roman" w:hAnsi="Times New Roman" w:cs="Times New Roman"/>
        </w:rPr>
        <w:t>ой по счетам</w:t>
      </w:r>
    </w:p>
    <w:tbl>
      <w:tblPr>
        <w:tblW w:w="9513" w:type="dxa"/>
        <w:tblInd w:w="93" w:type="dxa"/>
        <w:tblLook w:val="04A0"/>
      </w:tblPr>
      <w:tblGrid>
        <w:gridCol w:w="971"/>
        <w:gridCol w:w="1580"/>
        <w:gridCol w:w="129"/>
        <w:gridCol w:w="100"/>
        <w:gridCol w:w="1340"/>
        <w:gridCol w:w="320"/>
        <w:gridCol w:w="1271"/>
        <w:gridCol w:w="89"/>
        <w:gridCol w:w="720"/>
        <w:gridCol w:w="771"/>
        <w:gridCol w:w="29"/>
        <w:gridCol w:w="500"/>
        <w:gridCol w:w="1311"/>
        <w:gridCol w:w="382"/>
      </w:tblGrid>
      <w:tr w:rsidR="00E213A3" w:rsidRPr="001718C7" w:rsidTr="00E213A3">
        <w:trPr>
          <w:gridBefore w:val="1"/>
          <w:gridAfter w:val="1"/>
          <w:wBefore w:w="971" w:type="dxa"/>
          <w:wAfter w:w="382" w:type="dxa"/>
          <w:trHeight w:val="1103"/>
        </w:trPr>
        <w:tc>
          <w:tcPr>
            <w:tcW w:w="8160" w:type="dxa"/>
            <w:gridSpan w:val="12"/>
            <w:tcBorders>
              <w:top w:val="nil"/>
              <w:left w:val="nil"/>
              <w:bottom w:val="nil"/>
              <w:right w:val="nil"/>
            </w:tcBorders>
            <w:shd w:val="clear" w:color="auto" w:fill="auto"/>
            <w:vAlign w:val="bottom"/>
            <w:hideMark/>
          </w:tcPr>
          <w:p w:rsidR="00E213A3" w:rsidRPr="001718C7" w:rsidRDefault="00E213A3" w:rsidP="00E213A3">
            <w:pPr>
              <w:spacing w:after="0" w:line="240" w:lineRule="auto"/>
              <w:jc w:val="center"/>
              <w:rPr>
                <w:rFonts w:ascii="Times New Roman" w:eastAsia="Times New Roman" w:hAnsi="Times New Roman" w:cs="Times New Roman"/>
                <w:color w:val="000000"/>
              </w:rPr>
            </w:pPr>
            <w:r w:rsidRPr="001718C7">
              <w:rPr>
                <w:rFonts w:ascii="Times New Roman" w:eastAsia="Times New Roman" w:hAnsi="Times New Roman" w:cs="Times New Roman"/>
                <w:color w:val="000000"/>
              </w:rPr>
              <w:t>Расшифровка остатков на конец отчетного периода по счету 401 60 000 "Резервы предстоящих расходов"</w:t>
            </w:r>
          </w:p>
        </w:tc>
      </w:tr>
      <w:tr w:rsidR="00E213A3" w:rsidRPr="001718C7" w:rsidTr="00E213A3">
        <w:trPr>
          <w:gridBefore w:val="1"/>
          <w:gridAfter w:val="1"/>
          <w:wBefore w:w="971" w:type="dxa"/>
          <w:wAfter w:w="382" w:type="dxa"/>
          <w:trHeight w:val="255"/>
        </w:trPr>
        <w:tc>
          <w:tcPr>
            <w:tcW w:w="1580" w:type="dxa"/>
            <w:tcBorders>
              <w:top w:val="nil"/>
              <w:left w:val="nil"/>
              <w:bottom w:val="nil"/>
              <w:right w:val="nil"/>
            </w:tcBorders>
            <w:shd w:val="clear" w:color="auto" w:fill="auto"/>
            <w:vAlign w:val="bottom"/>
            <w:hideMark/>
          </w:tcPr>
          <w:p w:rsidR="00E213A3" w:rsidRPr="001718C7" w:rsidRDefault="00E213A3" w:rsidP="00E213A3">
            <w:pPr>
              <w:spacing w:after="0" w:line="240" w:lineRule="auto"/>
              <w:rPr>
                <w:rFonts w:ascii="Times New Roman" w:eastAsia="Times New Roman" w:hAnsi="Times New Roman" w:cs="Times New Roman"/>
                <w:color w:val="000000"/>
              </w:rPr>
            </w:pPr>
          </w:p>
        </w:tc>
        <w:tc>
          <w:tcPr>
            <w:tcW w:w="3160" w:type="dxa"/>
            <w:gridSpan w:val="5"/>
            <w:tcBorders>
              <w:top w:val="nil"/>
              <w:left w:val="nil"/>
              <w:bottom w:val="nil"/>
              <w:right w:val="nil"/>
            </w:tcBorders>
            <w:shd w:val="clear" w:color="auto" w:fill="auto"/>
            <w:vAlign w:val="bottom"/>
            <w:hideMark/>
          </w:tcPr>
          <w:p w:rsidR="00E213A3" w:rsidRPr="001718C7" w:rsidRDefault="00E213A3" w:rsidP="00E213A3">
            <w:pPr>
              <w:spacing w:after="0" w:line="240" w:lineRule="auto"/>
              <w:rPr>
                <w:rFonts w:ascii="Times New Roman" w:eastAsia="Times New Roman" w:hAnsi="Times New Roman" w:cs="Times New Roman"/>
                <w:color w:val="000000"/>
              </w:rPr>
            </w:pPr>
          </w:p>
        </w:tc>
        <w:tc>
          <w:tcPr>
            <w:tcW w:w="1580" w:type="dxa"/>
            <w:gridSpan w:val="3"/>
            <w:tcBorders>
              <w:top w:val="nil"/>
              <w:left w:val="nil"/>
              <w:bottom w:val="nil"/>
              <w:right w:val="nil"/>
            </w:tcBorders>
            <w:shd w:val="clear" w:color="auto" w:fill="auto"/>
            <w:vAlign w:val="bottom"/>
            <w:hideMark/>
          </w:tcPr>
          <w:p w:rsidR="00E213A3" w:rsidRPr="001718C7" w:rsidRDefault="00E213A3" w:rsidP="00E213A3">
            <w:pPr>
              <w:spacing w:after="0" w:line="240" w:lineRule="auto"/>
              <w:rPr>
                <w:rFonts w:ascii="Times New Roman" w:eastAsia="Times New Roman" w:hAnsi="Times New Roman" w:cs="Times New Roman"/>
                <w:color w:val="000000"/>
              </w:rPr>
            </w:pPr>
          </w:p>
        </w:tc>
        <w:tc>
          <w:tcPr>
            <w:tcW w:w="1840" w:type="dxa"/>
            <w:gridSpan w:val="3"/>
            <w:tcBorders>
              <w:top w:val="nil"/>
              <w:left w:val="nil"/>
              <w:bottom w:val="nil"/>
              <w:right w:val="nil"/>
            </w:tcBorders>
            <w:shd w:val="clear" w:color="auto" w:fill="auto"/>
            <w:vAlign w:val="bottom"/>
            <w:hideMark/>
          </w:tcPr>
          <w:p w:rsidR="00E213A3" w:rsidRPr="001718C7" w:rsidRDefault="00E213A3" w:rsidP="00E213A3">
            <w:pPr>
              <w:spacing w:after="0" w:line="240" w:lineRule="auto"/>
              <w:rPr>
                <w:rFonts w:ascii="Times New Roman" w:eastAsia="Times New Roman" w:hAnsi="Times New Roman" w:cs="Times New Roman"/>
                <w:color w:val="000000"/>
              </w:rPr>
            </w:pPr>
          </w:p>
        </w:tc>
      </w:tr>
      <w:tr w:rsidR="00E213A3" w:rsidRPr="001718C7" w:rsidTr="00E213A3">
        <w:trPr>
          <w:gridBefore w:val="1"/>
          <w:gridAfter w:val="1"/>
          <w:wBefore w:w="971" w:type="dxa"/>
          <w:wAfter w:w="382" w:type="dxa"/>
          <w:trHeight w:val="510"/>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13A3" w:rsidRPr="001718C7" w:rsidRDefault="00E213A3" w:rsidP="00E213A3">
            <w:pPr>
              <w:spacing w:after="0" w:line="240" w:lineRule="auto"/>
              <w:jc w:val="center"/>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 xml:space="preserve">№ </w:t>
            </w:r>
            <w:proofErr w:type="spellStart"/>
            <w:proofErr w:type="gramStart"/>
            <w:r w:rsidRPr="001718C7">
              <w:rPr>
                <w:rFonts w:ascii="Times New Roman" w:eastAsia="Times New Roman" w:hAnsi="Times New Roman" w:cs="Times New Roman"/>
                <w:color w:val="000000"/>
                <w:sz w:val="18"/>
                <w:szCs w:val="18"/>
              </w:rPr>
              <w:t>п</w:t>
            </w:r>
            <w:proofErr w:type="spellEnd"/>
            <w:proofErr w:type="gramEnd"/>
            <w:r w:rsidRPr="001718C7">
              <w:rPr>
                <w:rFonts w:ascii="Times New Roman" w:eastAsia="Times New Roman" w:hAnsi="Times New Roman" w:cs="Times New Roman"/>
                <w:color w:val="000000"/>
                <w:sz w:val="18"/>
                <w:szCs w:val="18"/>
              </w:rPr>
              <w:t>/</w:t>
            </w:r>
            <w:proofErr w:type="spellStart"/>
            <w:r w:rsidRPr="001718C7">
              <w:rPr>
                <w:rFonts w:ascii="Times New Roman" w:eastAsia="Times New Roman" w:hAnsi="Times New Roman" w:cs="Times New Roman"/>
                <w:color w:val="000000"/>
                <w:sz w:val="18"/>
                <w:szCs w:val="18"/>
              </w:rPr>
              <w:t>п</w:t>
            </w:r>
            <w:proofErr w:type="spellEnd"/>
          </w:p>
        </w:tc>
        <w:tc>
          <w:tcPr>
            <w:tcW w:w="3160" w:type="dxa"/>
            <w:gridSpan w:val="5"/>
            <w:tcBorders>
              <w:top w:val="single" w:sz="4" w:space="0" w:color="000000"/>
              <w:left w:val="nil"/>
              <w:bottom w:val="single" w:sz="4" w:space="0" w:color="000000"/>
              <w:right w:val="single" w:sz="4" w:space="0" w:color="000000"/>
            </w:tcBorders>
            <w:shd w:val="clear" w:color="auto" w:fill="auto"/>
            <w:vAlign w:val="center"/>
            <w:hideMark/>
          </w:tcPr>
          <w:p w:rsidR="00E213A3" w:rsidRPr="001718C7" w:rsidRDefault="00E213A3" w:rsidP="00E213A3">
            <w:pPr>
              <w:spacing w:after="0" w:line="240" w:lineRule="auto"/>
              <w:jc w:val="center"/>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Наименование вида резервов предстоящих расходов</w:t>
            </w:r>
          </w:p>
        </w:tc>
        <w:tc>
          <w:tcPr>
            <w:tcW w:w="1580" w:type="dxa"/>
            <w:gridSpan w:val="3"/>
            <w:tcBorders>
              <w:top w:val="single" w:sz="4" w:space="0" w:color="000000"/>
              <w:left w:val="nil"/>
              <w:bottom w:val="single" w:sz="4" w:space="0" w:color="000000"/>
              <w:right w:val="single" w:sz="4" w:space="0" w:color="000000"/>
            </w:tcBorders>
            <w:shd w:val="clear" w:color="auto" w:fill="auto"/>
            <w:vAlign w:val="center"/>
            <w:hideMark/>
          </w:tcPr>
          <w:p w:rsidR="00E213A3" w:rsidRPr="001718C7" w:rsidRDefault="00E213A3" w:rsidP="00E213A3">
            <w:pPr>
              <w:spacing w:after="0" w:line="240" w:lineRule="auto"/>
              <w:jc w:val="center"/>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КОСГУ</w:t>
            </w:r>
          </w:p>
        </w:tc>
        <w:tc>
          <w:tcPr>
            <w:tcW w:w="1840" w:type="dxa"/>
            <w:gridSpan w:val="3"/>
            <w:tcBorders>
              <w:top w:val="single" w:sz="4" w:space="0" w:color="000000"/>
              <w:left w:val="nil"/>
              <w:bottom w:val="single" w:sz="4" w:space="0" w:color="000000"/>
              <w:right w:val="single" w:sz="4" w:space="0" w:color="000000"/>
            </w:tcBorders>
            <w:shd w:val="clear" w:color="auto" w:fill="auto"/>
            <w:vAlign w:val="center"/>
            <w:hideMark/>
          </w:tcPr>
          <w:p w:rsidR="00E213A3" w:rsidRPr="001718C7" w:rsidRDefault="00E213A3" w:rsidP="00E213A3">
            <w:pPr>
              <w:spacing w:after="0" w:line="240" w:lineRule="auto"/>
              <w:jc w:val="center"/>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Сумма</w:t>
            </w:r>
          </w:p>
        </w:tc>
      </w:tr>
      <w:tr w:rsidR="00E213A3" w:rsidRPr="001718C7" w:rsidTr="00E213A3">
        <w:trPr>
          <w:gridBefore w:val="1"/>
          <w:gridAfter w:val="1"/>
          <w:wBefore w:w="971" w:type="dxa"/>
          <w:wAfter w:w="382" w:type="dxa"/>
          <w:trHeight w:val="255"/>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E213A3" w:rsidRPr="001718C7" w:rsidRDefault="00E213A3" w:rsidP="00E213A3">
            <w:pPr>
              <w:spacing w:after="0" w:line="240" w:lineRule="auto"/>
              <w:jc w:val="center"/>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1</w:t>
            </w:r>
          </w:p>
        </w:tc>
        <w:tc>
          <w:tcPr>
            <w:tcW w:w="3160" w:type="dxa"/>
            <w:gridSpan w:val="5"/>
            <w:tcBorders>
              <w:top w:val="nil"/>
              <w:left w:val="nil"/>
              <w:bottom w:val="single" w:sz="4" w:space="0" w:color="000000"/>
              <w:right w:val="single" w:sz="4" w:space="0" w:color="000000"/>
            </w:tcBorders>
            <w:shd w:val="clear" w:color="auto" w:fill="auto"/>
            <w:vAlign w:val="bottom"/>
            <w:hideMark/>
          </w:tcPr>
          <w:p w:rsidR="00E213A3" w:rsidRPr="001718C7" w:rsidRDefault="00E213A3" w:rsidP="00E213A3">
            <w:pPr>
              <w:spacing w:after="0" w:line="240" w:lineRule="auto"/>
              <w:jc w:val="center"/>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2</w:t>
            </w:r>
          </w:p>
        </w:tc>
        <w:tc>
          <w:tcPr>
            <w:tcW w:w="1580" w:type="dxa"/>
            <w:gridSpan w:val="3"/>
            <w:tcBorders>
              <w:top w:val="nil"/>
              <w:left w:val="nil"/>
              <w:bottom w:val="single" w:sz="4" w:space="0" w:color="000000"/>
              <w:right w:val="single" w:sz="4" w:space="0" w:color="000000"/>
            </w:tcBorders>
            <w:shd w:val="clear" w:color="auto" w:fill="auto"/>
            <w:vAlign w:val="bottom"/>
            <w:hideMark/>
          </w:tcPr>
          <w:p w:rsidR="00E213A3" w:rsidRPr="001718C7" w:rsidRDefault="00E213A3" w:rsidP="00E213A3">
            <w:pPr>
              <w:spacing w:after="0" w:line="240" w:lineRule="auto"/>
              <w:jc w:val="center"/>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3</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E213A3" w:rsidRPr="001718C7" w:rsidRDefault="00E213A3" w:rsidP="00E213A3">
            <w:pPr>
              <w:spacing w:after="0" w:line="240" w:lineRule="auto"/>
              <w:jc w:val="center"/>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4</w:t>
            </w:r>
          </w:p>
        </w:tc>
      </w:tr>
      <w:tr w:rsidR="00E213A3" w:rsidRPr="001718C7" w:rsidTr="00E213A3">
        <w:trPr>
          <w:gridBefore w:val="1"/>
          <w:gridAfter w:val="1"/>
          <w:wBefore w:w="971" w:type="dxa"/>
          <w:wAfter w:w="382" w:type="dxa"/>
          <w:trHeight w:val="510"/>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E213A3" w:rsidRPr="001718C7" w:rsidRDefault="00E213A3" w:rsidP="00E213A3">
            <w:pPr>
              <w:spacing w:after="0" w:line="240" w:lineRule="auto"/>
              <w:jc w:val="center"/>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1</w:t>
            </w:r>
          </w:p>
        </w:tc>
        <w:tc>
          <w:tcPr>
            <w:tcW w:w="3160" w:type="dxa"/>
            <w:gridSpan w:val="5"/>
            <w:tcBorders>
              <w:top w:val="nil"/>
              <w:left w:val="nil"/>
              <w:bottom w:val="single" w:sz="4" w:space="0" w:color="000000"/>
              <w:right w:val="single" w:sz="4" w:space="0" w:color="000000"/>
            </w:tcBorders>
            <w:shd w:val="clear" w:color="auto" w:fill="auto"/>
            <w:vAlign w:val="bottom"/>
            <w:hideMark/>
          </w:tcPr>
          <w:p w:rsidR="00E213A3" w:rsidRPr="001718C7" w:rsidRDefault="00E213A3" w:rsidP="00E213A3">
            <w:pPr>
              <w:spacing w:after="0" w:line="240" w:lineRule="auto"/>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Резерв предстоящих расходов на оплату отпусков</w:t>
            </w:r>
          </w:p>
        </w:tc>
        <w:tc>
          <w:tcPr>
            <w:tcW w:w="1580" w:type="dxa"/>
            <w:gridSpan w:val="3"/>
            <w:tcBorders>
              <w:top w:val="nil"/>
              <w:left w:val="nil"/>
              <w:bottom w:val="single" w:sz="4" w:space="0" w:color="000000"/>
              <w:right w:val="single" w:sz="4" w:space="0" w:color="000000"/>
            </w:tcBorders>
            <w:shd w:val="clear" w:color="auto" w:fill="auto"/>
            <w:vAlign w:val="bottom"/>
            <w:hideMark/>
          </w:tcPr>
          <w:p w:rsidR="00E213A3" w:rsidRDefault="00E213A3" w:rsidP="00E213A3">
            <w:pPr>
              <w:spacing w:after="0" w:line="240" w:lineRule="auto"/>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211</w:t>
            </w:r>
          </w:p>
          <w:p w:rsidR="00E213A3" w:rsidRPr="001718C7" w:rsidRDefault="00E213A3" w:rsidP="00E213A3">
            <w:pPr>
              <w:spacing w:after="0" w:line="240" w:lineRule="auto"/>
              <w:rPr>
                <w:rFonts w:ascii="Times New Roman" w:eastAsia="Times New Roman" w:hAnsi="Times New Roman" w:cs="Times New Roman"/>
                <w:color w:val="000000"/>
                <w:sz w:val="18"/>
                <w:szCs w:val="18"/>
              </w:rPr>
            </w:pPr>
          </w:p>
        </w:tc>
        <w:tc>
          <w:tcPr>
            <w:tcW w:w="1840" w:type="dxa"/>
            <w:gridSpan w:val="3"/>
            <w:tcBorders>
              <w:top w:val="nil"/>
              <w:left w:val="nil"/>
              <w:bottom w:val="single" w:sz="4" w:space="0" w:color="000000"/>
              <w:right w:val="single" w:sz="4" w:space="0" w:color="000000"/>
            </w:tcBorders>
            <w:shd w:val="clear" w:color="auto" w:fill="auto"/>
            <w:vAlign w:val="bottom"/>
            <w:hideMark/>
          </w:tcPr>
          <w:p w:rsidR="00E213A3" w:rsidRDefault="00E213A3" w:rsidP="00E213A3">
            <w:pPr>
              <w:spacing w:after="0" w:line="240" w:lineRule="auto"/>
              <w:jc w:val="right"/>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648 363,89</w:t>
            </w:r>
          </w:p>
          <w:p w:rsidR="00E213A3" w:rsidRPr="001718C7" w:rsidRDefault="00E213A3" w:rsidP="00E213A3">
            <w:pPr>
              <w:spacing w:after="0" w:line="240" w:lineRule="auto"/>
              <w:jc w:val="right"/>
              <w:rPr>
                <w:rFonts w:ascii="Times New Roman" w:eastAsia="Times New Roman" w:hAnsi="Times New Roman" w:cs="Times New Roman"/>
                <w:color w:val="000000"/>
                <w:sz w:val="18"/>
                <w:szCs w:val="18"/>
              </w:rPr>
            </w:pPr>
          </w:p>
        </w:tc>
      </w:tr>
      <w:tr w:rsidR="00E213A3" w:rsidRPr="001718C7" w:rsidTr="00E213A3">
        <w:trPr>
          <w:gridBefore w:val="1"/>
          <w:gridAfter w:val="1"/>
          <w:wBefore w:w="971" w:type="dxa"/>
          <w:wAfter w:w="382" w:type="dxa"/>
          <w:trHeight w:val="510"/>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E213A3" w:rsidRPr="001718C7" w:rsidRDefault="00E213A3" w:rsidP="00E213A3">
            <w:pPr>
              <w:spacing w:after="0" w:line="240" w:lineRule="auto"/>
              <w:jc w:val="center"/>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2</w:t>
            </w:r>
          </w:p>
        </w:tc>
        <w:tc>
          <w:tcPr>
            <w:tcW w:w="3160" w:type="dxa"/>
            <w:gridSpan w:val="5"/>
            <w:tcBorders>
              <w:top w:val="nil"/>
              <w:left w:val="nil"/>
              <w:bottom w:val="single" w:sz="4" w:space="0" w:color="000000"/>
              <w:right w:val="single" w:sz="4" w:space="0" w:color="000000"/>
            </w:tcBorders>
            <w:shd w:val="clear" w:color="auto" w:fill="auto"/>
            <w:vAlign w:val="bottom"/>
            <w:hideMark/>
          </w:tcPr>
          <w:p w:rsidR="00E213A3" w:rsidRPr="001718C7" w:rsidRDefault="00E213A3" w:rsidP="00E213A3">
            <w:pPr>
              <w:spacing w:after="0" w:line="240" w:lineRule="auto"/>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Резерв предстоящих расходов на оплату отпусков</w:t>
            </w:r>
          </w:p>
        </w:tc>
        <w:tc>
          <w:tcPr>
            <w:tcW w:w="1580" w:type="dxa"/>
            <w:gridSpan w:val="3"/>
            <w:tcBorders>
              <w:top w:val="nil"/>
              <w:left w:val="nil"/>
              <w:bottom w:val="single" w:sz="4" w:space="0" w:color="000000"/>
              <w:right w:val="single" w:sz="4" w:space="0" w:color="000000"/>
            </w:tcBorders>
            <w:shd w:val="clear" w:color="auto" w:fill="auto"/>
            <w:vAlign w:val="bottom"/>
            <w:hideMark/>
          </w:tcPr>
          <w:p w:rsidR="00E213A3" w:rsidRDefault="00E213A3" w:rsidP="00E213A3">
            <w:pPr>
              <w:spacing w:after="0" w:line="240" w:lineRule="auto"/>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213</w:t>
            </w:r>
          </w:p>
          <w:p w:rsidR="00E213A3" w:rsidRPr="001718C7" w:rsidRDefault="00E213A3" w:rsidP="00E213A3">
            <w:pPr>
              <w:spacing w:after="0" w:line="240" w:lineRule="auto"/>
              <w:rPr>
                <w:rFonts w:ascii="Times New Roman" w:eastAsia="Times New Roman" w:hAnsi="Times New Roman" w:cs="Times New Roman"/>
                <w:color w:val="000000"/>
                <w:sz w:val="18"/>
                <w:szCs w:val="18"/>
              </w:rPr>
            </w:pPr>
          </w:p>
        </w:tc>
        <w:tc>
          <w:tcPr>
            <w:tcW w:w="1840" w:type="dxa"/>
            <w:gridSpan w:val="3"/>
            <w:tcBorders>
              <w:top w:val="nil"/>
              <w:left w:val="nil"/>
              <w:bottom w:val="single" w:sz="4" w:space="0" w:color="000000"/>
              <w:right w:val="single" w:sz="4" w:space="0" w:color="000000"/>
            </w:tcBorders>
            <w:shd w:val="clear" w:color="auto" w:fill="auto"/>
            <w:vAlign w:val="bottom"/>
            <w:hideMark/>
          </w:tcPr>
          <w:p w:rsidR="00E213A3" w:rsidRDefault="00E213A3" w:rsidP="00E213A3">
            <w:pPr>
              <w:spacing w:after="0" w:line="240" w:lineRule="auto"/>
              <w:jc w:val="right"/>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195 805,90</w:t>
            </w:r>
          </w:p>
          <w:p w:rsidR="00E213A3" w:rsidRPr="001718C7" w:rsidRDefault="00E213A3" w:rsidP="00E213A3">
            <w:pPr>
              <w:spacing w:after="0" w:line="240" w:lineRule="auto"/>
              <w:jc w:val="right"/>
              <w:rPr>
                <w:rFonts w:ascii="Times New Roman" w:eastAsia="Times New Roman" w:hAnsi="Times New Roman" w:cs="Times New Roman"/>
                <w:color w:val="000000"/>
                <w:sz w:val="18"/>
                <w:szCs w:val="18"/>
              </w:rPr>
            </w:pPr>
          </w:p>
        </w:tc>
      </w:tr>
      <w:tr w:rsidR="00E213A3" w:rsidRPr="001718C7" w:rsidTr="00E213A3">
        <w:trPr>
          <w:gridBefore w:val="1"/>
          <w:gridAfter w:val="1"/>
          <w:wBefore w:w="971" w:type="dxa"/>
          <w:wAfter w:w="382" w:type="dxa"/>
          <w:trHeight w:val="274"/>
        </w:trPr>
        <w:tc>
          <w:tcPr>
            <w:tcW w:w="6320"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213A3" w:rsidRPr="001718C7" w:rsidRDefault="00E213A3" w:rsidP="00E213A3">
            <w:pPr>
              <w:spacing w:after="0" w:line="240" w:lineRule="auto"/>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Итого</w:t>
            </w:r>
          </w:p>
        </w:tc>
        <w:tc>
          <w:tcPr>
            <w:tcW w:w="1840" w:type="dxa"/>
            <w:gridSpan w:val="3"/>
            <w:tcBorders>
              <w:top w:val="nil"/>
              <w:left w:val="nil"/>
              <w:bottom w:val="single" w:sz="4" w:space="0" w:color="000000"/>
              <w:right w:val="single" w:sz="4" w:space="0" w:color="000000"/>
            </w:tcBorders>
            <w:shd w:val="clear" w:color="auto" w:fill="auto"/>
            <w:vAlign w:val="bottom"/>
            <w:hideMark/>
          </w:tcPr>
          <w:p w:rsidR="00E213A3" w:rsidRPr="001718C7" w:rsidRDefault="00E213A3" w:rsidP="00E213A3">
            <w:pPr>
              <w:spacing w:after="0" w:line="240" w:lineRule="auto"/>
              <w:jc w:val="right"/>
              <w:rPr>
                <w:rFonts w:ascii="Times New Roman" w:eastAsia="Times New Roman" w:hAnsi="Times New Roman" w:cs="Times New Roman"/>
                <w:color w:val="000000"/>
                <w:sz w:val="18"/>
                <w:szCs w:val="18"/>
              </w:rPr>
            </w:pPr>
            <w:r w:rsidRPr="001718C7">
              <w:rPr>
                <w:rFonts w:ascii="Times New Roman" w:eastAsia="Times New Roman" w:hAnsi="Times New Roman" w:cs="Times New Roman"/>
                <w:color w:val="000000"/>
                <w:sz w:val="18"/>
                <w:szCs w:val="18"/>
              </w:rPr>
              <w:t>844 169,79</w:t>
            </w:r>
          </w:p>
        </w:tc>
      </w:tr>
      <w:tr w:rsidR="00E213A3" w:rsidRPr="00191912" w:rsidTr="00E213A3">
        <w:trPr>
          <w:trHeight w:val="552"/>
        </w:trPr>
        <w:tc>
          <w:tcPr>
            <w:tcW w:w="9513" w:type="dxa"/>
            <w:gridSpan w:val="14"/>
            <w:tcBorders>
              <w:top w:val="nil"/>
              <w:left w:val="nil"/>
              <w:bottom w:val="nil"/>
              <w:right w:val="nil"/>
            </w:tcBorders>
            <w:shd w:val="clear" w:color="auto" w:fill="auto"/>
            <w:vAlign w:val="bottom"/>
            <w:hideMark/>
          </w:tcPr>
          <w:p w:rsidR="00E213A3" w:rsidRPr="00AC04F5" w:rsidRDefault="00E213A3" w:rsidP="00E213A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Р</w:t>
            </w:r>
            <w:r w:rsidRPr="00AC04F5">
              <w:rPr>
                <w:rFonts w:ascii="Times New Roman" w:eastAsia="Times New Roman" w:hAnsi="Times New Roman" w:cs="Times New Roman"/>
                <w:color w:val="000000"/>
              </w:rPr>
              <w:t>асшифровка показателей по счету 401 10 172 в справке 0503110</w:t>
            </w:r>
          </w:p>
        </w:tc>
      </w:tr>
      <w:tr w:rsidR="00E213A3" w:rsidRPr="00191912" w:rsidTr="00E213A3">
        <w:trPr>
          <w:trHeight w:val="255"/>
        </w:trPr>
        <w:tc>
          <w:tcPr>
            <w:tcW w:w="2680" w:type="dxa"/>
            <w:gridSpan w:val="3"/>
            <w:tcBorders>
              <w:top w:val="nil"/>
              <w:left w:val="nil"/>
              <w:bottom w:val="nil"/>
              <w:right w:val="nil"/>
            </w:tcBorders>
            <w:shd w:val="clear" w:color="auto" w:fill="auto"/>
            <w:vAlign w:val="bottom"/>
            <w:hideMark/>
          </w:tcPr>
          <w:p w:rsidR="00E213A3" w:rsidRPr="00AC04F5" w:rsidRDefault="00E213A3" w:rsidP="00E213A3">
            <w:pPr>
              <w:spacing w:after="0" w:line="240" w:lineRule="auto"/>
              <w:rPr>
                <w:rFonts w:ascii="Times New Roman" w:eastAsia="Times New Roman" w:hAnsi="Times New Roman" w:cs="Times New Roman"/>
                <w:color w:val="000000"/>
                <w:sz w:val="20"/>
                <w:szCs w:val="20"/>
              </w:rPr>
            </w:pPr>
          </w:p>
        </w:tc>
        <w:tc>
          <w:tcPr>
            <w:tcW w:w="1440" w:type="dxa"/>
            <w:gridSpan w:val="2"/>
            <w:tcBorders>
              <w:top w:val="nil"/>
              <w:left w:val="nil"/>
              <w:bottom w:val="nil"/>
              <w:right w:val="nil"/>
            </w:tcBorders>
            <w:shd w:val="clear" w:color="auto" w:fill="auto"/>
            <w:vAlign w:val="bottom"/>
            <w:hideMark/>
          </w:tcPr>
          <w:p w:rsidR="00E213A3" w:rsidRPr="00AC04F5" w:rsidRDefault="00E213A3" w:rsidP="00E213A3">
            <w:pPr>
              <w:spacing w:after="0" w:line="240" w:lineRule="auto"/>
              <w:rPr>
                <w:rFonts w:ascii="Times New Roman" w:eastAsia="Times New Roman" w:hAnsi="Times New Roman" w:cs="Times New Roman"/>
                <w:color w:val="000000"/>
                <w:sz w:val="20"/>
                <w:szCs w:val="20"/>
              </w:rPr>
            </w:pPr>
          </w:p>
        </w:tc>
        <w:tc>
          <w:tcPr>
            <w:tcW w:w="1680" w:type="dxa"/>
            <w:gridSpan w:val="3"/>
            <w:tcBorders>
              <w:top w:val="nil"/>
              <w:left w:val="nil"/>
              <w:bottom w:val="nil"/>
              <w:right w:val="nil"/>
            </w:tcBorders>
            <w:shd w:val="clear" w:color="auto" w:fill="auto"/>
            <w:vAlign w:val="bottom"/>
            <w:hideMark/>
          </w:tcPr>
          <w:p w:rsidR="00E213A3" w:rsidRPr="00AC04F5" w:rsidRDefault="00E213A3" w:rsidP="00E213A3">
            <w:pPr>
              <w:spacing w:after="0" w:line="240" w:lineRule="auto"/>
              <w:rPr>
                <w:rFonts w:ascii="Times New Roman" w:eastAsia="Times New Roman" w:hAnsi="Times New Roman" w:cs="Times New Roman"/>
                <w:color w:val="000000"/>
                <w:sz w:val="20"/>
                <w:szCs w:val="20"/>
              </w:rPr>
            </w:pPr>
          </w:p>
        </w:tc>
        <w:tc>
          <w:tcPr>
            <w:tcW w:w="1520" w:type="dxa"/>
            <w:gridSpan w:val="3"/>
            <w:tcBorders>
              <w:top w:val="nil"/>
              <w:left w:val="nil"/>
              <w:bottom w:val="nil"/>
              <w:right w:val="nil"/>
            </w:tcBorders>
            <w:shd w:val="clear" w:color="auto" w:fill="auto"/>
            <w:vAlign w:val="bottom"/>
            <w:hideMark/>
          </w:tcPr>
          <w:p w:rsidR="00E213A3" w:rsidRPr="00AC04F5" w:rsidRDefault="00E213A3" w:rsidP="00E213A3">
            <w:pPr>
              <w:spacing w:after="0" w:line="240" w:lineRule="auto"/>
              <w:rPr>
                <w:rFonts w:ascii="Times New Roman" w:eastAsia="Times New Roman" w:hAnsi="Times New Roman" w:cs="Times New Roman"/>
                <w:color w:val="000000"/>
                <w:sz w:val="20"/>
                <w:szCs w:val="20"/>
              </w:rPr>
            </w:pPr>
          </w:p>
        </w:tc>
        <w:tc>
          <w:tcPr>
            <w:tcW w:w="2193" w:type="dxa"/>
            <w:gridSpan w:val="3"/>
            <w:tcBorders>
              <w:top w:val="nil"/>
              <w:left w:val="nil"/>
              <w:bottom w:val="nil"/>
              <w:right w:val="nil"/>
            </w:tcBorders>
            <w:shd w:val="clear" w:color="auto" w:fill="auto"/>
            <w:vAlign w:val="bottom"/>
            <w:hideMark/>
          </w:tcPr>
          <w:p w:rsidR="00E213A3" w:rsidRPr="00AC04F5" w:rsidRDefault="00E213A3" w:rsidP="00E213A3">
            <w:pPr>
              <w:spacing w:after="0" w:line="240" w:lineRule="auto"/>
              <w:rPr>
                <w:rFonts w:ascii="Times New Roman" w:eastAsia="Times New Roman" w:hAnsi="Times New Roman" w:cs="Times New Roman"/>
                <w:color w:val="000000"/>
                <w:sz w:val="20"/>
                <w:szCs w:val="20"/>
              </w:rPr>
            </w:pPr>
          </w:p>
        </w:tc>
      </w:tr>
      <w:tr w:rsidR="00E213A3" w:rsidRPr="00191912" w:rsidTr="00E213A3">
        <w:trPr>
          <w:trHeight w:val="425"/>
        </w:trPr>
        <w:tc>
          <w:tcPr>
            <w:tcW w:w="26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Корреспондирующий счет</w:t>
            </w:r>
          </w:p>
        </w:tc>
        <w:tc>
          <w:tcPr>
            <w:tcW w:w="3120" w:type="dxa"/>
            <w:gridSpan w:val="5"/>
            <w:tcBorders>
              <w:top w:val="single" w:sz="4" w:space="0" w:color="000000"/>
              <w:left w:val="nil"/>
              <w:bottom w:val="single" w:sz="4" w:space="0" w:color="000000"/>
              <w:right w:val="single" w:sz="4" w:space="0" w:color="000000"/>
            </w:tcBorders>
            <w:shd w:val="clear" w:color="auto" w:fill="auto"/>
            <w:vAlign w:val="bottom"/>
            <w:hideMark/>
          </w:tcPr>
          <w:p w:rsidR="00E213A3" w:rsidRDefault="00E213A3" w:rsidP="00E213A3">
            <w:pPr>
              <w:spacing w:after="0" w:line="240" w:lineRule="auto"/>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 xml:space="preserve">     Код счета бюджетного учета</w:t>
            </w:r>
          </w:p>
          <w:p w:rsidR="00E213A3" w:rsidRDefault="00E213A3" w:rsidP="00E213A3">
            <w:pPr>
              <w:spacing w:after="0" w:line="240" w:lineRule="auto"/>
              <w:rPr>
                <w:rFonts w:ascii="Times New Roman" w:eastAsia="Times New Roman" w:hAnsi="Times New Roman" w:cs="Times New Roman"/>
                <w:color w:val="000000"/>
                <w:sz w:val="18"/>
                <w:szCs w:val="18"/>
              </w:rPr>
            </w:pPr>
          </w:p>
          <w:p w:rsidR="00E213A3" w:rsidRPr="00AC04F5" w:rsidRDefault="00E213A3" w:rsidP="00E213A3">
            <w:pPr>
              <w:spacing w:after="0" w:line="240" w:lineRule="auto"/>
              <w:rPr>
                <w:rFonts w:ascii="Times New Roman" w:eastAsia="Times New Roman" w:hAnsi="Times New Roman" w:cs="Times New Roman"/>
                <w:color w:val="000000"/>
                <w:sz w:val="18"/>
                <w:szCs w:val="18"/>
              </w:rPr>
            </w:pPr>
          </w:p>
        </w:tc>
        <w:tc>
          <w:tcPr>
            <w:tcW w:w="3713" w:type="dxa"/>
            <w:gridSpan w:val="6"/>
            <w:tcBorders>
              <w:top w:val="single" w:sz="4" w:space="0" w:color="000000"/>
              <w:left w:val="nil"/>
              <w:bottom w:val="single" w:sz="4" w:space="0" w:color="000000"/>
              <w:right w:val="single" w:sz="4" w:space="0" w:color="000000"/>
            </w:tcBorders>
            <w:shd w:val="clear" w:color="auto" w:fill="auto"/>
            <w:vAlign w:val="bottom"/>
            <w:hideMark/>
          </w:tcPr>
          <w:p w:rsidR="00E213A3"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 xml:space="preserve">Остаток на 1 января года, следующего за </w:t>
            </w:r>
            <w:proofErr w:type="gramStart"/>
            <w:r w:rsidRPr="00AC04F5">
              <w:rPr>
                <w:rFonts w:ascii="Times New Roman" w:eastAsia="Times New Roman" w:hAnsi="Times New Roman" w:cs="Times New Roman"/>
                <w:color w:val="000000"/>
                <w:sz w:val="18"/>
                <w:szCs w:val="18"/>
              </w:rPr>
              <w:t>отчетным</w:t>
            </w:r>
            <w:proofErr w:type="gramEnd"/>
            <w:r w:rsidRPr="00AC04F5">
              <w:rPr>
                <w:rFonts w:ascii="Times New Roman" w:eastAsia="Times New Roman" w:hAnsi="Times New Roman" w:cs="Times New Roman"/>
                <w:color w:val="000000"/>
                <w:sz w:val="18"/>
                <w:szCs w:val="18"/>
              </w:rPr>
              <w:t xml:space="preserve"> (до заключительных записей)</w:t>
            </w:r>
          </w:p>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p>
        </w:tc>
      </w:tr>
      <w:tr w:rsidR="00E213A3" w:rsidRPr="00191912" w:rsidTr="00E213A3">
        <w:trPr>
          <w:trHeight w:val="274"/>
        </w:trPr>
        <w:tc>
          <w:tcPr>
            <w:tcW w:w="2680" w:type="dxa"/>
            <w:gridSpan w:val="3"/>
            <w:vMerge/>
            <w:tcBorders>
              <w:top w:val="single" w:sz="4" w:space="0" w:color="000000"/>
              <w:left w:val="single" w:sz="4" w:space="0" w:color="000000"/>
              <w:bottom w:val="single" w:sz="4" w:space="0" w:color="000000"/>
              <w:right w:val="single" w:sz="4" w:space="0" w:color="000000"/>
            </w:tcBorders>
            <w:vAlign w:val="center"/>
            <w:hideMark/>
          </w:tcPr>
          <w:p w:rsidR="00E213A3" w:rsidRPr="00AC04F5" w:rsidRDefault="00E213A3" w:rsidP="00E213A3">
            <w:pPr>
              <w:spacing w:after="0" w:line="240" w:lineRule="auto"/>
              <w:rPr>
                <w:rFonts w:ascii="Times New Roman" w:eastAsia="Times New Roman" w:hAnsi="Times New Roman" w:cs="Times New Roman"/>
                <w:color w:val="000000"/>
                <w:sz w:val="18"/>
                <w:szCs w:val="18"/>
              </w:rPr>
            </w:pPr>
          </w:p>
        </w:tc>
        <w:tc>
          <w:tcPr>
            <w:tcW w:w="1440" w:type="dxa"/>
            <w:gridSpan w:val="2"/>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1 401 10 172</w:t>
            </w:r>
          </w:p>
        </w:tc>
        <w:tc>
          <w:tcPr>
            <w:tcW w:w="1680"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причина</w:t>
            </w:r>
          </w:p>
        </w:tc>
        <w:tc>
          <w:tcPr>
            <w:tcW w:w="1520"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По дебету</w:t>
            </w:r>
          </w:p>
        </w:tc>
        <w:tc>
          <w:tcPr>
            <w:tcW w:w="2193"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По кредиту</w:t>
            </w:r>
          </w:p>
        </w:tc>
      </w:tr>
      <w:tr w:rsidR="00E213A3" w:rsidRPr="00191912" w:rsidTr="00E213A3">
        <w:trPr>
          <w:trHeight w:val="255"/>
        </w:trPr>
        <w:tc>
          <w:tcPr>
            <w:tcW w:w="2680" w:type="dxa"/>
            <w:gridSpan w:val="3"/>
            <w:tcBorders>
              <w:top w:val="nil"/>
              <w:left w:val="single" w:sz="4" w:space="0" w:color="000000"/>
              <w:bottom w:val="single" w:sz="4" w:space="0" w:color="000000"/>
              <w:right w:val="single" w:sz="4" w:space="0" w:color="000000"/>
            </w:tcBorders>
            <w:shd w:val="clear" w:color="auto" w:fill="auto"/>
            <w:vAlign w:val="center"/>
            <w:hideMark/>
          </w:tcPr>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1</w:t>
            </w:r>
          </w:p>
        </w:tc>
        <w:tc>
          <w:tcPr>
            <w:tcW w:w="1440" w:type="dxa"/>
            <w:gridSpan w:val="2"/>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2</w:t>
            </w:r>
          </w:p>
        </w:tc>
        <w:tc>
          <w:tcPr>
            <w:tcW w:w="1680"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3</w:t>
            </w:r>
          </w:p>
        </w:tc>
        <w:tc>
          <w:tcPr>
            <w:tcW w:w="1520"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4</w:t>
            </w:r>
          </w:p>
        </w:tc>
        <w:tc>
          <w:tcPr>
            <w:tcW w:w="2193"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5</w:t>
            </w:r>
          </w:p>
        </w:tc>
      </w:tr>
      <w:tr w:rsidR="00E213A3" w:rsidRPr="00191912" w:rsidTr="00E213A3">
        <w:trPr>
          <w:trHeight w:val="255"/>
        </w:trPr>
        <w:tc>
          <w:tcPr>
            <w:tcW w:w="2680" w:type="dxa"/>
            <w:gridSpan w:val="3"/>
            <w:tcBorders>
              <w:top w:val="nil"/>
              <w:left w:val="single" w:sz="4" w:space="0" w:color="000000"/>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Итого</w:t>
            </w:r>
          </w:p>
        </w:tc>
        <w:tc>
          <w:tcPr>
            <w:tcW w:w="1440" w:type="dxa"/>
            <w:gridSpan w:val="2"/>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 </w:t>
            </w:r>
          </w:p>
        </w:tc>
        <w:tc>
          <w:tcPr>
            <w:tcW w:w="1680"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 </w:t>
            </w:r>
          </w:p>
        </w:tc>
        <w:tc>
          <w:tcPr>
            <w:tcW w:w="1520"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right"/>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0,00</w:t>
            </w:r>
          </w:p>
        </w:tc>
        <w:tc>
          <w:tcPr>
            <w:tcW w:w="2193"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right"/>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173187373,08</w:t>
            </w:r>
          </w:p>
        </w:tc>
      </w:tr>
      <w:tr w:rsidR="00E213A3" w:rsidRPr="00191912" w:rsidTr="00E213A3">
        <w:trPr>
          <w:trHeight w:val="569"/>
        </w:trPr>
        <w:tc>
          <w:tcPr>
            <w:tcW w:w="2680" w:type="dxa"/>
            <w:gridSpan w:val="3"/>
            <w:tcBorders>
              <w:top w:val="nil"/>
              <w:left w:val="single" w:sz="4" w:space="0" w:color="000000"/>
              <w:bottom w:val="single" w:sz="4" w:space="0" w:color="000000"/>
              <w:right w:val="single" w:sz="4" w:space="0" w:color="000000"/>
            </w:tcBorders>
            <w:shd w:val="clear" w:color="auto" w:fill="auto"/>
            <w:hideMark/>
          </w:tcPr>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 xml:space="preserve">Нефинансовые активы, </w:t>
            </w:r>
            <w:proofErr w:type="gramStart"/>
            <w:r w:rsidRPr="00AC04F5">
              <w:rPr>
                <w:rFonts w:ascii="Times New Roman" w:eastAsia="Times New Roman" w:hAnsi="Times New Roman" w:cs="Times New Roman"/>
                <w:color w:val="000000"/>
                <w:sz w:val="18"/>
                <w:szCs w:val="18"/>
              </w:rPr>
              <w:t>всего</w:t>
            </w:r>
            <w:proofErr w:type="gramEnd"/>
            <w:r w:rsidRPr="00AC04F5">
              <w:rPr>
                <w:rFonts w:ascii="Times New Roman" w:eastAsia="Times New Roman" w:hAnsi="Times New Roman" w:cs="Times New Roman"/>
                <w:color w:val="000000"/>
                <w:sz w:val="18"/>
                <w:szCs w:val="18"/>
              </w:rPr>
              <w:br/>
              <w:t>в том числе по счетам</w:t>
            </w:r>
          </w:p>
        </w:tc>
        <w:tc>
          <w:tcPr>
            <w:tcW w:w="1440" w:type="dxa"/>
            <w:gridSpan w:val="2"/>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 </w:t>
            </w:r>
          </w:p>
        </w:tc>
        <w:tc>
          <w:tcPr>
            <w:tcW w:w="1680"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 </w:t>
            </w:r>
          </w:p>
        </w:tc>
        <w:tc>
          <w:tcPr>
            <w:tcW w:w="1520"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right"/>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0,00</w:t>
            </w:r>
          </w:p>
        </w:tc>
        <w:tc>
          <w:tcPr>
            <w:tcW w:w="2193"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right"/>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0,00</w:t>
            </w:r>
          </w:p>
        </w:tc>
      </w:tr>
      <w:tr w:rsidR="00E213A3" w:rsidRPr="00191912" w:rsidTr="00E213A3">
        <w:trPr>
          <w:trHeight w:val="255"/>
        </w:trPr>
        <w:tc>
          <w:tcPr>
            <w:tcW w:w="2680" w:type="dxa"/>
            <w:gridSpan w:val="3"/>
            <w:tcBorders>
              <w:top w:val="nil"/>
              <w:left w:val="single" w:sz="4" w:space="0" w:color="000000"/>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1 40110172</w:t>
            </w:r>
          </w:p>
        </w:tc>
        <w:tc>
          <w:tcPr>
            <w:tcW w:w="1680"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 </w:t>
            </w:r>
          </w:p>
        </w:tc>
        <w:tc>
          <w:tcPr>
            <w:tcW w:w="1520"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right"/>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0,00</w:t>
            </w:r>
          </w:p>
        </w:tc>
        <w:tc>
          <w:tcPr>
            <w:tcW w:w="2193"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right"/>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0,00</w:t>
            </w:r>
          </w:p>
        </w:tc>
      </w:tr>
      <w:tr w:rsidR="00E213A3" w:rsidRPr="00191912" w:rsidTr="00E213A3">
        <w:trPr>
          <w:trHeight w:val="580"/>
        </w:trPr>
        <w:tc>
          <w:tcPr>
            <w:tcW w:w="2680" w:type="dxa"/>
            <w:gridSpan w:val="3"/>
            <w:tcBorders>
              <w:top w:val="nil"/>
              <w:left w:val="single" w:sz="4" w:space="0" w:color="000000"/>
              <w:bottom w:val="single" w:sz="4" w:space="0" w:color="000000"/>
              <w:right w:val="single" w:sz="4" w:space="0" w:color="000000"/>
            </w:tcBorders>
            <w:shd w:val="clear" w:color="auto" w:fill="auto"/>
            <w:hideMark/>
          </w:tcPr>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lastRenderedPageBreak/>
              <w:t xml:space="preserve">Финансовые активы, </w:t>
            </w:r>
            <w:proofErr w:type="gramStart"/>
            <w:r w:rsidRPr="00AC04F5">
              <w:rPr>
                <w:rFonts w:ascii="Times New Roman" w:eastAsia="Times New Roman" w:hAnsi="Times New Roman" w:cs="Times New Roman"/>
                <w:color w:val="000000"/>
                <w:sz w:val="18"/>
                <w:szCs w:val="18"/>
              </w:rPr>
              <w:t>всего</w:t>
            </w:r>
            <w:proofErr w:type="gramEnd"/>
            <w:r w:rsidRPr="00AC04F5">
              <w:rPr>
                <w:rFonts w:ascii="Times New Roman" w:eastAsia="Times New Roman" w:hAnsi="Times New Roman" w:cs="Times New Roman"/>
                <w:color w:val="000000"/>
                <w:sz w:val="18"/>
                <w:szCs w:val="18"/>
              </w:rPr>
              <w:br/>
              <w:t>в том числе по счетам</w:t>
            </w:r>
          </w:p>
        </w:tc>
        <w:tc>
          <w:tcPr>
            <w:tcW w:w="1440" w:type="dxa"/>
            <w:gridSpan w:val="2"/>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 </w:t>
            </w:r>
          </w:p>
        </w:tc>
        <w:tc>
          <w:tcPr>
            <w:tcW w:w="1680"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 </w:t>
            </w:r>
          </w:p>
        </w:tc>
        <w:tc>
          <w:tcPr>
            <w:tcW w:w="1520"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right"/>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0,00</w:t>
            </w:r>
          </w:p>
        </w:tc>
        <w:tc>
          <w:tcPr>
            <w:tcW w:w="2193"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right"/>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173187373,08</w:t>
            </w:r>
          </w:p>
        </w:tc>
      </w:tr>
      <w:tr w:rsidR="00E213A3" w:rsidRPr="00191912" w:rsidTr="00E213A3">
        <w:trPr>
          <w:trHeight w:val="546"/>
        </w:trPr>
        <w:tc>
          <w:tcPr>
            <w:tcW w:w="2680" w:type="dxa"/>
            <w:gridSpan w:val="3"/>
            <w:tcBorders>
              <w:top w:val="nil"/>
              <w:left w:val="single" w:sz="4" w:space="0" w:color="000000"/>
              <w:bottom w:val="single" w:sz="4" w:space="0" w:color="000000"/>
              <w:right w:val="single" w:sz="4" w:space="0" w:color="000000"/>
            </w:tcBorders>
            <w:shd w:val="clear" w:color="auto" w:fill="auto"/>
            <w:vAlign w:val="bottom"/>
            <w:hideMark/>
          </w:tcPr>
          <w:p w:rsidR="00E213A3"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1 20400000</w:t>
            </w:r>
          </w:p>
          <w:p w:rsidR="00E213A3" w:rsidRDefault="00E213A3" w:rsidP="00E213A3">
            <w:pPr>
              <w:spacing w:after="0" w:line="240" w:lineRule="auto"/>
              <w:jc w:val="center"/>
              <w:rPr>
                <w:rFonts w:ascii="Times New Roman" w:eastAsia="Times New Roman" w:hAnsi="Times New Roman" w:cs="Times New Roman"/>
                <w:color w:val="000000"/>
                <w:sz w:val="18"/>
                <w:szCs w:val="18"/>
              </w:rPr>
            </w:pPr>
          </w:p>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p>
        </w:tc>
        <w:tc>
          <w:tcPr>
            <w:tcW w:w="1440" w:type="dxa"/>
            <w:gridSpan w:val="2"/>
            <w:tcBorders>
              <w:top w:val="nil"/>
              <w:left w:val="nil"/>
              <w:bottom w:val="single" w:sz="4" w:space="0" w:color="000000"/>
              <w:right w:val="single" w:sz="4" w:space="0" w:color="000000"/>
            </w:tcBorders>
            <w:shd w:val="clear" w:color="auto" w:fill="auto"/>
            <w:vAlign w:val="bottom"/>
            <w:hideMark/>
          </w:tcPr>
          <w:p w:rsidR="00E213A3"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1 40110172</w:t>
            </w:r>
          </w:p>
          <w:p w:rsidR="00E213A3" w:rsidRDefault="00E213A3" w:rsidP="00E213A3">
            <w:pPr>
              <w:spacing w:after="0" w:line="240" w:lineRule="auto"/>
              <w:jc w:val="center"/>
              <w:rPr>
                <w:rFonts w:ascii="Times New Roman" w:eastAsia="Times New Roman" w:hAnsi="Times New Roman" w:cs="Times New Roman"/>
                <w:color w:val="000000"/>
                <w:sz w:val="18"/>
                <w:szCs w:val="18"/>
              </w:rPr>
            </w:pPr>
          </w:p>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p>
        </w:tc>
        <w:tc>
          <w:tcPr>
            <w:tcW w:w="1680" w:type="dxa"/>
            <w:gridSpan w:val="3"/>
            <w:tcBorders>
              <w:top w:val="nil"/>
              <w:left w:val="nil"/>
              <w:bottom w:val="single" w:sz="4" w:space="0" w:color="000000"/>
              <w:right w:val="single" w:sz="4" w:space="0" w:color="000000"/>
            </w:tcBorders>
            <w:shd w:val="clear" w:color="auto" w:fill="auto"/>
            <w:vAlign w:val="bottom"/>
            <w:hideMark/>
          </w:tcPr>
          <w:p w:rsidR="00E213A3"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Корректировка расчетов с учредителем</w:t>
            </w:r>
          </w:p>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p>
        </w:tc>
        <w:tc>
          <w:tcPr>
            <w:tcW w:w="1520" w:type="dxa"/>
            <w:gridSpan w:val="3"/>
            <w:tcBorders>
              <w:top w:val="nil"/>
              <w:left w:val="nil"/>
              <w:bottom w:val="single" w:sz="4" w:space="0" w:color="000000"/>
              <w:right w:val="single" w:sz="4" w:space="0" w:color="000000"/>
            </w:tcBorders>
            <w:shd w:val="clear" w:color="auto" w:fill="auto"/>
            <w:vAlign w:val="bottom"/>
            <w:hideMark/>
          </w:tcPr>
          <w:p w:rsidR="00E213A3"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0,00</w:t>
            </w:r>
          </w:p>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p>
        </w:tc>
        <w:tc>
          <w:tcPr>
            <w:tcW w:w="2193" w:type="dxa"/>
            <w:gridSpan w:val="3"/>
            <w:tcBorders>
              <w:top w:val="nil"/>
              <w:left w:val="nil"/>
              <w:bottom w:val="single" w:sz="4" w:space="0" w:color="000000"/>
              <w:right w:val="single" w:sz="4" w:space="0" w:color="000000"/>
            </w:tcBorders>
            <w:shd w:val="clear" w:color="auto" w:fill="auto"/>
            <w:vAlign w:val="bottom"/>
            <w:hideMark/>
          </w:tcPr>
          <w:p w:rsidR="00E213A3" w:rsidRDefault="00E213A3" w:rsidP="00E213A3">
            <w:pPr>
              <w:spacing w:after="0" w:line="240" w:lineRule="auto"/>
              <w:jc w:val="right"/>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21 016 264,05</w:t>
            </w:r>
          </w:p>
          <w:p w:rsidR="00E213A3" w:rsidRPr="00AC04F5" w:rsidRDefault="00E213A3" w:rsidP="00E213A3">
            <w:pPr>
              <w:spacing w:after="0" w:line="240" w:lineRule="auto"/>
              <w:jc w:val="right"/>
              <w:rPr>
                <w:rFonts w:ascii="Times New Roman" w:eastAsia="Times New Roman" w:hAnsi="Times New Roman" w:cs="Times New Roman"/>
                <w:color w:val="000000"/>
                <w:sz w:val="18"/>
                <w:szCs w:val="18"/>
              </w:rPr>
            </w:pPr>
          </w:p>
        </w:tc>
      </w:tr>
      <w:tr w:rsidR="00E213A3" w:rsidRPr="00191912" w:rsidTr="00E213A3">
        <w:trPr>
          <w:trHeight w:val="559"/>
        </w:trPr>
        <w:tc>
          <w:tcPr>
            <w:tcW w:w="2680" w:type="dxa"/>
            <w:gridSpan w:val="3"/>
            <w:tcBorders>
              <w:top w:val="nil"/>
              <w:left w:val="single" w:sz="4" w:space="0" w:color="000000"/>
              <w:bottom w:val="single" w:sz="4" w:space="0" w:color="000000"/>
              <w:right w:val="single" w:sz="4" w:space="0" w:color="000000"/>
            </w:tcBorders>
            <w:shd w:val="clear" w:color="auto" w:fill="auto"/>
            <w:hideMark/>
          </w:tcPr>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 xml:space="preserve">Обязательства, </w:t>
            </w:r>
            <w:proofErr w:type="gramStart"/>
            <w:r w:rsidRPr="00AC04F5">
              <w:rPr>
                <w:rFonts w:ascii="Times New Roman" w:eastAsia="Times New Roman" w:hAnsi="Times New Roman" w:cs="Times New Roman"/>
                <w:color w:val="000000"/>
                <w:sz w:val="18"/>
                <w:szCs w:val="18"/>
              </w:rPr>
              <w:t>всего</w:t>
            </w:r>
            <w:proofErr w:type="gramEnd"/>
            <w:r w:rsidRPr="00AC04F5">
              <w:rPr>
                <w:rFonts w:ascii="Times New Roman" w:eastAsia="Times New Roman" w:hAnsi="Times New Roman" w:cs="Times New Roman"/>
                <w:color w:val="000000"/>
                <w:sz w:val="18"/>
                <w:szCs w:val="18"/>
              </w:rPr>
              <w:br/>
              <w:t>в том числе по счетам</w:t>
            </w:r>
          </w:p>
        </w:tc>
        <w:tc>
          <w:tcPr>
            <w:tcW w:w="1440" w:type="dxa"/>
            <w:gridSpan w:val="2"/>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 </w:t>
            </w:r>
          </w:p>
        </w:tc>
        <w:tc>
          <w:tcPr>
            <w:tcW w:w="1680"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 </w:t>
            </w:r>
          </w:p>
        </w:tc>
        <w:tc>
          <w:tcPr>
            <w:tcW w:w="1520"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right"/>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0,00</w:t>
            </w:r>
          </w:p>
        </w:tc>
        <w:tc>
          <w:tcPr>
            <w:tcW w:w="2193"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right"/>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0,00</w:t>
            </w:r>
          </w:p>
        </w:tc>
      </w:tr>
      <w:tr w:rsidR="00E213A3" w:rsidRPr="00191912" w:rsidTr="00E213A3">
        <w:trPr>
          <w:trHeight w:val="255"/>
        </w:trPr>
        <w:tc>
          <w:tcPr>
            <w:tcW w:w="2680" w:type="dxa"/>
            <w:gridSpan w:val="3"/>
            <w:tcBorders>
              <w:top w:val="nil"/>
              <w:left w:val="single" w:sz="4" w:space="0" w:color="000000"/>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center"/>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1 40110172</w:t>
            </w:r>
          </w:p>
        </w:tc>
        <w:tc>
          <w:tcPr>
            <w:tcW w:w="1680"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 </w:t>
            </w:r>
          </w:p>
        </w:tc>
        <w:tc>
          <w:tcPr>
            <w:tcW w:w="1520"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right"/>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0,00</w:t>
            </w:r>
          </w:p>
        </w:tc>
        <w:tc>
          <w:tcPr>
            <w:tcW w:w="2193" w:type="dxa"/>
            <w:gridSpan w:val="3"/>
            <w:tcBorders>
              <w:top w:val="nil"/>
              <w:left w:val="nil"/>
              <w:bottom w:val="single" w:sz="4" w:space="0" w:color="000000"/>
              <w:right w:val="single" w:sz="4" w:space="0" w:color="000000"/>
            </w:tcBorders>
            <w:shd w:val="clear" w:color="auto" w:fill="auto"/>
            <w:vAlign w:val="bottom"/>
            <w:hideMark/>
          </w:tcPr>
          <w:p w:rsidR="00E213A3" w:rsidRPr="00AC04F5" w:rsidRDefault="00E213A3" w:rsidP="00E213A3">
            <w:pPr>
              <w:spacing w:after="0" w:line="240" w:lineRule="auto"/>
              <w:jc w:val="right"/>
              <w:rPr>
                <w:rFonts w:ascii="Times New Roman" w:eastAsia="Times New Roman" w:hAnsi="Times New Roman" w:cs="Times New Roman"/>
                <w:color w:val="000000"/>
                <w:sz w:val="18"/>
                <w:szCs w:val="18"/>
              </w:rPr>
            </w:pPr>
            <w:r w:rsidRPr="00AC04F5">
              <w:rPr>
                <w:rFonts w:ascii="Times New Roman" w:eastAsia="Times New Roman" w:hAnsi="Times New Roman" w:cs="Times New Roman"/>
                <w:color w:val="000000"/>
                <w:sz w:val="18"/>
                <w:szCs w:val="18"/>
              </w:rPr>
              <w:t>0,00</w:t>
            </w:r>
          </w:p>
        </w:tc>
      </w:tr>
      <w:tr w:rsidR="00E213A3" w:rsidRPr="00191912" w:rsidTr="00E213A3">
        <w:trPr>
          <w:trHeight w:val="552"/>
        </w:trPr>
        <w:tc>
          <w:tcPr>
            <w:tcW w:w="9513" w:type="dxa"/>
            <w:gridSpan w:val="14"/>
            <w:tcBorders>
              <w:top w:val="nil"/>
              <w:left w:val="nil"/>
              <w:bottom w:val="nil"/>
              <w:right w:val="nil"/>
            </w:tcBorders>
            <w:shd w:val="clear" w:color="auto" w:fill="auto"/>
            <w:vAlign w:val="bottom"/>
            <w:hideMark/>
          </w:tcPr>
          <w:p w:rsidR="00E213A3" w:rsidRPr="00191912" w:rsidRDefault="00E213A3" w:rsidP="00E213A3">
            <w:pPr>
              <w:spacing w:after="0" w:line="240" w:lineRule="auto"/>
              <w:jc w:val="center"/>
              <w:rPr>
                <w:rFonts w:ascii="Times New Roman" w:eastAsia="Times New Roman" w:hAnsi="Times New Roman" w:cs="Times New Roman"/>
                <w:color w:val="000000"/>
                <w:highlight w:val="yellow"/>
              </w:rPr>
            </w:pPr>
            <w:r w:rsidRPr="006D5AF7">
              <w:rPr>
                <w:rFonts w:ascii="Times New Roman" w:eastAsia="Times New Roman" w:hAnsi="Times New Roman" w:cs="Times New Roman"/>
                <w:color w:val="000000"/>
              </w:rPr>
              <w:t>Расшифровка</w:t>
            </w:r>
            <w:r>
              <w:rPr>
                <w:rFonts w:ascii="Times New Roman" w:eastAsia="Times New Roman" w:hAnsi="Times New Roman" w:cs="Times New Roman"/>
                <w:color w:val="000000"/>
              </w:rPr>
              <w:t xml:space="preserve"> показателей по счету 401 10 189</w:t>
            </w:r>
            <w:r w:rsidRPr="006D5AF7">
              <w:rPr>
                <w:rFonts w:ascii="Times New Roman" w:eastAsia="Times New Roman" w:hAnsi="Times New Roman" w:cs="Times New Roman"/>
                <w:color w:val="000000"/>
              </w:rPr>
              <w:t xml:space="preserve"> в справке 0503110</w:t>
            </w:r>
          </w:p>
        </w:tc>
      </w:tr>
      <w:tr w:rsidR="00E213A3" w:rsidRPr="00191912" w:rsidTr="00E213A3">
        <w:trPr>
          <w:trHeight w:val="255"/>
        </w:trPr>
        <w:tc>
          <w:tcPr>
            <w:tcW w:w="2780" w:type="dxa"/>
            <w:gridSpan w:val="4"/>
            <w:tcBorders>
              <w:top w:val="nil"/>
              <w:left w:val="nil"/>
              <w:bottom w:val="nil"/>
              <w:right w:val="nil"/>
            </w:tcBorders>
            <w:shd w:val="clear" w:color="auto" w:fill="auto"/>
            <w:vAlign w:val="bottom"/>
            <w:hideMark/>
          </w:tcPr>
          <w:p w:rsidR="00E213A3" w:rsidRPr="00191912" w:rsidRDefault="00E213A3" w:rsidP="00E213A3">
            <w:pPr>
              <w:spacing w:after="0" w:line="240" w:lineRule="auto"/>
              <w:rPr>
                <w:rFonts w:ascii="Arial" w:eastAsia="Times New Roman" w:hAnsi="Arial" w:cs="Arial"/>
                <w:color w:val="000000"/>
                <w:sz w:val="20"/>
                <w:szCs w:val="20"/>
                <w:highlight w:val="yellow"/>
              </w:rPr>
            </w:pPr>
          </w:p>
        </w:tc>
        <w:tc>
          <w:tcPr>
            <w:tcW w:w="1660" w:type="dxa"/>
            <w:gridSpan w:val="2"/>
            <w:tcBorders>
              <w:top w:val="nil"/>
              <w:left w:val="nil"/>
              <w:bottom w:val="nil"/>
              <w:right w:val="nil"/>
            </w:tcBorders>
            <w:shd w:val="clear" w:color="auto" w:fill="auto"/>
            <w:vAlign w:val="bottom"/>
            <w:hideMark/>
          </w:tcPr>
          <w:p w:rsidR="00E213A3" w:rsidRPr="00191912" w:rsidRDefault="00E213A3" w:rsidP="00E213A3">
            <w:pPr>
              <w:spacing w:after="0" w:line="240" w:lineRule="auto"/>
              <w:rPr>
                <w:rFonts w:ascii="Arial" w:eastAsia="Times New Roman" w:hAnsi="Arial" w:cs="Arial"/>
                <w:color w:val="000000"/>
                <w:sz w:val="20"/>
                <w:szCs w:val="20"/>
                <w:highlight w:val="yellow"/>
              </w:rPr>
            </w:pPr>
          </w:p>
        </w:tc>
        <w:tc>
          <w:tcPr>
            <w:tcW w:w="2080" w:type="dxa"/>
            <w:gridSpan w:val="3"/>
            <w:tcBorders>
              <w:top w:val="nil"/>
              <w:left w:val="nil"/>
              <w:bottom w:val="nil"/>
              <w:right w:val="nil"/>
            </w:tcBorders>
            <w:shd w:val="clear" w:color="auto" w:fill="auto"/>
            <w:vAlign w:val="bottom"/>
            <w:hideMark/>
          </w:tcPr>
          <w:p w:rsidR="00E213A3" w:rsidRPr="00191912" w:rsidRDefault="00E213A3" w:rsidP="00E213A3">
            <w:pPr>
              <w:spacing w:after="0" w:line="240" w:lineRule="auto"/>
              <w:rPr>
                <w:rFonts w:ascii="Arial" w:eastAsia="Times New Roman" w:hAnsi="Arial" w:cs="Arial"/>
                <w:color w:val="000000"/>
                <w:sz w:val="20"/>
                <w:szCs w:val="20"/>
                <w:highlight w:val="yellow"/>
              </w:rPr>
            </w:pPr>
          </w:p>
        </w:tc>
        <w:tc>
          <w:tcPr>
            <w:tcW w:w="1300" w:type="dxa"/>
            <w:gridSpan w:val="3"/>
            <w:tcBorders>
              <w:top w:val="nil"/>
              <w:left w:val="nil"/>
              <w:bottom w:val="nil"/>
              <w:right w:val="nil"/>
            </w:tcBorders>
            <w:shd w:val="clear" w:color="auto" w:fill="auto"/>
            <w:vAlign w:val="bottom"/>
            <w:hideMark/>
          </w:tcPr>
          <w:p w:rsidR="00E213A3" w:rsidRPr="00191912" w:rsidRDefault="00E213A3" w:rsidP="00E213A3">
            <w:pPr>
              <w:spacing w:after="0" w:line="240" w:lineRule="auto"/>
              <w:rPr>
                <w:rFonts w:ascii="Arial" w:eastAsia="Times New Roman" w:hAnsi="Arial" w:cs="Arial"/>
                <w:color w:val="000000"/>
                <w:sz w:val="20"/>
                <w:szCs w:val="20"/>
                <w:highlight w:val="yellow"/>
              </w:rPr>
            </w:pPr>
          </w:p>
        </w:tc>
        <w:tc>
          <w:tcPr>
            <w:tcW w:w="1693" w:type="dxa"/>
            <w:gridSpan w:val="2"/>
            <w:tcBorders>
              <w:top w:val="nil"/>
              <w:left w:val="nil"/>
              <w:bottom w:val="nil"/>
              <w:right w:val="nil"/>
            </w:tcBorders>
            <w:shd w:val="clear" w:color="auto" w:fill="auto"/>
            <w:vAlign w:val="bottom"/>
            <w:hideMark/>
          </w:tcPr>
          <w:p w:rsidR="00E213A3" w:rsidRPr="00191912" w:rsidRDefault="00E213A3" w:rsidP="00E213A3">
            <w:pPr>
              <w:spacing w:after="0" w:line="240" w:lineRule="auto"/>
              <w:rPr>
                <w:rFonts w:ascii="Arial" w:eastAsia="Times New Roman" w:hAnsi="Arial" w:cs="Arial"/>
                <w:color w:val="000000"/>
                <w:sz w:val="20"/>
                <w:szCs w:val="20"/>
                <w:highlight w:val="yellow"/>
              </w:rPr>
            </w:pPr>
          </w:p>
        </w:tc>
      </w:tr>
      <w:tr w:rsidR="00E213A3" w:rsidRPr="00191912" w:rsidTr="00E213A3">
        <w:trPr>
          <w:trHeight w:val="885"/>
        </w:trPr>
        <w:tc>
          <w:tcPr>
            <w:tcW w:w="2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Корреспондирующий счет</w:t>
            </w:r>
          </w:p>
        </w:tc>
        <w:tc>
          <w:tcPr>
            <w:tcW w:w="3740" w:type="dxa"/>
            <w:gridSpan w:val="5"/>
            <w:tcBorders>
              <w:top w:val="single" w:sz="4" w:space="0" w:color="000000"/>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Код счета бюджетного учета</w:t>
            </w:r>
          </w:p>
        </w:tc>
        <w:tc>
          <w:tcPr>
            <w:tcW w:w="2993" w:type="dxa"/>
            <w:gridSpan w:val="5"/>
            <w:tcBorders>
              <w:top w:val="single" w:sz="4" w:space="0" w:color="000000"/>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 xml:space="preserve">Остаток на 1 января года, следующего за </w:t>
            </w:r>
            <w:proofErr w:type="gramStart"/>
            <w:r w:rsidRPr="006D5AF7">
              <w:rPr>
                <w:rFonts w:ascii="Times New Roman" w:eastAsia="Times New Roman" w:hAnsi="Times New Roman" w:cs="Times New Roman"/>
                <w:color w:val="000000"/>
                <w:sz w:val="18"/>
                <w:szCs w:val="18"/>
              </w:rPr>
              <w:t>отчетным</w:t>
            </w:r>
            <w:proofErr w:type="gramEnd"/>
            <w:r w:rsidRPr="006D5AF7">
              <w:rPr>
                <w:rFonts w:ascii="Times New Roman" w:eastAsia="Times New Roman" w:hAnsi="Times New Roman" w:cs="Times New Roman"/>
                <w:color w:val="000000"/>
                <w:sz w:val="18"/>
                <w:szCs w:val="18"/>
              </w:rPr>
              <w:t xml:space="preserve"> (до заключительных записей)</w:t>
            </w:r>
          </w:p>
        </w:tc>
      </w:tr>
      <w:tr w:rsidR="00E213A3" w:rsidRPr="00191912" w:rsidTr="00E213A3">
        <w:trPr>
          <w:trHeight w:val="449"/>
        </w:trPr>
        <w:tc>
          <w:tcPr>
            <w:tcW w:w="2780" w:type="dxa"/>
            <w:gridSpan w:val="4"/>
            <w:vMerge/>
            <w:tcBorders>
              <w:top w:val="single" w:sz="4" w:space="0" w:color="000000"/>
              <w:left w:val="single" w:sz="4" w:space="0" w:color="000000"/>
              <w:bottom w:val="single" w:sz="4" w:space="0" w:color="000000"/>
              <w:right w:val="single" w:sz="4" w:space="0" w:color="000000"/>
            </w:tcBorders>
            <w:vAlign w:val="center"/>
            <w:hideMark/>
          </w:tcPr>
          <w:p w:rsidR="00E213A3" w:rsidRPr="006D5AF7" w:rsidRDefault="00E213A3" w:rsidP="00E213A3">
            <w:pPr>
              <w:spacing w:after="0" w:line="240" w:lineRule="auto"/>
              <w:rPr>
                <w:rFonts w:ascii="Times New Roman" w:eastAsia="Times New Roman" w:hAnsi="Times New Roman" w:cs="Times New Roman"/>
                <w:color w:val="000000"/>
                <w:sz w:val="18"/>
                <w:szCs w:val="18"/>
              </w:rPr>
            </w:pPr>
          </w:p>
        </w:tc>
        <w:tc>
          <w:tcPr>
            <w:tcW w:w="1660"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1 401 10 180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причина</w:t>
            </w:r>
          </w:p>
        </w:tc>
        <w:tc>
          <w:tcPr>
            <w:tcW w:w="130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По дебету</w:t>
            </w:r>
          </w:p>
        </w:tc>
        <w:tc>
          <w:tcPr>
            <w:tcW w:w="1693"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По кредиту</w:t>
            </w:r>
          </w:p>
        </w:tc>
      </w:tr>
      <w:tr w:rsidR="00E213A3" w:rsidRPr="00191912" w:rsidTr="00E213A3">
        <w:trPr>
          <w:trHeight w:val="255"/>
        </w:trPr>
        <w:tc>
          <w:tcPr>
            <w:tcW w:w="2780" w:type="dxa"/>
            <w:gridSpan w:val="4"/>
            <w:tcBorders>
              <w:top w:val="nil"/>
              <w:left w:val="single" w:sz="4" w:space="0" w:color="000000"/>
              <w:bottom w:val="single" w:sz="4" w:space="0" w:color="000000"/>
              <w:right w:val="single" w:sz="4" w:space="0" w:color="000000"/>
            </w:tcBorders>
            <w:shd w:val="clear" w:color="auto" w:fill="auto"/>
            <w:vAlign w:val="center"/>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1</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2</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3</w:t>
            </w:r>
          </w:p>
        </w:tc>
        <w:tc>
          <w:tcPr>
            <w:tcW w:w="130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4</w:t>
            </w:r>
          </w:p>
        </w:tc>
        <w:tc>
          <w:tcPr>
            <w:tcW w:w="1693"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5</w:t>
            </w:r>
          </w:p>
        </w:tc>
      </w:tr>
      <w:tr w:rsidR="00E213A3" w:rsidRPr="00191912" w:rsidTr="00E213A3">
        <w:trPr>
          <w:trHeight w:val="255"/>
        </w:trPr>
        <w:tc>
          <w:tcPr>
            <w:tcW w:w="2780" w:type="dxa"/>
            <w:gridSpan w:val="4"/>
            <w:tcBorders>
              <w:top w:val="nil"/>
              <w:left w:val="single" w:sz="4" w:space="0" w:color="000000"/>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Итого</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 </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0,40</w:t>
            </w:r>
          </w:p>
        </w:tc>
        <w:tc>
          <w:tcPr>
            <w:tcW w:w="1693"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right"/>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30 340,00</w:t>
            </w:r>
          </w:p>
        </w:tc>
      </w:tr>
      <w:tr w:rsidR="00E213A3" w:rsidRPr="00191912" w:rsidTr="00E213A3">
        <w:trPr>
          <w:trHeight w:val="615"/>
        </w:trPr>
        <w:tc>
          <w:tcPr>
            <w:tcW w:w="2780" w:type="dxa"/>
            <w:gridSpan w:val="4"/>
            <w:tcBorders>
              <w:top w:val="nil"/>
              <w:left w:val="single" w:sz="4" w:space="0" w:color="000000"/>
              <w:bottom w:val="single" w:sz="4" w:space="0" w:color="000000"/>
              <w:right w:val="single" w:sz="4" w:space="0" w:color="000000"/>
            </w:tcBorders>
            <w:shd w:val="clear" w:color="auto" w:fill="auto"/>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 xml:space="preserve">Нефинансовые активы, </w:t>
            </w:r>
            <w:proofErr w:type="gramStart"/>
            <w:r w:rsidRPr="006D5AF7">
              <w:rPr>
                <w:rFonts w:ascii="Times New Roman" w:eastAsia="Times New Roman" w:hAnsi="Times New Roman" w:cs="Times New Roman"/>
                <w:color w:val="000000"/>
                <w:sz w:val="18"/>
                <w:szCs w:val="18"/>
              </w:rPr>
              <w:t>всего</w:t>
            </w:r>
            <w:proofErr w:type="gramEnd"/>
            <w:r w:rsidRPr="006D5AF7">
              <w:rPr>
                <w:rFonts w:ascii="Times New Roman" w:eastAsia="Times New Roman" w:hAnsi="Times New Roman" w:cs="Times New Roman"/>
                <w:color w:val="000000"/>
                <w:sz w:val="18"/>
                <w:szCs w:val="18"/>
              </w:rPr>
              <w:br/>
              <w:t>в том числе по счетам</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 </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right"/>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0,00</w:t>
            </w:r>
          </w:p>
        </w:tc>
        <w:tc>
          <w:tcPr>
            <w:tcW w:w="1693"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right"/>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30 340,00</w:t>
            </w:r>
          </w:p>
        </w:tc>
      </w:tr>
      <w:tr w:rsidR="00E213A3" w:rsidRPr="00191912" w:rsidTr="00E213A3">
        <w:trPr>
          <w:trHeight w:val="518"/>
        </w:trPr>
        <w:tc>
          <w:tcPr>
            <w:tcW w:w="2780" w:type="dxa"/>
            <w:gridSpan w:val="4"/>
            <w:tcBorders>
              <w:top w:val="nil"/>
              <w:left w:val="single" w:sz="4" w:space="0" w:color="000000"/>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1 103</w:t>
            </w:r>
            <w:r w:rsidRPr="006D5AF7">
              <w:rPr>
                <w:rFonts w:ascii="Times New Roman" w:eastAsia="Times New Roman" w:hAnsi="Times New Roman" w:cs="Times New Roman"/>
                <w:color w:val="000000"/>
                <w:sz w:val="18"/>
                <w:szCs w:val="18"/>
              </w:rPr>
              <w:t>00000</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1 40110180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Уточнение кадастровой стоимости земельного участка</w:t>
            </w:r>
          </w:p>
        </w:tc>
        <w:tc>
          <w:tcPr>
            <w:tcW w:w="130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0,40</w:t>
            </w:r>
          </w:p>
        </w:tc>
        <w:tc>
          <w:tcPr>
            <w:tcW w:w="1693"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r>
      <w:tr w:rsidR="00E213A3" w:rsidRPr="00191912" w:rsidTr="00E213A3">
        <w:trPr>
          <w:trHeight w:val="778"/>
        </w:trPr>
        <w:tc>
          <w:tcPr>
            <w:tcW w:w="2780" w:type="dxa"/>
            <w:gridSpan w:val="4"/>
            <w:tcBorders>
              <w:top w:val="nil"/>
              <w:left w:val="single" w:sz="4" w:space="0" w:color="000000"/>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1 10500000</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1 40110180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 xml:space="preserve">Принятие к учету безвозмездно </w:t>
            </w:r>
            <w:proofErr w:type="gramStart"/>
            <w:r w:rsidRPr="006D5AF7">
              <w:rPr>
                <w:rFonts w:ascii="Times New Roman" w:eastAsia="Times New Roman" w:hAnsi="Times New Roman" w:cs="Times New Roman"/>
                <w:color w:val="000000"/>
                <w:sz w:val="18"/>
                <w:szCs w:val="18"/>
              </w:rPr>
              <w:t>полученных</w:t>
            </w:r>
            <w:proofErr w:type="gramEnd"/>
            <w:r w:rsidRPr="006D5AF7">
              <w:rPr>
                <w:rFonts w:ascii="Times New Roman" w:eastAsia="Times New Roman" w:hAnsi="Times New Roman" w:cs="Times New Roman"/>
                <w:color w:val="000000"/>
                <w:sz w:val="18"/>
                <w:szCs w:val="18"/>
              </w:rPr>
              <w:t xml:space="preserve"> НФА</w:t>
            </w:r>
          </w:p>
        </w:tc>
        <w:tc>
          <w:tcPr>
            <w:tcW w:w="130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right"/>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0,00</w:t>
            </w:r>
          </w:p>
        </w:tc>
        <w:tc>
          <w:tcPr>
            <w:tcW w:w="1693"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24000</w:t>
            </w:r>
          </w:p>
        </w:tc>
      </w:tr>
      <w:tr w:rsidR="00E213A3" w:rsidRPr="00191912" w:rsidTr="00E213A3">
        <w:trPr>
          <w:trHeight w:val="675"/>
        </w:trPr>
        <w:tc>
          <w:tcPr>
            <w:tcW w:w="2780" w:type="dxa"/>
            <w:gridSpan w:val="4"/>
            <w:tcBorders>
              <w:top w:val="nil"/>
              <w:left w:val="single" w:sz="4" w:space="0" w:color="000000"/>
              <w:bottom w:val="single" w:sz="4" w:space="0" w:color="000000"/>
              <w:right w:val="single" w:sz="4" w:space="0" w:color="000000"/>
            </w:tcBorders>
            <w:shd w:val="clear" w:color="auto" w:fill="auto"/>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 xml:space="preserve">Финансовые активы, </w:t>
            </w:r>
            <w:proofErr w:type="gramStart"/>
            <w:r w:rsidRPr="006D5AF7">
              <w:rPr>
                <w:rFonts w:ascii="Times New Roman" w:eastAsia="Times New Roman" w:hAnsi="Times New Roman" w:cs="Times New Roman"/>
                <w:color w:val="000000"/>
                <w:sz w:val="18"/>
                <w:szCs w:val="18"/>
              </w:rPr>
              <w:t>всего</w:t>
            </w:r>
            <w:proofErr w:type="gramEnd"/>
            <w:r w:rsidRPr="006D5AF7">
              <w:rPr>
                <w:rFonts w:ascii="Times New Roman" w:eastAsia="Times New Roman" w:hAnsi="Times New Roman" w:cs="Times New Roman"/>
                <w:color w:val="000000"/>
                <w:sz w:val="18"/>
                <w:szCs w:val="18"/>
              </w:rPr>
              <w:br/>
              <w:t>в том числе по счетам</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 </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right"/>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0,00</w:t>
            </w:r>
          </w:p>
        </w:tc>
        <w:tc>
          <w:tcPr>
            <w:tcW w:w="1693"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right"/>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0,00</w:t>
            </w:r>
          </w:p>
        </w:tc>
      </w:tr>
      <w:tr w:rsidR="00E213A3" w:rsidRPr="00191912" w:rsidTr="00E213A3">
        <w:trPr>
          <w:trHeight w:val="255"/>
        </w:trPr>
        <w:tc>
          <w:tcPr>
            <w:tcW w:w="2780" w:type="dxa"/>
            <w:gridSpan w:val="4"/>
            <w:tcBorders>
              <w:top w:val="nil"/>
              <w:left w:val="single" w:sz="4" w:space="0" w:color="000000"/>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 </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1 40110180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right"/>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0,00</w:t>
            </w:r>
          </w:p>
        </w:tc>
        <w:tc>
          <w:tcPr>
            <w:tcW w:w="1693"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right"/>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0,00</w:t>
            </w:r>
          </w:p>
        </w:tc>
      </w:tr>
      <w:tr w:rsidR="00E213A3" w:rsidRPr="00191912" w:rsidTr="00E213A3">
        <w:trPr>
          <w:trHeight w:val="645"/>
        </w:trPr>
        <w:tc>
          <w:tcPr>
            <w:tcW w:w="2780" w:type="dxa"/>
            <w:gridSpan w:val="4"/>
            <w:tcBorders>
              <w:top w:val="nil"/>
              <w:left w:val="single" w:sz="4" w:space="0" w:color="000000"/>
              <w:bottom w:val="single" w:sz="4" w:space="0" w:color="000000"/>
              <w:right w:val="single" w:sz="4" w:space="0" w:color="000000"/>
            </w:tcBorders>
            <w:shd w:val="clear" w:color="auto" w:fill="auto"/>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 xml:space="preserve">Обязательства, </w:t>
            </w:r>
            <w:proofErr w:type="gramStart"/>
            <w:r w:rsidRPr="006D5AF7">
              <w:rPr>
                <w:rFonts w:ascii="Times New Roman" w:eastAsia="Times New Roman" w:hAnsi="Times New Roman" w:cs="Times New Roman"/>
                <w:color w:val="000000"/>
                <w:sz w:val="18"/>
                <w:szCs w:val="18"/>
              </w:rPr>
              <w:t>всего</w:t>
            </w:r>
            <w:proofErr w:type="gramEnd"/>
            <w:r w:rsidRPr="006D5AF7">
              <w:rPr>
                <w:rFonts w:ascii="Times New Roman" w:eastAsia="Times New Roman" w:hAnsi="Times New Roman" w:cs="Times New Roman"/>
                <w:color w:val="000000"/>
                <w:sz w:val="18"/>
                <w:szCs w:val="18"/>
              </w:rPr>
              <w:br/>
              <w:t>в том числе по счетам</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 </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right"/>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0,00</w:t>
            </w:r>
          </w:p>
        </w:tc>
        <w:tc>
          <w:tcPr>
            <w:tcW w:w="1693"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right"/>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0,00</w:t>
            </w:r>
          </w:p>
        </w:tc>
      </w:tr>
      <w:tr w:rsidR="00E213A3" w:rsidRPr="00191912" w:rsidTr="00E213A3">
        <w:trPr>
          <w:trHeight w:val="255"/>
        </w:trPr>
        <w:tc>
          <w:tcPr>
            <w:tcW w:w="2780" w:type="dxa"/>
            <w:gridSpan w:val="4"/>
            <w:tcBorders>
              <w:top w:val="nil"/>
              <w:left w:val="single" w:sz="4" w:space="0" w:color="000000"/>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 </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center"/>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1 40110180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right"/>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0,00</w:t>
            </w:r>
          </w:p>
        </w:tc>
        <w:tc>
          <w:tcPr>
            <w:tcW w:w="1693" w:type="dxa"/>
            <w:gridSpan w:val="2"/>
            <w:tcBorders>
              <w:top w:val="nil"/>
              <w:left w:val="nil"/>
              <w:bottom w:val="single" w:sz="4" w:space="0" w:color="000000"/>
              <w:right w:val="single" w:sz="4" w:space="0" w:color="000000"/>
            </w:tcBorders>
            <w:shd w:val="clear" w:color="auto" w:fill="auto"/>
            <w:vAlign w:val="bottom"/>
            <w:hideMark/>
          </w:tcPr>
          <w:p w:rsidR="00E213A3" w:rsidRPr="006D5AF7" w:rsidRDefault="00E213A3" w:rsidP="00E213A3">
            <w:pPr>
              <w:spacing w:after="0" w:line="240" w:lineRule="auto"/>
              <w:jc w:val="right"/>
              <w:rPr>
                <w:rFonts w:ascii="Times New Roman" w:eastAsia="Times New Roman" w:hAnsi="Times New Roman" w:cs="Times New Roman"/>
                <w:color w:val="000000"/>
                <w:sz w:val="18"/>
                <w:szCs w:val="18"/>
              </w:rPr>
            </w:pPr>
            <w:r w:rsidRPr="006D5AF7">
              <w:rPr>
                <w:rFonts w:ascii="Times New Roman" w:eastAsia="Times New Roman" w:hAnsi="Times New Roman" w:cs="Times New Roman"/>
                <w:color w:val="000000"/>
                <w:sz w:val="18"/>
                <w:szCs w:val="18"/>
              </w:rPr>
              <w:t>0,00</w:t>
            </w:r>
          </w:p>
        </w:tc>
      </w:tr>
    </w:tbl>
    <w:p w:rsidR="00E213A3" w:rsidRPr="00191912" w:rsidRDefault="00E213A3" w:rsidP="00E213A3">
      <w:pPr>
        <w:spacing w:after="0"/>
        <w:ind w:firstLine="708"/>
        <w:jc w:val="both"/>
        <w:rPr>
          <w:rFonts w:ascii="Times New Roman" w:hAnsi="Times New Roman" w:cs="Times New Roman"/>
          <w:highlight w:val="yellow"/>
        </w:rPr>
      </w:pPr>
    </w:p>
    <w:p w:rsidR="00E213A3" w:rsidRPr="003279D8" w:rsidRDefault="00E213A3" w:rsidP="00991EA3">
      <w:pPr>
        <w:spacing w:after="0"/>
        <w:ind w:firstLine="708"/>
        <w:jc w:val="both"/>
        <w:rPr>
          <w:rFonts w:ascii="Times New Roman" w:hAnsi="Times New Roman" w:cs="Times New Roman"/>
        </w:rPr>
      </w:pPr>
    </w:p>
    <w:p w:rsidR="004568A1" w:rsidRDefault="000B0533" w:rsidP="000B0533">
      <w:pPr>
        <w:spacing w:after="0"/>
        <w:ind w:firstLine="708"/>
        <w:jc w:val="both"/>
        <w:rPr>
          <w:rStyle w:val="T1"/>
          <w:sz w:val="22"/>
        </w:rPr>
      </w:pPr>
      <w:r w:rsidRPr="004568A1">
        <w:rPr>
          <w:rFonts w:ascii="Times New Roman" w:hAnsi="Times New Roman" w:cs="Times New Roman"/>
          <w:b/>
        </w:rPr>
        <w:t xml:space="preserve"> Форма 0503121 </w:t>
      </w:r>
      <w:r w:rsidRPr="004568A1">
        <w:rPr>
          <w:rStyle w:val="T1"/>
          <w:sz w:val="22"/>
        </w:rPr>
        <w:t xml:space="preserve">Отчет о финансовых результатах деятельности. </w:t>
      </w:r>
    </w:p>
    <w:p w:rsidR="007341E8" w:rsidRDefault="006333D0" w:rsidP="007341E8">
      <w:pPr>
        <w:spacing w:after="0"/>
        <w:ind w:firstLine="708"/>
        <w:jc w:val="both"/>
        <w:rPr>
          <w:rFonts w:ascii="Times New Roman" w:eastAsia="Times New Roman" w:hAnsi="Times New Roman" w:cs="Times New Roman"/>
        </w:rPr>
      </w:pPr>
      <w:r w:rsidRPr="006333D0">
        <w:rPr>
          <w:rFonts w:ascii="Times New Roman" w:eastAsia="Times New Roman" w:hAnsi="Times New Roman" w:cs="Times New Roman"/>
        </w:rPr>
        <w:t xml:space="preserve">Пояснение к форме </w:t>
      </w:r>
      <w:r w:rsidRPr="006333D0">
        <w:rPr>
          <w:rFonts w:ascii="Times New Roman" w:eastAsia="Times New Roman" w:hAnsi="Times New Roman" w:cs="Times New Roman"/>
          <w:b/>
        </w:rPr>
        <w:t>0503121</w:t>
      </w:r>
      <w:r w:rsidRPr="006333D0">
        <w:rPr>
          <w:rFonts w:ascii="Times New Roman" w:eastAsia="Times New Roman" w:hAnsi="Times New Roman" w:cs="Times New Roman"/>
        </w:rPr>
        <w:t xml:space="preserve"> и форме </w:t>
      </w:r>
      <w:r w:rsidRPr="006333D0">
        <w:rPr>
          <w:rFonts w:ascii="Times New Roman" w:eastAsia="Times New Roman" w:hAnsi="Times New Roman" w:cs="Times New Roman"/>
          <w:b/>
        </w:rPr>
        <w:t>0503168</w:t>
      </w:r>
      <w:r w:rsidRPr="006333D0">
        <w:rPr>
          <w:rFonts w:ascii="Times New Roman" w:eastAsia="Times New Roman" w:hAnsi="Times New Roman" w:cs="Times New Roman"/>
        </w:rPr>
        <w:t xml:space="preserve">: </w:t>
      </w:r>
    </w:p>
    <w:p w:rsidR="007341E8" w:rsidRDefault="007341E8" w:rsidP="007341E8">
      <w:pPr>
        <w:spacing w:after="0"/>
        <w:ind w:firstLine="708"/>
        <w:jc w:val="both"/>
        <w:rPr>
          <w:rFonts w:ascii="Times New Roman" w:eastAsia="Times New Roman" w:hAnsi="Times New Roman" w:cs="Times New Roman"/>
        </w:rPr>
      </w:pPr>
      <w:r>
        <w:rPr>
          <w:rFonts w:ascii="Times New Roman" w:eastAsia="Times New Roman" w:hAnsi="Times New Roman" w:cs="Times New Roman"/>
        </w:rPr>
        <w:t>отклонения по строкам 32</w:t>
      </w:r>
      <w:r w:rsidR="006333D0" w:rsidRPr="006333D0">
        <w:rPr>
          <w:rFonts w:ascii="Times New Roman" w:eastAsia="Times New Roman" w:hAnsi="Times New Roman" w:cs="Times New Roman"/>
        </w:rPr>
        <w:t>1, 3</w:t>
      </w:r>
      <w:r>
        <w:rPr>
          <w:rFonts w:ascii="Times New Roman" w:eastAsia="Times New Roman" w:hAnsi="Times New Roman" w:cs="Times New Roman"/>
        </w:rPr>
        <w:t>2</w:t>
      </w:r>
      <w:r w:rsidR="006333D0" w:rsidRPr="006333D0">
        <w:rPr>
          <w:rFonts w:ascii="Times New Roman" w:eastAsia="Times New Roman" w:hAnsi="Times New Roman" w:cs="Times New Roman"/>
        </w:rPr>
        <w:t>2 формы 0503121 это данные п</w:t>
      </w:r>
      <w:r>
        <w:rPr>
          <w:rFonts w:ascii="Times New Roman" w:eastAsia="Times New Roman" w:hAnsi="Times New Roman" w:cs="Times New Roman"/>
        </w:rPr>
        <w:t>о счету 106ХХ в сумме 110682207,92</w:t>
      </w:r>
      <w:r w:rsidR="006333D0" w:rsidRPr="006333D0">
        <w:rPr>
          <w:rFonts w:ascii="Times New Roman" w:eastAsia="Times New Roman" w:hAnsi="Times New Roman" w:cs="Times New Roman"/>
        </w:rPr>
        <w:t xml:space="preserve"> руб. </w:t>
      </w:r>
    </w:p>
    <w:p w:rsidR="007341E8" w:rsidRPr="006333D0" w:rsidRDefault="007341E8" w:rsidP="007341E8">
      <w:pPr>
        <w:spacing w:after="0"/>
        <w:ind w:firstLine="708"/>
        <w:jc w:val="both"/>
        <w:rPr>
          <w:rFonts w:ascii="Times New Roman" w:eastAsia="Times New Roman" w:hAnsi="Times New Roman" w:cs="Times New Roman"/>
        </w:rPr>
      </w:pPr>
      <w:r w:rsidRPr="006333D0">
        <w:rPr>
          <w:rFonts w:ascii="Times New Roman" w:eastAsia="Times New Roman" w:hAnsi="Times New Roman" w:cs="Times New Roman"/>
        </w:rPr>
        <w:t>отклонения по строкам 361, 362 формы 0503121 это данные по счету 106ХХ в сумме 1607516,97 руб. материальные запасы перенесены на КФО 4.</w:t>
      </w:r>
    </w:p>
    <w:p w:rsidR="00184A68" w:rsidRDefault="000B0533" w:rsidP="000B0533">
      <w:pPr>
        <w:spacing w:after="0"/>
        <w:ind w:firstLine="708"/>
        <w:jc w:val="both"/>
        <w:rPr>
          <w:rFonts w:ascii="Times New Roman" w:hAnsi="Times New Roman" w:cs="Times New Roman"/>
        </w:rPr>
      </w:pPr>
      <w:r w:rsidRPr="00AC04F5">
        <w:rPr>
          <w:rStyle w:val="T1"/>
          <w:sz w:val="22"/>
        </w:rPr>
        <w:t>В</w:t>
      </w:r>
      <w:r w:rsidRPr="00AC04F5">
        <w:rPr>
          <w:rFonts w:ascii="Times New Roman" w:hAnsi="Times New Roman" w:cs="Times New Roman"/>
        </w:rPr>
        <w:t xml:space="preserve"> строке 040 КОСГУ 130 отражена сумма начисленных доходов от оказания услуг МКУ «ЦБ ОУО» по ведению бухгалтерского учета. </w:t>
      </w:r>
    </w:p>
    <w:p w:rsidR="000B0533" w:rsidRDefault="000B0533" w:rsidP="000B0533">
      <w:pPr>
        <w:spacing w:after="0"/>
        <w:ind w:firstLine="708"/>
        <w:jc w:val="both"/>
        <w:rPr>
          <w:rFonts w:ascii="Times New Roman" w:hAnsi="Times New Roman" w:cs="Times New Roman"/>
        </w:rPr>
      </w:pPr>
      <w:r w:rsidRPr="00B25EC4">
        <w:rPr>
          <w:rFonts w:ascii="Times New Roman" w:hAnsi="Times New Roman" w:cs="Times New Roman"/>
          <w:b/>
        </w:rPr>
        <w:t xml:space="preserve">Форма 0503123 </w:t>
      </w:r>
      <w:r w:rsidRPr="00B25EC4">
        <w:rPr>
          <w:rFonts w:ascii="Times New Roman" w:hAnsi="Times New Roman" w:cs="Times New Roman"/>
        </w:rPr>
        <w:t xml:space="preserve">(Отчет о движении денежных средств). Раздел «1.поступления»  содержит отклонения от раздела «1. доходы бюджета» ф. 0503127 на сумму возврата </w:t>
      </w:r>
      <w:r w:rsidR="00B25EC4" w:rsidRPr="00B25EC4">
        <w:rPr>
          <w:rFonts w:ascii="Times New Roman" w:hAnsi="Times New Roman" w:cs="Times New Roman"/>
        </w:rPr>
        <w:t>субсидий  прошлых лет – 35963,30 рубля</w:t>
      </w:r>
      <w:r w:rsidRPr="00B25EC4">
        <w:rPr>
          <w:rFonts w:ascii="Times New Roman" w:hAnsi="Times New Roman" w:cs="Times New Roman"/>
        </w:rPr>
        <w:t>.</w:t>
      </w:r>
    </w:p>
    <w:p w:rsidR="00DB6C14" w:rsidRPr="00DB6C14" w:rsidRDefault="00C714D1" w:rsidP="00DB6C14">
      <w:pPr>
        <w:spacing w:after="0"/>
        <w:ind w:firstLine="708"/>
        <w:jc w:val="both"/>
        <w:rPr>
          <w:rStyle w:val="T1"/>
          <w:sz w:val="22"/>
        </w:rPr>
      </w:pPr>
      <w:r w:rsidRPr="00C714D1">
        <w:rPr>
          <w:rStyle w:val="T1"/>
          <w:b/>
          <w:sz w:val="22"/>
        </w:rPr>
        <w:t>Форма 0503125</w:t>
      </w:r>
      <w:proofErr w:type="gramStart"/>
      <w:r>
        <w:rPr>
          <w:rStyle w:val="T1"/>
          <w:sz w:val="22"/>
        </w:rPr>
        <w:t xml:space="preserve"> </w:t>
      </w:r>
      <w:r w:rsidR="00DB6C14">
        <w:rPr>
          <w:rStyle w:val="T1"/>
          <w:sz w:val="22"/>
        </w:rPr>
        <w:t xml:space="preserve"> </w:t>
      </w:r>
      <w:r>
        <w:rPr>
          <w:rStyle w:val="T1"/>
          <w:sz w:val="22"/>
        </w:rPr>
        <w:t>В</w:t>
      </w:r>
      <w:proofErr w:type="gramEnd"/>
      <w:r>
        <w:rPr>
          <w:rStyle w:val="T1"/>
          <w:sz w:val="22"/>
        </w:rPr>
        <w:t xml:space="preserve"> с</w:t>
      </w:r>
      <w:r w:rsidR="00DB6C14" w:rsidRPr="00DB6C14">
        <w:rPr>
          <w:rStyle w:val="T1"/>
          <w:sz w:val="22"/>
        </w:rPr>
        <w:t>правк</w:t>
      </w:r>
      <w:r>
        <w:rPr>
          <w:rStyle w:val="T1"/>
          <w:sz w:val="22"/>
        </w:rPr>
        <w:t>е по консолидируемым  расчетам</w:t>
      </w:r>
      <w:r w:rsidR="00DB6C14">
        <w:rPr>
          <w:rStyle w:val="T1"/>
          <w:sz w:val="22"/>
        </w:rPr>
        <w:t xml:space="preserve">  </w:t>
      </w:r>
      <w:r>
        <w:rPr>
          <w:rStyle w:val="T1"/>
          <w:sz w:val="22"/>
        </w:rPr>
        <w:t>отражена информация по передаче бюджетным учреждением</w:t>
      </w:r>
      <w:r w:rsidR="00D72EDC">
        <w:rPr>
          <w:rStyle w:val="T1"/>
          <w:sz w:val="22"/>
        </w:rPr>
        <w:t xml:space="preserve"> МБОУ «Гимназия № 8»</w:t>
      </w:r>
      <w:r w:rsidR="000B7FD6">
        <w:rPr>
          <w:rStyle w:val="T1"/>
          <w:sz w:val="22"/>
        </w:rPr>
        <w:t>, исполняющим полномочия получателя бюджетных средств (полномочия государственного заказчика при осуществлении бюджетных инвестиций)</w:t>
      </w:r>
      <w:r w:rsidR="000E4A63">
        <w:rPr>
          <w:rStyle w:val="T1"/>
          <w:sz w:val="22"/>
        </w:rPr>
        <w:t xml:space="preserve"> основных средств и материальных запасов МБОУ «Гимназия № 8» на КФО 4.</w:t>
      </w:r>
    </w:p>
    <w:p w:rsidR="000B0533" w:rsidRPr="009E302E" w:rsidRDefault="000B0533" w:rsidP="000B0533">
      <w:pPr>
        <w:spacing w:after="0"/>
        <w:ind w:firstLine="708"/>
        <w:jc w:val="both"/>
        <w:rPr>
          <w:rFonts w:ascii="Times New Roman" w:hAnsi="Times New Roman" w:cs="Times New Roman"/>
        </w:rPr>
      </w:pPr>
      <w:r w:rsidRPr="009E302E">
        <w:rPr>
          <w:rFonts w:ascii="Times New Roman" w:hAnsi="Times New Roman" w:cs="Times New Roman"/>
        </w:rPr>
        <w:t xml:space="preserve">В </w:t>
      </w:r>
      <w:r w:rsidRPr="009E302E">
        <w:rPr>
          <w:rFonts w:ascii="Times New Roman" w:hAnsi="Times New Roman" w:cs="Times New Roman"/>
          <w:b/>
        </w:rPr>
        <w:t>форме 0503127</w:t>
      </w:r>
      <w:r w:rsidRPr="009E302E">
        <w:rPr>
          <w:rFonts w:ascii="Times New Roman" w:hAnsi="Times New Roman" w:cs="Times New Roman"/>
        </w:rPr>
        <w:t xml:space="preserve"> Отчет об исполнении бюджета ГРБС в разделе  «Доходы бюджета» отражены суммы утвержденных бюджетных назначений и  исполнение по ним на отчетную дату:</w:t>
      </w:r>
    </w:p>
    <w:p w:rsidR="000B0533" w:rsidRPr="00191912" w:rsidRDefault="000B0533" w:rsidP="000B0533">
      <w:pPr>
        <w:spacing w:after="0"/>
        <w:ind w:firstLine="708"/>
        <w:jc w:val="both"/>
        <w:rPr>
          <w:rFonts w:ascii="Times New Roman" w:hAnsi="Times New Roman" w:cs="Times New Roman"/>
          <w:highlight w:val="yellow"/>
        </w:rPr>
      </w:pPr>
      <w:r w:rsidRPr="00B25EC4">
        <w:rPr>
          <w:rFonts w:ascii="Times New Roman" w:hAnsi="Times New Roman" w:cs="Times New Roman"/>
        </w:rPr>
        <w:t>КБК 80511105034040000120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w:t>
      </w:r>
      <w:r w:rsidR="00B25EC4" w:rsidRPr="00B25EC4">
        <w:rPr>
          <w:rFonts w:ascii="Times New Roman" w:hAnsi="Times New Roman" w:cs="Times New Roman"/>
        </w:rPr>
        <w:t xml:space="preserve">ономных учреждений)) – 58580,00 </w:t>
      </w:r>
      <w:r w:rsidR="00B25EC4" w:rsidRPr="00B25EC4">
        <w:rPr>
          <w:rFonts w:ascii="Times New Roman" w:hAnsi="Times New Roman" w:cs="Times New Roman"/>
        </w:rPr>
        <w:lastRenderedPageBreak/>
        <w:t>рублей</w:t>
      </w:r>
      <w:r w:rsidRPr="00B25EC4">
        <w:rPr>
          <w:rFonts w:ascii="Times New Roman" w:hAnsi="Times New Roman" w:cs="Times New Roman"/>
        </w:rPr>
        <w:t xml:space="preserve"> - сдача в аренду помещений МКУ «ЦБ ОУО» в 201</w:t>
      </w:r>
      <w:r w:rsidR="00B25EC4" w:rsidRPr="00B25EC4">
        <w:rPr>
          <w:rFonts w:ascii="Times New Roman" w:hAnsi="Times New Roman" w:cs="Times New Roman"/>
        </w:rPr>
        <w:t>8 году.</w:t>
      </w:r>
      <w:r w:rsidR="00B25EC4" w:rsidRPr="00B25EC4">
        <w:t xml:space="preserve"> </w:t>
      </w:r>
      <w:r w:rsidR="00B25EC4" w:rsidRPr="00B25EC4">
        <w:rPr>
          <w:rFonts w:ascii="Times New Roman" w:hAnsi="Times New Roman" w:cs="Times New Roman"/>
        </w:rPr>
        <w:t>Отклонение  от утвержденных бюджетных назначений связано с расторжением договора аренды по столовой с МАУ "Центр социального питания".</w:t>
      </w:r>
    </w:p>
    <w:p w:rsidR="000B0533" w:rsidRPr="00B25EC4" w:rsidRDefault="000B0533" w:rsidP="000B0533">
      <w:pPr>
        <w:spacing w:after="0"/>
        <w:ind w:firstLine="708"/>
        <w:jc w:val="both"/>
        <w:rPr>
          <w:rFonts w:ascii="Times New Roman" w:hAnsi="Times New Roman" w:cs="Times New Roman"/>
        </w:rPr>
      </w:pPr>
      <w:r w:rsidRPr="00B25EC4">
        <w:rPr>
          <w:rFonts w:ascii="Times New Roman" w:hAnsi="Times New Roman" w:cs="Times New Roman"/>
        </w:rPr>
        <w:t xml:space="preserve">КБК 8051130199040000130 (Прочие доходы от оказания платных услуг (работ) получателями средств бюджетов </w:t>
      </w:r>
      <w:r w:rsidR="00B25EC4" w:rsidRPr="00B25EC4">
        <w:rPr>
          <w:rFonts w:ascii="Times New Roman" w:hAnsi="Times New Roman" w:cs="Times New Roman"/>
        </w:rPr>
        <w:t>городских округов) – 53399183,51 рубля</w:t>
      </w:r>
      <w:r w:rsidRPr="00B25EC4">
        <w:rPr>
          <w:rFonts w:ascii="Times New Roman" w:hAnsi="Times New Roman" w:cs="Times New Roman"/>
        </w:rPr>
        <w:t xml:space="preserve"> доходы</w:t>
      </w:r>
      <w:r w:rsidRPr="00B25EC4">
        <w:rPr>
          <w:rFonts w:ascii="Times New Roman" w:hAnsi="Times New Roman" w:cs="Times New Roman"/>
          <w:sz w:val="24"/>
          <w:szCs w:val="24"/>
        </w:rPr>
        <w:t xml:space="preserve"> бюджета от </w:t>
      </w:r>
      <w:r w:rsidRPr="00B25EC4">
        <w:rPr>
          <w:rFonts w:ascii="Times New Roman" w:hAnsi="Times New Roman" w:cs="Times New Roman"/>
        </w:rPr>
        <w:t>платных услуг, оказываемых учреждениями, обслуживаемыми МКУ «ЦБ ОУО»</w:t>
      </w:r>
      <w:r w:rsidR="00B25EC4" w:rsidRPr="00B25EC4">
        <w:rPr>
          <w:rFonts w:ascii="Times New Roman" w:hAnsi="Times New Roman" w:cs="Times New Roman"/>
        </w:rPr>
        <w:t xml:space="preserve"> за бухгалтерское сопровождение.</w:t>
      </w:r>
      <w:r w:rsidR="00B25EC4" w:rsidRPr="00B25EC4">
        <w:t xml:space="preserve"> </w:t>
      </w:r>
      <w:r w:rsidR="00B25EC4" w:rsidRPr="00B25EC4">
        <w:rPr>
          <w:rFonts w:ascii="Times New Roman" w:hAnsi="Times New Roman" w:cs="Times New Roman"/>
        </w:rPr>
        <w:t>Доходы в городской бюджет поступили в соответствии с фактическими объемами выполненных  платных услуг МКУ "ЦБ ОУО"  в  2018 году.</w:t>
      </w:r>
    </w:p>
    <w:p w:rsidR="000B0533" w:rsidRPr="00191912" w:rsidRDefault="000B0533" w:rsidP="000B0533">
      <w:pPr>
        <w:spacing w:after="0"/>
        <w:ind w:firstLine="708"/>
        <w:jc w:val="both"/>
        <w:rPr>
          <w:rFonts w:ascii="Times New Roman" w:hAnsi="Times New Roman" w:cs="Times New Roman"/>
          <w:highlight w:val="yellow"/>
        </w:rPr>
      </w:pPr>
      <w:r w:rsidRPr="00B25EC4">
        <w:rPr>
          <w:rFonts w:ascii="Times New Roman" w:hAnsi="Times New Roman" w:cs="Times New Roman"/>
        </w:rPr>
        <w:t xml:space="preserve">КБК 80511302064040000130 (Доходы, поступающие в порядке возмещения расходов, понесенных в связи с эксплуатацией имущества городских округов) </w:t>
      </w:r>
      <w:r w:rsidR="00B25EC4" w:rsidRPr="00B25EC4">
        <w:rPr>
          <w:rFonts w:ascii="Times New Roman" w:hAnsi="Times New Roman" w:cs="Times New Roman"/>
        </w:rPr>
        <w:t>– 515465,58</w:t>
      </w:r>
      <w:r w:rsidRPr="00B25EC4">
        <w:rPr>
          <w:rFonts w:ascii="Times New Roman" w:hAnsi="Times New Roman" w:cs="Times New Roman"/>
        </w:rPr>
        <w:t xml:space="preserve"> рублей - возмещение затрат городского бюджета за коммунальные услуги в помещениях, переданных в возмезд</w:t>
      </w:r>
      <w:r w:rsidR="00B25EC4" w:rsidRPr="00B25EC4">
        <w:rPr>
          <w:rFonts w:ascii="Times New Roman" w:hAnsi="Times New Roman" w:cs="Times New Roman"/>
        </w:rPr>
        <w:t>ное и безвозмездное пользование. Отклонение  от утвержденных бюджетных назначений связано с расторжением договора аренды по столовой с МАУ "Центр социального питания".</w:t>
      </w:r>
    </w:p>
    <w:p w:rsidR="000B0533" w:rsidRPr="00345A93" w:rsidRDefault="000B0533" w:rsidP="000B0533">
      <w:pPr>
        <w:spacing w:after="0"/>
        <w:ind w:firstLine="708"/>
        <w:jc w:val="both"/>
        <w:rPr>
          <w:rFonts w:ascii="Times New Roman" w:hAnsi="Times New Roman" w:cs="Times New Roman"/>
        </w:rPr>
      </w:pPr>
      <w:r w:rsidRPr="00345A93">
        <w:rPr>
          <w:rFonts w:ascii="Times New Roman" w:hAnsi="Times New Roman" w:cs="Times New Roman"/>
        </w:rPr>
        <w:t xml:space="preserve"> КБК 80511302994040000130 (Прочие доходы от компенсации затрат бюджет</w:t>
      </w:r>
      <w:r w:rsidR="00B25EC4" w:rsidRPr="00345A93">
        <w:rPr>
          <w:rFonts w:ascii="Times New Roman" w:hAnsi="Times New Roman" w:cs="Times New Roman"/>
        </w:rPr>
        <w:t>ов городских округов) – 35963,30 рубля</w:t>
      </w:r>
      <w:r w:rsidRPr="00345A93">
        <w:rPr>
          <w:rFonts w:ascii="Times New Roman" w:hAnsi="Times New Roman" w:cs="Times New Roman"/>
        </w:rPr>
        <w:t xml:space="preserve"> - возврат в доход бюджета </w:t>
      </w:r>
      <w:r w:rsidR="00B25EC4" w:rsidRPr="00345A93">
        <w:rPr>
          <w:rFonts w:ascii="Times New Roman" w:hAnsi="Times New Roman" w:cs="Times New Roman"/>
        </w:rPr>
        <w:t>субсидий прошлых лет.</w:t>
      </w:r>
    </w:p>
    <w:p w:rsidR="000B0533" w:rsidRPr="00191912" w:rsidRDefault="000B0533" w:rsidP="000B0533">
      <w:pPr>
        <w:spacing w:after="0"/>
        <w:ind w:firstLine="708"/>
        <w:jc w:val="both"/>
        <w:rPr>
          <w:rFonts w:ascii="Times New Roman" w:hAnsi="Times New Roman" w:cs="Times New Roman"/>
          <w:highlight w:val="yellow"/>
        </w:rPr>
      </w:pPr>
      <w:r w:rsidRPr="00345A93">
        <w:rPr>
          <w:rFonts w:ascii="Times New Roman" w:hAnsi="Times New Roman" w:cs="Times New Roman"/>
        </w:rPr>
        <w:t xml:space="preserve"> КБК 80511701040040000180 (Невыясненные поступления, зачисляемые в бюджеты городских округов) </w:t>
      </w:r>
      <w:r w:rsidR="00B25EC4" w:rsidRPr="00345A93">
        <w:rPr>
          <w:rFonts w:ascii="Times New Roman" w:hAnsi="Times New Roman" w:cs="Times New Roman"/>
        </w:rPr>
        <w:t>(</w:t>
      </w:r>
      <w:r w:rsidRPr="00345A93">
        <w:rPr>
          <w:rFonts w:ascii="Times New Roman" w:hAnsi="Times New Roman" w:cs="Times New Roman"/>
        </w:rPr>
        <w:t>– 994,63</w:t>
      </w:r>
      <w:r w:rsidR="00B25EC4" w:rsidRPr="00345A93">
        <w:rPr>
          <w:rFonts w:ascii="Times New Roman" w:hAnsi="Times New Roman" w:cs="Times New Roman"/>
        </w:rPr>
        <w:t>)</w:t>
      </w:r>
      <w:r w:rsidRPr="00345A93">
        <w:rPr>
          <w:rFonts w:ascii="Times New Roman" w:hAnsi="Times New Roman" w:cs="Times New Roman"/>
        </w:rPr>
        <w:t xml:space="preserve"> рубля. </w:t>
      </w:r>
      <w:r w:rsidR="00345A93" w:rsidRPr="00345A93">
        <w:rPr>
          <w:rFonts w:ascii="Times New Roman" w:hAnsi="Times New Roman" w:cs="Times New Roman"/>
        </w:rPr>
        <w:t>Средства поступили в последний день 2017 года. Уточнение произведено в 2018 году.</w:t>
      </w:r>
      <w:r w:rsidRPr="00191912">
        <w:rPr>
          <w:rFonts w:ascii="Times New Roman" w:hAnsi="Times New Roman" w:cs="Times New Roman"/>
          <w:highlight w:val="yellow"/>
        </w:rPr>
        <w:t xml:space="preserve">  </w:t>
      </w:r>
    </w:p>
    <w:p w:rsidR="000B0533" w:rsidRPr="000A4AA2" w:rsidRDefault="000B0533" w:rsidP="000B0533">
      <w:pPr>
        <w:spacing w:after="0"/>
        <w:ind w:firstLine="708"/>
        <w:jc w:val="both"/>
        <w:rPr>
          <w:rFonts w:ascii="Times New Roman" w:hAnsi="Times New Roman" w:cs="Times New Roman"/>
        </w:rPr>
      </w:pPr>
      <w:r w:rsidRPr="000A4AA2">
        <w:rPr>
          <w:rFonts w:ascii="Times New Roman" w:hAnsi="Times New Roman" w:cs="Times New Roman"/>
        </w:rPr>
        <w:t xml:space="preserve">По разделу  «Расходы бюджета» отражены утвержденные плановые </w:t>
      </w:r>
      <w:r w:rsidR="000A4AA2" w:rsidRPr="000A4AA2">
        <w:rPr>
          <w:rFonts w:ascii="Times New Roman" w:hAnsi="Times New Roman" w:cs="Times New Roman"/>
        </w:rPr>
        <w:t>назначения в сумме 4014420553</w:t>
      </w:r>
      <w:r w:rsidRPr="000A4AA2">
        <w:rPr>
          <w:rFonts w:ascii="Times New Roman" w:hAnsi="Times New Roman" w:cs="Times New Roman"/>
        </w:rPr>
        <w:t xml:space="preserve"> рублей (в том числе </w:t>
      </w:r>
      <w:r w:rsidR="000A4AA2" w:rsidRPr="000A4AA2">
        <w:rPr>
          <w:rFonts w:ascii="Times New Roman" w:hAnsi="Times New Roman" w:cs="Times New Roman"/>
        </w:rPr>
        <w:t>87183702,51</w:t>
      </w:r>
      <w:r w:rsidRPr="000A4AA2">
        <w:rPr>
          <w:rFonts w:ascii="Times New Roman" w:hAnsi="Times New Roman" w:cs="Times New Roman"/>
        </w:rPr>
        <w:t xml:space="preserve"> средства федерального бюджета)  и исполнение по ним в сумме </w:t>
      </w:r>
      <w:r w:rsidR="000A4AA2" w:rsidRPr="000A4AA2">
        <w:rPr>
          <w:rFonts w:ascii="Times New Roman" w:hAnsi="Times New Roman" w:cs="Times New Roman"/>
        </w:rPr>
        <w:t>4014955928,32</w:t>
      </w:r>
      <w:r w:rsidRPr="000A4AA2">
        <w:rPr>
          <w:rFonts w:ascii="Times New Roman" w:hAnsi="Times New Roman" w:cs="Times New Roman"/>
        </w:rPr>
        <w:t>, (средства  Федерального бюджета освоены в полном объеме). Разница между утвержденными и доведенными  бюджетными н</w:t>
      </w:r>
      <w:r w:rsidR="000A4AA2" w:rsidRPr="000A4AA2">
        <w:rPr>
          <w:rFonts w:ascii="Times New Roman" w:hAnsi="Times New Roman" w:cs="Times New Roman"/>
        </w:rPr>
        <w:t>азначениями составляет 13360,70 рублей</w:t>
      </w:r>
      <w:r w:rsidRPr="000A4AA2">
        <w:rPr>
          <w:rFonts w:ascii="Times New Roman" w:hAnsi="Times New Roman" w:cs="Times New Roman"/>
        </w:rPr>
        <w:t xml:space="preserve">, в связи с доведенными лимитами бюджетных обязательств посредством выполнения условий МКУ «ЦБ ОУО» по мере поступления доходов в городской бюджет. </w:t>
      </w:r>
    </w:p>
    <w:p w:rsidR="000B0533" w:rsidRPr="005B652B" w:rsidRDefault="000B0533" w:rsidP="000B0533">
      <w:pPr>
        <w:spacing w:after="0"/>
        <w:ind w:firstLine="708"/>
        <w:jc w:val="both"/>
        <w:rPr>
          <w:rFonts w:ascii="Times New Roman" w:hAnsi="Times New Roman" w:cs="Times New Roman"/>
        </w:rPr>
      </w:pPr>
      <w:r w:rsidRPr="005B652B">
        <w:rPr>
          <w:rFonts w:ascii="Times New Roman" w:hAnsi="Times New Roman" w:cs="Times New Roman"/>
        </w:rPr>
        <w:t>В целом по сфере  «Образование» процент исполнения бюджета составил – 99,9</w:t>
      </w:r>
      <w:r w:rsidR="005B652B" w:rsidRPr="005B652B">
        <w:rPr>
          <w:rFonts w:ascii="Times New Roman" w:hAnsi="Times New Roman" w:cs="Times New Roman"/>
        </w:rPr>
        <w:t>6</w:t>
      </w:r>
      <w:r w:rsidRPr="005B652B">
        <w:rPr>
          <w:rFonts w:ascii="Times New Roman" w:hAnsi="Times New Roman" w:cs="Times New Roman"/>
        </w:rPr>
        <w:t xml:space="preserve"> % (в 201</w:t>
      </w:r>
      <w:r w:rsidR="005B652B" w:rsidRPr="005B652B">
        <w:rPr>
          <w:rFonts w:ascii="Times New Roman" w:hAnsi="Times New Roman" w:cs="Times New Roman"/>
        </w:rPr>
        <w:t>7</w:t>
      </w:r>
      <w:r w:rsidRPr="005B652B">
        <w:rPr>
          <w:rFonts w:ascii="Times New Roman" w:hAnsi="Times New Roman" w:cs="Times New Roman"/>
        </w:rPr>
        <w:t xml:space="preserve"> году 99,</w:t>
      </w:r>
      <w:r w:rsidR="005B652B" w:rsidRPr="005B652B">
        <w:rPr>
          <w:rFonts w:ascii="Times New Roman" w:hAnsi="Times New Roman" w:cs="Times New Roman"/>
        </w:rPr>
        <w:t>95</w:t>
      </w:r>
      <w:r w:rsidRPr="005B652B">
        <w:rPr>
          <w:rFonts w:ascii="Times New Roman" w:hAnsi="Times New Roman" w:cs="Times New Roman"/>
        </w:rPr>
        <w:t>%).</w:t>
      </w:r>
    </w:p>
    <w:p w:rsidR="007227CA" w:rsidRDefault="000B0533" w:rsidP="000B0533">
      <w:pPr>
        <w:spacing w:after="0"/>
        <w:ind w:firstLine="567"/>
        <w:jc w:val="both"/>
        <w:rPr>
          <w:rFonts w:ascii="Times New Roman" w:hAnsi="Times New Roman" w:cs="Times New Roman"/>
        </w:rPr>
      </w:pPr>
      <w:r w:rsidRPr="005B652B">
        <w:rPr>
          <w:rFonts w:ascii="Times New Roman" w:hAnsi="Times New Roman" w:cs="Times New Roman"/>
        </w:rPr>
        <w:t>Показатели формы 0503127 в части перечисления субсидий сверены с доходами, отраженными в форме 0503737 (КФО 4, 5) расхождений  не выявлено.</w:t>
      </w:r>
    </w:p>
    <w:p w:rsidR="0069548B" w:rsidRDefault="0069548B" w:rsidP="0069548B">
      <w:pPr>
        <w:spacing w:after="0"/>
        <w:ind w:firstLine="567"/>
        <w:jc w:val="center"/>
        <w:rPr>
          <w:rFonts w:ascii="Times New Roman" w:hAnsi="Times New Roman" w:cs="Times New Roman"/>
          <w:b/>
        </w:rPr>
      </w:pPr>
      <w:r w:rsidRPr="007227CA">
        <w:rPr>
          <w:rFonts w:ascii="Times New Roman" w:hAnsi="Times New Roman" w:cs="Times New Roman"/>
          <w:b/>
        </w:rPr>
        <w:t>Расшифровка доходов от оказания платных услуг в разрезе подведомственных учреждений за 2018 год</w:t>
      </w:r>
    </w:p>
    <w:p w:rsidR="0069548B" w:rsidRPr="007227CA" w:rsidRDefault="0069548B" w:rsidP="0069548B">
      <w:pPr>
        <w:spacing w:after="0"/>
        <w:ind w:firstLine="567"/>
        <w:jc w:val="center"/>
        <w:rPr>
          <w:rFonts w:ascii="Times New Roman" w:hAnsi="Times New Roman" w:cs="Times New Roman"/>
          <w:b/>
        </w:rPr>
      </w:pPr>
    </w:p>
    <w:tbl>
      <w:tblPr>
        <w:tblW w:w="8801" w:type="dxa"/>
        <w:tblInd w:w="96" w:type="dxa"/>
        <w:tblLayout w:type="fixed"/>
        <w:tblLook w:val="04A0"/>
      </w:tblPr>
      <w:tblGrid>
        <w:gridCol w:w="721"/>
        <w:gridCol w:w="3544"/>
        <w:gridCol w:w="4536"/>
      </w:tblGrid>
      <w:tr w:rsidR="0069548B" w:rsidRPr="007227CA" w:rsidTr="00CF44BB">
        <w:trPr>
          <w:trHeight w:val="282"/>
        </w:trPr>
        <w:tc>
          <w:tcPr>
            <w:tcW w:w="721" w:type="dxa"/>
            <w:tcBorders>
              <w:top w:val="single" w:sz="4" w:space="0" w:color="auto"/>
              <w:left w:val="single" w:sz="4" w:space="0" w:color="auto"/>
              <w:bottom w:val="single" w:sz="4" w:space="0" w:color="auto"/>
              <w:right w:val="single" w:sz="4" w:space="0" w:color="auto"/>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w:t>
            </w:r>
          </w:p>
        </w:tc>
        <w:tc>
          <w:tcPr>
            <w:tcW w:w="3544" w:type="dxa"/>
            <w:tcBorders>
              <w:top w:val="single" w:sz="4" w:space="0" w:color="000000"/>
              <w:left w:val="single" w:sz="4" w:space="0" w:color="auto"/>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МАДОУ "Детский сад № 8"</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264 706,00</w:t>
            </w:r>
          </w:p>
        </w:tc>
      </w:tr>
      <w:tr w:rsidR="0069548B" w:rsidRPr="007227CA" w:rsidTr="00CF44BB">
        <w:trPr>
          <w:trHeight w:val="282"/>
        </w:trPr>
        <w:tc>
          <w:tcPr>
            <w:tcW w:w="721" w:type="dxa"/>
            <w:tcBorders>
              <w:top w:val="single" w:sz="4" w:space="0" w:color="auto"/>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2</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МАДОУ "Детский сад № 15"</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235 946,27</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3</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МАДОУ "Детский сад № 33"</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217 612,32</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4</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МАДОУ "Детский сад № 77"</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404 410,08</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5</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МАДОУ "Детский сад № 109"</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277 875,15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6</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"НОШ № 39"</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519 061,11</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7</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"НОШ № 41"</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449 100,00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8</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"НОШ № 43"</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523 997,70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9</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"ОЛ "АМТЭК"</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30 848,87</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10</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1"</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494 834,43</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11</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4"</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417 153,77</w:t>
            </w:r>
          </w:p>
        </w:tc>
      </w:tr>
      <w:tr w:rsidR="0069548B" w:rsidRPr="007227CA" w:rsidTr="00CF44BB">
        <w:trPr>
          <w:trHeight w:val="209"/>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12</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 xml:space="preserve">МАОУ "СОШ № 5 им. Е.А. </w:t>
            </w:r>
            <w:proofErr w:type="spellStart"/>
            <w:r w:rsidRPr="007227CA">
              <w:rPr>
                <w:rFonts w:ascii="Tahoma" w:eastAsia="Times New Roman" w:hAnsi="Tahoma" w:cs="Tahoma"/>
                <w:color w:val="000000"/>
                <w:sz w:val="16"/>
                <w:szCs w:val="16"/>
              </w:rPr>
              <w:t>Поромонова</w:t>
            </w:r>
            <w:proofErr w:type="spellEnd"/>
            <w:r w:rsidRPr="007227CA">
              <w:rPr>
                <w:rFonts w:ascii="Tahoma" w:eastAsia="Times New Roman" w:hAnsi="Tahoma" w:cs="Tahoma"/>
                <w:color w:val="000000"/>
                <w:sz w:val="16"/>
                <w:szCs w:val="16"/>
              </w:rPr>
              <w:t>"</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481 723,81</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13</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6"</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403 846,10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14</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7"</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416 517,63</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15</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9"</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500 899,62</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16</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10"</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576 439,11</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17</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14"</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720 697,33</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18</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17"</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676 981,80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19</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19"</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350 440,23</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20</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21"</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518 121,82</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21</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24"</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495 059,84</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22</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25"</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515 498,45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lastRenderedPageBreak/>
              <w:t>23</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26"</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584 579,95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24</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28"</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584 108,12</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25</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30"</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585 221,41</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26</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31"</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552 431,27</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27</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33"</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468 423,47</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28</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34"</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377 936,80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29</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 40"</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537 137,17</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30</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"СОШ №13"</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471 530,80</w:t>
            </w:r>
          </w:p>
        </w:tc>
      </w:tr>
      <w:tr w:rsidR="0069548B" w:rsidRPr="007227CA" w:rsidTr="00CF44BB">
        <w:trPr>
          <w:trHeight w:val="210"/>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31</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"Центр образования № 29"</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842 990,19</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32</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"ЦО № 12"</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560 810,20</w:t>
            </w:r>
          </w:p>
        </w:tc>
      </w:tr>
      <w:tr w:rsidR="0069548B" w:rsidRPr="007227CA" w:rsidTr="00CF44BB">
        <w:trPr>
          <w:trHeight w:val="279"/>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33</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МАОУ ДО "Детский Технопарк "</w:t>
            </w:r>
            <w:proofErr w:type="spellStart"/>
            <w:r w:rsidRPr="007227CA">
              <w:rPr>
                <w:rFonts w:ascii="Tahoma" w:eastAsia="Times New Roman" w:hAnsi="Tahoma" w:cs="Tahoma"/>
                <w:color w:val="000000"/>
                <w:sz w:val="16"/>
                <w:szCs w:val="16"/>
              </w:rPr>
              <w:t>Кванториум</w:t>
            </w:r>
            <w:proofErr w:type="spellEnd"/>
            <w:r w:rsidRPr="007227CA">
              <w:rPr>
                <w:rFonts w:ascii="Tahoma" w:eastAsia="Times New Roman" w:hAnsi="Tahoma" w:cs="Tahoma"/>
                <w:color w:val="000000"/>
                <w:sz w:val="16"/>
                <w:szCs w:val="16"/>
              </w:rPr>
              <w:t>"</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815 580,16</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34</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371 583,21</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35</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3"</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302 489,95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36</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4"</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370 305,17</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37</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5"</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436 551,35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38</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6"</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416 784,90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39</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7"</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183 500,00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40</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9"</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496 347,45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41</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10"</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347 656,65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42</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12"</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315 705,00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43</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13"</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410 773,83</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44</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16"</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346 800,00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45</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19"</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279 321,15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46</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21"</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416 483,40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47</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23"</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525 017,60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48</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24"</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331 670,20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49</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26"</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408 178,50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50</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29"</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579 089,15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51</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36"</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443 369,76</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52</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37"</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425 989,60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53</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38"</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610 579,75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54</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46"</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549 593,00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55</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55"</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288 506,70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56</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59"</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676 451,30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57</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60"</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388 230,50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58</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62"</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395 211,75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59</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63"</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234 541,00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60</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64"</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272 550,00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61</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65"</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398 394,37</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62</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71"</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347 326,00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63</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72"</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330 806,50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64</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75"</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526 312,80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65</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76"</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272 255,00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66</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78"</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373 905,00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67</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80"</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357 734,82</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68</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81"</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338 786,65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69</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83"</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416 833,97</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70</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85"</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768 893,40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71</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86"</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589 494,48</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72</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90"</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616 168,05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73</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92"</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308 660,00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74</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93"</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363 308,50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75</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97"</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184 406,65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lastRenderedPageBreak/>
              <w:t>76</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98"</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487 579,25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77</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102"</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896 845,37</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78</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103"</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346 744,15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79</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104"</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423 447,50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80</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106"</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367 051,46</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81</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107"</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272 019,10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82</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110"</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493 265,39</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83</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111"</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360 988,97</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84</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112"</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336 381,00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85</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113"</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361 158,79</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86</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114"</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410 723,80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87</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115"</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393 826,79</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88</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116"</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433 748,05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89</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118"</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352 856,65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90</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119"</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399 543,80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91</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121"</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434 136,58</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92</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122"</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684 337,65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93</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123"</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435 974,50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94</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124"</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761 566,77</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95</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125"</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493 225,38</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96</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126"</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482 035,00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97</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127"</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902 779,31</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98</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128"</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353 158,96</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99</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129"</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441 875,94</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100</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130"</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479 783,81</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101</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131"</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783 131,00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102</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МБДОУ "Детский сад № 132"</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375 629,00</w:t>
            </w:r>
          </w:p>
        </w:tc>
      </w:tr>
      <w:tr w:rsidR="0069548B" w:rsidRPr="007227CA" w:rsidTr="00CF44BB">
        <w:trPr>
          <w:trHeight w:val="191"/>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103</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МБОУ "Образовательный центр № 11"</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860 465,35</w:t>
            </w:r>
          </w:p>
        </w:tc>
      </w:tr>
      <w:tr w:rsidR="0069548B" w:rsidRPr="007227CA" w:rsidTr="00CF44BB">
        <w:trPr>
          <w:trHeight w:val="269"/>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104</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МБОУ "Образовательный центр № 36"</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271 623,45</w:t>
            </w:r>
          </w:p>
        </w:tc>
      </w:tr>
      <w:tr w:rsidR="0069548B" w:rsidRPr="007227CA" w:rsidTr="00CF44BB">
        <w:trPr>
          <w:trHeight w:val="468"/>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105</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 xml:space="preserve">МБОУ "Общеобразовательная школа для </w:t>
            </w:r>
            <w:proofErr w:type="gramStart"/>
            <w:r w:rsidRPr="007227CA">
              <w:rPr>
                <w:rFonts w:ascii="Tahoma" w:eastAsia="Times New Roman" w:hAnsi="Tahoma" w:cs="Tahoma"/>
                <w:color w:val="000000"/>
                <w:sz w:val="16"/>
                <w:szCs w:val="16"/>
              </w:rPr>
              <w:t>обучающихся</w:t>
            </w:r>
            <w:proofErr w:type="gramEnd"/>
            <w:r w:rsidRPr="007227CA">
              <w:rPr>
                <w:rFonts w:ascii="Tahoma" w:eastAsia="Times New Roman" w:hAnsi="Tahoma" w:cs="Tahoma"/>
                <w:color w:val="000000"/>
                <w:sz w:val="16"/>
                <w:szCs w:val="16"/>
              </w:rPr>
              <w:t xml:space="preserve"> с ОВЗ №35"</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758 864,96</w:t>
            </w:r>
          </w:p>
        </w:tc>
      </w:tr>
      <w:tr w:rsidR="0069548B" w:rsidRPr="007227CA" w:rsidTr="00CF44BB">
        <w:trPr>
          <w:trHeight w:val="277"/>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106</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МБОУ "СОШ № 2"</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465 372,77</w:t>
            </w:r>
          </w:p>
        </w:tc>
      </w:tr>
      <w:tr w:rsidR="0069548B" w:rsidRPr="007227CA" w:rsidTr="00CF44BB">
        <w:trPr>
          <w:trHeight w:val="255"/>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107</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МБОУ "СОШ № 3 имени А.А. Потапова"</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346 381,60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108</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МБОУ "СОШ № 15"</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357 333,70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109</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МБОУ "СОШ № 16"</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342 901,30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110</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МБОУ "СОШ № 18"</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440 212,00</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111</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МБОУ "СОШ № 20"</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338 076,31</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112</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МБОУ "СОШ № 22"</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373 114,75</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113</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МБОУ "СОШ № 27"</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398 508,00</w:t>
            </w:r>
          </w:p>
        </w:tc>
      </w:tr>
      <w:tr w:rsidR="0069548B" w:rsidRPr="007227CA" w:rsidTr="00CF44BB">
        <w:trPr>
          <w:trHeight w:val="4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114</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МБОУ "Специальная (коррекционная) общеобразовательная школа № 38"</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601 261,65</w:t>
            </w:r>
          </w:p>
        </w:tc>
      </w:tr>
      <w:tr w:rsidR="0069548B" w:rsidRPr="007227CA" w:rsidTr="00CF44BB">
        <w:trPr>
          <w:trHeight w:val="263"/>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115</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МБОУ "Центр образования № 32"</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1 207 368,45</w:t>
            </w:r>
          </w:p>
        </w:tc>
      </w:tr>
      <w:tr w:rsidR="0069548B" w:rsidRPr="007227CA" w:rsidTr="00CF44BB">
        <w:trPr>
          <w:trHeight w:val="331"/>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116</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МБОУ "Центр образования № 44"</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585 400,51</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117</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МБОУ ДО "ДДЮТ"</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73 889,12</w:t>
            </w:r>
          </w:p>
        </w:tc>
      </w:tr>
      <w:tr w:rsidR="0069548B" w:rsidRPr="007227CA" w:rsidTr="00CF44BB">
        <w:trPr>
          <w:trHeight w:val="282"/>
        </w:trPr>
        <w:tc>
          <w:tcPr>
            <w:tcW w:w="721" w:type="dxa"/>
            <w:tcBorders>
              <w:top w:val="nil"/>
              <w:left w:val="single" w:sz="8" w:space="0" w:color="000000"/>
              <w:bottom w:val="single" w:sz="4" w:space="0" w:color="000000"/>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118</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МБОУ ДО "ЦДОД"</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5 403,50</w:t>
            </w:r>
          </w:p>
        </w:tc>
      </w:tr>
      <w:tr w:rsidR="0069548B" w:rsidRPr="007227CA" w:rsidTr="00CF44BB">
        <w:trPr>
          <w:trHeight w:val="282"/>
        </w:trPr>
        <w:tc>
          <w:tcPr>
            <w:tcW w:w="721" w:type="dxa"/>
            <w:tcBorders>
              <w:top w:val="nil"/>
              <w:left w:val="single" w:sz="8" w:space="0" w:color="000000"/>
              <w:bottom w:val="single" w:sz="4" w:space="0" w:color="auto"/>
              <w:right w:val="single" w:sz="4" w:space="0" w:color="000000"/>
            </w:tcBorders>
            <w:shd w:val="clear" w:color="000000" w:fill="FFFFFF"/>
            <w:hideMark/>
          </w:tcPr>
          <w:p w:rsidR="0069548B" w:rsidRPr="007227CA" w:rsidRDefault="0069548B" w:rsidP="00CF44BB">
            <w:pPr>
              <w:spacing w:after="0" w:line="240" w:lineRule="auto"/>
              <w:jc w:val="center"/>
              <w:rPr>
                <w:rFonts w:ascii="Tahoma" w:eastAsia="Times New Roman" w:hAnsi="Tahoma" w:cs="Tahoma"/>
                <w:color w:val="000000"/>
                <w:sz w:val="16"/>
                <w:szCs w:val="16"/>
              </w:rPr>
            </w:pPr>
            <w:r w:rsidRPr="007227CA">
              <w:rPr>
                <w:rFonts w:ascii="Tahoma" w:eastAsia="Times New Roman" w:hAnsi="Tahoma" w:cs="Tahoma"/>
                <w:color w:val="000000"/>
                <w:sz w:val="16"/>
                <w:szCs w:val="16"/>
              </w:rPr>
              <w:t>119</w:t>
            </w:r>
          </w:p>
        </w:tc>
        <w:tc>
          <w:tcPr>
            <w:tcW w:w="3544"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rPr>
                <w:rFonts w:ascii="Tahoma" w:eastAsia="Times New Roman" w:hAnsi="Tahoma" w:cs="Tahoma"/>
                <w:color w:val="000000"/>
                <w:sz w:val="16"/>
                <w:szCs w:val="16"/>
              </w:rPr>
            </w:pPr>
            <w:r w:rsidRPr="007227CA">
              <w:rPr>
                <w:rFonts w:ascii="Tahoma" w:eastAsia="Times New Roman" w:hAnsi="Tahoma" w:cs="Tahoma"/>
                <w:color w:val="000000"/>
                <w:sz w:val="16"/>
                <w:szCs w:val="16"/>
              </w:rPr>
              <w:t>МБОУ ДО "ЦДТ и МО"</w:t>
            </w:r>
          </w:p>
        </w:tc>
        <w:tc>
          <w:tcPr>
            <w:tcW w:w="4536" w:type="dxa"/>
            <w:tcBorders>
              <w:top w:val="single" w:sz="4" w:space="0" w:color="000000"/>
              <w:left w:val="nil"/>
              <w:bottom w:val="single" w:sz="4" w:space="0" w:color="000000"/>
              <w:right w:val="single" w:sz="8" w:space="0" w:color="000000"/>
            </w:tcBorders>
            <w:shd w:val="clear" w:color="000000" w:fill="FFFFFF"/>
            <w:hideMark/>
          </w:tcPr>
          <w:p w:rsidR="0069548B" w:rsidRPr="007227CA" w:rsidRDefault="0069548B" w:rsidP="00CF44BB">
            <w:pPr>
              <w:spacing w:after="0" w:line="240" w:lineRule="auto"/>
              <w:jc w:val="right"/>
              <w:rPr>
                <w:rFonts w:ascii="Tahoma" w:eastAsia="Times New Roman" w:hAnsi="Tahoma" w:cs="Tahoma"/>
                <w:color w:val="000000"/>
                <w:sz w:val="16"/>
                <w:szCs w:val="16"/>
              </w:rPr>
            </w:pPr>
            <w:r w:rsidRPr="007227CA">
              <w:rPr>
                <w:rFonts w:ascii="Tahoma" w:eastAsia="Times New Roman" w:hAnsi="Tahoma" w:cs="Tahoma"/>
                <w:color w:val="000000"/>
                <w:sz w:val="16"/>
                <w:szCs w:val="16"/>
              </w:rPr>
              <w:t>120 104,08</w:t>
            </w:r>
          </w:p>
        </w:tc>
      </w:tr>
      <w:tr w:rsidR="0069548B" w:rsidRPr="007227CA" w:rsidTr="00CF44BB">
        <w:trPr>
          <w:trHeight w:val="282"/>
        </w:trPr>
        <w:tc>
          <w:tcPr>
            <w:tcW w:w="4265" w:type="dxa"/>
            <w:gridSpan w:val="2"/>
            <w:tcBorders>
              <w:top w:val="single" w:sz="4" w:space="0" w:color="auto"/>
              <w:left w:val="single" w:sz="8" w:space="0" w:color="000000"/>
              <w:bottom w:val="single" w:sz="4" w:space="0" w:color="000000"/>
              <w:right w:val="single" w:sz="8" w:space="0" w:color="000000"/>
            </w:tcBorders>
            <w:shd w:val="clear" w:color="000000" w:fill="FFFFFF"/>
          </w:tcPr>
          <w:p w:rsidR="0069548B" w:rsidRPr="00D56CEE" w:rsidRDefault="0069548B" w:rsidP="00CF44BB">
            <w:pPr>
              <w:spacing w:after="0" w:line="240" w:lineRule="auto"/>
              <w:rPr>
                <w:rFonts w:ascii="Tahoma" w:eastAsia="Times New Roman" w:hAnsi="Tahoma" w:cs="Tahoma"/>
                <w:b/>
                <w:color w:val="000000"/>
                <w:sz w:val="16"/>
                <w:szCs w:val="16"/>
              </w:rPr>
            </w:pPr>
            <w:r w:rsidRPr="00D56CEE">
              <w:rPr>
                <w:rFonts w:ascii="Tahoma" w:eastAsia="Times New Roman" w:hAnsi="Tahoma" w:cs="Tahoma"/>
                <w:b/>
                <w:color w:val="000000"/>
                <w:sz w:val="16"/>
                <w:szCs w:val="16"/>
              </w:rPr>
              <w:t>Итого по КБК 805 1130199404 0000 130</w:t>
            </w:r>
          </w:p>
        </w:tc>
        <w:tc>
          <w:tcPr>
            <w:tcW w:w="4536" w:type="dxa"/>
            <w:tcBorders>
              <w:top w:val="single" w:sz="4" w:space="0" w:color="000000"/>
              <w:left w:val="nil"/>
              <w:bottom w:val="single" w:sz="4" w:space="0" w:color="000000"/>
              <w:right w:val="single" w:sz="8" w:space="0" w:color="000000"/>
            </w:tcBorders>
            <w:shd w:val="clear" w:color="000000" w:fill="FFFFFF"/>
          </w:tcPr>
          <w:p w:rsidR="0069548B" w:rsidRPr="00D56CEE" w:rsidRDefault="0069548B" w:rsidP="00CF44BB">
            <w:pPr>
              <w:spacing w:after="0" w:line="240" w:lineRule="auto"/>
              <w:jc w:val="right"/>
              <w:rPr>
                <w:rFonts w:ascii="Tahoma" w:eastAsia="Times New Roman" w:hAnsi="Tahoma" w:cs="Tahoma"/>
                <w:b/>
                <w:color w:val="000000"/>
                <w:sz w:val="16"/>
                <w:szCs w:val="16"/>
              </w:rPr>
            </w:pPr>
            <w:r w:rsidRPr="00D56CEE">
              <w:rPr>
                <w:rFonts w:ascii="Tahoma" w:eastAsia="Times New Roman" w:hAnsi="Tahoma" w:cs="Tahoma"/>
                <w:b/>
                <w:color w:val="000000"/>
                <w:sz w:val="16"/>
                <w:szCs w:val="16"/>
              </w:rPr>
              <w:t>53399183,51</w:t>
            </w:r>
          </w:p>
          <w:p w:rsidR="0069548B" w:rsidRPr="00D56CEE" w:rsidRDefault="0069548B" w:rsidP="00CF44BB">
            <w:pPr>
              <w:spacing w:after="0" w:line="240" w:lineRule="auto"/>
              <w:jc w:val="right"/>
              <w:rPr>
                <w:rFonts w:ascii="Tahoma" w:eastAsia="Times New Roman" w:hAnsi="Tahoma" w:cs="Tahoma"/>
                <w:b/>
                <w:color w:val="000000"/>
                <w:sz w:val="16"/>
                <w:szCs w:val="16"/>
              </w:rPr>
            </w:pPr>
          </w:p>
        </w:tc>
      </w:tr>
    </w:tbl>
    <w:p w:rsidR="0069548B" w:rsidRDefault="0069548B" w:rsidP="0069548B">
      <w:pPr>
        <w:spacing w:after="0"/>
        <w:ind w:firstLine="567"/>
        <w:jc w:val="both"/>
        <w:rPr>
          <w:rFonts w:ascii="Times New Roman" w:hAnsi="Times New Roman" w:cs="Times New Roman"/>
        </w:rPr>
      </w:pPr>
    </w:p>
    <w:p w:rsidR="000B0533" w:rsidRPr="00991EA3" w:rsidRDefault="000B0533" w:rsidP="000B0533">
      <w:pPr>
        <w:spacing w:after="0"/>
        <w:ind w:firstLine="567"/>
        <w:jc w:val="both"/>
        <w:rPr>
          <w:rFonts w:ascii="Times New Roman" w:hAnsi="Times New Roman" w:cs="Times New Roman"/>
        </w:rPr>
      </w:pPr>
      <w:r w:rsidRPr="00991EA3">
        <w:rPr>
          <w:rFonts w:ascii="Times New Roman" w:hAnsi="Times New Roman" w:cs="Times New Roman"/>
        </w:rPr>
        <w:t xml:space="preserve">В </w:t>
      </w:r>
      <w:r w:rsidRPr="00991EA3">
        <w:rPr>
          <w:rFonts w:ascii="Times New Roman" w:hAnsi="Times New Roman" w:cs="Times New Roman"/>
          <w:b/>
        </w:rPr>
        <w:t>форме 0503128</w:t>
      </w:r>
      <w:r w:rsidRPr="00991EA3">
        <w:rPr>
          <w:rFonts w:ascii="Times New Roman" w:hAnsi="Times New Roman" w:cs="Times New Roman"/>
        </w:rPr>
        <w:t xml:space="preserve"> Отчет о бюджетных обязательствах отражены утвержденные, принятые и неисполненные о</w:t>
      </w:r>
      <w:r w:rsidR="00155B74">
        <w:rPr>
          <w:rFonts w:ascii="Times New Roman" w:hAnsi="Times New Roman" w:cs="Times New Roman"/>
        </w:rPr>
        <w:t xml:space="preserve">бязательства. </w:t>
      </w:r>
      <w:proofErr w:type="gramStart"/>
      <w:r w:rsidR="00155B74">
        <w:rPr>
          <w:rFonts w:ascii="Times New Roman" w:hAnsi="Times New Roman" w:cs="Times New Roman"/>
        </w:rPr>
        <w:t>В разделе 1 графа</w:t>
      </w:r>
      <w:r w:rsidRPr="00991EA3">
        <w:rPr>
          <w:rFonts w:ascii="Times New Roman" w:hAnsi="Times New Roman" w:cs="Times New Roman"/>
        </w:rPr>
        <w:t xml:space="preserve"> 8 отражена сумма </w:t>
      </w:r>
      <w:r w:rsidRPr="00991EA3">
        <w:rPr>
          <w:rFonts w:ascii="Times New Roman" w:hAnsi="Times New Roman"/>
        </w:rPr>
        <w:t xml:space="preserve">принятых обязательств отчетного финансового года с применением конкурентных способов – </w:t>
      </w:r>
      <w:r w:rsidR="00991EA3" w:rsidRPr="00991EA3">
        <w:rPr>
          <w:rFonts w:ascii="Times New Roman" w:hAnsi="Times New Roman"/>
        </w:rPr>
        <w:t>5874145,74</w:t>
      </w:r>
      <w:r w:rsidRPr="00991EA3">
        <w:rPr>
          <w:rFonts w:ascii="Times New Roman" w:hAnsi="Times New Roman" w:cs="Times New Roman"/>
        </w:rPr>
        <w:t xml:space="preserve"> руб., в графе 11 отражена сумма эконо</w:t>
      </w:r>
      <w:r w:rsidR="00991EA3" w:rsidRPr="00991EA3">
        <w:rPr>
          <w:rFonts w:ascii="Times New Roman" w:hAnsi="Times New Roman" w:cs="Times New Roman"/>
        </w:rPr>
        <w:t>мии по заработной плате  (14437,76</w:t>
      </w:r>
      <w:r w:rsidRPr="00991EA3">
        <w:rPr>
          <w:rFonts w:ascii="Times New Roman" w:hAnsi="Times New Roman" w:cs="Times New Roman"/>
        </w:rPr>
        <w:t>)</w:t>
      </w:r>
      <w:r w:rsidR="00293D6D">
        <w:rPr>
          <w:rFonts w:ascii="Times New Roman" w:hAnsi="Times New Roman" w:cs="Times New Roman"/>
        </w:rPr>
        <w:t xml:space="preserve"> и</w:t>
      </w:r>
      <w:r w:rsidRPr="00991EA3">
        <w:rPr>
          <w:rFonts w:ascii="Times New Roman" w:hAnsi="Times New Roman" w:cs="Times New Roman"/>
        </w:rPr>
        <w:t xml:space="preserve"> сумма не</w:t>
      </w:r>
      <w:r w:rsidR="00991EA3" w:rsidRPr="00991EA3">
        <w:rPr>
          <w:rFonts w:ascii="Times New Roman" w:hAnsi="Times New Roman" w:cs="Times New Roman"/>
        </w:rPr>
        <w:t>исполненных денежных</w:t>
      </w:r>
      <w:r w:rsidRPr="00991EA3">
        <w:rPr>
          <w:rFonts w:ascii="Times New Roman" w:hAnsi="Times New Roman" w:cs="Times New Roman"/>
        </w:rPr>
        <w:t xml:space="preserve"> обязательств по выплате страхового обеспечения (</w:t>
      </w:r>
      <w:r w:rsidR="00991EA3" w:rsidRPr="00991EA3">
        <w:rPr>
          <w:rFonts w:ascii="Times New Roman" w:hAnsi="Times New Roman" w:cs="Times New Roman"/>
        </w:rPr>
        <w:t>-8952,58</w:t>
      </w:r>
      <w:r w:rsidRPr="00991EA3">
        <w:rPr>
          <w:rFonts w:ascii="Times New Roman" w:hAnsi="Times New Roman" w:cs="Times New Roman"/>
        </w:rPr>
        <w:t xml:space="preserve">), так как являются обязательствами </w:t>
      </w:r>
      <w:r w:rsidRPr="00991EA3">
        <w:rPr>
          <w:rFonts w:ascii="Times New Roman" w:hAnsi="Times New Roman" w:cs="Times New Roman"/>
        </w:rPr>
        <w:lastRenderedPageBreak/>
        <w:t>Межрайонной ИФНС России № 12 по Вологодской области (Письмо Минфина России от 20.07.2016 № 02-06-10/42571).</w:t>
      </w:r>
      <w:proofErr w:type="gramEnd"/>
    </w:p>
    <w:p w:rsidR="00BD43A8" w:rsidRDefault="000B0533" w:rsidP="00BD43A8">
      <w:pPr>
        <w:spacing w:after="0"/>
        <w:ind w:firstLine="567"/>
        <w:jc w:val="both"/>
        <w:rPr>
          <w:rFonts w:ascii="Times New Roman" w:hAnsi="Times New Roman" w:cs="Times New Roman"/>
        </w:rPr>
      </w:pPr>
      <w:r w:rsidRPr="00991EA3">
        <w:rPr>
          <w:rFonts w:ascii="Times New Roman" w:hAnsi="Times New Roman" w:cs="Times New Roman"/>
        </w:rPr>
        <w:t xml:space="preserve">Графа 12 раздела 3 </w:t>
      </w:r>
      <w:proofErr w:type="gramStart"/>
      <w:r w:rsidRPr="00991EA3">
        <w:rPr>
          <w:rFonts w:ascii="Times New Roman" w:eastAsia="Times New Roman" w:hAnsi="Times New Roman" w:cs="Times New Roman"/>
        </w:rPr>
        <w:t xml:space="preserve">содержит информацию о принятых и неисполненных денежных обязательствах в объеме кредиторской задолженности в сумме </w:t>
      </w:r>
      <w:r w:rsidR="00991EA3" w:rsidRPr="00991EA3">
        <w:rPr>
          <w:rFonts w:ascii="Times New Roman" w:eastAsia="Times New Roman" w:hAnsi="Times New Roman" w:cs="Times New Roman"/>
        </w:rPr>
        <w:t>6426340,37</w:t>
      </w:r>
      <w:r w:rsidRPr="00991EA3">
        <w:rPr>
          <w:rFonts w:ascii="Times New Roman" w:eastAsia="Times New Roman" w:hAnsi="Times New Roman" w:cs="Times New Roman"/>
        </w:rPr>
        <w:t xml:space="preserve"> и равна</w:t>
      </w:r>
      <w:proofErr w:type="gramEnd"/>
      <w:r w:rsidRPr="00991EA3">
        <w:rPr>
          <w:rFonts w:ascii="Times New Roman" w:eastAsia="Times New Roman" w:hAnsi="Times New Roman" w:cs="Times New Roman"/>
        </w:rPr>
        <w:t xml:space="preserve"> форме 0503169. Кредиторская</w:t>
      </w:r>
      <w:r w:rsidRPr="00E42E95">
        <w:rPr>
          <w:rFonts w:ascii="Times New Roman" w:eastAsia="Times New Roman" w:hAnsi="Times New Roman" w:cs="Times New Roman"/>
        </w:rPr>
        <w:t xml:space="preserve"> задолженность подлежит погашению в 201</w:t>
      </w:r>
      <w:r w:rsidR="00E42E95" w:rsidRPr="00E42E95">
        <w:rPr>
          <w:rFonts w:ascii="Times New Roman" w:eastAsia="Times New Roman" w:hAnsi="Times New Roman" w:cs="Times New Roman"/>
        </w:rPr>
        <w:t>9</w:t>
      </w:r>
      <w:r w:rsidRPr="00E42E95">
        <w:rPr>
          <w:rFonts w:ascii="Times New Roman" w:eastAsia="Times New Roman" w:hAnsi="Times New Roman" w:cs="Times New Roman"/>
        </w:rPr>
        <w:t xml:space="preserve"> году, поэтому все бюджетные обязательства приняты финансовым годом, следующим </w:t>
      </w:r>
      <w:proofErr w:type="gramStart"/>
      <w:r w:rsidRPr="00E42E95">
        <w:rPr>
          <w:rFonts w:ascii="Times New Roman" w:eastAsia="Times New Roman" w:hAnsi="Times New Roman" w:cs="Times New Roman"/>
        </w:rPr>
        <w:t>за</w:t>
      </w:r>
      <w:proofErr w:type="gramEnd"/>
      <w:r w:rsidRPr="00E42E95">
        <w:rPr>
          <w:rFonts w:ascii="Times New Roman" w:eastAsia="Times New Roman" w:hAnsi="Times New Roman" w:cs="Times New Roman"/>
        </w:rPr>
        <w:t xml:space="preserve"> текущим (отчетным).</w:t>
      </w:r>
      <w:r w:rsidR="00E42E95" w:rsidRPr="00E42E95">
        <w:rPr>
          <w:rFonts w:ascii="Times New Roman" w:eastAsia="Times New Roman" w:hAnsi="Times New Roman" w:cs="Times New Roman"/>
        </w:rPr>
        <w:t xml:space="preserve"> </w:t>
      </w:r>
      <w:r w:rsidR="00981B95" w:rsidRPr="00BD43A8">
        <w:rPr>
          <w:rFonts w:ascii="Times New Roman" w:hAnsi="Times New Roman" w:cs="Times New Roman"/>
        </w:rPr>
        <w:t xml:space="preserve">Графа 8 строка 999 формы 0503128 содержит информацию </w:t>
      </w:r>
      <w:proofErr w:type="gramStart"/>
      <w:r w:rsidR="00981B95" w:rsidRPr="00BD43A8">
        <w:rPr>
          <w:rFonts w:ascii="Times New Roman" w:hAnsi="Times New Roman" w:cs="Times New Roman"/>
        </w:rPr>
        <w:t>о</w:t>
      </w:r>
      <w:proofErr w:type="gramEnd"/>
      <w:r w:rsidR="00981B95" w:rsidRPr="00BD43A8">
        <w:rPr>
          <w:rFonts w:ascii="Times New Roman" w:hAnsi="Times New Roman" w:cs="Times New Roman"/>
        </w:rPr>
        <w:t xml:space="preserve"> принятых БО с применением конкурентных способов и у единствен</w:t>
      </w:r>
      <w:r w:rsidR="00BD43A8">
        <w:rPr>
          <w:rFonts w:ascii="Times New Roman" w:hAnsi="Times New Roman" w:cs="Times New Roman"/>
        </w:rPr>
        <w:t>ного поставщика в сумме 6053013,</w:t>
      </w:r>
      <w:r w:rsidR="00981B95" w:rsidRPr="00BD43A8">
        <w:rPr>
          <w:rFonts w:ascii="Times New Roman" w:hAnsi="Times New Roman" w:cs="Times New Roman"/>
        </w:rPr>
        <w:t>76.  Из них</w:t>
      </w:r>
      <w:r w:rsidR="00BD43A8">
        <w:rPr>
          <w:rFonts w:ascii="Times New Roman" w:hAnsi="Times New Roman" w:cs="Times New Roman"/>
        </w:rPr>
        <w:t xml:space="preserve"> 178868,</w:t>
      </w:r>
      <w:r w:rsidR="00981B95" w:rsidRPr="00BD43A8">
        <w:rPr>
          <w:rFonts w:ascii="Times New Roman" w:hAnsi="Times New Roman" w:cs="Times New Roman"/>
        </w:rPr>
        <w:t>02</w:t>
      </w:r>
      <w:r w:rsidR="00BD43A8">
        <w:rPr>
          <w:rFonts w:ascii="Times New Roman" w:hAnsi="Times New Roman" w:cs="Times New Roman"/>
        </w:rPr>
        <w:t xml:space="preserve"> </w:t>
      </w:r>
      <w:r w:rsidR="00981B95" w:rsidRPr="00BD43A8">
        <w:rPr>
          <w:rFonts w:ascii="Times New Roman" w:hAnsi="Times New Roman" w:cs="Times New Roman"/>
        </w:rPr>
        <w:t>- обязательства в объеме кредиторской задолженности за 2018 с применением конкурентных способов. Строка 911 графа 7 отражает сумму принятых отложенных обязательств по начисленному резерву за неиспользованные дни отпуска работников с начислениями  страховых взносов.</w:t>
      </w:r>
    </w:p>
    <w:p w:rsidR="00BB2210" w:rsidRPr="00BB2210" w:rsidRDefault="00BB2210" w:rsidP="00BB2210">
      <w:pPr>
        <w:widowControl w:val="0"/>
        <w:autoSpaceDE w:val="0"/>
        <w:autoSpaceDN w:val="0"/>
        <w:adjustRightInd w:val="0"/>
        <w:spacing w:after="0"/>
        <w:ind w:firstLine="567"/>
        <w:jc w:val="both"/>
        <w:rPr>
          <w:rFonts w:ascii="Times New Roman" w:eastAsia="Calibri" w:hAnsi="Times New Roman" w:cs="Times New Roman"/>
          <w:lang w:eastAsia="en-US"/>
        </w:rPr>
      </w:pPr>
      <w:r>
        <w:rPr>
          <w:rFonts w:ascii="Times New Roman" w:eastAsia="Calibri" w:hAnsi="Times New Roman" w:cs="Times New Roman"/>
          <w:lang w:eastAsia="en-US"/>
        </w:rPr>
        <w:t>В  разделе</w:t>
      </w:r>
      <w:r w:rsidRPr="00BB2210">
        <w:rPr>
          <w:rFonts w:ascii="Times New Roman" w:eastAsia="Calibri" w:hAnsi="Times New Roman" w:cs="Times New Roman"/>
          <w:lang w:eastAsia="en-US"/>
        </w:rPr>
        <w:t xml:space="preserve"> 3 «Обязательства финансовых годов, следующих за текущим (отчетным) финансовым годом» </w:t>
      </w:r>
      <w:r>
        <w:rPr>
          <w:rFonts w:ascii="Times New Roman" w:eastAsia="Calibri" w:hAnsi="Times New Roman" w:cs="Times New Roman"/>
          <w:lang w:eastAsia="en-US"/>
        </w:rPr>
        <w:t xml:space="preserve">отражены </w:t>
      </w:r>
      <w:r w:rsidRPr="00BB2210">
        <w:rPr>
          <w:rFonts w:ascii="Times New Roman" w:eastAsia="Calibri" w:hAnsi="Times New Roman" w:cs="Times New Roman"/>
          <w:lang w:eastAsia="en-US"/>
        </w:rPr>
        <w:t xml:space="preserve"> показатели бюджетных ассигнований, лимитов бюджетных обязательств, утвержденных (доведенных) в рамках исполнения </w:t>
      </w:r>
      <w:r>
        <w:rPr>
          <w:rFonts w:ascii="Times New Roman" w:eastAsia="Calibri" w:hAnsi="Times New Roman" w:cs="Times New Roman"/>
          <w:lang w:eastAsia="en-US"/>
        </w:rPr>
        <w:t>Решения ЧГД от 13.12.2018 № 217</w:t>
      </w:r>
      <w:r w:rsidRPr="00BB2210">
        <w:rPr>
          <w:rFonts w:ascii="Times New Roman" w:eastAsia="Calibri" w:hAnsi="Times New Roman" w:cs="Times New Roman"/>
          <w:lang w:eastAsia="en-US"/>
        </w:rPr>
        <w:t xml:space="preserve"> «О </w:t>
      </w:r>
      <w:r>
        <w:rPr>
          <w:rFonts w:ascii="Times New Roman" w:eastAsia="Calibri" w:hAnsi="Times New Roman" w:cs="Times New Roman"/>
          <w:lang w:eastAsia="en-US"/>
        </w:rPr>
        <w:t>городском</w:t>
      </w:r>
      <w:r w:rsidRPr="00BB2210">
        <w:rPr>
          <w:rFonts w:ascii="Times New Roman" w:eastAsia="Calibri" w:hAnsi="Times New Roman" w:cs="Times New Roman"/>
          <w:lang w:eastAsia="en-US"/>
        </w:rPr>
        <w:t xml:space="preserve"> бюджете на 2019 год и плановый период 2020 и 2021 годов».</w:t>
      </w:r>
    </w:p>
    <w:p w:rsidR="00BD43A8" w:rsidRDefault="00BB2210" w:rsidP="00BB2210">
      <w:pPr>
        <w:widowControl w:val="0"/>
        <w:autoSpaceDE w:val="0"/>
        <w:autoSpaceDN w:val="0"/>
        <w:adjustRightInd w:val="0"/>
        <w:spacing w:after="0"/>
        <w:ind w:firstLine="851"/>
        <w:jc w:val="both"/>
        <w:rPr>
          <w:rFonts w:ascii="Times New Roman" w:hAnsi="Times New Roman" w:cs="Times New Roman"/>
        </w:rPr>
      </w:pPr>
      <w:r>
        <w:rPr>
          <w:rFonts w:ascii="Times New Roman" w:eastAsia="Calibri" w:hAnsi="Times New Roman" w:cs="Times New Roman"/>
          <w:lang w:eastAsia="en-US"/>
        </w:rPr>
        <w:t>При этом в графе 4 указана</w:t>
      </w:r>
      <w:r w:rsidRPr="00BB2210">
        <w:rPr>
          <w:rFonts w:ascii="Times New Roman" w:eastAsia="Calibri" w:hAnsi="Times New Roman" w:cs="Times New Roman"/>
          <w:lang w:eastAsia="en-US"/>
        </w:rPr>
        <w:t xml:space="preserve"> сумма доведенных бюджетных ассигнований на 2019-2021 годы</w:t>
      </w:r>
      <w:r>
        <w:rPr>
          <w:rFonts w:ascii="Times New Roman" w:eastAsia="Calibri" w:hAnsi="Times New Roman" w:cs="Times New Roman"/>
          <w:lang w:eastAsia="en-US"/>
        </w:rPr>
        <w:t xml:space="preserve"> – 12504842859,00</w:t>
      </w:r>
      <w:r w:rsidRPr="00BB2210">
        <w:rPr>
          <w:rFonts w:ascii="Times New Roman" w:eastAsia="Calibri" w:hAnsi="Times New Roman" w:cs="Times New Roman"/>
          <w:lang w:eastAsia="en-US"/>
        </w:rPr>
        <w:t>, в графе 5 – сумма лимитов бюджетных обязательств на 2019-2021 годы</w:t>
      </w:r>
      <w:r>
        <w:rPr>
          <w:rFonts w:ascii="Times New Roman" w:eastAsia="Calibri" w:hAnsi="Times New Roman" w:cs="Times New Roman"/>
          <w:lang w:eastAsia="en-US"/>
        </w:rPr>
        <w:t xml:space="preserve"> – 12477773159,00</w:t>
      </w:r>
      <w:r w:rsidRPr="00BB2210">
        <w:rPr>
          <w:rFonts w:ascii="Times New Roman" w:eastAsia="Calibri" w:hAnsi="Times New Roman" w:cs="Times New Roman"/>
          <w:lang w:eastAsia="en-US"/>
        </w:rPr>
        <w:t xml:space="preserve">. </w:t>
      </w:r>
    </w:p>
    <w:p w:rsidR="000B0533" w:rsidRPr="00E42E95" w:rsidRDefault="00BD43A8" w:rsidP="00BD43A8">
      <w:pPr>
        <w:spacing w:after="0"/>
        <w:ind w:firstLine="567"/>
        <w:jc w:val="both"/>
        <w:rPr>
          <w:rFonts w:ascii="Times New Roman" w:hAnsi="Times New Roman" w:cs="Times New Roman"/>
        </w:rPr>
      </w:pPr>
      <w:r w:rsidRPr="00E42E95">
        <w:rPr>
          <w:rFonts w:ascii="Times New Roman" w:hAnsi="Times New Roman" w:cs="Times New Roman"/>
        </w:rPr>
        <w:t xml:space="preserve"> </w:t>
      </w:r>
      <w:r w:rsidR="000B0533" w:rsidRPr="00E42E95">
        <w:rPr>
          <w:rFonts w:ascii="Times New Roman" w:hAnsi="Times New Roman" w:cs="Times New Roman"/>
        </w:rPr>
        <w:t>В форме отчета №  0503128 разница между утвержденными и доведенными  бюджетными н</w:t>
      </w:r>
      <w:r w:rsidR="00E42E95">
        <w:rPr>
          <w:rFonts w:ascii="Times New Roman" w:hAnsi="Times New Roman" w:cs="Times New Roman"/>
        </w:rPr>
        <w:t>азначениями составляет 13360,70 рублей</w:t>
      </w:r>
      <w:r w:rsidR="000B0533" w:rsidRPr="00E42E95">
        <w:rPr>
          <w:rFonts w:ascii="Times New Roman" w:hAnsi="Times New Roman" w:cs="Times New Roman"/>
        </w:rPr>
        <w:t>, в связи с доведенными лимитами бюджетных обязательств посредством выполнения условий МКУ «ЦБ ОУО» по мере поступления доходов в городской бюджет.</w:t>
      </w:r>
    </w:p>
    <w:p w:rsidR="000B0533" w:rsidRDefault="000B0533" w:rsidP="000B0533">
      <w:pPr>
        <w:spacing w:after="0"/>
        <w:ind w:firstLine="708"/>
        <w:jc w:val="both"/>
        <w:rPr>
          <w:rFonts w:ascii="Times New Roman" w:hAnsi="Times New Roman" w:cs="Times New Roman"/>
        </w:rPr>
      </w:pPr>
      <w:r w:rsidRPr="00903B71">
        <w:rPr>
          <w:rFonts w:ascii="Times New Roman" w:hAnsi="Times New Roman" w:cs="Times New Roman"/>
          <w:b/>
        </w:rPr>
        <w:t>Форма 0503130</w:t>
      </w:r>
      <w:r w:rsidRPr="00903B71">
        <w:rPr>
          <w:rFonts w:ascii="Times New Roman" w:hAnsi="Times New Roman" w:cs="Times New Roman"/>
        </w:rPr>
        <w:t xml:space="preserve"> Баланс ГРБС.</w:t>
      </w:r>
      <w:r w:rsidR="00903B71" w:rsidRPr="00903B71">
        <w:rPr>
          <w:rFonts w:ascii="Times New Roman" w:hAnsi="Times New Roman" w:cs="Times New Roman"/>
        </w:rPr>
        <w:t xml:space="preserve"> По строкам 200</w:t>
      </w:r>
      <w:r w:rsidR="00FC4DB0">
        <w:rPr>
          <w:rFonts w:ascii="Times New Roman" w:hAnsi="Times New Roman" w:cs="Times New Roman"/>
        </w:rPr>
        <w:t xml:space="preserve"> </w:t>
      </w:r>
      <w:r w:rsidR="00903B71" w:rsidRPr="00903B71">
        <w:rPr>
          <w:rFonts w:ascii="Times New Roman" w:hAnsi="Times New Roman" w:cs="Times New Roman"/>
        </w:rPr>
        <w:t>-</w:t>
      </w:r>
      <w:r w:rsidR="00FC4DB0">
        <w:rPr>
          <w:rFonts w:ascii="Times New Roman" w:hAnsi="Times New Roman" w:cs="Times New Roman"/>
        </w:rPr>
        <w:t xml:space="preserve"> </w:t>
      </w:r>
      <w:r w:rsidR="00903B71" w:rsidRPr="00903B71">
        <w:rPr>
          <w:rFonts w:ascii="Times New Roman" w:hAnsi="Times New Roman" w:cs="Times New Roman"/>
        </w:rPr>
        <w:t>201</w:t>
      </w:r>
      <w:r w:rsidRPr="00903B71">
        <w:rPr>
          <w:rFonts w:ascii="Times New Roman" w:hAnsi="Times New Roman" w:cs="Times New Roman"/>
        </w:rPr>
        <w:t xml:space="preserve"> </w:t>
      </w:r>
      <w:r w:rsidR="00903B71" w:rsidRPr="00903B71">
        <w:rPr>
          <w:rFonts w:ascii="Times New Roman" w:hAnsi="Times New Roman" w:cs="Times New Roman"/>
        </w:rPr>
        <w:t xml:space="preserve">графы 4,5 </w:t>
      </w:r>
      <w:r w:rsidRPr="00903B71">
        <w:rPr>
          <w:rFonts w:ascii="Times New Roman" w:hAnsi="Times New Roman" w:cs="Times New Roman"/>
        </w:rPr>
        <w:t xml:space="preserve">счет 201.11 «денежные средства учреждения» отражена сумма средств во временном распоряжении для обеспечения заявки на участие в конкурсе на поставку молока и сливочного масла 181916,89 руб.  после  подписания контракта </w:t>
      </w:r>
      <w:r w:rsidR="00903B71" w:rsidRPr="00903B71">
        <w:rPr>
          <w:rFonts w:ascii="Times New Roman" w:hAnsi="Times New Roman" w:cs="Times New Roman"/>
        </w:rPr>
        <w:t xml:space="preserve">в 2018 году </w:t>
      </w:r>
      <w:r w:rsidRPr="00903B71">
        <w:rPr>
          <w:rFonts w:ascii="Times New Roman" w:hAnsi="Times New Roman" w:cs="Times New Roman"/>
        </w:rPr>
        <w:t>деньги возвращены ИП Агафоновой.</w:t>
      </w:r>
    </w:p>
    <w:p w:rsidR="00FC4DB0" w:rsidRPr="00E96465" w:rsidRDefault="00FC4DB0" w:rsidP="00FC4DB0">
      <w:pPr>
        <w:spacing w:after="0"/>
        <w:ind w:firstLine="708"/>
        <w:jc w:val="both"/>
        <w:rPr>
          <w:rFonts w:ascii="Times New Roman" w:hAnsi="Times New Roman" w:cs="Times New Roman"/>
        </w:rPr>
      </w:pPr>
      <w:r>
        <w:rPr>
          <w:rFonts w:ascii="Times New Roman" w:hAnsi="Times New Roman" w:cs="Times New Roman"/>
        </w:rPr>
        <w:t xml:space="preserve">Строка </w:t>
      </w:r>
      <w:r w:rsidRPr="00E96465">
        <w:rPr>
          <w:rFonts w:ascii="Times New Roman" w:hAnsi="Times New Roman" w:cs="Times New Roman"/>
        </w:rPr>
        <w:t>240 содержит информацию   о финансовых вложениях учредителя в недвижимое и особо ценное движимое имущество учреждений, подведомственных управлению образования, согласно представленным извещениям, на общую сумму 8930834543,67 руб.</w:t>
      </w:r>
      <w:r w:rsidR="00E96465" w:rsidRPr="00E96465">
        <w:rPr>
          <w:rFonts w:ascii="Times New Roman" w:hAnsi="Times New Roman" w:cs="Times New Roman"/>
        </w:rPr>
        <w:t xml:space="preserve"> Показания стр. 240 формы 0503130 сверены со стр. 480 формы 0503730 расхождений нет.</w:t>
      </w:r>
    </w:p>
    <w:p w:rsidR="00D643A2" w:rsidRPr="006333D0" w:rsidRDefault="00903B71" w:rsidP="00D643A2">
      <w:pPr>
        <w:spacing w:after="0"/>
        <w:ind w:firstLine="708"/>
        <w:jc w:val="both"/>
        <w:rPr>
          <w:rFonts w:ascii="Times New Roman" w:eastAsia="Times New Roman" w:hAnsi="Times New Roman" w:cs="Times New Roman"/>
        </w:rPr>
      </w:pPr>
      <w:r w:rsidRPr="00E96465">
        <w:rPr>
          <w:rFonts w:ascii="Times New Roman" w:hAnsi="Times New Roman" w:cs="Times New Roman"/>
        </w:rPr>
        <w:t xml:space="preserve">В справке о наличии имущества и обязательств на </w:t>
      </w:r>
      <w:proofErr w:type="spellStart"/>
      <w:r w:rsidRPr="00E96465">
        <w:rPr>
          <w:rFonts w:ascii="Times New Roman" w:hAnsi="Times New Roman" w:cs="Times New Roman"/>
        </w:rPr>
        <w:t>забалансовых</w:t>
      </w:r>
      <w:proofErr w:type="spellEnd"/>
      <w:r w:rsidRPr="00E96465">
        <w:rPr>
          <w:rFonts w:ascii="Times New Roman" w:hAnsi="Times New Roman" w:cs="Times New Roman"/>
        </w:rPr>
        <w:t xml:space="preserve"> счетах</w:t>
      </w:r>
      <w:r>
        <w:rPr>
          <w:rFonts w:ascii="Times New Roman" w:hAnsi="Times New Roman" w:cs="Times New Roman"/>
        </w:rPr>
        <w:t xml:space="preserve"> по счету 01</w:t>
      </w:r>
      <w:r w:rsidR="00A12E30">
        <w:rPr>
          <w:rFonts w:ascii="Times New Roman" w:hAnsi="Times New Roman" w:cs="Times New Roman"/>
        </w:rPr>
        <w:t xml:space="preserve"> отражено отклонение в сумме 84019,82 </w:t>
      </w:r>
      <w:proofErr w:type="gramStart"/>
      <w:r w:rsidR="00A12E30">
        <w:rPr>
          <w:rFonts w:ascii="Times New Roman" w:hAnsi="Times New Roman" w:cs="Times New Roman"/>
        </w:rPr>
        <w:t>на конец</w:t>
      </w:r>
      <w:proofErr w:type="gramEnd"/>
      <w:r w:rsidR="00A12E30">
        <w:rPr>
          <w:rFonts w:ascii="Times New Roman" w:hAnsi="Times New Roman" w:cs="Times New Roman"/>
        </w:rPr>
        <w:t xml:space="preserve"> 2017 года и начало 2018 года в связи с введением новых ФСБУ и переносом на счет 111 40. </w:t>
      </w:r>
      <w:r w:rsidR="00D643A2">
        <w:rPr>
          <w:rFonts w:ascii="Times New Roman" w:eastAsia="Times New Roman" w:hAnsi="Times New Roman" w:cs="Times New Roman"/>
        </w:rPr>
        <w:t xml:space="preserve">Перенос с 01 </w:t>
      </w:r>
      <w:proofErr w:type="spellStart"/>
      <w:r w:rsidR="00D643A2">
        <w:rPr>
          <w:rFonts w:ascii="Times New Roman" w:eastAsia="Times New Roman" w:hAnsi="Times New Roman" w:cs="Times New Roman"/>
        </w:rPr>
        <w:t>зб</w:t>
      </w:r>
      <w:proofErr w:type="spellEnd"/>
      <w:r w:rsidR="00D643A2">
        <w:rPr>
          <w:rFonts w:ascii="Times New Roman" w:eastAsia="Times New Roman" w:hAnsi="Times New Roman" w:cs="Times New Roman"/>
        </w:rPr>
        <w:t xml:space="preserve"> на счет 111ХХ: на </w:t>
      </w:r>
      <w:proofErr w:type="spellStart"/>
      <w:r w:rsidR="00D643A2">
        <w:rPr>
          <w:rFonts w:ascii="Times New Roman" w:eastAsia="Times New Roman" w:hAnsi="Times New Roman" w:cs="Times New Roman"/>
        </w:rPr>
        <w:t>забалансовом</w:t>
      </w:r>
      <w:proofErr w:type="spellEnd"/>
      <w:r w:rsidR="00D643A2">
        <w:rPr>
          <w:rFonts w:ascii="Times New Roman" w:eastAsia="Times New Roman" w:hAnsi="Times New Roman" w:cs="Times New Roman"/>
        </w:rPr>
        <w:t xml:space="preserve"> счете 01 имущество числилось по стоимости передающей стороны, на счете 111ХХ отражено по справедливой стоимости арендных платежей, определенной также передающей стороной, направившей соответствующий документ.</w:t>
      </w:r>
    </w:p>
    <w:p w:rsidR="00E213A3" w:rsidRDefault="00E213A3" w:rsidP="00FC295B">
      <w:pPr>
        <w:jc w:val="center"/>
        <w:rPr>
          <w:rFonts w:ascii="Times New Roman" w:hAnsi="Times New Roman" w:cs="Times New Roman"/>
          <w:b/>
        </w:rPr>
      </w:pPr>
    </w:p>
    <w:p w:rsidR="001F18DA" w:rsidRPr="00EB1DEF" w:rsidRDefault="00EB1DEF" w:rsidP="00FC295B">
      <w:pPr>
        <w:jc w:val="center"/>
        <w:rPr>
          <w:rFonts w:ascii="Times New Roman" w:hAnsi="Times New Roman" w:cs="Times New Roman"/>
          <w:b/>
        </w:rPr>
      </w:pPr>
      <w:r>
        <w:rPr>
          <w:rFonts w:ascii="Times New Roman" w:hAnsi="Times New Roman" w:cs="Times New Roman"/>
          <w:b/>
        </w:rPr>
        <w:t>Раздел № 5</w:t>
      </w:r>
      <w:proofErr w:type="gramStart"/>
      <w:r w:rsidR="001F18DA" w:rsidRPr="00EB1DEF">
        <w:rPr>
          <w:rFonts w:ascii="Times New Roman" w:hAnsi="Times New Roman" w:cs="Times New Roman"/>
          <w:b/>
        </w:rPr>
        <w:t xml:space="preserve"> П</w:t>
      </w:r>
      <w:proofErr w:type="gramEnd"/>
      <w:r w:rsidR="001F18DA" w:rsidRPr="00EB1DEF">
        <w:rPr>
          <w:rFonts w:ascii="Times New Roman" w:hAnsi="Times New Roman" w:cs="Times New Roman"/>
          <w:b/>
        </w:rPr>
        <w:t>рочие вопросы деятельности субъекта бюджетной отчетности.</w:t>
      </w:r>
    </w:p>
    <w:p w:rsidR="005E08D3" w:rsidRPr="006242DC" w:rsidRDefault="005E08D3" w:rsidP="005E08D3">
      <w:pPr>
        <w:spacing w:after="0"/>
        <w:ind w:firstLine="567"/>
        <w:jc w:val="both"/>
        <w:rPr>
          <w:rFonts w:ascii="Times New Roman" w:hAnsi="Times New Roman" w:cs="Times New Roman"/>
        </w:rPr>
      </w:pPr>
      <w:r w:rsidRPr="006242DC">
        <w:rPr>
          <w:rFonts w:ascii="Times New Roman" w:hAnsi="Times New Roman" w:cs="Times New Roman"/>
        </w:rPr>
        <w:t xml:space="preserve">В </w:t>
      </w:r>
      <w:r w:rsidRPr="006242DC">
        <w:rPr>
          <w:rFonts w:ascii="Times New Roman" w:hAnsi="Times New Roman" w:cs="Times New Roman"/>
          <w:b/>
        </w:rPr>
        <w:t>таблице № 4</w:t>
      </w:r>
      <w:r w:rsidRPr="006242DC">
        <w:rPr>
          <w:rFonts w:ascii="Times New Roman" w:hAnsi="Times New Roman" w:cs="Times New Roman"/>
        </w:rPr>
        <w:t xml:space="preserve"> отражены сведения об особенностях ведения бухгалтерского учета с указанием характеристики метода оценки и момента отражения операций в учете, правовым обоснованием.  </w:t>
      </w:r>
    </w:p>
    <w:p w:rsidR="00AB2897" w:rsidRPr="00BB2210" w:rsidRDefault="00AB2897" w:rsidP="00A837AF">
      <w:pPr>
        <w:spacing w:after="0"/>
        <w:ind w:firstLine="567"/>
        <w:jc w:val="both"/>
        <w:rPr>
          <w:rFonts w:ascii="Times New Roman" w:hAnsi="Times New Roman" w:cs="Times New Roman"/>
        </w:rPr>
      </w:pPr>
      <w:proofErr w:type="gramStart"/>
      <w:r w:rsidRPr="00BB2210">
        <w:rPr>
          <w:rFonts w:ascii="Times New Roman" w:hAnsi="Times New Roman" w:cs="Times New Roman"/>
        </w:rPr>
        <w:t>В учреждениях проводится ежеквартальная сверка расчетов с поставщиками с  составлением актов сверок, ежемесячная сверка произведенных кассовых операций с МКУ «Финансово-бухгалтерский центр»,  проверка первичных документов в момент поступления для оплаты на соответствие требованиям законодательства, инвентаризации активов и обязательств по приказу управления образования, проверка составления плана ФХД за 201</w:t>
      </w:r>
      <w:r w:rsidR="00BB2210" w:rsidRPr="00BB2210">
        <w:rPr>
          <w:rFonts w:ascii="Times New Roman" w:hAnsi="Times New Roman" w:cs="Times New Roman"/>
        </w:rPr>
        <w:t>8</w:t>
      </w:r>
      <w:r w:rsidRPr="00BB2210">
        <w:rPr>
          <w:rFonts w:ascii="Times New Roman" w:hAnsi="Times New Roman" w:cs="Times New Roman"/>
        </w:rPr>
        <w:t xml:space="preserve"> г. согласно бюджетному законодательству, контроль за не превышением сумм, заключаемых договоров, остаткам по</w:t>
      </w:r>
      <w:proofErr w:type="gramEnd"/>
      <w:r w:rsidRPr="00BB2210">
        <w:rPr>
          <w:rFonts w:ascii="Times New Roman" w:hAnsi="Times New Roman" w:cs="Times New Roman"/>
        </w:rPr>
        <w:t xml:space="preserve"> плану ФХД, </w:t>
      </w:r>
      <w:proofErr w:type="gramStart"/>
      <w:r w:rsidRPr="00BB2210">
        <w:rPr>
          <w:rFonts w:ascii="Times New Roman" w:hAnsi="Times New Roman" w:cs="Times New Roman"/>
        </w:rPr>
        <w:t>контроль за</w:t>
      </w:r>
      <w:proofErr w:type="gramEnd"/>
      <w:r w:rsidRPr="00BB2210">
        <w:rPr>
          <w:rFonts w:ascii="Times New Roman" w:hAnsi="Times New Roman" w:cs="Times New Roman"/>
        </w:rPr>
        <w:t xml:space="preserve"> целевым использованием   средств бюджета, соблюдением порядка работы с денежной наличностью и порядка ведения кассовых операций, проверка целесообразности и правомерности хозяйственных операций, проверка соответствия заключаемых договоров доведенным объемам лимитов бюджетных обязательств и т.д. </w:t>
      </w:r>
    </w:p>
    <w:p w:rsidR="00A665BC" w:rsidRPr="005B652B" w:rsidRDefault="00AB507C" w:rsidP="00AB507C">
      <w:pPr>
        <w:ind w:firstLine="567"/>
        <w:jc w:val="both"/>
        <w:rPr>
          <w:rFonts w:ascii="Times New Roman" w:hAnsi="Times New Roman" w:cs="Times New Roman"/>
        </w:rPr>
      </w:pPr>
      <w:proofErr w:type="gramStart"/>
      <w:r w:rsidRPr="005B652B">
        <w:rPr>
          <w:rFonts w:ascii="Times New Roman" w:hAnsi="Times New Roman" w:cs="Times New Roman"/>
        </w:rPr>
        <w:lastRenderedPageBreak/>
        <w:t>На основании плана работы планово-экономического отдела МКУ «Централизованная бухгалтерия по обслуживанию учреждений образования», утвержденного приказом управления образ</w:t>
      </w:r>
      <w:r w:rsidR="005B652B" w:rsidRPr="005B652B">
        <w:rPr>
          <w:rFonts w:ascii="Times New Roman" w:hAnsi="Times New Roman" w:cs="Times New Roman"/>
        </w:rPr>
        <w:t>ования от 25.12.2017 года № 3195</w:t>
      </w:r>
      <w:r w:rsidRPr="005B652B">
        <w:rPr>
          <w:rFonts w:ascii="Times New Roman" w:hAnsi="Times New Roman" w:cs="Times New Roman"/>
        </w:rPr>
        <w:t>, приказов управления образования о проведении внеплановых проверок и служебных расследований в 201</w:t>
      </w:r>
      <w:r w:rsidR="005B652B" w:rsidRPr="005B652B">
        <w:rPr>
          <w:rFonts w:ascii="Times New Roman" w:hAnsi="Times New Roman" w:cs="Times New Roman"/>
        </w:rPr>
        <w:t>8</w:t>
      </w:r>
      <w:r w:rsidRPr="005B652B">
        <w:rPr>
          <w:rFonts w:ascii="Times New Roman" w:hAnsi="Times New Roman" w:cs="Times New Roman"/>
        </w:rPr>
        <w:t xml:space="preserve"> году экономистами ПЭО МКУ «ЦБ ОУО» </w:t>
      </w:r>
      <w:r w:rsidR="00ED6594">
        <w:rPr>
          <w:rFonts w:ascii="Times New Roman" w:hAnsi="Times New Roman" w:cs="Times New Roman"/>
          <w:szCs w:val="24"/>
        </w:rPr>
        <w:t>проведены 20</w:t>
      </w:r>
      <w:r w:rsidR="005B652B" w:rsidRPr="005B652B">
        <w:rPr>
          <w:rFonts w:ascii="Times New Roman" w:hAnsi="Times New Roman" w:cs="Times New Roman"/>
          <w:szCs w:val="24"/>
        </w:rPr>
        <w:t xml:space="preserve"> контрольных мероприятий, в том числе: 9 плановых проверок и 11 внеплановых проверок.</w:t>
      </w:r>
      <w:proofErr w:type="gramEnd"/>
      <w:r w:rsidR="005B652B" w:rsidRPr="005B652B">
        <w:rPr>
          <w:rFonts w:ascii="Times New Roman" w:hAnsi="Times New Roman" w:cs="Times New Roman"/>
          <w:szCs w:val="24"/>
        </w:rPr>
        <w:t xml:space="preserve"> </w:t>
      </w:r>
      <w:r w:rsidR="005B652B" w:rsidRPr="005B652B">
        <w:rPr>
          <w:rFonts w:ascii="Times New Roman" w:eastAsia="Calibri" w:hAnsi="Times New Roman" w:cs="Times New Roman"/>
          <w:szCs w:val="26"/>
        </w:rPr>
        <w:t>Результаты провер</w:t>
      </w:r>
      <w:r w:rsidR="005B652B" w:rsidRPr="005B652B">
        <w:rPr>
          <w:rFonts w:ascii="Times New Roman" w:hAnsi="Times New Roman" w:cs="Times New Roman"/>
          <w:szCs w:val="26"/>
        </w:rPr>
        <w:t>ок оформлены 21 акта</w:t>
      </w:r>
      <w:r w:rsidR="005B652B" w:rsidRPr="005B652B">
        <w:rPr>
          <w:rFonts w:ascii="Times New Roman" w:eastAsia="Calibri" w:hAnsi="Times New Roman" w:cs="Times New Roman"/>
          <w:szCs w:val="26"/>
        </w:rPr>
        <w:t>м</w:t>
      </w:r>
      <w:r w:rsidR="005B652B" w:rsidRPr="005B652B">
        <w:rPr>
          <w:rFonts w:ascii="Times New Roman" w:hAnsi="Times New Roman" w:cs="Times New Roman"/>
          <w:szCs w:val="26"/>
        </w:rPr>
        <w:t>и и справками</w:t>
      </w:r>
      <w:r w:rsidRPr="005B652B">
        <w:rPr>
          <w:rFonts w:ascii="Times New Roman" w:hAnsi="Times New Roman" w:cs="Times New Roman"/>
        </w:rPr>
        <w:t xml:space="preserve">. </w:t>
      </w:r>
      <w:r w:rsidR="00A665BC" w:rsidRPr="005B652B">
        <w:rPr>
          <w:rFonts w:ascii="Times New Roman" w:hAnsi="Times New Roman" w:cs="Times New Roman"/>
        </w:rPr>
        <w:t xml:space="preserve"> Результаты контрольных мероприятий представлены в следующей  таблице:</w:t>
      </w:r>
    </w:p>
    <w:p w:rsidR="00F009D7" w:rsidRPr="00191912" w:rsidRDefault="00F009D7" w:rsidP="00A665BC">
      <w:pPr>
        <w:rPr>
          <w:rFonts w:ascii="Times New Roman" w:hAnsi="Times New Roman" w:cs="Times New Roman"/>
          <w:sz w:val="26"/>
          <w:szCs w:val="26"/>
          <w:highlight w:val="yellow"/>
        </w:rPr>
        <w:sectPr w:rsidR="00F009D7" w:rsidRPr="00191912" w:rsidSect="00A94723">
          <w:pgSz w:w="11906" w:h="16838"/>
          <w:pgMar w:top="426" w:right="1134" w:bottom="851" w:left="1559" w:header="709" w:footer="709" w:gutter="0"/>
          <w:cols w:space="708"/>
          <w:docGrid w:linePitch="360"/>
        </w:sectPr>
      </w:pPr>
    </w:p>
    <w:p w:rsidR="005B652B" w:rsidRPr="00764F97" w:rsidRDefault="005B652B" w:rsidP="005B652B">
      <w:pPr>
        <w:pStyle w:val="af8"/>
        <w:jc w:val="center"/>
        <w:rPr>
          <w:rFonts w:ascii="Times" w:hAnsi="Times"/>
          <w:b/>
          <w:sz w:val="26"/>
          <w:szCs w:val="26"/>
        </w:rPr>
      </w:pPr>
      <w:r>
        <w:rPr>
          <w:rFonts w:ascii="Times" w:hAnsi="Times"/>
          <w:b/>
          <w:sz w:val="26"/>
          <w:szCs w:val="26"/>
        </w:rPr>
        <w:lastRenderedPageBreak/>
        <w:t>Информация</w:t>
      </w:r>
    </w:p>
    <w:p w:rsidR="005B652B" w:rsidRPr="00764F97" w:rsidRDefault="005B652B" w:rsidP="005B652B">
      <w:pPr>
        <w:ind w:left="2268" w:right="1387"/>
        <w:jc w:val="center"/>
        <w:rPr>
          <w:b/>
        </w:rPr>
      </w:pPr>
      <w:r w:rsidRPr="00764F97">
        <w:rPr>
          <w:rFonts w:ascii="Times" w:hAnsi="Times"/>
          <w:b/>
        </w:rPr>
        <w:t xml:space="preserve">о </w:t>
      </w:r>
      <w:r>
        <w:rPr>
          <w:rFonts w:ascii="Times" w:hAnsi="Times"/>
          <w:b/>
        </w:rPr>
        <w:t>выполнении плана и результатах проверок, включенных в план проверок</w:t>
      </w:r>
      <w:r w:rsidRPr="00764F97">
        <w:rPr>
          <w:rFonts w:ascii="Times" w:hAnsi="Times"/>
          <w:b/>
        </w:rPr>
        <w:t xml:space="preserve"> в 201</w:t>
      </w:r>
      <w:r w:rsidR="009746F8">
        <w:rPr>
          <w:rFonts w:ascii="Times" w:hAnsi="Times"/>
          <w:b/>
        </w:rPr>
        <w:t>8</w:t>
      </w:r>
      <w:r w:rsidRPr="00764F97">
        <w:rPr>
          <w:rFonts w:ascii="Times" w:hAnsi="Times"/>
          <w:b/>
        </w:rPr>
        <w:t xml:space="preserve"> году в образовательных учреждениях, подведомственных управлению образования мэрии города Череповца</w:t>
      </w:r>
      <w:r>
        <w:rPr>
          <w:b/>
        </w:rPr>
        <w:t xml:space="preserve">, </w:t>
      </w:r>
      <w:r w:rsidRPr="00764F97">
        <w:rPr>
          <w:rFonts w:ascii="Times" w:hAnsi="Times"/>
          <w:b/>
        </w:rPr>
        <w:t xml:space="preserve">планово-экономическим отделом, выполняющим функции ГРБС, МКУ «Централизованная бухгалтерия по обслуживанию учреждении образования» </w:t>
      </w:r>
    </w:p>
    <w:tbl>
      <w:tblPr>
        <w:tblStyle w:val="af7"/>
        <w:tblW w:w="15276" w:type="dxa"/>
        <w:tblLook w:val="04A0"/>
      </w:tblPr>
      <w:tblGrid>
        <w:gridCol w:w="540"/>
        <w:gridCol w:w="2471"/>
        <w:gridCol w:w="2023"/>
        <w:gridCol w:w="1441"/>
        <w:gridCol w:w="2809"/>
        <w:gridCol w:w="3657"/>
        <w:gridCol w:w="2335"/>
      </w:tblGrid>
      <w:tr w:rsidR="005B652B" w:rsidRPr="009746F8" w:rsidTr="005B652B">
        <w:tc>
          <w:tcPr>
            <w:tcW w:w="540" w:type="dxa"/>
          </w:tcPr>
          <w:p w:rsidR="005B652B" w:rsidRPr="009746F8" w:rsidRDefault="005B652B" w:rsidP="005B652B">
            <w:pPr>
              <w:jc w:val="center"/>
              <w:rPr>
                <w:sz w:val="16"/>
                <w:szCs w:val="16"/>
              </w:rPr>
            </w:pPr>
            <w:r w:rsidRPr="009746F8">
              <w:rPr>
                <w:sz w:val="16"/>
                <w:szCs w:val="16"/>
              </w:rPr>
              <w:t xml:space="preserve">№ </w:t>
            </w:r>
            <w:proofErr w:type="spellStart"/>
            <w:proofErr w:type="gramStart"/>
            <w:r w:rsidRPr="009746F8">
              <w:rPr>
                <w:sz w:val="16"/>
                <w:szCs w:val="16"/>
              </w:rPr>
              <w:t>п</w:t>
            </w:r>
            <w:proofErr w:type="spellEnd"/>
            <w:proofErr w:type="gramEnd"/>
            <w:r w:rsidRPr="009746F8">
              <w:rPr>
                <w:sz w:val="16"/>
                <w:szCs w:val="16"/>
              </w:rPr>
              <w:t>/</w:t>
            </w:r>
            <w:proofErr w:type="spellStart"/>
            <w:r w:rsidRPr="009746F8">
              <w:rPr>
                <w:sz w:val="16"/>
                <w:szCs w:val="16"/>
              </w:rPr>
              <w:t>п</w:t>
            </w:r>
            <w:proofErr w:type="spellEnd"/>
          </w:p>
        </w:tc>
        <w:tc>
          <w:tcPr>
            <w:tcW w:w="2471" w:type="dxa"/>
          </w:tcPr>
          <w:p w:rsidR="005B652B" w:rsidRPr="009746F8" w:rsidRDefault="005B652B" w:rsidP="005B652B">
            <w:pPr>
              <w:jc w:val="center"/>
              <w:rPr>
                <w:sz w:val="16"/>
                <w:szCs w:val="16"/>
              </w:rPr>
            </w:pPr>
            <w:r w:rsidRPr="009746F8">
              <w:rPr>
                <w:sz w:val="16"/>
                <w:szCs w:val="16"/>
              </w:rPr>
              <w:t>Проверяемое учреждение</w:t>
            </w:r>
          </w:p>
        </w:tc>
        <w:tc>
          <w:tcPr>
            <w:tcW w:w="2023" w:type="dxa"/>
          </w:tcPr>
          <w:p w:rsidR="005B652B" w:rsidRPr="009746F8" w:rsidRDefault="005B652B" w:rsidP="005B652B">
            <w:pPr>
              <w:jc w:val="center"/>
              <w:rPr>
                <w:sz w:val="16"/>
                <w:szCs w:val="16"/>
              </w:rPr>
            </w:pPr>
            <w:r w:rsidRPr="009746F8">
              <w:rPr>
                <w:sz w:val="16"/>
                <w:szCs w:val="16"/>
              </w:rPr>
              <w:t>Основание для проведения  проверки</w:t>
            </w:r>
          </w:p>
        </w:tc>
        <w:tc>
          <w:tcPr>
            <w:tcW w:w="1441" w:type="dxa"/>
          </w:tcPr>
          <w:p w:rsidR="005B652B" w:rsidRPr="009746F8" w:rsidRDefault="005B652B" w:rsidP="005B652B">
            <w:pPr>
              <w:jc w:val="center"/>
              <w:rPr>
                <w:sz w:val="16"/>
                <w:szCs w:val="16"/>
              </w:rPr>
            </w:pPr>
            <w:r w:rsidRPr="009746F8">
              <w:rPr>
                <w:sz w:val="16"/>
                <w:szCs w:val="16"/>
              </w:rPr>
              <w:t>Сроки проведения проверки</w:t>
            </w:r>
          </w:p>
        </w:tc>
        <w:tc>
          <w:tcPr>
            <w:tcW w:w="2809" w:type="dxa"/>
          </w:tcPr>
          <w:p w:rsidR="005B652B" w:rsidRPr="009746F8" w:rsidRDefault="005B652B" w:rsidP="005B652B">
            <w:pPr>
              <w:jc w:val="center"/>
              <w:rPr>
                <w:sz w:val="16"/>
                <w:szCs w:val="16"/>
              </w:rPr>
            </w:pPr>
            <w:r w:rsidRPr="009746F8">
              <w:rPr>
                <w:sz w:val="16"/>
                <w:szCs w:val="16"/>
              </w:rPr>
              <w:t>Тема проведения проверки</w:t>
            </w:r>
          </w:p>
        </w:tc>
        <w:tc>
          <w:tcPr>
            <w:tcW w:w="3657" w:type="dxa"/>
          </w:tcPr>
          <w:p w:rsidR="005B652B" w:rsidRPr="009746F8" w:rsidRDefault="005B652B" w:rsidP="005B652B">
            <w:pPr>
              <w:jc w:val="center"/>
              <w:rPr>
                <w:sz w:val="16"/>
                <w:szCs w:val="16"/>
              </w:rPr>
            </w:pPr>
            <w:r w:rsidRPr="009746F8">
              <w:rPr>
                <w:sz w:val="16"/>
                <w:szCs w:val="16"/>
              </w:rPr>
              <w:t>Результаты проведения проверки</w:t>
            </w:r>
          </w:p>
        </w:tc>
        <w:tc>
          <w:tcPr>
            <w:tcW w:w="2335" w:type="dxa"/>
          </w:tcPr>
          <w:p w:rsidR="005B652B" w:rsidRPr="009746F8" w:rsidRDefault="005B652B" w:rsidP="005B652B">
            <w:pPr>
              <w:jc w:val="center"/>
              <w:rPr>
                <w:sz w:val="16"/>
                <w:szCs w:val="16"/>
              </w:rPr>
            </w:pPr>
            <w:r w:rsidRPr="009746F8">
              <w:rPr>
                <w:sz w:val="16"/>
                <w:szCs w:val="16"/>
              </w:rPr>
              <w:t>Меры по устранению выявленных нарушений</w:t>
            </w:r>
          </w:p>
        </w:tc>
      </w:tr>
      <w:tr w:rsidR="005B652B" w:rsidRPr="009746F8" w:rsidTr="005B652B">
        <w:tc>
          <w:tcPr>
            <w:tcW w:w="540" w:type="dxa"/>
          </w:tcPr>
          <w:p w:rsidR="005B652B" w:rsidRPr="009746F8" w:rsidRDefault="005B652B" w:rsidP="005B652B">
            <w:pPr>
              <w:jc w:val="center"/>
              <w:rPr>
                <w:sz w:val="16"/>
                <w:szCs w:val="16"/>
              </w:rPr>
            </w:pPr>
            <w:r w:rsidRPr="009746F8">
              <w:rPr>
                <w:sz w:val="16"/>
                <w:szCs w:val="16"/>
              </w:rPr>
              <w:t>1</w:t>
            </w:r>
          </w:p>
        </w:tc>
        <w:tc>
          <w:tcPr>
            <w:tcW w:w="2471" w:type="dxa"/>
          </w:tcPr>
          <w:p w:rsidR="005B652B" w:rsidRPr="009746F8" w:rsidRDefault="005B652B" w:rsidP="005B652B">
            <w:pPr>
              <w:jc w:val="center"/>
              <w:rPr>
                <w:sz w:val="16"/>
                <w:szCs w:val="16"/>
              </w:rPr>
            </w:pPr>
            <w:r w:rsidRPr="009746F8">
              <w:rPr>
                <w:sz w:val="16"/>
                <w:szCs w:val="16"/>
              </w:rPr>
              <w:t>2</w:t>
            </w:r>
          </w:p>
        </w:tc>
        <w:tc>
          <w:tcPr>
            <w:tcW w:w="2023" w:type="dxa"/>
          </w:tcPr>
          <w:p w:rsidR="005B652B" w:rsidRPr="009746F8" w:rsidRDefault="005B652B" w:rsidP="005B652B">
            <w:pPr>
              <w:jc w:val="center"/>
              <w:rPr>
                <w:sz w:val="16"/>
                <w:szCs w:val="16"/>
              </w:rPr>
            </w:pPr>
            <w:r w:rsidRPr="009746F8">
              <w:rPr>
                <w:sz w:val="16"/>
                <w:szCs w:val="16"/>
              </w:rPr>
              <w:t>3</w:t>
            </w:r>
          </w:p>
        </w:tc>
        <w:tc>
          <w:tcPr>
            <w:tcW w:w="1441" w:type="dxa"/>
          </w:tcPr>
          <w:p w:rsidR="005B652B" w:rsidRPr="009746F8" w:rsidRDefault="005B652B" w:rsidP="005B652B">
            <w:pPr>
              <w:jc w:val="center"/>
              <w:rPr>
                <w:sz w:val="16"/>
                <w:szCs w:val="16"/>
              </w:rPr>
            </w:pPr>
            <w:r w:rsidRPr="009746F8">
              <w:rPr>
                <w:sz w:val="16"/>
                <w:szCs w:val="16"/>
              </w:rPr>
              <w:t>4</w:t>
            </w:r>
          </w:p>
        </w:tc>
        <w:tc>
          <w:tcPr>
            <w:tcW w:w="2809" w:type="dxa"/>
          </w:tcPr>
          <w:p w:rsidR="005B652B" w:rsidRPr="009746F8" w:rsidRDefault="005B652B" w:rsidP="005B652B">
            <w:pPr>
              <w:jc w:val="center"/>
              <w:rPr>
                <w:sz w:val="16"/>
                <w:szCs w:val="16"/>
              </w:rPr>
            </w:pPr>
            <w:r w:rsidRPr="009746F8">
              <w:rPr>
                <w:sz w:val="16"/>
                <w:szCs w:val="16"/>
              </w:rPr>
              <w:t>5</w:t>
            </w:r>
          </w:p>
        </w:tc>
        <w:tc>
          <w:tcPr>
            <w:tcW w:w="3657" w:type="dxa"/>
          </w:tcPr>
          <w:p w:rsidR="005B652B" w:rsidRPr="009746F8" w:rsidRDefault="005B652B" w:rsidP="005B652B">
            <w:pPr>
              <w:jc w:val="center"/>
              <w:rPr>
                <w:sz w:val="16"/>
                <w:szCs w:val="16"/>
              </w:rPr>
            </w:pPr>
            <w:r w:rsidRPr="009746F8">
              <w:rPr>
                <w:sz w:val="16"/>
                <w:szCs w:val="16"/>
              </w:rPr>
              <w:t>6</w:t>
            </w:r>
          </w:p>
        </w:tc>
        <w:tc>
          <w:tcPr>
            <w:tcW w:w="2335" w:type="dxa"/>
          </w:tcPr>
          <w:p w:rsidR="005B652B" w:rsidRPr="009746F8" w:rsidRDefault="005B652B" w:rsidP="005B652B">
            <w:pPr>
              <w:jc w:val="center"/>
              <w:rPr>
                <w:sz w:val="16"/>
                <w:szCs w:val="16"/>
              </w:rPr>
            </w:pPr>
            <w:r w:rsidRPr="009746F8">
              <w:rPr>
                <w:sz w:val="16"/>
                <w:szCs w:val="16"/>
              </w:rPr>
              <w:t>7</w:t>
            </w: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rPr>
            </w:pPr>
            <w:r w:rsidRPr="009746F8">
              <w:rPr>
                <w:sz w:val="16"/>
                <w:szCs w:val="16"/>
              </w:rPr>
              <w:t>1.</w:t>
            </w:r>
          </w:p>
        </w:tc>
        <w:tc>
          <w:tcPr>
            <w:tcW w:w="2471" w:type="dxa"/>
          </w:tcPr>
          <w:p w:rsidR="005B652B" w:rsidRPr="009746F8" w:rsidRDefault="005B652B" w:rsidP="005B652B">
            <w:pPr>
              <w:rPr>
                <w:color w:val="000000"/>
                <w:sz w:val="16"/>
                <w:szCs w:val="16"/>
              </w:rPr>
            </w:pPr>
          </w:p>
          <w:p w:rsidR="005B652B" w:rsidRPr="009746F8" w:rsidRDefault="005B652B" w:rsidP="005B652B">
            <w:pPr>
              <w:rPr>
                <w:color w:val="000000"/>
                <w:sz w:val="16"/>
                <w:szCs w:val="16"/>
              </w:rPr>
            </w:pPr>
            <w:r w:rsidRPr="009746F8">
              <w:rPr>
                <w:color w:val="000000"/>
                <w:sz w:val="16"/>
                <w:szCs w:val="16"/>
              </w:rPr>
              <w:t>МБОУ «Средняя общеобразовательная школа № 3»</w:t>
            </w:r>
          </w:p>
        </w:tc>
        <w:tc>
          <w:tcPr>
            <w:tcW w:w="2023" w:type="dxa"/>
          </w:tcPr>
          <w:p w:rsidR="005B652B" w:rsidRPr="009746F8" w:rsidRDefault="005B652B" w:rsidP="005B652B">
            <w:pPr>
              <w:jc w:val="both"/>
              <w:rPr>
                <w:sz w:val="16"/>
                <w:szCs w:val="16"/>
              </w:rPr>
            </w:pPr>
          </w:p>
          <w:p w:rsidR="005B652B" w:rsidRPr="009746F8" w:rsidRDefault="005B652B" w:rsidP="005B652B">
            <w:pPr>
              <w:jc w:val="both"/>
              <w:rPr>
                <w:sz w:val="16"/>
                <w:szCs w:val="16"/>
              </w:rPr>
            </w:pPr>
            <w:r w:rsidRPr="009746F8">
              <w:rPr>
                <w:sz w:val="16"/>
                <w:szCs w:val="16"/>
              </w:rPr>
              <w:t xml:space="preserve">приказ от 16.01.2018 </w:t>
            </w:r>
          </w:p>
          <w:p w:rsidR="005B652B" w:rsidRPr="009746F8" w:rsidRDefault="005B652B" w:rsidP="005B652B">
            <w:pPr>
              <w:jc w:val="both"/>
              <w:rPr>
                <w:sz w:val="16"/>
                <w:szCs w:val="16"/>
              </w:rPr>
            </w:pPr>
            <w:r w:rsidRPr="009746F8">
              <w:rPr>
                <w:sz w:val="16"/>
                <w:szCs w:val="16"/>
              </w:rPr>
              <w:t>№ 136</w:t>
            </w:r>
          </w:p>
          <w:p w:rsidR="005B652B" w:rsidRPr="009746F8" w:rsidRDefault="005B652B" w:rsidP="005B652B">
            <w:pPr>
              <w:jc w:val="both"/>
              <w:rPr>
                <w:sz w:val="16"/>
                <w:szCs w:val="16"/>
              </w:rPr>
            </w:pPr>
          </w:p>
        </w:tc>
        <w:tc>
          <w:tcPr>
            <w:tcW w:w="1441" w:type="dxa"/>
          </w:tcPr>
          <w:p w:rsidR="005B652B" w:rsidRPr="009746F8" w:rsidRDefault="005B652B" w:rsidP="005B652B">
            <w:pPr>
              <w:jc w:val="center"/>
              <w:rPr>
                <w:rFonts w:eastAsia="Calibri"/>
                <w:sz w:val="16"/>
                <w:szCs w:val="16"/>
              </w:rPr>
            </w:pPr>
          </w:p>
          <w:p w:rsidR="005B652B" w:rsidRPr="009746F8" w:rsidRDefault="005B652B" w:rsidP="005B652B">
            <w:pPr>
              <w:jc w:val="center"/>
              <w:rPr>
                <w:rFonts w:eastAsia="Calibri"/>
                <w:sz w:val="16"/>
                <w:szCs w:val="16"/>
              </w:rPr>
            </w:pPr>
            <w:r w:rsidRPr="009746F8">
              <w:rPr>
                <w:rFonts w:eastAsia="Calibri"/>
                <w:sz w:val="16"/>
                <w:szCs w:val="16"/>
              </w:rPr>
              <w:t>22-26.01.</w:t>
            </w:r>
          </w:p>
          <w:p w:rsidR="005B652B" w:rsidRPr="009746F8" w:rsidRDefault="005B652B" w:rsidP="005B652B">
            <w:pPr>
              <w:jc w:val="center"/>
              <w:rPr>
                <w:rFonts w:eastAsia="Calibri"/>
                <w:sz w:val="16"/>
                <w:szCs w:val="16"/>
                <w:highlight w:val="yellow"/>
              </w:rPr>
            </w:pPr>
            <w:r w:rsidRPr="009746F8">
              <w:rPr>
                <w:rFonts w:eastAsia="Calibri"/>
                <w:sz w:val="16"/>
                <w:szCs w:val="16"/>
              </w:rPr>
              <w:t>2018</w:t>
            </w:r>
          </w:p>
        </w:tc>
        <w:tc>
          <w:tcPr>
            <w:tcW w:w="2809" w:type="dxa"/>
          </w:tcPr>
          <w:p w:rsidR="005B652B" w:rsidRPr="009746F8" w:rsidRDefault="005B652B" w:rsidP="005B652B">
            <w:pPr>
              <w:rPr>
                <w:color w:val="000000"/>
                <w:sz w:val="16"/>
                <w:szCs w:val="16"/>
              </w:rPr>
            </w:pPr>
          </w:p>
          <w:p w:rsidR="005B652B" w:rsidRPr="009746F8" w:rsidRDefault="005B652B" w:rsidP="005B652B">
            <w:pPr>
              <w:rPr>
                <w:sz w:val="16"/>
                <w:szCs w:val="16"/>
                <w:highlight w:val="yellow"/>
              </w:rPr>
            </w:pPr>
            <w:r w:rsidRPr="009746F8">
              <w:rPr>
                <w:color w:val="000000"/>
                <w:sz w:val="16"/>
                <w:szCs w:val="16"/>
              </w:rPr>
              <w:t>Проверка эффективности использования средств бюджета в части формирования и распределения стимулирующего фонда оплаты труда</w:t>
            </w:r>
          </w:p>
        </w:tc>
        <w:tc>
          <w:tcPr>
            <w:tcW w:w="3657" w:type="dxa"/>
          </w:tcPr>
          <w:p w:rsidR="005B652B" w:rsidRPr="009746F8" w:rsidRDefault="005B652B" w:rsidP="005B652B">
            <w:pPr>
              <w:rPr>
                <w:sz w:val="16"/>
                <w:szCs w:val="16"/>
              </w:rPr>
            </w:pPr>
          </w:p>
          <w:p w:rsidR="005B652B" w:rsidRPr="009746F8" w:rsidRDefault="005B652B" w:rsidP="005B652B">
            <w:pPr>
              <w:rPr>
                <w:sz w:val="16"/>
                <w:szCs w:val="16"/>
              </w:rPr>
            </w:pPr>
            <w:r w:rsidRPr="009746F8">
              <w:rPr>
                <w:sz w:val="16"/>
                <w:szCs w:val="16"/>
              </w:rPr>
              <w:t xml:space="preserve">Акт № 1/2-01-18   от 31.01.2018 года </w:t>
            </w:r>
          </w:p>
          <w:p w:rsidR="005B652B" w:rsidRPr="009746F8" w:rsidRDefault="005B652B" w:rsidP="005B652B">
            <w:pPr>
              <w:rPr>
                <w:sz w:val="16"/>
                <w:szCs w:val="16"/>
              </w:rPr>
            </w:pPr>
            <w:r w:rsidRPr="009746F8">
              <w:rPr>
                <w:sz w:val="16"/>
                <w:szCs w:val="16"/>
              </w:rPr>
              <w:t>В ходе проверки были выявлены следующие нарушения:</w:t>
            </w:r>
          </w:p>
          <w:p w:rsidR="005B652B" w:rsidRPr="009746F8" w:rsidRDefault="005B652B" w:rsidP="005B652B">
            <w:pPr>
              <w:ind w:firstLine="199"/>
              <w:rPr>
                <w:sz w:val="16"/>
                <w:szCs w:val="16"/>
              </w:rPr>
            </w:pPr>
            <w:r w:rsidRPr="009746F8">
              <w:rPr>
                <w:sz w:val="16"/>
                <w:szCs w:val="16"/>
              </w:rPr>
              <w:t>1. Отдельные показатели премирования частично совпадают с показателями для установления выплат за качество выполнения работ, интенсивность и высокие результаты работы.</w:t>
            </w:r>
          </w:p>
          <w:p w:rsidR="005B652B" w:rsidRPr="009746F8" w:rsidRDefault="005B652B" w:rsidP="005B652B">
            <w:pPr>
              <w:ind w:firstLine="199"/>
              <w:rPr>
                <w:sz w:val="16"/>
                <w:szCs w:val="16"/>
              </w:rPr>
            </w:pPr>
            <w:r w:rsidRPr="009746F8">
              <w:rPr>
                <w:sz w:val="16"/>
                <w:szCs w:val="16"/>
              </w:rPr>
              <w:t>2. В перечень показателей для премирования педагогических работников включены показатели, которые носят социальный характер.</w:t>
            </w:r>
          </w:p>
          <w:p w:rsidR="005B652B" w:rsidRPr="009746F8" w:rsidRDefault="005B652B" w:rsidP="005B652B">
            <w:pPr>
              <w:ind w:firstLine="199"/>
              <w:rPr>
                <w:sz w:val="16"/>
                <w:szCs w:val="16"/>
              </w:rPr>
            </w:pPr>
            <w:r w:rsidRPr="009746F8">
              <w:rPr>
                <w:sz w:val="16"/>
                <w:szCs w:val="16"/>
              </w:rPr>
              <w:t>3. В Положении о премировании отсутствуют показатели и размер их оценки для премирования работников учреждения, занимающих должности и профессии первого и второго уровней.</w:t>
            </w:r>
          </w:p>
          <w:p w:rsidR="005B652B" w:rsidRPr="009746F8" w:rsidRDefault="005B652B" w:rsidP="005B652B">
            <w:pPr>
              <w:ind w:firstLine="199"/>
              <w:rPr>
                <w:bCs/>
                <w:iCs/>
                <w:sz w:val="16"/>
                <w:szCs w:val="16"/>
              </w:rPr>
            </w:pPr>
            <w:r w:rsidRPr="009746F8">
              <w:rPr>
                <w:sz w:val="16"/>
                <w:szCs w:val="16"/>
              </w:rPr>
              <w:t xml:space="preserve">4. Отсутствуют </w:t>
            </w:r>
            <w:r w:rsidRPr="009746F8">
              <w:rPr>
                <w:bCs/>
                <w:iCs/>
                <w:sz w:val="16"/>
                <w:szCs w:val="16"/>
              </w:rPr>
              <w:t>решения комиссии об установлении размера</w:t>
            </w:r>
            <w:r w:rsidRPr="009746F8">
              <w:rPr>
                <w:sz w:val="16"/>
                <w:szCs w:val="16"/>
              </w:rPr>
              <w:t xml:space="preserve"> </w:t>
            </w:r>
            <w:r w:rsidRPr="009746F8">
              <w:rPr>
                <w:bCs/>
                <w:iCs/>
                <w:sz w:val="16"/>
                <w:szCs w:val="16"/>
              </w:rPr>
              <w:t>корректирующих коэффициентов.</w:t>
            </w:r>
          </w:p>
          <w:p w:rsidR="005B652B" w:rsidRPr="009746F8" w:rsidRDefault="005B652B" w:rsidP="005B652B">
            <w:pPr>
              <w:ind w:firstLine="199"/>
              <w:rPr>
                <w:bCs/>
                <w:iCs/>
                <w:sz w:val="16"/>
                <w:szCs w:val="16"/>
              </w:rPr>
            </w:pPr>
            <w:r w:rsidRPr="009746F8">
              <w:rPr>
                <w:bCs/>
                <w:iCs/>
                <w:sz w:val="16"/>
                <w:szCs w:val="16"/>
              </w:rPr>
              <w:t>5.</w:t>
            </w:r>
            <w:r w:rsidRPr="009746F8">
              <w:rPr>
                <w:sz w:val="16"/>
                <w:szCs w:val="16"/>
              </w:rPr>
              <w:t xml:space="preserve"> </w:t>
            </w:r>
            <w:r w:rsidRPr="009746F8">
              <w:rPr>
                <w:bCs/>
                <w:iCs/>
                <w:sz w:val="16"/>
                <w:szCs w:val="16"/>
              </w:rPr>
              <w:t>Положением о выплатах стимулирующего характера не предусмотрены порядок и условия применения корректирующих коэффициентов.</w:t>
            </w:r>
          </w:p>
          <w:p w:rsidR="005B652B" w:rsidRPr="009746F8" w:rsidRDefault="005B652B" w:rsidP="005B652B">
            <w:pPr>
              <w:ind w:firstLine="199"/>
              <w:rPr>
                <w:bCs/>
                <w:iCs/>
                <w:sz w:val="16"/>
                <w:szCs w:val="16"/>
              </w:rPr>
            </w:pPr>
            <w:r w:rsidRPr="009746F8">
              <w:rPr>
                <w:bCs/>
                <w:iCs/>
                <w:sz w:val="16"/>
                <w:szCs w:val="16"/>
              </w:rPr>
              <w:t>6.</w:t>
            </w:r>
            <w:r w:rsidRPr="009746F8">
              <w:rPr>
                <w:sz w:val="16"/>
                <w:szCs w:val="16"/>
              </w:rPr>
              <w:t xml:space="preserve"> П</w:t>
            </w:r>
            <w:r w:rsidRPr="009746F8">
              <w:rPr>
                <w:bCs/>
                <w:iCs/>
                <w:sz w:val="16"/>
                <w:szCs w:val="16"/>
              </w:rPr>
              <w:t>ри установлении надбавки в денежном выражении педагогу Кудряшовой Н.А. комиссией по распределению стимулирующего фонда применяется итоговый балл не соответствующий общему количеству баллов, установленному экспертной комиссией (лист расчета рейтинговой оценки профессиональной деятельности работника).</w:t>
            </w:r>
          </w:p>
          <w:p w:rsidR="005B652B" w:rsidRPr="009746F8" w:rsidRDefault="005B652B" w:rsidP="005B652B">
            <w:pPr>
              <w:ind w:firstLine="199"/>
              <w:rPr>
                <w:sz w:val="16"/>
                <w:szCs w:val="16"/>
              </w:rPr>
            </w:pPr>
            <w:r w:rsidRPr="009746F8">
              <w:rPr>
                <w:bCs/>
                <w:iCs/>
                <w:sz w:val="16"/>
                <w:szCs w:val="16"/>
              </w:rPr>
              <w:t xml:space="preserve">7. </w:t>
            </w:r>
            <w:r w:rsidRPr="009746F8">
              <w:rPr>
                <w:sz w:val="16"/>
                <w:szCs w:val="16"/>
              </w:rPr>
              <w:t>На информационном стенде не в полном объеме размещены документы, предусмотренные нормативными и локальными актами, р</w:t>
            </w:r>
            <w:r w:rsidR="009746F8">
              <w:rPr>
                <w:sz w:val="16"/>
                <w:szCs w:val="16"/>
              </w:rPr>
              <w:t>егламентирующими порядок распредел</w:t>
            </w:r>
            <w:r w:rsidRPr="009746F8">
              <w:rPr>
                <w:sz w:val="16"/>
                <w:szCs w:val="16"/>
              </w:rPr>
              <w:t xml:space="preserve">ения стимулирующего фонда оплаты труда. </w:t>
            </w:r>
          </w:p>
        </w:tc>
        <w:tc>
          <w:tcPr>
            <w:tcW w:w="2335" w:type="dxa"/>
          </w:tcPr>
          <w:p w:rsidR="005B652B" w:rsidRPr="009746F8" w:rsidRDefault="005B652B" w:rsidP="005B652B">
            <w:pPr>
              <w:rPr>
                <w:sz w:val="16"/>
                <w:szCs w:val="16"/>
              </w:rPr>
            </w:pPr>
          </w:p>
          <w:p w:rsidR="005B652B" w:rsidRPr="009746F8" w:rsidRDefault="005B652B" w:rsidP="005B652B">
            <w:pPr>
              <w:rPr>
                <w:sz w:val="16"/>
                <w:szCs w:val="16"/>
              </w:rPr>
            </w:pPr>
            <w:r w:rsidRPr="009746F8">
              <w:rPr>
                <w:sz w:val="16"/>
                <w:szCs w:val="16"/>
              </w:rPr>
              <w:t xml:space="preserve">Предписание </w:t>
            </w:r>
          </w:p>
          <w:p w:rsidR="005B652B" w:rsidRPr="009746F8" w:rsidRDefault="005B652B" w:rsidP="005B652B">
            <w:pPr>
              <w:rPr>
                <w:sz w:val="16"/>
                <w:szCs w:val="16"/>
              </w:rPr>
            </w:pPr>
            <w:r w:rsidRPr="009746F8">
              <w:rPr>
                <w:sz w:val="16"/>
                <w:szCs w:val="16"/>
              </w:rPr>
              <w:t>№ 1/4-01-18 от 31.01.2018 года.</w:t>
            </w:r>
          </w:p>
          <w:p w:rsidR="005B652B" w:rsidRPr="009746F8" w:rsidRDefault="005B652B" w:rsidP="005B652B">
            <w:pPr>
              <w:rPr>
                <w:sz w:val="16"/>
                <w:szCs w:val="16"/>
              </w:rPr>
            </w:pPr>
            <w:r w:rsidRPr="009746F8">
              <w:rPr>
                <w:sz w:val="16"/>
                <w:szCs w:val="16"/>
              </w:rPr>
              <w:t>Согласно представленному отчету об исполнении предписания и устранении нарушений, выявленные в ходе проверки нарушения в дальнейшей работе учреждения по данному вопросу будут учтены.</w:t>
            </w:r>
          </w:p>
          <w:p w:rsidR="005B652B" w:rsidRPr="009746F8" w:rsidRDefault="005B652B" w:rsidP="005B652B">
            <w:pPr>
              <w:tabs>
                <w:tab w:val="left" w:pos="540"/>
              </w:tabs>
              <w:rPr>
                <w:sz w:val="16"/>
                <w:szCs w:val="16"/>
                <w:highlight w:val="yellow"/>
              </w:rPr>
            </w:pPr>
            <w:r w:rsidRPr="009746F8">
              <w:rPr>
                <w:sz w:val="16"/>
                <w:szCs w:val="16"/>
              </w:rPr>
              <w:t>Выездная встречная проверка по выполнению предложений акта не проводилась.</w:t>
            </w:r>
          </w:p>
        </w:tc>
      </w:tr>
      <w:tr w:rsidR="005B652B" w:rsidRPr="009746F8" w:rsidTr="005B652B">
        <w:tc>
          <w:tcPr>
            <w:tcW w:w="540" w:type="dxa"/>
          </w:tcPr>
          <w:p w:rsidR="005B652B" w:rsidRPr="009746F8" w:rsidRDefault="005B652B" w:rsidP="005B652B">
            <w:pPr>
              <w:rPr>
                <w:sz w:val="16"/>
                <w:szCs w:val="16"/>
              </w:rPr>
            </w:pPr>
          </w:p>
          <w:p w:rsidR="005B652B" w:rsidRPr="009746F8" w:rsidRDefault="005B652B" w:rsidP="005B652B">
            <w:pPr>
              <w:jc w:val="center"/>
              <w:rPr>
                <w:sz w:val="16"/>
                <w:szCs w:val="16"/>
              </w:rPr>
            </w:pPr>
            <w:r w:rsidRPr="009746F8">
              <w:rPr>
                <w:sz w:val="16"/>
                <w:szCs w:val="16"/>
              </w:rPr>
              <w:t>2.</w:t>
            </w:r>
          </w:p>
        </w:tc>
        <w:tc>
          <w:tcPr>
            <w:tcW w:w="2471" w:type="dxa"/>
          </w:tcPr>
          <w:p w:rsidR="005B652B" w:rsidRPr="009746F8" w:rsidRDefault="005B652B" w:rsidP="005B652B">
            <w:pPr>
              <w:rPr>
                <w:color w:val="000000"/>
                <w:sz w:val="16"/>
                <w:szCs w:val="16"/>
              </w:rPr>
            </w:pPr>
          </w:p>
          <w:p w:rsidR="005B652B" w:rsidRPr="009746F8" w:rsidRDefault="005B652B" w:rsidP="005B652B">
            <w:pPr>
              <w:rPr>
                <w:sz w:val="16"/>
                <w:szCs w:val="16"/>
              </w:rPr>
            </w:pPr>
            <w:r w:rsidRPr="009746F8">
              <w:rPr>
                <w:color w:val="000000"/>
                <w:sz w:val="16"/>
                <w:szCs w:val="16"/>
              </w:rPr>
              <w:t>МБДОУ «Детский сад № 46»</w:t>
            </w:r>
          </w:p>
        </w:tc>
        <w:tc>
          <w:tcPr>
            <w:tcW w:w="2023" w:type="dxa"/>
          </w:tcPr>
          <w:p w:rsidR="005B652B" w:rsidRPr="009746F8" w:rsidRDefault="005B652B" w:rsidP="005B652B">
            <w:pPr>
              <w:jc w:val="both"/>
              <w:rPr>
                <w:sz w:val="16"/>
                <w:szCs w:val="16"/>
              </w:rPr>
            </w:pPr>
          </w:p>
          <w:p w:rsidR="005B652B" w:rsidRPr="009746F8" w:rsidRDefault="005B652B" w:rsidP="005B652B">
            <w:pPr>
              <w:rPr>
                <w:sz w:val="16"/>
                <w:szCs w:val="16"/>
              </w:rPr>
            </w:pPr>
            <w:r w:rsidRPr="009746F8">
              <w:rPr>
                <w:sz w:val="16"/>
                <w:szCs w:val="16"/>
              </w:rPr>
              <w:t xml:space="preserve">приказ от 02.02.2018 </w:t>
            </w:r>
          </w:p>
          <w:p w:rsidR="005B652B" w:rsidRPr="009746F8" w:rsidRDefault="005B652B" w:rsidP="005B652B">
            <w:pPr>
              <w:jc w:val="both"/>
              <w:rPr>
                <w:sz w:val="16"/>
                <w:szCs w:val="16"/>
              </w:rPr>
            </w:pPr>
            <w:r w:rsidRPr="009746F8">
              <w:rPr>
                <w:sz w:val="16"/>
                <w:szCs w:val="16"/>
              </w:rPr>
              <w:t>№ 53</w:t>
            </w:r>
          </w:p>
        </w:tc>
        <w:tc>
          <w:tcPr>
            <w:tcW w:w="1441" w:type="dxa"/>
          </w:tcPr>
          <w:p w:rsidR="005B652B" w:rsidRPr="009746F8" w:rsidRDefault="005B652B" w:rsidP="005B652B">
            <w:pPr>
              <w:rPr>
                <w:rFonts w:eastAsia="Calibri"/>
                <w:sz w:val="16"/>
                <w:szCs w:val="16"/>
              </w:rPr>
            </w:pPr>
          </w:p>
          <w:p w:rsidR="005B652B" w:rsidRPr="009746F8" w:rsidRDefault="005B652B" w:rsidP="005B652B">
            <w:pPr>
              <w:jc w:val="center"/>
              <w:rPr>
                <w:rFonts w:eastAsia="Calibri"/>
                <w:sz w:val="16"/>
                <w:szCs w:val="16"/>
              </w:rPr>
            </w:pPr>
            <w:r w:rsidRPr="009746F8">
              <w:rPr>
                <w:rFonts w:eastAsia="Calibri"/>
                <w:sz w:val="16"/>
                <w:szCs w:val="16"/>
              </w:rPr>
              <w:t>13 - 16.02.</w:t>
            </w:r>
          </w:p>
          <w:p w:rsidR="005B652B" w:rsidRPr="009746F8" w:rsidRDefault="005B652B" w:rsidP="005B652B">
            <w:pPr>
              <w:jc w:val="center"/>
              <w:rPr>
                <w:sz w:val="16"/>
                <w:szCs w:val="16"/>
              </w:rPr>
            </w:pPr>
            <w:r w:rsidRPr="009746F8">
              <w:rPr>
                <w:rFonts w:eastAsia="Calibri"/>
                <w:sz w:val="16"/>
                <w:szCs w:val="16"/>
              </w:rPr>
              <w:t>2018</w:t>
            </w:r>
          </w:p>
        </w:tc>
        <w:tc>
          <w:tcPr>
            <w:tcW w:w="2809" w:type="dxa"/>
          </w:tcPr>
          <w:p w:rsidR="005B652B" w:rsidRPr="009746F8" w:rsidRDefault="005B652B" w:rsidP="009746F8">
            <w:pPr>
              <w:jc w:val="both"/>
              <w:rPr>
                <w:sz w:val="16"/>
                <w:szCs w:val="16"/>
              </w:rPr>
            </w:pPr>
          </w:p>
          <w:p w:rsidR="005B652B" w:rsidRPr="009746F8" w:rsidRDefault="005B652B" w:rsidP="009746F8">
            <w:pPr>
              <w:jc w:val="both"/>
              <w:rPr>
                <w:sz w:val="16"/>
                <w:szCs w:val="16"/>
              </w:rPr>
            </w:pPr>
            <w:proofErr w:type="gramStart"/>
            <w:r w:rsidRPr="009746F8">
              <w:rPr>
                <w:sz w:val="16"/>
                <w:szCs w:val="16"/>
              </w:rPr>
              <w:t>Проверка обоснованности и правильности установления размера выплаты денежной компенсации части родительской платы, взимаемой с родителей (законных представителей) за содержание детей в муниципальных образовательных учреждениях, реализующих основную общеобразовательную программу дошкольного образования и выплаты компенсации работникам муниципальных дошкольных образовательных учреждений на оплату расходов за  содержание детей (присмотр и уход за детьми)</w:t>
            </w:r>
            <w:proofErr w:type="gramEnd"/>
          </w:p>
        </w:tc>
        <w:tc>
          <w:tcPr>
            <w:tcW w:w="3657"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 xml:space="preserve">Акт № 2/2-02-18  от 22.02.2018 года </w:t>
            </w:r>
          </w:p>
          <w:p w:rsidR="005B652B" w:rsidRPr="009746F8" w:rsidRDefault="005B652B" w:rsidP="005B652B">
            <w:pPr>
              <w:rPr>
                <w:sz w:val="16"/>
                <w:szCs w:val="16"/>
              </w:rPr>
            </w:pPr>
            <w:r w:rsidRPr="009746F8">
              <w:rPr>
                <w:sz w:val="16"/>
                <w:szCs w:val="16"/>
              </w:rPr>
              <w:t>В ходе проверки были выявлены следующие нарушения:</w:t>
            </w:r>
          </w:p>
          <w:p w:rsidR="005B652B" w:rsidRPr="009746F8" w:rsidRDefault="005B652B" w:rsidP="005B652B">
            <w:pPr>
              <w:tabs>
                <w:tab w:val="left" w:pos="567"/>
              </w:tabs>
              <w:ind w:firstLine="199"/>
              <w:rPr>
                <w:bCs/>
                <w:sz w:val="16"/>
                <w:szCs w:val="16"/>
                <w:highlight w:val="yellow"/>
              </w:rPr>
            </w:pPr>
            <w:r w:rsidRPr="009746F8">
              <w:rPr>
                <w:sz w:val="16"/>
                <w:szCs w:val="16"/>
              </w:rPr>
              <w:t xml:space="preserve">В нарушение нормативных правовых документов, регламентирующих порядок предоставления компенсации родителям (законным представителям) детей, посещающих дошкольные образовательные организации, на момент проведения проверки не изменен размер компенсации в связи с достижением первым ребенком совершеннолетнего возраста  2 родителям (законным представителям), что привело к переплате компенсации родительской платы в общей сумме 10556,55 рублей. </w:t>
            </w:r>
          </w:p>
        </w:tc>
        <w:tc>
          <w:tcPr>
            <w:tcW w:w="2335"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 xml:space="preserve">Предписание </w:t>
            </w:r>
          </w:p>
          <w:p w:rsidR="005B652B" w:rsidRPr="009746F8" w:rsidRDefault="005B652B" w:rsidP="005B652B">
            <w:pPr>
              <w:rPr>
                <w:sz w:val="16"/>
                <w:szCs w:val="16"/>
              </w:rPr>
            </w:pPr>
            <w:r w:rsidRPr="009746F8">
              <w:rPr>
                <w:sz w:val="16"/>
                <w:szCs w:val="16"/>
              </w:rPr>
              <w:t>№ 2/4-02-18 от 22.02.2018 года.</w:t>
            </w:r>
          </w:p>
          <w:p w:rsidR="005B652B" w:rsidRPr="009746F8" w:rsidRDefault="005B652B" w:rsidP="005B652B">
            <w:pPr>
              <w:rPr>
                <w:sz w:val="16"/>
                <w:szCs w:val="16"/>
              </w:rPr>
            </w:pPr>
            <w:r w:rsidRPr="009746F8">
              <w:rPr>
                <w:sz w:val="16"/>
                <w:szCs w:val="16"/>
              </w:rPr>
              <w:t>Согласно представленному отчету об исполнении предписания и устранении нарушений, выявленных в ходе проверки, и приложенным копиям подтверждающих документов, нарушения устранены в полном объеме.</w:t>
            </w:r>
          </w:p>
          <w:p w:rsidR="005B652B" w:rsidRPr="009746F8" w:rsidRDefault="005B652B" w:rsidP="005B652B">
            <w:pPr>
              <w:rPr>
                <w:sz w:val="16"/>
                <w:szCs w:val="16"/>
              </w:rPr>
            </w:pPr>
            <w:r w:rsidRPr="009746F8">
              <w:rPr>
                <w:sz w:val="16"/>
                <w:szCs w:val="16"/>
              </w:rPr>
              <w:t>Переплата компенсации родительской платы родителями (законными представителями) возмещена в полном объеме, что подтверждено бухгалтерскими справками.</w:t>
            </w:r>
          </w:p>
          <w:p w:rsidR="005B652B" w:rsidRPr="009746F8" w:rsidRDefault="005B652B" w:rsidP="005B652B">
            <w:pPr>
              <w:tabs>
                <w:tab w:val="left" w:pos="540"/>
              </w:tabs>
              <w:rPr>
                <w:sz w:val="16"/>
                <w:szCs w:val="16"/>
              </w:rPr>
            </w:pPr>
            <w:r w:rsidRPr="009746F8">
              <w:rPr>
                <w:sz w:val="16"/>
                <w:szCs w:val="16"/>
              </w:rPr>
              <w:t>Выездная встречная проверка по выполнению предложений акта не проводилась.</w:t>
            </w: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rPr>
            </w:pPr>
            <w:r w:rsidRPr="009746F8">
              <w:rPr>
                <w:sz w:val="16"/>
                <w:szCs w:val="16"/>
              </w:rPr>
              <w:t>3.</w:t>
            </w:r>
          </w:p>
        </w:tc>
        <w:tc>
          <w:tcPr>
            <w:tcW w:w="2471" w:type="dxa"/>
          </w:tcPr>
          <w:p w:rsidR="005B652B" w:rsidRPr="009746F8" w:rsidRDefault="005B652B" w:rsidP="005B652B">
            <w:pPr>
              <w:rPr>
                <w:color w:val="000000"/>
                <w:sz w:val="16"/>
                <w:szCs w:val="16"/>
              </w:rPr>
            </w:pPr>
          </w:p>
          <w:p w:rsidR="005B652B" w:rsidRPr="009746F8" w:rsidRDefault="005B652B" w:rsidP="005B652B">
            <w:pPr>
              <w:rPr>
                <w:sz w:val="16"/>
                <w:szCs w:val="16"/>
              </w:rPr>
            </w:pPr>
            <w:r w:rsidRPr="009746F8">
              <w:rPr>
                <w:color w:val="000000"/>
                <w:sz w:val="16"/>
                <w:szCs w:val="16"/>
              </w:rPr>
              <w:t>МАДОУ «Детский сад № 15»</w:t>
            </w:r>
          </w:p>
        </w:tc>
        <w:tc>
          <w:tcPr>
            <w:tcW w:w="2023" w:type="dxa"/>
          </w:tcPr>
          <w:p w:rsidR="005B652B" w:rsidRPr="009746F8" w:rsidRDefault="005B652B" w:rsidP="005B652B">
            <w:pPr>
              <w:rPr>
                <w:sz w:val="16"/>
                <w:szCs w:val="16"/>
              </w:rPr>
            </w:pPr>
          </w:p>
          <w:p w:rsidR="005B652B" w:rsidRPr="009746F8" w:rsidRDefault="005B652B" w:rsidP="005B652B">
            <w:pPr>
              <w:rPr>
                <w:sz w:val="16"/>
                <w:szCs w:val="16"/>
              </w:rPr>
            </w:pPr>
            <w:r w:rsidRPr="009746F8">
              <w:rPr>
                <w:sz w:val="16"/>
                <w:szCs w:val="16"/>
              </w:rPr>
              <w:t xml:space="preserve">приказ от 15.03.2018 </w:t>
            </w:r>
          </w:p>
          <w:p w:rsidR="005B652B" w:rsidRPr="009746F8" w:rsidRDefault="005B652B" w:rsidP="005B652B">
            <w:pPr>
              <w:rPr>
                <w:sz w:val="16"/>
                <w:szCs w:val="16"/>
              </w:rPr>
            </w:pPr>
            <w:r w:rsidRPr="009746F8">
              <w:rPr>
                <w:sz w:val="16"/>
                <w:szCs w:val="16"/>
              </w:rPr>
              <w:t>№ 868</w:t>
            </w:r>
          </w:p>
          <w:p w:rsidR="005B652B" w:rsidRPr="009746F8" w:rsidRDefault="005B652B" w:rsidP="005B652B">
            <w:pPr>
              <w:rPr>
                <w:sz w:val="16"/>
                <w:szCs w:val="16"/>
              </w:rPr>
            </w:pPr>
          </w:p>
        </w:tc>
        <w:tc>
          <w:tcPr>
            <w:tcW w:w="1441" w:type="dxa"/>
          </w:tcPr>
          <w:p w:rsidR="005B652B" w:rsidRPr="009746F8" w:rsidRDefault="005B652B" w:rsidP="005B652B">
            <w:pPr>
              <w:jc w:val="center"/>
              <w:rPr>
                <w:rFonts w:eastAsia="Calibri"/>
                <w:sz w:val="16"/>
                <w:szCs w:val="16"/>
              </w:rPr>
            </w:pPr>
          </w:p>
          <w:p w:rsidR="005B652B" w:rsidRPr="009746F8" w:rsidRDefault="005B652B" w:rsidP="005B652B">
            <w:pPr>
              <w:jc w:val="center"/>
              <w:rPr>
                <w:rFonts w:eastAsia="Calibri"/>
                <w:sz w:val="16"/>
                <w:szCs w:val="16"/>
              </w:rPr>
            </w:pPr>
            <w:r w:rsidRPr="009746F8">
              <w:rPr>
                <w:rFonts w:eastAsia="Calibri"/>
                <w:sz w:val="16"/>
                <w:szCs w:val="16"/>
              </w:rPr>
              <w:t>21-28.03.</w:t>
            </w:r>
          </w:p>
          <w:p w:rsidR="005B652B" w:rsidRPr="009746F8" w:rsidRDefault="005B652B" w:rsidP="005B652B">
            <w:pPr>
              <w:jc w:val="center"/>
              <w:rPr>
                <w:sz w:val="16"/>
                <w:szCs w:val="16"/>
                <w:highlight w:val="yellow"/>
              </w:rPr>
            </w:pPr>
            <w:r w:rsidRPr="009746F8">
              <w:rPr>
                <w:rFonts w:eastAsia="Calibri"/>
                <w:sz w:val="16"/>
                <w:szCs w:val="16"/>
              </w:rPr>
              <w:t xml:space="preserve">2018 </w:t>
            </w:r>
          </w:p>
        </w:tc>
        <w:tc>
          <w:tcPr>
            <w:tcW w:w="2809" w:type="dxa"/>
          </w:tcPr>
          <w:p w:rsidR="005B652B" w:rsidRPr="009746F8" w:rsidRDefault="005B652B" w:rsidP="005B652B">
            <w:pPr>
              <w:rPr>
                <w:color w:val="000000"/>
                <w:sz w:val="16"/>
                <w:szCs w:val="16"/>
              </w:rPr>
            </w:pPr>
          </w:p>
          <w:p w:rsidR="005B652B" w:rsidRPr="009746F8" w:rsidRDefault="005B652B" w:rsidP="005B652B">
            <w:pPr>
              <w:rPr>
                <w:sz w:val="16"/>
                <w:szCs w:val="16"/>
                <w:highlight w:val="yellow"/>
              </w:rPr>
            </w:pPr>
            <w:r w:rsidRPr="009746F8">
              <w:rPr>
                <w:color w:val="000000"/>
                <w:sz w:val="16"/>
                <w:szCs w:val="16"/>
              </w:rPr>
              <w:t>Проверка соблюдения правил оказания платных образовательных услуг,  полноты и достоверности отражения доходов учреждения от оказания дополнительных  платных образовательных услуг и обоснованности их расходования</w:t>
            </w:r>
          </w:p>
        </w:tc>
        <w:tc>
          <w:tcPr>
            <w:tcW w:w="3657" w:type="dxa"/>
          </w:tcPr>
          <w:p w:rsidR="005B652B" w:rsidRPr="009746F8" w:rsidRDefault="005B652B" w:rsidP="005B652B">
            <w:pPr>
              <w:tabs>
                <w:tab w:val="left" w:pos="211"/>
                <w:tab w:val="left" w:pos="361"/>
              </w:tabs>
              <w:rPr>
                <w:sz w:val="16"/>
                <w:szCs w:val="16"/>
              </w:rPr>
            </w:pPr>
            <w:r w:rsidRPr="009746F8">
              <w:rPr>
                <w:sz w:val="16"/>
                <w:szCs w:val="16"/>
              </w:rPr>
              <w:t xml:space="preserve">  </w:t>
            </w:r>
          </w:p>
          <w:p w:rsidR="005B652B" w:rsidRPr="009746F8" w:rsidRDefault="005B652B" w:rsidP="005B652B">
            <w:pPr>
              <w:tabs>
                <w:tab w:val="left" w:pos="211"/>
                <w:tab w:val="left" w:pos="361"/>
              </w:tabs>
              <w:rPr>
                <w:rFonts w:eastAsia="Calibri"/>
                <w:sz w:val="16"/>
                <w:szCs w:val="16"/>
              </w:rPr>
            </w:pPr>
            <w:r w:rsidRPr="009746F8">
              <w:rPr>
                <w:sz w:val="16"/>
                <w:szCs w:val="16"/>
              </w:rPr>
              <w:t xml:space="preserve">Акт проверки №  </w:t>
            </w:r>
            <w:r w:rsidRPr="009746F8">
              <w:rPr>
                <w:rFonts w:eastAsia="Calibri"/>
                <w:sz w:val="16"/>
                <w:szCs w:val="16"/>
              </w:rPr>
              <w:t>6/2-04-18 от 10</w:t>
            </w:r>
            <w:r w:rsidRPr="009746F8">
              <w:rPr>
                <w:sz w:val="16"/>
                <w:szCs w:val="16"/>
              </w:rPr>
              <w:t>.04.</w:t>
            </w:r>
            <w:r w:rsidRPr="009746F8">
              <w:rPr>
                <w:rFonts w:eastAsia="Calibri"/>
                <w:sz w:val="16"/>
                <w:szCs w:val="16"/>
              </w:rPr>
              <w:t xml:space="preserve">2018 года. </w:t>
            </w:r>
          </w:p>
          <w:p w:rsidR="005B652B" w:rsidRPr="009746F8" w:rsidRDefault="005B652B" w:rsidP="005B652B">
            <w:pPr>
              <w:rPr>
                <w:sz w:val="16"/>
                <w:szCs w:val="16"/>
              </w:rPr>
            </w:pPr>
            <w:r w:rsidRPr="009746F8">
              <w:rPr>
                <w:sz w:val="16"/>
                <w:szCs w:val="16"/>
              </w:rPr>
              <w:t>В ходе проверки были выявлены следующие нарушения:</w:t>
            </w:r>
          </w:p>
          <w:p w:rsidR="009746F8" w:rsidRPr="009746F8" w:rsidRDefault="005B652B" w:rsidP="009746F8">
            <w:pPr>
              <w:tabs>
                <w:tab w:val="left" w:pos="211"/>
                <w:tab w:val="left" w:pos="361"/>
              </w:tabs>
              <w:autoSpaceDE w:val="0"/>
              <w:autoSpaceDN w:val="0"/>
              <w:adjustRightInd w:val="0"/>
              <w:ind w:firstLine="199"/>
              <w:rPr>
                <w:sz w:val="16"/>
                <w:szCs w:val="16"/>
              </w:rPr>
            </w:pPr>
            <w:r w:rsidRPr="009746F8">
              <w:rPr>
                <w:rFonts w:eastAsia="Calibri"/>
                <w:sz w:val="16"/>
                <w:szCs w:val="16"/>
              </w:rPr>
              <w:t xml:space="preserve">  </w:t>
            </w:r>
            <w:r w:rsidRPr="009746F8">
              <w:rPr>
                <w:sz w:val="16"/>
                <w:szCs w:val="16"/>
              </w:rPr>
              <w:t xml:space="preserve">1. В нарушение требований постановления мэра </w:t>
            </w:r>
            <w:proofErr w:type="gramStart"/>
            <w:r w:rsidRPr="009746F8">
              <w:rPr>
                <w:sz w:val="16"/>
                <w:szCs w:val="16"/>
              </w:rPr>
              <w:t>г</w:t>
            </w:r>
            <w:proofErr w:type="gramEnd"/>
            <w:r w:rsidRPr="009746F8">
              <w:rPr>
                <w:sz w:val="16"/>
                <w:szCs w:val="16"/>
              </w:rPr>
              <w:t>. Череповца от 13.11.2006 № 4900 локальным актом образовательной организации право на утверждение прейскуранта на платные услуги закреплено за руководителем дошкольного образовательного учреждения.</w:t>
            </w:r>
          </w:p>
          <w:p w:rsidR="005B652B" w:rsidRPr="009746F8" w:rsidRDefault="005B652B" w:rsidP="009746F8">
            <w:pPr>
              <w:tabs>
                <w:tab w:val="left" w:pos="211"/>
                <w:tab w:val="left" w:pos="361"/>
              </w:tabs>
              <w:autoSpaceDE w:val="0"/>
              <w:autoSpaceDN w:val="0"/>
              <w:adjustRightInd w:val="0"/>
              <w:ind w:firstLine="199"/>
              <w:rPr>
                <w:sz w:val="16"/>
                <w:szCs w:val="16"/>
              </w:rPr>
            </w:pPr>
            <w:r w:rsidRPr="009746F8">
              <w:rPr>
                <w:sz w:val="16"/>
                <w:szCs w:val="16"/>
              </w:rPr>
              <w:t xml:space="preserve">2. В нарушение требований </w:t>
            </w:r>
            <w:hyperlink r:id="rId16" w:history="1">
              <w:r w:rsidRPr="009746F8">
                <w:rPr>
                  <w:rStyle w:val="af5"/>
                  <w:bCs/>
                  <w:color w:val="auto"/>
                  <w:sz w:val="16"/>
                  <w:szCs w:val="16"/>
                </w:rPr>
                <w:t>постановления Правительства РФ от 15.08.2013 № 706</w:t>
              </w:r>
              <w:r w:rsidRPr="009746F8">
                <w:rPr>
                  <w:rStyle w:val="af5"/>
                  <w:bCs/>
                  <w:sz w:val="16"/>
                  <w:szCs w:val="16"/>
                </w:rPr>
                <w:t xml:space="preserve"> </w:t>
              </w:r>
            </w:hyperlink>
            <w:r w:rsidRPr="009746F8">
              <w:rPr>
                <w:sz w:val="16"/>
                <w:szCs w:val="16"/>
              </w:rPr>
              <w:t>в ряде договоров (приложениям к договорам):</w:t>
            </w:r>
          </w:p>
          <w:p w:rsidR="005B652B" w:rsidRPr="009746F8" w:rsidRDefault="005B652B" w:rsidP="005B652B">
            <w:pPr>
              <w:tabs>
                <w:tab w:val="left" w:pos="211"/>
                <w:tab w:val="left" w:pos="361"/>
                <w:tab w:val="left" w:pos="567"/>
                <w:tab w:val="center" w:pos="9540"/>
              </w:tabs>
              <w:ind w:firstLine="199"/>
              <w:rPr>
                <w:sz w:val="16"/>
                <w:szCs w:val="16"/>
              </w:rPr>
            </w:pPr>
            <w:r w:rsidRPr="009746F8">
              <w:rPr>
                <w:sz w:val="16"/>
                <w:szCs w:val="16"/>
              </w:rPr>
              <w:t>- неверно указан или не определен срок обучения в соответствии с рабочим учебным планом;</w:t>
            </w:r>
          </w:p>
          <w:p w:rsidR="005B652B" w:rsidRPr="009746F8" w:rsidRDefault="005B652B" w:rsidP="005B652B">
            <w:pPr>
              <w:tabs>
                <w:tab w:val="left" w:pos="211"/>
                <w:tab w:val="left" w:pos="361"/>
                <w:tab w:val="left" w:pos="567"/>
                <w:tab w:val="center" w:pos="9540"/>
              </w:tabs>
              <w:ind w:firstLine="199"/>
              <w:rPr>
                <w:sz w:val="16"/>
                <w:szCs w:val="16"/>
              </w:rPr>
            </w:pPr>
            <w:r w:rsidRPr="009746F8">
              <w:rPr>
                <w:sz w:val="16"/>
                <w:szCs w:val="16"/>
              </w:rPr>
              <w:t>- неверно указан или не определен срок действия договора;</w:t>
            </w:r>
          </w:p>
          <w:p w:rsidR="005B652B" w:rsidRPr="009746F8" w:rsidRDefault="005B652B" w:rsidP="005B652B">
            <w:pPr>
              <w:tabs>
                <w:tab w:val="left" w:pos="211"/>
                <w:tab w:val="left" w:pos="361"/>
                <w:tab w:val="left" w:pos="567"/>
                <w:tab w:val="center" w:pos="9540"/>
              </w:tabs>
              <w:ind w:firstLine="199"/>
              <w:rPr>
                <w:sz w:val="16"/>
                <w:szCs w:val="16"/>
              </w:rPr>
            </w:pPr>
            <w:r w:rsidRPr="009746F8">
              <w:rPr>
                <w:sz w:val="16"/>
                <w:szCs w:val="16"/>
              </w:rPr>
              <w:t>- не указываются тарифы на платные дополнительные услуги;</w:t>
            </w:r>
          </w:p>
          <w:p w:rsidR="005B652B" w:rsidRPr="009746F8" w:rsidRDefault="005B652B" w:rsidP="005B652B">
            <w:pPr>
              <w:tabs>
                <w:tab w:val="left" w:pos="211"/>
                <w:tab w:val="left" w:pos="361"/>
                <w:tab w:val="left" w:pos="567"/>
                <w:tab w:val="center" w:pos="9540"/>
              </w:tabs>
              <w:ind w:firstLine="199"/>
              <w:rPr>
                <w:sz w:val="16"/>
                <w:szCs w:val="16"/>
              </w:rPr>
            </w:pPr>
            <w:r w:rsidRPr="009746F8">
              <w:rPr>
                <w:sz w:val="16"/>
                <w:szCs w:val="16"/>
              </w:rPr>
              <w:t>- допускается внесение требуемых сведений карандашом;</w:t>
            </w:r>
          </w:p>
          <w:p w:rsidR="005B652B" w:rsidRPr="009746F8" w:rsidRDefault="005B652B" w:rsidP="005B652B">
            <w:pPr>
              <w:tabs>
                <w:tab w:val="left" w:pos="211"/>
                <w:tab w:val="left" w:pos="361"/>
                <w:tab w:val="left" w:pos="567"/>
                <w:tab w:val="center" w:pos="9540"/>
              </w:tabs>
              <w:ind w:firstLine="199"/>
              <w:rPr>
                <w:sz w:val="16"/>
                <w:szCs w:val="16"/>
              </w:rPr>
            </w:pPr>
            <w:r w:rsidRPr="009746F8">
              <w:rPr>
                <w:sz w:val="16"/>
                <w:szCs w:val="16"/>
              </w:rPr>
              <w:t>- стоимость образовательной услуги не соответствует утвержденному тарифу.</w:t>
            </w:r>
          </w:p>
        </w:tc>
        <w:tc>
          <w:tcPr>
            <w:tcW w:w="2335" w:type="dxa"/>
          </w:tcPr>
          <w:p w:rsidR="005B652B" w:rsidRPr="009746F8" w:rsidRDefault="005B652B" w:rsidP="005B652B">
            <w:pPr>
              <w:rPr>
                <w:sz w:val="16"/>
                <w:szCs w:val="16"/>
              </w:rPr>
            </w:pPr>
          </w:p>
          <w:p w:rsidR="005B652B" w:rsidRPr="009746F8" w:rsidRDefault="005B652B" w:rsidP="005B652B">
            <w:pPr>
              <w:rPr>
                <w:sz w:val="16"/>
                <w:szCs w:val="16"/>
              </w:rPr>
            </w:pPr>
            <w:r w:rsidRPr="009746F8">
              <w:rPr>
                <w:sz w:val="16"/>
                <w:szCs w:val="16"/>
              </w:rPr>
              <w:t xml:space="preserve">Предписание </w:t>
            </w:r>
          </w:p>
          <w:p w:rsidR="005B652B" w:rsidRPr="009746F8" w:rsidRDefault="005B652B" w:rsidP="005B652B">
            <w:pPr>
              <w:rPr>
                <w:sz w:val="16"/>
                <w:szCs w:val="16"/>
              </w:rPr>
            </w:pPr>
            <w:r w:rsidRPr="009746F8">
              <w:rPr>
                <w:sz w:val="16"/>
                <w:szCs w:val="16"/>
              </w:rPr>
              <w:t xml:space="preserve"> № 4/4-04-18</w:t>
            </w:r>
          </w:p>
          <w:p w:rsidR="005B652B" w:rsidRPr="009746F8" w:rsidRDefault="005B652B" w:rsidP="005B652B">
            <w:pPr>
              <w:rPr>
                <w:sz w:val="16"/>
                <w:szCs w:val="16"/>
              </w:rPr>
            </w:pPr>
            <w:r w:rsidRPr="009746F8">
              <w:rPr>
                <w:sz w:val="16"/>
                <w:szCs w:val="16"/>
              </w:rPr>
              <w:t xml:space="preserve"> от 10.04.2018 года. </w:t>
            </w:r>
          </w:p>
          <w:p w:rsidR="005B652B" w:rsidRPr="009746F8" w:rsidRDefault="005B652B" w:rsidP="005B652B">
            <w:pPr>
              <w:rPr>
                <w:sz w:val="16"/>
                <w:szCs w:val="16"/>
              </w:rPr>
            </w:pPr>
            <w:r w:rsidRPr="009746F8">
              <w:rPr>
                <w:sz w:val="16"/>
                <w:szCs w:val="16"/>
              </w:rPr>
              <w:t>Согласно представленному отчету об исполнении предписания и устранении нарушений, выявленные в ходе проверки нарушения в дальнейшей работе учреждения по данному вопросу будут учтены.</w:t>
            </w:r>
          </w:p>
          <w:p w:rsidR="005B652B" w:rsidRPr="009746F8" w:rsidRDefault="005B652B" w:rsidP="005B652B">
            <w:pPr>
              <w:tabs>
                <w:tab w:val="left" w:pos="540"/>
              </w:tabs>
              <w:rPr>
                <w:sz w:val="16"/>
                <w:szCs w:val="16"/>
                <w:highlight w:val="yellow"/>
              </w:rPr>
            </w:pPr>
            <w:r w:rsidRPr="009746F8">
              <w:rPr>
                <w:sz w:val="16"/>
                <w:szCs w:val="16"/>
              </w:rPr>
              <w:t>Выездная встречная проверка по выполнению предложений акта не проводилась.</w:t>
            </w: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rPr>
            </w:pPr>
            <w:r w:rsidRPr="009746F8">
              <w:rPr>
                <w:sz w:val="16"/>
                <w:szCs w:val="16"/>
              </w:rPr>
              <w:t>4.</w:t>
            </w:r>
          </w:p>
        </w:tc>
        <w:tc>
          <w:tcPr>
            <w:tcW w:w="2471" w:type="dxa"/>
          </w:tcPr>
          <w:p w:rsidR="005B652B" w:rsidRPr="009746F8" w:rsidRDefault="005B652B" w:rsidP="005B652B">
            <w:pPr>
              <w:jc w:val="both"/>
              <w:rPr>
                <w:bCs/>
                <w:sz w:val="16"/>
                <w:szCs w:val="16"/>
                <w:highlight w:val="yellow"/>
              </w:rPr>
            </w:pPr>
          </w:p>
          <w:p w:rsidR="005B652B" w:rsidRPr="009746F8" w:rsidRDefault="005B652B" w:rsidP="005B652B">
            <w:pPr>
              <w:rPr>
                <w:sz w:val="16"/>
                <w:szCs w:val="16"/>
                <w:highlight w:val="yellow"/>
              </w:rPr>
            </w:pPr>
            <w:r w:rsidRPr="009746F8">
              <w:rPr>
                <w:color w:val="000000"/>
                <w:sz w:val="16"/>
                <w:szCs w:val="16"/>
              </w:rPr>
              <w:t>МБДОУ «Детский сад № 60»</w:t>
            </w:r>
          </w:p>
        </w:tc>
        <w:tc>
          <w:tcPr>
            <w:tcW w:w="2023" w:type="dxa"/>
          </w:tcPr>
          <w:p w:rsidR="005B652B" w:rsidRPr="009746F8" w:rsidRDefault="005B652B" w:rsidP="005B652B">
            <w:pPr>
              <w:rPr>
                <w:sz w:val="16"/>
                <w:szCs w:val="16"/>
                <w:highlight w:val="yellow"/>
              </w:rPr>
            </w:pPr>
          </w:p>
          <w:p w:rsidR="005B652B" w:rsidRPr="009746F8" w:rsidRDefault="005B652B" w:rsidP="005B652B">
            <w:pPr>
              <w:rPr>
                <w:rFonts w:eastAsia="Calibri"/>
                <w:sz w:val="16"/>
                <w:szCs w:val="16"/>
              </w:rPr>
            </w:pPr>
            <w:r w:rsidRPr="009746F8">
              <w:rPr>
                <w:sz w:val="16"/>
                <w:szCs w:val="16"/>
              </w:rPr>
              <w:t xml:space="preserve">приказ </w:t>
            </w:r>
            <w:r w:rsidRPr="009746F8">
              <w:rPr>
                <w:rFonts w:eastAsia="Calibri"/>
                <w:sz w:val="16"/>
                <w:szCs w:val="16"/>
              </w:rPr>
              <w:t xml:space="preserve">от 25.04.2018 </w:t>
            </w:r>
          </w:p>
          <w:p w:rsidR="005B652B" w:rsidRPr="009746F8" w:rsidRDefault="005B652B" w:rsidP="005B652B">
            <w:pPr>
              <w:rPr>
                <w:sz w:val="16"/>
                <w:szCs w:val="16"/>
                <w:highlight w:val="yellow"/>
              </w:rPr>
            </w:pPr>
            <w:r w:rsidRPr="009746F8">
              <w:rPr>
                <w:rFonts w:eastAsia="Calibri"/>
                <w:sz w:val="16"/>
                <w:szCs w:val="16"/>
              </w:rPr>
              <w:lastRenderedPageBreak/>
              <w:t xml:space="preserve">№ 1300 </w:t>
            </w:r>
          </w:p>
        </w:tc>
        <w:tc>
          <w:tcPr>
            <w:tcW w:w="1441" w:type="dxa"/>
          </w:tcPr>
          <w:p w:rsidR="005B652B" w:rsidRPr="009746F8" w:rsidRDefault="005B652B" w:rsidP="005B652B">
            <w:pPr>
              <w:jc w:val="center"/>
              <w:rPr>
                <w:sz w:val="16"/>
                <w:szCs w:val="16"/>
                <w:highlight w:val="yellow"/>
              </w:rPr>
            </w:pPr>
          </w:p>
          <w:p w:rsidR="005B652B" w:rsidRPr="009746F8" w:rsidRDefault="005B652B" w:rsidP="005B652B">
            <w:pPr>
              <w:jc w:val="center"/>
              <w:rPr>
                <w:sz w:val="16"/>
                <w:szCs w:val="16"/>
                <w:highlight w:val="yellow"/>
              </w:rPr>
            </w:pPr>
            <w:r w:rsidRPr="009746F8">
              <w:rPr>
                <w:sz w:val="16"/>
                <w:szCs w:val="16"/>
              </w:rPr>
              <w:t>26.04 - 11.05.2018</w:t>
            </w:r>
          </w:p>
        </w:tc>
        <w:tc>
          <w:tcPr>
            <w:tcW w:w="2809" w:type="dxa"/>
          </w:tcPr>
          <w:p w:rsidR="005B652B" w:rsidRPr="009746F8" w:rsidRDefault="005B652B" w:rsidP="005B652B">
            <w:pPr>
              <w:rPr>
                <w:sz w:val="16"/>
                <w:szCs w:val="16"/>
                <w:highlight w:val="yellow"/>
              </w:rPr>
            </w:pPr>
          </w:p>
          <w:p w:rsidR="005B652B" w:rsidRPr="009746F8" w:rsidRDefault="005B652B" w:rsidP="005B652B">
            <w:pPr>
              <w:pStyle w:val="ac"/>
              <w:tabs>
                <w:tab w:val="left" w:pos="0"/>
              </w:tabs>
              <w:ind w:left="0"/>
              <w:jc w:val="left"/>
              <w:rPr>
                <w:color w:val="000000"/>
                <w:sz w:val="16"/>
              </w:rPr>
            </w:pPr>
            <w:r w:rsidRPr="009746F8">
              <w:rPr>
                <w:color w:val="000000"/>
                <w:sz w:val="16"/>
              </w:rPr>
              <w:t xml:space="preserve">Проверка соблюдения нормативных </w:t>
            </w:r>
            <w:r w:rsidRPr="009746F8">
              <w:rPr>
                <w:color w:val="000000"/>
                <w:sz w:val="16"/>
              </w:rPr>
              <w:lastRenderedPageBreak/>
              <w:t>правовых актов, регулирующих порядок составления тарификации на 2017-2018 учебный год.</w:t>
            </w:r>
          </w:p>
          <w:p w:rsidR="005B652B" w:rsidRPr="009746F8" w:rsidRDefault="005B652B" w:rsidP="005B652B">
            <w:pPr>
              <w:rPr>
                <w:sz w:val="16"/>
                <w:szCs w:val="16"/>
                <w:highlight w:val="yellow"/>
              </w:rPr>
            </w:pPr>
          </w:p>
        </w:tc>
        <w:tc>
          <w:tcPr>
            <w:tcW w:w="3657"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 xml:space="preserve">Акт проверки № </w:t>
            </w:r>
            <w:r w:rsidRPr="009746F8">
              <w:rPr>
                <w:rFonts w:eastAsia="Calibri"/>
                <w:sz w:val="16"/>
                <w:szCs w:val="16"/>
              </w:rPr>
              <w:t>9/2-05-18  от 18</w:t>
            </w:r>
            <w:r w:rsidRPr="009746F8">
              <w:rPr>
                <w:sz w:val="16"/>
                <w:szCs w:val="16"/>
              </w:rPr>
              <w:t>.05.</w:t>
            </w:r>
            <w:r w:rsidRPr="009746F8">
              <w:rPr>
                <w:rFonts w:eastAsia="Calibri"/>
                <w:sz w:val="16"/>
                <w:szCs w:val="16"/>
              </w:rPr>
              <w:t>2018 года</w:t>
            </w:r>
          </w:p>
          <w:p w:rsidR="005B652B" w:rsidRPr="009746F8" w:rsidRDefault="005B652B" w:rsidP="005B652B">
            <w:pPr>
              <w:rPr>
                <w:sz w:val="16"/>
                <w:szCs w:val="16"/>
              </w:rPr>
            </w:pPr>
            <w:r w:rsidRPr="009746F8">
              <w:rPr>
                <w:sz w:val="16"/>
                <w:szCs w:val="16"/>
              </w:rPr>
              <w:lastRenderedPageBreak/>
              <w:t>В ходе проверки были выявлены следующие нарушения:</w:t>
            </w:r>
          </w:p>
          <w:p w:rsidR="005B652B" w:rsidRPr="009746F8" w:rsidRDefault="005B652B" w:rsidP="005B652B">
            <w:pPr>
              <w:ind w:right="-5" w:firstLine="341"/>
              <w:rPr>
                <w:sz w:val="16"/>
                <w:szCs w:val="16"/>
              </w:rPr>
            </w:pPr>
            <w:r w:rsidRPr="009746F8">
              <w:rPr>
                <w:sz w:val="16"/>
                <w:szCs w:val="16"/>
              </w:rPr>
              <w:t>1. В нарушение Правил ведения и хранения  трудовых книжек и вкладышей в них, утвержденных Постановлением Правительства РФ от16.04.2003 № 225 и Инструкции по заполнению трудовых книжек, утвержденной Постановлением Минтруда и социального развития РФ от 10.10.2003 № 69:</w:t>
            </w:r>
          </w:p>
          <w:p w:rsidR="005B652B" w:rsidRPr="009746F8" w:rsidRDefault="005B652B" w:rsidP="005B652B">
            <w:pPr>
              <w:ind w:right="-5" w:firstLine="341"/>
              <w:rPr>
                <w:sz w:val="16"/>
                <w:szCs w:val="16"/>
              </w:rPr>
            </w:pPr>
            <w:r w:rsidRPr="009746F8">
              <w:rPr>
                <w:sz w:val="16"/>
                <w:szCs w:val="16"/>
              </w:rPr>
              <w:t xml:space="preserve">- на момент проведения проверки не сделана запись о приеме на работу повара. </w:t>
            </w:r>
          </w:p>
          <w:p w:rsidR="005B652B" w:rsidRPr="009746F8" w:rsidRDefault="005B652B" w:rsidP="005B652B">
            <w:pPr>
              <w:ind w:right="-5" w:firstLine="341"/>
              <w:rPr>
                <w:sz w:val="16"/>
                <w:szCs w:val="16"/>
              </w:rPr>
            </w:pPr>
            <w:r w:rsidRPr="009746F8">
              <w:rPr>
                <w:sz w:val="16"/>
                <w:szCs w:val="16"/>
              </w:rPr>
              <w:t xml:space="preserve">- не сделаны записи в трудовых книжках о переводе на другие должности 3 работников; </w:t>
            </w:r>
          </w:p>
          <w:p w:rsidR="005B652B" w:rsidRPr="009746F8" w:rsidRDefault="005B652B" w:rsidP="005B652B">
            <w:pPr>
              <w:ind w:right="-5" w:firstLine="341"/>
              <w:rPr>
                <w:sz w:val="16"/>
                <w:szCs w:val="16"/>
              </w:rPr>
            </w:pPr>
            <w:r w:rsidRPr="009746F8">
              <w:rPr>
                <w:sz w:val="16"/>
                <w:szCs w:val="16"/>
              </w:rPr>
              <w:t>- не сделана запись о фактическом образовании 7 педагогов и специалистов;</w:t>
            </w:r>
          </w:p>
          <w:p w:rsidR="005B652B" w:rsidRPr="009746F8" w:rsidRDefault="005B652B" w:rsidP="005B652B">
            <w:pPr>
              <w:ind w:right="-5" w:firstLine="341"/>
              <w:rPr>
                <w:sz w:val="16"/>
                <w:szCs w:val="16"/>
              </w:rPr>
            </w:pPr>
            <w:r w:rsidRPr="009746F8">
              <w:rPr>
                <w:sz w:val="16"/>
                <w:szCs w:val="16"/>
              </w:rPr>
              <w:t>- отсутствует оттиск печати на титульной странице трудовой книжки 1 работника;</w:t>
            </w:r>
          </w:p>
          <w:p w:rsidR="005B652B" w:rsidRPr="009746F8" w:rsidRDefault="005B652B" w:rsidP="005B652B">
            <w:pPr>
              <w:ind w:right="-5" w:firstLine="341"/>
              <w:rPr>
                <w:sz w:val="16"/>
                <w:szCs w:val="16"/>
              </w:rPr>
            </w:pPr>
            <w:r w:rsidRPr="009746F8">
              <w:rPr>
                <w:sz w:val="16"/>
                <w:szCs w:val="16"/>
              </w:rPr>
              <w:t xml:space="preserve">- не надлежащим образом оформлены титульные листы трудовой книжки и вкладыша в трудовую книжку 2 работников; </w:t>
            </w:r>
          </w:p>
          <w:p w:rsidR="005B652B" w:rsidRPr="009746F8" w:rsidRDefault="005B652B" w:rsidP="005B652B">
            <w:pPr>
              <w:ind w:right="-5" w:firstLine="341"/>
              <w:rPr>
                <w:sz w:val="16"/>
                <w:szCs w:val="16"/>
              </w:rPr>
            </w:pPr>
            <w:r w:rsidRPr="009746F8">
              <w:rPr>
                <w:sz w:val="16"/>
                <w:szCs w:val="16"/>
              </w:rPr>
              <w:t>- не сделана запись о выдаче вкладыша в трудовую книжку 3 работников;</w:t>
            </w:r>
          </w:p>
          <w:p w:rsidR="005B652B" w:rsidRPr="009746F8" w:rsidRDefault="005B652B" w:rsidP="005B652B">
            <w:pPr>
              <w:ind w:right="-5" w:firstLine="341"/>
              <w:rPr>
                <w:sz w:val="16"/>
                <w:szCs w:val="16"/>
              </w:rPr>
            </w:pPr>
            <w:r w:rsidRPr="009746F8">
              <w:rPr>
                <w:sz w:val="16"/>
                <w:szCs w:val="16"/>
              </w:rPr>
              <w:t>- отсутствует личная подпись 3 владельцев трудовых книжек;</w:t>
            </w:r>
          </w:p>
          <w:p w:rsidR="005B652B" w:rsidRPr="009746F8" w:rsidRDefault="005B652B" w:rsidP="005B652B">
            <w:pPr>
              <w:tabs>
                <w:tab w:val="left" w:pos="567"/>
              </w:tabs>
              <w:ind w:firstLine="341"/>
              <w:rPr>
                <w:sz w:val="16"/>
                <w:szCs w:val="16"/>
              </w:rPr>
            </w:pPr>
            <w:r w:rsidRPr="009746F8">
              <w:rPr>
                <w:sz w:val="16"/>
                <w:szCs w:val="16"/>
              </w:rPr>
              <w:t xml:space="preserve">- не внесены записи об установлении квалификационной категории в трудовые книжки 19 педагогических работников; </w:t>
            </w:r>
          </w:p>
          <w:p w:rsidR="005B652B" w:rsidRPr="009746F8" w:rsidRDefault="005B652B" w:rsidP="005B652B">
            <w:pPr>
              <w:tabs>
                <w:tab w:val="left" w:pos="567"/>
              </w:tabs>
              <w:ind w:right="-5" w:firstLine="341"/>
              <w:rPr>
                <w:sz w:val="16"/>
                <w:szCs w:val="16"/>
              </w:rPr>
            </w:pPr>
            <w:r w:rsidRPr="009746F8">
              <w:rPr>
                <w:sz w:val="16"/>
                <w:szCs w:val="16"/>
              </w:rPr>
              <w:t>- отсутствует запись о подтверждении соответствия занимаемой должности в трудовой книжке заместителя заведующего по АХР.</w:t>
            </w:r>
          </w:p>
          <w:p w:rsidR="005B652B" w:rsidRPr="009746F8" w:rsidRDefault="005B652B" w:rsidP="005B652B">
            <w:pPr>
              <w:ind w:right="-5" w:firstLine="341"/>
              <w:rPr>
                <w:sz w:val="16"/>
                <w:szCs w:val="16"/>
              </w:rPr>
            </w:pPr>
            <w:r w:rsidRPr="009746F8">
              <w:rPr>
                <w:sz w:val="16"/>
                <w:szCs w:val="16"/>
              </w:rPr>
              <w:t xml:space="preserve"> 2. Установлены расхождения фактического стажа с данными тарификации на 2017 – 2018 учебный год:</w:t>
            </w:r>
          </w:p>
          <w:p w:rsidR="005B652B" w:rsidRPr="009746F8" w:rsidRDefault="005B652B" w:rsidP="005B652B">
            <w:pPr>
              <w:ind w:right="-5" w:firstLine="341"/>
              <w:rPr>
                <w:sz w:val="16"/>
                <w:szCs w:val="16"/>
              </w:rPr>
            </w:pPr>
            <w:r w:rsidRPr="009746F8">
              <w:rPr>
                <w:sz w:val="16"/>
                <w:szCs w:val="16"/>
              </w:rPr>
              <w:t>- не повлиявшие на размер выплаты за стаж работы у 9 работников;</w:t>
            </w:r>
          </w:p>
          <w:p w:rsidR="005B652B" w:rsidRPr="009746F8" w:rsidRDefault="005B652B" w:rsidP="005B652B">
            <w:pPr>
              <w:ind w:right="-5" w:firstLine="341"/>
              <w:rPr>
                <w:sz w:val="16"/>
                <w:szCs w:val="16"/>
              </w:rPr>
            </w:pPr>
            <w:r w:rsidRPr="009746F8">
              <w:rPr>
                <w:sz w:val="16"/>
                <w:szCs w:val="16"/>
              </w:rPr>
              <w:t xml:space="preserve">- </w:t>
            </w:r>
            <w:proofErr w:type="gramStart"/>
            <w:r w:rsidRPr="009746F8">
              <w:rPr>
                <w:sz w:val="16"/>
                <w:szCs w:val="16"/>
              </w:rPr>
              <w:t>повлиявшее</w:t>
            </w:r>
            <w:proofErr w:type="gramEnd"/>
            <w:r w:rsidRPr="009746F8">
              <w:rPr>
                <w:sz w:val="16"/>
                <w:szCs w:val="16"/>
              </w:rPr>
              <w:t xml:space="preserve"> на размер выплаты за стаж работы у 1 работника.</w:t>
            </w:r>
          </w:p>
          <w:p w:rsidR="005B652B" w:rsidRPr="009746F8" w:rsidRDefault="005B652B" w:rsidP="005B652B">
            <w:pPr>
              <w:pStyle w:val="ConsPlusTitle"/>
              <w:tabs>
                <w:tab w:val="left" w:pos="567"/>
                <w:tab w:val="left" w:pos="709"/>
              </w:tabs>
              <w:ind w:firstLine="341"/>
              <w:outlineLvl w:val="0"/>
              <w:rPr>
                <w:b w:val="0"/>
                <w:sz w:val="16"/>
                <w:szCs w:val="16"/>
              </w:rPr>
            </w:pPr>
            <w:r w:rsidRPr="009746F8">
              <w:rPr>
                <w:b w:val="0"/>
                <w:sz w:val="16"/>
                <w:szCs w:val="16"/>
              </w:rPr>
              <w:t>3.</w:t>
            </w:r>
            <w:r w:rsidRPr="009746F8">
              <w:rPr>
                <w:sz w:val="16"/>
                <w:szCs w:val="16"/>
              </w:rPr>
              <w:t xml:space="preserve"> </w:t>
            </w:r>
            <w:r w:rsidRPr="009746F8">
              <w:rPr>
                <w:b w:val="0"/>
                <w:sz w:val="16"/>
                <w:szCs w:val="16"/>
              </w:rPr>
              <w:t>При проверке соответствия тарификационного списка работников учреждения приказам руководителя к тарификации на 2017-2018 учебный год установлено:</w:t>
            </w:r>
          </w:p>
          <w:p w:rsidR="005B652B" w:rsidRPr="009746F8" w:rsidRDefault="005B652B" w:rsidP="005B652B">
            <w:pPr>
              <w:pStyle w:val="ConsPlusTitle"/>
              <w:tabs>
                <w:tab w:val="left" w:pos="567"/>
                <w:tab w:val="left" w:pos="709"/>
              </w:tabs>
              <w:ind w:firstLine="341"/>
              <w:outlineLvl w:val="0"/>
              <w:rPr>
                <w:b w:val="0"/>
                <w:sz w:val="16"/>
                <w:szCs w:val="16"/>
              </w:rPr>
            </w:pPr>
            <w:r w:rsidRPr="009746F8">
              <w:rPr>
                <w:b w:val="0"/>
                <w:sz w:val="16"/>
                <w:szCs w:val="16"/>
              </w:rPr>
              <w:t xml:space="preserve">- не </w:t>
            </w:r>
            <w:proofErr w:type="spellStart"/>
            <w:r w:rsidRPr="009746F8">
              <w:rPr>
                <w:b w:val="0"/>
                <w:sz w:val="16"/>
                <w:szCs w:val="16"/>
              </w:rPr>
              <w:t>протарифицирован</w:t>
            </w:r>
            <w:proofErr w:type="spellEnd"/>
            <w:r w:rsidRPr="009746F8">
              <w:rPr>
                <w:b w:val="0"/>
                <w:sz w:val="16"/>
                <w:szCs w:val="16"/>
              </w:rPr>
              <w:t xml:space="preserve"> на 2017-2018 учебный год 1 воспитатель, уволенный с учреждения с 05.09.2017 года. </w:t>
            </w:r>
          </w:p>
          <w:p w:rsidR="005B652B" w:rsidRPr="009746F8" w:rsidRDefault="005B652B" w:rsidP="005B652B">
            <w:pPr>
              <w:pStyle w:val="ConsPlusTitle"/>
              <w:tabs>
                <w:tab w:val="left" w:pos="567"/>
                <w:tab w:val="left" w:pos="709"/>
              </w:tabs>
              <w:ind w:firstLine="341"/>
              <w:outlineLvl w:val="0"/>
              <w:rPr>
                <w:b w:val="0"/>
                <w:sz w:val="16"/>
                <w:szCs w:val="16"/>
              </w:rPr>
            </w:pPr>
            <w:r w:rsidRPr="009746F8">
              <w:rPr>
                <w:b w:val="0"/>
                <w:sz w:val="16"/>
                <w:szCs w:val="16"/>
              </w:rPr>
              <w:t xml:space="preserve">- на момент проведения тарификации работнику, занимающему должность старшего воспитателя, определены </w:t>
            </w:r>
            <w:proofErr w:type="spellStart"/>
            <w:r w:rsidRPr="009746F8">
              <w:rPr>
                <w:b w:val="0"/>
                <w:sz w:val="16"/>
                <w:szCs w:val="16"/>
              </w:rPr>
              <w:t>стажевая</w:t>
            </w:r>
            <w:proofErr w:type="spellEnd"/>
            <w:r w:rsidRPr="009746F8">
              <w:rPr>
                <w:b w:val="0"/>
                <w:sz w:val="16"/>
                <w:szCs w:val="16"/>
              </w:rPr>
              <w:t xml:space="preserve"> надбавка в размере 40% и размер персонального </w:t>
            </w:r>
            <w:r w:rsidRPr="009746F8">
              <w:rPr>
                <w:b w:val="0"/>
                <w:sz w:val="16"/>
                <w:szCs w:val="16"/>
              </w:rPr>
              <w:lastRenderedPageBreak/>
              <w:t xml:space="preserve">коэффициента 1,18 исходя из должности заместителя заведующего по ВМР, в то время как штатным расписанием данная должность не утверждена. </w:t>
            </w:r>
          </w:p>
          <w:p w:rsidR="005B652B" w:rsidRPr="009746F8" w:rsidRDefault="005B652B" w:rsidP="005B652B">
            <w:pPr>
              <w:pStyle w:val="ConsPlusTitle"/>
              <w:tabs>
                <w:tab w:val="left" w:pos="567"/>
                <w:tab w:val="left" w:pos="709"/>
              </w:tabs>
              <w:ind w:firstLine="341"/>
              <w:outlineLvl w:val="0"/>
              <w:rPr>
                <w:b w:val="0"/>
                <w:sz w:val="16"/>
                <w:szCs w:val="16"/>
              </w:rPr>
            </w:pPr>
            <w:r w:rsidRPr="009746F8">
              <w:rPr>
                <w:b w:val="0"/>
                <w:sz w:val="16"/>
                <w:szCs w:val="16"/>
              </w:rPr>
              <w:t>4. При проверке соответствия тарификации и лицевых карточек по начислению заработной платы установлено:</w:t>
            </w:r>
          </w:p>
          <w:p w:rsidR="005B652B" w:rsidRPr="009746F8" w:rsidRDefault="005B652B" w:rsidP="005B652B">
            <w:pPr>
              <w:pStyle w:val="ConsPlusTitle"/>
              <w:tabs>
                <w:tab w:val="left" w:pos="567"/>
                <w:tab w:val="left" w:pos="709"/>
              </w:tabs>
              <w:ind w:firstLine="341"/>
              <w:outlineLvl w:val="0"/>
              <w:rPr>
                <w:b w:val="0"/>
                <w:sz w:val="16"/>
                <w:szCs w:val="16"/>
              </w:rPr>
            </w:pPr>
            <w:r w:rsidRPr="009746F8">
              <w:rPr>
                <w:b w:val="0"/>
                <w:sz w:val="16"/>
                <w:szCs w:val="16"/>
              </w:rPr>
              <w:t>- шеф-повару не производится начисление и выплата доплаты за работы с вредными и (или) опасными условиями труда в размере 12% и выплата за стаж работы в размере 15% должностного оклада. Недоплата заработной платы составила в общей сумме 8647,49 рублей (10809,36 рублей с учетом районного коэффициента);</w:t>
            </w:r>
          </w:p>
          <w:p w:rsidR="005B652B" w:rsidRPr="009746F8" w:rsidRDefault="005B652B" w:rsidP="005B652B">
            <w:pPr>
              <w:pStyle w:val="ConsPlusTitle"/>
              <w:tabs>
                <w:tab w:val="left" w:pos="567"/>
                <w:tab w:val="left" w:pos="709"/>
              </w:tabs>
              <w:ind w:firstLine="341"/>
              <w:outlineLvl w:val="0"/>
              <w:rPr>
                <w:b w:val="0"/>
                <w:sz w:val="16"/>
                <w:szCs w:val="16"/>
              </w:rPr>
            </w:pPr>
            <w:r w:rsidRPr="009746F8">
              <w:rPr>
                <w:b w:val="0"/>
                <w:sz w:val="16"/>
                <w:szCs w:val="16"/>
              </w:rPr>
              <w:t>- 1 воспитателю не производится начисление и выплата за стаж работы в размере 10% должностного оклада. Недоплата заработной платы составила в общей сумме 4429,02 рублей (5536,28 рублей с учетом районного коэффициента);</w:t>
            </w:r>
          </w:p>
          <w:p w:rsidR="005B652B" w:rsidRPr="009746F8" w:rsidRDefault="005B652B" w:rsidP="005B652B">
            <w:pPr>
              <w:pStyle w:val="ConsPlusTitle"/>
              <w:tabs>
                <w:tab w:val="left" w:pos="567"/>
                <w:tab w:val="left" w:pos="709"/>
              </w:tabs>
              <w:ind w:firstLine="341"/>
              <w:outlineLvl w:val="0"/>
              <w:rPr>
                <w:b w:val="0"/>
                <w:sz w:val="16"/>
                <w:szCs w:val="16"/>
              </w:rPr>
            </w:pPr>
            <w:r w:rsidRPr="009746F8">
              <w:rPr>
                <w:b w:val="0"/>
                <w:sz w:val="16"/>
                <w:szCs w:val="16"/>
              </w:rPr>
              <w:t>- 1 воспитателю при начислении выплаты за стаж работы неверно применяется размер выплаты. Недоплата заработной платы составила в общей сумме 3231,87 рублей (4039,84 рублей с учетом районного  коэффициента);</w:t>
            </w:r>
          </w:p>
          <w:p w:rsidR="005B652B" w:rsidRPr="009746F8" w:rsidRDefault="005B652B" w:rsidP="005B652B">
            <w:pPr>
              <w:pStyle w:val="ConsPlusTitle"/>
              <w:tabs>
                <w:tab w:val="left" w:pos="567"/>
                <w:tab w:val="left" w:pos="709"/>
              </w:tabs>
              <w:ind w:firstLine="341"/>
              <w:outlineLvl w:val="0"/>
              <w:rPr>
                <w:b w:val="0"/>
                <w:sz w:val="16"/>
                <w:szCs w:val="16"/>
              </w:rPr>
            </w:pPr>
            <w:r w:rsidRPr="009746F8">
              <w:rPr>
                <w:b w:val="0"/>
                <w:sz w:val="16"/>
                <w:szCs w:val="16"/>
              </w:rPr>
              <w:t>- 1 воспитателю не производится начисление и выплата за стаж работы в размере 15% должностного оклада. Недоплата заработной платы составила в общей сумме 7274,57 рублей (9093,21 рублей с учетом северного коэффициента);</w:t>
            </w:r>
          </w:p>
          <w:p w:rsidR="005B652B" w:rsidRPr="009746F8" w:rsidRDefault="005B652B" w:rsidP="005B652B">
            <w:pPr>
              <w:pStyle w:val="ConsPlusTitle"/>
              <w:tabs>
                <w:tab w:val="left" w:pos="567"/>
                <w:tab w:val="left" w:pos="709"/>
              </w:tabs>
              <w:ind w:firstLine="341"/>
              <w:outlineLvl w:val="0"/>
              <w:rPr>
                <w:b w:val="0"/>
                <w:sz w:val="16"/>
                <w:szCs w:val="16"/>
              </w:rPr>
            </w:pPr>
            <w:r w:rsidRPr="009746F8">
              <w:rPr>
                <w:b w:val="0"/>
                <w:sz w:val="16"/>
                <w:szCs w:val="16"/>
              </w:rPr>
              <w:t>- 1 воспитателю при начислении выплаты за стаж работы неверно применяется размер выплаты. Переплата по заработной плате составила в общей сумме 1500,41рублей.</w:t>
            </w:r>
          </w:p>
        </w:tc>
        <w:tc>
          <w:tcPr>
            <w:tcW w:w="2335"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Предписание</w:t>
            </w:r>
          </w:p>
          <w:p w:rsidR="005B652B" w:rsidRPr="009746F8" w:rsidRDefault="005B652B" w:rsidP="005B652B">
            <w:pPr>
              <w:rPr>
                <w:sz w:val="16"/>
                <w:szCs w:val="16"/>
              </w:rPr>
            </w:pPr>
            <w:r w:rsidRPr="009746F8">
              <w:rPr>
                <w:sz w:val="16"/>
                <w:szCs w:val="16"/>
              </w:rPr>
              <w:lastRenderedPageBreak/>
              <w:t>№ 7/4-05-18</w:t>
            </w:r>
          </w:p>
          <w:p w:rsidR="005B652B" w:rsidRPr="009746F8" w:rsidRDefault="005B652B" w:rsidP="005B652B">
            <w:pPr>
              <w:rPr>
                <w:sz w:val="16"/>
                <w:szCs w:val="16"/>
              </w:rPr>
            </w:pPr>
            <w:r w:rsidRPr="009746F8">
              <w:rPr>
                <w:sz w:val="16"/>
                <w:szCs w:val="16"/>
              </w:rPr>
              <w:t xml:space="preserve"> от 18.05.2018 года.</w:t>
            </w:r>
          </w:p>
          <w:p w:rsidR="005B652B" w:rsidRPr="009746F8" w:rsidRDefault="005B652B" w:rsidP="005B652B">
            <w:pPr>
              <w:tabs>
                <w:tab w:val="left" w:pos="540"/>
              </w:tabs>
              <w:rPr>
                <w:sz w:val="16"/>
                <w:szCs w:val="16"/>
              </w:rPr>
            </w:pPr>
            <w:r w:rsidRPr="009746F8">
              <w:rPr>
                <w:sz w:val="16"/>
                <w:szCs w:val="16"/>
              </w:rPr>
              <w:t>Согласно представленному отчету об исполнении предписания и устранении нарушений, выявленных в ходе проверки, и приложенным копиям подтверждающих документов, нарушения устранены в полном объеме.</w:t>
            </w:r>
          </w:p>
          <w:p w:rsidR="005B652B" w:rsidRPr="009746F8" w:rsidRDefault="005B652B" w:rsidP="005B652B">
            <w:pPr>
              <w:tabs>
                <w:tab w:val="left" w:pos="540"/>
              </w:tabs>
              <w:rPr>
                <w:sz w:val="16"/>
                <w:szCs w:val="16"/>
              </w:rPr>
            </w:pPr>
            <w:r w:rsidRPr="009746F8">
              <w:rPr>
                <w:sz w:val="16"/>
                <w:szCs w:val="16"/>
              </w:rPr>
              <w:t>Недоплата заработной платы  работникам возмещена в полном объеме.</w:t>
            </w:r>
          </w:p>
          <w:p w:rsidR="005B652B" w:rsidRPr="009746F8" w:rsidRDefault="005B652B" w:rsidP="005B652B">
            <w:pPr>
              <w:tabs>
                <w:tab w:val="left" w:pos="540"/>
              </w:tabs>
              <w:rPr>
                <w:sz w:val="16"/>
                <w:szCs w:val="16"/>
              </w:rPr>
            </w:pPr>
            <w:r w:rsidRPr="009746F8">
              <w:rPr>
                <w:sz w:val="16"/>
                <w:szCs w:val="16"/>
              </w:rPr>
              <w:t>Переплата заработной платы удержана с работника по заявлению.</w:t>
            </w:r>
          </w:p>
          <w:p w:rsidR="005B652B" w:rsidRPr="009746F8" w:rsidRDefault="005B652B" w:rsidP="005B652B">
            <w:pPr>
              <w:tabs>
                <w:tab w:val="left" w:pos="540"/>
              </w:tabs>
              <w:rPr>
                <w:sz w:val="16"/>
                <w:szCs w:val="16"/>
              </w:rPr>
            </w:pPr>
            <w:r w:rsidRPr="009746F8">
              <w:rPr>
                <w:sz w:val="16"/>
                <w:szCs w:val="16"/>
              </w:rPr>
              <w:t>Выездная встречная проверка по выполнению предложений акта не проводилась.</w:t>
            </w:r>
          </w:p>
          <w:p w:rsidR="005B652B" w:rsidRPr="009746F8" w:rsidRDefault="005B652B" w:rsidP="005B652B">
            <w:pPr>
              <w:tabs>
                <w:tab w:val="left" w:pos="540"/>
              </w:tabs>
              <w:rPr>
                <w:sz w:val="16"/>
                <w:szCs w:val="16"/>
                <w:highlight w:val="yellow"/>
              </w:rPr>
            </w:pP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rPr>
            </w:pPr>
            <w:r w:rsidRPr="009746F8">
              <w:rPr>
                <w:sz w:val="16"/>
                <w:szCs w:val="16"/>
              </w:rPr>
              <w:t>5.</w:t>
            </w:r>
          </w:p>
        </w:tc>
        <w:tc>
          <w:tcPr>
            <w:tcW w:w="2471" w:type="dxa"/>
          </w:tcPr>
          <w:p w:rsidR="005B652B" w:rsidRPr="009746F8" w:rsidRDefault="005B652B" w:rsidP="005B652B">
            <w:pPr>
              <w:pStyle w:val="ae"/>
              <w:rPr>
                <w:sz w:val="16"/>
                <w:szCs w:val="16"/>
              </w:rPr>
            </w:pPr>
          </w:p>
          <w:p w:rsidR="005B652B" w:rsidRPr="009746F8" w:rsidRDefault="005B652B" w:rsidP="005B652B">
            <w:pPr>
              <w:pStyle w:val="ae"/>
              <w:rPr>
                <w:sz w:val="16"/>
                <w:szCs w:val="16"/>
              </w:rPr>
            </w:pPr>
            <w:r w:rsidRPr="009746F8">
              <w:rPr>
                <w:sz w:val="16"/>
                <w:szCs w:val="16"/>
              </w:rPr>
              <w:t>МБОУ «Гимназия № 8»</w:t>
            </w:r>
          </w:p>
          <w:p w:rsidR="005B652B" w:rsidRPr="009746F8" w:rsidRDefault="005B652B" w:rsidP="005B652B">
            <w:pPr>
              <w:rPr>
                <w:sz w:val="16"/>
                <w:szCs w:val="16"/>
              </w:rPr>
            </w:pPr>
          </w:p>
        </w:tc>
        <w:tc>
          <w:tcPr>
            <w:tcW w:w="12265" w:type="dxa"/>
            <w:gridSpan w:val="5"/>
          </w:tcPr>
          <w:p w:rsidR="005B652B" w:rsidRPr="009746F8" w:rsidRDefault="005B652B" w:rsidP="005B652B">
            <w:pPr>
              <w:rPr>
                <w:sz w:val="16"/>
                <w:szCs w:val="16"/>
              </w:rPr>
            </w:pPr>
          </w:p>
          <w:p w:rsidR="005B652B" w:rsidRPr="009746F8" w:rsidRDefault="005B652B" w:rsidP="005B652B">
            <w:pPr>
              <w:rPr>
                <w:sz w:val="16"/>
                <w:szCs w:val="16"/>
              </w:rPr>
            </w:pPr>
            <w:r w:rsidRPr="009746F8">
              <w:rPr>
                <w:sz w:val="16"/>
                <w:szCs w:val="16"/>
              </w:rPr>
              <w:t>Приказом от 16.05.2018 №  1357 проверка</w:t>
            </w:r>
            <w:r w:rsidRPr="009746F8">
              <w:rPr>
                <w:color w:val="000000"/>
                <w:sz w:val="16"/>
                <w:szCs w:val="16"/>
              </w:rPr>
              <w:t xml:space="preserve"> соблюдения нормативных правовых актов, регулирующих порядок составления тарификации и начисления заработной платы работникам образовательного учреждения,</w:t>
            </w:r>
            <w:r w:rsidRPr="009746F8">
              <w:rPr>
                <w:sz w:val="16"/>
                <w:szCs w:val="16"/>
              </w:rPr>
              <w:t xml:space="preserve"> перенесена на 2019 год </w:t>
            </w: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rPr>
            </w:pPr>
            <w:r w:rsidRPr="009746F8">
              <w:rPr>
                <w:sz w:val="16"/>
                <w:szCs w:val="16"/>
              </w:rPr>
              <w:t>6.</w:t>
            </w:r>
          </w:p>
        </w:tc>
        <w:tc>
          <w:tcPr>
            <w:tcW w:w="2471" w:type="dxa"/>
          </w:tcPr>
          <w:p w:rsidR="005B652B" w:rsidRPr="009746F8" w:rsidRDefault="005B652B" w:rsidP="005B652B">
            <w:pPr>
              <w:rPr>
                <w:color w:val="000000"/>
                <w:sz w:val="16"/>
                <w:szCs w:val="16"/>
              </w:rPr>
            </w:pPr>
          </w:p>
          <w:p w:rsidR="005B652B" w:rsidRPr="009746F8" w:rsidRDefault="005B652B" w:rsidP="005B652B">
            <w:pPr>
              <w:rPr>
                <w:sz w:val="16"/>
                <w:szCs w:val="16"/>
                <w:highlight w:val="yellow"/>
              </w:rPr>
            </w:pPr>
            <w:r w:rsidRPr="009746F8">
              <w:rPr>
                <w:color w:val="000000"/>
                <w:sz w:val="16"/>
                <w:szCs w:val="16"/>
              </w:rPr>
              <w:t>МБДОУ «Детский сад № 63»</w:t>
            </w:r>
          </w:p>
        </w:tc>
        <w:tc>
          <w:tcPr>
            <w:tcW w:w="2023" w:type="dxa"/>
          </w:tcPr>
          <w:p w:rsidR="005B652B" w:rsidRPr="009746F8" w:rsidRDefault="005B652B" w:rsidP="005B652B">
            <w:pPr>
              <w:rPr>
                <w:sz w:val="16"/>
                <w:szCs w:val="16"/>
              </w:rPr>
            </w:pPr>
          </w:p>
          <w:p w:rsidR="005B652B" w:rsidRPr="009746F8" w:rsidRDefault="005B652B" w:rsidP="005B652B">
            <w:pPr>
              <w:rPr>
                <w:sz w:val="16"/>
                <w:szCs w:val="16"/>
              </w:rPr>
            </w:pPr>
            <w:r w:rsidRPr="009746F8">
              <w:rPr>
                <w:sz w:val="16"/>
                <w:szCs w:val="16"/>
              </w:rPr>
              <w:t>приказ от 04.06.2018</w:t>
            </w:r>
          </w:p>
          <w:p w:rsidR="005B652B" w:rsidRPr="009746F8" w:rsidRDefault="005B652B" w:rsidP="005B652B">
            <w:pPr>
              <w:rPr>
                <w:sz w:val="16"/>
                <w:szCs w:val="16"/>
              </w:rPr>
            </w:pPr>
            <w:r w:rsidRPr="009746F8">
              <w:rPr>
                <w:sz w:val="16"/>
                <w:szCs w:val="16"/>
              </w:rPr>
              <w:t xml:space="preserve"> № 1428</w:t>
            </w:r>
          </w:p>
          <w:p w:rsidR="005B652B" w:rsidRPr="009746F8" w:rsidRDefault="005B652B" w:rsidP="005B652B">
            <w:pPr>
              <w:rPr>
                <w:sz w:val="16"/>
                <w:szCs w:val="16"/>
                <w:highlight w:val="yellow"/>
              </w:rPr>
            </w:pPr>
          </w:p>
        </w:tc>
        <w:tc>
          <w:tcPr>
            <w:tcW w:w="1441" w:type="dxa"/>
          </w:tcPr>
          <w:p w:rsidR="005B652B" w:rsidRPr="009746F8" w:rsidRDefault="005B652B" w:rsidP="005B652B">
            <w:pPr>
              <w:jc w:val="center"/>
              <w:rPr>
                <w:rFonts w:eastAsia="Calibri"/>
                <w:sz w:val="16"/>
                <w:szCs w:val="16"/>
              </w:rPr>
            </w:pPr>
          </w:p>
          <w:p w:rsidR="005B652B" w:rsidRPr="009746F8" w:rsidRDefault="005B652B" w:rsidP="005B652B">
            <w:pPr>
              <w:jc w:val="center"/>
              <w:rPr>
                <w:rFonts w:eastAsia="Calibri"/>
                <w:sz w:val="16"/>
                <w:szCs w:val="16"/>
              </w:rPr>
            </w:pPr>
            <w:r w:rsidRPr="009746F8">
              <w:rPr>
                <w:rFonts w:eastAsia="Calibri"/>
                <w:sz w:val="16"/>
                <w:szCs w:val="16"/>
              </w:rPr>
              <w:t>14 – 19.06.</w:t>
            </w:r>
          </w:p>
          <w:p w:rsidR="005B652B" w:rsidRPr="009746F8" w:rsidRDefault="005B652B" w:rsidP="005B652B">
            <w:pPr>
              <w:jc w:val="center"/>
              <w:rPr>
                <w:sz w:val="16"/>
                <w:szCs w:val="16"/>
                <w:highlight w:val="yellow"/>
              </w:rPr>
            </w:pPr>
            <w:r w:rsidRPr="009746F8">
              <w:rPr>
                <w:rFonts w:eastAsia="Calibri"/>
                <w:sz w:val="16"/>
                <w:szCs w:val="16"/>
              </w:rPr>
              <w:t>2018</w:t>
            </w:r>
          </w:p>
        </w:tc>
        <w:tc>
          <w:tcPr>
            <w:tcW w:w="2809" w:type="dxa"/>
          </w:tcPr>
          <w:p w:rsidR="005B652B" w:rsidRPr="009746F8" w:rsidRDefault="005B652B" w:rsidP="005B652B">
            <w:pPr>
              <w:rPr>
                <w:sz w:val="16"/>
                <w:szCs w:val="16"/>
              </w:rPr>
            </w:pPr>
          </w:p>
          <w:p w:rsidR="005B652B" w:rsidRPr="009746F8" w:rsidRDefault="005B652B" w:rsidP="005B652B">
            <w:pPr>
              <w:rPr>
                <w:sz w:val="16"/>
                <w:szCs w:val="16"/>
                <w:highlight w:val="yellow"/>
              </w:rPr>
            </w:pPr>
            <w:r w:rsidRPr="009746F8">
              <w:rPr>
                <w:sz w:val="16"/>
                <w:szCs w:val="16"/>
              </w:rPr>
              <w:t>Проверка соблюдения нормативных правовых актов, регулирующих порядок поступления и расходования добровольных пожертвований и целевых взносов</w:t>
            </w:r>
            <w:r w:rsidRPr="009746F8">
              <w:rPr>
                <w:sz w:val="16"/>
                <w:szCs w:val="16"/>
                <w:highlight w:val="yellow"/>
              </w:rPr>
              <w:t xml:space="preserve"> </w:t>
            </w:r>
          </w:p>
        </w:tc>
        <w:tc>
          <w:tcPr>
            <w:tcW w:w="3657" w:type="dxa"/>
          </w:tcPr>
          <w:p w:rsidR="005B652B" w:rsidRPr="009746F8" w:rsidRDefault="005B652B" w:rsidP="005B652B">
            <w:pPr>
              <w:rPr>
                <w:sz w:val="16"/>
                <w:szCs w:val="16"/>
              </w:rPr>
            </w:pPr>
          </w:p>
          <w:p w:rsidR="005B652B" w:rsidRPr="009746F8" w:rsidRDefault="005B652B" w:rsidP="005B652B">
            <w:pPr>
              <w:rPr>
                <w:sz w:val="16"/>
                <w:szCs w:val="16"/>
              </w:rPr>
            </w:pPr>
            <w:r w:rsidRPr="009746F8">
              <w:rPr>
                <w:sz w:val="16"/>
                <w:szCs w:val="16"/>
              </w:rPr>
              <w:t xml:space="preserve">Акт проверки № </w:t>
            </w:r>
            <w:r w:rsidRPr="009746F8">
              <w:rPr>
                <w:rFonts w:eastAsia="Calibri"/>
                <w:sz w:val="16"/>
                <w:szCs w:val="16"/>
              </w:rPr>
              <w:t>10/2-06-18 от 25</w:t>
            </w:r>
            <w:r w:rsidRPr="009746F8">
              <w:rPr>
                <w:sz w:val="16"/>
                <w:szCs w:val="16"/>
              </w:rPr>
              <w:t>.06.</w:t>
            </w:r>
            <w:r w:rsidRPr="009746F8">
              <w:rPr>
                <w:rFonts w:eastAsia="Calibri"/>
                <w:sz w:val="16"/>
                <w:szCs w:val="16"/>
              </w:rPr>
              <w:t>2018 года.</w:t>
            </w:r>
          </w:p>
          <w:p w:rsidR="005B652B" w:rsidRPr="009746F8" w:rsidRDefault="005B652B" w:rsidP="005B652B">
            <w:pPr>
              <w:rPr>
                <w:sz w:val="16"/>
                <w:szCs w:val="16"/>
              </w:rPr>
            </w:pPr>
            <w:r w:rsidRPr="009746F8">
              <w:rPr>
                <w:sz w:val="16"/>
                <w:szCs w:val="16"/>
              </w:rPr>
              <w:t>В ходе проверки были выявлены следующие нарушения:</w:t>
            </w:r>
          </w:p>
          <w:p w:rsidR="005B652B" w:rsidRPr="009746F8" w:rsidRDefault="005B652B" w:rsidP="005B652B">
            <w:pPr>
              <w:pStyle w:val="24"/>
              <w:numPr>
                <w:ilvl w:val="0"/>
                <w:numId w:val="43"/>
              </w:numPr>
              <w:tabs>
                <w:tab w:val="left" w:pos="540"/>
                <w:tab w:val="left" w:pos="851"/>
              </w:tabs>
              <w:spacing w:after="0" w:line="240" w:lineRule="auto"/>
              <w:ind w:left="0" w:right="-5" w:firstLine="341"/>
              <w:rPr>
                <w:sz w:val="16"/>
                <w:szCs w:val="16"/>
              </w:rPr>
            </w:pPr>
            <w:r w:rsidRPr="009746F8">
              <w:rPr>
                <w:sz w:val="16"/>
                <w:szCs w:val="16"/>
              </w:rPr>
              <w:t>В нарушение положений локального акта образовательной организации, регламентирующего порядок поступления и расходования целевых взносов и добровольных пожертвований, в учреждении не составлялась смета расходов.</w:t>
            </w:r>
          </w:p>
          <w:p w:rsidR="005B652B" w:rsidRPr="009746F8" w:rsidRDefault="005B652B" w:rsidP="005B652B">
            <w:pPr>
              <w:pStyle w:val="24"/>
              <w:numPr>
                <w:ilvl w:val="0"/>
                <w:numId w:val="43"/>
              </w:numPr>
              <w:tabs>
                <w:tab w:val="left" w:pos="540"/>
                <w:tab w:val="left" w:pos="851"/>
              </w:tabs>
              <w:spacing w:after="0" w:line="240" w:lineRule="auto"/>
              <w:ind w:left="0" w:right="-5" w:firstLine="341"/>
              <w:rPr>
                <w:sz w:val="16"/>
                <w:szCs w:val="16"/>
              </w:rPr>
            </w:pPr>
            <w:r w:rsidRPr="009746F8">
              <w:rPr>
                <w:sz w:val="16"/>
                <w:szCs w:val="16"/>
              </w:rPr>
              <w:lastRenderedPageBreak/>
              <w:t>Локальными актами образовательной организации не предусмотрен порядок расходования и контроля денежных средств, поступивших в виде благотворительности, в случае если не обозначены цели благотворительной помощи.</w:t>
            </w:r>
          </w:p>
          <w:p w:rsidR="005B652B" w:rsidRPr="009746F8" w:rsidRDefault="005B652B" w:rsidP="005B652B">
            <w:pPr>
              <w:pStyle w:val="24"/>
              <w:numPr>
                <w:ilvl w:val="0"/>
                <w:numId w:val="43"/>
              </w:numPr>
              <w:tabs>
                <w:tab w:val="left" w:pos="540"/>
                <w:tab w:val="left" w:pos="851"/>
              </w:tabs>
              <w:spacing w:after="0" w:line="240" w:lineRule="auto"/>
              <w:ind w:left="0" w:right="-5" w:firstLine="341"/>
              <w:rPr>
                <w:sz w:val="16"/>
                <w:szCs w:val="16"/>
              </w:rPr>
            </w:pPr>
            <w:r w:rsidRPr="009746F8">
              <w:rPr>
                <w:sz w:val="16"/>
                <w:szCs w:val="16"/>
              </w:rPr>
              <w:t>Утвержденная форма договора пожертвования нарушает условие благотворительной деятельности.</w:t>
            </w:r>
          </w:p>
          <w:p w:rsidR="005B652B" w:rsidRPr="009746F8" w:rsidRDefault="005B652B" w:rsidP="005B652B">
            <w:pPr>
              <w:pStyle w:val="24"/>
              <w:numPr>
                <w:ilvl w:val="0"/>
                <w:numId w:val="43"/>
              </w:numPr>
              <w:tabs>
                <w:tab w:val="left" w:pos="540"/>
                <w:tab w:val="left" w:pos="851"/>
              </w:tabs>
              <w:spacing w:after="0" w:line="240" w:lineRule="auto"/>
              <w:ind w:left="0" w:right="-5" w:firstLine="341"/>
              <w:rPr>
                <w:sz w:val="16"/>
                <w:szCs w:val="16"/>
              </w:rPr>
            </w:pPr>
            <w:r w:rsidRPr="009746F8">
              <w:rPr>
                <w:sz w:val="16"/>
                <w:szCs w:val="16"/>
              </w:rPr>
              <w:t>Отсутствуют определенная рабочая документация (дефектные акты) и сметы и сметные расчеты, для проведения предполагаемых объемов работ за счет добровольных пожертвований.</w:t>
            </w:r>
          </w:p>
          <w:p w:rsidR="005B652B" w:rsidRPr="009746F8" w:rsidRDefault="005B652B" w:rsidP="005B652B">
            <w:pPr>
              <w:pStyle w:val="24"/>
              <w:numPr>
                <w:ilvl w:val="0"/>
                <w:numId w:val="43"/>
              </w:numPr>
              <w:tabs>
                <w:tab w:val="left" w:pos="540"/>
                <w:tab w:val="left" w:pos="851"/>
              </w:tabs>
              <w:spacing w:after="0" w:line="240" w:lineRule="auto"/>
              <w:ind w:left="0" w:right="-5" w:firstLine="341"/>
              <w:rPr>
                <w:sz w:val="16"/>
                <w:szCs w:val="16"/>
              </w:rPr>
            </w:pPr>
            <w:r w:rsidRPr="009746F8">
              <w:rPr>
                <w:sz w:val="16"/>
                <w:szCs w:val="16"/>
              </w:rPr>
              <w:t>Отсутствуют отчеты об использовании благотворительных денежных средств,  поступивших от физических лиц.</w:t>
            </w:r>
          </w:p>
        </w:tc>
        <w:tc>
          <w:tcPr>
            <w:tcW w:w="2335" w:type="dxa"/>
          </w:tcPr>
          <w:p w:rsidR="005B652B" w:rsidRPr="009746F8" w:rsidRDefault="005B652B" w:rsidP="005B652B">
            <w:pPr>
              <w:rPr>
                <w:sz w:val="16"/>
                <w:szCs w:val="16"/>
              </w:rPr>
            </w:pPr>
          </w:p>
          <w:p w:rsidR="005B652B" w:rsidRPr="009746F8" w:rsidRDefault="005B652B" w:rsidP="005B652B">
            <w:pPr>
              <w:rPr>
                <w:sz w:val="16"/>
                <w:szCs w:val="16"/>
              </w:rPr>
            </w:pPr>
            <w:r w:rsidRPr="009746F8">
              <w:rPr>
                <w:sz w:val="16"/>
                <w:szCs w:val="16"/>
              </w:rPr>
              <w:t>Предписание</w:t>
            </w:r>
          </w:p>
          <w:p w:rsidR="005B652B" w:rsidRPr="009746F8" w:rsidRDefault="005B652B" w:rsidP="005B652B">
            <w:pPr>
              <w:rPr>
                <w:sz w:val="16"/>
                <w:szCs w:val="16"/>
              </w:rPr>
            </w:pPr>
            <w:r w:rsidRPr="009746F8">
              <w:rPr>
                <w:sz w:val="16"/>
                <w:szCs w:val="16"/>
              </w:rPr>
              <w:t>№ 8/4-06-18</w:t>
            </w:r>
          </w:p>
          <w:p w:rsidR="005B652B" w:rsidRPr="009746F8" w:rsidRDefault="005B652B" w:rsidP="005B652B">
            <w:pPr>
              <w:rPr>
                <w:sz w:val="16"/>
                <w:szCs w:val="16"/>
              </w:rPr>
            </w:pPr>
            <w:r w:rsidRPr="009746F8">
              <w:rPr>
                <w:sz w:val="16"/>
                <w:szCs w:val="16"/>
              </w:rPr>
              <w:t xml:space="preserve"> от 25.06.2018 года</w:t>
            </w:r>
          </w:p>
          <w:p w:rsidR="005B652B" w:rsidRPr="009746F8" w:rsidRDefault="005B652B" w:rsidP="005B652B">
            <w:pPr>
              <w:tabs>
                <w:tab w:val="left" w:pos="540"/>
              </w:tabs>
              <w:rPr>
                <w:sz w:val="16"/>
                <w:szCs w:val="16"/>
              </w:rPr>
            </w:pPr>
            <w:r w:rsidRPr="009746F8">
              <w:rPr>
                <w:sz w:val="16"/>
                <w:szCs w:val="16"/>
              </w:rPr>
              <w:t xml:space="preserve">Согласно представленному отчету об исполнении предписания и устранении нарушений, выявленных в ходе проверки, и приложенным копиям </w:t>
            </w:r>
            <w:r w:rsidRPr="009746F8">
              <w:rPr>
                <w:sz w:val="16"/>
                <w:szCs w:val="16"/>
              </w:rPr>
              <w:lastRenderedPageBreak/>
              <w:t>подтверждающих документов, нарушения устранены в полном объеме.</w:t>
            </w:r>
          </w:p>
          <w:p w:rsidR="005B652B" w:rsidRPr="009746F8" w:rsidRDefault="005B652B" w:rsidP="005B652B">
            <w:pPr>
              <w:tabs>
                <w:tab w:val="left" w:pos="540"/>
              </w:tabs>
              <w:rPr>
                <w:sz w:val="16"/>
                <w:szCs w:val="16"/>
              </w:rPr>
            </w:pPr>
            <w:r w:rsidRPr="009746F8">
              <w:rPr>
                <w:sz w:val="16"/>
                <w:szCs w:val="16"/>
              </w:rPr>
              <w:t>Выездная встречная проверка по выполнению предложений акта не проводилась.</w:t>
            </w:r>
          </w:p>
          <w:p w:rsidR="005B652B" w:rsidRPr="009746F8" w:rsidRDefault="005B652B" w:rsidP="005B652B">
            <w:pPr>
              <w:rPr>
                <w:sz w:val="16"/>
                <w:szCs w:val="16"/>
                <w:highlight w:val="yellow"/>
              </w:rPr>
            </w:pP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rPr>
            </w:pPr>
            <w:r w:rsidRPr="009746F8">
              <w:rPr>
                <w:sz w:val="16"/>
                <w:szCs w:val="16"/>
              </w:rPr>
              <w:t>7.</w:t>
            </w:r>
          </w:p>
        </w:tc>
        <w:tc>
          <w:tcPr>
            <w:tcW w:w="2471" w:type="dxa"/>
          </w:tcPr>
          <w:p w:rsidR="005B652B" w:rsidRPr="009746F8" w:rsidRDefault="005B652B" w:rsidP="005B652B">
            <w:pPr>
              <w:rPr>
                <w:color w:val="000000"/>
                <w:sz w:val="16"/>
                <w:szCs w:val="16"/>
              </w:rPr>
            </w:pPr>
          </w:p>
          <w:p w:rsidR="005B652B" w:rsidRPr="009746F8" w:rsidRDefault="005B652B" w:rsidP="005B652B">
            <w:pPr>
              <w:rPr>
                <w:sz w:val="16"/>
                <w:szCs w:val="16"/>
                <w:highlight w:val="yellow"/>
              </w:rPr>
            </w:pPr>
            <w:r w:rsidRPr="009746F8">
              <w:rPr>
                <w:color w:val="000000"/>
                <w:sz w:val="16"/>
                <w:szCs w:val="16"/>
              </w:rPr>
              <w:t>МБДОУ «Детский сад № 72»</w:t>
            </w:r>
          </w:p>
        </w:tc>
        <w:tc>
          <w:tcPr>
            <w:tcW w:w="2023" w:type="dxa"/>
          </w:tcPr>
          <w:p w:rsidR="005B652B" w:rsidRPr="009746F8" w:rsidRDefault="005B652B" w:rsidP="005B652B">
            <w:pPr>
              <w:rPr>
                <w:sz w:val="16"/>
                <w:szCs w:val="16"/>
              </w:rPr>
            </w:pPr>
          </w:p>
          <w:p w:rsidR="005B652B" w:rsidRPr="009746F8" w:rsidRDefault="005B652B" w:rsidP="005B652B">
            <w:pPr>
              <w:rPr>
                <w:sz w:val="16"/>
                <w:szCs w:val="16"/>
              </w:rPr>
            </w:pPr>
            <w:r w:rsidRPr="009746F8">
              <w:rPr>
                <w:sz w:val="16"/>
                <w:szCs w:val="16"/>
              </w:rPr>
              <w:t xml:space="preserve">приказ от 22.06.2018 </w:t>
            </w:r>
          </w:p>
          <w:p w:rsidR="005B652B" w:rsidRPr="009746F8" w:rsidRDefault="005B652B" w:rsidP="005B652B">
            <w:pPr>
              <w:rPr>
                <w:sz w:val="16"/>
                <w:szCs w:val="16"/>
              </w:rPr>
            </w:pPr>
            <w:r w:rsidRPr="009746F8">
              <w:rPr>
                <w:sz w:val="16"/>
                <w:szCs w:val="16"/>
              </w:rPr>
              <w:t>№ 1472</w:t>
            </w:r>
          </w:p>
          <w:p w:rsidR="005B652B" w:rsidRPr="009746F8" w:rsidRDefault="005B652B" w:rsidP="005B652B">
            <w:pPr>
              <w:rPr>
                <w:sz w:val="16"/>
                <w:szCs w:val="16"/>
              </w:rPr>
            </w:pPr>
          </w:p>
        </w:tc>
        <w:tc>
          <w:tcPr>
            <w:tcW w:w="1441" w:type="dxa"/>
          </w:tcPr>
          <w:p w:rsidR="005B652B" w:rsidRPr="009746F8" w:rsidRDefault="005B652B" w:rsidP="005B652B">
            <w:pPr>
              <w:jc w:val="center"/>
              <w:rPr>
                <w:rFonts w:eastAsia="Calibri"/>
                <w:sz w:val="16"/>
                <w:szCs w:val="16"/>
              </w:rPr>
            </w:pPr>
          </w:p>
          <w:p w:rsidR="005B652B" w:rsidRPr="009746F8" w:rsidRDefault="005B652B" w:rsidP="005B652B">
            <w:pPr>
              <w:jc w:val="center"/>
              <w:rPr>
                <w:rFonts w:eastAsia="Calibri"/>
                <w:sz w:val="16"/>
                <w:szCs w:val="16"/>
              </w:rPr>
            </w:pPr>
            <w:r w:rsidRPr="009746F8">
              <w:rPr>
                <w:rFonts w:eastAsia="Calibri"/>
                <w:sz w:val="16"/>
                <w:szCs w:val="16"/>
              </w:rPr>
              <w:t>02-09.07.</w:t>
            </w:r>
          </w:p>
          <w:p w:rsidR="005B652B" w:rsidRPr="009746F8" w:rsidRDefault="005B652B" w:rsidP="005B652B">
            <w:pPr>
              <w:jc w:val="center"/>
              <w:rPr>
                <w:sz w:val="16"/>
                <w:szCs w:val="16"/>
                <w:highlight w:val="yellow"/>
              </w:rPr>
            </w:pPr>
            <w:r w:rsidRPr="009746F8">
              <w:rPr>
                <w:rFonts w:eastAsia="Calibri"/>
                <w:sz w:val="16"/>
                <w:szCs w:val="16"/>
              </w:rPr>
              <w:t>2018</w:t>
            </w:r>
          </w:p>
        </w:tc>
        <w:tc>
          <w:tcPr>
            <w:tcW w:w="2809" w:type="dxa"/>
          </w:tcPr>
          <w:p w:rsidR="005B652B" w:rsidRPr="009746F8" w:rsidRDefault="005B652B" w:rsidP="005B652B">
            <w:pPr>
              <w:pStyle w:val="ac"/>
              <w:tabs>
                <w:tab w:val="left" w:pos="0"/>
              </w:tabs>
              <w:ind w:left="0"/>
              <w:jc w:val="left"/>
              <w:rPr>
                <w:sz w:val="16"/>
              </w:rPr>
            </w:pPr>
          </w:p>
          <w:p w:rsidR="005B652B" w:rsidRPr="009746F8" w:rsidRDefault="005B652B" w:rsidP="005B652B">
            <w:pPr>
              <w:pStyle w:val="ac"/>
              <w:tabs>
                <w:tab w:val="left" w:pos="0"/>
              </w:tabs>
              <w:ind w:left="0"/>
              <w:jc w:val="left"/>
              <w:rPr>
                <w:sz w:val="16"/>
                <w:highlight w:val="yellow"/>
              </w:rPr>
            </w:pPr>
            <w:r w:rsidRPr="009746F8">
              <w:rPr>
                <w:sz w:val="16"/>
              </w:rPr>
              <w:t xml:space="preserve">Проверка обоснованности и правильности </w:t>
            </w:r>
            <w:proofErr w:type="gramStart"/>
            <w:r w:rsidRPr="009746F8">
              <w:rPr>
                <w:sz w:val="16"/>
              </w:rPr>
              <w:t>установления размера выплаты денежной компенсации части родительской</w:t>
            </w:r>
            <w:proofErr w:type="gramEnd"/>
            <w:r w:rsidRPr="009746F8">
              <w:rPr>
                <w:sz w:val="16"/>
              </w:rPr>
              <w:t xml:space="preserve"> платы, взимаемой с родителей (законных представителей) за содержание детей в муниципальных образовательных учреждениях, реализующих основную общеобразовательную программу дошкольного образования. </w:t>
            </w:r>
          </w:p>
        </w:tc>
        <w:tc>
          <w:tcPr>
            <w:tcW w:w="3657" w:type="dxa"/>
          </w:tcPr>
          <w:p w:rsidR="005B652B" w:rsidRPr="009746F8" w:rsidRDefault="005B652B" w:rsidP="005B652B">
            <w:pPr>
              <w:pStyle w:val="af4"/>
              <w:tabs>
                <w:tab w:val="left" w:pos="0"/>
                <w:tab w:val="left" w:pos="360"/>
                <w:tab w:val="left" w:pos="567"/>
                <w:tab w:val="left" w:pos="993"/>
              </w:tabs>
              <w:ind w:left="0" w:firstLine="341"/>
              <w:jc w:val="both"/>
              <w:rPr>
                <w:sz w:val="16"/>
                <w:szCs w:val="16"/>
              </w:rPr>
            </w:pPr>
          </w:p>
          <w:p w:rsidR="005B652B" w:rsidRPr="009746F8" w:rsidRDefault="005B652B" w:rsidP="005B652B">
            <w:pPr>
              <w:pStyle w:val="af4"/>
              <w:tabs>
                <w:tab w:val="left" w:pos="0"/>
                <w:tab w:val="left" w:pos="360"/>
                <w:tab w:val="left" w:pos="567"/>
                <w:tab w:val="left" w:pos="993"/>
              </w:tabs>
              <w:ind w:left="0" w:firstLine="341"/>
              <w:jc w:val="both"/>
              <w:rPr>
                <w:sz w:val="16"/>
                <w:szCs w:val="16"/>
              </w:rPr>
            </w:pPr>
            <w:r w:rsidRPr="009746F8">
              <w:rPr>
                <w:sz w:val="16"/>
                <w:szCs w:val="16"/>
              </w:rPr>
              <w:t xml:space="preserve">Акты проверки 13/2-07-18 от 17.07.2018 года </w:t>
            </w:r>
          </w:p>
          <w:p w:rsidR="005B652B" w:rsidRPr="009746F8" w:rsidRDefault="005B652B" w:rsidP="005B652B">
            <w:pPr>
              <w:rPr>
                <w:sz w:val="16"/>
                <w:szCs w:val="16"/>
              </w:rPr>
            </w:pPr>
            <w:r w:rsidRPr="009746F8">
              <w:rPr>
                <w:sz w:val="16"/>
                <w:szCs w:val="16"/>
              </w:rPr>
              <w:t>В ходе проверки установлено:</w:t>
            </w:r>
          </w:p>
          <w:p w:rsidR="005B652B" w:rsidRPr="009746F8" w:rsidRDefault="005B652B" w:rsidP="005B652B">
            <w:pPr>
              <w:ind w:firstLine="341"/>
              <w:rPr>
                <w:i/>
                <w:sz w:val="16"/>
                <w:szCs w:val="16"/>
              </w:rPr>
            </w:pPr>
            <w:r w:rsidRPr="009746F8">
              <w:rPr>
                <w:sz w:val="16"/>
                <w:szCs w:val="16"/>
              </w:rPr>
              <w:t xml:space="preserve">1. В нарушение требований п. 4. </w:t>
            </w:r>
            <w:proofErr w:type="gramStart"/>
            <w:r w:rsidRPr="009746F8">
              <w:rPr>
                <w:sz w:val="16"/>
                <w:szCs w:val="16"/>
              </w:rPr>
              <w:t>Порядка, утвержденного постановлением мэрии города от 05.07.2017 № 3163 в образовательной организации не разработан</w:t>
            </w:r>
            <w:proofErr w:type="gramEnd"/>
            <w:r w:rsidRPr="009746F8">
              <w:rPr>
                <w:sz w:val="16"/>
                <w:szCs w:val="16"/>
              </w:rPr>
              <w:t xml:space="preserve"> локальный акт, регламентирующий организацию работы по систематизации и оформлению документов, необходимых для предоставления компенсации родительской платы. </w:t>
            </w:r>
          </w:p>
          <w:p w:rsidR="005B652B" w:rsidRPr="009746F8" w:rsidRDefault="005B652B" w:rsidP="005B652B">
            <w:pPr>
              <w:tabs>
                <w:tab w:val="left" w:pos="546"/>
              </w:tabs>
              <w:ind w:firstLine="341"/>
              <w:rPr>
                <w:i/>
                <w:sz w:val="16"/>
                <w:szCs w:val="16"/>
              </w:rPr>
            </w:pPr>
            <w:r w:rsidRPr="009746F8">
              <w:rPr>
                <w:sz w:val="16"/>
                <w:szCs w:val="16"/>
              </w:rPr>
              <w:t>2. В нарушение нормативных правовых документов, регламентирующих порядок предоставления компенсации родителям (законным представителям) детей, посещающих образовательные организации, в проверяемый период для расчета компенсации родительской платы за Гусева Романа МКУ «Централизованная бухгалтерия по обслуживанию учреждений образования» неверно применен размер компенсации, что привело к недоплате компенсации родительской платы в общей сумме 3082,92 рублей.</w:t>
            </w:r>
          </w:p>
        </w:tc>
        <w:tc>
          <w:tcPr>
            <w:tcW w:w="2335" w:type="dxa"/>
          </w:tcPr>
          <w:p w:rsidR="005B652B" w:rsidRPr="009746F8" w:rsidRDefault="005B652B" w:rsidP="005B652B">
            <w:pPr>
              <w:rPr>
                <w:sz w:val="16"/>
                <w:szCs w:val="16"/>
              </w:rPr>
            </w:pPr>
          </w:p>
          <w:p w:rsidR="005B652B" w:rsidRPr="009746F8" w:rsidRDefault="005B652B" w:rsidP="005B652B">
            <w:pPr>
              <w:rPr>
                <w:sz w:val="16"/>
                <w:szCs w:val="16"/>
              </w:rPr>
            </w:pPr>
            <w:r w:rsidRPr="009746F8">
              <w:rPr>
                <w:sz w:val="16"/>
                <w:szCs w:val="16"/>
              </w:rPr>
              <w:t>Предписание</w:t>
            </w:r>
          </w:p>
          <w:p w:rsidR="005B652B" w:rsidRPr="009746F8" w:rsidRDefault="005B652B" w:rsidP="005B652B">
            <w:pPr>
              <w:rPr>
                <w:sz w:val="16"/>
                <w:szCs w:val="16"/>
              </w:rPr>
            </w:pPr>
            <w:r w:rsidRPr="009746F8">
              <w:rPr>
                <w:sz w:val="16"/>
                <w:szCs w:val="16"/>
              </w:rPr>
              <w:t>№ 11/4-07-18</w:t>
            </w:r>
          </w:p>
          <w:p w:rsidR="005B652B" w:rsidRPr="009746F8" w:rsidRDefault="005B652B" w:rsidP="005B652B">
            <w:pPr>
              <w:rPr>
                <w:sz w:val="16"/>
                <w:szCs w:val="16"/>
              </w:rPr>
            </w:pPr>
            <w:r w:rsidRPr="009746F8">
              <w:rPr>
                <w:sz w:val="16"/>
                <w:szCs w:val="16"/>
              </w:rPr>
              <w:t xml:space="preserve"> от 17.07.2018 года</w:t>
            </w:r>
          </w:p>
          <w:p w:rsidR="005B652B" w:rsidRPr="009746F8" w:rsidRDefault="005B652B" w:rsidP="005B652B">
            <w:pPr>
              <w:tabs>
                <w:tab w:val="left" w:pos="540"/>
              </w:tabs>
              <w:rPr>
                <w:sz w:val="16"/>
                <w:szCs w:val="16"/>
              </w:rPr>
            </w:pPr>
            <w:r w:rsidRPr="009746F8">
              <w:rPr>
                <w:sz w:val="16"/>
                <w:szCs w:val="16"/>
              </w:rPr>
              <w:t>Согласно представленному отчету об исполнении предписания и устранении нарушений, выявленных в ходе проверки, и приложенным копиям подтверждающих документов, нарушения устранены в полном объеме.</w:t>
            </w:r>
          </w:p>
          <w:p w:rsidR="005B652B" w:rsidRPr="009746F8" w:rsidRDefault="005B652B" w:rsidP="005B652B">
            <w:pPr>
              <w:tabs>
                <w:tab w:val="left" w:pos="540"/>
              </w:tabs>
              <w:rPr>
                <w:sz w:val="16"/>
                <w:szCs w:val="16"/>
              </w:rPr>
            </w:pPr>
            <w:r w:rsidRPr="009746F8">
              <w:rPr>
                <w:sz w:val="16"/>
                <w:szCs w:val="16"/>
              </w:rPr>
              <w:t>Размер недоплаты компенсации родительской платы родителям (законным представителям) учтен при начислении родительской платы в последующем месяце.</w:t>
            </w:r>
          </w:p>
          <w:p w:rsidR="005B652B" w:rsidRPr="009746F8" w:rsidRDefault="005B652B" w:rsidP="005B652B">
            <w:pPr>
              <w:tabs>
                <w:tab w:val="left" w:pos="540"/>
              </w:tabs>
              <w:rPr>
                <w:sz w:val="16"/>
                <w:szCs w:val="16"/>
              </w:rPr>
            </w:pPr>
            <w:r w:rsidRPr="009746F8">
              <w:rPr>
                <w:sz w:val="16"/>
                <w:szCs w:val="16"/>
              </w:rPr>
              <w:t>Выездная встречная проверка по выполнению предложений акта не проводилась.</w:t>
            </w: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rPr>
            </w:pPr>
            <w:r w:rsidRPr="009746F8">
              <w:rPr>
                <w:sz w:val="16"/>
                <w:szCs w:val="16"/>
              </w:rPr>
              <w:t>8.</w:t>
            </w:r>
          </w:p>
        </w:tc>
        <w:tc>
          <w:tcPr>
            <w:tcW w:w="2471" w:type="dxa"/>
            <w:shd w:val="clear" w:color="auto" w:fill="auto"/>
          </w:tcPr>
          <w:p w:rsidR="005B652B" w:rsidRPr="009746F8" w:rsidRDefault="005B652B" w:rsidP="005B652B">
            <w:pPr>
              <w:rPr>
                <w:color w:val="000000"/>
                <w:sz w:val="16"/>
                <w:szCs w:val="16"/>
              </w:rPr>
            </w:pPr>
          </w:p>
          <w:p w:rsidR="005B652B" w:rsidRPr="009746F8" w:rsidRDefault="005B652B" w:rsidP="005B652B">
            <w:pPr>
              <w:rPr>
                <w:sz w:val="16"/>
                <w:szCs w:val="16"/>
                <w:highlight w:val="yellow"/>
              </w:rPr>
            </w:pPr>
            <w:r w:rsidRPr="009746F8">
              <w:rPr>
                <w:color w:val="000000"/>
                <w:sz w:val="16"/>
                <w:szCs w:val="16"/>
              </w:rPr>
              <w:t>МБДОУ «Детский сад № 111»</w:t>
            </w:r>
          </w:p>
        </w:tc>
        <w:tc>
          <w:tcPr>
            <w:tcW w:w="2023" w:type="dxa"/>
          </w:tcPr>
          <w:p w:rsidR="005B652B" w:rsidRPr="009746F8" w:rsidRDefault="005B652B" w:rsidP="005B652B">
            <w:pPr>
              <w:rPr>
                <w:sz w:val="16"/>
                <w:szCs w:val="16"/>
              </w:rPr>
            </w:pPr>
          </w:p>
          <w:p w:rsidR="005B652B" w:rsidRPr="009746F8" w:rsidRDefault="005B652B" w:rsidP="005B652B">
            <w:pPr>
              <w:rPr>
                <w:sz w:val="16"/>
                <w:szCs w:val="16"/>
              </w:rPr>
            </w:pPr>
            <w:r w:rsidRPr="009746F8">
              <w:rPr>
                <w:sz w:val="16"/>
                <w:szCs w:val="16"/>
              </w:rPr>
              <w:t>приказ от 16.07.2018</w:t>
            </w:r>
          </w:p>
          <w:p w:rsidR="005B652B" w:rsidRPr="009746F8" w:rsidRDefault="005B652B" w:rsidP="005B652B">
            <w:pPr>
              <w:rPr>
                <w:sz w:val="16"/>
                <w:szCs w:val="16"/>
              </w:rPr>
            </w:pPr>
            <w:r w:rsidRPr="009746F8">
              <w:rPr>
                <w:sz w:val="16"/>
                <w:szCs w:val="16"/>
              </w:rPr>
              <w:t xml:space="preserve"> № 1532</w:t>
            </w:r>
          </w:p>
          <w:p w:rsidR="005B652B" w:rsidRPr="009746F8" w:rsidRDefault="005B652B" w:rsidP="005B652B">
            <w:pPr>
              <w:rPr>
                <w:sz w:val="16"/>
                <w:szCs w:val="16"/>
                <w:highlight w:val="yellow"/>
              </w:rPr>
            </w:pPr>
          </w:p>
        </w:tc>
        <w:tc>
          <w:tcPr>
            <w:tcW w:w="1441" w:type="dxa"/>
          </w:tcPr>
          <w:p w:rsidR="005B652B" w:rsidRPr="009746F8" w:rsidRDefault="005B652B" w:rsidP="005B652B">
            <w:pPr>
              <w:jc w:val="center"/>
              <w:rPr>
                <w:rFonts w:eastAsia="Calibri"/>
                <w:sz w:val="16"/>
                <w:szCs w:val="16"/>
              </w:rPr>
            </w:pPr>
          </w:p>
          <w:p w:rsidR="005B652B" w:rsidRPr="009746F8" w:rsidRDefault="005B652B" w:rsidP="005B652B">
            <w:pPr>
              <w:jc w:val="center"/>
              <w:rPr>
                <w:rFonts w:eastAsia="Calibri"/>
                <w:sz w:val="16"/>
                <w:szCs w:val="16"/>
              </w:rPr>
            </w:pPr>
            <w:r w:rsidRPr="009746F8">
              <w:rPr>
                <w:rFonts w:eastAsia="Calibri"/>
                <w:sz w:val="16"/>
                <w:szCs w:val="16"/>
              </w:rPr>
              <w:t>01-08.08.</w:t>
            </w:r>
          </w:p>
          <w:p w:rsidR="005B652B" w:rsidRPr="009746F8" w:rsidRDefault="005B652B" w:rsidP="005B652B">
            <w:pPr>
              <w:jc w:val="center"/>
              <w:rPr>
                <w:sz w:val="16"/>
                <w:szCs w:val="16"/>
                <w:highlight w:val="yellow"/>
              </w:rPr>
            </w:pPr>
            <w:r w:rsidRPr="009746F8">
              <w:rPr>
                <w:rFonts w:eastAsia="Calibri"/>
                <w:sz w:val="16"/>
                <w:szCs w:val="16"/>
              </w:rPr>
              <w:t>2018</w:t>
            </w:r>
          </w:p>
        </w:tc>
        <w:tc>
          <w:tcPr>
            <w:tcW w:w="2809" w:type="dxa"/>
          </w:tcPr>
          <w:p w:rsidR="005B652B" w:rsidRPr="009746F8" w:rsidRDefault="005B652B" w:rsidP="005B652B">
            <w:pPr>
              <w:pStyle w:val="ac"/>
              <w:tabs>
                <w:tab w:val="left" w:pos="0"/>
              </w:tabs>
              <w:ind w:left="0"/>
              <w:jc w:val="left"/>
              <w:rPr>
                <w:sz w:val="16"/>
              </w:rPr>
            </w:pPr>
          </w:p>
          <w:p w:rsidR="005B652B" w:rsidRPr="009746F8" w:rsidRDefault="005B652B" w:rsidP="005B652B">
            <w:pPr>
              <w:pStyle w:val="ac"/>
              <w:tabs>
                <w:tab w:val="left" w:pos="0"/>
              </w:tabs>
              <w:ind w:left="0"/>
              <w:jc w:val="left"/>
              <w:rPr>
                <w:sz w:val="16"/>
                <w:highlight w:val="yellow"/>
              </w:rPr>
            </w:pPr>
            <w:r w:rsidRPr="009746F8">
              <w:rPr>
                <w:sz w:val="16"/>
              </w:rPr>
              <w:t xml:space="preserve">Проверка обоснованности и правильности </w:t>
            </w:r>
            <w:proofErr w:type="gramStart"/>
            <w:r w:rsidRPr="009746F8">
              <w:rPr>
                <w:sz w:val="16"/>
              </w:rPr>
              <w:t>установления размера выплаты денежной компенсации части родительской</w:t>
            </w:r>
            <w:proofErr w:type="gramEnd"/>
            <w:r w:rsidRPr="009746F8">
              <w:rPr>
                <w:sz w:val="16"/>
              </w:rPr>
              <w:t xml:space="preserve"> платы, взимаемой с родителей (законных представителей) за содержание детей в муниципальных образовательных учреждениях, реализующих </w:t>
            </w:r>
            <w:r w:rsidRPr="009746F8">
              <w:rPr>
                <w:sz w:val="16"/>
              </w:rPr>
              <w:lastRenderedPageBreak/>
              <w:t>основную общеобразовательную программу дошкольного образования</w:t>
            </w:r>
          </w:p>
        </w:tc>
        <w:tc>
          <w:tcPr>
            <w:tcW w:w="3657" w:type="dxa"/>
          </w:tcPr>
          <w:p w:rsidR="005B652B" w:rsidRPr="009746F8" w:rsidRDefault="005B652B" w:rsidP="005B652B">
            <w:pPr>
              <w:rPr>
                <w:sz w:val="16"/>
                <w:szCs w:val="16"/>
              </w:rPr>
            </w:pPr>
          </w:p>
          <w:p w:rsidR="005B652B" w:rsidRPr="009746F8" w:rsidRDefault="005B652B" w:rsidP="005B652B">
            <w:pPr>
              <w:rPr>
                <w:rFonts w:eastAsia="Calibri"/>
                <w:sz w:val="16"/>
                <w:szCs w:val="16"/>
              </w:rPr>
            </w:pPr>
            <w:r w:rsidRPr="009746F8">
              <w:rPr>
                <w:sz w:val="16"/>
                <w:szCs w:val="16"/>
              </w:rPr>
              <w:t xml:space="preserve">Акт проверки № </w:t>
            </w:r>
            <w:r w:rsidRPr="009746F8">
              <w:rPr>
                <w:rFonts w:eastAsia="Calibri"/>
                <w:sz w:val="16"/>
                <w:szCs w:val="16"/>
              </w:rPr>
              <w:t>14/2-08-18 от 17</w:t>
            </w:r>
            <w:r w:rsidRPr="009746F8">
              <w:rPr>
                <w:sz w:val="16"/>
                <w:szCs w:val="16"/>
              </w:rPr>
              <w:t>.08.</w:t>
            </w:r>
            <w:r w:rsidRPr="009746F8">
              <w:rPr>
                <w:rFonts w:eastAsia="Calibri"/>
                <w:sz w:val="16"/>
                <w:szCs w:val="16"/>
              </w:rPr>
              <w:t>2018 года</w:t>
            </w:r>
          </w:p>
          <w:p w:rsidR="005B652B" w:rsidRPr="009746F8" w:rsidRDefault="005B652B" w:rsidP="005B652B">
            <w:pPr>
              <w:rPr>
                <w:sz w:val="16"/>
                <w:szCs w:val="16"/>
              </w:rPr>
            </w:pPr>
            <w:r w:rsidRPr="009746F8">
              <w:rPr>
                <w:sz w:val="16"/>
                <w:szCs w:val="16"/>
              </w:rPr>
              <w:t>В ходе проверки установлено:</w:t>
            </w:r>
          </w:p>
          <w:p w:rsidR="005B652B" w:rsidRPr="009746F8" w:rsidRDefault="005B652B" w:rsidP="005B652B">
            <w:pPr>
              <w:widowControl w:val="0"/>
              <w:tabs>
                <w:tab w:val="left" w:pos="412"/>
                <w:tab w:val="left" w:pos="629"/>
                <w:tab w:val="left" w:pos="851"/>
              </w:tabs>
              <w:autoSpaceDE w:val="0"/>
              <w:autoSpaceDN w:val="0"/>
              <w:adjustRightInd w:val="0"/>
              <w:ind w:firstLine="199"/>
              <w:contextualSpacing/>
              <w:rPr>
                <w:i/>
                <w:sz w:val="16"/>
                <w:szCs w:val="16"/>
              </w:rPr>
            </w:pPr>
            <w:r w:rsidRPr="009746F8">
              <w:rPr>
                <w:sz w:val="16"/>
                <w:szCs w:val="16"/>
              </w:rPr>
              <w:t xml:space="preserve">1.В разделе 1 Положения о порядке выплаты компенсации платы, взимаемой с родителей (законных представителей) за присмотр и уход за детьми МБДОУ «Детский сад № 111» имеются ссылки на нормативные документы, утратившие силу.  </w:t>
            </w:r>
          </w:p>
          <w:p w:rsidR="005B652B" w:rsidRPr="009746F8" w:rsidRDefault="005B652B" w:rsidP="005B652B">
            <w:pPr>
              <w:widowControl w:val="0"/>
              <w:tabs>
                <w:tab w:val="left" w:pos="412"/>
                <w:tab w:val="left" w:pos="629"/>
                <w:tab w:val="left" w:pos="851"/>
              </w:tabs>
              <w:autoSpaceDE w:val="0"/>
              <w:autoSpaceDN w:val="0"/>
              <w:adjustRightInd w:val="0"/>
              <w:ind w:firstLine="199"/>
              <w:contextualSpacing/>
              <w:rPr>
                <w:i/>
                <w:sz w:val="16"/>
                <w:szCs w:val="16"/>
              </w:rPr>
            </w:pPr>
            <w:r w:rsidRPr="009746F8">
              <w:rPr>
                <w:sz w:val="16"/>
                <w:szCs w:val="16"/>
              </w:rPr>
              <w:lastRenderedPageBreak/>
              <w:t xml:space="preserve">2.Локальный акт учреждения не в полной мере соответствует требованиям Порядка, утвержденного постановлением мэрии </w:t>
            </w:r>
            <w:proofErr w:type="gramStart"/>
            <w:r w:rsidRPr="009746F8">
              <w:rPr>
                <w:sz w:val="16"/>
                <w:szCs w:val="16"/>
              </w:rPr>
              <w:t>г</w:t>
            </w:r>
            <w:proofErr w:type="gramEnd"/>
            <w:r w:rsidRPr="009746F8">
              <w:rPr>
                <w:sz w:val="16"/>
                <w:szCs w:val="16"/>
              </w:rPr>
              <w:t xml:space="preserve">. Череповца от 05.07.2017 № 3163. </w:t>
            </w:r>
          </w:p>
          <w:p w:rsidR="005B652B" w:rsidRPr="009746F8" w:rsidRDefault="005B652B" w:rsidP="005B652B">
            <w:pPr>
              <w:widowControl w:val="0"/>
              <w:tabs>
                <w:tab w:val="left" w:pos="412"/>
                <w:tab w:val="left" w:pos="629"/>
                <w:tab w:val="left" w:pos="851"/>
              </w:tabs>
              <w:autoSpaceDE w:val="0"/>
              <w:autoSpaceDN w:val="0"/>
              <w:adjustRightInd w:val="0"/>
              <w:ind w:firstLine="199"/>
              <w:contextualSpacing/>
              <w:rPr>
                <w:i/>
                <w:sz w:val="16"/>
                <w:szCs w:val="16"/>
              </w:rPr>
            </w:pPr>
            <w:r w:rsidRPr="009746F8">
              <w:rPr>
                <w:sz w:val="16"/>
                <w:szCs w:val="16"/>
              </w:rPr>
              <w:t>3.В нарушение нормативных документов, регламентирующих порядок предоставления компенсации родителям (законным представителям) детей, посещающих образовательные организации, на момент проверки на 1 ребенка, посещающего группу № 3, отсутствовали документы, подтверждающие очередность и количество рожденных в семье детей.</w:t>
            </w:r>
          </w:p>
        </w:tc>
        <w:tc>
          <w:tcPr>
            <w:tcW w:w="2335"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Предписание</w:t>
            </w:r>
          </w:p>
          <w:p w:rsidR="005B652B" w:rsidRPr="009746F8" w:rsidRDefault="005B652B" w:rsidP="005B652B">
            <w:pPr>
              <w:rPr>
                <w:sz w:val="16"/>
                <w:szCs w:val="16"/>
              </w:rPr>
            </w:pPr>
            <w:r w:rsidRPr="009746F8">
              <w:rPr>
                <w:sz w:val="16"/>
                <w:szCs w:val="16"/>
              </w:rPr>
              <w:t>№ 12/4-08-18</w:t>
            </w:r>
          </w:p>
          <w:p w:rsidR="005B652B" w:rsidRPr="009746F8" w:rsidRDefault="005B652B" w:rsidP="005B652B">
            <w:pPr>
              <w:rPr>
                <w:sz w:val="16"/>
                <w:szCs w:val="16"/>
              </w:rPr>
            </w:pPr>
            <w:r w:rsidRPr="009746F8">
              <w:rPr>
                <w:sz w:val="16"/>
                <w:szCs w:val="16"/>
              </w:rPr>
              <w:t xml:space="preserve"> от 17.08.2018 года.</w:t>
            </w:r>
          </w:p>
          <w:p w:rsidR="005B652B" w:rsidRPr="009746F8" w:rsidRDefault="005B652B" w:rsidP="005B652B">
            <w:pPr>
              <w:tabs>
                <w:tab w:val="left" w:pos="540"/>
              </w:tabs>
              <w:rPr>
                <w:sz w:val="16"/>
                <w:szCs w:val="16"/>
              </w:rPr>
            </w:pPr>
            <w:r w:rsidRPr="009746F8">
              <w:rPr>
                <w:sz w:val="16"/>
                <w:szCs w:val="16"/>
              </w:rPr>
              <w:t xml:space="preserve">Согласно представленному отчету об исполнении предписания и устранении нарушений, выявленных в ходе проверки, и </w:t>
            </w:r>
            <w:r w:rsidRPr="009746F8">
              <w:rPr>
                <w:sz w:val="16"/>
                <w:szCs w:val="16"/>
              </w:rPr>
              <w:lastRenderedPageBreak/>
              <w:t xml:space="preserve">приложенным копиям подтверждающих документов, нарушения устранены в полном объеме. </w:t>
            </w:r>
          </w:p>
          <w:p w:rsidR="005B652B" w:rsidRPr="009746F8" w:rsidRDefault="005B652B" w:rsidP="005B652B">
            <w:pPr>
              <w:tabs>
                <w:tab w:val="left" w:pos="540"/>
              </w:tabs>
              <w:jc w:val="both"/>
              <w:rPr>
                <w:sz w:val="16"/>
                <w:szCs w:val="16"/>
              </w:rPr>
            </w:pPr>
            <w:r w:rsidRPr="009746F8">
              <w:rPr>
                <w:sz w:val="16"/>
                <w:szCs w:val="16"/>
              </w:rPr>
              <w:t>Выездная встречная проверка по выполнению предложений акта не проводилась.</w:t>
            </w:r>
          </w:p>
          <w:p w:rsidR="005B652B" w:rsidRPr="009746F8" w:rsidRDefault="005B652B" w:rsidP="005B652B">
            <w:pPr>
              <w:rPr>
                <w:sz w:val="16"/>
                <w:szCs w:val="16"/>
                <w:highlight w:val="yellow"/>
              </w:rPr>
            </w:pP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highlight w:val="yellow"/>
              </w:rPr>
            </w:pPr>
            <w:r w:rsidRPr="009746F8">
              <w:rPr>
                <w:sz w:val="16"/>
                <w:szCs w:val="16"/>
              </w:rPr>
              <w:t>9.</w:t>
            </w:r>
          </w:p>
        </w:tc>
        <w:tc>
          <w:tcPr>
            <w:tcW w:w="2471" w:type="dxa"/>
          </w:tcPr>
          <w:p w:rsidR="005B652B" w:rsidRPr="009746F8" w:rsidRDefault="005B652B" w:rsidP="005B652B">
            <w:pPr>
              <w:rPr>
                <w:color w:val="000000"/>
                <w:sz w:val="16"/>
                <w:szCs w:val="16"/>
              </w:rPr>
            </w:pPr>
          </w:p>
          <w:p w:rsidR="005B652B" w:rsidRPr="009746F8" w:rsidRDefault="005B652B" w:rsidP="005B652B">
            <w:pPr>
              <w:rPr>
                <w:sz w:val="16"/>
                <w:szCs w:val="16"/>
                <w:highlight w:val="yellow"/>
              </w:rPr>
            </w:pPr>
            <w:r w:rsidRPr="009746F8">
              <w:rPr>
                <w:color w:val="000000"/>
                <w:sz w:val="16"/>
                <w:szCs w:val="16"/>
              </w:rPr>
              <w:t>МБОУ «Общеобразовательная школа для ООВЗ № 35»</w:t>
            </w:r>
          </w:p>
        </w:tc>
        <w:tc>
          <w:tcPr>
            <w:tcW w:w="2023" w:type="dxa"/>
          </w:tcPr>
          <w:p w:rsidR="005B652B" w:rsidRPr="009746F8" w:rsidRDefault="005B652B" w:rsidP="005B652B">
            <w:pPr>
              <w:rPr>
                <w:sz w:val="16"/>
                <w:szCs w:val="16"/>
              </w:rPr>
            </w:pPr>
          </w:p>
          <w:p w:rsidR="005B652B" w:rsidRPr="009746F8" w:rsidRDefault="005B652B" w:rsidP="005B652B">
            <w:pPr>
              <w:rPr>
                <w:sz w:val="16"/>
                <w:szCs w:val="16"/>
              </w:rPr>
            </w:pPr>
            <w:r w:rsidRPr="009746F8">
              <w:rPr>
                <w:sz w:val="16"/>
                <w:szCs w:val="16"/>
              </w:rPr>
              <w:t>приказ от 12.10.2018</w:t>
            </w:r>
          </w:p>
          <w:p w:rsidR="005B652B" w:rsidRPr="009746F8" w:rsidRDefault="005B652B" w:rsidP="005B652B">
            <w:pPr>
              <w:rPr>
                <w:sz w:val="16"/>
                <w:szCs w:val="16"/>
              </w:rPr>
            </w:pPr>
            <w:r w:rsidRPr="009746F8">
              <w:rPr>
                <w:sz w:val="16"/>
                <w:szCs w:val="16"/>
              </w:rPr>
              <w:t xml:space="preserve"> № 1896</w:t>
            </w:r>
          </w:p>
          <w:p w:rsidR="005B652B" w:rsidRPr="009746F8" w:rsidRDefault="005B652B" w:rsidP="005B652B">
            <w:pPr>
              <w:rPr>
                <w:sz w:val="16"/>
                <w:szCs w:val="16"/>
                <w:highlight w:val="yellow"/>
              </w:rPr>
            </w:pPr>
          </w:p>
        </w:tc>
        <w:tc>
          <w:tcPr>
            <w:tcW w:w="1441" w:type="dxa"/>
          </w:tcPr>
          <w:p w:rsidR="005B652B" w:rsidRPr="009746F8" w:rsidRDefault="005B652B" w:rsidP="005B652B">
            <w:pPr>
              <w:jc w:val="center"/>
              <w:rPr>
                <w:rFonts w:eastAsia="Calibri"/>
                <w:sz w:val="16"/>
                <w:szCs w:val="16"/>
              </w:rPr>
            </w:pPr>
          </w:p>
          <w:p w:rsidR="005B652B" w:rsidRPr="009746F8" w:rsidRDefault="005B652B" w:rsidP="005B652B">
            <w:pPr>
              <w:jc w:val="center"/>
              <w:rPr>
                <w:rFonts w:eastAsia="Calibri"/>
                <w:sz w:val="16"/>
                <w:szCs w:val="16"/>
              </w:rPr>
            </w:pPr>
            <w:r w:rsidRPr="009746F8">
              <w:rPr>
                <w:rFonts w:eastAsia="Calibri"/>
                <w:sz w:val="16"/>
                <w:szCs w:val="16"/>
              </w:rPr>
              <w:t>22-31.10.</w:t>
            </w:r>
          </w:p>
          <w:p w:rsidR="005B652B" w:rsidRPr="009746F8" w:rsidRDefault="005B652B" w:rsidP="005B652B">
            <w:pPr>
              <w:jc w:val="center"/>
              <w:rPr>
                <w:sz w:val="16"/>
                <w:szCs w:val="16"/>
                <w:highlight w:val="yellow"/>
              </w:rPr>
            </w:pPr>
            <w:r w:rsidRPr="009746F8">
              <w:rPr>
                <w:rFonts w:eastAsia="Calibri"/>
                <w:sz w:val="16"/>
                <w:szCs w:val="16"/>
              </w:rPr>
              <w:t>2018</w:t>
            </w:r>
          </w:p>
        </w:tc>
        <w:tc>
          <w:tcPr>
            <w:tcW w:w="2809" w:type="dxa"/>
          </w:tcPr>
          <w:p w:rsidR="005B652B" w:rsidRPr="009746F8" w:rsidRDefault="005B652B" w:rsidP="005B652B">
            <w:pPr>
              <w:pStyle w:val="ac"/>
              <w:tabs>
                <w:tab w:val="left" w:pos="0"/>
              </w:tabs>
              <w:ind w:left="0"/>
              <w:jc w:val="left"/>
              <w:rPr>
                <w:color w:val="000000"/>
                <w:sz w:val="16"/>
              </w:rPr>
            </w:pPr>
          </w:p>
          <w:p w:rsidR="005B652B" w:rsidRPr="009746F8" w:rsidRDefault="005B652B" w:rsidP="005B652B">
            <w:pPr>
              <w:pStyle w:val="ac"/>
              <w:tabs>
                <w:tab w:val="left" w:pos="0"/>
              </w:tabs>
              <w:ind w:left="0"/>
              <w:jc w:val="left"/>
              <w:rPr>
                <w:sz w:val="16"/>
                <w:highlight w:val="yellow"/>
              </w:rPr>
            </w:pPr>
            <w:r w:rsidRPr="009746F8">
              <w:rPr>
                <w:color w:val="000000"/>
                <w:sz w:val="16"/>
              </w:rPr>
              <w:t>Проверка соблюдения законодательства РФ о контрактной системе в сфере закупок.</w:t>
            </w:r>
          </w:p>
        </w:tc>
        <w:tc>
          <w:tcPr>
            <w:tcW w:w="3657" w:type="dxa"/>
          </w:tcPr>
          <w:p w:rsidR="005B652B" w:rsidRPr="009746F8" w:rsidRDefault="005B652B" w:rsidP="005B652B">
            <w:pPr>
              <w:rPr>
                <w:sz w:val="16"/>
                <w:szCs w:val="16"/>
              </w:rPr>
            </w:pPr>
          </w:p>
          <w:p w:rsidR="005B652B" w:rsidRPr="009746F8" w:rsidRDefault="005B652B" w:rsidP="005B652B">
            <w:pPr>
              <w:rPr>
                <w:sz w:val="16"/>
                <w:szCs w:val="16"/>
              </w:rPr>
            </w:pPr>
            <w:r w:rsidRPr="009746F8">
              <w:rPr>
                <w:sz w:val="16"/>
                <w:szCs w:val="16"/>
              </w:rPr>
              <w:t xml:space="preserve">Акт проверки № </w:t>
            </w:r>
            <w:r w:rsidRPr="009746F8">
              <w:rPr>
                <w:rFonts w:eastAsia="Calibri"/>
                <w:sz w:val="16"/>
                <w:szCs w:val="16"/>
              </w:rPr>
              <w:t>16/2-11-18  от 21</w:t>
            </w:r>
            <w:r w:rsidRPr="009746F8">
              <w:rPr>
                <w:sz w:val="16"/>
                <w:szCs w:val="16"/>
              </w:rPr>
              <w:t>.11.</w:t>
            </w:r>
            <w:r w:rsidRPr="009746F8">
              <w:rPr>
                <w:rFonts w:eastAsia="Calibri"/>
                <w:sz w:val="16"/>
                <w:szCs w:val="16"/>
              </w:rPr>
              <w:t>2018 года</w:t>
            </w:r>
          </w:p>
          <w:p w:rsidR="005B652B" w:rsidRPr="009746F8" w:rsidRDefault="005B652B" w:rsidP="005B652B">
            <w:pPr>
              <w:rPr>
                <w:sz w:val="16"/>
                <w:szCs w:val="16"/>
              </w:rPr>
            </w:pPr>
            <w:r w:rsidRPr="009746F8">
              <w:rPr>
                <w:sz w:val="16"/>
                <w:szCs w:val="16"/>
              </w:rPr>
              <w:t>В ходе проверки были выявлены следующие нарушения:</w:t>
            </w:r>
          </w:p>
          <w:p w:rsidR="005B652B" w:rsidRPr="009746F8" w:rsidRDefault="005B652B" w:rsidP="005B652B">
            <w:pPr>
              <w:shd w:val="clear" w:color="auto" w:fill="FFFFFF"/>
              <w:tabs>
                <w:tab w:val="left" w:pos="0"/>
                <w:tab w:val="left" w:pos="361"/>
                <w:tab w:val="left" w:pos="546"/>
                <w:tab w:val="left" w:pos="993"/>
              </w:tabs>
              <w:rPr>
                <w:color w:val="22272F"/>
                <w:sz w:val="16"/>
                <w:szCs w:val="16"/>
                <w:shd w:val="clear" w:color="auto" w:fill="FFFFFF"/>
              </w:rPr>
            </w:pPr>
            <w:r w:rsidRPr="009746F8">
              <w:rPr>
                <w:color w:val="22272F"/>
                <w:sz w:val="16"/>
                <w:szCs w:val="16"/>
                <w:shd w:val="clear" w:color="auto" w:fill="FFFFFF"/>
              </w:rPr>
              <w:t xml:space="preserve">1. В нарушение п. 1 </w:t>
            </w:r>
            <w:hyperlink r:id="rId17" w:anchor="/document/70353464/entry/995" w:history="1">
              <w:r w:rsidRPr="009746F8">
                <w:rPr>
                  <w:rStyle w:val="af6"/>
                  <w:sz w:val="16"/>
                  <w:szCs w:val="16"/>
                  <w:shd w:val="clear" w:color="auto" w:fill="FFFFFF"/>
                </w:rPr>
                <w:t>ч. 5 ст. 99</w:t>
              </w:r>
            </w:hyperlink>
            <w:r w:rsidRPr="009746F8">
              <w:rPr>
                <w:color w:val="22272F"/>
                <w:sz w:val="16"/>
                <w:szCs w:val="16"/>
                <w:shd w:val="clear" w:color="auto" w:fill="FFFFFF"/>
              </w:rPr>
              <w:t xml:space="preserve"> Федерального Закона № 44 – ФЗ объем финансового обеспечения на текущий 2018 год, согласно плану закупок на 2018 с изменениями, дополнениями, утвержденными руководителем учреждения не соответствует объему финансового обеспечения, согласно плану ФХД на 2018 год, с учетом корректировок,  утвержденных начальником управления </w:t>
            </w:r>
          </w:p>
          <w:p w:rsidR="005B652B" w:rsidRPr="009746F8" w:rsidRDefault="005B652B" w:rsidP="005B652B">
            <w:pPr>
              <w:shd w:val="clear" w:color="auto" w:fill="FFFFFF"/>
              <w:tabs>
                <w:tab w:val="left" w:pos="0"/>
                <w:tab w:val="left" w:pos="361"/>
                <w:tab w:val="left" w:pos="546"/>
                <w:tab w:val="left" w:pos="993"/>
              </w:tabs>
              <w:rPr>
                <w:color w:val="22272F"/>
                <w:sz w:val="16"/>
                <w:szCs w:val="16"/>
              </w:rPr>
            </w:pPr>
            <w:r w:rsidRPr="009746F8">
              <w:rPr>
                <w:color w:val="22272F"/>
                <w:sz w:val="16"/>
                <w:szCs w:val="16"/>
                <w:shd w:val="clear" w:color="auto" w:fill="FFFFFF"/>
              </w:rPr>
              <w:t xml:space="preserve">2. </w:t>
            </w:r>
            <w:r w:rsidRPr="009746F8">
              <w:rPr>
                <w:bCs/>
                <w:sz w:val="16"/>
                <w:szCs w:val="16"/>
              </w:rPr>
              <w:t xml:space="preserve">В нарушение требований </w:t>
            </w:r>
            <w:proofErr w:type="gramStart"/>
            <w:r w:rsidRPr="009746F8">
              <w:rPr>
                <w:bCs/>
                <w:sz w:val="16"/>
                <w:szCs w:val="16"/>
              </w:rPr>
              <w:t>ч</w:t>
            </w:r>
            <w:proofErr w:type="gramEnd"/>
            <w:r w:rsidRPr="009746F8">
              <w:rPr>
                <w:bCs/>
                <w:sz w:val="16"/>
                <w:szCs w:val="16"/>
              </w:rPr>
              <w:t xml:space="preserve">.ч. 2, 13 ст. 21 Федерального Закона № 44 – ФЗ, </w:t>
            </w:r>
            <w:r w:rsidRPr="009746F8">
              <w:rPr>
                <w:sz w:val="16"/>
                <w:szCs w:val="16"/>
              </w:rPr>
              <w:t>п. 8 Правил формирования, утверждения и ведения плана - графика</w:t>
            </w:r>
            <w:r w:rsidRPr="009746F8">
              <w:rPr>
                <w:bCs/>
                <w:sz w:val="16"/>
                <w:szCs w:val="16"/>
              </w:rPr>
              <w:t xml:space="preserve"> и </w:t>
            </w:r>
            <w:r w:rsidRPr="009746F8">
              <w:rPr>
                <w:sz w:val="16"/>
                <w:szCs w:val="16"/>
              </w:rPr>
              <w:t>подпункта б п. 14 Требований</w:t>
            </w:r>
            <w:r w:rsidRPr="009746F8">
              <w:rPr>
                <w:bCs/>
                <w:sz w:val="16"/>
                <w:szCs w:val="16"/>
              </w:rPr>
              <w:t>:</w:t>
            </w:r>
          </w:p>
          <w:p w:rsidR="005B652B" w:rsidRPr="009746F8" w:rsidRDefault="005B652B" w:rsidP="005B652B">
            <w:pPr>
              <w:tabs>
                <w:tab w:val="left" w:pos="361"/>
                <w:tab w:val="left" w:pos="546"/>
                <w:tab w:val="left" w:pos="709"/>
              </w:tabs>
              <w:rPr>
                <w:bCs/>
                <w:sz w:val="16"/>
                <w:szCs w:val="16"/>
              </w:rPr>
            </w:pPr>
            <w:r w:rsidRPr="009746F8">
              <w:rPr>
                <w:bCs/>
                <w:sz w:val="16"/>
                <w:szCs w:val="16"/>
              </w:rPr>
              <w:t xml:space="preserve">    1) необоснованно внесены изменения в план – график, утвержденный 06.02.2018 года, план закупок, отражающий данные изменения отсутствует;</w:t>
            </w:r>
          </w:p>
          <w:p w:rsidR="005B652B" w:rsidRPr="009746F8" w:rsidRDefault="005B652B" w:rsidP="005B652B">
            <w:pPr>
              <w:tabs>
                <w:tab w:val="left" w:pos="361"/>
                <w:tab w:val="left" w:pos="546"/>
                <w:tab w:val="left" w:pos="709"/>
              </w:tabs>
              <w:rPr>
                <w:bCs/>
                <w:sz w:val="16"/>
                <w:szCs w:val="16"/>
              </w:rPr>
            </w:pPr>
            <w:r w:rsidRPr="009746F8">
              <w:rPr>
                <w:bCs/>
                <w:sz w:val="16"/>
                <w:szCs w:val="16"/>
              </w:rPr>
              <w:t xml:space="preserve">    2) несоответствие объема финансового обеспечения на 2018 год в плане – графике на 2018 год, утвержденном от 10.04.2018 года итоговому значению, отраженному в плане закупок на 2018 год, утвержденном от 10.04.2018 года;</w:t>
            </w:r>
          </w:p>
          <w:p w:rsidR="005B652B" w:rsidRPr="009746F8" w:rsidRDefault="005B652B" w:rsidP="005B652B">
            <w:pPr>
              <w:tabs>
                <w:tab w:val="left" w:pos="361"/>
                <w:tab w:val="left" w:pos="546"/>
                <w:tab w:val="left" w:pos="709"/>
              </w:tabs>
              <w:rPr>
                <w:bCs/>
                <w:sz w:val="16"/>
                <w:szCs w:val="16"/>
              </w:rPr>
            </w:pPr>
            <w:r w:rsidRPr="009746F8">
              <w:rPr>
                <w:bCs/>
                <w:sz w:val="16"/>
                <w:szCs w:val="16"/>
              </w:rPr>
              <w:t xml:space="preserve">   3) отсутствуют планы – графики, отражающие изменения, внесенные в планы закупок, утвержденные от 07.06.2018 года, от 18.06.2018 года.</w:t>
            </w:r>
          </w:p>
          <w:p w:rsidR="005B652B" w:rsidRPr="009746F8" w:rsidRDefault="005B652B" w:rsidP="005B652B">
            <w:pPr>
              <w:tabs>
                <w:tab w:val="left" w:pos="361"/>
                <w:tab w:val="left" w:pos="546"/>
                <w:tab w:val="left" w:pos="709"/>
              </w:tabs>
              <w:rPr>
                <w:bCs/>
                <w:sz w:val="16"/>
                <w:szCs w:val="16"/>
              </w:rPr>
            </w:pPr>
            <w:r w:rsidRPr="009746F8">
              <w:rPr>
                <w:bCs/>
                <w:sz w:val="16"/>
                <w:szCs w:val="16"/>
              </w:rPr>
              <w:t xml:space="preserve">    3. </w:t>
            </w:r>
            <w:proofErr w:type="gramStart"/>
            <w:r w:rsidRPr="009746F8">
              <w:rPr>
                <w:color w:val="22272F"/>
                <w:sz w:val="16"/>
                <w:szCs w:val="16"/>
              </w:rPr>
              <w:t xml:space="preserve">В нарушение </w:t>
            </w:r>
            <w:r w:rsidRPr="009746F8">
              <w:rPr>
                <w:bCs/>
                <w:sz w:val="16"/>
                <w:szCs w:val="16"/>
              </w:rPr>
              <w:t xml:space="preserve">ч. </w:t>
            </w:r>
            <w:hyperlink r:id="rId18" w:anchor="/document/70353464/entry/3166" w:history="1">
              <w:r w:rsidRPr="009746F8">
                <w:rPr>
                  <w:rStyle w:val="af6"/>
                  <w:sz w:val="16"/>
                  <w:szCs w:val="16"/>
                </w:rPr>
                <w:t>16 ст. 3</w:t>
              </w:r>
            </w:hyperlink>
            <w:r w:rsidRPr="009746F8">
              <w:rPr>
                <w:color w:val="22272F"/>
                <w:sz w:val="16"/>
                <w:szCs w:val="16"/>
              </w:rPr>
              <w:t> </w:t>
            </w:r>
            <w:r w:rsidRPr="009746F8">
              <w:rPr>
                <w:bCs/>
                <w:sz w:val="16"/>
                <w:szCs w:val="16"/>
              </w:rPr>
              <w:t xml:space="preserve">Федерального Закона № 44 – ФЗ при планировании закупок в планах – графиках на 2018 год, размещенных в единой информационной системе, во вкладке «особые закупки» годовой объем финансового </w:t>
            </w:r>
            <w:r w:rsidRPr="009746F8">
              <w:rPr>
                <w:bCs/>
                <w:sz w:val="16"/>
                <w:szCs w:val="16"/>
              </w:rPr>
              <w:lastRenderedPageBreak/>
              <w:t xml:space="preserve">обеспечения по п. п. 4, 5 ч. 1 </w:t>
            </w:r>
            <w:r w:rsidRPr="009746F8">
              <w:rPr>
                <w:color w:val="22272F"/>
                <w:sz w:val="16"/>
                <w:szCs w:val="16"/>
                <w:shd w:val="clear" w:color="auto" w:fill="FFFFFF"/>
              </w:rPr>
              <w:t xml:space="preserve">ст. 93 Федерального Закона № 44 – ФЗ </w:t>
            </w:r>
            <w:r w:rsidRPr="009746F8">
              <w:rPr>
                <w:bCs/>
                <w:sz w:val="16"/>
                <w:szCs w:val="16"/>
              </w:rPr>
              <w:t>указан в общей  сумме, предусмотренной  на 2018, 2019, 2020 финансовые годы.</w:t>
            </w:r>
            <w:proofErr w:type="gramEnd"/>
          </w:p>
          <w:p w:rsidR="005B652B" w:rsidRPr="009746F8" w:rsidRDefault="005B652B" w:rsidP="005B652B">
            <w:pPr>
              <w:tabs>
                <w:tab w:val="left" w:pos="361"/>
                <w:tab w:val="left" w:pos="546"/>
                <w:tab w:val="left" w:pos="709"/>
              </w:tabs>
              <w:rPr>
                <w:bCs/>
                <w:sz w:val="16"/>
                <w:szCs w:val="16"/>
              </w:rPr>
            </w:pPr>
            <w:r w:rsidRPr="009746F8">
              <w:rPr>
                <w:bCs/>
                <w:sz w:val="16"/>
                <w:szCs w:val="16"/>
              </w:rPr>
              <w:t xml:space="preserve">   4. </w:t>
            </w:r>
            <w:proofErr w:type="gramStart"/>
            <w:r w:rsidRPr="009746F8">
              <w:rPr>
                <w:bCs/>
                <w:sz w:val="16"/>
                <w:szCs w:val="16"/>
              </w:rPr>
              <w:t xml:space="preserve">Согласно плану закупок на 2018 год, с изменениями, дополнениями, утвержденными руководителем учреждения, плану – графику на 2018 год, с изменениями, дополнениями, утвержденными руководителем учреждения </w:t>
            </w:r>
            <w:r w:rsidRPr="009746F8">
              <w:rPr>
                <w:bCs/>
                <w:sz w:val="16"/>
                <w:szCs w:val="16"/>
                <w:u w:val="single"/>
              </w:rPr>
              <w:t>плановый</w:t>
            </w:r>
            <w:r w:rsidRPr="009746F8">
              <w:rPr>
                <w:bCs/>
                <w:sz w:val="16"/>
                <w:szCs w:val="16"/>
              </w:rPr>
              <w:t xml:space="preserve"> годовой объем закупок на текущий 2018 год по п. 5 ч. 1 ст. 93 Федерального Закона № 44 – ФЗ составил более 50% совокупного годового объема закупок, что является нарушением требований п. 5 ч. 1 ст. 93 Федерального</w:t>
            </w:r>
            <w:proofErr w:type="gramEnd"/>
            <w:r w:rsidRPr="009746F8">
              <w:rPr>
                <w:bCs/>
                <w:sz w:val="16"/>
                <w:szCs w:val="16"/>
              </w:rPr>
              <w:t xml:space="preserve"> Закона № 44 – ФЗ.</w:t>
            </w:r>
          </w:p>
          <w:p w:rsidR="005B652B" w:rsidRPr="009746F8" w:rsidRDefault="005B652B" w:rsidP="005B652B">
            <w:pPr>
              <w:tabs>
                <w:tab w:val="left" w:pos="361"/>
                <w:tab w:val="left" w:pos="546"/>
                <w:tab w:val="left" w:pos="709"/>
              </w:tabs>
              <w:rPr>
                <w:bCs/>
                <w:sz w:val="16"/>
                <w:szCs w:val="16"/>
              </w:rPr>
            </w:pPr>
            <w:r w:rsidRPr="009746F8">
              <w:rPr>
                <w:bCs/>
                <w:sz w:val="16"/>
                <w:szCs w:val="16"/>
              </w:rPr>
              <w:t xml:space="preserve">   5.</w:t>
            </w:r>
            <w:r w:rsidRPr="009746F8">
              <w:rPr>
                <w:rStyle w:val="afb"/>
                <w:sz w:val="16"/>
                <w:szCs w:val="16"/>
              </w:rPr>
              <w:t xml:space="preserve"> </w:t>
            </w:r>
            <w:r w:rsidRPr="009746F8">
              <w:rPr>
                <w:sz w:val="16"/>
                <w:szCs w:val="16"/>
              </w:rPr>
              <w:t xml:space="preserve">Учреждением нарушен установленный </w:t>
            </w:r>
            <w:proofErr w:type="gramStart"/>
            <w:r w:rsidRPr="009746F8">
              <w:rPr>
                <w:sz w:val="16"/>
                <w:szCs w:val="16"/>
              </w:rPr>
              <w:t>ч</w:t>
            </w:r>
            <w:proofErr w:type="gramEnd"/>
            <w:r w:rsidRPr="009746F8">
              <w:rPr>
                <w:sz w:val="16"/>
                <w:szCs w:val="16"/>
              </w:rPr>
              <w:t>. 3 ст. 103 Федерального Закона № 44-ФЗ, п. 12 Правил ведения реестра контрактов, заключенных заказчиками, утвержденных постановлением Правительства РФ от 28.11.2013 № 1084, пятидневный срок для включения информации об исполнении контракта в реестр контрактов:</w:t>
            </w:r>
          </w:p>
          <w:p w:rsidR="005B652B" w:rsidRPr="009746F8" w:rsidRDefault="005B652B" w:rsidP="005B652B">
            <w:pPr>
              <w:numPr>
                <w:ilvl w:val="0"/>
                <w:numId w:val="44"/>
              </w:numPr>
              <w:tabs>
                <w:tab w:val="left" w:pos="361"/>
                <w:tab w:val="left" w:pos="546"/>
                <w:tab w:val="left" w:pos="993"/>
              </w:tabs>
              <w:ind w:left="0" w:firstLine="0"/>
              <w:rPr>
                <w:sz w:val="16"/>
                <w:szCs w:val="16"/>
              </w:rPr>
            </w:pPr>
            <w:r w:rsidRPr="009746F8">
              <w:rPr>
                <w:sz w:val="16"/>
                <w:szCs w:val="16"/>
              </w:rPr>
              <w:t xml:space="preserve">информация об исполнении контракта </w:t>
            </w:r>
            <w:r w:rsidRPr="009746F8">
              <w:rPr>
                <w:sz w:val="16"/>
                <w:szCs w:val="16"/>
                <w:shd w:val="clear" w:color="auto" w:fill="FFFFFF"/>
              </w:rPr>
              <w:t> </w:t>
            </w:r>
            <w:r w:rsidRPr="009746F8">
              <w:rPr>
                <w:sz w:val="16"/>
                <w:szCs w:val="16"/>
                <w:bdr w:val="none" w:sz="0" w:space="0" w:color="auto" w:frame="1"/>
                <w:shd w:val="clear" w:color="auto" w:fill="FFFFFF"/>
              </w:rPr>
              <w:t>№ 2835П от 29.12.2017</w:t>
            </w:r>
            <w:r w:rsidRPr="009746F8">
              <w:rPr>
                <w:sz w:val="16"/>
                <w:szCs w:val="16"/>
              </w:rPr>
              <w:t xml:space="preserve"> (реестровый номер контракта 3352806156818000001) включена в реестр контрактов 03.07.2018 года, исполнение по контракту прекращено 18.06.2016;</w:t>
            </w:r>
          </w:p>
          <w:p w:rsidR="005B652B" w:rsidRPr="009746F8" w:rsidRDefault="005B652B" w:rsidP="005B652B">
            <w:pPr>
              <w:numPr>
                <w:ilvl w:val="0"/>
                <w:numId w:val="44"/>
              </w:numPr>
              <w:tabs>
                <w:tab w:val="left" w:pos="361"/>
                <w:tab w:val="left" w:pos="546"/>
                <w:tab w:val="left" w:pos="993"/>
              </w:tabs>
              <w:ind w:left="0" w:firstLine="0"/>
              <w:rPr>
                <w:sz w:val="16"/>
                <w:szCs w:val="16"/>
              </w:rPr>
            </w:pPr>
            <w:r w:rsidRPr="009746F8">
              <w:rPr>
                <w:sz w:val="16"/>
                <w:szCs w:val="16"/>
              </w:rPr>
              <w:t xml:space="preserve">информация об исполнении контракта </w:t>
            </w:r>
            <w:r w:rsidRPr="009746F8">
              <w:rPr>
                <w:sz w:val="16"/>
                <w:szCs w:val="16"/>
                <w:shd w:val="clear" w:color="auto" w:fill="FFFFFF"/>
              </w:rPr>
              <w:t> </w:t>
            </w:r>
            <w:r w:rsidRPr="009746F8">
              <w:rPr>
                <w:sz w:val="16"/>
                <w:szCs w:val="16"/>
                <w:bdr w:val="none" w:sz="0" w:space="0" w:color="auto" w:frame="1"/>
                <w:shd w:val="clear" w:color="auto" w:fill="FFFFFF"/>
              </w:rPr>
              <w:t xml:space="preserve">№ </w:t>
            </w:r>
            <w:r w:rsidRPr="009746F8">
              <w:rPr>
                <w:sz w:val="16"/>
                <w:szCs w:val="16"/>
                <w:shd w:val="clear" w:color="auto" w:fill="FFFFFF"/>
              </w:rPr>
              <w:t>17483/3 от 29.12.2017 года</w:t>
            </w:r>
            <w:r w:rsidRPr="009746F8">
              <w:rPr>
                <w:sz w:val="16"/>
                <w:szCs w:val="16"/>
              </w:rPr>
              <w:t xml:space="preserve"> (реестровый номер контракта № 3352806156818000003) включена в реестр контрактов 04.05.2018 года, исполнение по контракту прекращено 18.04.2016.</w:t>
            </w:r>
          </w:p>
          <w:p w:rsidR="005B652B" w:rsidRPr="009746F8" w:rsidRDefault="005B652B" w:rsidP="005B652B">
            <w:pPr>
              <w:tabs>
                <w:tab w:val="left" w:pos="361"/>
                <w:tab w:val="left" w:pos="546"/>
                <w:tab w:val="left" w:pos="993"/>
              </w:tabs>
              <w:rPr>
                <w:sz w:val="16"/>
                <w:szCs w:val="16"/>
              </w:rPr>
            </w:pPr>
            <w:r w:rsidRPr="009746F8">
              <w:rPr>
                <w:sz w:val="16"/>
                <w:szCs w:val="16"/>
              </w:rPr>
              <w:t xml:space="preserve">    6. Отчеты об исполнении контракта № 17483/3 от 29.12.2017 года и договора № 2835П от 29.12.2017 года размещены в единой информационной системе с нарушением срока, установленного п. 3 Положения о подготовке и размещении в единой информационной системе отчета об исполнении контракта.</w:t>
            </w:r>
          </w:p>
          <w:p w:rsidR="005B652B" w:rsidRPr="009746F8" w:rsidRDefault="005B652B" w:rsidP="005B652B">
            <w:pPr>
              <w:tabs>
                <w:tab w:val="left" w:pos="361"/>
                <w:tab w:val="left" w:pos="546"/>
                <w:tab w:val="left" w:pos="993"/>
              </w:tabs>
              <w:rPr>
                <w:sz w:val="16"/>
                <w:szCs w:val="16"/>
              </w:rPr>
            </w:pPr>
            <w:r w:rsidRPr="009746F8">
              <w:rPr>
                <w:sz w:val="16"/>
                <w:szCs w:val="16"/>
              </w:rPr>
              <w:t xml:space="preserve">    7. В нарушение п. 2. ст.73 Бюджетного Кодекса РФ от 31.07.1998 № 145 – ФЗ в реестре закупок не указано </w:t>
            </w:r>
            <w:r w:rsidRPr="009746F8">
              <w:rPr>
                <w:sz w:val="16"/>
                <w:szCs w:val="16"/>
                <w:shd w:val="clear" w:color="auto" w:fill="FFFFFF"/>
              </w:rPr>
              <w:t>местонахождение поставщиков, подрядчиков и исполнителей услуг, краткое наименование закупаемых товаров, работ и услуг.</w:t>
            </w:r>
          </w:p>
        </w:tc>
        <w:tc>
          <w:tcPr>
            <w:tcW w:w="2335" w:type="dxa"/>
          </w:tcPr>
          <w:p w:rsidR="005B652B" w:rsidRPr="009746F8" w:rsidRDefault="005B652B" w:rsidP="005B652B">
            <w:pPr>
              <w:rPr>
                <w:sz w:val="16"/>
                <w:szCs w:val="16"/>
              </w:rPr>
            </w:pPr>
          </w:p>
          <w:p w:rsidR="005B652B" w:rsidRPr="009746F8" w:rsidRDefault="005B652B" w:rsidP="005B652B">
            <w:pPr>
              <w:rPr>
                <w:sz w:val="16"/>
                <w:szCs w:val="16"/>
              </w:rPr>
            </w:pPr>
            <w:r w:rsidRPr="009746F8">
              <w:rPr>
                <w:sz w:val="16"/>
                <w:szCs w:val="16"/>
              </w:rPr>
              <w:t>Предписание</w:t>
            </w:r>
          </w:p>
          <w:p w:rsidR="005B652B" w:rsidRPr="009746F8" w:rsidRDefault="005B652B" w:rsidP="005B652B">
            <w:pPr>
              <w:rPr>
                <w:sz w:val="16"/>
                <w:szCs w:val="16"/>
              </w:rPr>
            </w:pPr>
            <w:r w:rsidRPr="009746F8">
              <w:rPr>
                <w:sz w:val="16"/>
                <w:szCs w:val="16"/>
              </w:rPr>
              <w:t>№ 14/4-11-18</w:t>
            </w:r>
          </w:p>
          <w:p w:rsidR="005B652B" w:rsidRPr="009746F8" w:rsidRDefault="005B652B" w:rsidP="005B652B">
            <w:pPr>
              <w:rPr>
                <w:sz w:val="16"/>
                <w:szCs w:val="16"/>
              </w:rPr>
            </w:pPr>
            <w:r w:rsidRPr="009746F8">
              <w:rPr>
                <w:sz w:val="16"/>
                <w:szCs w:val="16"/>
              </w:rPr>
              <w:t xml:space="preserve"> от </w:t>
            </w:r>
            <w:r w:rsidRPr="009746F8">
              <w:rPr>
                <w:rFonts w:eastAsia="Calibri"/>
                <w:sz w:val="16"/>
                <w:szCs w:val="16"/>
              </w:rPr>
              <w:t>21</w:t>
            </w:r>
            <w:r w:rsidRPr="009746F8">
              <w:rPr>
                <w:sz w:val="16"/>
                <w:szCs w:val="16"/>
              </w:rPr>
              <w:t>.11.</w:t>
            </w:r>
            <w:r w:rsidRPr="009746F8">
              <w:rPr>
                <w:rFonts w:eastAsia="Calibri"/>
                <w:sz w:val="16"/>
                <w:szCs w:val="16"/>
              </w:rPr>
              <w:t>2018 года</w:t>
            </w:r>
            <w:r w:rsidRPr="009746F8">
              <w:rPr>
                <w:sz w:val="16"/>
                <w:szCs w:val="16"/>
              </w:rPr>
              <w:t>.</w:t>
            </w:r>
          </w:p>
          <w:p w:rsidR="005B652B" w:rsidRPr="009746F8" w:rsidRDefault="005B652B" w:rsidP="005B652B">
            <w:pPr>
              <w:tabs>
                <w:tab w:val="left" w:pos="540"/>
              </w:tabs>
              <w:rPr>
                <w:sz w:val="16"/>
                <w:szCs w:val="16"/>
              </w:rPr>
            </w:pPr>
            <w:r w:rsidRPr="009746F8">
              <w:rPr>
                <w:sz w:val="16"/>
                <w:szCs w:val="16"/>
              </w:rPr>
              <w:t xml:space="preserve">Согласно представленному отчету об исполнении предписания и устранении нарушений, учреждением замечания приняты к сведению. </w:t>
            </w:r>
          </w:p>
          <w:p w:rsidR="005B652B" w:rsidRPr="009746F8" w:rsidRDefault="005B652B" w:rsidP="005B652B">
            <w:pPr>
              <w:tabs>
                <w:tab w:val="left" w:pos="540"/>
              </w:tabs>
              <w:rPr>
                <w:sz w:val="16"/>
                <w:szCs w:val="16"/>
                <w:highlight w:val="yellow"/>
              </w:rPr>
            </w:pP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rPr>
            </w:pPr>
            <w:r w:rsidRPr="009746F8">
              <w:rPr>
                <w:sz w:val="16"/>
                <w:szCs w:val="16"/>
              </w:rPr>
              <w:t>10.</w:t>
            </w:r>
          </w:p>
        </w:tc>
        <w:tc>
          <w:tcPr>
            <w:tcW w:w="2471" w:type="dxa"/>
          </w:tcPr>
          <w:p w:rsidR="005B652B" w:rsidRPr="009746F8" w:rsidRDefault="005B652B" w:rsidP="005B652B">
            <w:pPr>
              <w:rPr>
                <w:color w:val="000000"/>
                <w:sz w:val="16"/>
                <w:szCs w:val="16"/>
              </w:rPr>
            </w:pPr>
          </w:p>
          <w:p w:rsidR="005B652B" w:rsidRPr="009746F8" w:rsidRDefault="005B652B" w:rsidP="005B652B">
            <w:pPr>
              <w:rPr>
                <w:rFonts w:eastAsia="Calibri"/>
                <w:sz w:val="16"/>
                <w:szCs w:val="16"/>
                <w:highlight w:val="yellow"/>
              </w:rPr>
            </w:pPr>
            <w:r w:rsidRPr="009746F8">
              <w:rPr>
                <w:color w:val="000000"/>
                <w:sz w:val="16"/>
                <w:szCs w:val="16"/>
              </w:rPr>
              <w:t>МБО ДО «Дворец детского и юношеского творчества имени А.А. Алексеевой»</w:t>
            </w:r>
          </w:p>
        </w:tc>
        <w:tc>
          <w:tcPr>
            <w:tcW w:w="2023" w:type="dxa"/>
          </w:tcPr>
          <w:p w:rsidR="005B652B" w:rsidRPr="009746F8" w:rsidRDefault="005B652B" w:rsidP="005B652B">
            <w:pPr>
              <w:rPr>
                <w:sz w:val="16"/>
                <w:szCs w:val="16"/>
              </w:rPr>
            </w:pPr>
          </w:p>
          <w:p w:rsidR="005B652B" w:rsidRPr="009746F8" w:rsidRDefault="005B652B" w:rsidP="005B652B">
            <w:pPr>
              <w:rPr>
                <w:sz w:val="16"/>
                <w:szCs w:val="16"/>
              </w:rPr>
            </w:pPr>
            <w:r w:rsidRPr="009746F8">
              <w:rPr>
                <w:sz w:val="16"/>
                <w:szCs w:val="16"/>
              </w:rPr>
              <w:t>приказ от 19.12.2018</w:t>
            </w:r>
          </w:p>
          <w:p w:rsidR="005B652B" w:rsidRPr="009746F8" w:rsidRDefault="005B652B" w:rsidP="005B652B">
            <w:pPr>
              <w:rPr>
                <w:sz w:val="16"/>
                <w:szCs w:val="16"/>
              </w:rPr>
            </w:pPr>
            <w:r w:rsidRPr="009746F8">
              <w:rPr>
                <w:sz w:val="16"/>
                <w:szCs w:val="16"/>
              </w:rPr>
              <w:t xml:space="preserve"> № 2357</w:t>
            </w:r>
          </w:p>
          <w:p w:rsidR="005B652B" w:rsidRPr="009746F8" w:rsidRDefault="005B652B" w:rsidP="005B652B">
            <w:pPr>
              <w:rPr>
                <w:sz w:val="16"/>
                <w:szCs w:val="16"/>
                <w:highlight w:val="yellow"/>
              </w:rPr>
            </w:pPr>
          </w:p>
        </w:tc>
        <w:tc>
          <w:tcPr>
            <w:tcW w:w="1441" w:type="dxa"/>
          </w:tcPr>
          <w:p w:rsidR="005B652B" w:rsidRPr="009746F8" w:rsidRDefault="005B652B" w:rsidP="005B652B">
            <w:pPr>
              <w:jc w:val="center"/>
              <w:rPr>
                <w:rFonts w:eastAsia="Calibri"/>
                <w:sz w:val="16"/>
                <w:szCs w:val="16"/>
                <w:highlight w:val="yellow"/>
              </w:rPr>
            </w:pPr>
          </w:p>
          <w:p w:rsidR="005B652B" w:rsidRPr="009746F8" w:rsidRDefault="005B652B" w:rsidP="005B652B">
            <w:pPr>
              <w:jc w:val="center"/>
              <w:rPr>
                <w:rFonts w:eastAsia="Calibri"/>
                <w:sz w:val="16"/>
                <w:szCs w:val="16"/>
              </w:rPr>
            </w:pPr>
            <w:r w:rsidRPr="009746F8">
              <w:rPr>
                <w:rFonts w:eastAsia="Calibri"/>
                <w:sz w:val="16"/>
                <w:szCs w:val="16"/>
              </w:rPr>
              <w:t>22-30.11.</w:t>
            </w:r>
          </w:p>
          <w:p w:rsidR="005B652B" w:rsidRPr="009746F8" w:rsidRDefault="005B652B" w:rsidP="005B652B">
            <w:pPr>
              <w:jc w:val="center"/>
              <w:rPr>
                <w:rFonts w:eastAsia="Calibri"/>
                <w:sz w:val="16"/>
                <w:szCs w:val="16"/>
                <w:highlight w:val="yellow"/>
              </w:rPr>
            </w:pPr>
            <w:r w:rsidRPr="009746F8">
              <w:rPr>
                <w:rFonts w:eastAsia="Calibri"/>
                <w:sz w:val="16"/>
                <w:szCs w:val="16"/>
              </w:rPr>
              <w:t>2018</w:t>
            </w:r>
          </w:p>
        </w:tc>
        <w:tc>
          <w:tcPr>
            <w:tcW w:w="2809" w:type="dxa"/>
          </w:tcPr>
          <w:p w:rsidR="005B652B" w:rsidRPr="009746F8" w:rsidRDefault="005B652B" w:rsidP="005B652B">
            <w:pPr>
              <w:rPr>
                <w:color w:val="000000"/>
                <w:sz w:val="16"/>
                <w:szCs w:val="16"/>
              </w:rPr>
            </w:pPr>
          </w:p>
          <w:p w:rsidR="005B652B" w:rsidRPr="009746F8" w:rsidRDefault="005B652B" w:rsidP="005B652B">
            <w:pPr>
              <w:rPr>
                <w:color w:val="000000"/>
                <w:sz w:val="16"/>
                <w:szCs w:val="16"/>
              </w:rPr>
            </w:pPr>
            <w:r w:rsidRPr="009746F8">
              <w:rPr>
                <w:color w:val="000000"/>
                <w:sz w:val="16"/>
                <w:szCs w:val="16"/>
              </w:rPr>
              <w:t xml:space="preserve">Проверка соблюдения правил оказания платных образовательных услуг,  полноты и достоверности </w:t>
            </w:r>
            <w:r w:rsidRPr="009746F8">
              <w:rPr>
                <w:color w:val="000000"/>
                <w:sz w:val="16"/>
                <w:szCs w:val="16"/>
              </w:rPr>
              <w:lastRenderedPageBreak/>
              <w:t>отражения доходов учреждения от оказания дополнительных  платных образовательных услуг и обоснованности их расходования.</w:t>
            </w:r>
          </w:p>
          <w:p w:rsidR="005B652B" w:rsidRPr="009746F8" w:rsidRDefault="005B652B" w:rsidP="005B652B">
            <w:pPr>
              <w:pStyle w:val="ac"/>
              <w:tabs>
                <w:tab w:val="left" w:pos="0"/>
              </w:tabs>
              <w:ind w:left="0"/>
              <w:jc w:val="left"/>
              <w:rPr>
                <w:color w:val="000000"/>
                <w:sz w:val="16"/>
                <w:highlight w:val="yellow"/>
              </w:rPr>
            </w:pPr>
          </w:p>
        </w:tc>
        <w:tc>
          <w:tcPr>
            <w:tcW w:w="3657" w:type="dxa"/>
          </w:tcPr>
          <w:p w:rsidR="005B652B" w:rsidRPr="009746F8" w:rsidRDefault="005B652B" w:rsidP="005B652B">
            <w:pPr>
              <w:rPr>
                <w:sz w:val="16"/>
                <w:szCs w:val="16"/>
              </w:rPr>
            </w:pPr>
          </w:p>
          <w:p w:rsidR="005B652B" w:rsidRPr="009746F8" w:rsidRDefault="005B652B" w:rsidP="005B652B">
            <w:pPr>
              <w:rPr>
                <w:sz w:val="16"/>
                <w:szCs w:val="16"/>
              </w:rPr>
            </w:pPr>
            <w:r w:rsidRPr="009746F8">
              <w:rPr>
                <w:sz w:val="16"/>
                <w:szCs w:val="16"/>
              </w:rPr>
              <w:t xml:space="preserve">Акт проверки № </w:t>
            </w:r>
            <w:r w:rsidRPr="009746F8">
              <w:rPr>
                <w:rFonts w:eastAsia="Calibri"/>
                <w:sz w:val="16"/>
                <w:szCs w:val="16"/>
              </w:rPr>
              <w:t>18/2-12-18  от 14</w:t>
            </w:r>
            <w:r w:rsidRPr="009746F8">
              <w:rPr>
                <w:sz w:val="16"/>
                <w:szCs w:val="16"/>
              </w:rPr>
              <w:t>.12.</w:t>
            </w:r>
            <w:r w:rsidRPr="009746F8">
              <w:rPr>
                <w:rFonts w:eastAsia="Calibri"/>
                <w:sz w:val="16"/>
                <w:szCs w:val="16"/>
              </w:rPr>
              <w:t>2018 года.</w:t>
            </w:r>
          </w:p>
          <w:p w:rsidR="005B652B" w:rsidRPr="009746F8" w:rsidRDefault="005B652B" w:rsidP="005B652B">
            <w:pPr>
              <w:rPr>
                <w:sz w:val="16"/>
                <w:szCs w:val="16"/>
                <w:highlight w:val="yellow"/>
              </w:rPr>
            </w:pPr>
            <w:r w:rsidRPr="009746F8">
              <w:rPr>
                <w:sz w:val="16"/>
                <w:szCs w:val="16"/>
              </w:rPr>
              <w:t>Проверкой нарушений не  установлено.</w:t>
            </w:r>
          </w:p>
        </w:tc>
        <w:tc>
          <w:tcPr>
            <w:tcW w:w="2335" w:type="dxa"/>
          </w:tcPr>
          <w:p w:rsidR="005B652B" w:rsidRPr="009746F8" w:rsidRDefault="005B652B" w:rsidP="005B652B">
            <w:pPr>
              <w:rPr>
                <w:sz w:val="16"/>
                <w:szCs w:val="16"/>
                <w:highlight w:val="yellow"/>
              </w:rPr>
            </w:pPr>
          </w:p>
          <w:p w:rsidR="005B652B" w:rsidRPr="009746F8" w:rsidRDefault="005B652B" w:rsidP="005B652B">
            <w:pPr>
              <w:rPr>
                <w:sz w:val="16"/>
                <w:szCs w:val="16"/>
                <w:highlight w:val="yellow"/>
              </w:rPr>
            </w:pPr>
            <w:r w:rsidRPr="009746F8">
              <w:rPr>
                <w:sz w:val="16"/>
                <w:szCs w:val="16"/>
                <w:highlight w:val="yellow"/>
              </w:rPr>
              <w:t xml:space="preserve"> </w:t>
            </w:r>
          </w:p>
        </w:tc>
      </w:tr>
      <w:tr w:rsidR="005B652B" w:rsidRPr="009746F8" w:rsidTr="005B652B">
        <w:tc>
          <w:tcPr>
            <w:tcW w:w="540" w:type="dxa"/>
            <w:shd w:val="clear" w:color="auto" w:fill="auto"/>
          </w:tcPr>
          <w:p w:rsidR="005B652B" w:rsidRPr="009746F8" w:rsidRDefault="005B652B" w:rsidP="005B652B">
            <w:pPr>
              <w:jc w:val="center"/>
              <w:rPr>
                <w:sz w:val="16"/>
                <w:szCs w:val="16"/>
              </w:rPr>
            </w:pPr>
          </w:p>
          <w:p w:rsidR="005B652B" w:rsidRPr="009746F8" w:rsidRDefault="005B652B" w:rsidP="005B652B">
            <w:pPr>
              <w:jc w:val="center"/>
              <w:rPr>
                <w:sz w:val="16"/>
                <w:szCs w:val="16"/>
                <w:highlight w:val="yellow"/>
              </w:rPr>
            </w:pPr>
            <w:r w:rsidRPr="009746F8">
              <w:rPr>
                <w:sz w:val="16"/>
                <w:szCs w:val="16"/>
              </w:rPr>
              <w:t>11.</w:t>
            </w:r>
          </w:p>
        </w:tc>
        <w:tc>
          <w:tcPr>
            <w:tcW w:w="2471" w:type="dxa"/>
          </w:tcPr>
          <w:p w:rsidR="005B652B" w:rsidRPr="009746F8" w:rsidRDefault="005B652B" w:rsidP="005B652B">
            <w:pPr>
              <w:rPr>
                <w:color w:val="000000"/>
                <w:sz w:val="16"/>
                <w:szCs w:val="16"/>
              </w:rPr>
            </w:pPr>
          </w:p>
          <w:p w:rsidR="005B652B" w:rsidRPr="009746F8" w:rsidRDefault="005B652B" w:rsidP="005B652B">
            <w:pPr>
              <w:rPr>
                <w:sz w:val="16"/>
                <w:szCs w:val="16"/>
                <w:highlight w:val="yellow"/>
              </w:rPr>
            </w:pPr>
            <w:r w:rsidRPr="009746F8">
              <w:rPr>
                <w:color w:val="000000"/>
                <w:sz w:val="16"/>
                <w:szCs w:val="16"/>
              </w:rPr>
              <w:t xml:space="preserve">МБОУ «Средняя общеобразовательная школа № 5 им. </w:t>
            </w:r>
            <w:proofErr w:type="spellStart"/>
            <w:r w:rsidRPr="009746F8">
              <w:rPr>
                <w:color w:val="000000"/>
                <w:sz w:val="16"/>
                <w:szCs w:val="16"/>
              </w:rPr>
              <w:t>Е.А.Поромонова</w:t>
            </w:r>
            <w:proofErr w:type="spellEnd"/>
            <w:r w:rsidRPr="009746F8">
              <w:rPr>
                <w:color w:val="000000"/>
                <w:sz w:val="16"/>
                <w:szCs w:val="16"/>
              </w:rPr>
              <w:t>»</w:t>
            </w:r>
          </w:p>
        </w:tc>
        <w:tc>
          <w:tcPr>
            <w:tcW w:w="12265" w:type="dxa"/>
            <w:gridSpan w:val="5"/>
          </w:tcPr>
          <w:p w:rsidR="005B652B" w:rsidRPr="009746F8" w:rsidRDefault="005B652B" w:rsidP="005B652B">
            <w:pPr>
              <w:tabs>
                <w:tab w:val="left" w:pos="540"/>
              </w:tabs>
              <w:jc w:val="both"/>
              <w:rPr>
                <w:sz w:val="16"/>
                <w:szCs w:val="16"/>
              </w:rPr>
            </w:pPr>
          </w:p>
          <w:p w:rsidR="005B652B" w:rsidRPr="009746F8" w:rsidRDefault="005B652B" w:rsidP="005B652B">
            <w:pPr>
              <w:tabs>
                <w:tab w:val="left" w:pos="540"/>
              </w:tabs>
              <w:jc w:val="both"/>
              <w:rPr>
                <w:sz w:val="16"/>
                <w:szCs w:val="16"/>
                <w:highlight w:val="yellow"/>
              </w:rPr>
            </w:pPr>
            <w:r w:rsidRPr="009746F8">
              <w:rPr>
                <w:sz w:val="16"/>
                <w:szCs w:val="16"/>
              </w:rPr>
              <w:t>Приказом от 16.05.2018 №  2358 проверка</w:t>
            </w:r>
            <w:r w:rsidRPr="009746F8">
              <w:rPr>
                <w:color w:val="000000"/>
                <w:sz w:val="16"/>
                <w:szCs w:val="16"/>
              </w:rPr>
              <w:t xml:space="preserve"> </w:t>
            </w:r>
            <w:r w:rsidRPr="009746F8">
              <w:rPr>
                <w:sz w:val="16"/>
                <w:szCs w:val="16"/>
              </w:rPr>
              <w:t>соблюдения нормативных правовых актов, регулирующих порядок поступления и расходования добровольных родительских средств и сре</w:t>
            </w:r>
            <w:proofErr w:type="gramStart"/>
            <w:r w:rsidRPr="009746F8">
              <w:rPr>
                <w:sz w:val="16"/>
                <w:szCs w:val="16"/>
              </w:rPr>
              <w:t>дств  бл</w:t>
            </w:r>
            <w:proofErr w:type="gramEnd"/>
            <w:r w:rsidRPr="009746F8">
              <w:rPr>
                <w:sz w:val="16"/>
                <w:szCs w:val="16"/>
              </w:rPr>
              <w:t>аготворительной помощи</w:t>
            </w:r>
            <w:r w:rsidRPr="009746F8">
              <w:rPr>
                <w:color w:val="000000"/>
                <w:sz w:val="16"/>
                <w:szCs w:val="16"/>
              </w:rPr>
              <w:t>,</w:t>
            </w:r>
            <w:r w:rsidRPr="009746F8">
              <w:rPr>
                <w:sz w:val="16"/>
                <w:szCs w:val="16"/>
              </w:rPr>
              <w:t xml:space="preserve"> перенесена на 2019 год</w:t>
            </w:r>
          </w:p>
        </w:tc>
      </w:tr>
    </w:tbl>
    <w:p w:rsidR="005B652B" w:rsidRDefault="005B652B" w:rsidP="005B652B">
      <w:pPr>
        <w:tabs>
          <w:tab w:val="left" w:pos="9444"/>
        </w:tabs>
      </w:pPr>
      <w:r w:rsidRPr="00C57504">
        <w:tab/>
      </w:r>
    </w:p>
    <w:p w:rsidR="005B652B" w:rsidRPr="00C57504" w:rsidRDefault="005B652B" w:rsidP="005B652B">
      <w:pPr>
        <w:tabs>
          <w:tab w:val="left" w:pos="9444"/>
        </w:tabs>
      </w:pPr>
    </w:p>
    <w:p w:rsidR="005B652B" w:rsidRPr="00764F97" w:rsidRDefault="005B652B" w:rsidP="005B652B">
      <w:pPr>
        <w:pStyle w:val="af8"/>
        <w:jc w:val="center"/>
        <w:rPr>
          <w:rFonts w:ascii="Times" w:hAnsi="Times"/>
          <w:b/>
          <w:sz w:val="26"/>
          <w:szCs w:val="26"/>
        </w:rPr>
      </w:pPr>
      <w:r>
        <w:rPr>
          <w:rFonts w:ascii="Times" w:hAnsi="Times"/>
          <w:b/>
          <w:sz w:val="26"/>
          <w:szCs w:val="26"/>
        </w:rPr>
        <w:t>Информация</w:t>
      </w:r>
    </w:p>
    <w:p w:rsidR="005B652B" w:rsidRPr="00764F97" w:rsidRDefault="005B652B" w:rsidP="005B652B">
      <w:pPr>
        <w:ind w:left="2268" w:right="1387"/>
        <w:jc w:val="center"/>
        <w:rPr>
          <w:b/>
        </w:rPr>
      </w:pPr>
      <w:r w:rsidRPr="00764F97">
        <w:rPr>
          <w:rFonts w:ascii="Times" w:hAnsi="Times"/>
          <w:b/>
        </w:rPr>
        <w:t xml:space="preserve">о </w:t>
      </w:r>
      <w:r>
        <w:rPr>
          <w:rFonts w:ascii="Times" w:hAnsi="Times"/>
          <w:b/>
        </w:rPr>
        <w:t xml:space="preserve">результатах внеплановых проверок </w:t>
      </w:r>
      <w:r w:rsidRPr="00764F97">
        <w:rPr>
          <w:rFonts w:ascii="Times" w:hAnsi="Times"/>
          <w:b/>
        </w:rPr>
        <w:t>в образовательных учреждениях, подведомственных управлению образования мэрии города Череповца</w:t>
      </w:r>
      <w:r>
        <w:rPr>
          <w:b/>
        </w:rPr>
        <w:t xml:space="preserve">, проведенных </w:t>
      </w:r>
      <w:r w:rsidRPr="00764F97">
        <w:rPr>
          <w:rFonts w:ascii="Times" w:hAnsi="Times"/>
          <w:b/>
        </w:rPr>
        <w:t xml:space="preserve">планово-экономическим отделом, выполняющим функции ГРБС, МКУ «Централизованная бухгалтерия по обслуживанию учреждении образования» </w:t>
      </w:r>
    </w:p>
    <w:tbl>
      <w:tblPr>
        <w:tblStyle w:val="af7"/>
        <w:tblW w:w="15276" w:type="dxa"/>
        <w:tblLook w:val="04A0"/>
      </w:tblPr>
      <w:tblGrid>
        <w:gridCol w:w="540"/>
        <w:gridCol w:w="2471"/>
        <w:gridCol w:w="2023"/>
        <w:gridCol w:w="1441"/>
        <w:gridCol w:w="2809"/>
        <w:gridCol w:w="3657"/>
        <w:gridCol w:w="2335"/>
      </w:tblGrid>
      <w:tr w:rsidR="005B652B" w:rsidRPr="009746F8" w:rsidTr="005B652B">
        <w:tc>
          <w:tcPr>
            <w:tcW w:w="540" w:type="dxa"/>
          </w:tcPr>
          <w:p w:rsidR="005B652B" w:rsidRPr="009746F8" w:rsidRDefault="005B652B" w:rsidP="005B652B">
            <w:pPr>
              <w:jc w:val="center"/>
              <w:rPr>
                <w:sz w:val="16"/>
                <w:szCs w:val="16"/>
              </w:rPr>
            </w:pPr>
            <w:r w:rsidRPr="009746F8">
              <w:rPr>
                <w:sz w:val="16"/>
                <w:szCs w:val="16"/>
              </w:rPr>
              <w:t xml:space="preserve">№ </w:t>
            </w:r>
            <w:proofErr w:type="spellStart"/>
            <w:proofErr w:type="gramStart"/>
            <w:r w:rsidRPr="009746F8">
              <w:rPr>
                <w:sz w:val="16"/>
                <w:szCs w:val="16"/>
              </w:rPr>
              <w:t>п</w:t>
            </w:r>
            <w:proofErr w:type="spellEnd"/>
            <w:proofErr w:type="gramEnd"/>
            <w:r w:rsidRPr="009746F8">
              <w:rPr>
                <w:sz w:val="16"/>
                <w:szCs w:val="16"/>
              </w:rPr>
              <w:t>/</w:t>
            </w:r>
            <w:proofErr w:type="spellStart"/>
            <w:r w:rsidRPr="009746F8">
              <w:rPr>
                <w:sz w:val="16"/>
                <w:szCs w:val="16"/>
              </w:rPr>
              <w:t>п</w:t>
            </w:r>
            <w:proofErr w:type="spellEnd"/>
          </w:p>
        </w:tc>
        <w:tc>
          <w:tcPr>
            <w:tcW w:w="2471" w:type="dxa"/>
          </w:tcPr>
          <w:p w:rsidR="005B652B" w:rsidRPr="009746F8" w:rsidRDefault="005B652B" w:rsidP="005B652B">
            <w:pPr>
              <w:jc w:val="center"/>
              <w:rPr>
                <w:sz w:val="16"/>
                <w:szCs w:val="16"/>
              </w:rPr>
            </w:pPr>
            <w:r w:rsidRPr="009746F8">
              <w:rPr>
                <w:sz w:val="16"/>
                <w:szCs w:val="16"/>
              </w:rPr>
              <w:t>Проверяемое учреждение</w:t>
            </w:r>
          </w:p>
        </w:tc>
        <w:tc>
          <w:tcPr>
            <w:tcW w:w="2023" w:type="dxa"/>
          </w:tcPr>
          <w:p w:rsidR="005B652B" w:rsidRPr="009746F8" w:rsidRDefault="005B652B" w:rsidP="005B652B">
            <w:pPr>
              <w:jc w:val="center"/>
              <w:rPr>
                <w:sz w:val="16"/>
                <w:szCs w:val="16"/>
              </w:rPr>
            </w:pPr>
            <w:r w:rsidRPr="009746F8">
              <w:rPr>
                <w:sz w:val="16"/>
                <w:szCs w:val="16"/>
              </w:rPr>
              <w:t>Основание для проведения  проверки</w:t>
            </w:r>
          </w:p>
        </w:tc>
        <w:tc>
          <w:tcPr>
            <w:tcW w:w="1441" w:type="dxa"/>
          </w:tcPr>
          <w:p w:rsidR="005B652B" w:rsidRPr="009746F8" w:rsidRDefault="005B652B" w:rsidP="005B652B">
            <w:pPr>
              <w:jc w:val="center"/>
              <w:rPr>
                <w:sz w:val="16"/>
                <w:szCs w:val="16"/>
              </w:rPr>
            </w:pPr>
            <w:r w:rsidRPr="009746F8">
              <w:rPr>
                <w:sz w:val="16"/>
                <w:szCs w:val="16"/>
              </w:rPr>
              <w:t>Сроки проведения проверки</w:t>
            </w:r>
          </w:p>
        </w:tc>
        <w:tc>
          <w:tcPr>
            <w:tcW w:w="2809" w:type="dxa"/>
          </w:tcPr>
          <w:p w:rsidR="005B652B" w:rsidRPr="009746F8" w:rsidRDefault="005B652B" w:rsidP="005B652B">
            <w:pPr>
              <w:jc w:val="center"/>
              <w:rPr>
                <w:sz w:val="16"/>
                <w:szCs w:val="16"/>
              </w:rPr>
            </w:pPr>
            <w:r w:rsidRPr="009746F8">
              <w:rPr>
                <w:sz w:val="16"/>
                <w:szCs w:val="16"/>
              </w:rPr>
              <w:t>Тема проведения проверки</w:t>
            </w:r>
          </w:p>
        </w:tc>
        <w:tc>
          <w:tcPr>
            <w:tcW w:w="3657" w:type="dxa"/>
          </w:tcPr>
          <w:p w:rsidR="005B652B" w:rsidRPr="009746F8" w:rsidRDefault="005B652B" w:rsidP="005B652B">
            <w:pPr>
              <w:jc w:val="center"/>
              <w:rPr>
                <w:sz w:val="16"/>
                <w:szCs w:val="16"/>
              </w:rPr>
            </w:pPr>
            <w:r w:rsidRPr="009746F8">
              <w:rPr>
                <w:sz w:val="16"/>
                <w:szCs w:val="16"/>
              </w:rPr>
              <w:t>Результаты проведения проверки</w:t>
            </w:r>
          </w:p>
        </w:tc>
        <w:tc>
          <w:tcPr>
            <w:tcW w:w="2335" w:type="dxa"/>
          </w:tcPr>
          <w:p w:rsidR="005B652B" w:rsidRPr="009746F8" w:rsidRDefault="005B652B" w:rsidP="005B652B">
            <w:pPr>
              <w:jc w:val="center"/>
              <w:rPr>
                <w:sz w:val="16"/>
                <w:szCs w:val="16"/>
              </w:rPr>
            </w:pPr>
            <w:r w:rsidRPr="009746F8">
              <w:rPr>
                <w:sz w:val="16"/>
                <w:szCs w:val="16"/>
              </w:rPr>
              <w:t>Меры по устранению выявленных нарушений</w:t>
            </w:r>
          </w:p>
        </w:tc>
      </w:tr>
      <w:tr w:rsidR="005B652B" w:rsidRPr="009746F8" w:rsidTr="005B652B">
        <w:tc>
          <w:tcPr>
            <w:tcW w:w="540" w:type="dxa"/>
          </w:tcPr>
          <w:p w:rsidR="005B652B" w:rsidRPr="009746F8" w:rsidRDefault="005B652B" w:rsidP="005B652B">
            <w:pPr>
              <w:jc w:val="center"/>
              <w:rPr>
                <w:sz w:val="16"/>
                <w:szCs w:val="16"/>
              </w:rPr>
            </w:pPr>
            <w:r w:rsidRPr="009746F8">
              <w:rPr>
                <w:sz w:val="16"/>
                <w:szCs w:val="16"/>
              </w:rPr>
              <w:t>1</w:t>
            </w:r>
          </w:p>
        </w:tc>
        <w:tc>
          <w:tcPr>
            <w:tcW w:w="2471" w:type="dxa"/>
          </w:tcPr>
          <w:p w:rsidR="005B652B" w:rsidRPr="009746F8" w:rsidRDefault="005B652B" w:rsidP="005B652B">
            <w:pPr>
              <w:jc w:val="center"/>
              <w:rPr>
                <w:sz w:val="16"/>
                <w:szCs w:val="16"/>
              </w:rPr>
            </w:pPr>
            <w:r w:rsidRPr="009746F8">
              <w:rPr>
                <w:sz w:val="16"/>
                <w:szCs w:val="16"/>
              </w:rPr>
              <w:t>2</w:t>
            </w:r>
          </w:p>
        </w:tc>
        <w:tc>
          <w:tcPr>
            <w:tcW w:w="2023" w:type="dxa"/>
          </w:tcPr>
          <w:p w:rsidR="005B652B" w:rsidRPr="009746F8" w:rsidRDefault="005B652B" w:rsidP="005B652B">
            <w:pPr>
              <w:jc w:val="center"/>
              <w:rPr>
                <w:sz w:val="16"/>
                <w:szCs w:val="16"/>
              </w:rPr>
            </w:pPr>
            <w:r w:rsidRPr="009746F8">
              <w:rPr>
                <w:sz w:val="16"/>
                <w:szCs w:val="16"/>
              </w:rPr>
              <w:t>3</w:t>
            </w:r>
          </w:p>
        </w:tc>
        <w:tc>
          <w:tcPr>
            <w:tcW w:w="1441" w:type="dxa"/>
          </w:tcPr>
          <w:p w:rsidR="005B652B" w:rsidRPr="009746F8" w:rsidRDefault="005B652B" w:rsidP="005B652B">
            <w:pPr>
              <w:jc w:val="center"/>
              <w:rPr>
                <w:sz w:val="16"/>
                <w:szCs w:val="16"/>
              </w:rPr>
            </w:pPr>
            <w:r w:rsidRPr="009746F8">
              <w:rPr>
                <w:sz w:val="16"/>
                <w:szCs w:val="16"/>
              </w:rPr>
              <w:t>4</w:t>
            </w:r>
          </w:p>
        </w:tc>
        <w:tc>
          <w:tcPr>
            <w:tcW w:w="2809" w:type="dxa"/>
          </w:tcPr>
          <w:p w:rsidR="005B652B" w:rsidRPr="009746F8" w:rsidRDefault="005B652B" w:rsidP="005B652B">
            <w:pPr>
              <w:jc w:val="center"/>
              <w:rPr>
                <w:sz w:val="16"/>
                <w:szCs w:val="16"/>
              </w:rPr>
            </w:pPr>
            <w:r w:rsidRPr="009746F8">
              <w:rPr>
                <w:sz w:val="16"/>
                <w:szCs w:val="16"/>
              </w:rPr>
              <w:t>5</w:t>
            </w:r>
          </w:p>
        </w:tc>
        <w:tc>
          <w:tcPr>
            <w:tcW w:w="3657" w:type="dxa"/>
          </w:tcPr>
          <w:p w:rsidR="005B652B" w:rsidRPr="009746F8" w:rsidRDefault="005B652B" w:rsidP="005B652B">
            <w:pPr>
              <w:jc w:val="center"/>
              <w:rPr>
                <w:sz w:val="16"/>
                <w:szCs w:val="16"/>
              </w:rPr>
            </w:pPr>
            <w:r w:rsidRPr="009746F8">
              <w:rPr>
                <w:sz w:val="16"/>
                <w:szCs w:val="16"/>
              </w:rPr>
              <w:t>6</w:t>
            </w:r>
          </w:p>
        </w:tc>
        <w:tc>
          <w:tcPr>
            <w:tcW w:w="2335" w:type="dxa"/>
          </w:tcPr>
          <w:p w:rsidR="005B652B" w:rsidRPr="009746F8" w:rsidRDefault="005B652B" w:rsidP="005B652B">
            <w:pPr>
              <w:jc w:val="center"/>
              <w:rPr>
                <w:sz w:val="16"/>
                <w:szCs w:val="16"/>
              </w:rPr>
            </w:pPr>
            <w:r w:rsidRPr="009746F8">
              <w:rPr>
                <w:sz w:val="16"/>
                <w:szCs w:val="16"/>
              </w:rPr>
              <w:t>7</w:t>
            </w: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rPr>
            </w:pPr>
            <w:r w:rsidRPr="009746F8">
              <w:rPr>
                <w:sz w:val="16"/>
                <w:szCs w:val="16"/>
              </w:rPr>
              <w:t>1.</w:t>
            </w:r>
          </w:p>
        </w:tc>
        <w:tc>
          <w:tcPr>
            <w:tcW w:w="2471" w:type="dxa"/>
          </w:tcPr>
          <w:p w:rsidR="005B652B" w:rsidRPr="009746F8" w:rsidRDefault="005B652B" w:rsidP="005B652B">
            <w:pPr>
              <w:rPr>
                <w:color w:val="000000"/>
                <w:sz w:val="16"/>
                <w:szCs w:val="16"/>
              </w:rPr>
            </w:pPr>
          </w:p>
          <w:p w:rsidR="005B652B" w:rsidRPr="009746F8" w:rsidRDefault="005B652B" w:rsidP="005B652B">
            <w:pPr>
              <w:rPr>
                <w:color w:val="000000"/>
                <w:sz w:val="16"/>
                <w:szCs w:val="16"/>
              </w:rPr>
            </w:pPr>
            <w:r w:rsidRPr="009746F8">
              <w:rPr>
                <w:color w:val="000000"/>
                <w:sz w:val="16"/>
                <w:szCs w:val="16"/>
              </w:rPr>
              <w:t>МБОУ «Средняя общеобразовательная школа № 19»</w:t>
            </w:r>
          </w:p>
        </w:tc>
        <w:tc>
          <w:tcPr>
            <w:tcW w:w="2023" w:type="dxa"/>
          </w:tcPr>
          <w:p w:rsidR="005B652B" w:rsidRPr="009746F8" w:rsidRDefault="005B652B" w:rsidP="005B652B">
            <w:pPr>
              <w:jc w:val="both"/>
              <w:rPr>
                <w:sz w:val="16"/>
                <w:szCs w:val="16"/>
              </w:rPr>
            </w:pPr>
          </w:p>
          <w:p w:rsidR="005B652B" w:rsidRPr="009746F8" w:rsidRDefault="005B652B" w:rsidP="005B652B">
            <w:pPr>
              <w:jc w:val="both"/>
              <w:rPr>
                <w:sz w:val="16"/>
                <w:szCs w:val="16"/>
              </w:rPr>
            </w:pPr>
            <w:r w:rsidRPr="009746F8">
              <w:rPr>
                <w:sz w:val="16"/>
                <w:szCs w:val="16"/>
              </w:rPr>
              <w:t xml:space="preserve">приказ от 15.02.2018 </w:t>
            </w:r>
          </w:p>
          <w:p w:rsidR="005B652B" w:rsidRPr="009746F8" w:rsidRDefault="005B652B" w:rsidP="005B652B">
            <w:pPr>
              <w:jc w:val="both"/>
              <w:rPr>
                <w:sz w:val="16"/>
                <w:szCs w:val="16"/>
              </w:rPr>
            </w:pPr>
            <w:r w:rsidRPr="009746F8">
              <w:rPr>
                <w:sz w:val="16"/>
                <w:szCs w:val="16"/>
              </w:rPr>
              <w:t>№ 583</w:t>
            </w:r>
          </w:p>
          <w:p w:rsidR="005B652B" w:rsidRPr="009746F8" w:rsidRDefault="005B652B" w:rsidP="005B652B">
            <w:pPr>
              <w:jc w:val="both"/>
              <w:rPr>
                <w:sz w:val="16"/>
                <w:szCs w:val="16"/>
              </w:rPr>
            </w:pPr>
          </w:p>
        </w:tc>
        <w:tc>
          <w:tcPr>
            <w:tcW w:w="1441" w:type="dxa"/>
          </w:tcPr>
          <w:p w:rsidR="005B652B" w:rsidRPr="009746F8" w:rsidRDefault="005B652B" w:rsidP="005B652B">
            <w:pPr>
              <w:jc w:val="center"/>
              <w:rPr>
                <w:rFonts w:eastAsia="Calibri"/>
                <w:sz w:val="16"/>
                <w:szCs w:val="16"/>
              </w:rPr>
            </w:pPr>
          </w:p>
          <w:p w:rsidR="005B652B" w:rsidRPr="009746F8" w:rsidRDefault="005B652B" w:rsidP="005B652B">
            <w:pPr>
              <w:jc w:val="center"/>
              <w:rPr>
                <w:rFonts w:eastAsia="Calibri"/>
                <w:sz w:val="16"/>
                <w:szCs w:val="16"/>
              </w:rPr>
            </w:pPr>
            <w:r w:rsidRPr="009746F8">
              <w:rPr>
                <w:rFonts w:eastAsia="Calibri"/>
                <w:sz w:val="16"/>
                <w:szCs w:val="16"/>
              </w:rPr>
              <w:t>19-20.02.</w:t>
            </w:r>
          </w:p>
          <w:p w:rsidR="005B652B" w:rsidRPr="009746F8" w:rsidRDefault="005B652B" w:rsidP="005B652B">
            <w:pPr>
              <w:jc w:val="center"/>
              <w:rPr>
                <w:rFonts w:eastAsia="Calibri"/>
                <w:sz w:val="16"/>
                <w:szCs w:val="16"/>
              </w:rPr>
            </w:pPr>
            <w:r w:rsidRPr="009746F8">
              <w:rPr>
                <w:rFonts w:eastAsia="Calibri"/>
                <w:sz w:val="16"/>
                <w:szCs w:val="16"/>
              </w:rPr>
              <w:t>2018</w:t>
            </w:r>
          </w:p>
        </w:tc>
        <w:tc>
          <w:tcPr>
            <w:tcW w:w="2809" w:type="dxa"/>
          </w:tcPr>
          <w:p w:rsidR="005B652B" w:rsidRPr="009746F8" w:rsidRDefault="005B652B" w:rsidP="005B652B">
            <w:pPr>
              <w:rPr>
                <w:color w:val="000000"/>
                <w:sz w:val="16"/>
                <w:szCs w:val="16"/>
                <w:highlight w:val="yellow"/>
              </w:rPr>
            </w:pPr>
          </w:p>
          <w:p w:rsidR="005B652B" w:rsidRPr="009746F8" w:rsidRDefault="005B652B" w:rsidP="005B652B">
            <w:pPr>
              <w:rPr>
                <w:sz w:val="16"/>
                <w:szCs w:val="16"/>
                <w:highlight w:val="yellow"/>
              </w:rPr>
            </w:pPr>
            <w:r w:rsidRPr="009746F8">
              <w:rPr>
                <w:color w:val="000000"/>
                <w:sz w:val="16"/>
                <w:szCs w:val="16"/>
              </w:rPr>
              <w:t>Проверка фактов нарушения финансово-хозяйственной деятельности учреждения, изложенных в обращении</w:t>
            </w:r>
            <w:r w:rsidRPr="009746F8">
              <w:rPr>
                <w:sz w:val="16"/>
                <w:szCs w:val="16"/>
              </w:rPr>
              <w:t>, поступившем в прокуратуру города Череповца</w:t>
            </w:r>
          </w:p>
        </w:tc>
        <w:tc>
          <w:tcPr>
            <w:tcW w:w="3657"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 xml:space="preserve">Справка № 3/2-02-18   от 20.02.2018 года </w:t>
            </w:r>
          </w:p>
          <w:p w:rsidR="005B652B" w:rsidRPr="009746F8" w:rsidRDefault="005B652B" w:rsidP="005B652B">
            <w:pPr>
              <w:ind w:firstLine="214"/>
              <w:rPr>
                <w:color w:val="000000"/>
                <w:sz w:val="16"/>
                <w:szCs w:val="16"/>
              </w:rPr>
            </w:pPr>
            <w:r w:rsidRPr="009746F8">
              <w:rPr>
                <w:sz w:val="16"/>
                <w:szCs w:val="16"/>
              </w:rPr>
              <w:t xml:space="preserve">Нарушений ведения финансово-хозяйственной деятельности учреждения в части </w:t>
            </w:r>
            <w:r w:rsidRPr="009746F8">
              <w:rPr>
                <w:color w:val="000000"/>
                <w:sz w:val="16"/>
                <w:szCs w:val="16"/>
              </w:rPr>
              <w:t>соблюдения нормативных правовых актов, регулирующих порядок распределения стимулирующего фонда оплаты труда, не выявлено.</w:t>
            </w:r>
          </w:p>
          <w:p w:rsidR="005B652B" w:rsidRPr="009746F8" w:rsidRDefault="005B652B" w:rsidP="005B652B">
            <w:pPr>
              <w:ind w:firstLine="214"/>
              <w:rPr>
                <w:sz w:val="16"/>
                <w:szCs w:val="16"/>
              </w:rPr>
            </w:pPr>
            <w:r w:rsidRPr="009746F8">
              <w:rPr>
                <w:color w:val="000000"/>
                <w:sz w:val="16"/>
                <w:szCs w:val="16"/>
              </w:rPr>
              <w:t>По результатам проверки направлен ответ заявителю.</w:t>
            </w:r>
          </w:p>
          <w:p w:rsidR="005B652B" w:rsidRPr="009746F8" w:rsidRDefault="005B652B" w:rsidP="005B652B">
            <w:pPr>
              <w:ind w:firstLine="199"/>
              <w:rPr>
                <w:sz w:val="16"/>
                <w:szCs w:val="16"/>
                <w:highlight w:val="yellow"/>
              </w:rPr>
            </w:pPr>
          </w:p>
        </w:tc>
        <w:tc>
          <w:tcPr>
            <w:tcW w:w="2335" w:type="dxa"/>
          </w:tcPr>
          <w:p w:rsidR="005B652B" w:rsidRPr="009746F8" w:rsidRDefault="005B652B" w:rsidP="005B652B">
            <w:pPr>
              <w:rPr>
                <w:sz w:val="16"/>
                <w:szCs w:val="16"/>
                <w:highlight w:val="yellow"/>
              </w:rPr>
            </w:pPr>
          </w:p>
          <w:p w:rsidR="005B652B" w:rsidRPr="009746F8" w:rsidRDefault="005B652B" w:rsidP="005B652B">
            <w:pPr>
              <w:tabs>
                <w:tab w:val="left" w:pos="540"/>
              </w:tabs>
              <w:rPr>
                <w:sz w:val="16"/>
                <w:szCs w:val="16"/>
                <w:highlight w:val="yellow"/>
              </w:rPr>
            </w:pPr>
          </w:p>
        </w:tc>
      </w:tr>
      <w:tr w:rsidR="005B652B" w:rsidRPr="009746F8" w:rsidTr="005B652B">
        <w:tc>
          <w:tcPr>
            <w:tcW w:w="540" w:type="dxa"/>
          </w:tcPr>
          <w:p w:rsidR="005B652B" w:rsidRPr="009746F8" w:rsidRDefault="005B652B" w:rsidP="005B652B">
            <w:pPr>
              <w:rPr>
                <w:sz w:val="16"/>
                <w:szCs w:val="16"/>
              </w:rPr>
            </w:pPr>
          </w:p>
          <w:p w:rsidR="005B652B" w:rsidRPr="009746F8" w:rsidRDefault="005B652B" w:rsidP="005B652B">
            <w:pPr>
              <w:jc w:val="center"/>
              <w:rPr>
                <w:sz w:val="16"/>
                <w:szCs w:val="16"/>
              </w:rPr>
            </w:pPr>
            <w:r w:rsidRPr="009746F8">
              <w:rPr>
                <w:sz w:val="16"/>
                <w:szCs w:val="16"/>
              </w:rPr>
              <w:t>2.</w:t>
            </w:r>
          </w:p>
        </w:tc>
        <w:tc>
          <w:tcPr>
            <w:tcW w:w="2471" w:type="dxa"/>
          </w:tcPr>
          <w:p w:rsidR="005B652B" w:rsidRPr="009746F8" w:rsidRDefault="005B652B" w:rsidP="005B652B">
            <w:pPr>
              <w:rPr>
                <w:color w:val="000000"/>
                <w:sz w:val="16"/>
                <w:szCs w:val="16"/>
                <w:highlight w:val="yellow"/>
              </w:rPr>
            </w:pPr>
          </w:p>
          <w:p w:rsidR="005B652B" w:rsidRPr="009746F8" w:rsidRDefault="005B652B" w:rsidP="005B652B">
            <w:pPr>
              <w:rPr>
                <w:sz w:val="16"/>
                <w:szCs w:val="16"/>
                <w:highlight w:val="yellow"/>
              </w:rPr>
            </w:pPr>
            <w:r w:rsidRPr="009746F8">
              <w:rPr>
                <w:sz w:val="16"/>
                <w:szCs w:val="16"/>
              </w:rPr>
              <w:t>МБОУ «Центр образования № 32»</w:t>
            </w:r>
          </w:p>
        </w:tc>
        <w:tc>
          <w:tcPr>
            <w:tcW w:w="2023" w:type="dxa"/>
          </w:tcPr>
          <w:p w:rsidR="005B652B" w:rsidRPr="009746F8" w:rsidRDefault="005B652B" w:rsidP="005B652B">
            <w:pPr>
              <w:jc w:val="both"/>
              <w:rPr>
                <w:sz w:val="16"/>
                <w:szCs w:val="16"/>
                <w:highlight w:val="yellow"/>
              </w:rPr>
            </w:pPr>
          </w:p>
          <w:p w:rsidR="005B652B" w:rsidRPr="009746F8" w:rsidRDefault="005B652B" w:rsidP="005B652B">
            <w:pPr>
              <w:jc w:val="both"/>
              <w:rPr>
                <w:sz w:val="16"/>
                <w:szCs w:val="16"/>
              </w:rPr>
            </w:pPr>
            <w:r w:rsidRPr="009746F8">
              <w:rPr>
                <w:sz w:val="16"/>
                <w:szCs w:val="16"/>
              </w:rPr>
              <w:t xml:space="preserve">приказ от 12.03.2018 </w:t>
            </w:r>
          </w:p>
          <w:p w:rsidR="005B652B" w:rsidRPr="009746F8" w:rsidRDefault="005B652B" w:rsidP="005B652B">
            <w:pPr>
              <w:jc w:val="both"/>
              <w:rPr>
                <w:sz w:val="16"/>
                <w:szCs w:val="16"/>
                <w:highlight w:val="yellow"/>
              </w:rPr>
            </w:pPr>
            <w:r w:rsidRPr="009746F8">
              <w:rPr>
                <w:sz w:val="16"/>
                <w:szCs w:val="16"/>
              </w:rPr>
              <w:t>№ 790</w:t>
            </w:r>
          </w:p>
        </w:tc>
        <w:tc>
          <w:tcPr>
            <w:tcW w:w="1441" w:type="dxa"/>
          </w:tcPr>
          <w:p w:rsidR="005B652B" w:rsidRPr="009746F8" w:rsidRDefault="005B652B" w:rsidP="005B652B">
            <w:pPr>
              <w:rPr>
                <w:rFonts w:eastAsia="Calibri"/>
                <w:sz w:val="16"/>
                <w:szCs w:val="16"/>
                <w:highlight w:val="yellow"/>
              </w:rPr>
            </w:pPr>
          </w:p>
          <w:p w:rsidR="005B652B" w:rsidRPr="009746F8" w:rsidRDefault="005B652B" w:rsidP="005B652B">
            <w:pPr>
              <w:jc w:val="center"/>
              <w:rPr>
                <w:rFonts w:eastAsia="Calibri"/>
                <w:sz w:val="16"/>
                <w:szCs w:val="16"/>
              </w:rPr>
            </w:pPr>
            <w:r w:rsidRPr="009746F8">
              <w:rPr>
                <w:rFonts w:eastAsia="Calibri"/>
                <w:sz w:val="16"/>
                <w:szCs w:val="16"/>
              </w:rPr>
              <w:t>13–15.03.</w:t>
            </w:r>
          </w:p>
          <w:p w:rsidR="005B652B" w:rsidRPr="009746F8" w:rsidRDefault="005B652B" w:rsidP="005B652B">
            <w:pPr>
              <w:jc w:val="center"/>
              <w:rPr>
                <w:sz w:val="16"/>
                <w:szCs w:val="16"/>
                <w:highlight w:val="yellow"/>
              </w:rPr>
            </w:pPr>
            <w:r w:rsidRPr="009746F8">
              <w:rPr>
                <w:rFonts w:eastAsia="Calibri"/>
                <w:sz w:val="16"/>
                <w:szCs w:val="16"/>
              </w:rPr>
              <w:t>2018</w:t>
            </w:r>
          </w:p>
        </w:tc>
        <w:tc>
          <w:tcPr>
            <w:tcW w:w="2809" w:type="dxa"/>
          </w:tcPr>
          <w:p w:rsidR="005B652B" w:rsidRPr="009746F8" w:rsidRDefault="005B652B" w:rsidP="005B652B">
            <w:pPr>
              <w:rPr>
                <w:sz w:val="16"/>
                <w:szCs w:val="16"/>
                <w:highlight w:val="yellow"/>
              </w:rPr>
            </w:pPr>
          </w:p>
          <w:p w:rsidR="005B652B" w:rsidRPr="009746F8" w:rsidRDefault="005B652B" w:rsidP="005B652B">
            <w:pPr>
              <w:rPr>
                <w:sz w:val="16"/>
                <w:szCs w:val="16"/>
                <w:highlight w:val="yellow"/>
              </w:rPr>
            </w:pPr>
            <w:r w:rsidRPr="009746F8">
              <w:rPr>
                <w:sz w:val="16"/>
                <w:szCs w:val="16"/>
              </w:rPr>
              <w:t xml:space="preserve">Проверка </w:t>
            </w:r>
            <w:r w:rsidRPr="009746F8">
              <w:rPr>
                <w:color w:val="000000"/>
                <w:sz w:val="16"/>
                <w:szCs w:val="16"/>
              </w:rPr>
              <w:t xml:space="preserve">соблюдения </w:t>
            </w:r>
            <w:r w:rsidRPr="009746F8">
              <w:rPr>
                <w:sz w:val="16"/>
                <w:szCs w:val="16"/>
              </w:rPr>
              <w:t xml:space="preserve">МБОУ «Центр образования № 32» и МКУ «Централизованная бухгалтерия по обслуживанию учреждений образования» </w:t>
            </w:r>
            <w:r w:rsidRPr="009746F8">
              <w:rPr>
                <w:color w:val="000000"/>
                <w:sz w:val="16"/>
                <w:szCs w:val="16"/>
              </w:rPr>
              <w:t xml:space="preserve">нормативных правовых актов, регулирующих порядок начисления заработной платы работникам </w:t>
            </w:r>
            <w:r w:rsidRPr="009746F8">
              <w:rPr>
                <w:sz w:val="16"/>
                <w:szCs w:val="16"/>
              </w:rPr>
              <w:t>МБОУ «Центр образования № 32» за период январь - февраль 2018 года</w:t>
            </w:r>
          </w:p>
        </w:tc>
        <w:tc>
          <w:tcPr>
            <w:tcW w:w="3657"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 xml:space="preserve">Справка № 4/2-03-18  от 15.03.2018 года </w:t>
            </w:r>
          </w:p>
          <w:p w:rsidR="005B652B" w:rsidRPr="009746F8" w:rsidRDefault="005B652B" w:rsidP="005B652B">
            <w:pPr>
              <w:tabs>
                <w:tab w:val="left" w:pos="260"/>
              </w:tabs>
              <w:rPr>
                <w:color w:val="000000"/>
                <w:sz w:val="16"/>
                <w:szCs w:val="16"/>
              </w:rPr>
            </w:pPr>
            <w:r w:rsidRPr="009746F8">
              <w:rPr>
                <w:sz w:val="16"/>
                <w:szCs w:val="16"/>
              </w:rPr>
              <w:t xml:space="preserve">     Нарушений ведения финансово-хозяйственной деятельности учреждения в части </w:t>
            </w:r>
            <w:r w:rsidRPr="009746F8">
              <w:rPr>
                <w:color w:val="000000"/>
                <w:sz w:val="16"/>
                <w:szCs w:val="16"/>
              </w:rPr>
              <w:t>соблюдения нормативных правовых актов, регулирующих порядок начисления заработной платы работникам образовательной организации, не выявлено.</w:t>
            </w:r>
          </w:p>
          <w:p w:rsidR="005B652B" w:rsidRPr="009746F8" w:rsidRDefault="005B652B" w:rsidP="005B652B">
            <w:pPr>
              <w:ind w:firstLine="214"/>
              <w:rPr>
                <w:sz w:val="16"/>
                <w:szCs w:val="16"/>
              </w:rPr>
            </w:pPr>
            <w:r w:rsidRPr="009746F8">
              <w:rPr>
                <w:color w:val="000000"/>
                <w:sz w:val="16"/>
                <w:szCs w:val="16"/>
              </w:rPr>
              <w:t>По результатам проверки направлен ответ заявителю.</w:t>
            </w:r>
          </w:p>
          <w:p w:rsidR="005B652B" w:rsidRPr="009746F8" w:rsidRDefault="005B652B" w:rsidP="005B652B">
            <w:pPr>
              <w:rPr>
                <w:sz w:val="16"/>
                <w:szCs w:val="16"/>
              </w:rPr>
            </w:pPr>
            <w:r w:rsidRPr="009746F8">
              <w:rPr>
                <w:sz w:val="16"/>
                <w:szCs w:val="16"/>
              </w:rPr>
              <w:t>Предложение по внеплановой проверке:</w:t>
            </w:r>
          </w:p>
          <w:p w:rsidR="005B652B" w:rsidRPr="009746F8" w:rsidRDefault="005B652B" w:rsidP="005B652B">
            <w:pPr>
              <w:tabs>
                <w:tab w:val="left" w:pos="260"/>
              </w:tabs>
              <w:ind w:firstLine="355"/>
              <w:rPr>
                <w:rStyle w:val="blk"/>
                <w:sz w:val="16"/>
                <w:szCs w:val="16"/>
              </w:rPr>
            </w:pPr>
            <w:proofErr w:type="gramStart"/>
            <w:r w:rsidRPr="009746F8">
              <w:rPr>
                <w:rStyle w:val="blk"/>
                <w:sz w:val="16"/>
                <w:szCs w:val="16"/>
              </w:rPr>
              <w:lastRenderedPageBreak/>
              <w:t xml:space="preserve">В связи с поступившим обращением работников образовательного учреждения по вопросам оплаты труда в срок до 27 марта 2018 года на собрании трудового коллектива с сотрудниками учреждения провести разъяснительные беседы и работы  в части порядка и </w:t>
            </w:r>
            <w:r w:rsidRPr="009746F8">
              <w:rPr>
                <w:sz w:val="16"/>
                <w:szCs w:val="16"/>
              </w:rPr>
              <w:t>условий установления и применения окладов, коэффициентов, стимулирующих, компенсационных и иных выплат, и порядка исчисления заработной платы</w:t>
            </w:r>
            <w:r w:rsidRPr="009746F8">
              <w:rPr>
                <w:rStyle w:val="blk"/>
                <w:sz w:val="16"/>
                <w:szCs w:val="16"/>
              </w:rPr>
              <w:t>.</w:t>
            </w:r>
            <w:proofErr w:type="gramEnd"/>
          </w:p>
          <w:p w:rsidR="005B652B" w:rsidRPr="009746F8" w:rsidRDefault="005B652B" w:rsidP="005B652B">
            <w:pPr>
              <w:tabs>
                <w:tab w:val="left" w:pos="567"/>
              </w:tabs>
              <w:ind w:firstLine="199"/>
              <w:rPr>
                <w:bCs/>
                <w:sz w:val="16"/>
                <w:szCs w:val="16"/>
                <w:highlight w:val="yellow"/>
              </w:rPr>
            </w:pPr>
          </w:p>
        </w:tc>
        <w:tc>
          <w:tcPr>
            <w:tcW w:w="2335"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 xml:space="preserve">Предписание </w:t>
            </w:r>
          </w:p>
          <w:p w:rsidR="005B652B" w:rsidRPr="009746F8" w:rsidRDefault="005B652B" w:rsidP="005B652B">
            <w:pPr>
              <w:rPr>
                <w:sz w:val="16"/>
                <w:szCs w:val="16"/>
              </w:rPr>
            </w:pPr>
            <w:r w:rsidRPr="009746F8">
              <w:rPr>
                <w:sz w:val="16"/>
                <w:szCs w:val="16"/>
              </w:rPr>
              <w:t>№ 3/4-03-18 от 15.03.2018 года.</w:t>
            </w:r>
          </w:p>
          <w:p w:rsidR="005B652B" w:rsidRPr="009746F8" w:rsidRDefault="005B652B" w:rsidP="005B652B">
            <w:pPr>
              <w:tabs>
                <w:tab w:val="left" w:pos="540"/>
              </w:tabs>
              <w:rPr>
                <w:sz w:val="16"/>
                <w:szCs w:val="16"/>
                <w:highlight w:val="yellow"/>
              </w:rPr>
            </w:pPr>
            <w:r w:rsidRPr="009746F8">
              <w:rPr>
                <w:sz w:val="16"/>
                <w:szCs w:val="16"/>
              </w:rPr>
              <w:t xml:space="preserve">Согласно представленному отчету об исполнении предписания 26.03.2018 проведено собрание трудового </w:t>
            </w:r>
            <w:proofErr w:type="gramStart"/>
            <w:r w:rsidRPr="009746F8">
              <w:rPr>
                <w:sz w:val="16"/>
                <w:szCs w:val="16"/>
              </w:rPr>
              <w:t>коллектива</w:t>
            </w:r>
            <w:proofErr w:type="gramEnd"/>
            <w:r w:rsidRPr="009746F8">
              <w:rPr>
                <w:sz w:val="16"/>
                <w:szCs w:val="16"/>
              </w:rPr>
              <w:t xml:space="preserve"> в рамках которого рассмотрены проверяемые вопросы.</w:t>
            </w: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rPr>
            </w:pPr>
            <w:r w:rsidRPr="009746F8">
              <w:rPr>
                <w:sz w:val="16"/>
                <w:szCs w:val="16"/>
              </w:rPr>
              <w:t>3.</w:t>
            </w:r>
          </w:p>
        </w:tc>
        <w:tc>
          <w:tcPr>
            <w:tcW w:w="2471" w:type="dxa"/>
          </w:tcPr>
          <w:p w:rsidR="005B652B" w:rsidRPr="009746F8" w:rsidRDefault="005B652B" w:rsidP="005B652B">
            <w:pPr>
              <w:rPr>
                <w:color w:val="000000"/>
                <w:sz w:val="16"/>
                <w:szCs w:val="16"/>
                <w:highlight w:val="yellow"/>
              </w:rPr>
            </w:pPr>
          </w:p>
          <w:p w:rsidR="005B652B" w:rsidRPr="009746F8" w:rsidRDefault="005B652B" w:rsidP="005B652B">
            <w:pPr>
              <w:rPr>
                <w:sz w:val="16"/>
                <w:szCs w:val="16"/>
                <w:highlight w:val="yellow"/>
              </w:rPr>
            </w:pPr>
            <w:r w:rsidRPr="009746F8">
              <w:rPr>
                <w:sz w:val="16"/>
                <w:szCs w:val="16"/>
              </w:rPr>
              <w:t>МБОУ «Средняя общеобразовательная школа № 14»</w:t>
            </w:r>
          </w:p>
        </w:tc>
        <w:tc>
          <w:tcPr>
            <w:tcW w:w="2023"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 xml:space="preserve">приказ от 20.03.2018 </w:t>
            </w:r>
          </w:p>
          <w:p w:rsidR="005B652B" w:rsidRPr="009746F8" w:rsidRDefault="005B652B" w:rsidP="005B652B">
            <w:pPr>
              <w:rPr>
                <w:sz w:val="16"/>
                <w:szCs w:val="16"/>
              </w:rPr>
            </w:pPr>
            <w:r w:rsidRPr="009746F8">
              <w:rPr>
                <w:sz w:val="16"/>
                <w:szCs w:val="16"/>
              </w:rPr>
              <w:t>№ 928</w:t>
            </w:r>
          </w:p>
          <w:p w:rsidR="005B652B" w:rsidRPr="009746F8" w:rsidRDefault="005B652B" w:rsidP="005B652B">
            <w:pPr>
              <w:rPr>
                <w:sz w:val="16"/>
                <w:szCs w:val="16"/>
                <w:highlight w:val="yellow"/>
              </w:rPr>
            </w:pPr>
          </w:p>
        </w:tc>
        <w:tc>
          <w:tcPr>
            <w:tcW w:w="1441" w:type="dxa"/>
          </w:tcPr>
          <w:p w:rsidR="005B652B" w:rsidRPr="009746F8" w:rsidRDefault="005B652B" w:rsidP="005B652B">
            <w:pPr>
              <w:jc w:val="center"/>
              <w:rPr>
                <w:rFonts w:eastAsia="Calibri"/>
                <w:sz w:val="16"/>
                <w:szCs w:val="16"/>
                <w:highlight w:val="yellow"/>
              </w:rPr>
            </w:pPr>
          </w:p>
          <w:p w:rsidR="005B652B" w:rsidRPr="009746F8" w:rsidRDefault="005B652B" w:rsidP="005B652B">
            <w:pPr>
              <w:jc w:val="center"/>
              <w:rPr>
                <w:rFonts w:eastAsia="Calibri"/>
                <w:sz w:val="16"/>
                <w:szCs w:val="16"/>
              </w:rPr>
            </w:pPr>
            <w:r w:rsidRPr="009746F8">
              <w:rPr>
                <w:rFonts w:eastAsia="Calibri"/>
                <w:sz w:val="16"/>
                <w:szCs w:val="16"/>
              </w:rPr>
              <w:t>21-23.03.</w:t>
            </w:r>
          </w:p>
          <w:p w:rsidR="005B652B" w:rsidRPr="009746F8" w:rsidRDefault="005B652B" w:rsidP="005B652B">
            <w:pPr>
              <w:jc w:val="center"/>
              <w:rPr>
                <w:sz w:val="16"/>
                <w:szCs w:val="16"/>
                <w:highlight w:val="yellow"/>
              </w:rPr>
            </w:pPr>
            <w:r w:rsidRPr="009746F8">
              <w:rPr>
                <w:rFonts w:eastAsia="Calibri"/>
                <w:sz w:val="16"/>
                <w:szCs w:val="16"/>
              </w:rPr>
              <w:t xml:space="preserve">2018 </w:t>
            </w:r>
          </w:p>
        </w:tc>
        <w:tc>
          <w:tcPr>
            <w:tcW w:w="2809" w:type="dxa"/>
          </w:tcPr>
          <w:p w:rsidR="005B652B" w:rsidRPr="009746F8" w:rsidRDefault="005B652B" w:rsidP="005B652B">
            <w:pPr>
              <w:rPr>
                <w:color w:val="000000"/>
                <w:sz w:val="16"/>
                <w:szCs w:val="16"/>
                <w:highlight w:val="yellow"/>
              </w:rPr>
            </w:pPr>
          </w:p>
          <w:p w:rsidR="005B652B" w:rsidRPr="009746F8" w:rsidRDefault="005B652B" w:rsidP="005B652B">
            <w:pPr>
              <w:rPr>
                <w:sz w:val="16"/>
                <w:szCs w:val="16"/>
                <w:highlight w:val="yellow"/>
              </w:rPr>
            </w:pPr>
            <w:r w:rsidRPr="009746F8">
              <w:rPr>
                <w:color w:val="000000"/>
                <w:sz w:val="16"/>
                <w:szCs w:val="16"/>
              </w:rPr>
              <w:t>С</w:t>
            </w:r>
            <w:r w:rsidRPr="009746F8">
              <w:rPr>
                <w:sz w:val="16"/>
                <w:szCs w:val="16"/>
              </w:rPr>
              <w:t>лужебная проверка в отношении руководителя МБОУ «Средняя общеобразовательная школа № 14» и МКУ «Централизованная бухгалтерия по обслуживанию учреждений образования»</w:t>
            </w:r>
            <w:r w:rsidRPr="009746F8">
              <w:rPr>
                <w:color w:val="000000"/>
                <w:sz w:val="16"/>
                <w:szCs w:val="16"/>
              </w:rPr>
              <w:t xml:space="preserve"> в части правомерности начисления заработной платы руководителю </w:t>
            </w:r>
            <w:r w:rsidRPr="009746F8">
              <w:rPr>
                <w:sz w:val="16"/>
                <w:szCs w:val="16"/>
              </w:rPr>
              <w:t>МБОУ «Средняя общеобразовательная школа № 14».</w:t>
            </w:r>
          </w:p>
        </w:tc>
        <w:tc>
          <w:tcPr>
            <w:tcW w:w="3657" w:type="dxa"/>
          </w:tcPr>
          <w:p w:rsidR="005B652B" w:rsidRPr="009746F8" w:rsidRDefault="005B652B" w:rsidP="005B652B">
            <w:pPr>
              <w:tabs>
                <w:tab w:val="left" w:pos="211"/>
                <w:tab w:val="left" w:pos="361"/>
              </w:tabs>
              <w:rPr>
                <w:sz w:val="16"/>
                <w:szCs w:val="16"/>
                <w:highlight w:val="yellow"/>
              </w:rPr>
            </w:pPr>
            <w:r w:rsidRPr="009746F8">
              <w:rPr>
                <w:sz w:val="16"/>
                <w:szCs w:val="16"/>
                <w:highlight w:val="yellow"/>
              </w:rPr>
              <w:t xml:space="preserve">  </w:t>
            </w:r>
          </w:p>
          <w:p w:rsidR="005B652B" w:rsidRPr="009746F8" w:rsidRDefault="005B652B" w:rsidP="005B652B">
            <w:pPr>
              <w:tabs>
                <w:tab w:val="left" w:pos="211"/>
                <w:tab w:val="left" w:pos="361"/>
              </w:tabs>
              <w:rPr>
                <w:rFonts w:eastAsia="Calibri"/>
                <w:sz w:val="16"/>
                <w:szCs w:val="16"/>
              </w:rPr>
            </w:pPr>
            <w:r w:rsidRPr="009746F8">
              <w:rPr>
                <w:sz w:val="16"/>
                <w:szCs w:val="16"/>
              </w:rPr>
              <w:t xml:space="preserve">Справка проверки №  </w:t>
            </w:r>
            <w:r w:rsidRPr="009746F8">
              <w:rPr>
                <w:rFonts w:eastAsia="Calibri"/>
                <w:sz w:val="16"/>
                <w:szCs w:val="16"/>
              </w:rPr>
              <w:t>5/2-03-18 от 23</w:t>
            </w:r>
            <w:r w:rsidRPr="009746F8">
              <w:rPr>
                <w:sz w:val="16"/>
                <w:szCs w:val="16"/>
              </w:rPr>
              <w:t>.03.</w:t>
            </w:r>
            <w:r w:rsidRPr="009746F8">
              <w:rPr>
                <w:rFonts w:eastAsia="Calibri"/>
                <w:sz w:val="16"/>
                <w:szCs w:val="16"/>
              </w:rPr>
              <w:t xml:space="preserve">2018 года. </w:t>
            </w:r>
          </w:p>
          <w:p w:rsidR="005B652B" w:rsidRPr="009746F8" w:rsidRDefault="005B652B" w:rsidP="005B652B">
            <w:pPr>
              <w:ind w:firstLine="214"/>
              <w:rPr>
                <w:sz w:val="16"/>
                <w:szCs w:val="16"/>
              </w:rPr>
            </w:pPr>
            <w:r w:rsidRPr="009746F8">
              <w:rPr>
                <w:sz w:val="16"/>
                <w:szCs w:val="16"/>
              </w:rPr>
              <w:t xml:space="preserve">В проверяемый период МКУ «Централизованная бухгалтерия по обслуживанию учреждений образования» необоснованных начислений заработной платы директору МБОУ «Средняя общеобразовательная школа № 14» </w:t>
            </w:r>
            <w:proofErr w:type="spellStart"/>
            <w:r w:rsidRPr="009746F8">
              <w:rPr>
                <w:sz w:val="16"/>
                <w:szCs w:val="16"/>
              </w:rPr>
              <w:t>Шаниной</w:t>
            </w:r>
            <w:proofErr w:type="spellEnd"/>
            <w:r w:rsidRPr="009746F8">
              <w:rPr>
                <w:sz w:val="16"/>
                <w:szCs w:val="16"/>
              </w:rPr>
              <w:t xml:space="preserve"> А.Н. не производилось.</w:t>
            </w:r>
          </w:p>
          <w:p w:rsidR="005B652B" w:rsidRPr="009746F8" w:rsidRDefault="005B652B" w:rsidP="005B652B">
            <w:pPr>
              <w:ind w:firstLine="214"/>
              <w:rPr>
                <w:sz w:val="16"/>
                <w:szCs w:val="16"/>
              </w:rPr>
            </w:pPr>
            <w:r w:rsidRPr="009746F8">
              <w:rPr>
                <w:color w:val="000000"/>
                <w:sz w:val="16"/>
                <w:szCs w:val="16"/>
              </w:rPr>
              <w:t>По результатам проверки направлен ответ заявителю.</w:t>
            </w:r>
          </w:p>
          <w:p w:rsidR="005B652B" w:rsidRPr="009746F8" w:rsidRDefault="005B652B" w:rsidP="005B652B">
            <w:pPr>
              <w:tabs>
                <w:tab w:val="left" w:pos="211"/>
                <w:tab w:val="left" w:pos="361"/>
                <w:tab w:val="left" w:pos="567"/>
                <w:tab w:val="center" w:pos="9540"/>
              </w:tabs>
              <w:ind w:firstLine="199"/>
              <w:rPr>
                <w:sz w:val="16"/>
                <w:szCs w:val="16"/>
                <w:highlight w:val="yellow"/>
              </w:rPr>
            </w:pPr>
          </w:p>
        </w:tc>
        <w:tc>
          <w:tcPr>
            <w:tcW w:w="2335" w:type="dxa"/>
          </w:tcPr>
          <w:p w:rsidR="005B652B" w:rsidRPr="009746F8" w:rsidRDefault="005B652B" w:rsidP="005B652B">
            <w:pPr>
              <w:rPr>
                <w:sz w:val="16"/>
                <w:szCs w:val="16"/>
                <w:highlight w:val="yellow"/>
              </w:rPr>
            </w:pPr>
          </w:p>
          <w:p w:rsidR="005B652B" w:rsidRPr="009746F8" w:rsidRDefault="005B652B" w:rsidP="005B652B">
            <w:pPr>
              <w:tabs>
                <w:tab w:val="left" w:pos="540"/>
              </w:tabs>
              <w:rPr>
                <w:sz w:val="16"/>
                <w:szCs w:val="16"/>
                <w:highlight w:val="yellow"/>
              </w:rPr>
            </w:pP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rPr>
            </w:pPr>
            <w:r w:rsidRPr="009746F8">
              <w:rPr>
                <w:sz w:val="16"/>
                <w:szCs w:val="16"/>
              </w:rPr>
              <w:t>4.</w:t>
            </w:r>
          </w:p>
        </w:tc>
        <w:tc>
          <w:tcPr>
            <w:tcW w:w="2471" w:type="dxa"/>
          </w:tcPr>
          <w:p w:rsidR="005B652B" w:rsidRPr="009746F8" w:rsidRDefault="005B652B" w:rsidP="005B652B">
            <w:pPr>
              <w:jc w:val="both"/>
              <w:rPr>
                <w:bCs/>
                <w:sz w:val="16"/>
                <w:szCs w:val="16"/>
                <w:highlight w:val="yellow"/>
              </w:rPr>
            </w:pPr>
          </w:p>
          <w:p w:rsidR="005B652B" w:rsidRPr="009746F8" w:rsidRDefault="005B652B" w:rsidP="005B652B">
            <w:pPr>
              <w:rPr>
                <w:sz w:val="16"/>
                <w:szCs w:val="16"/>
                <w:highlight w:val="yellow"/>
              </w:rPr>
            </w:pPr>
            <w:r w:rsidRPr="009746F8">
              <w:rPr>
                <w:color w:val="000000"/>
                <w:sz w:val="16"/>
                <w:szCs w:val="16"/>
              </w:rPr>
              <w:t>МБДОУ «Детский сад № 115»</w:t>
            </w:r>
          </w:p>
        </w:tc>
        <w:tc>
          <w:tcPr>
            <w:tcW w:w="2023" w:type="dxa"/>
          </w:tcPr>
          <w:p w:rsidR="005B652B" w:rsidRPr="009746F8" w:rsidRDefault="005B652B" w:rsidP="005B652B">
            <w:pPr>
              <w:rPr>
                <w:sz w:val="16"/>
                <w:szCs w:val="16"/>
                <w:highlight w:val="yellow"/>
              </w:rPr>
            </w:pPr>
          </w:p>
          <w:p w:rsidR="005B652B" w:rsidRPr="009746F8" w:rsidRDefault="005B652B" w:rsidP="005B652B">
            <w:pPr>
              <w:rPr>
                <w:rFonts w:eastAsia="Calibri"/>
                <w:sz w:val="16"/>
                <w:szCs w:val="16"/>
              </w:rPr>
            </w:pPr>
            <w:r w:rsidRPr="009746F8">
              <w:rPr>
                <w:sz w:val="16"/>
                <w:szCs w:val="16"/>
              </w:rPr>
              <w:t xml:space="preserve">приказ </w:t>
            </w:r>
            <w:r w:rsidRPr="009746F8">
              <w:rPr>
                <w:rFonts w:eastAsia="Calibri"/>
                <w:sz w:val="16"/>
                <w:szCs w:val="16"/>
              </w:rPr>
              <w:t xml:space="preserve">от 03.04.2018 </w:t>
            </w:r>
          </w:p>
          <w:p w:rsidR="005B652B" w:rsidRPr="009746F8" w:rsidRDefault="005B652B" w:rsidP="005B652B">
            <w:pPr>
              <w:rPr>
                <w:sz w:val="16"/>
                <w:szCs w:val="16"/>
                <w:highlight w:val="yellow"/>
              </w:rPr>
            </w:pPr>
            <w:r w:rsidRPr="009746F8">
              <w:rPr>
                <w:rFonts w:eastAsia="Calibri"/>
                <w:sz w:val="16"/>
                <w:szCs w:val="16"/>
              </w:rPr>
              <w:t>№ 1050</w:t>
            </w:r>
          </w:p>
        </w:tc>
        <w:tc>
          <w:tcPr>
            <w:tcW w:w="1441" w:type="dxa"/>
          </w:tcPr>
          <w:p w:rsidR="005B652B" w:rsidRPr="009746F8" w:rsidRDefault="005B652B" w:rsidP="005B652B">
            <w:pPr>
              <w:jc w:val="center"/>
              <w:rPr>
                <w:sz w:val="16"/>
                <w:szCs w:val="16"/>
                <w:highlight w:val="yellow"/>
              </w:rPr>
            </w:pPr>
          </w:p>
          <w:p w:rsidR="005B652B" w:rsidRPr="009746F8" w:rsidRDefault="005B652B" w:rsidP="005B652B">
            <w:pPr>
              <w:jc w:val="center"/>
              <w:rPr>
                <w:sz w:val="16"/>
                <w:szCs w:val="16"/>
                <w:highlight w:val="yellow"/>
              </w:rPr>
            </w:pPr>
            <w:r w:rsidRPr="009746F8">
              <w:rPr>
                <w:sz w:val="16"/>
                <w:szCs w:val="16"/>
              </w:rPr>
              <w:t>02-06.04 - 2018</w:t>
            </w:r>
          </w:p>
        </w:tc>
        <w:tc>
          <w:tcPr>
            <w:tcW w:w="2809" w:type="dxa"/>
          </w:tcPr>
          <w:p w:rsidR="005B652B" w:rsidRPr="009746F8" w:rsidRDefault="005B652B" w:rsidP="005B652B">
            <w:pPr>
              <w:rPr>
                <w:sz w:val="16"/>
                <w:szCs w:val="16"/>
                <w:highlight w:val="yellow"/>
              </w:rPr>
            </w:pPr>
          </w:p>
          <w:p w:rsidR="005B652B" w:rsidRPr="009746F8" w:rsidRDefault="005B652B" w:rsidP="005B652B">
            <w:pPr>
              <w:rPr>
                <w:sz w:val="16"/>
                <w:szCs w:val="16"/>
                <w:highlight w:val="yellow"/>
              </w:rPr>
            </w:pPr>
            <w:r w:rsidRPr="009746F8">
              <w:rPr>
                <w:color w:val="000000"/>
                <w:sz w:val="16"/>
                <w:szCs w:val="16"/>
              </w:rPr>
              <w:t>Проверка фактов, изложенных в обращении</w:t>
            </w:r>
            <w:r w:rsidRPr="009746F8">
              <w:rPr>
                <w:sz w:val="16"/>
                <w:szCs w:val="16"/>
              </w:rPr>
              <w:t xml:space="preserve"> председателя профсоюза работников образования города Череповца </w:t>
            </w:r>
            <w:proofErr w:type="gramStart"/>
            <w:r w:rsidRPr="009746F8">
              <w:rPr>
                <w:sz w:val="16"/>
                <w:szCs w:val="16"/>
              </w:rPr>
              <w:t>Кукушкиной</w:t>
            </w:r>
            <w:proofErr w:type="gramEnd"/>
            <w:r w:rsidRPr="009746F8">
              <w:rPr>
                <w:sz w:val="16"/>
                <w:szCs w:val="16"/>
              </w:rPr>
              <w:t xml:space="preserve"> Н.В.</w:t>
            </w:r>
          </w:p>
        </w:tc>
        <w:tc>
          <w:tcPr>
            <w:tcW w:w="3657"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 xml:space="preserve">Справка проверки № </w:t>
            </w:r>
            <w:r w:rsidRPr="009746F8">
              <w:rPr>
                <w:rFonts w:eastAsia="Calibri"/>
                <w:sz w:val="16"/>
                <w:szCs w:val="16"/>
              </w:rPr>
              <w:t>7/2-04-18  от 16</w:t>
            </w:r>
            <w:r w:rsidRPr="009746F8">
              <w:rPr>
                <w:sz w:val="16"/>
                <w:szCs w:val="16"/>
              </w:rPr>
              <w:t>.04.</w:t>
            </w:r>
            <w:r w:rsidRPr="009746F8">
              <w:rPr>
                <w:rFonts w:eastAsia="Calibri"/>
                <w:sz w:val="16"/>
                <w:szCs w:val="16"/>
              </w:rPr>
              <w:t>2018 года</w:t>
            </w:r>
          </w:p>
          <w:p w:rsidR="005B652B" w:rsidRPr="009746F8" w:rsidRDefault="005B652B" w:rsidP="005B652B">
            <w:pPr>
              <w:ind w:firstLine="214"/>
              <w:rPr>
                <w:sz w:val="16"/>
                <w:szCs w:val="16"/>
              </w:rPr>
            </w:pPr>
            <w:r w:rsidRPr="009746F8">
              <w:rPr>
                <w:sz w:val="16"/>
                <w:szCs w:val="16"/>
              </w:rPr>
              <w:t xml:space="preserve">Факты, </w:t>
            </w:r>
            <w:r w:rsidRPr="009746F8">
              <w:rPr>
                <w:color w:val="000000"/>
                <w:sz w:val="16"/>
                <w:szCs w:val="16"/>
              </w:rPr>
              <w:t>изложенные в поступившем в управление образования обращении</w:t>
            </w:r>
            <w:r w:rsidRPr="009746F8">
              <w:rPr>
                <w:sz w:val="16"/>
                <w:szCs w:val="16"/>
              </w:rPr>
              <w:t xml:space="preserve"> председателя профсоюза работников образования города Череповца </w:t>
            </w:r>
            <w:proofErr w:type="gramStart"/>
            <w:r w:rsidRPr="009746F8">
              <w:rPr>
                <w:sz w:val="16"/>
                <w:szCs w:val="16"/>
              </w:rPr>
              <w:t>Кукушкиной</w:t>
            </w:r>
            <w:proofErr w:type="gramEnd"/>
            <w:r w:rsidRPr="009746F8">
              <w:rPr>
                <w:sz w:val="16"/>
                <w:szCs w:val="16"/>
              </w:rPr>
              <w:t xml:space="preserve"> Н.В., не подтверждены.</w:t>
            </w:r>
          </w:p>
          <w:p w:rsidR="005B652B" w:rsidRPr="009746F8" w:rsidRDefault="005B652B" w:rsidP="005B652B">
            <w:pPr>
              <w:pStyle w:val="af4"/>
              <w:tabs>
                <w:tab w:val="left" w:pos="0"/>
                <w:tab w:val="left" w:pos="72"/>
                <w:tab w:val="left" w:pos="360"/>
                <w:tab w:val="left" w:pos="993"/>
              </w:tabs>
              <w:ind w:left="72" w:firstLine="283"/>
              <w:rPr>
                <w:i/>
                <w:sz w:val="16"/>
                <w:szCs w:val="16"/>
              </w:rPr>
            </w:pPr>
            <w:r w:rsidRPr="009746F8">
              <w:rPr>
                <w:sz w:val="16"/>
                <w:szCs w:val="16"/>
              </w:rPr>
              <w:t xml:space="preserve">На основании поступившего обращения </w:t>
            </w:r>
            <w:r w:rsidRPr="009746F8">
              <w:rPr>
                <w:bCs/>
                <w:sz w:val="16"/>
                <w:szCs w:val="16"/>
              </w:rPr>
              <w:t xml:space="preserve">предписано в </w:t>
            </w:r>
            <w:r w:rsidRPr="009746F8">
              <w:rPr>
                <w:sz w:val="16"/>
                <w:szCs w:val="16"/>
              </w:rPr>
              <w:t xml:space="preserve"> срок до 27 апреля 2018 года руководителю дошкольного образовательного учреждения </w:t>
            </w:r>
            <w:proofErr w:type="gramStart"/>
            <w:r w:rsidRPr="009746F8">
              <w:rPr>
                <w:sz w:val="16"/>
                <w:szCs w:val="16"/>
              </w:rPr>
              <w:t>провести</w:t>
            </w:r>
            <w:proofErr w:type="gramEnd"/>
            <w:r w:rsidRPr="009746F8">
              <w:rPr>
                <w:sz w:val="16"/>
                <w:szCs w:val="16"/>
              </w:rPr>
              <w:t xml:space="preserve"> разъяснительные работы среди сотрудников учреждения об их трудовых обязанностях и правах в соответствии с требованиями трудового законодательства.</w:t>
            </w:r>
          </w:p>
          <w:p w:rsidR="005B652B" w:rsidRPr="009746F8" w:rsidRDefault="005B652B" w:rsidP="005B652B">
            <w:pPr>
              <w:pStyle w:val="ConsPlusTitle"/>
              <w:tabs>
                <w:tab w:val="left" w:pos="567"/>
                <w:tab w:val="left" w:pos="709"/>
              </w:tabs>
              <w:ind w:firstLine="341"/>
              <w:outlineLvl w:val="0"/>
              <w:rPr>
                <w:b w:val="0"/>
                <w:sz w:val="16"/>
                <w:szCs w:val="16"/>
                <w:highlight w:val="yellow"/>
              </w:rPr>
            </w:pPr>
          </w:p>
        </w:tc>
        <w:tc>
          <w:tcPr>
            <w:tcW w:w="2335"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Предписание</w:t>
            </w:r>
          </w:p>
          <w:p w:rsidR="005B652B" w:rsidRPr="009746F8" w:rsidRDefault="005B652B" w:rsidP="005B652B">
            <w:pPr>
              <w:rPr>
                <w:sz w:val="16"/>
                <w:szCs w:val="16"/>
              </w:rPr>
            </w:pPr>
            <w:r w:rsidRPr="009746F8">
              <w:rPr>
                <w:sz w:val="16"/>
                <w:szCs w:val="16"/>
              </w:rPr>
              <w:t>№ 5/4-04-18</w:t>
            </w:r>
          </w:p>
          <w:p w:rsidR="005B652B" w:rsidRPr="009746F8" w:rsidRDefault="005B652B" w:rsidP="005B652B">
            <w:pPr>
              <w:rPr>
                <w:sz w:val="16"/>
                <w:szCs w:val="16"/>
              </w:rPr>
            </w:pPr>
            <w:r w:rsidRPr="009746F8">
              <w:rPr>
                <w:sz w:val="16"/>
                <w:szCs w:val="16"/>
              </w:rPr>
              <w:t xml:space="preserve"> от 16.04.2018 года.</w:t>
            </w:r>
          </w:p>
          <w:p w:rsidR="005B652B" w:rsidRPr="009746F8" w:rsidRDefault="005B652B" w:rsidP="005B652B">
            <w:pPr>
              <w:tabs>
                <w:tab w:val="left" w:pos="540"/>
              </w:tabs>
              <w:rPr>
                <w:sz w:val="16"/>
                <w:szCs w:val="16"/>
                <w:highlight w:val="yellow"/>
              </w:rPr>
            </w:pPr>
            <w:r w:rsidRPr="009746F8">
              <w:rPr>
                <w:sz w:val="16"/>
                <w:szCs w:val="16"/>
              </w:rPr>
              <w:t>Согласно представленному отчету об исполнении предписания 23.04.2018 проведено собрание трудового коллектива, в рамках которого рассмотрены проверяемые вопросы.</w:t>
            </w: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rPr>
            </w:pPr>
            <w:r w:rsidRPr="009746F8">
              <w:rPr>
                <w:sz w:val="16"/>
                <w:szCs w:val="16"/>
              </w:rPr>
              <w:t>5.</w:t>
            </w:r>
          </w:p>
        </w:tc>
        <w:tc>
          <w:tcPr>
            <w:tcW w:w="2471" w:type="dxa"/>
          </w:tcPr>
          <w:p w:rsidR="005B652B" w:rsidRPr="009746F8" w:rsidRDefault="005B652B" w:rsidP="005B652B">
            <w:pPr>
              <w:rPr>
                <w:color w:val="000000"/>
                <w:sz w:val="16"/>
                <w:szCs w:val="16"/>
                <w:highlight w:val="yellow"/>
              </w:rPr>
            </w:pPr>
          </w:p>
          <w:p w:rsidR="005B652B" w:rsidRPr="009746F8" w:rsidRDefault="005B652B" w:rsidP="005B652B">
            <w:pPr>
              <w:rPr>
                <w:sz w:val="16"/>
                <w:szCs w:val="16"/>
                <w:highlight w:val="yellow"/>
              </w:rPr>
            </w:pPr>
            <w:r w:rsidRPr="009746F8">
              <w:rPr>
                <w:color w:val="000000"/>
                <w:sz w:val="16"/>
                <w:szCs w:val="16"/>
              </w:rPr>
              <w:t>МБОУ «Средняя общеобразовательная школа № 13»</w:t>
            </w:r>
          </w:p>
        </w:tc>
        <w:tc>
          <w:tcPr>
            <w:tcW w:w="2023"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приказ от 04.04.2018</w:t>
            </w:r>
          </w:p>
          <w:p w:rsidR="005B652B" w:rsidRPr="009746F8" w:rsidRDefault="005B652B" w:rsidP="005B652B">
            <w:pPr>
              <w:rPr>
                <w:sz w:val="16"/>
                <w:szCs w:val="16"/>
              </w:rPr>
            </w:pPr>
            <w:r w:rsidRPr="009746F8">
              <w:rPr>
                <w:sz w:val="16"/>
                <w:szCs w:val="16"/>
              </w:rPr>
              <w:t xml:space="preserve"> № 1094</w:t>
            </w:r>
          </w:p>
          <w:p w:rsidR="005B652B" w:rsidRPr="009746F8" w:rsidRDefault="005B652B" w:rsidP="005B652B">
            <w:pPr>
              <w:rPr>
                <w:sz w:val="16"/>
                <w:szCs w:val="16"/>
                <w:highlight w:val="yellow"/>
              </w:rPr>
            </w:pPr>
          </w:p>
        </w:tc>
        <w:tc>
          <w:tcPr>
            <w:tcW w:w="1441" w:type="dxa"/>
          </w:tcPr>
          <w:p w:rsidR="005B652B" w:rsidRPr="009746F8" w:rsidRDefault="005B652B" w:rsidP="005B652B">
            <w:pPr>
              <w:jc w:val="center"/>
              <w:rPr>
                <w:rFonts w:eastAsia="Calibri"/>
                <w:sz w:val="16"/>
                <w:szCs w:val="16"/>
                <w:highlight w:val="yellow"/>
              </w:rPr>
            </w:pPr>
          </w:p>
          <w:p w:rsidR="005B652B" w:rsidRPr="009746F8" w:rsidRDefault="005B652B" w:rsidP="005B652B">
            <w:pPr>
              <w:jc w:val="center"/>
              <w:rPr>
                <w:rFonts w:eastAsia="Calibri"/>
                <w:sz w:val="16"/>
                <w:szCs w:val="16"/>
              </w:rPr>
            </w:pPr>
            <w:r w:rsidRPr="009746F8">
              <w:rPr>
                <w:rFonts w:eastAsia="Calibri"/>
                <w:sz w:val="16"/>
                <w:szCs w:val="16"/>
              </w:rPr>
              <w:t>09-20.04.</w:t>
            </w:r>
          </w:p>
          <w:p w:rsidR="005B652B" w:rsidRPr="009746F8" w:rsidRDefault="005B652B" w:rsidP="005B652B">
            <w:pPr>
              <w:jc w:val="center"/>
              <w:rPr>
                <w:sz w:val="16"/>
                <w:szCs w:val="16"/>
                <w:highlight w:val="yellow"/>
              </w:rPr>
            </w:pPr>
            <w:r w:rsidRPr="009746F8">
              <w:rPr>
                <w:rFonts w:eastAsia="Calibri"/>
                <w:sz w:val="16"/>
                <w:szCs w:val="16"/>
              </w:rPr>
              <w:t>2018</w:t>
            </w:r>
          </w:p>
        </w:tc>
        <w:tc>
          <w:tcPr>
            <w:tcW w:w="2809" w:type="dxa"/>
          </w:tcPr>
          <w:p w:rsidR="005B652B" w:rsidRPr="009746F8" w:rsidRDefault="005B652B" w:rsidP="005B652B">
            <w:pPr>
              <w:rPr>
                <w:sz w:val="16"/>
                <w:szCs w:val="16"/>
                <w:highlight w:val="yellow"/>
              </w:rPr>
            </w:pPr>
          </w:p>
          <w:p w:rsidR="005B652B" w:rsidRPr="009746F8" w:rsidRDefault="005B652B" w:rsidP="005B652B">
            <w:pPr>
              <w:jc w:val="both"/>
              <w:rPr>
                <w:color w:val="000000"/>
                <w:sz w:val="16"/>
                <w:szCs w:val="16"/>
              </w:rPr>
            </w:pPr>
            <w:r w:rsidRPr="009746F8">
              <w:rPr>
                <w:color w:val="000000"/>
                <w:sz w:val="16"/>
                <w:szCs w:val="16"/>
              </w:rPr>
              <w:t>Проверка  соблюдения требований Федерального закона № 44-ФЗ от 05.04.2013 «О контрактной системе в сфере закупок, товаров, работ, услуг для обеспечения государственных и муниципальных нужд»</w:t>
            </w:r>
          </w:p>
          <w:p w:rsidR="005B652B" w:rsidRPr="009746F8" w:rsidRDefault="005B652B" w:rsidP="005B652B">
            <w:pPr>
              <w:rPr>
                <w:sz w:val="16"/>
                <w:szCs w:val="16"/>
                <w:highlight w:val="yellow"/>
              </w:rPr>
            </w:pPr>
          </w:p>
        </w:tc>
        <w:tc>
          <w:tcPr>
            <w:tcW w:w="3657"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 xml:space="preserve">Акт проверки № </w:t>
            </w:r>
            <w:r w:rsidRPr="009746F8">
              <w:rPr>
                <w:rFonts w:eastAsia="Calibri"/>
                <w:sz w:val="16"/>
                <w:szCs w:val="16"/>
              </w:rPr>
              <w:t>8/2-05-18 от 18</w:t>
            </w:r>
            <w:r w:rsidRPr="009746F8">
              <w:rPr>
                <w:sz w:val="16"/>
                <w:szCs w:val="16"/>
              </w:rPr>
              <w:t>.05.</w:t>
            </w:r>
            <w:r w:rsidRPr="009746F8">
              <w:rPr>
                <w:rFonts w:eastAsia="Calibri"/>
                <w:sz w:val="16"/>
                <w:szCs w:val="16"/>
              </w:rPr>
              <w:t>2018 года.</w:t>
            </w:r>
          </w:p>
          <w:p w:rsidR="005B652B" w:rsidRPr="009746F8" w:rsidRDefault="005B652B" w:rsidP="005B652B">
            <w:pPr>
              <w:rPr>
                <w:sz w:val="16"/>
                <w:szCs w:val="16"/>
              </w:rPr>
            </w:pPr>
            <w:r w:rsidRPr="009746F8">
              <w:rPr>
                <w:sz w:val="16"/>
                <w:szCs w:val="16"/>
              </w:rPr>
              <w:t>В ходе проверки были выявлены следующие нарушения:</w:t>
            </w:r>
          </w:p>
          <w:p w:rsidR="005B652B" w:rsidRPr="009746F8" w:rsidRDefault="005B652B" w:rsidP="005B652B">
            <w:pPr>
              <w:numPr>
                <w:ilvl w:val="0"/>
                <w:numId w:val="43"/>
              </w:numPr>
              <w:tabs>
                <w:tab w:val="left" w:pos="344"/>
                <w:tab w:val="left" w:pos="494"/>
                <w:tab w:val="left" w:pos="709"/>
              </w:tabs>
              <w:ind w:left="72" w:firstLine="0"/>
              <w:rPr>
                <w:bCs/>
                <w:sz w:val="16"/>
                <w:szCs w:val="16"/>
              </w:rPr>
            </w:pPr>
            <w:r w:rsidRPr="009746F8">
              <w:rPr>
                <w:bCs/>
                <w:sz w:val="16"/>
                <w:szCs w:val="16"/>
              </w:rPr>
              <w:t xml:space="preserve">Изменения, дополнения, внесенные в </w:t>
            </w:r>
            <w:r w:rsidRPr="009746F8">
              <w:rPr>
                <w:color w:val="22272F"/>
                <w:sz w:val="16"/>
                <w:szCs w:val="16"/>
                <w:shd w:val="clear" w:color="auto" w:fill="FFFFFF"/>
              </w:rPr>
              <w:t xml:space="preserve">план закупок на 2017 год,  утверждены приказом от 28.02.2017 № 53 с нарушением срока, предусмотренного </w:t>
            </w:r>
            <w:proofErr w:type="gramStart"/>
            <w:r w:rsidRPr="009746F8">
              <w:rPr>
                <w:color w:val="22272F"/>
                <w:sz w:val="16"/>
                <w:szCs w:val="16"/>
                <w:shd w:val="clear" w:color="auto" w:fill="FFFFFF"/>
              </w:rPr>
              <w:t>ч</w:t>
            </w:r>
            <w:proofErr w:type="gramEnd"/>
            <w:r w:rsidRPr="009746F8">
              <w:rPr>
                <w:color w:val="22272F"/>
                <w:sz w:val="16"/>
                <w:szCs w:val="16"/>
                <w:shd w:val="clear" w:color="auto" w:fill="FFFFFF"/>
              </w:rPr>
              <w:t xml:space="preserve">. 8  ст. 17 </w:t>
            </w:r>
            <w:r w:rsidRPr="009746F8">
              <w:rPr>
                <w:bCs/>
                <w:sz w:val="16"/>
                <w:szCs w:val="16"/>
              </w:rPr>
              <w:t>Федерального Закона № 44 – ФЗ. Приказ об утверждении плана закупок на 2017 год от 30.12.2016 года на проверку не представлен.</w:t>
            </w:r>
          </w:p>
          <w:p w:rsidR="005B652B" w:rsidRPr="009746F8" w:rsidRDefault="005B652B" w:rsidP="005B652B">
            <w:pPr>
              <w:numPr>
                <w:ilvl w:val="0"/>
                <w:numId w:val="43"/>
              </w:numPr>
              <w:tabs>
                <w:tab w:val="left" w:pos="344"/>
                <w:tab w:val="left" w:pos="494"/>
                <w:tab w:val="left" w:pos="709"/>
              </w:tabs>
              <w:ind w:left="72" w:firstLine="0"/>
              <w:rPr>
                <w:bCs/>
                <w:sz w:val="16"/>
                <w:szCs w:val="16"/>
              </w:rPr>
            </w:pPr>
            <w:proofErr w:type="gramStart"/>
            <w:r w:rsidRPr="009746F8">
              <w:rPr>
                <w:color w:val="22272F"/>
                <w:sz w:val="16"/>
                <w:szCs w:val="16"/>
                <w:shd w:val="clear" w:color="auto" w:fill="FFFFFF"/>
              </w:rPr>
              <w:t xml:space="preserve">План закупок на 2017 год,  </w:t>
            </w:r>
            <w:r w:rsidRPr="009746F8">
              <w:rPr>
                <w:bCs/>
                <w:sz w:val="16"/>
                <w:szCs w:val="16"/>
              </w:rPr>
              <w:t xml:space="preserve">изменения, </w:t>
            </w:r>
            <w:r w:rsidRPr="009746F8">
              <w:rPr>
                <w:bCs/>
                <w:sz w:val="16"/>
                <w:szCs w:val="16"/>
              </w:rPr>
              <w:lastRenderedPageBreak/>
              <w:t>дополнения, внесенные в план закупок на 2017 год, утвержденные приказами руководителя от 28.02.2017 № 53, от 29.05.2017 № 136,</w:t>
            </w:r>
            <w:r w:rsidRPr="009746F8">
              <w:rPr>
                <w:bCs/>
                <w:color w:val="FF0000"/>
                <w:sz w:val="16"/>
                <w:szCs w:val="16"/>
              </w:rPr>
              <w:t xml:space="preserve"> </w:t>
            </w:r>
            <w:r w:rsidRPr="009746F8">
              <w:rPr>
                <w:color w:val="22272F"/>
                <w:sz w:val="16"/>
                <w:szCs w:val="16"/>
                <w:shd w:val="clear" w:color="auto" w:fill="FFFFFF"/>
              </w:rPr>
              <w:t xml:space="preserve">размещены в единой информационной системе с нарушением срока, предусмотренного ч. 9 </w:t>
            </w:r>
            <w:r w:rsidRPr="009746F8">
              <w:rPr>
                <w:bCs/>
                <w:sz w:val="16"/>
                <w:szCs w:val="16"/>
              </w:rPr>
              <w:t>ст. 17 Федерального Закона № 44 –ФЗ и п. 4</w:t>
            </w:r>
            <w:r w:rsidRPr="009746F8">
              <w:rPr>
                <w:color w:val="22272F"/>
                <w:sz w:val="16"/>
                <w:szCs w:val="16"/>
                <w:shd w:val="clear" w:color="auto" w:fill="FFFFFF"/>
              </w:rPr>
              <w:t xml:space="preserve"> Правил размещения в единой информационной системе в сфере закупок планов закупок товаров, работ, услуг для обеспечения государственных</w:t>
            </w:r>
            <w:proofErr w:type="gramEnd"/>
            <w:r w:rsidRPr="009746F8">
              <w:rPr>
                <w:color w:val="22272F"/>
                <w:sz w:val="16"/>
                <w:szCs w:val="16"/>
                <w:shd w:val="clear" w:color="auto" w:fill="FFFFFF"/>
              </w:rPr>
              <w:t xml:space="preserve"> и муниципальных нужд, планов - графиков закупок товаров, работ, услуг для обеспечения государственных и муниципальных нужд, утвержденных Постановлением Правительства РФ от 29 октября 2015 г. N 1168.</w:t>
            </w:r>
          </w:p>
          <w:p w:rsidR="005B652B" w:rsidRPr="009746F8" w:rsidRDefault="005B652B" w:rsidP="005B652B">
            <w:pPr>
              <w:numPr>
                <w:ilvl w:val="0"/>
                <w:numId w:val="43"/>
              </w:numPr>
              <w:tabs>
                <w:tab w:val="left" w:pos="344"/>
                <w:tab w:val="left" w:pos="494"/>
                <w:tab w:val="left" w:pos="709"/>
              </w:tabs>
              <w:ind w:left="72" w:firstLine="0"/>
              <w:rPr>
                <w:bCs/>
                <w:sz w:val="16"/>
                <w:szCs w:val="16"/>
              </w:rPr>
            </w:pPr>
            <w:r w:rsidRPr="009746F8">
              <w:rPr>
                <w:bCs/>
                <w:sz w:val="16"/>
                <w:szCs w:val="16"/>
              </w:rPr>
              <w:t>Изменения, дополнения, внесенные в</w:t>
            </w:r>
            <w:r w:rsidRPr="009746F8">
              <w:rPr>
                <w:bCs/>
                <w:color w:val="22272F"/>
                <w:sz w:val="16"/>
                <w:szCs w:val="16"/>
                <w:shd w:val="clear" w:color="auto" w:fill="FFFFFF"/>
              </w:rPr>
              <w:t xml:space="preserve"> </w:t>
            </w:r>
            <w:r w:rsidRPr="009746F8">
              <w:rPr>
                <w:color w:val="22272F"/>
                <w:sz w:val="16"/>
                <w:szCs w:val="16"/>
                <w:shd w:val="clear" w:color="auto" w:fill="FFFFFF"/>
              </w:rPr>
              <w:t xml:space="preserve">план - график на 2017 год,  утверждены приказом от 28.02.2017 № 53 с нарушением срока, предусмотренного </w:t>
            </w:r>
            <w:proofErr w:type="gramStart"/>
            <w:r w:rsidRPr="009746F8">
              <w:rPr>
                <w:color w:val="22272F"/>
                <w:sz w:val="16"/>
                <w:szCs w:val="16"/>
                <w:shd w:val="clear" w:color="auto" w:fill="FFFFFF"/>
              </w:rPr>
              <w:t>ч</w:t>
            </w:r>
            <w:proofErr w:type="gramEnd"/>
            <w:r w:rsidRPr="009746F8">
              <w:rPr>
                <w:color w:val="22272F"/>
                <w:sz w:val="16"/>
                <w:szCs w:val="16"/>
                <w:shd w:val="clear" w:color="auto" w:fill="FFFFFF"/>
              </w:rPr>
              <w:t>. 10  ст. 21</w:t>
            </w:r>
            <w:r w:rsidRPr="009746F8">
              <w:rPr>
                <w:bCs/>
                <w:color w:val="22272F"/>
                <w:sz w:val="16"/>
                <w:szCs w:val="16"/>
                <w:shd w:val="clear" w:color="auto" w:fill="FFFFFF"/>
              </w:rPr>
              <w:t xml:space="preserve"> </w:t>
            </w:r>
            <w:r w:rsidRPr="009746F8">
              <w:rPr>
                <w:bCs/>
                <w:sz w:val="16"/>
                <w:szCs w:val="16"/>
              </w:rPr>
              <w:t xml:space="preserve">Федерального Закона № 44 – ФЗ. </w:t>
            </w:r>
            <w:proofErr w:type="gramStart"/>
            <w:r w:rsidRPr="009746F8">
              <w:rPr>
                <w:color w:val="22272F"/>
                <w:sz w:val="16"/>
                <w:szCs w:val="16"/>
                <w:shd w:val="clear" w:color="auto" w:fill="FFFFFF"/>
              </w:rPr>
              <w:t>План - график на 2017 год с изменениями,  дополнениями, утвержденными приказом от 28.02.2017 № 53, от 29.05.2017 № 136, размещены в единой информационной системе с нарушением срока, предусмотренного  ч. 15</w:t>
            </w:r>
            <w:r w:rsidRPr="009746F8">
              <w:rPr>
                <w:bCs/>
                <w:color w:val="22272F"/>
                <w:sz w:val="16"/>
                <w:szCs w:val="16"/>
                <w:shd w:val="clear" w:color="auto" w:fill="FFFFFF"/>
              </w:rPr>
              <w:t xml:space="preserve"> </w:t>
            </w:r>
            <w:r w:rsidRPr="009746F8">
              <w:rPr>
                <w:bCs/>
                <w:sz w:val="16"/>
                <w:szCs w:val="16"/>
              </w:rPr>
              <w:t xml:space="preserve">ст. 21 Федерального Закона № 44 –ФЗ  и  п. </w:t>
            </w:r>
            <w:r w:rsidRPr="009746F8">
              <w:rPr>
                <w:bCs/>
                <w:color w:val="22272F"/>
                <w:sz w:val="16"/>
                <w:szCs w:val="16"/>
                <w:shd w:val="clear" w:color="auto" w:fill="FFFFFF"/>
              </w:rPr>
              <w:t>4</w:t>
            </w:r>
            <w:r w:rsidRPr="009746F8">
              <w:rPr>
                <w:color w:val="22272F"/>
                <w:sz w:val="16"/>
                <w:szCs w:val="16"/>
                <w:shd w:val="clear" w:color="auto" w:fill="FFFFFF"/>
              </w:rPr>
              <w:t xml:space="preserve">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 - графиков закупок товаров</w:t>
            </w:r>
            <w:proofErr w:type="gramEnd"/>
            <w:r w:rsidRPr="009746F8">
              <w:rPr>
                <w:color w:val="22272F"/>
                <w:sz w:val="16"/>
                <w:szCs w:val="16"/>
                <w:shd w:val="clear" w:color="auto" w:fill="FFFFFF"/>
              </w:rPr>
              <w:t>, работ, услуг для обеспечения государственных и муниципальных нужд, утвержденных Постановлением Правительства РФ от 29 октября 2015 г. N 1168.</w:t>
            </w:r>
          </w:p>
          <w:p w:rsidR="005B652B" w:rsidRPr="009746F8" w:rsidRDefault="005B652B" w:rsidP="005B652B">
            <w:pPr>
              <w:numPr>
                <w:ilvl w:val="0"/>
                <w:numId w:val="43"/>
              </w:numPr>
              <w:tabs>
                <w:tab w:val="left" w:pos="344"/>
                <w:tab w:val="left" w:pos="494"/>
                <w:tab w:val="left" w:pos="709"/>
              </w:tabs>
              <w:ind w:left="72" w:firstLine="0"/>
              <w:rPr>
                <w:bCs/>
                <w:sz w:val="16"/>
                <w:szCs w:val="16"/>
              </w:rPr>
            </w:pPr>
            <w:r w:rsidRPr="009746F8">
              <w:rPr>
                <w:color w:val="22272F"/>
                <w:sz w:val="16"/>
                <w:szCs w:val="16"/>
                <w:shd w:val="clear" w:color="auto" w:fill="FFFFFF"/>
              </w:rPr>
              <w:t xml:space="preserve"> </w:t>
            </w:r>
            <w:r w:rsidRPr="009746F8">
              <w:rPr>
                <w:bCs/>
                <w:sz w:val="16"/>
                <w:szCs w:val="16"/>
              </w:rPr>
              <w:t>Решение о городском бюджете на 2017 год и плановый период 2018 и 2019 годов  принято Череповецкой городской Думой 15.12.2016 года № 262, план – график  на  2017 год, утвержденный  приказом руководителя от</w:t>
            </w:r>
            <w:r w:rsidRPr="009746F8">
              <w:rPr>
                <w:bCs/>
                <w:color w:val="FF0000"/>
                <w:sz w:val="16"/>
                <w:szCs w:val="16"/>
              </w:rPr>
              <w:t xml:space="preserve"> </w:t>
            </w:r>
            <w:r w:rsidRPr="009746F8">
              <w:rPr>
                <w:bCs/>
                <w:sz w:val="16"/>
                <w:szCs w:val="16"/>
              </w:rPr>
              <w:t xml:space="preserve">19.01.2017 года № 18,  опубликован  на официальном сайте  с  нарушением  срока, предусмотренного п. 5 Порядка размещения на официальном сайте планов – графиков. </w:t>
            </w:r>
          </w:p>
          <w:p w:rsidR="005B652B" w:rsidRPr="009746F8" w:rsidRDefault="005B652B" w:rsidP="005B652B">
            <w:pPr>
              <w:numPr>
                <w:ilvl w:val="0"/>
                <w:numId w:val="43"/>
              </w:numPr>
              <w:tabs>
                <w:tab w:val="left" w:pos="344"/>
                <w:tab w:val="left" w:pos="494"/>
                <w:tab w:val="left" w:pos="709"/>
              </w:tabs>
              <w:ind w:left="72" w:firstLine="0"/>
              <w:rPr>
                <w:bCs/>
                <w:sz w:val="16"/>
                <w:szCs w:val="16"/>
              </w:rPr>
            </w:pPr>
            <w:proofErr w:type="gramStart"/>
            <w:r w:rsidRPr="009746F8">
              <w:rPr>
                <w:color w:val="22272F"/>
                <w:sz w:val="16"/>
                <w:szCs w:val="16"/>
                <w:shd w:val="clear" w:color="auto" w:fill="FFFFFF"/>
              </w:rPr>
              <w:t xml:space="preserve">В нарушение п. 1 </w:t>
            </w:r>
            <w:hyperlink r:id="rId19" w:anchor="/document/70353464/entry/995" w:history="1">
              <w:r w:rsidRPr="009746F8">
                <w:rPr>
                  <w:rStyle w:val="af6"/>
                  <w:sz w:val="16"/>
                  <w:szCs w:val="16"/>
                  <w:shd w:val="clear" w:color="auto" w:fill="FFFFFF"/>
                </w:rPr>
                <w:t>ч. 5 ст. 99</w:t>
              </w:r>
            </w:hyperlink>
            <w:r w:rsidRPr="009746F8">
              <w:rPr>
                <w:color w:val="22272F"/>
                <w:sz w:val="16"/>
                <w:szCs w:val="16"/>
                <w:shd w:val="clear" w:color="auto" w:fill="FFFFFF"/>
              </w:rPr>
              <w:t xml:space="preserve"> Федерального Закона № 44 – ФЗ объем финансового обеспечения на текущий 2017 год, согласно плану закупок на 2017 год, утвержденному приказом руководителя от 19.01.2017 № 18, составил в общей сумме 4073,6 тыс. руб., что не соответствует объему финансового обеспечения, </w:t>
            </w:r>
            <w:r w:rsidRPr="009746F8">
              <w:rPr>
                <w:color w:val="22272F"/>
                <w:sz w:val="16"/>
                <w:szCs w:val="16"/>
                <w:shd w:val="clear" w:color="auto" w:fill="FFFFFF"/>
              </w:rPr>
              <w:lastRenderedPageBreak/>
              <w:t>согласно плану финансово - хозяйственной деятельности  МБОУ «СОШ № 13» на 2017 год, утвержденному начальником управления образования от</w:t>
            </w:r>
            <w:proofErr w:type="gramEnd"/>
            <w:r w:rsidRPr="009746F8">
              <w:rPr>
                <w:color w:val="22272F"/>
                <w:sz w:val="16"/>
                <w:szCs w:val="16"/>
                <w:shd w:val="clear" w:color="auto" w:fill="FFFFFF"/>
              </w:rPr>
              <w:t xml:space="preserve"> 29.12.2016 года, в общей сумме 4798,9 тыс. руб.</w:t>
            </w:r>
          </w:p>
          <w:p w:rsidR="005B652B" w:rsidRPr="009746F8" w:rsidRDefault="005B652B" w:rsidP="005B652B">
            <w:pPr>
              <w:numPr>
                <w:ilvl w:val="0"/>
                <w:numId w:val="43"/>
              </w:numPr>
              <w:tabs>
                <w:tab w:val="left" w:pos="344"/>
                <w:tab w:val="left" w:pos="494"/>
                <w:tab w:val="left" w:pos="709"/>
              </w:tabs>
              <w:ind w:left="72" w:firstLine="0"/>
              <w:rPr>
                <w:bCs/>
                <w:sz w:val="16"/>
                <w:szCs w:val="16"/>
              </w:rPr>
            </w:pPr>
            <w:r w:rsidRPr="009746F8">
              <w:rPr>
                <w:color w:val="22272F"/>
                <w:sz w:val="16"/>
                <w:szCs w:val="16"/>
                <w:shd w:val="clear" w:color="auto" w:fill="FFFFFF"/>
              </w:rPr>
              <w:t xml:space="preserve">В плане закупок на 2017 год, с изменениями, дополнениями не отражены изменения, внесенные в план ФХД на 2017 год, утвержденные начальником управления образования от 06.03.2017 года, от 10.05.2017 года, от 07.06.2017 года, от 07.07.2017 года. Данные версии плана закупок на 2017 год, с изменениями, дополнениями  не </w:t>
            </w:r>
            <w:proofErr w:type="gramStart"/>
            <w:r w:rsidRPr="009746F8">
              <w:rPr>
                <w:color w:val="22272F"/>
                <w:sz w:val="16"/>
                <w:szCs w:val="16"/>
                <w:shd w:val="clear" w:color="auto" w:fill="FFFFFF"/>
              </w:rPr>
              <w:t>размещены в единой информационной системе и не представлены</w:t>
            </w:r>
            <w:proofErr w:type="gramEnd"/>
            <w:r w:rsidRPr="009746F8">
              <w:rPr>
                <w:color w:val="22272F"/>
                <w:sz w:val="16"/>
                <w:szCs w:val="16"/>
                <w:shd w:val="clear" w:color="auto" w:fill="FFFFFF"/>
              </w:rPr>
              <w:t xml:space="preserve"> на проверку.  </w:t>
            </w:r>
          </w:p>
          <w:p w:rsidR="005B652B" w:rsidRPr="009746F8" w:rsidRDefault="005B652B" w:rsidP="005B652B">
            <w:pPr>
              <w:numPr>
                <w:ilvl w:val="0"/>
                <w:numId w:val="43"/>
              </w:numPr>
              <w:tabs>
                <w:tab w:val="left" w:pos="344"/>
                <w:tab w:val="left" w:pos="494"/>
                <w:tab w:val="left" w:pos="709"/>
              </w:tabs>
              <w:ind w:left="72" w:firstLine="0"/>
              <w:rPr>
                <w:bCs/>
                <w:sz w:val="16"/>
                <w:szCs w:val="16"/>
              </w:rPr>
            </w:pPr>
            <w:r w:rsidRPr="009746F8">
              <w:rPr>
                <w:bCs/>
                <w:sz w:val="16"/>
                <w:szCs w:val="16"/>
              </w:rPr>
              <w:t>Изменения, дополнения, внесенные в план - график на 2017 год, утверждены приказом от 13.03.2017 года № 64, дата утверждения, указанная в плане – графике на 2017 год, с изменениями, дополнениями 14.03.2017 года.</w:t>
            </w:r>
          </w:p>
          <w:p w:rsidR="005B652B" w:rsidRPr="009746F8" w:rsidRDefault="005B652B" w:rsidP="005B652B">
            <w:pPr>
              <w:numPr>
                <w:ilvl w:val="0"/>
                <w:numId w:val="43"/>
              </w:numPr>
              <w:tabs>
                <w:tab w:val="left" w:pos="344"/>
                <w:tab w:val="left" w:pos="494"/>
                <w:tab w:val="left" w:pos="709"/>
              </w:tabs>
              <w:ind w:left="72" w:firstLine="0"/>
              <w:rPr>
                <w:bCs/>
                <w:sz w:val="16"/>
                <w:szCs w:val="16"/>
              </w:rPr>
            </w:pPr>
            <w:proofErr w:type="gramStart"/>
            <w:r w:rsidRPr="009746F8">
              <w:rPr>
                <w:bCs/>
                <w:sz w:val="16"/>
                <w:szCs w:val="16"/>
              </w:rPr>
              <w:t xml:space="preserve">В нарушение  требований ч.ч. 2, 13 ст. 21 Федерального Закона № 44 – ФЗ  в план - график на 2017 год, с изменениями, дополнениями, утвержденными приказом от 29.05.2017 № 136, некорректно внесены изменения, что привело к </w:t>
            </w:r>
            <w:proofErr w:type="spellStart"/>
            <w:r w:rsidRPr="009746F8">
              <w:rPr>
                <w:bCs/>
                <w:sz w:val="16"/>
                <w:szCs w:val="16"/>
              </w:rPr>
              <w:t>задвоению</w:t>
            </w:r>
            <w:proofErr w:type="spellEnd"/>
            <w:r w:rsidRPr="009746F8">
              <w:rPr>
                <w:bCs/>
                <w:sz w:val="16"/>
                <w:szCs w:val="16"/>
              </w:rPr>
              <w:t xml:space="preserve"> позиций плана – графика, а именно позиции  плана – графика указаны не как измененные, а как новые, в результате план - график на 2017 год, с изменениями, дополнениями, утвержденными</w:t>
            </w:r>
            <w:proofErr w:type="gramEnd"/>
            <w:r w:rsidRPr="009746F8">
              <w:rPr>
                <w:bCs/>
                <w:sz w:val="16"/>
                <w:szCs w:val="16"/>
              </w:rPr>
              <w:t xml:space="preserve"> приказом от 29.05.2017 № 136, не в полной мере соответствует плану закупок на 2017 год, с изменениями, дополнениями, утвержденными приказом от 29.05.2017 года № 136. </w:t>
            </w:r>
          </w:p>
          <w:p w:rsidR="005B652B" w:rsidRPr="009746F8" w:rsidRDefault="005B652B" w:rsidP="005B652B">
            <w:pPr>
              <w:numPr>
                <w:ilvl w:val="0"/>
                <w:numId w:val="43"/>
              </w:numPr>
              <w:tabs>
                <w:tab w:val="left" w:pos="344"/>
                <w:tab w:val="left" w:pos="494"/>
                <w:tab w:val="left" w:pos="709"/>
              </w:tabs>
              <w:ind w:left="72" w:firstLine="0"/>
              <w:rPr>
                <w:bCs/>
                <w:sz w:val="16"/>
                <w:szCs w:val="16"/>
              </w:rPr>
            </w:pPr>
            <w:proofErr w:type="gramStart"/>
            <w:r w:rsidRPr="009746F8">
              <w:rPr>
                <w:bCs/>
                <w:sz w:val="16"/>
                <w:szCs w:val="16"/>
              </w:rPr>
              <w:t>В форме обоснования закупок товаров, работ и услуг для обеспечения государственных и муниципальных нужд к плану – графику с изменениями, дополнениями, утвержденными приказом от 29.05.2017 № 136, по позициям  № 7, 8, 9, 10 на идентичный вид закупки выбран способ определения поставщика «Закупка у единственного поставщика» на основании п. 1 ч. 1 ст. 93 и п. 29. ч. 1 ст. 93 Федерального Закона</w:t>
            </w:r>
            <w:proofErr w:type="gramEnd"/>
            <w:r w:rsidRPr="009746F8">
              <w:rPr>
                <w:bCs/>
                <w:sz w:val="16"/>
                <w:szCs w:val="16"/>
              </w:rPr>
              <w:t xml:space="preserve"> № 44 – ФЗ.</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proofErr w:type="gramStart"/>
            <w:r w:rsidRPr="009746F8">
              <w:rPr>
                <w:bCs/>
                <w:sz w:val="16"/>
                <w:szCs w:val="16"/>
              </w:rPr>
              <w:t xml:space="preserve">В нарушение  ч. 2 ст. 21 Федерального Закона № 44 – ФЗ план – график на 2017 год, с изменениями, дополнениями, утвержденными приказом от 28.02.2017 года № 53, не соответствует плану закупок на 2017 год, с </w:t>
            </w:r>
            <w:r w:rsidRPr="009746F8">
              <w:rPr>
                <w:bCs/>
                <w:sz w:val="16"/>
                <w:szCs w:val="16"/>
              </w:rPr>
              <w:lastRenderedPageBreak/>
              <w:t>изменениями, дополнениями, утвержденными приказом от 28.02.2017 года № 53, в части планового  совокупного  годового  объема  закупок  на  текущий 2017 год.</w:t>
            </w:r>
            <w:proofErr w:type="gramEnd"/>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proofErr w:type="gramStart"/>
            <w:r w:rsidRPr="009746F8">
              <w:rPr>
                <w:bCs/>
                <w:sz w:val="16"/>
                <w:szCs w:val="16"/>
              </w:rPr>
              <w:t>В нарушение требований  п. 4  ч. 1 ст. 93 Федерального  Закона № 44 – ФЗ</w:t>
            </w:r>
            <w:r w:rsidRPr="009746F8">
              <w:rPr>
                <w:color w:val="22272F"/>
                <w:sz w:val="16"/>
                <w:szCs w:val="16"/>
                <w:shd w:val="clear" w:color="auto" w:fill="FFFFFF"/>
              </w:rPr>
              <w:t xml:space="preserve"> </w:t>
            </w:r>
            <w:r w:rsidRPr="009746F8">
              <w:rPr>
                <w:bCs/>
                <w:sz w:val="16"/>
                <w:szCs w:val="16"/>
              </w:rPr>
              <w:t xml:space="preserve">плановый годовой объем закупок на текущий 2017 год по п. 4 ч. 1 ст. 93 Федерального Закона № 44 – ФЗ, </w:t>
            </w:r>
            <w:r w:rsidRPr="009746F8">
              <w:rPr>
                <w:color w:val="22272F"/>
                <w:sz w:val="16"/>
                <w:szCs w:val="16"/>
                <w:shd w:val="clear" w:color="auto" w:fill="FFFFFF"/>
              </w:rPr>
              <w:t>согласно</w:t>
            </w:r>
            <w:r w:rsidRPr="009746F8">
              <w:rPr>
                <w:bCs/>
                <w:color w:val="22272F"/>
                <w:sz w:val="16"/>
                <w:szCs w:val="16"/>
                <w:shd w:val="clear" w:color="auto" w:fill="FFFFFF"/>
              </w:rPr>
              <w:t xml:space="preserve"> </w:t>
            </w:r>
            <w:r w:rsidRPr="009746F8">
              <w:rPr>
                <w:bCs/>
                <w:sz w:val="16"/>
                <w:szCs w:val="16"/>
              </w:rPr>
              <w:t>плану закупок на 2017 год, утвержденному приказом учреждения от</w:t>
            </w:r>
            <w:r w:rsidRPr="009746F8">
              <w:rPr>
                <w:bCs/>
                <w:color w:val="FF0000"/>
                <w:sz w:val="16"/>
                <w:szCs w:val="16"/>
              </w:rPr>
              <w:t xml:space="preserve"> </w:t>
            </w:r>
            <w:r w:rsidRPr="009746F8">
              <w:rPr>
                <w:bCs/>
                <w:sz w:val="16"/>
                <w:szCs w:val="16"/>
              </w:rPr>
              <w:t>19.01.2017 № 18, с изменениями, дополнениями,</w:t>
            </w:r>
            <w:r w:rsidRPr="009746F8">
              <w:rPr>
                <w:bCs/>
                <w:color w:val="FF0000"/>
                <w:sz w:val="16"/>
                <w:szCs w:val="16"/>
              </w:rPr>
              <w:t xml:space="preserve"> </w:t>
            </w:r>
            <w:r w:rsidRPr="009746F8">
              <w:rPr>
                <w:bCs/>
                <w:sz w:val="16"/>
                <w:szCs w:val="16"/>
              </w:rPr>
              <w:t>утвержденными приказами от 28.02.2017 № 53, от 29.05.2017 года № 136, плану – графику на 2017</w:t>
            </w:r>
            <w:proofErr w:type="gramEnd"/>
            <w:r w:rsidRPr="009746F8">
              <w:rPr>
                <w:bCs/>
                <w:sz w:val="16"/>
                <w:szCs w:val="16"/>
              </w:rPr>
              <w:t xml:space="preserve"> </w:t>
            </w:r>
            <w:proofErr w:type="gramStart"/>
            <w:r w:rsidRPr="009746F8">
              <w:rPr>
                <w:bCs/>
                <w:sz w:val="16"/>
                <w:szCs w:val="16"/>
              </w:rPr>
              <w:t>год с изменениями и дополнениями, утвержденными приказом от 29.05.2017 года № 136, составил более двух миллионов рублей, и превысил 5 % совокупного годового объема закупок, плановый годовой объем закупок на текущий 2017 год по п. 4 ч. 1 ст. 93 Федерального Закона № 44 - ФЗ согласно плану – графику на 2017 год с изменениями, дополнениями, утвержденными приказом от 28.02.2017 № 53, превысил 5 % совокупного годового</w:t>
            </w:r>
            <w:proofErr w:type="gramEnd"/>
            <w:r w:rsidRPr="009746F8">
              <w:rPr>
                <w:bCs/>
                <w:sz w:val="16"/>
                <w:szCs w:val="16"/>
              </w:rPr>
              <w:t xml:space="preserve"> объема закупок.</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proofErr w:type="gramStart"/>
            <w:r w:rsidRPr="009746F8">
              <w:rPr>
                <w:sz w:val="16"/>
                <w:szCs w:val="16"/>
              </w:rPr>
              <w:t>Учреждением осуществлена закупка учебной литературы у единственного поставщика АО «Издательство «Просвещение» по контракту № УБ от 20.07.2017 года на основании п. 4 ч. 1 ст. 93 Федерального Закона № 44 – ФЗ, следовало осуществить закупку на основании п. 14 ч. 1 статьи 93 Федерального Закона № 44-ФЗ - закупка печатных изданий определенных авторов у издателей таких изданий в случае, если указанным издателям принадлежат исключительные права</w:t>
            </w:r>
            <w:proofErr w:type="gramEnd"/>
            <w:r w:rsidRPr="009746F8">
              <w:rPr>
                <w:sz w:val="16"/>
                <w:szCs w:val="16"/>
              </w:rPr>
              <w:t xml:space="preserve"> или исключительные лицензии на использование таких изданий.</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proofErr w:type="gramStart"/>
            <w:r w:rsidRPr="009746F8">
              <w:rPr>
                <w:sz w:val="16"/>
                <w:szCs w:val="16"/>
              </w:rPr>
              <w:t xml:space="preserve">В </w:t>
            </w:r>
            <w:r w:rsidRPr="009746F8">
              <w:rPr>
                <w:bCs/>
                <w:sz w:val="16"/>
                <w:szCs w:val="16"/>
              </w:rPr>
              <w:t>нарушение требований п. 5 ч. 1 ст. 93 Федерального Закона № 44 – ФЗ плановый годовой  объем закупок на текущий 2017 год по п. 5 ч. 1 ст. 93 Федерального Закона № 44 – ФЗ, согласно плану закупок на 2017 год, утвержденному приказом учреждения от 19.01.2017 № 18,</w:t>
            </w:r>
            <w:r w:rsidRPr="009746F8">
              <w:rPr>
                <w:bCs/>
                <w:color w:val="FF0000"/>
                <w:sz w:val="16"/>
                <w:szCs w:val="16"/>
              </w:rPr>
              <w:t xml:space="preserve"> </w:t>
            </w:r>
            <w:r w:rsidRPr="009746F8">
              <w:rPr>
                <w:bCs/>
                <w:sz w:val="16"/>
                <w:szCs w:val="16"/>
              </w:rPr>
              <w:t>с изменениями, дополнениями,  утвержденными приказом от 28.02.2017 № 53, составил более 50% совокупного годового объема закупок.</w:t>
            </w:r>
            <w:proofErr w:type="gramEnd"/>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sz w:val="16"/>
                <w:szCs w:val="16"/>
              </w:rPr>
              <w:t xml:space="preserve">На проверку не представлены договоры, контракты, заключенные на основании п. 1 ч. 1 </w:t>
            </w:r>
            <w:r w:rsidRPr="009746F8">
              <w:rPr>
                <w:sz w:val="16"/>
                <w:szCs w:val="16"/>
              </w:rPr>
              <w:lastRenderedPageBreak/>
              <w:t>ст. 93 и  п. 8 ч. 1 ст. 93 Федерального Закона № 44 – ФЗ.</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sz w:val="16"/>
                <w:szCs w:val="16"/>
              </w:rPr>
              <w:t xml:space="preserve">В нарушение </w:t>
            </w:r>
            <w:proofErr w:type="gramStart"/>
            <w:r w:rsidRPr="009746F8">
              <w:rPr>
                <w:sz w:val="16"/>
                <w:szCs w:val="16"/>
              </w:rPr>
              <w:t>ч</w:t>
            </w:r>
            <w:proofErr w:type="gramEnd"/>
            <w:r w:rsidRPr="009746F8">
              <w:rPr>
                <w:sz w:val="16"/>
                <w:szCs w:val="16"/>
              </w:rPr>
              <w:t>.ч. 1 – 4 ст. 103 Федерального Закона № 44 – ФЗ, Правил ведения реестра контрактов, заключенных заказчиками, утвержденных постановлением  Правительства РФ от 28.11.2013 № 1084, информация о договорах, контрактах, заключенных на основании п.п. 1, 8 ч. 1 ст. 93  Федерального Закона № 44 – ФЗ, не включена в реестр  контрактов.</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sz w:val="16"/>
                <w:szCs w:val="16"/>
              </w:rPr>
              <w:t xml:space="preserve">В нарушение </w:t>
            </w:r>
            <w:proofErr w:type="gramStart"/>
            <w:r w:rsidRPr="009746F8">
              <w:rPr>
                <w:sz w:val="16"/>
                <w:szCs w:val="16"/>
              </w:rPr>
              <w:t>ч</w:t>
            </w:r>
            <w:proofErr w:type="gramEnd"/>
            <w:r w:rsidRPr="009746F8">
              <w:rPr>
                <w:sz w:val="16"/>
                <w:szCs w:val="16"/>
              </w:rPr>
              <w:t xml:space="preserve">. 2 ст. 93 Федерального Закона № 44 – ФЗ, п. 3.2.4  </w:t>
            </w:r>
            <w:r w:rsidRPr="009746F8">
              <w:rPr>
                <w:bCs/>
                <w:sz w:val="16"/>
                <w:szCs w:val="16"/>
              </w:rPr>
              <w:t>Положения  о контрактном управляющем,</w:t>
            </w:r>
            <w:r w:rsidRPr="009746F8">
              <w:rPr>
                <w:sz w:val="16"/>
                <w:szCs w:val="16"/>
              </w:rPr>
              <w:t xml:space="preserve"> в единой информационной системе не размещены извещения об осуществлении закупки у единственного поставщика на основании  п.п. 1, 8 ч. 1 ст. 93 Федерального Закона № 44 – ФЗ.  </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sz w:val="16"/>
                <w:szCs w:val="16"/>
              </w:rPr>
              <w:t xml:space="preserve">В нарушение </w:t>
            </w:r>
            <w:proofErr w:type="gramStart"/>
            <w:r w:rsidRPr="009746F8">
              <w:rPr>
                <w:sz w:val="16"/>
                <w:szCs w:val="16"/>
              </w:rPr>
              <w:t>ч</w:t>
            </w:r>
            <w:proofErr w:type="gramEnd"/>
            <w:r w:rsidRPr="009746F8">
              <w:rPr>
                <w:sz w:val="16"/>
                <w:szCs w:val="16"/>
              </w:rPr>
              <w:t xml:space="preserve">. 9 ст. 94, </w:t>
            </w:r>
            <w:hyperlink r:id="rId20" w:anchor="/document/70353464/entry/103210" w:history="1">
              <w:r w:rsidRPr="009746F8">
                <w:rPr>
                  <w:rStyle w:val="af6"/>
                  <w:sz w:val="16"/>
                  <w:szCs w:val="16"/>
                  <w:shd w:val="clear" w:color="auto" w:fill="FFFFFF"/>
                </w:rPr>
                <w:t>п. 10 ч. 2 ст. 103</w:t>
              </w:r>
            </w:hyperlink>
            <w:r w:rsidRPr="009746F8">
              <w:rPr>
                <w:color w:val="22272F"/>
                <w:sz w:val="16"/>
                <w:szCs w:val="16"/>
                <w:shd w:val="clear" w:color="auto" w:fill="FFFFFF"/>
              </w:rPr>
              <w:t>  </w:t>
            </w:r>
            <w:r w:rsidRPr="009746F8">
              <w:rPr>
                <w:sz w:val="16"/>
                <w:szCs w:val="16"/>
              </w:rPr>
              <w:t xml:space="preserve">Федерального Закона № 44 – ФЗ, п. 3.2.10 </w:t>
            </w:r>
            <w:r w:rsidRPr="009746F8">
              <w:rPr>
                <w:bCs/>
                <w:sz w:val="16"/>
                <w:szCs w:val="16"/>
              </w:rPr>
              <w:t>Положения о контрактном управляющем</w:t>
            </w:r>
            <w:r w:rsidRPr="009746F8">
              <w:rPr>
                <w:sz w:val="16"/>
                <w:szCs w:val="16"/>
              </w:rPr>
              <w:t xml:space="preserve"> в единой информационной системе не размещены информация об исполнении контракта, отчеты об исполнении контрактов. </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sz w:val="16"/>
                <w:szCs w:val="16"/>
              </w:rPr>
              <w:t xml:space="preserve">В нарушение требований </w:t>
            </w:r>
            <w:proofErr w:type="gramStart"/>
            <w:r w:rsidRPr="009746F8">
              <w:rPr>
                <w:sz w:val="16"/>
                <w:szCs w:val="16"/>
              </w:rPr>
              <w:t>ч</w:t>
            </w:r>
            <w:proofErr w:type="gramEnd"/>
            <w:r w:rsidRPr="009746F8">
              <w:rPr>
                <w:sz w:val="16"/>
                <w:szCs w:val="16"/>
              </w:rPr>
              <w:t xml:space="preserve">. 8 ст. 103 Федерального Закона № 44 – ФЗ оплата по договорам, контрактам, заключенным на основании п.п. 1, 8 ч. 1 ст. 93 Федерального Закона № 44 – ФЗ, информация о которых не включена в реестр контрактов,  произведена в полном объеме. </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proofErr w:type="gramStart"/>
            <w:r w:rsidRPr="009746F8">
              <w:rPr>
                <w:sz w:val="16"/>
                <w:szCs w:val="16"/>
              </w:rPr>
              <w:t xml:space="preserve">Учреждением на проверку представлены договоры, контракты, заключенные  на  основании п. 4 ч. 1 ст. 93 Федерального Закона № 44 – ФЗ  на общую сумму 710,3 тыс. руб., что не соответствует информации, представленной МКУ «ЦБ ОУО», о фактически  заключенных учреждением за 2017 год  договорах, контрактах,  на основании п. 4 ч. 1 ст. 93 Федерального Закона № 44 – ФЗ  на общую сумму 1398,5 тыс. руб.  </w:t>
            </w:r>
            <w:proofErr w:type="gramEnd"/>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sz w:val="16"/>
                <w:szCs w:val="16"/>
              </w:rPr>
              <w:t>Договоры, контракты, заключенные на основании п. 5 ч. 1 ст. 93 на проверку не представлены, в то время</w:t>
            </w:r>
            <w:proofErr w:type="gramStart"/>
            <w:r w:rsidRPr="009746F8">
              <w:rPr>
                <w:sz w:val="16"/>
                <w:szCs w:val="16"/>
              </w:rPr>
              <w:t>,</w:t>
            </w:r>
            <w:proofErr w:type="gramEnd"/>
            <w:r w:rsidRPr="009746F8">
              <w:rPr>
                <w:sz w:val="16"/>
                <w:szCs w:val="16"/>
              </w:rPr>
              <w:t xml:space="preserve"> как планом закупок и планом – графиком на 2017 год с изменениями, дополнениями предусмотрены закупки, на сумму, не превышающую четырехсот тысяч рублей.</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proofErr w:type="gramStart"/>
            <w:r w:rsidRPr="009746F8">
              <w:rPr>
                <w:sz w:val="16"/>
                <w:szCs w:val="16"/>
              </w:rPr>
              <w:t>В нарушение п. 5 ч. 1  ст. 93</w:t>
            </w:r>
            <w:r w:rsidRPr="009746F8">
              <w:rPr>
                <w:color w:val="FF0000"/>
                <w:sz w:val="16"/>
                <w:szCs w:val="16"/>
              </w:rPr>
              <w:t xml:space="preserve"> </w:t>
            </w:r>
            <w:r w:rsidRPr="009746F8">
              <w:rPr>
                <w:sz w:val="16"/>
                <w:szCs w:val="16"/>
              </w:rPr>
              <w:t xml:space="preserve">Федерального </w:t>
            </w:r>
            <w:r w:rsidRPr="009746F8">
              <w:rPr>
                <w:sz w:val="16"/>
                <w:szCs w:val="16"/>
              </w:rPr>
              <w:lastRenderedPageBreak/>
              <w:t>Закона № 44 – ФЗ фактический объем закупок за 2017 год, осуществленных  на  основании п. 5 ч. 1 ст. 93 Федерального Закона № 44 – ФЗ, превысил плановый объем закупок по п. 5 ч. 1 ст. 93 Федерального Закона № 44 – ФЗ, предусмотренный планом закупок на 2017 год  с изменениями, дополнениями, утвержденными приказом от 29.05.2017 № 136</w:t>
            </w:r>
            <w:proofErr w:type="gramEnd"/>
            <w:r w:rsidRPr="009746F8">
              <w:rPr>
                <w:sz w:val="16"/>
                <w:szCs w:val="16"/>
              </w:rPr>
              <w:t xml:space="preserve"> и планом – графиком на 2017 с изменениями, дополнениями, утвержденными приказами от 19.01.2017 № 18, от 28.02.2017 № 53,  от 29.05.2017 № 136.</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rStyle w:val="afb"/>
                <w:sz w:val="16"/>
                <w:szCs w:val="16"/>
              </w:rPr>
              <w:t xml:space="preserve">В нарушение </w:t>
            </w:r>
            <w:proofErr w:type="gramStart"/>
            <w:r w:rsidRPr="009746F8">
              <w:rPr>
                <w:sz w:val="16"/>
                <w:szCs w:val="16"/>
              </w:rPr>
              <w:t>ч</w:t>
            </w:r>
            <w:proofErr w:type="gramEnd"/>
            <w:r w:rsidRPr="009746F8">
              <w:rPr>
                <w:sz w:val="16"/>
                <w:szCs w:val="16"/>
              </w:rPr>
              <w:t xml:space="preserve">. 3 ст. 18, ст. 22 Федерального Закона № 44–ФЗ и п. 3.19. </w:t>
            </w:r>
            <w:proofErr w:type="gramStart"/>
            <w:r w:rsidRPr="009746F8">
              <w:rPr>
                <w:sz w:val="16"/>
                <w:szCs w:val="16"/>
                <w:shd w:val="clear" w:color="auto" w:fill="FFFFFF"/>
              </w:rPr>
              <w:t xml:space="preserve">Методических рекомендаций </w:t>
            </w:r>
            <w:r w:rsidRPr="009746F8">
              <w:rPr>
                <w:color w:val="22272F"/>
                <w:sz w:val="16"/>
                <w:szCs w:val="16"/>
                <w:shd w:val="clear" w:color="auto" w:fill="FFFFFF"/>
              </w:rPr>
              <w:t xml:space="preserve">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w:t>
            </w:r>
            <w:r w:rsidRPr="009746F8">
              <w:rPr>
                <w:sz w:val="16"/>
                <w:szCs w:val="16"/>
                <w:shd w:val="clear" w:color="auto" w:fill="FFFFFF"/>
              </w:rPr>
              <w:t xml:space="preserve">России от 02.10.2013 N 567, </w:t>
            </w:r>
            <w:r w:rsidRPr="009746F8">
              <w:rPr>
                <w:sz w:val="16"/>
                <w:szCs w:val="16"/>
              </w:rPr>
              <w:t>к договорам, контрактам отсутствуют запросы о предоставлении ценовой информации (запросы коммерческих предложений) со стороны заказчика МБОУ «СОШ № 13» и коммерческие предложения от поставщиков (подрядчиков, исполнителей) услуг, отсутствует обоснование начальной максимальной цены контракта.</w:t>
            </w:r>
            <w:proofErr w:type="gramEnd"/>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sz w:val="16"/>
                <w:szCs w:val="16"/>
              </w:rPr>
              <w:t xml:space="preserve">Контракт,  заключенный  по результатам проведенного электронного аукциона,  на основании </w:t>
            </w:r>
            <w:proofErr w:type="gramStart"/>
            <w:r w:rsidRPr="009746F8">
              <w:rPr>
                <w:sz w:val="16"/>
                <w:szCs w:val="16"/>
              </w:rPr>
              <w:t>ч</w:t>
            </w:r>
            <w:proofErr w:type="gramEnd"/>
            <w:r w:rsidRPr="009746F8">
              <w:rPr>
                <w:sz w:val="16"/>
                <w:szCs w:val="16"/>
              </w:rPr>
              <w:t>. 2 ст. 59 Федерального  Закона № 44 - ФЗ размещен в единой информационной системе с нарушением трехдневного срока, предусмотренного ч. 3 ст. 103 Федерального Закона № 44 – ФЗ.</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proofErr w:type="gramStart"/>
            <w:r w:rsidRPr="009746F8">
              <w:rPr>
                <w:sz w:val="16"/>
                <w:szCs w:val="16"/>
              </w:rPr>
              <w:t>В нарушение ч. 3 ст. 103 Федерального Закона № 44 – ФЗ, п. 3 раздела 1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28.11.2013 № 1093 отчет об исполнении контракта не размещен в единой  информационной  системе.</w:t>
            </w:r>
            <w:proofErr w:type="gramEnd"/>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bCs/>
                <w:sz w:val="16"/>
                <w:szCs w:val="16"/>
              </w:rPr>
              <w:t xml:space="preserve">План  закупок на 2018 год утвержден 13.02.2018 года, т. е. с нарушением срока, установленного  </w:t>
            </w:r>
            <w:proofErr w:type="gramStart"/>
            <w:r w:rsidRPr="009746F8">
              <w:rPr>
                <w:bCs/>
                <w:sz w:val="16"/>
                <w:szCs w:val="16"/>
              </w:rPr>
              <w:t>ч</w:t>
            </w:r>
            <w:proofErr w:type="gramEnd"/>
            <w:r w:rsidRPr="009746F8">
              <w:rPr>
                <w:bCs/>
                <w:sz w:val="16"/>
                <w:szCs w:val="16"/>
              </w:rPr>
              <w:t>. 8 ст. 17 Федерального Закона № 44 – ФЗ.</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bCs/>
                <w:sz w:val="16"/>
                <w:szCs w:val="16"/>
              </w:rPr>
              <w:lastRenderedPageBreak/>
              <w:t xml:space="preserve">План закупок и план - график на 2018 год, утвержденный приказом руководителя учреждения от 13.02.2018 № 29,  размещен в единой информационной системе с нарушением срока, установленного </w:t>
            </w:r>
            <w:proofErr w:type="gramStart"/>
            <w:r w:rsidRPr="009746F8">
              <w:rPr>
                <w:bCs/>
                <w:sz w:val="16"/>
                <w:szCs w:val="16"/>
              </w:rPr>
              <w:t>ч</w:t>
            </w:r>
            <w:proofErr w:type="gramEnd"/>
            <w:r w:rsidRPr="009746F8">
              <w:rPr>
                <w:bCs/>
                <w:sz w:val="16"/>
                <w:szCs w:val="16"/>
              </w:rPr>
              <w:t>. 9 ст. 17 Федерального Закона № 44 – ФЗ.</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color w:val="22272F"/>
                <w:sz w:val="16"/>
                <w:szCs w:val="16"/>
                <w:shd w:val="clear" w:color="auto" w:fill="FFFFFF"/>
              </w:rPr>
              <w:t>План – график на 2018 год утвержден приказом руководителя учреждения 13.02.2018 года, т. е. с нарушением срока,</w:t>
            </w:r>
            <w:r w:rsidRPr="009746F8">
              <w:rPr>
                <w:bCs/>
                <w:color w:val="22272F"/>
                <w:sz w:val="16"/>
                <w:szCs w:val="16"/>
                <w:shd w:val="clear" w:color="auto" w:fill="FFFFFF"/>
              </w:rPr>
              <w:t xml:space="preserve">  </w:t>
            </w:r>
            <w:r w:rsidRPr="009746F8">
              <w:rPr>
                <w:bCs/>
                <w:sz w:val="16"/>
                <w:szCs w:val="16"/>
              </w:rPr>
              <w:t xml:space="preserve">установленного  </w:t>
            </w:r>
            <w:proofErr w:type="gramStart"/>
            <w:r w:rsidRPr="009746F8">
              <w:rPr>
                <w:bCs/>
                <w:sz w:val="16"/>
                <w:szCs w:val="16"/>
              </w:rPr>
              <w:t>ч</w:t>
            </w:r>
            <w:proofErr w:type="gramEnd"/>
            <w:r w:rsidRPr="009746F8">
              <w:rPr>
                <w:bCs/>
                <w:sz w:val="16"/>
                <w:szCs w:val="16"/>
              </w:rPr>
              <w:t>. 10  ст. 21 Федерального Закона № 44 – ФЗ.</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bCs/>
                <w:sz w:val="16"/>
                <w:szCs w:val="16"/>
              </w:rPr>
              <w:t xml:space="preserve">План - график на 2018 год, утвержденный приказом руководителя учреждения от 13.02.2018 № 29,  размещен в единой информационной системе 27.02.2018 года, т. е. с нарушением срока, установленного </w:t>
            </w:r>
            <w:proofErr w:type="gramStart"/>
            <w:r w:rsidRPr="009746F8">
              <w:rPr>
                <w:bCs/>
                <w:sz w:val="16"/>
                <w:szCs w:val="16"/>
              </w:rPr>
              <w:t>ч</w:t>
            </w:r>
            <w:proofErr w:type="gramEnd"/>
            <w:r w:rsidRPr="009746F8">
              <w:rPr>
                <w:bCs/>
                <w:sz w:val="16"/>
                <w:szCs w:val="16"/>
              </w:rPr>
              <w:t>. 15 ст. 21 Федерального Закона № 44 – ФЗ.</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bCs/>
                <w:sz w:val="16"/>
                <w:szCs w:val="16"/>
              </w:rPr>
              <w:t>План закупок и план – график  на  2018 год, утвержденные приказом руководителя от 13.02.2018 № 29 опубликованы на официальном сайте  с  нарушением  срока, предусмотренного п. 5 Порядка размещения на официальном сайте планов – графиков.</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proofErr w:type="gramStart"/>
            <w:r w:rsidRPr="009746F8">
              <w:rPr>
                <w:color w:val="22272F"/>
                <w:sz w:val="16"/>
                <w:szCs w:val="16"/>
                <w:shd w:val="clear" w:color="auto" w:fill="FFFFFF"/>
              </w:rPr>
              <w:t xml:space="preserve">В нарушение п. 1 </w:t>
            </w:r>
            <w:hyperlink r:id="rId21" w:anchor="/document/70353464/entry/995" w:history="1">
              <w:r w:rsidRPr="009746F8">
                <w:rPr>
                  <w:rStyle w:val="af6"/>
                  <w:sz w:val="16"/>
                  <w:szCs w:val="16"/>
                  <w:shd w:val="clear" w:color="auto" w:fill="FFFFFF"/>
                </w:rPr>
                <w:t>ч. 5 ст. 99</w:t>
              </w:r>
            </w:hyperlink>
            <w:r w:rsidRPr="009746F8">
              <w:rPr>
                <w:color w:val="22272F"/>
                <w:sz w:val="16"/>
                <w:szCs w:val="16"/>
                <w:shd w:val="clear" w:color="auto" w:fill="FFFFFF"/>
              </w:rPr>
              <w:t> Федерального Закона № 44 – ФЗ объем финансового обеспечения  на  текущий 2018 год, согласно плану закупок на 2018 год, утвержденному приказом руководителя от 13.02.2018 № 29, составил в общей сумме 5390,4 тыс. руб., что не соответствует объему финансового обеспечения, согласно плану ФХД МБОУ «СОШ № 13» на 2018 год, утвержденному начальником управления образования от 29.12.2017 года</w:t>
            </w:r>
            <w:proofErr w:type="gramEnd"/>
            <w:r w:rsidRPr="009746F8">
              <w:rPr>
                <w:color w:val="22272F"/>
                <w:sz w:val="16"/>
                <w:szCs w:val="16"/>
                <w:shd w:val="clear" w:color="auto" w:fill="FFFFFF"/>
              </w:rPr>
              <w:t>, в общей сумме 5487,8 тыс. руб</w:t>
            </w:r>
            <w:proofErr w:type="gramStart"/>
            <w:r w:rsidRPr="009746F8">
              <w:rPr>
                <w:color w:val="22272F"/>
                <w:sz w:val="16"/>
                <w:szCs w:val="16"/>
                <w:shd w:val="clear" w:color="auto" w:fill="FFFFFF"/>
              </w:rPr>
              <w:t>..</w:t>
            </w:r>
            <w:proofErr w:type="gramEnd"/>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sz w:val="16"/>
                <w:szCs w:val="16"/>
              </w:rPr>
              <w:t xml:space="preserve">Установлено </w:t>
            </w:r>
            <w:r w:rsidRPr="009746F8">
              <w:rPr>
                <w:bCs/>
                <w:sz w:val="16"/>
                <w:szCs w:val="16"/>
              </w:rPr>
              <w:t>несоответствие даты, указанной в плане закупок на 2018 год, дате утверждения  плана  закупок  на 2018 год.</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bCs/>
                <w:sz w:val="16"/>
                <w:szCs w:val="16"/>
              </w:rPr>
              <w:t>В нарушение ч.ч. 1, 2, 11 статьи 21 Федерального Закона № 44 – ФЗ, ч</w:t>
            </w:r>
            <w:proofErr w:type="gramStart"/>
            <w:r w:rsidRPr="009746F8">
              <w:rPr>
                <w:bCs/>
                <w:sz w:val="16"/>
                <w:szCs w:val="16"/>
              </w:rPr>
              <w:t>.ч</w:t>
            </w:r>
            <w:proofErr w:type="gramEnd"/>
            <w:r w:rsidRPr="009746F8">
              <w:rPr>
                <w:bCs/>
                <w:sz w:val="16"/>
                <w:szCs w:val="16"/>
              </w:rPr>
              <w:t xml:space="preserve"> 1, 2 ст. 72 Бюджетного Кодекса РФ от 31.07.1998 № 145 – ФЗ, </w:t>
            </w:r>
            <w:r w:rsidRPr="009746F8">
              <w:rPr>
                <w:sz w:val="16"/>
                <w:szCs w:val="16"/>
              </w:rPr>
              <w:t>п. 6  Требований</w:t>
            </w:r>
            <w:r w:rsidRPr="009746F8">
              <w:rPr>
                <w:bCs/>
                <w:sz w:val="16"/>
                <w:szCs w:val="16"/>
              </w:rPr>
              <w:t xml:space="preserve"> в плане – графике на 2018 год, утвержденном приказом от 13.02.2018 № 29, отсутствует информация о закупках, предусмотренных планом закупок на 2018 год, за исключением одного наименования объекта закупки. </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bCs/>
                <w:sz w:val="16"/>
                <w:szCs w:val="16"/>
              </w:rPr>
              <w:t xml:space="preserve">В  нарушение  </w:t>
            </w:r>
            <w:proofErr w:type="gramStart"/>
            <w:r w:rsidRPr="009746F8">
              <w:rPr>
                <w:bCs/>
                <w:sz w:val="16"/>
                <w:szCs w:val="16"/>
              </w:rPr>
              <w:t>ч</w:t>
            </w:r>
            <w:proofErr w:type="gramEnd"/>
            <w:r w:rsidRPr="009746F8">
              <w:rPr>
                <w:bCs/>
                <w:sz w:val="16"/>
                <w:szCs w:val="16"/>
              </w:rPr>
              <w:t xml:space="preserve">. 2 ст. 21 Федерального Закона № 44 – ФЗ  план – график на 2018 год, утвержденный приказом от 13.02.2018 года № 29, не соответствует плану закупок на 2018 год, </w:t>
            </w:r>
            <w:r w:rsidRPr="009746F8">
              <w:rPr>
                <w:bCs/>
                <w:sz w:val="16"/>
                <w:szCs w:val="16"/>
              </w:rPr>
              <w:lastRenderedPageBreak/>
              <w:t>утвержденному приказом от 13.02.2018 года № 29, в части планового совокупного годового объема закупок на текущий 2018 год.</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color w:val="22272F"/>
                <w:sz w:val="16"/>
                <w:szCs w:val="16"/>
                <w:shd w:val="clear" w:color="auto" w:fill="FFFFFF"/>
              </w:rPr>
              <w:t>В</w:t>
            </w:r>
            <w:r w:rsidRPr="009746F8">
              <w:rPr>
                <w:color w:val="FF0000"/>
                <w:sz w:val="16"/>
                <w:szCs w:val="16"/>
              </w:rPr>
              <w:t xml:space="preserve"> </w:t>
            </w:r>
            <w:r w:rsidRPr="009746F8">
              <w:rPr>
                <w:color w:val="22272F"/>
                <w:sz w:val="16"/>
                <w:szCs w:val="16"/>
                <w:shd w:val="clear" w:color="auto" w:fill="FFFFFF"/>
              </w:rPr>
              <w:t xml:space="preserve">нарушение ст. 18 Федерального Закона № 44 – ФЗ, п.п. 2, 3, 6 Правил обоснования закупок товаров, работ и услуг для обеспечения государственных и муниципальных нужд, утвержденных постановлением Правительства РФ от 05.06.2015 № 555, отсутствует обоснование закупок товаров, работ и услуг, фактически осуществленных МБОУ «СОШ № 13», в </w:t>
            </w:r>
            <w:r w:rsidRPr="009746F8">
              <w:rPr>
                <w:sz w:val="16"/>
                <w:szCs w:val="16"/>
                <w:shd w:val="clear" w:color="auto" w:fill="FFFFFF"/>
              </w:rPr>
              <w:t>1 квартале 2018 года.</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bCs/>
                <w:sz w:val="16"/>
                <w:szCs w:val="16"/>
              </w:rPr>
              <w:t>В плане закупок и плане – графике на 2018 год, утвержденных приказом от 13.02.2018 года начальная (максимальная) цена контракта указана в рублях, следовало в тысячах рублей.</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color w:val="22272F"/>
                <w:sz w:val="16"/>
                <w:szCs w:val="16"/>
                <w:shd w:val="clear" w:color="auto" w:fill="FFFFFF"/>
              </w:rPr>
              <w:t xml:space="preserve">В нарушение ст. 24 Федерального Закона № 44 - ФЗ закупка услуги на отпуск тепловой энергии и теплоносителя на объекты потребителя с общей стоимостью услуг 581,6 тыс. руб. осуществлена на основании п. 5 ч. 1 ст. 93 Федерального Закона № 44 – ФЗ «Закупка у единственного поставщика на сумму, не превышающую четырехсот тысяч рублей». </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rStyle w:val="afb"/>
                <w:sz w:val="16"/>
                <w:szCs w:val="16"/>
              </w:rPr>
              <w:t xml:space="preserve">В нарушение </w:t>
            </w:r>
            <w:proofErr w:type="gramStart"/>
            <w:r w:rsidRPr="009746F8">
              <w:rPr>
                <w:sz w:val="16"/>
                <w:szCs w:val="16"/>
              </w:rPr>
              <w:t>ч</w:t>
            </w:r>
            <w:proofErr w:type="gramEnd"/>
            <w:r w:rsidRPr="009746F8">
              <w:rPr>
                <w:sz w:val="16"/>
                <w:szCs w:val="16"/>
              </w:rPr>
              <w:t xml:space="preserve">. 3 ст. 18, ст. 22 Федерального Закона № 44–ФЗ и п. 3.19. </w:t>
            </w:r>
            <w:proofErr w:type="gramStart"/>
            <w:r w:rsidRPr="009746F8">
              <w:rPr>
                <w:sz w:val="16"/>
                <w:szCs w:val="16"/>
              </w:rPr>
              <w:t>Методических рекомендаций отсутствуют запросы о предоставлении ценовой информации (запросы коммерческих предложений) со стороны заказчика МБОУ «СОШ № 13» и коммерческие предложения от поставщиков (подрядчиков, исполнителей) услуг, с которыми в последствии заключены договоры № ОХР – 19/17 от 01.06.2017 года, б/</w:t>
            </w:r>
            <w:proofErr w:type="spellStart"/>
            <w:r w:rsidRPr="009746F8">
              <w:rPr>
                <w:sz w:val="16"/>
                <w:szCs w:val="16"/>
              </w:rPr>
              <w:t>н</w:t>
            </w:r>
            <w:proofErr w:type="spellEnd"/>
            <w:r w:rsidRPr="009746F8">
              <w:rPr>
                <w:sz w:val="16"/>
                <w:szCs w:val="16"/>
              </w:rPr>
              <w:t xml:space="preserve"> от 11.12.2017 года, № 643/1252 от 29.12.2017 года, б/</w:t>
            </w:r>
            <w:proofErr w:type="spellStart"/>
            <w:r w:rsidRPr="009746F8">
              <w:rPr>
                <w:sz w:val="16"/>
                <w:szCs w:val="16"/>
              </w:rPr>
              <w:t>н</w:t>
            </w:r>
            <w:proofErr w:type="spellEnd"/>
            <w:r w:rsidRPr="009746F8">
              <w:rPr>
                <w:sz w:val="16"/>
                <w:szCs w:val="16"/>
              </w:rPr>
              <w:t xml:space="preserve"> от 29.12.2017 года,  № 1 от 06.02.2018 года, № ДОЗ /021 от 01.03.2018</w:t>
            </w:r>
            <w:proofErr w:type="gramEnd"/>
            <w:r w:rsidRPr="009746F8">
              <w:rPr>
                <w:sz w:val="16"/>
                <w:szCs w:val="16"/>
              </w:rPr>
              <w:t xml:space="preserve"> года, № 53 от 19.03.2018 года, </w:t>
            </w:r>
            <w:proofErr w:type="gramStart"/>
            <w:r w:rsidRPr="009746F8">
              <w:rPr>
                <w:sz w:val="16"/>
                <w:szCs w:val="16"/>
              </w:rPr>
              <w:t>б</w:t>
            </w:r>
            <w:proofErr w:type="gramEnd"/>
            <w:r w:rsidRPr="009746F8">
              <w:rPr>
                <w:sz w:val="16"/>
                <w:szCs w:val="16"/>
              </w:rPr>
              <w:t>/</w:t>
            </w:r>
            <w:proofErr w:type="spellStart"/>
            <w:r w:rsidRPr="009746F8">
              <w:rPr>
                <w:sz w:val="16"/>
                <w:szCs w:val="16"/>
              </w:rPr>
              <w:t>н</w:t>
            </w:r>
            <w:proofErr w:type="spellEnd"/>
            <w:r w:rsidRPr="009746F8">
              <w:rPr>
                <w:sz w:val="16"/>
                <w:szCs w:val="16"/>
              </w:rPr>
              <w:t xml:space="preserve">  от 26.03.2018 года,  № 132 от 02.04.2018 года.</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sz w:val="16"/>
                <w:szCs w:val="16"/>
              </w:rPr>
              <w:t xml:space="preserve">Отсутствует обоснование начальной максимальной цены контракта, которая </w:t>
            </w:r>
            <w:r w:rsidRPr="009746F8">
              <w:rPr>
                <w:color w:val="22272F"/>
                <w:sz w:val="16"/>
                <w:szCs w:val="16"/>
                <w:shd w:val="clear" w:color="auto" w:fill="FFFFFF"/>
              </w:rPr>
              <w:t xml:space="preserve">определяется заказчиком в соответствии с требованиями  </w:t>
            </w:r>
            <w:hyperlink r:id="rId22" w:anchor="/document/70353464/entry/22" w:history="1">
              <w:r w:rsidRPr="009746F8">
                <w:rPr>
                  <w:rStyle w:val="af6"/>
                  <w:sz w:val="16"/>
                  <w:szCs w:val="16"/>
                  <w:shd w:val="clear" w:color="auto" w:fill="FFFFFF"/>
                </w:rPr>
                <w:t>ст. 22</w:t>
              </w:r>
            </w:hyperlink>
            <w:r w:rsidRPr="009746F8">
              <w:rPr>
                <w:color w:val="22272F"/>
                <w:sz w:val="16"/>
                <w:szCs w:val="16"/>
                <w:shd w:val="clear" w:color="auto" w:fill="FFFFFF"/>
              </w:rPr>
              <w:t>  Федерального Закона  № 44-ФЗ.</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proofErr w:type="gramStart"/>
            <w:r w:rsidRPr="009746F8">
              <w:rPr>
                <w:sz w:val="16"/>
                <w:szCs w:val="16"/>
              </w:rPr>
              <w:t xml:space="preserve">В нарушение ч.ч. 1 – 4 ст. 103 Федерального Закона № 44 – ФЗ, Правил ведения реестра контрактов, заключенных заказчиками, утвержденных постановлением Правительства РФ от 28.11.2013 № 1084,  информация о договорах, контрактах, за исключением </w:t>
            </w:r>
            <w:r w:rsidRPr="009746F8">
              <w:rPr>
                <w:sz w:val="16"/>
                <w:szCs w:val="16"/>
              </w:rPr>
              <w:lastRenderedPageBreak/>
              <w:t>договоров, контрактов, заключенных на основании п.п. 4, 5 ч. 1 ст. 93 Федерального Закона № 44 – ФЗ,  не включена в реестр  контрактов.</w:t>
            </w:r>
            <w:proofErr w:type="gramEnd"/>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sz w:val="16"/>
                <w:szCs w:val="16"/>
              </w:rPr>
              <w:t xml:space="preserve">В нарушение требований  ч. 8 ст. 103 Федерального Закона  № 44 – ФЗ произведена оплата по договорам, контрактам на услуги, которые относятся к сфере деятельности субъектов естественных монополий, услуги по водоснабжению, водоотведению, теплоснабжению, информация </w:t>
            </w:r>
            <w:proofErr w:type="gramStart"/>
            <w:r w:rsidRPr="009746F8">
              <w:rPr>
                <w:sz w:val="16"/>
                <w:szCs w:val="16"/>
              </w:rPr>
              <w:t>о</w:t>
            </w:r>
            <w:proofErr w:type="gramEnd"/>
            <w:r w:rsidRPr="009746F8">
              <w:rPr>
                <w:sz w:val="16"/>
                <w:szCs w:val="16"/>
              </w:rPr>
              <w:t xml:space="preserve"> которых не включена  в  реестр  контрактов.</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sz w:val="16"/>
                <w:szCs w:val="16"/>
              </w:rPr>
              <w:t xml:space="preserve">В единой информационной системе не размещены извещения об осуществлении закупки у единственного поставщика, предусмотренные  </w:t>
            </w:r>
            <w:proofErr w:type="gramStart"/>
            <w:r w:rsidRPr="009746F8">
              <w:rPr>
                <w:sz w:val="16"/>
                <w:szCs w:val="16"/>
              </w:rPr>
              <w:t>ч</w:t>
            </w:r>
            <w:proofErr w:type="gramEnd"/>
            <w:r w:rsidRPr="009746F8">
              <w:rPr>
                <w:sz w:val="16"/>
                <w:szCs w:val="16"/>
              </w:rPr>
              <w:t xml:space="preserve">. 2 ст. 93 Федерального Закона № 44 – ФЗ, п. 3.2.4  </w:t>
            </w:r>
            <w:r w:rsidRPr="009746F8">
              <w:rPr>
                <w:bCs/>
                <w:sz w:val="16"/>
                <w:szCs w:val="16"/>
              </w:rPr>
              <w:t>Положения  о контрактном управляющем.</w:t>
            </w:r>
          </w:p>
          <w:p w:rsidR="005B652B" w:rsidRPr="009746F8" w:rsidRDefault="005B652B" w:rsidP="005B652B">
            <w:pPr>
              <w:numPr>
                <w:ilvl w:val="0"/>
                <w:numId w:val="43"/>
              </w:numPr>
              <w:tabs>
                <w:tab w:val="left" w:pos="344"/>
                <w:tab w:val="left" w:pos="494"/>
                <w:tab w:val="left" w:pos="709"/>
                <w:tab w:val="left" w:pos="851"/>
              </w:tabs>
              <w:ind w:left="72" w:firstLine="0"/>
              <w:rPr>
                <w:rStyle w:val="afb"/>
                <w:b w:val="0"/>
                <w:sz w:val="16"/>
                <w:szCs w:val="16"/>
              </w:rPr>
            </w:pPr>
            <w:r w:rsidRPr="009746F8">
              <w:rPr>
                <w:bCs/>
                <w:sz w:val="16"/>
                <w:szCs w:val="16"/>
              </w:rPr>
              <w:t xml:space="preserve"> </w:t>
            </w:r>
            <w:r w:rsidRPr="009746F8">
              <w:rPr>
                <w:rStyle w:val="afb"/>
                <w:sz w:val="16"/>
                <w:szCs w:val="16"/>
              </w:rPr>
              <w:t xml:space="preserve">В нарушение </w:t>
            </w:r>
            <w:proofErr w:type="gramStart"/>
            <w:r w:rsidRPr="009746F8">
              <w:rPr>
                <w:rStyle w:val="afb"/>
                <w:sz w:val="16"/>
                <w:szCs w:val="16"/>
              </w:rPr>
              <w:t>ч</w:t>
            </w:r>
            <w:proofErr w:type="gramEnd"/>
            <w:r w:rsidRPr="009746F8">
              <w:rPr>
                <w:rStyle w:val="afb"/>
                <w:sz w:val="16"/>
                <w:szCs w:val="16"/>
              </w:rPr>
              <w:t>. 9 ст. 17 и ч. 15 ст. 21 Федерального Закона № 44 – ФЗ, Порядка размещения на официальном сайте планов – графиков в единой информационной системе не размещены планы закупок и планы – графики на 2018 год, утвержденные приказами от 30.12.2017 № 446 и от 06.04.2018 № 79. На проверку данные планы закупок и планы – графики не представлены.</w:t>
            </w:r>
          </w:p>
          <w:p w:rsidR="005B652B" w:rsidRPr="009746F8" w:rsidRDefault="005B652B" w:rsidP="005B652B">
            <w:pPr>
              <w:numPr>
                <w:ilvl w:val="0"/>
                <w:numId w:val="43"/>
              </w:numPr>
              <w:tabs>
                <w:tab w:val="left" w:pos="344"/>
                <w:tab w:val="left" w:pos="494"/>
                <w:tab w:val="left" w:pos="709"/>
                <w:tab w:val="left" w:pos="851"/>
              </w:tabs>
              <w:ind w:left="72" w:firstLine="0"/>
              <w:rPr>
                <w:bCs/>
                <w:sz w:val="16"/>
                <w:szCs w:val="16"/>
              </w:rPr>
            </w:pPr>
            <w:r w:rsidRPr="009746F8">
              <w:rPr>
                <w:rStyle w:val="afb"/>
                <w:sz w:val="16"/>
                <w:szCs w:val="16"/>
              </w:rPr>
              <w:t>В</w:t>
            </w:r>
            <w:r w:rsidRPr="009746F8">
              <w:rPr>
                <w:sz w:val="16"/>
                <w:szCs w:val="16"/>
              </w:rPr>
              <w:t xml:space="preserve"> нарушение п. 2. ст. 73 Бюджетного Кодекса РФ от 31.07.1998 № 145 – ФЗ в реестре договоров, заключенных на основании  п.п. 4, 5  ч. 1 ст. 93 Федерального Закона № 44 – ФЗ не указано </w:t>
            </w:r>
            <w:r w:rsidRPr="009746F8">
              <w:rPr>
                <w:color w:val="22272F"/>
                <w:sz w:val="16"/>
                <w:szCs w:val="16"/>
                <w:shd w:val="clear" w:color="auto" w:fill="FFFFFF"/>
              </w:rPr>
              <w:t xml:space="preserve">местонахождение поставщиков, подрядчиков и исполнителей услуг. </w:t>
            </w:r>
          </w:p>
          <w:p w:rsidR="005B652B" w:rsidRPr="009746F8" w:rsidRDefault="005B652B" w:rsidP="005B652B">
            <w:pPr>
              <w:tabs>
                <w:tab w:val="left" w:pos="344"/>
                <w:tab w:val="left" w:pos="494"/>
                <w:tab w:val="left" w:pos="709"/>
                <w:tab w:val="left" w:pos="851"/>
              </w:tabs>
              <w:ind w:left="72"/>
              <w:rPr>
                <w:bCs/>
                <w:sz w:val="16"/>
                <w:szCs w:val="16"/>
              </w:rPr>
            </w:pPr>
            <w:r w:rsidRPr="009746F8">
              <w:rPr>
                <w:color w:val="22272F"/>
                <w:sz w:val="16"/>
                <w:szCs w:val="16"/>
                <w:shd w:val="clear" w:color="auto" w:fill="FFFFFF"/>
              </w:rPr>
              <w:t xml:space="preserve">44.В ряде договоров, зарегистрированных в реестре договоров, срок исполнения условий договора, контракта не соответствует фактическому сроку исполнения, указанному в договоре, контракте. </w:t>
            </w:r>
          </w:p>
          <w:p w:rsidR="005B652B" w:rsidRPr="009746F8" w:rsidRDefault="005B652B" w:rsidP="005B652B">
            <w:pPr>
              <w:pStyle w:val="24"/>
              <w:tabs>
                <w:tab w:val="left" w:pos="540"/>
                <w:tab w:val="left" w:pos="851"/>
              </w:tabs>
              <w:spacing w:after="0" w:line="240" w:lineRule="auto"/>
              <w:ind w:right="-5"/>
              <w:rPr>
                <w:sz w:val="16"/>
                <w:szCs w:val="16"/>
                <w:highlight w:val="yellow"/>
              </w:rPr>
            </w:pPr>
          </w:p>
        </w:tc>
        <w:tc>
          <w:tcPr>
            <w:tcW w:w="2335"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Предписание</w:t>
            </w:r>
          </w:p>
          <w:p w:rsidR="005B652B" w:rsidRPr="009746F8" w:rsidRDefault="005B652B" w:rsidP="005B652B">
            <w:pPr>
              <w:rPr>
                <w:sz w:val="16"/>
                <w:szCs w:val="16"/>
              </w:rPr>
            </w:pPr>
            <w:r w:rsidRPr="009746F8">
              <w:rPr>
                <w:sz w:val="16"/>
                <w:szCs w:val="16"/>
              </w:rPr>
              <w:t>№ 6/4-05-18</w:t>
            </w:r>
          </w:p>
          <w:p w:rsidR="005B652B" w:rsidRPr="009746F8" w:rsidRDefault="005B652B" w:rsidP="005B652B">
            <w:pPr>
              <w:rPr>
                <w:sz w:val="16"/>
                <w:szCs w:val="16"/>
              </w:rPr>
            </w:pPr>
            <w:r w:rsidRPr="009746F8">
              <w:rPr>
                <w:sz w:val="16"/>
                <w:szCs w:val="16"/>
              </w:rPr>
              <w:t xml:space="preserve"> от 18.05.2018 года</w:t>
            </w:r>
          </w:p>
          <w:p w:rsidR="005B652B" w:rsidRPr="009746F8" w:rsidRDefault="005B652B" w:rsidP="005B652B">
            <w:pPr>
              <w:tabs>
                <w:tab w:val="left" w:pos="540"/>
              </w:tabs>
              <w:rPr>
                <w:sz w:val="16"/>
                <w:szCs w:val="16"/>
              </w:rPr>
            </w:pPr>
            <w:r w:rsidRPr="009746F8">
              <w:rPr>
                <w:sz w:val="16"/>
                <w:szCs w:val="16"/>
              </w:rPr>
              <w:t xml:space="preserve">Согласно представленному отчету об исполнении предписания и устранении нарушений, учреждением замечания приняты к сведению. </w:t>
            </w:r>
          </w:p>
          <w:p w:rsidR="005B652B" w:rsidRPr="009746F8" w:rsidRDefault="005B652B" w:rsidP="005B652B">
            <w:pPr>
              <w:rPr>
                <w:sz w:val="16"/>
                <w:szCs w:val="16"/>
                <w:highlight w:val="yellow"/>
              </w:rPr>
            </w:pPr>
            <w:r w:rsidRPr="009746F8">
              <w:rPr>
                <w:sz w:val="16"/>
                <w:szCs w:val="16"/>
              </w:rPr>
              <w:t xml:space="preserve">Приказом руководителя образовательной организации </w:t>
            </w:r>
            <w:r w:rsidRPr="009746F8">
              <w:rPr>
                <w:sz w:val="16"/>
                <w:szCs w:val="16"/>
              </w:rPr>
              <w:lastRenderedPageBreak/>
              <w:t xml:space="preserve">ответственное лицо привлечено к дисциплинарному взысканию. </w:t>
            </w: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rPr>
            </w:pPr>
            <w:r w:rsidRPr="009746F8">
              <w:rPr>
                <w:sz w:val="16"/>
                <w:szCs w:val="16"/>
              </w:rPr>
              <w:t>6.</w:t>
            </w:r>
          </w:p>
        </w:tc>
        <w:tc>
          <w:tcPr>
            <w:tcW w:w="2471" w:type="dxa"/>
          </w:tcPr>
          <w:p w:rsidR="005B652B" w:rsidRPr="009746F8" w:rsidRDefault="005B652B" w:rsidP="005B652B">
            <w:pPr>
              <w:rPr>
                <w:color w:val="000000"/>
                <w:sz w:val="16"/>
                <w:szCs w:val="16"/>
                <w:highlight w:val="yellow"/>
              </w:rPr>
            </w:pPr>
          </w:p>
          <w:p w:rsidR="005B652B" w:rsidRPr="009746F8" w:rsidRDefault="005B652B" w:rsidP="005B652B">
            <w:pPr>
              <w:rPr>
                <w:sz w:val="16"/>
                <w:szCs w:val="16"/>
                <w:highlight w:val="yellow"/>
              </w:rPr>
            </w:pPr>
            <w:r w:rsidRPr="009746F8">
              <w:rPr>
                <w:sz w:val="16"/>
                <w:szCs w:val="16"/>
              </w:rPr>
              <w:t>МБОУ «Центр образования № 32»</w:t>
            </w:r>
          </w:p>
        </w:tc>
        <w:tc>
          <w:tcPr>
            <w:tcW w:w="2023" w:type="dxa"/>
          </w:tcPr>
          <w:p w:rsidR="005B652B" w:rsidRPr="009746F8" w:rsidRDefault="005B652B" w:rsidP="005B652B">
            <w:pPr>
              <w:rPr>
                <w:sz w:val="16"/>
                <w:szCs w:val="16"/>
              </w:rPr>
            </w:pPr>
          </w:p>
          <w:p w:rsidR="005B652B" w:rsidRPr="009746F8" w:rsidRDefault="005B652B" w:rsidP="005B652B">
            <w:pPr>
              <w:rPr>
                <w:sz w:val="16"/>
                <w:szCs w:val="16"/>
              </w:rPr>
            </w:pPr>
            <w:r w:rsidRPr="009746F8">
              <w:rPr>
                <w:sz w:val="16"/>
                <w:szCs w:val="16"/>
              </w:rPr>
              <w:t xml:space="preserve">приказ от 18.06.2018 </w:t>
            </w:r>
          </w:p>
          <w:p w:rsidR="005B652B" w:rsidRPr="009746F8" w:rsidRDefault="005B652B" w:rsidP="005B652B">
            <w:pPr>
              <w:rPr>
                <w:sz w:val="16"/>
                <w:szCs w:val="16"/>
              </w:rPr>
            </w:pPr>
            <w:r w:rsidRPr="009746F8">
              <w:rPr>
                <w:sz w:val="16"/>
                <w:szCs w:val="16"/>
              </w:rPr>
              <w:t>№ 1465</w:t>
            </w:r>
          </w:p>
          <w:p w:rsidR="005B652B" w:rsidRPr="009746F8" w:rsidRDefault="005B652B" w:rsidP="005B652B">
            <w:pPr>
              <w:rPr>
                <w:sz w:val="16"/>
                <w:szCs w:val="16"/>
              </w:rPr>
            </w:pPr>
          </w:p>
        </w:tc>
        <w:tc>
          <w:tcPr>
            <w:tcW w:w="1441" w:type="dxa"/>
          </w:tcPr>
          <w:p w:rsidR="005B652B" w:rsidRPr="009746F8" w:rsidRDefault="005B652B" w:rsidP="005B652B">
            <w:pPr>
              <w:jc w:val="center"/>
              <w:rPr>
                <w:rFonts w:eastAsia="Calibri"/>
                <w:sz w:val="16"/>
                <w:szCs w:val="16"/>
              </w:rPr>
            </w:pPr>
          </w:p>
          <w:p w:rsidR="005B652B" w:rsidRPr="009746F8" w:rsidRDefault="005B652B" w:rsidP="005B652B">
            <w:pPr>
              <w:jc w:val="center"/>
              <w:rPr>
                <w:rFonts w:eastAsia="Calibri"/>
                <w:sz w:val="16"/>
                <w:szCs w:val="16"/>
              </w:rPr>
            </w:pPr>
            <w:r w:rsidRPr="009746F8">
              <w:rPr>
                <w:rFonts w:eastAsia="Calibri"/>
                <w:sz w:val="16"/>
                <w:szCs w:val="16"/>
              </w:rPr>
              <w:t>19-25.06.</w:t>
            </w:r>
          </w:p>
          <w:p w:rsidR="005B652B" w:rsidRPr="009746F8" w:rsidRDefault="005B652B" w:rsidP="005B652B">
            <w:pPr>
              <w:jc w:val="center"/>
              <w:rPr>
                <w:sz w:val="16"/>
                <w:szCs w:val="16"/>
              </w:rPr>
            </w:pPr>
            <w:r w:rsidRPr="009746F8">
              <w:rPr>
                <w:rFonts w:eastAsia="Calibri"/>
                <w:sz w:val="16"/>
                <w:szCs w:val="16"/>
              </w:rPr>
              <w:t>2018</w:t>
            </w:r>
          </w:p>
        </w:tc>
        <w:tc>
          <w:tcPr>
            <w:tcW w:w="2809" w:type="dxa"/>
          </w:tcPr>
          <w:p w:rsidR="005B652B" w:rsidRPr="009746F8" w:rsidRDefault="005B652B" w:rsidP="005B652B">
            <w:pPr>
              <w:pStyle w:val="ac"/>
              <w:tabs>
                <w:tab w:val="left" w:pos="0"/>
              </w:tabs>
              <w:ind w:left="0"/>
              <w:jc w:val="left"/>
              <w:rPr>
                <w:sz w:val="16"/>
                <w:highlight w:val="yellow"/>
              </w:rPr>
            </w:pPr>
          </w:p>
          <w:p w:rsidR="005B652B" w:rsidRPr="009746F8" w:rsidRDefault="005B652B" w:rsidP="005B652B">
            <w:pPr>
              <w:rPr>
                <w:sz w:val="16"/>
                <w:szCs w:val="16"/>
              </w:rPr>
            </w:pPr>
            <w:r w:rsidRPr="009746F8">
              <w:rPr>
                <w:sz w:val="16"/>
                <w:szCs w:val="16"/>
              </w:rPr>
              <w:t xml:space="preserve"> Проверка </w:t>
            </w:r>
            <w:r w:rsidRPr="009746F8">
              <w:rPr>
                <w:color w:val="000000"/>
                <w:sz w:val="16"/>
                <w:szCs w:val="16"/>
              </w:rPr>
              <w:t>фактов, изложенных в обращении</w:t>
            </w:r>
            <w:r w:rsidRPr="009746F8">
              <w:rPr>
                <w:sz w:val="16"/>
                <w:szCs w:val="16"/>
              </w:rPr>
              <w:t xml:space="preserve">, поступившем в администрацию Президента Российской Федерации </w:t>
            </w:r>
          </w:p>
          <w:p w:rsidR="005B652B" w:rsidRPr="009746F8" w:rsidRDefault="005B652B" w:rsidP="005B652B">
            <w:pPr>
              <w:pStyle w:val="ac"/>
              <w:tabs>
                <w:tab w:val="left" w:pos="0"/>
              </w:tabs>
              <w:ind w:left="0"/>
              <w:jc w:val="left"/>
              <w:rPr>
                <w:sz w:val="16"/>
                <w:highlight w:val="yellow"/>
              </w:rPr>
            </w:pPr>
          </w:p>
        </w:tc>
        <w:tc>
          <w:tcPr>
            <w:tcW w:w="3657" w:type="dxa"/>
          </w:tcPr>
          <w:p w:rsidR="005B652B" w:rsidRPr="009746F8" w:rsidRDefault="005B652B" w:rsidP="005B652B">
            <w:pPr>
              <w:pStyle w:val="af4"/>
              <w:tabs>
                <w:tab w:val="left" w:pos="0"/>
                <w:tab w:val="left" w:pos="360"/>
                <w:tab w:val="left" w:pos="567"/>
                <w:tab w:val="left" w:pos="993"/>
              </w:tabs>
              <w:ind w:left="0" w:firstLine="341"/>
              <w:jc w:val="both"/>
              <w:rPr>
                <w:rFonts w:ascii="Times" w:hAnsi="Times"/>
                <w:sz w:val="16"/>
                <w:szCs w:val="16"/>
                <w:highlight w:val="yellow"/>
              </w:rPr>
            </w:pPr>
          </w:p>
          <w:p w:rsidR="005B652B" w:rsidRPr="009746F8" w:rsidRDefault="005B652B" w:rsidP="005B652B">
            <w:pPr>
              <w:pStyle w:val="af4"/>
              <w:tabs>
                <w:tab w:val="left" w:pos="0"/>
                <w:tab w:val="left" w:pos="360"/>
                <w:tab w:val="left" w:pos="567"/>
                <w:tab w:val="left" w:pos="993"/>
              </w:tabs>
              <w:ind w:left="0" w:firstLine="341"/>
              <w:jc w:val="both"/>
              <w:rPr>
                <w:rFonts w:ascii="Times" w:hAnsi="Times"/>
                <w:sz w:val="16"/>
                <w:szCs w:val="16"/>
              </w:rPr>
            </w:pPr>
            <w:r w:rsidRPr="009746F8">
              <w:rPr>
                <w:rFonts w:ascii="Times" w:hAnsi="Times"/>
                <w:sz w:val="16"/>
                <w:szCs w:val="16"/>
              </w:rPr>
              <w:t xml:space="preserve">Справка по результатам проверки 11/2-06-18 от 25.06.2018 года </w:t>
            </w:r>
          </w:p>
          <w:p w:rsidR="005B652B" w:rsidRPr="009746F8" w:rsidRDefault="005B652B" w:rsidP="005B652B">
            <w:pPr>
              <w:rPr>
                <w:rFonts w:ascii="Times" w:hAnsi="Times"/>
                <w:sz w:val="16"/>
                <w:szCs w:val="16"/>
              </w:rPr>
            </w:pPr>
            <w:r w:rsidRPr="009746F8">
              <w:rPr>
                <w:rFonts w:ascii="Times" w:hAnsi="Times"/>
                <w:sz w:val="16"/>
                <w:szCs w:val="16"/>
              </w:rPr>
              <w:t>В ходе проверки установлено:</w:t>
            </w:r>
          </w:p>
          <w:p w:rsidR="005B652B" w:rsidRPr="009746F8" w:rsidRDefault="005B652B" w:rsidP="005B652B">
            <w:pPr>
              <w:tabs>
                <w:tab w:val="left" w:pos="355"/>
                <w:tab w:val="left" w:pos="628"/>
              </w:tabs>
              <w:ind w:firstLine="72"/>
              <w:rPr>
                <w:sz w:val="16"/>
                <w:szCs w:val="16"/>
              </w:rPr>
            </w:pPr>
            <w:r w:rsidRPr="009746F8">
              <w:rPr>
                <w:sz w:val="16"/>
                <w:szCs w:val="16"/>
              </w:rPr>
              <w:t>1. Отдельные показатели премирования частично совпадают с показателями для установления выплат за качество выполнения работ, интенсивность и высокие результаты работы.</w:t>
            </w:r>
          </w:p>
          <w:p w:rsidR="005B652B" w:rsidRPr="009746F8" w:rsidRDefault="005B652B" w:rsidP="005B652B">
            <w:pPr>
              <w:tabs>
                <w:tab w:val="left" w:pos="355"/>
                <w:tab w:val="left" w:pos="628"/>
              </w:tabs>
              <w:ind w:firstLine="72"/>
              <w:rPr>
                <w:sz w:val="16"/>
                <w:szCs w:val="16"/>
              </w:rPr>
            </w:pPr>
            <w:r w:rsidRPr="009746F8">
              <w:rPr>
                <w:sz w:val="16"/>
                <w:szCs w:val="16"/>
              </w:rPr>
              <w:t xml:space="preserve">2. В перечень показателей для премирования </w:t>
            </w:r>
            <w:r w:rsidRPr="009746F8">
              <w:rPr>
                <w:sz w:val="16"/>
                <w:szCs w:val="16"/>
              </w:rPr>
              <w:lastRenderedPageBreak/>
              <w:t xml:space="preserve">педагогических работников включены показатели, которые носят социальный характер, и не являются стимулирующими выплатами. </w:t>
            </w:r>
          </w:p>
          <w:p w:rsidR="005B652B" w:rsidRPr="009746F8" w:rsidRDefault="005B652B" w:rsidP="005B652B">
            <w:pPr>
              <w:tabs>
                <w:tab w:val="left" w:pos="355"/>
                <w:tab w:val="left" w:pos="546"/>
                <w:tab w:val="left" w:pos="628"/>
              </w:tabs>
              <w:ind w:firstLine="72"/>
              <w:rPr>
                <w:i/>
                <w:sz w:val="16"/>
                <w:szCs w:val="16"/>
                <w:highlight w:val="yellow"/>
              </w:rPr>
            </w:pPr>
            <w:r w:rsidRPr="009746F8">
              <w:rPr>
                <w:sz w:val="16"/>
                <w:szCs w:val="16"/>
              </w:rPr>
              <w:t xml:space="preserve">3. </w:t>
            </w:r>
            <w:r w:rsidRPr="009746F8">
              <w:rPr>
                <w:rFonts w:eastAsia="Times New Roman"/>
                <w:sz w:val="16"/>
                <w:szCs w:val="16"/>
              </w:rPr>
              <w:t xml:space="preserve">В нарушение требований ст. 68 ТК РФ приказ о приеме на работу </w:t>
            </w:r>
            <w:proofErr w:type="spellStart"/>
            <w:r w:rsidRPr="009746F8">
              <w:rPr>
                <w:rFonts w:eastAsia="Times New Roman"/>
                <w:sz w:val="16"/>
                <w:szCs w:val="16"/>
              </w:rPr>
              <w:t>Иутинской</w:t>
            </w:r>
            <w:proofErr w:type="spellEnd"/>
            <w:r w:rsidRPr="009746F8">
              <w:rPr>
                <w:rFonts w:eastAsia="Times New Roman"/>
                <w:sz w:val="16"/>
                <w:szCs w:val="16"/>
              </w:rPr>
              <w:t xml:space="preserve"> Т.П. не объявлен работнику под расписку в трехдневный срок со дня фактического начала работы.</w:t>
            </w:r>
          </w:p>
        </w:tc>
        <w:tc>
          <w:tcPr>
            <w:tcW w:w="2335"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Предписание</w:t>
            </w:r>
          </w:p>
          <w:p w:rsidR="005B652B" w:rsidRPr="009746F8" w:rsidRDefault="005B652B" w:rsidP="005B652B">
            <w:pPr>
              <w:rPr>
                <w:sz w:val="16"/>
                <w:szCs w:val="16"/>
              </w:rPr>
            </w:pPr>
            <w:r w:rsidRPr="009746F8">
              <w:rPr>
                <w:sz w:val="16"/>
                <w:szCs w:val="16"/>
              </w:rPr>
              <w:t>№ 9/4-06-18</w:t>
            </w:r>
          </w:p>
          <w:p w:rsidR="005B652B" w:rsidRPr="009746F8" w:rsidRDefault="005B652B" w:rsidP="005B652B">
            <w:pPr>
              <w:rPr>
                <w:sz w:val="16"/>
                <w:szCs w:val="16"/>
              </w:rPr>
            </w:pPr>
            <w:r w:rsidRPr="009746F8">
              <w:rPr>
                <w:sz w:val="16"/>
                <w:szCs w:val="16"/>
              </w:rPr>
              <w:t xml:space="preserve"> от 25.06.2018 года</w:t>
            </w:r>
          </w:p>
          <w:p w:rsidR="005B652B" w:rsidRPr="009746F8" w:rsidRDefault="005B652B" w:rsidP="005B652B">
            <w:pPr>
              <w:tabs>
                <w:tab w:val="left" w:pos="540"/>
              </w:tabs>
              <w:rPr>
                <w:sz w:val="16"/>
                <w:szCs w:val="16"/>
              </w:rPr>
            </w:pPr>
            <w:r w:rsidRPr="009746F8">
              <w:rPr>
                <w:sz w:val="16"/>
                <w:szCs w:val="16"/>
              </w:rPr>
              <w:t xml:space="preserve">Согласно представленному отчету об исполнении предписания и устранении нарушений, выявленных в ходе проверки, и приложенным копиям </w:t>
            </w:r>
            <w:r w:rsidRPr="009746F8">
              <w:rPr>
                <w:sz w:val="16"/>
                <w:szCs w:val="16"/>
              </w:rPr>
              <w:lastRenderedPageBreak/>
              <w:t>подтверждающих документов, нарушения устранены в полном объеме.</w:t>
            </w:r>
          </w:p>
          <w:p w:rsidR="005B652B" w:rsidRPr="009746F8" w:rsidRDefault="005B652B" w:rsidP="005B652B">
            <w:pPr>
              <w:tabs>
                <w:tab w:val="left" w:pos="540"/>
              </w:tabs>
              <w:rPr>
                <w:sz w:val="16"/>
                <w:szCs w:val="16"/>
                <w:highlight w:val="yellow"/>
              </w:rPr>
            </w:pPr>
            <w:r w:rsidRPr="009746F8">
              <w:rPr>
                <w:sz w:val="16"/>
                <w:szCs w:val="16"/>
              </w:rPr>
              <w:t>Выездная встречная проверка по выполнению предложений акта не проводилась.</w:t>
            </w: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rPr>
            </w:pPr>
            <w:r w:rsidRPr="009746F8">
              <w:rPr>
                <w:sz w:val="16"/>
                <w:szCs w:val="16"/>
              </w:rPr>
              <w:t>7.</w:t>
            </w:r>
          </w:p>
        </w:tc>
        <w:tc>
          <w:tcPr>
            <w:tcW w:w="2471" w:type="dxa"/>
            <w:shd w:val="clear" w:color="auto" w:fill="auto"/>
          </w:tcPr>
          <w:p w:rsidR="005B652B" w:rsidRPr="009746F8" w:rsidRDefault="005B652B" w:rsidP="005B652B">
            <w:pPr>
              <w:rPr>
                <w:color w:val="000000"/>
                <w:sz w:val="16"/>
                <w:szCs w:val="16"/>
                <w:highlight w:val="yellow"/>
              </w:rPr>
            </w:pPr>
          </w:p>
          <w:p w:rsidR="005B652B" w:rsidRPr="009746F8" w:rsidRDefault="005B652B" w:rsidP="005B652B">
            <w:pPr>
              <w:rPr>
                <w:sz w:val="16"/>
                <w:szCs w:val="16"/>
                <w:highlight w:val="yellow"/>
              </w:rPr>
            </w:pPr>
            <w:r w:rsidRPr="009746F8">
              <w:rPr>
                <w:color w:val="000000"/>
                <w:sz w:val="16"/>
                <w:szCs w:val="16"/>
              </w:rPr>
              <w:t>МБОУ «Средняя общеобразовательная школа № 34»</w:t>
            </w:r>
          </w:p>
        </w:tc>
        <w:tc>
          <w:tcPr>
            <w:tcW w:w="2023"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приказ от 27.06.2018</w:t>
            </w:r>
          </w:p>
          <w:p w:rsidR="005B652B" w:rsidRPr="009746F8" w:rsidRDefault="005B652B" w:rsidP="005B652B">
            <w:pPr>
              <w:rPr>
                <w:sz w:val="16"/>
                <w:szCs w:val="16"/>
              </w:rPr>
            </w:pPr>
            <w:r w:rsidRPr="009746F8">
              <w:rPr>
                <w:sz w:val="16"/>
                <w:szCs w:val="16"/>
              </w:rPr>
              <w:t xml:space="preserve"> № 1491</w:t>
            </w:r>
          </w:p>
          <w:p w:rsidR="005B652B" w:rsidRPr="009746F8" w:rsidRDefault="005B652B" w:rsidP="005B652B">
            <w:pPr>
              <w:rPr>
                <w:sz w:val="16"/>
                <w:szCs w:val="16"/>
                <w:highlight w:val="yellow"/>
              </w:rPr>
            </w:pPr>
          </w:p>
        </w:tc>
        <w:tc>
          <w:tcPr>
            <w:tcW w:w="1441" w:type="dxa"/>
          </w:tcPr>
          <w:p w:rsidR="005B652B" w:rsidRPr="009746F8" w:rsidRDefault="005B652B" w:rsidP="005B652B">
            <w:pPr>
              <w:jc w:val="center"/>
              <w:rPr>
                <w:rFonts w:eastAsia="Calibri"/>
                <w:sz w:val="16"/>
                <w:szCs w:val="16"/>
                <w:highlight w:val="yellow"/>
              </w:rPr>
            </w:pPr>
          </w:p>
          <w:p w:rsidR="005B652B" w:rsidRPr="009746F8" w:rsidRDefault="005B652B" w:rsidP="005B652B">
            <w:pPr>
              <w:jc w:val="center"/>
              <w:rPr>
                <w:rFonts w:eastAsia="Calibri"/>
                <w:sz w:val="16"/>
                <w:szCs w:val="16"/>
              </w:rPr>
            </w:pPr>
            <w:r w:rsidRPr="009746F8">
              <w:rPr>
                <w:rFonts w:eastAsia="Calibri"/>
                <w:sz w:val="16"/>
                <w:szCs w:val="16"/>
              </w:rPr>
              <w:t>29.06.</w:t>
            </w:r>
          </w:p>
          <w:p w:rsidR="005B652B" w:rsidRPr="009746F8" w:rsidRDefault="005B652B" w:rsidP="005B652B">
            <w:pPr>
              <w:jc w:val="center"/>
              <w:rPr>
                <w:sz w:val="16"/>
                <w:szCs w:val="16"/>
                <w:highlight w:val="yellow"/>
              </w:rPr>
            </w:pPr>
            <w:r w:rsidRPr="009746F8">
              <w:rPr>
                <w:rFonts w:eastAsia="Calibri"/>
                <w:sz w:val="16"/>
                <w:szCs w:val="16"/>
              </w:rPr>
              <w:t>2018</w:t>
            </w:r>
          </w:p>
        </w:tc>
        <w:tc>
          <w:tcPr>
            <w:tcW w:w="2809" w:type="dxa"/>
          </w:tcPr>
          <w:p w:rsidR="005B652B" w:rsidRPr="009746F8" w:rsidRDefault="005B652B" w:rsidP="005B652B">
            <w:pPr>
              <w:pStyle w:val="ac"/>
              <w:tabs>
                <w:tab w:val="left" w:pos="0"/>
              </w:tabs>
              <w:ind w:left="0"/>
              <w:jc w:val="left"/>
              <w:rPr>
                <w:sz w:val="16"/>
                <w:highlight w:val="yellow"/>
              </w:rPr>
            </w:pPr>
          </w:p>
          <w:p w:rsidR="005B652B" w:rsidRPr="009746F8" w:rsidRDefault="005B652B" w:rsidP="005B652B">
            <w:pPr>
              <w:pStyle w:val="ac"/>
              <w:tabs>
                <w:tab w:val="left" w:pos="0"/>
              </w:tabs>
              <w:ind w:left="0"/>
              <w:jc w:val="left"/>
              <w:rPr>
                <w:sz w:val="16"/>
                <w:highlight w:val="yellow"/>
              </w:rPr>
            </w:pPr>
            <w:r w:rsidRPr="009746F8">
              <w:rPr>
                <w:sz w:val="16"/>
              </w:rPr>
              <w:t>Проверка фактов, изложенных в обращении родителей (законных представителей) учащихся</w:t>
            </w:r>
          </w:p>
        </w:tc>
        <w:tc>
          <w:tcPr>
            <w:tcW w:w="3657" w:type="dxa"/>
          </w:tcPr>
          <w:p w:rsidR="005B652B" w:rsidRPr="009746F8" w:rsidRDefault="005B652B" w:rsidP="005B652B">
            <w:pPr>
              <w:rPr>
                <w:sz w:val="16"/>
                <w:szCs w:val="16"/>
                <w:highlight w:val="yellow"/>
              </w:rPr>
            </w:pPr>
          </w:p>
          <w:p w:rsidR="005B652B" w:rsidRPr="009746F8" w:rsidRDefault="005B652B" w:rsidP="005B652B">
            <w:pPr>
              <w:rPr>
                <w:rFonts w:eastAsia="Calibri"/>
                <w:sz w:val="16"/>
                <w:szCs w:val="16"/>
              </w:rPr>
            </w:pPr>
            <w:r w:rsidRPr="009746F8">
              <w:rPr>
                <w:sz w:val="16"/>
                <w:szCs w:val="16"/>
              </w:rPr>
              <w:t xml:space="preserve">Акт проверки № </w:t>
            </w:r>
            <w:r w:rsidRPr="009746F8">
              <w:rPr>
                <w:rFonts w:eastAsia="Calibri"/>
                <w:sz w:val="16"/>
                <w:szCs w:val="16"/>
              </w:rPr>
              <w:t>12/2-07-18 от 09</w:t>
            </w:r>
            <w:r w:rsidRPr="009746F8">
              <w:rPr>
                <w:sz w:val="16"/>
                <w:szCs w:val="16"/>
              </w:rPr>
              <w:t>.07.</w:t>
            </w:r>
            <w:r w:rsidRPr="009746F8">
              <w:rPr>
                <w:rFonts w:eastAsia="Calibri"/>
                <w:sz w:val="16"/>
                <w:szCs w:val="16"/>
              </w:rPr>
              <w:t>2018 года</w:t>
            </w:r>
          </w:p>
          <w:p w:rsidR="005B652B" w:rsidRPr="009746F8" w:rsidRDefault="005B652B" w:rsidP="005B652B">
            <w:pPr>
              <w:rPr>
                <w:rFonts w:asciiTheme="minorHAnsi" w:hAnsiTheme="minorHAnsi"/>
                <w:sz w:val="16"/>
                <w:szCs w:val="16"/>
              </w:rPr>
            </w:pPr>
            <w:r w:rsidRPr="009746F8">
              <w:rPr>
                <w:rFonts w:ascii="Times" w:hAnsi="Times"/>
                <w:sz w:val="16"/>
                <w:szCs w:val="16"/>
              </w:rPr>
              <w:t>В ходе проверки установлено:</w:t>
            </w:r>
          </w:p>
          <w:p w:rsidR="005B652B" w:rsidRPr="009746F8" w:rsidRDefault="005B652B" w:rsidP="005B652B">
            <w:pPr>
              <w:ind w:firstLine="214"/>
              <w:rPr>
                <w:sz w:val="16"/>
                <w:szCs w:val="16"/>
              </w:rPr>
            </w:pPr>
            <w:r w:rsidRPr="009746F8">
              <w:rPr>
                <w:sz w:val="16"/>
                <w:szCs w:val="16"/>
              </w:rPr>
              <w:t>1.Установлена несогласованность локальных актов в части привлечения внебюджетных средств.</w:t>
            </w:r>
          </w:p>
          <w:p w:rsidR="005B652B" w:rsidRPr="009746F8" w:rsidRDefault="005B652B" w:rsidP="005B652B">
            <w:pPr>
              <w:ind w:firstLine="214"/>
              <w:rPr>
                <w:sz w:val="16"/>
                <w:szCs w:val="16"/>
              </w:rPr>
            </w:pPr>
            <w:r w:rsidRPr="009746F8">
              <w:rPr>
                <w:sz w:val="16"/>
                <w:szCs w:val="16"/>
              </w:rPr>
              <w:t xml:space="preserve">2.В нарушение положений </w:t>
            </w:r>
            <w:r w:rsidRPr="009746F8">
              <w:rPr>
                <w:rFonts w:eastAsia="Calibri"/>
                <w:sz w:val="16"/>
                <w:szCs w:val="16"/>
              </w:rPr>
              <w:t>Бюджетного кодекса Российской Федерации, письма Департамента образования Вологодской области от 21.05.2013 года № 08-43/3465, локального акта образовательной организации, регламентирующего порядок привлечения и расходования внебюджетных средств, в МБОУ «Средняя общеобразовательная школа № 34» осуществляется сбор наличных денежных сре</w:t>
            </w:r>
            <w:proofErr w:type="gramStart"/>
            <w:r w:rsidRPr="009746F8">
              <w:rPr>
                <w:rFonts w:eastAsia="Calibri"/>
                <w:sz w:val="16"/>
                <w:szCs w:val="16"/>
              </w:rPr>
              <w:t>дств с пр</w:t>
            </w:r>
            <w:proofErr w:type="gramEnd"/>
            <w:r w:rsidRPr="009746F8">
              <w:rPr>
                <w:rFonts w:eastAsia="Calibri"/>
                <w:sz w:val="16"/>
                <w:szCs w:val="16"/>
              </w:rPr>
              <w:t>ивлечением работников образовательной организации.</w:t>
            </w:r>
          </w:p>
          <w:p w:rsidR="005B652B" w:rsidRPr="009746F8" w:rsidRDefault="005B652B" w:rsidP="005B652B">
            <w:pPr>
              <w:widowControl w:val="0"/>
              <w:tabs>
                <w:tab w:val="left" w:pos="412"/>
                <w:tab w:val="left" w:pos="629"/>
                <w:tab w:val="left" w:pos="851"/>
              </w:tabs>
              <w:autoSpaceDE w:val="0"/>
              <w:autoSpaceDN w:val="0"/>
              <w:adjustRightInd w:val="0"/>
              <w:ind w:firstLine="199"/>
              <w:contextualSpacing/>
              <w:rPr>
                <w:i/>
                <w:sz w:val="16"/>
                <w:szCs w:val="16"/>
                <w:highlight w:val="yellow"/>
              </w:rPr>
            </w:pPr>
          </w:p>
        </w:tc>
        <w:tc>
          <w:tcPr>
            <w:tcW w:w="2335"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Предписание</w:t>
            </w:r>
          </w:p>
          <w:p w:rsidR="005B652B" w:rsidRPr="009746F8" w:rsidRDefault="005B652B" w:rsidP="005B652B">
            <w:pPr>
              <w:rPr>
                <w:sz w:val="16"/>
                <w:szCs w:val="16"/>
              </w:rPr>
            </w:pPr>
            <w:r w:rsidRPr="009746F8">
              <w:rPr>
                <w:sz w:val="16"/>
                <w:szCs w:val="16"/>
              </w:rPr>
              <w:t>№ 10/4-07-18</w:t>
            </w:r>
          </w:p>
          <w:p w:rsidR="005B652B" w:rsidRPr="009746F8" w:rsidRDefault="005B652B" w:rsidP="005B652B">
            <w:pPr>
              <w:rPr>
                <w:sz w:val="16"/>
                <w:szCs w:val="16"/>
              </w:rPr>
            </w:pPr>
            <w:r w:rsidRPr="009746F8">
              <w:rPr>
                <w:sz w:val="16"/>
                <w:szCs w:val="16"/>
              </w:rPr>
              <w:t xml:space="preserve"> от 09.07.2018 года.</w:t>
            </w:r>
          </w:p>
          <w:p w:rsidR="005B652B" w:rsidRPr="009746F8" w:rsidRDefault="005B652B" w:rsidP="005B652B">
            <w:pPr>
              <w:tabs>
                <w:tab w:val="left" w:pos="540"/>
              </w:tabs>
              <w:rPr>
                <w:sz w:val="16"/>
                <w:szCs w:val="16"/>
              </w:rPr>
            </w:pPr>
            <w:r w:rsidRPr="009746F8">
              <w:rPr>
                <w:sz w:val="16"/>
                <w:szCs w:val="16"/>
              </w:rPr>
              <w:t xml:space="preserve">Согласно представленному отчету об исполнении предписания и устранении нарушений, выявленных в ходе проверки, и приложенным копиям подтверждающих документов, нарушения устранены в полном объеме. </w:t>
            </w:r>
          </w:p>
          <w:p w:rsidR="005B652B" w:rsidRPr="009746F8" w:rsidRDefault="005B652B" w:rsidP="005B652B">
            <w:pPr>
              <w:tabs>
                <w:tab w:val="left" w:pos="540"/>
              </w:tabs>
              <w:jc w:val="both"/>
              <w:rPr>
                <w:sz w:val="16"/>
                <w:szCs w:val="16"/>
              </w:rPr>
            </w:pPr>
            <w:r w:rsidRPr="009746F8">
              <w:rPr>
                <w:sz w:val="16"/>
                <w:szCs w:val="16"/>
              </w:rPr>
              <w:t>Выездная встречная проверка по выполнению предложений акта не проводилась.</w:t>
            </w:r>
          </w:p>
          <w:p w:rsidR="005B652B" w:rsidRPr="009746F8" w:rsidRDefault="005B652B" w:rsidP="005B652B">
            <w:pPr>
              <w:rPr>
                <w:sz w:val="16"/>
                <w:szCs w:val="16"/>
                <w:highlight w:val="yellow"/>
              </w:rPr>
            </w:pP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highlight w:val="yellow"/>
              </w:rPr>
            </w:pPr>
            <w:r w:rsidRPr="009746F8">
              <w:rPr>
                <w:sz w:val="16"/>
                <w:szCs w:val="16"/>
              </w:rPr>
              <w:t>8.</w:t>
            </w:r>
          </w:p>
        </w:tc>
        <w:tc>
          <w:tcPr>
            <w:tcW w:w="2471" w:type="dxa"/>
          </w:tcPr>
          <w:p w:rsidR="005B652B" w:rsidRPr="009746F8" w:rsidRDefault="005B652B" w:rsidP="005B652B">
            <w:pPr>
              <w:rPr>
                <w:color w:val="000000"/>
                <w:sz w:val="16"/>
                <w:szCs w:val="16"/>
                <w:highlight w:val="yellow"/>
              </w:rPr>
            </w:pPr>
          </w:p>
          <w:p w:rsidR="005B652B" w:rsidRPr="009746F8" w:rsidRDefault="005B652B" w:rsidP="005B652B">
            <w:pPr>
              <w:rPr>
                <w:sz w:val="16"/>
                <w:szCs w:val="16"/>
                <w:highlight w:val="yellow"/>
              </w:rPr>
            </w:pPr>
            <w:r w:rsidRPr="009746F8">
              <w:rPr>
                <w:sz w:val="16"/>
                <w:szCs w:val="16"/>
              </w:rPr>
              <w:t>МБОУ ДО «Центр дополнительного образования детей»</w:t>
            </w:r>
          </w:p>
        </w:tc>
        <w:tc>
          <w:tcPr>
            <w:tcW w:w="2023"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приказ от 26.09.2018</w:t>
            </w:r>
          </w:p>
          <w:p w:rsidR="005B652B" w:rsidRPr="009746F8" w:rsidRDefault="005B652B" w:rsidP="005B652B">
            <w:pPr>
              <w:rPr>
                <w:sz w:val="16"/>
                <w:szCs w:val="16"/>
              </w:rPr>
            </w:pPr>
            <w:r w:rsidRPr="009746F8">
              <w:rPr>
                <w:sz w:val="16"/>
                <w:szCs w:val="16"/>
              </w:rPr>
              <w:t xml:space="preserve"> № 1790</w:t>
            </w:r>
          </w:p>
          <w:p w:rsidR="005B652B" w:rsidRPr="009746F8" w:rsidRDefault="005B652B" w:rsidP="005B652B">
            <w:pPr>
              <w:rPr>
                <w:sz w:val="16"/>
                <w:szCs w:val="16"/>
                <w:highlight w:val="yellow"/>
              </w:rPr>
            </w:pPr>
          </w:p>
        </w:tc>
        <w:tc>
          <w:tcPr>
            <w:tcW w:w="1441" w:type="dxa"/>
          </w:tcPr>
          <w:p w:rsidR="005B652B" w:rsidRPr="009746F8" w:rsidRDefault="005B652B" w:rsidP="005B652B">
            <w:pPr>
              <w:jc w:val="center"/>
              <w:rPr>
                <w:rFonts w:eastAsia="Calibri"/>
                <w:sz w:val="16"/>
                <w:szCs w:val="16"/>
                <w:highlight w:val="yellow"/>
              </w:rPr>
            </w:pPr>
          </w:p>
          <w:p w:rsidR="005B652B" w:rsidRPr="009746F8" w:rsidRDefault="005B652B" w:rsidP="005B652B">
            <w:pPr>
              <w:jc w:val="center"/>
              <w:rPr>
                <w:rFonts w:eastAsia="Calibri"/>
                <w:sz w:val="16"/>
                <w:szCs w:val="16"/>
              </w:rPr>
            </w:pPr>
            <w:r w:rsidRPr="009746F8">
              <w:rPr>
                <w:rFonts w:eastAsia="Calibri"/>
                <w:sz w:val="16"/>
                <w:szCs w:val="16"/>
              </w:rPr>
              <w:t>27.09.-01.10.</w:t>
            </w:r>
          </w:p>
          <w:p w:rsidR="005B652B" w:rsidRPr="009746F8" w:rsidRDefault="005B652B" w:rsidP="005B652B">
            <w:pPr>
              <w:jc w:val="center"/>
              <w:rPr>
                <w:sz w:val="16"/>
                <w:szCs w:val="16"/>
                <w:highlight w:val="yellow"/>
              </w:rPr>
            </w:pPr>
            <w:r w:rsidRPr="009746F8">
              <w:rPr>
                <w:rFonts w:eastAsia="Calibri"/>
                <w:sz w:val="16"/>
                <w:szCs w:val="16"/>
              </w:rPr>
              <w:t>2018</w:t>
            </w:r>
          </w:p>
        </w:tc>
        <w:tc>
          <w:tcPr>
            <w:tcW w:w="2809" w:type="dxa"/>
          </w:tcPr>
          <w:p w:rsidR="005B652B" w:rsidRPr="009746F8" w:rsidRDefault="005B652B" w:rsidP="005B652B">
            <w:pPr>
              <w:pStyle w:val="ac"/>
              <w:tabs>
                <w:tab w:val="left" w:pos="0"/>
              </w:tabs>
              <w:ind w:left="0"/>
              <w:jc w:val="left"/>
              <w:rPr>
                <w:color w:val="000000"/>
                <w:sz w:val="16"/>
                <w:highlight w:val="yellow"/>
              </w:rPr>
            </w:pPr>
          </w:p>
          <w:p w:rsidR="005B652B" w:rsidRPr="009746F8" w:rsidRDefault="005B652B" w:rsidP="005B652B">
            <w:pPr>
              <w:pStyle w:val="ac"/>
              <w:tabs>
                <w:tab w:val="left" w:pos="0"/>
              </w:tabs>
              <w:ind w:left="0"/>
              <w:jc w:val="left"/>
              <w:rPr>
                <w:sz w:val="16"/>
                <w:highlight w:val="yellow"/>
              </w:rPr>
            </w:pPr>
            <w:r w:rsidRPr="009746F8">
              <w:rPr>
                <w:color w:val="000000"/>
                <w:sz w:val="16"/>
              </w:rPr>
              <w:t>Проверка эффективности использования средств бюджета, в части распределения стимулирующего фонда оплаты труда работников</w:t>
            </w:r>
          </w:p>
        </w:tc>
        <w:tc>
          <w:tcPr>
            <w:tcW w:w="3657"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 xml:space="preserve">Акт проверки № </w:t>
            </w:r>
            <w:r w:rsidRPr="009746F8">
              <w:rPr>
                <w:rFonts w:eastAsia="Calibri"/>
                <w:sz w:val="16"/>
                <w:szCs w:val="16"/>
              </w:rPr>
              <w:t>15/2-10-18  от 05</w:t>
            </w:r>
            <w:r w:rsidRPr="009746F8">
              <w:rPr>
                <w:sz w:val="16"/>
                <w:szCs w:val="16"/>
              </w:rPr>
              <w:t>.10.</w:t>
            </w:r>
            <w:r w:rsidRPr="009746F8">
              <w:rPr>
                <w:rFonts w:eastAsia="Calibri"/>
                <w:sz w:val="16"/>
                <w:szCs w:val="16"/>
              </w:rPr>
              <w:t>2018 года</w:t>
            </w:r>
          </w:p>
          <w:p w:rsidR="005B652B" w:rsidRPr="009746F8" w:rsidRDefault="005B652B" w:rsidP="005B652B">
            <w:pPr>
              <w:rPr>
                <w:sz w:val="16"/>
                <w:szCs w:val="16"/>
              </w:rPr>
            </w:pPr>
            <w:r w:rsidRPr="009746F8">
              <w:rPr>
                <w:sz w:val="16"/>
                <w:szCs w:val="16"/>
              </w:rPr>
              <w:t>В ходе проверки были выявлены следующие нарушения:</w:t>
            </w:r>
          </w:p>
          <w:p w:rsidR="005B652B" w:rsidRPr="009746F8" w:rsidRDefault="005B652B" w:rsidP="005B652B">
            <w:pPr>
              <w:tabs>
                <w:tab w:val="left" w:pos="444"/>
              </w:tabs>
              <w:ind w:firstLine="72"/>
              <w:rPr>
                <w:sz w:val="16"/>
                <w:szCs w:val="16"/>
              </w:rPr>
            </w:pPr>
            <w:r w:rsidRPr="009746F8">
              <w:rPr>
                <w:sz w:val="16"/>
                <w:szCs w:val="16"/>
              </w:rPr>
              <w:t>В нарушение локальных актов образовательной организации, регламентирующих порядок распределения стимулирующего фонда оплаты труда:</w:t>
            </w:r>
          </w:p>
          <w:p w:rsidR="005B652B" w:rsidRPr="009746F8" w:rsidRDefault="005B652B" w:rsidP="005B652B">
            <w:pPr>
              <w:tabs>
                <w:tab w:val="left" w:pos="444"/>
              </w:tabs>
              <w:ind w:firstLine="72"/>
              <w:rPr>
                <w:sz w:val="16"/>
                <w:szCs w:val="16"/>
              </w:rPr>
            </w:pPr>
            <w:r w:rsidRPr="009746F8">
              <w:rPr>
                <w:sz w:val="16"/>
                <w:szCs w:val="16"/>
              </w:rPr>
              <w:t>- не представлен на проверку перечень показателей оценки деятельности показателей по каждой категории работников;</w:t>
            </w:r>
          </w:p>
          <w:p w:rsidR="005B652B" w:rsidRPr="009746F8" w:rsidRDefault="005B652B" w:rsidP="005B652B">
            <w:pPr>
              <w:tabs>
                <w:tab w:val="left" w:pos="444"/>
              </w:tabs>
              <w:ind w:firstLine="72"/>
              <w:rPr>
                <w:sz w:val="16"/>
                <w:szCs w:val="16"/>
              </w:rPr>
            </w:pPr>
            <w:r w:rsidRPr="009746F8">
              <w:rPr>
                <w:sz w:val="16"/>
                <w:szCs w:val="16"/>
              </w:rPr>
              <w:t>- не представлены оценочные листы профессиональной деятельности работников;</w:t>
            </w:r>
          </w:p>
          <w:p w:rsidR="005B652B" w:rsidRPr="009746F8" w:rsidRDefault="005B652B" w:rsidP="005B652B">
            <w:pPr>
              <w:tabs>
                <w:tab w:val="left" w:pos="444"/>
              </w:tabs>
              <w:ind w:firstLine="72"/>
              <w:rPr>
                <w:sz w:val="16"/>
                <w:szCs w:val="16"/>
              </w:rPr>
            </w:pPr>
            <w:r w:rsidRPr="009746F8">
              <w:rPr>
                <w:sz w:val="16"/>
                <w:szCs w:val="16"/>
              </w:rPr>
              <w:t>- не представлено решение профессиональных объединений;</w:t>
            </w:r>
          </w:p>
          <w:p w:rsidR="005B652B" w:rsidRPr="009746F8" w:rsidRDefault="005B652B" w:rsidP="005B652B">
            <w:pPr>
              <w:tabs>
                <w:tab w:val="left" w:pos="444"/>
              </w:tabs>
              <w:ind w:firstLine="72"/>
              <w:rPr>
                <w:sz w:val="16"/>
                <w:szCs w:val="16"/>
              </w:rPr>
            </w:pPr>
            <w:r w:rsidRPr="009746F8">
              <w:rPr>
                <w:sz w:val="16"/>
                <w:szCs w:val="16"/>
              </w:rPr>
              <w:t>- не представлен протокол с решением комиссии по всем работникам учреждения в разрезе показателей, итоговыми баллами по каждому работнику;</w:t>
            </w:r>
          </w:p>
          <w:p w:rsidR="005B652B" w:rsidRPr="009746F8" w:rsidRDefault="005B652B" w:rsidP="005B652B">
            <w:pPr>
              <w:tabs>
                <w:tab w:val="left" w:pos="444"/>
              </w:tabs>
              <w:ind w:firstLine="72"/>
              <w:rPr>
                <w:sz w:val="16"/>
                <w:szCs w:val="16"/>
              </w:rPr>
            </w:pPr>
            <w:r w:rsidRPr="009746F8">
              <w:rPr>
                <w:sz w:val="16"/>
                <w:szCs w:val="16"/>
              </w:rPr>
              <w:t xml:space="preserve">-установлены расхождения приказов руководителя о распределении стимулирующего фонда с решений комиссии. </w:t>
            </w:r>
          </w:p>
          <w:p w:rsidR="005B652B" w:rsidRPr="009746F8" w:rsidRDefault="005B652B" w:rsidP="005B652B">
            <w:pPr>
              <w:tabs>
                <w:tab w:val="left" w:pos="444"/>
              </w:tabs>
              <w:ind w:firstLine="72"/>
              <w:rPr>
                <w:sz w:val="16"/>
                <w:szCs w:val="16"/>
              </w:rPr>
            </w:pPr>
            <w:r w:rsidRPr="009746F8">
              <w:rPr>
                <w:sz w:val="16"/>
                <w:szCs w:val="16"/>
              </w:rPr>
              <w:t xml:space="preserve">В связи с </w:t>
            </w:r>
            <w:proofErr w:type="gramStart"/>
            <w:r w:rsidRPr="009746F8">
              <w:rPr>
                <w:sz w:val="16"/>
                <w:szCs w:val="16"/>
              </w:rPr>
              <w:t>вышеизложенным</w:t>
            </w:r>
            <w:proofErr w:type="gramEnd"/>
            <w:r w:rsidRPr="009746F8">
              <w:rPr>
                <w:sz w:val="16"/>
                <w:szCs w:val="16"/>
              </w:rPr>
              <w:t>:</w:t>
            </w:r>
          </w:p>
          <w:p w:rsidR="005B652B" w:rsidRPr="009746F8" w:rsidRDefault="005B652B" w:rsidP="005B652B">
            <w:pPr>
              <w:tabs>
                <w:tab w:val="left" w:pos="444"/>
              </w:tabs>
              <w:ind w:firstLine="72"/>
              <w:rPr>
                <w:sz w:val="16"/>
                <w:szCs w:val="16"/>
              </w:rPr>
            </w:pPr>
            <w:r w:rsidRPr="009746F8">
              <w:rPr>
                <w:sz w:val="16"/>
                <w:szCs w:val="16"/>
              </w:rPr>
              <w:t xml:space="preserve">- не подтверждена работа комиссии по </w:t>
            </w:r>
            <w:r w:rsidRPr="009746F8">
              <w:rPr>
                <w:sz w:val="16"/>
                <w:szCs w:val="16"/>
              </w:rPr>
              <w:lastRenderedPageBreak/>
              <w:t>распределению стимулирующих выплат, в части оценки результатов труда работников образовательной организации;</w:t>
            </w:r>
          </w:p>
          <w:p w:rsidR="005B652B" w:rsidRPr="009746F8" w:rsidRDefault="005B652B" w:rsidP="005B652B">
            <w:pPr>
              <w:tabs>
                <w:tab w:val="left" w:pos="444"/>
              </w:tabs>
              <w:ind w:firstLine="72"/>
              <w:rPr>
                <w:sz w:val="16"/>
                <w:szCs w:val="16"/>
              </w:rPr>
            </w:pPr>
            <w:r w:rsidRPr="009746F8">
              <w:rPr>
                <w:sz w:val="16"/>
                <w:szCs w:val="16"/>
              </w:rPr>
              <w:t>-отсутствует основание для распределения выплат стимулирующего характера работникам за качество выполняемых работ, интенсивность и высокие результаты работы;</w:t>
            </w:r>
          </w:p>
          <w:p w:rsidR="005B652B" w:rsidRPr="009746F8" w:rsidRDefault="005B652B" w:rsidP="005B652B">
            <w:pPr>
              <w:tabs>
                <w:tab w:val="left" w:pos="444"/>
              </w:tabs>
              <w:ind w:firstLine="72"/>
              <w:rPr>
                <w:sz w:val="16"/>
                <w:szCs w:val="16"/>
              </w:rPr>
            </w:pPr>
            <w:r w:rsidRPr="009746F8">
              <w:rPr>
                <w:sz w:val="16"/>
                <w:szCs w:val="16"/>
              </w:rPr>
              <w:t>-нарушены положения локальных актов образовательной организации, регламентирующих порядок распределения стимулирующего фонда оплаты труда</w:t>
            </w:r>
          </w:p>
          <w:p w:rsidR="005B652B" w:rsidRPr="009746F8" w:rsidRDefault="005B652B" w:rsidP="005B652B">
            <w:pPr>
              <w:tabs>
                <w:tab w:val="left" w:pos="361"/>
                <w:tab w:val="left" w:pos="546"/>
                <w:tab w:val="left" w:pos="993"/>
              </w:tabs>
              <w:rPr>
                <w:sz w:val="16"/>
                <w:szCs w:val="16"/>
                <w:highlight w:val="yellow"/>
              </w:rPr>
            </w:pPr>
          </w:p>
        </w:tc>
        <w:tc>
          <w:tcPr>
            <w:tcW w:w="2335"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Предписание</w:t>
            </w:r>
          </w:p>
          <w:p w:rsidR="005B652B" w:rsidRPr="009746F8" w:rsidRDefault="005B652B" w:rsidP="005B652B">
            <w:pPr>
              <w:rPr>
                <w:sz w:val="16"/>
                <w:szCs w:val="16"/>
              </w:rPr>
            </w:pPr>
            <w:r w:rsidRPr="009746F8">
              <w:rPr>
                <w:sz w:val="16"/>
                <w:szCs w:val="16"/>
              </w:rPr>
              <w:t>№ 13/4-10-18</w:t>
            </w:r>
          </w:p>
          <w:p w:rsidR="005B652B" w:rsidRPr="009746F8" w:rsidRDefault="005B652B" w:rsidP="005B652B">
            <w:pPr>
              <w:rPr>
                <w:sz w:val="16"/>
                <w:szCs w:val="16"/>
              </w:rPr>
            </w:pPr>
            <w:r w:rsidRPr="009746F8">
              <w:rPr>
                <w:sz w:val="16"/>
                <w:szCs w:val="16"/>
              </w:rPr>
              <w:t xml:space="preserve"> от </w:t>
            </w:r>
            <w:r w:rsidRPr="009746F8">
              <w:rPr>
                <w:rFonts w:eastAsia="Calibri"/>
                <w:sz w:val="16"/>
                <w:szCs w:val="16"/>
              </w:rPr>
              <w:t>05</w:t>
            </w:r>
            <w:r w:rsidRPr="009746F8">
              <w:rPr>
                <w:sz w:val="16"/>
                <w:szCs w:val="16"/>
              </w:rPr>
              <w:t>.10.</w:t>
            </w:r>
            <w:r w:rsidRPr="009746F8">
              <w:rPr>
                <w:rFonts w:eastAsia="Calibri"/>
                <w:sz w:val="16"/>
                <w:szCs w:val="16"/>
              </w:rPr>
              <w:t>2018 года</w:t>
            </w:r>
            <w:r w:rsidRPr="009746F8">
              <w:rPr>
                <w:sz w:val="16"/>
                <w:szCs w:val="16"/>
              </w:rPr>
              <w:t>.</w:t>
            </w:r>
          </w:p>
          <w:p w:rsidR="005B652B" w:rsidRPr="009746F8" w:rsidRDefault="005B652B" w:rsidP="005B652B">
            <w:pPr>
              <w:tabs>
                <w:tab w:val="left" w:pos="540"/>
              </w:tabs>
              <w:rPr>
                <w:sz w:val="16"/>
                <w:szCs w:val="16"/>
              </w:rPr>
            </w:pPr>
            <w:r w:rsidRPr="009746F8">
              <w:rPr>
                <w:sz w:val="16"/>
                <w:szCs w:val="16"/>
              </w:rPr>
              <w:t xml:space="preserve">Согласно представленному отчету об исполнении предписания и устранении нарушений, выявленных в ходе проверки, и приложенным копиям подтверждающих документов, нарушения устранены в полном объеме. </w:t>
            </w:r>
          </w:p>
          <w:p w:rsidR="005B652B" w:rsidRPr="009746F8" w:rsidRDefault="005B652B" w:rsidP="005B652B">
            <w:pPr>
              <w:tabs>
                <w:tab w:val="left" w:pos="540"/>
              </w:tabs>
              <w:rPr>
                <w:sz w:val="16"/>
                <w:szCs w:val="16"/>
              </w:rPr>
            </w:pPr>
            <w:r w:rsidRPr="009746F8">
              <w:rPr>
                <w:sz w:val="16"/>
                <w:szCs w:val="16"/>
              </w:rPr>
              <w:t>Выездная встречная проверка по выполнению предложений акта не проводилась.</w:t>
            </w:r>
          </w:p>
          <w:p w:rsidR="005B652B" w:rsidRPr="009746F8" w:rsidRDefault="005B652B" w:rsidP="005B652B">
            <w:pPr>
              <w:tabs>
                <w:tab w:val="left" w:pos="540"/>
              </w:tabs>
              <w:rPr>
                <w:sz w:val="16"/>
                <w:szCs w:val="16"/>
                <w:highlight w:val="yellow"/>
              </w:rPr>
            </w:pP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rPr>
            </w:pPr>
            <w:r w:rsidRPr="009746F8">
              <w:rPr>
                <w:sz w:val="16"/>
                <w:szCs w:val="16"/>
              </w:rPr>
              <w:t>9.</w:t>
            </w:r>
          </w:p>
        </w:tc>
        <w:tc>
          <w:tcPr>
            <w:tcW w:w="2471" w:type="dxa"/>
          </w:tcPr>
          <w:p w:rsidR="005B652B" w:rsidRPr="009746F8" w:rsidRDefault="005B652B" w:rsidP="005B652B">
            <w:pPr>
              <w:rPr>
                <w:color w:val="000000"/>
                <w:sz w:val="16"/>
                <w:szCs w:val="16"/>
                <w:highlight w:val="yellow"/>
              </w:rPr>
            </w:pPr>
          </w:p>
          <w:p w:rsidR="005B652B" w:rsidRPr="009746F8" w:rsidRDefault="005B652B" w:rsidP="005B652B">
            <w:pPr>
              <w:rPr>
                <w:rFonts w:eastAsia="Calibri"/>
                <w:sz w:val="16"/>
                <w:szCs w:val="16"/>
                <w:highlight w:val="yellow"/>
              </w:rPr>
            </w:pPr>
            <w:r w:rsidRPr="009746F8">
              <w:rPr>
                <w:color w:val="000000"/>
                <w:sz w:val="16"/>
                <w:szCs w:val="16"/>
              </w:rPr>
              <w:t>МБДОУ «Детский сад № 110»</w:t>
            </w:r>
          </w:p>
        </w:tc>
        <w:tc>
          <w:tcPr>
            <w:tcW w:w="2023"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приказ от 31.10.2018</w:t>
            </w:r>
          </w:p>
          <w:p w:rsidR="005B652B" w:rsidRPr="009746F8" w:rsidRDefault="005B652B" w:rsidP="005B652B">
            <w:pPr>
              <w:rPr>
                <w:sz w:val="16"/>
                <w:szCs w:val="16"/>
              </w:rPr>
            </w:pPr>
            <w:r w:rsidRPr="009746F8">
              <w:rPr>
                <w:sz w:val="16"/>
                <w:szCs w:val="16"/>
              </w:rPr>
              <w:t xml:space="preserve"> № 2004</w:t>
            </w:r>
          </w:p>
          <w:p w:rsidR="005B652B" w:rsidRPr="009746F8" w:rsidRDefault="005B652B" w:rsidP="005B652B">
            <w:pPr>
              <w:rPr>
                <w:sz w:val="16"/>
                <w:szCs w:val="16"/>
                <w:highlight w:val="yellow"/>
              </w:rPr>
            </w:pPr>
          </w:p>
        </w:tc>
        <w:tc>
          <w:tcPr>
            <w:tcW w:w="1441" w:type="dxa"/>
          </w:tcPr>
          <w:p w:rsidR="005B652B" w:rsidRPr="009746F8" w:rsidRDefault="005B652B" w:rsidP="005B652B">
            <w:pPr>
              <w:jc w:val="center"/>
              <w:rPr>
                <w:rFonts w:eastAsia="Calibri"/>
                <w:sz w:val="16"/>
                <w:szCs w:val="16"/>
                <w:highlight w:val="yellow"/>
              </w:rPr>
            </w:pPr>
          </w:p>
          <w:p w:rsidR="005B652B" w:rsidRPr="009746F8" w:rsidRDefault="005B652B" w:rsidP="005B652B">
            <w:pPr>
              <w:jc w:val="center"/>
              <w:rPr>
                <w:rFonts w:eastAsia="Calibri"/>
                <w:sz w:val="16"/>
                <w:szCs w:val="16"/>
              </w:rPr>
            </w:pPr>
            <w:r w:rsidRPr="009746F8">
              <w:rPr>
                <w:rFonts w:eastAsia="Calibri"/>
                <w:sz w:val="16"/>
                <w:szCs w:val="16"/>
              </w:rPr>
              <w:t>01-06.11.</w:t>
            </w:r>
          </w:p>
          <w:p w:rsidR="005B652B" w:rsidRPr="009746F8" w:rsidRDefault="005B652B" w:rsidP="005B652B">
            <w:pPr>
              <w:jc w:val="center"/>
              <w:rPr>
                <w:rFonts w:eastAsia="Calibri"/>
                <w:sz w:val="16"/>
                <w:szCs w:val="16"/>
                <w:highlight w:val="yellow"/>
              </w:rPr>
            </w:pPr>
            <w:r w:rsidRPr="009746F8">
              <w:rPr>
                <w:rFonts w:eastAsia="Calibri"/>
                <w:sz w:val="16"/>
                <w:szCs w:val="16"/>
              </w:rPr>
              <w:t>2018</w:t>
            </w:r>
          </w:p>
        </w:tc>
        <w:tc>
          <w:tcPr>
            <w:tcW w:w="2809" w:type="dxa"/>
          </w:tcPr>
          <w:p w:rsidR="005B652B" w:rsidRPr="009746F8" w:rsidRDefault="005B652B" w:rsidP="005B652B">
            <w:pPr>
              <w:rPr>
                <w:color w:val="000000"/>
                <w:sz w:val="16"/>
                <w:szCs w:val="16"/>
                <w:highlight w:val="yellow"/>
              </w:rPr>
            </w:pPr>
          </w:p>
          <w:p w:rsidR="005B652B" w:rsidRPr="009746F8" w:rsidRDefault="005B652B" w:rsidP="005B652B">
            <w:pPr>
              <w:pStyle w:val="ac"/>
              <w:tabs>
                <w:tab w:val="left" w:pos="0"/>
              </w:tabs>
              <w:ind w:left="0"/>
              <w:jc w:val="left"/>
              <w:rPr>
                <w:color w:val="000000"/>
                <w:sz w:val="16"/>
                <w:highlight w:val="yellow"/>
              </w:rPr>
            </w:pPr>
            <w:r w:rsidRPr="009746F8">
              <w:rPr>
                <w:sz w:val="16"/>
              </w:rPr>
              <w:t>Проверка фактов, изложенных в обращении родителей (законных представителей) воспитанников</w:t>
            </w:r>
            <w:r w:rsidRPr="009746F8">
              <w:rPr>
                <w:color w:val="000000"/>
                <w:sz w:val="16"/>
                <w:highlight w:val="yellow"/>
              </w:rPr>
              <w:t xml:space="preserve"> </w:t>
            </w:r>
          </w:p>
        </w:tc>
        <w:tc>
          <w:tcPr>
            <w:tcW w:w="3657"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 xml:space="preserve">Справка проверки № </w:t>
            </w:r>
            <w:r w:rsidRPr="009746F8">
              <w:rPr>
                <w:rFonts w:eastAsia="Calibri"/>
                <w:sz w:val="16"/>
                <w:szCs w:val="16"/>
              </w:rPr>
              <w:t>17/2-11-18  от 06</w:t>
            </w:r>
            <w:r w:rsidRPr="009746F8">
              <w:rPr>
                <w:sz w:val="16"/>
                <w:szCs w:val="16"/>
              </w:rPr>
              <w:t>.06.</w:t>
            </w:r>
            <w:r w:rsidRPr="009746F8">
              <w:rPr>
                <w:rFonts w:eastAsia="Calibri"/>
                <w:sz w:val="16"/>
                <w:szCs w:val="16"/>
              </w:rPr>
              <w:t>2018 года.</w:t>
            </w:r>
          </w:p>
          <w:p w:rsidR="005B652B" w:rsidRPr="009746F8" w:rsidRDefault="005B652B" w:rsidP="005B652B">
            <w:pPr>
              <w:rPr>
                <w:sz w:val="16"/>
                <w:szCs w:val="16"/>
              </w:rPr>
            </w:pPr>
            <w:r w:rsidRPr="009746F8">
              <w:rPr>
                <w:sz w:val="16"/>
                <w:szCs w:val="16"/>
              </w:rPr>
              <w:t>В ходе проверки установлено:</w:t>
            </w:r>
          </w:p>
          <w:p w:rsidR="005B652B" w:rsidRPr="009746F8" w:rsidRDefault="005B652B" w:rsidP="005B652B">
            <w:pPr>
              <w:tabs>
                <w:tab w:val="left" w:pos="394"/>
                <w:tab w:val="left" w:pos="851"/>
              </w:tabs>
              <w:rPr>
                <w:sz w:val="16"/>
                <w:szCs w:val="16"/>
              </w:rPr>
            </w:pPr>
            <w:r w:rsidRPr="009746F8">
              <w:rPr>
                <w:sz w:val="16"/>
                <w:szCs w:val="16"/>
              </w:rPr>
              <w:t xml:space="preserve">    Несоблюдение  МБДОУ «Детский сад № 110» требований и положений нормативных правовых и локальных актов, регламентирующих порядок привлечения средств за счет добровольных пожертвований и целевых взносов.</w:t>
            </w:r>
          </w:p>
          <w:p w:rsidR="005B652B" w:rsidRPr="009746F8" w:rsidRDefault="005B652B" w:rsidP="005B652B">
            <w:pPr>
              <w:tabs>
                <w:tab w:val="left" w:pos="361"/>
                <w:tab w:val="left" w:pos="529"/>
                <w:tab w:val="left" w:pos="709"/>
                <w:tab w:val="left" w:pos="851"/>
              </w:tabs>
              <w:ind w:right="-5"/>
              <w:jc w:val="both"/>
              <w:rPr>
                <w:sz w:val="16"/>
                <w:szCs w:val="16"/>
                <w:highlight w:val="yellow"/>
              </w:rPr>
            </w:pPr>
          </w:p>
        </w:tc>
        <w:tc>
          <w:tcPr>
            <w:tcW w:w="2335"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Предписание</w:t>
            </w:r>
          </w:p>
          <w:p w:rsidR="005B652B" w:rsidRPr="009746F8" w:rsidRDefault="005B652B" w:rsidP="005B652B">
            <w:pPr>
              <w:rPr>
                <w:sz w:val="16"/>
                <w:szCs w:val="16"/>
              </w:rPr>
            </w:pPr>
            <w:r w:rsidRPr="009746F8">
              <w:rPr>
                <w:sz w:val="16"/>
                <w:szCs w:val="16"/>
              </w:rPr>
              <w:t>№ 15/4-11-18</w:t>
            </w:r>
          </w:p>
          <w:p w:rsidR="005B652B" w:rsidRPr="009746F8" w:rsidRDefault="005B652B" w:rsidP="005B652B">
            <w:pPr>
              <w:rPr>
                <w:sz w:val="16"/>
                <w:szCs w:val="16"/>
              </w:rPr>
            </w:pPr>
            <w:r w:rsidRPr="009746F8">
              <w:rPr>
                <w:sz w:val="16"/>
                <w:szCs w:val="16"/>
              </w:rPr>
              <w:t xml:space="preserve"> от </w:t>
            </w:r>
            <w:r w:rsidRPr="009746F8">
              <w:rPr>
                <w:rFonts w:eastAsia="Calibri"/>
                <w:sz w:val="16"/>
                <w:szCs w:val="16"/>
              </w:rPr>
              <w:t>06</w:t>
            </w:r>
            <w:r w:rsidRPr="009746F8">
              <w:rPr>
                <w:sz w:val="16"/>
                <w:szCs w:val="16"/>
              </w:rPr>
              <w:t>.11.</w:t>
            </w:r>
            <w:r w:rsidRPr="009746F8">
              <w:rPr>
                <w:rFonts w:eastAsia="Calibri"/>
                <w:sz w:val="16"/>
                <w:szCs w:val="16"/>
              </w:rPr>
              <w:t>2018 года</w:t>
            </w:r>
            <w:r w:rsidRPr="009746F8">
              <w:rPr>
                <w:sz w:val="16"/>
                <w:szCs w:val="16"/>
              </w:rPr>
              <w:t>.</w:t>
            </w:r>
          </w:p>
          <w:p w:rsidR="005B652B" w:rsidRPr="009746F8" w:rsidRDefault="005B652B" w:rsidP="005B652B">
            <w:pPr>
              <w:tabs>
                <w:tab w:val="left" w:pos="540"/>
              </w:tabs>
              <w:rPr>
                <w:sz w:val="16"/>
                <w:szCs w:val="16"/>
              </w:rPr>
            </w:pPr>
            <w:r w:rsidRPr="009746F8">
              <w:rPr>
                <w:sz w:val="16"/>
                <w:szCs w:val="16"/>
              </w:rPr>
              <w:t xml:space="preserve">Согласно представленному отчету об исполнении предписания и устранении нарушений, выявленных в ходе проверки, и приложенным копиям подтверждающих документов, нарушения устранены в полном объеме. </w:t>
            </w:r>
          </w:p>
          <w:p w:rsidR="005B652B" w:rsidRPr="009746F8" w:rsidRDefault="005B652B" w:rsidP="005B652B">
            <w:pPr>
              <w:tabs>
                <w:tab w:val="left" w:pos="540"/>
              </w:tabs>
              <w:rPr>
                <w:sz w:val="16"/>
                <w:szCs w:val="16"/>
              </w:rPr>
            </w:pPr>
            <w:r w:rsidRPr="009746F8">
              <w:rPr>
                <w:sz w:val="16"/>
                <w:szCs w:val="16"/>
              </w:rPr>
              <w:t>Выездная встречная проверка по выполнению предложений акта не проводилась.</w:t>
            </w:r>
          </w:p>
          <w:p w:rsidR="005B652B" w:rsidRPr="009746F8" w:rsidRDefault="005B652B" w:rsidP="005B652B">
            <w:pPr>
              <w:rPr>
                <w:sz w:val="16"/>
                <w:szCs w:val="16"/>
                <w:highlight w:val="yellow"/>
              </w:rPr>
            </w:pPr>
          </w:p>
        </w:tc>
      </w:tr>
      <w:tr w:rsidR="005B652B" w:rsidRPr="009746F8" w:rsidTr="005B652B">
        <w:tc>
          <w:tcPr>
            <w:tcW w:w="540" w:type="dxa"/>
          </w:tcPr>
          <w:p w:rsidR="005B652B" w:rsidRPr="009746F8" w:rsidRDefault="005B652B" w:rsidP="005B652B">
            <w:pPr>
              <w:jc w:val="center"/>
              <w:rPr>
                <w:sz w:val="16"/>
                <w:szCs w:val="16"/>
              </w:rPr>
            </w:pPr>
            <w:r w:rsidRPr="009746F8">
              <w:rPr>
                <w:sz w:val="16"/>
                <w:szCs w:val="16"/>
              </w:rPr>
              <w:t>10.</w:t>
            </w:r>
          </w:p>
        </w:tc>
        <w:tc>
          <w:tcPr>
            <w:tcW w:w="2471" w:type="dxa"/>
          </w:tcPr>
          <w:p w:rsidR="005B652B" w:rsidRPr="009746F8" w:rsidRDefault="005B652B" w:rsidP="005B652B">
            <w:pPr>
              <w:rPr>
                <w:color w:val="000000"/>
                <w:sz w:val="16"/>
                <w:szCs w:val="16"/>
                <w:highlight w:val="yellow"/>
              </w:rPr>
            </w:pPr>
          </w:p>
          <w:p w:rsidR="005B652B" w:rsidRPr="009746F8" w:rsidRDefault="005B652B" w:rsidP="005B652B">
            <w:pPr>
              <w:rPr>
                <w:rFonts w:eastAsia="Calibri"/>
                <w:sz w:val="16"/>
                <w:szCs w:val="16"/>
                <w:highlight w:val="yellow"/>
              </w:rPr>
            </w:pPr>
            <w:r w:rsidRPr="009746F8">
              <w:rPr>
                <w:color w:val="000000"/>
                <w:sz w:val="16"/>
                <w:szCs w:val="16"/>
              </w:rPr>
              <w:t>МБДОУ «Детский сад № 75»</w:t>
            </w:r>
          </w:p>
        </w:tc>
        <w:tc>
          <w:tcPr>
            <w:tcW w:w="2023"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приказ от 27.11.2018</w:t>
            </w:r>
          </w:p>
          <w:p w:rsidR="005B652B" w:rsidRPr="009746F8" w:rsidRDefault="005B652B" w:rsidP="005B652B">
            <w:pPr>
              <w:rPr>
                <w:sz w:val="16"/>
                <w:szCs w:val="16"/>
              </w:rPr>
            </w:pPr>
            <w:r w:rsidRPr="009746F8">
              <w:rPr>
                <w:sz w:val="16"/>
                <w:szCs w:val="16"/>
              </w:rPr>
              <w:t xml:space="preserve"> № 2163</w:t>
            </w:r>
          </w:p>
          <w:p w:rsidR="005B652B" w:rsidRPr="009746F8" w:rsidRDefault="005B652B" w:rsidP="005B652B">
            <w:pPr>
              <w:rPr>
                <w:sz w:val="16"/>
                <w:szCs w:val="16"/>
                <w:highlight w:val="yellow"/>
              </w:rPr>
            </w:pPr>
          </w:p>
        </w:tc>
        <w:tc>
          <w:tcPr>
            <w:tcW w:w="1441" w:type="dxa"/>
          </w:tcPr>
          <w:p w:rsidR="005B652B" w:rsidRPr="009746F8" w:rsidRDefault="005B652B" w:rsidP="005B652B">
            <w:pPr>
              <w:jc w:val="center"/>
              <w:rPr>
                <w:rFonts w:eastAsia="Calibri"/>
                <w:sz w:val="16"/>
                <w:szCs w:val="16"/>
                <w:highlight w:val="yellow"/>
              </w:rPr>
            </w:pPr>
          </w:p>
          <w:p w:rsidR="005B652B" w:rsidRPr="009746F8" w:rsidRDefault="005B652B" w:rsidP="005B652B">
            <w:pPr>
              <w:jc w:val="center"/>
              <w:rPr>
                <w:rFonts w:eastAsia="Calibri"/>
                <w:sz w:val="16"/>
                <w:szCs w:val="16"/>
              </w:rPr>
            </w:pPr>
            <w:r w:rsidRPr="009746F8">
              <w:rPr>
                <w:rFonts w:eastAsia="Calibri"/>
                <w:sz w:val="16"/>
                <w:szCs w:val="16"/>
              </w:rPr>
              <w:t>28-30.11.</w:t>
            </w:r>
          </w:p>
          <w:p w:rsidR="005B652B" w:rsidRPr="009746F8" w:rsidRDefault="005B652B" w:rsidP="005B652B">
            <w:pPr>
              <w:jc w:val="center"/>
              <w:rPr>
                <w:rFonts w:eastAsia="Calibri"/>
                <w:sz w:val="16"/>
                <w:szCs w:val="16"/>
                <w:highlight w:val="yellow"/>
              </w:rPr>
            </w:pPr>
            <w:r w:rsidRPr="009746F8">
              <w:rPr>
                <w:rFonts w:eastAsia="Calibri"/>
                <w:sz w:val="16"/>
                <w:szCs w:val="16"/>
              </w:rPr>
              <w:t>2018</w:t>
            </w:r>
          </w:p>
        </w:tc>
        <w:tc>
          <w:tcPr>
            <w:tcW w:w="2809" w:type="dxa"/>
          </w:tcPr>
          <w:p w:rsidR="005B652B" w:rsidRPr="009746F8" w:rsidRDefault="005B652B" w:rsidP="005B652B">
            <w:pPr>
              <w:rPr>
                <w:color w:val="000000"/>
                <w:sz w:val="16"/>
                <w:szCs w:val="16"/>
                <w:highlight w:val="yellow"/>
              </w:rPr>
            </w:pPr>
          </w:p>
          <w:p w:rsidR="005B652B" w:rsidRPr="009746F8" w:rsidRDefault="005B652B" w:rsidP="005B652B">
            <w:pPr>
              <w:pStyle w:val="ac"/>
              <w:tabs>
                <w:tab w:val="left" w:pos="0"/>
              </w:tabs>
              <w:ind w:left="0"/>
              <w:jc w:val="left"/>
              <w:rPr>
                <w:color w:val="000000"/>
                <w:sz w:val="16"/>
                <w:highlight w:val="yellow"/>
              </w:rPr>
            </w:pPr>
            <w:r w:rsidRPr="009746F8">
              <w:rPr>
                <w:sz w:val="16"/>
              </w:rPr>
              <w:t>Проверка фактов, изложенных в обращении родителей (законных представителей) воспитанников</w:t>
            </w:r>
            <w:r w:rsidRPr="009746F8">
              <w:rPr>
                <w:color w:val="000000"/>
                <w:sz w:val="16"/>
              </w:rPr>
              <w:t>, поступившем в прокуратуру города</w:t>
            </w:r>
          </w:p>
        </w:tc>
        <w:tc>
          <w:tcPr>
            <w:tcW w:w="3657"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 xml:space="preserve">Справка проверки № </w:t>
            </w:r>
            <w:r w:rsidRPr="009746F8">
              <w:rPr>
                <w:rFonts w:eastAsia="Calibri"/>
                <w:sz w:val="16"/>
                <w:szCs w:val="16"/>
              </w:rPr>
              <w:t>19/2-12-18  от 05</w:t>
            </w:r>
            <w:r w:rsidRPr="009746F8">
              <w:rPr>
                <w:sz w:val="16"/>
                <w:szCs w:val="16"/>
              </w:rPr>
              <w:t>.12.</w:t>
            </w:r>
            <w:r w:rsidRPr="009746F8">
              <w:rPr>
                <w:rFonts w:eastAsia="Calibri"/>
                <w:sz w:val="16"/>
                <w:szCs w:val="16"/>
              </w:rPr>
              <w:t>2018 года.</w:t>
            </w:r>
          </w:p>
          <w:p w:rsidR="005B652B" w:rsidRPr="009746F8" w:rsidRDefault="005B652B" w:rsidP="005B652B">
            <w:pPr>
              <w:rPr>
                <w:sz w:val="16"/>
                <w:szCs w:val="16"/>
              </w:rPr>
            </w:pPr>
            <w:r w:rsidRPr="009746F8">
              <w:rPr>
                <w:sz w:val="16"/>
                <w:szCs w:val="16"/>
              </w:rPr>
              <w:t>В ходе проверки установлено:</w:t>
            </w:r>
          </w:p>
          <w:p w:rsidR="005B652B" w:rsidRPr="009746F8" w:rsidRDefault="005B652B" w:rsidP="005B652B">
            <w:pPr>
              <w:pStyle w:val="af4"/>
              <w:numPr>
                <w:ilvl w:val="0"/>
                <w:numId w:val="45"/>
              </w:numPr>
              <w:tabs>
                <w:tab w:val="left" w:pos="377"/>
                <w:tab w:val="left" w:pos="851"/>
              </w:tabs>
              <w:ind w:left="0" w:right="-5" w:firstLine="72"/>
              <w:rPr>
                <w:sz w:val="16"/>
                <w:szCs w:val="16"/>
              </w:rPr>
            </w:pPr>
            <w:r w:rsidRPr="009746F8">
              <w:rPr>
                <w:sz w:val="16"/>
                <w:szCs w:val="16"/>
              </w:rPr>
              <w:t xml:space="preserve">    При проверке организации питания воспитанников установлено:</w:t>
            </w:r>
          </w:p>
          <w:p w:rsidR="005B652B" w:rsidRPr="009746F8" w:rsidRDefault="005B652B" w:rsidP="005B652B">
            <w:pPr>
              <w:tabs>
                <w:tab w:val="left" w:pos="377"/>
              </w:tabs>
              <w:ind w:firstLine="72"/>
              <w:rPr>
                <w:sz w:val="16"/>
                <w:szCs w:val="16"/>
              </w:rPr>
            </w:pPr>
            <w:r w:rsidRPr="009746F8">
              <w:rPr>
                <w:sz w:val="16"/>
                <w:szCs w:val="16"/>
              </w:rPr>
              <w:t xml:space="preserve"> 1) При фактическом обучении в МБДОУ «Детский сад № 75» детей раннего и дошкольного возраста Положением об организации питания предусмотрено при составлении меню-требования указывать выход блюд только для детей раннего возраста (пункт 2.8.), что идет в разрез с требованием п. 15.9. </w:t>
            </w:r>
            <w:proofErr w:type="spellStart"/>
            <w:proofErr w:type="gramStart"/>
            <w:r w:rsidRPr="009746F8">
              <w:rPr>
                <w:sz w:val="16"/>
                <w:szCs w:val="16"/>
              </w:rPr>
              <w:t>СанПиН</w:t>
            </w:r>
            <w:proofErr w:type="spellEnd"/>
            <w:r w:rsidRPr="009746F8">
              <w:rPr>
                <w:sz w:val="16"/>
                <w:szCs w:val="16"/>
              </w:rPr>
              <w:t xml:space="preserve"> 2.4.1.3049-, согласно которому в ежедневном меню-раскладке указывается выход блюд для детей разного возраста.</w:t>
            </w:r>
            <w:proofErr w:type="gramEnd"/>
          </w:p>
          <w:p w:rsidR="005B652B" w:rsidRPr="009746F8" w:rsidRDefault="005B652B" w:rsidP="005B652B">
            <w:pPr>
              <w:pStyle w:val="a3"/>
              <w:tabs>
                <w:tab w:val="left" w:pos="377"/>
                <w:tab w:val="left" w:pos="567"/>
              </w:tabs>
              <w:spacing w:before="0" w:beforeAutospacing="0" w:after="0" w:afterAutospacing="0"/>
              <w:ind w:firstLine="72"/>
              <w:rPr>
                <w:sz w:val="16"/>
                <w:szCs w:val="16"/>
              </w:rPr>
            </w:pPr>
            <w:r w:rsidRPr="009746F8">
              <w:rPr>
                <w:sz w:val="16"/>
                <w:szCs w:val="16"/>
              </w:rPr>
              <w:t>2) При составлении меню-требования на 28.11.2018 года:</w:t>
            </w:r>
          </w:p>
          <w:p w:rsidR="005B652B" w:rsidRPr="009746F8" w:rsidRDefault="005B652B" w:rsidP="005B652B">
            <w:pPr>
              <w:pStyle w:val="a3"/>
              <w:tabs>
                <w:tab w:val="left" w:pos="377"/>
                <w:tab w:val="left" w:pos="567"/>
              </w:tabs>
              <w:spacing w:before="0" w:beforeAutospacing="0" w:after="0" w:afterAutospacing="0"/>
              <w:ind w:firstLine="72"/>
              <w:rPr>
                <w:sz w:val="16"/>
                <w:szCs w:val="16"/>
              </w:rPr>
            </w:pPr>
            <w:r w:rsidRPr="009746F8">
              <w:rPr>
                <w:sz w:val="16"/>
                <w:szCs w:val="16"/>
              </w:rPr>
              <w:t xml:space="preserve">-  при плановом количестве питающихся воспитанников 96 человек, расчет требуемых </w:t>
            </w:r>
            <w:r w:rsidRPr="009746F8">
              <w:rPr>
                <w:sz w:val="16"/>
                <w:szCs w:val="16"/>
              </w:rPr>
              <w:lastRenderedPageBreak/>
              <w:t xml:space="preserve">продуктов питания для приготовления блюд по меню произведен исходя из количества 100 человек, что привело к </w:t>
            </w:r>
            <w:proofErr w:type="spellStart"/>
            <w:r w:rsidRPr="009746F8">
              <w:rPr>
                <w:sz w:val="16"/>
                <w:szCs w:val="16"/>
              </w:rPr>
              <w:t>пересписанию</w:t>
            </w:r>
            <w:proofErr w:type="spellEnd"/>
            <w:r w:rsidRPr="009746F8">
              <w:rPr>
                <w:sz w:val="16"/>
                <w:szCs w:val="16"/>
              </w:rPr>
              <w:t xml:space="preserve"> продуктов питания на общую сумму 451,70 рублей;</w:t>
            </w:r>
          </w:p>
          <w:p w:rsidR="005B652B" w:rsidRPr="009746F8" w:rsidRDefault="005B652B" w:rsidP="005B652B">
            <w:pPr>
              <w:pStyle w:val="a3"/>
              <w:tabs>
                <w:tab w:val="left" w:pos="377"/>
                <w:tab w:val="left" w:pos="567"/>
              </w:tabs>
              <w:spacing w:before="0" w:beforeAutospacing="0" w:after="0" w:afterAutospacing="0"/>
              <w:ind w:firstLine="72"/>
              <w:rPr>
                <w:sz w:val="16"/>
                <w:szCs w:val="16"/>
              </w:rPr>
            </w:pPr>
            <w:r w:rsidRPr="009746F8">
              <w:rPr>
                <w:sz w:val="16"/>
                <w:szCs w:val="16"/>
              </w:rPr>
              <w:t xml:space="preserve">-  нарушены нормы списания, предусмотренные технологическими картами-раскладками, утвержденными руководителем образовательной организации. Общая стоимость </w:t>
            </w:r>
            <w:proofErr w:type="spellStart"/>
            <w:r w:rsidRPr="009746F8">
              <w:rPr>
                <w:sz w:val="16"/>
                <w:szCs w:val="16"/>
              </w:rPr>
              <w:t>пересписанных</w:t>
            </w:r>
            <w:proofErr w:type="spellEnd"/>
            <w:r w:rsidRPr="009746F8">
              <w:rPr>
                <w:sz w:val="16"/>
                <w:szCs w:val="16"/>
              </w:rPr>
              <w:t xml:space="preserve"> продуктов питания составила 27,59 рублей. </w:t>
            </w:r>
          </w:p>
          <w:p w:rsidR="005B652B" w:rsidRPr="009746F8" w:rsidRDefault="005B652B" w:rsidP="005B652B">
            <w:pPr>
              <w:pStyle w:val="a3"/>
              <w:tabs>
                <w:tab w:val="left" w:pos="377"/>
                <w:tab w:val="left" w:pos="567"/>
              </w:tabs>
              <w:spacing w:before="0" w:beforeAutospacing="0" w:after="0" w:afterAutospacing="0"/>
              <w:ind w:firstLine="72"/>
              <w:rPr>
                <w:sz w:val="16"/>
                <w:szCs w:val="16"/>
              </w:rPr>
            </w:pPr>
            <w:r w:rsidRPr="009746F8">
              <w:rPr>
                <w:sz w:val="16"/>
                <w:szCs w:val="16"/>
              </w:rPr>
              <w:t xml:space="preserve">При контрольном взвешивании готового </w:t>
            </w:r>
            <w:proofErr w:type="spellStart"/>
            <w:r w:rsidRPr="009746F8">
              <w:rPr>
                <w:sz w:val="16"/>
                <w:szCs w:val="16"/>
              </w:rPr>
              <w:t>блюдавыявлена</w:t>
            </w:r>
            <w:proofErr w:type="spellEnd"/>
            <w:r w:rsidRPr="009746F8">
              <w:rPr>
                <w:sz w:val="16"/>
                <w:szCs w:val="16"/>
              </w:rPr>
              <w:t xml:space="preserve"> недостача 21 порции готового блюда, что в общей сумме составила 400,88 рублей. </w:t>
            </w:r>
          </w:p>
          <w:p w:rsidR="005B652B" w:rsidRPr="009746F8" w:rsidRDefault="005B652B" w:rsidP="005B652B">
            <w:pPr>
              <w:pStyle w:val="a3"/>
              <w:tabs>
                <w:tab w:val="left" w:pos="377"/>
                <w:tab w:val="left" w:pos="567"/>
              </w:tabs>
              <w:spacing w:before="0" w:beforeAutospacing="0" w:after="0" w:afterAutospacing="0"/>
              <w:ind w:firstLine="72"/>
              <w:rPr>
                <w:sz w:val="16"/>
                <w:szCs w:val="16"/>
              </w:rPr>
            </w:pPr>
            <w:r w:rsidRPr="009746F8">
              <w:rPr>
                <w:sz w:val="16"/>
                <w:szCs w:val="16"/>
              </w:rPr>
              <w:t xml:space="preserve">  </w:t>
            </w:r>
            <w:proofErr w:type="spellStart"/>
            <w:r w:rsidRPr="009746F8">
              <w:rPr>
                <w:sz w:val="16"/>
                <w:szCs w:val="16"/>
              </w:rPr>
              <w:t>Пересписаны</w:t>
            </w:r>
            <w:proofErr w:type="spellEnd"/>
            <w:r w:rsidRPr="009746F8">
              <w:rPr>
                <w:sz w:val="16"/>
                <w:szCs w:val="16"/>
              </w:rPr>
              <w:t xml:space="preserve"> продукты питания, что привело </w:t>
            </w:r>
            <w:proofErr w:type="gramStart"/>
            <w:r w:rsidRPr="009746F8">
              <w:rPr>
                <w:sz w:val="16"/>
                <w:szCs w:val="16"/>
              </w:rPr>
              <w:t>к</w:t>
            </w:r>
            <w:proofErr w:type="gramEnd"/>
            <w:r w:rsidRPr="009746F8">
              <w:rPr>
                <w:sz w:val="16"/>
                <w:szCs w:val="16"/>
              </w:rPr>
              <w:t xml:space="preserve"> излишки готового блюда в количестве 30 порций. Стоимость </w:t>
            </w:r>
            <w:proofErr w:type="spellStart"/>
            <w:r w:rsidRPr="009746F8">
              <w:rPr>
                <w:sz w:val="16"/>
                <w:szCs w:val="16"/>
              </w:rPr>
              <w:t>пересписанных</w:t>
            </w:r>
            <w:proofErr w:type="spellEnd"/>
            <w:r w:rsidRPr="009746F8">
              <w:rPr>
                <w:sz w:val="16"/>
                <w:szCs w:val="16"/>
              </w:rPr>
              <w:t xml:space="preserve"> продуктов питания составила 35,08 рублей.</w:t>
            </w:r>
          </w:p>
          <w:p w:rsidR="005B652B" w:rsidRPr="009746F8" w:rsidRDefault="005B652B" w:rsidP="005B652B">
            <w:pPr>
              <w:pStyle w:val="a3"/>
              <w:tabs>
                <w:tab w:val="left" w:pos="377"/>
                <w:tab w:val="left" w:pos="567"/>
              </w:tabs>
              <w:spacing w:before="0" w:beforeAutospacing="0" w:after="0" w:afterAutospacing="0"/>
              <w:ind w:firstLine="72"/>
              <w:rPr>
                <w:sz w:val="16"/>
                <w:szCs w:val="16"/>
              </w:rPr>
            </w:pPr>
            <w:r w:rsidRPr="009746F8">
              <w:rPr>
                <w:sz w:val="16"/>
                <w:szCs w:val="16"/>
              </w:rPr>
              <w:t xml:space="preserve">Стоимость </w:t>
            </w:r>
            <w:proofErr w:type="spellStart"/>
            <w:r w:rsidRPr="009746F8">
              <w:rPr>
                <w:sz w:val="16"/>
                <w:szCs w:val="16"/>
              </w:rPr>
              <w:t>пересписанных</w:t>
            </w:r>
            <w:proofErr w:type="spellEnd"/>
            <w:r w:rsidRPr="009746F8">
              <w:rPr>
                <w:sz w:val="16"/>
                <w:szCs w:val="16"/>
              </w:rPr>
              <w:t xml:space="preserve"> продуктов питания по меню-требованию и недостачи готового блюда подлежит возмещению в бюджет.</w:t>
            </w:r>
          </w:p>
          <w:p w:rsidR="005B652B" w:rsidRPr="009746F8" w:rsidRDefault="005B652B" w:rsidP="005B652B">
            <w:pPr>
              <w:pStyle w:val="a3"/>
              <w:tabs>
                <w:tab w:val="left" w:pos="377"/>
                <w:tab w:val="left" w:pos="567"/>
              </w:tabs>
              <w:spacing w:before="0" w:beforeAutospacing="0" w:after="0" w:afterAutospacing="0"/>
              <w:ind w:firstLine="72"/>
              <w:rPr>
                <w:sz w:val="16"/>
                <w:szCs w:val="16"/>
              </w:rPr>
            </w:pPr>
            <w:r w:rsidRPr="009746F8">
              <w:rPr>
                <w:sz w:val="16"/>
                <w:szCs w:val="16"/>
              </w:rPr>
              <w:t xml:space="preserve">3) В здании МБДОУ «Детский сад № 75», расположенного по адресу: ул. Бардина, 14а, где находятся группы с детьми дошкольного возраста, при выдаче на группы готовой пищи фактическая масса порционных блюд соответствовала норме выхода блюд для детей ясельного возраста.  </w:t>
            </w:r>
          </w:p>
          <w:p w:rsidR="005B652B" w:rsidRPr="009746F8" w:rsidRDefault="005B652B" w:rsidP="005B652B">
            <w:pPr>
              <w:pStyle w:val="text-style-text"/>
              <w:numPr>
                <w:ilvl w:val="0"/>
                <w:numId w:val="45"/>
              </w:numPr>
              <w:tabs>
                <w:tab w:val="left" w:pos="377"/>
                <w:tab w:val="left" w:pos="567"/>
                <w:tab w:val="left" w:pos="851"/>
              </w:tabs>
              <w:spacing w:before="0" w:beforeAutospacing="0" w:after="0" w:afterAutospacing="0"/>
              <w:ind w:left="0" w:firstLine="72"/>
              <w:rPr>
                <w:sz w:val="16"/>
                <w:szCs w:val="16"/>
              </w:rPr>
            </w:pPr>
            <w:r w:rsidRPr="009746F8">
              <w:rPr>
                <w:sz w:val="16"/>
                <w:szCs w:val="16"/>
              </w:rPr>
              <w:t xml:space="preserve">При фактической выдаче моющих и чистящих средств материально-ответственным лицом в 2018 году в МКУ «Централизованная бухгалтерия по обслуживанию учреждений образования» списание по бухгалтерскому учету не производилось ввиду отсутствия документов, подтверждающих выдачу хозяйственных средств. </w:t>
            </w:r>
          </w:p>
          <w:p w:rsidR="005B652B" w:rsidRPr="009746F8" w:rsidRDefault="005B652B" w:rsidP="005B652B">
            <w:pPr>
              <w:pStyle w:val="af4"/>
              <w:numPr>
                <w:ilvl w:val="0"/>
                <w:numId w:val="45"/>
              </w:numPr>
              <w:tabs>
                <w:tab w:val="left" w:pos="377"/>
                <w:tab w:val="left" w:pos="851"/>
              </w:tabs>
              <w:ind w:left="0" w:right="-5" w:firstLine="72"/>
              <w:rPr>
                <w:sz w:val="16"/>
                <w:szCs w:val="16"/>
              </w:rPr>
            </w:pPr>
            <w:r w:rsidRPr="009746F8">
              <w:rPr>
                <w:sz w:val="16"/>
                <w:szCs w:val="16"/>
                <w:shd w:val="clear" w:color="auto" w:fill="FFFFFF"/>
              </w:rPr>
              <w:t>В нарушение требований действующих законодательных актов в образовательной организации осуществляется оборот наличных денежных средств.</w:t>
            </w:r>
          </w:p>
          <w:p w:rsidR="005B652B" w:rsidRPr="009746F8" w:rsidRDefault="005B652B" w:rsidP="005B652B">
            <w:pPr>
              <w:pStyle w:val="af4"/>
              <w:numPr>
                <w:ilvl w:val="0"/>
                <w:numId w:val="45"/>
              </w:numPr>
              <w:tabs>
                <w:tab w:val="left" w:pos="377"/>
                <w:tab w:val="left" w:pos="851"/>
              </w:tabs>
              <w:ind w:left="0" w:firstLine="72"/>
              <w:rPr>
                <w:sz w:val="16"/>
                <w:szCs w:val="16"/>
              </w:rPr>
            </w:pPr>
            <w:r w:rsidRPr="009746F8">
              <w:rPr>
                <w:sz w:val="16"/>
                <w:szCs w:val="16"/>
              </w:rPr>
              <w:t xml:space="preserve">В нарушение требований, изложенных в письме Департамента образования Вологодской области от 21.05.2013 года № 08-43/3465, на момент проведения </w:t>
            </w:r>
            <w:proofErr w:type="gramStart"/>
            <w:r w:rsidRPr="009746F8">
              <w:rPr>
                <w:sz w:val="16"/>
                <w:szCs w:val="16"/>
              </w:rPr>
              <w:t>проверки</w:t>
            </w:r>
            <w:proofErr w:type="gramEnd"/>
            <w:r w:rsidRPr="009746F8">
              <w:rPr>
                <w:color w:val="000000"/>
                <w:sz w:val="16"/>
                <w:szCs w:val="16"/>
              </w:rPr>
              <w:t xml:space="preserve"> </w:t>
            </w:r>
            <w:r w:rsidRPr="009746F8">
              <w:rPr>
                <w:sz w:val="16"/>
                <w:szCs w:val="16"/>
              </w:rPr>
              <w:t>на бухгалтерский учет не поставлены материальные ценности, поступившие в качестве благотворительности.</w:t>
            </w:r>
          </w:p>
          <w:p w:rsidR="005B652B" w:rsidRPr="009746F8" w:rsidRDefault="005B652B" w:rsidP="005B652B">
            <w:pPr>
              <w:tabs>
                <w:tab w:val="left" w:pos="361"/>
                <w:tab w:val="left" w:pos="529"/>
                <w:tab w:val="left" w:pos="709"/>
                <w:tab w:val="left" w:pos="851"/>
              </w:tabs>
              <w:ind w:right="-5"/>
              <w:jc w:val="both"/>
              <w:rPr>
                <w:sz w:val="16"/>
                <w:szCs w:val="16"/>
                <w:highlight w:val="yellow"/>
              </w:rPr>
            </w:pPr>
          </w:p>
        </w:tc>
        <w:tc>
          <w:tcPr>
            <w:tcW w:w="2335"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Предписание</w:t>
            </w:r>
          </w:p>
          <w:p w:rsidR="005B652B" w:rsidRPr="009746F8" w:rsidRDefault="005B652B" w:rsidP="005B652B">
            <w:pPr>
              <w:rPr>
                <w:sz w:val="16"/>
                <w:szCs w:val="16"/>
              </w:rPr>
            </w:pPr>
            <w:r w:rsidRPr="009746F8">
              <w:rPr>
                <w:sz w:val="16"/>
                <w:szCs w:val="16"/>
              </w:rPr>
              <w:t>№ 16/4-12-18</w:t>
            </w:r>
          </w:p>
          <w:p w:rsidR="005B652B" w:rsidRPr="009746F8" w:rsidRDefault="005B652B" w:rsidP="005B652B">
            <w:pPr>
              <w:rPr>
                <w:sz w:val="16"/>
                <w:szCs w:val="16"/>
              </w:rPr>
            </w:pPr>
            <w:r w:rsidRPr="009746F8">
              <w:rPr>
                <w:sz w:val="16"/>
                <w:szCs w:val="16"/>
              </w:rPr>
              <w:t xml:space="preserve"> от </w:t>
            </w:r>
            <w:r w:rsidRPr="009746F8">
              <w:rPr>
                <w:rFonts w:eastAsia="Calibri"/>
                <w:sz w:val="16"/>
                <w:szCs w:val="16"/>
              </w:rPr>
              <w:t>05</w:t>
            </w:r>
            <w:r w:rsidRPr="009746F8">
              <w:rPr>
                <w:sz w:val="16"/>
                <w:szCs w:val="16"/>
              </w:rPr>
              <w:t>.12.</w:t>
            </w:r>
            <w:r w:rsidRPr="009746F8">
              <w:rPr>
                <w:rFonts w:eastAsia="Calibri"/>
                <w:sz w:val="16"/>
                <w:szCs w:val="16"/>
              </w:rPr>
              <w:t>2018 года</w:t>
            </w:r>
            <w:r w:rsidRPr="009746F8">
              <w:rPr>
                <w:sz w:val="16"/>
                <w:szCs w:val="16"/>
              </w:rPr>
              <w:t>.</w:t>
            </w:r>
          </w:p>
          <w:p w:rsidR="005B652B" w:rsidRPr="009746F8" w:rsidRDefault="005B652B" w:rsidP="005B652B">
            <w:pPr>
              <w:tabs>
                <w:tab w:val="left" w:pos="540"/>
              </w:tabs>
              <w:rPr>
                <w:sz w:val="16"/>
                <w:szCs w:val="16"/>
              </w:rPr>
            </w:pPr>
            <w:r w:rsidRPr="009746F8">
              <w:rPr>
                <w:sz w:val="16"/>
                <w:szCs w:val="16"/>
              </w:rPr>
              <w:t xml:space="preserve">Согласно представленному отчету об исполнении предписания и устранении нарушений, выявленных в ходе проверки, и приложенным копиям подтверждающих документов, нарушения устранены в полном объеме. </w:t>
            </w:r>
          </w:p>
          <w:p w:rsidR="005B652B" w:rsidRPr="009746F8" w:rsidRDefault="005B652B" w:rsidP="005B652B">
            <w:pPr>
              <w:pStyle w:val="a3"/>
              <w:tabs>
                <w:tab w:val="left" w:pos="377"/>
                <w:tab w:val="left" w:pos="567"/>
              </w:tabs>
              <w:spacing w:before="0" w:beforeAutospacing="0" w:after="0" w:afterAutospacing="0"/>
              <w:ind w:firstLine="72"/>
              <w:rPr>
                <w:sz w:val="16"/>
                <w:szCs w:val="16"/>
              </w:rPr>
            </w:pPr>
            <w:r w:rsidRPr="009746F8">
              <w:rPr>
                <w:sz w:val="16"/>
                <w:szCs w:val="16"/>
              </w:rPr>
              <w:t xml:space="preserve">Стоимость </w:t>
            </w:r>
            <w:proofErr w:type="spellStart"/>
            <w:r w:rsidRPr="009746F8">
              <w:rPr>
                <w:sz w:val="16"/>
                <w:szCs w:val="16"/>
              </w:rPr>
              <w:t>пересписанных</w:t>
            </w:r>
            <w:proofErr w:type="spellEnd"/>
            <w:r w:rsidRPr="009746F8">
              <w:rPr>
                <w:sz w:val="16"/>
                <w:szCs w:val="16"/>
              </w:rPr>
              <w:t xml:space="preserve"> продуктов питания по меню-требованию и недостачи готового блюда материально-ответственными лицами возмещено в бюджет в полном объеме.</w:t>
            </w:r>
          </w:p>
          <w:p w:rsidR="005B652B" w:rsidRPr="009746F8" w:rsidRDefault="005B652B" w:rsidP="005B652B">
            <w:pPr>
              <w:tabs>
                <w:tab w:val="left" w:pos="540"/>
              </w:tabs>
              <w:rPr>
                <w:sz w:val="16"/>
                <w:szCs w:val="16"/>
              </w:rPr>
            </w:pPr>
            <w:r w:rsidRPr="009746F8">
              <w:rPr>
                <w:sz w:val="16"/>
                <w:szCs w:val="16"/>
              </w:rPr>
              <w:lastRenderedPageBreak/>
              <w:t>Выездная встречная проверка по выполнению предложений акта не проводилась.</w:t>
            </w:r>
          </w:p>
          <w:p w:rsidR="005B652B" w:rsidRPr="009746F8" w:rsidRDefault="005B652B" w:rsidP="005B652B">
            <w:pPr>
              <w:rPr>
                <w:sz w:val="16"/>
                <w:szCs w:val="16"/>
                <w:highlight w:val="yellow"/>
              </w:rPr>
            </w:pPr>
          </w:p>
        </w:tc>
      </w:tr>
      <w:tr w:rsidR="005B652B" w:rsidRPr="009746F8" w:rsidTr="005B652B">
        <w:tc>
          <w:tcPr>
            <w:tcW w:w="540" w:type="dxa"/>
          </w:tcPr>
          <w:p w:rsidR="005B652B" w:rsidRPr="009746F8" w:rsidRDefault="005B652B" w:rsidP="005B652B">
            <w:pPr>
              <w:jc w:val="center"/>
              <w:rPr>
                <w:sz w:val="16"/>
                <w:szCs w:val="16"/>
              </w:rPr>
            </w:pPr>
          </w:p>
          <w:p w:rsidR="005B652B" w:rsidRPr="009746F8" w:rsidRDefault="005B652B" w:rsidP="005B652B">
            <w:pPr>
              <w:jc w:val="center"/>
              <w:rPr>
                <w:sz w:val="16"/>
                <w:szCs w:val="16"/>
              </w:rPr>
            </w:pPr>
            <w:r w:rsidRPr="009746F8">
              <w:rPr>
                <w:sz w:val="16"/>
                <w:szCs w:val="16"/>
              </w:rPr>
              <w:t>11.</w:t>
            </w:r>
          </w:p>
        </w:tc>
        <w:tc>
          <w:tcPr>
            <w:tcW w:w="2471" w:type="dxa"/>
          </w:tcPr>
          <w:p w:rsidR="005B652B" w:rsidRPr="009746F8" w:rsidRDefault="005B652B" w:rsidP="005B652B">
            <w:pPr>
              <w:rPr>
                <w:color w:val="000000"/>
                <w:sz w:val="16"/>
                <w:szCs w:val="16"/>
                <w:highlight w:val="yellow"/>
              </w:rPr>
            </w:pPr>
          </w:p>
          <w:p w:rsidR="005B652B" w:rsidRPr="009746F8" w:rsidRDefault="005B652B" w:rsidP="005B652B">
            <w:pPr>
              <w:rPr>
                <w:color w:val="000000"/>
                <w:sz w:val="16"/>
                <w:szCs w:val="16"/>
                <w:highlight w:val="yellow"/>
              </w:rPr>
            </w:pPr>
            <w:r w:rsidRPr="009746F8">
              <w:rPr>
                <w:color w:val="000000"/>
                <w:sz w:val="16"/>
                <w:szCs w:val="16"/>
              </w:rPr>
              <w:t>МАОУ «ОЛ «АМТЭК»</w:t>
            </w:r>
          </w:p>
        </w:tc>
        <w:tc>
          <w:tcPr>
            <w:tcW w:w="2023"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приказ от 19.12.2018</w:t>
            </w:r>
          </w:p>
          <w:p w:rsidR="005B652B" w:rsidRPr="009746F8" w:rsidRDefault="005B652B" w:rsidP="005B652B">
            <w:pPr>
              <w:rPr>
                <w:sz w:val="16"/>
                <w:szCs w:val="16"/>
              </w:rPr>
            </w:pPr>
            <w:r w:rsidRPr="009746F8">
              <w:rPr>
                <w:sz w:val="16"/>
                <w:szCs w:val="16"/>
              </w:rPr>
              <w:t xml:space="preserve"> № 2357</w:t>
            </w:r>
          </w:p>
          <w:p w:rsidR="005B652B" w:rsidRPr="009746F8" w:rsidRDefault="005B652B" w:rsidP="005B652B">
            <w:pPr>
              <w:rPr>
                <w:sz w:val="16"/>
                <w:szCs w:val="16"/>
                <w:highlight w:val="yellow"/>
              </w:rPr>
            </w:pPr>
          </w:p>
        </w:tc>
        <w:tc>
          <w:tcPr>
            <w:tcW w:w="1441" w:type="dxa"/>
          </w:tcPr>
          <w:p w:rsidR="005B652B" w:rsidRPr="009746F8" w:rsidRDefault="005B652B" w:rsidP="005B652B">
            <w:pPr>
              <w:jc w:val="center"/>
              <w:rPr>
                <w:rFonts w:eastAsia="Calibri"/>
                <w:sz w:val="16"/>
                <w:szCs w:val="16"/>
                <w:highlight w:val="yellow"/>
              </w:rPr>
            </w:pPr>
          </w:p>
          <w:p w:rsidR="005B652B" w:rsidRPr="009746F8" w:rsidRDefault="005B652B" w:rsidP="005B652B">
            <w:pPr>
              <w:jc w:val="center"/>
              <w:rPr>
                <w:rFonts w:eastAsia="Calibri"/>
                <w:sz w:val="16"/>
                <w:szCs w:val="16"/>
              </w:rPr>
            </w:pPr>
            <w:r w:rsidRPr="009746F8">
              <w:rPr>
                <w:rFonts w:eastAsia="Calibri"/>
                <w:sz w:val="16"/>
                <w:szCs w:val="16"/>
              </w:rPr>
              <w:t>20-16.12.</w:t>
            </w:r>
          </w:p>
          <w:p w:rsidR="005B652B" w:rsidRPr="009746F8" w:rsidRDefault="005B652B" w:rsidP="005B652B">
            <w:pPr>
              <w:jc w:val="center"/>
              <w:rPr>
                <w:rFonts w:eastAsia="Calibri"/>
                <w:sz w:val="16"/>
                <w:szCs w:val="16"/>
                <w:highlight w:val="yellow"/>
              </w:rPr>
            </w:pPr>
            <w:r w:rsidRPr="009746F8">
              <w:rPr>
                <w:rFonts w:eastAsia="Calibri"/>
                <w:sz w:val="16"/>
                <w:szCs w:val="16"/>
              </w:rPr>
              <w:t>2018</w:t>
            </w:r>
          </w:p>
        </w:tc>
        <w:tc>
          <w:tcPr>
            <w:tcW w:w="2809" w:type="dxa"/>
          </w:tcPr>
          <w:p w:rsidR="005B652B" w:rsidRPr="009746F8" w:rsidRDefault="005B652B" w:rsidP="005B652B">
            <w:pPr>
              <w:rPr>
                <w:color w:val="000000"/>
                <w:sz w:val="16"/>
                <w:szCs w:val="16"/>
                <w:highlight w:val="yellow"/>
              </w:rPr>
            </w:pPr>
          </w:p>
          <w:p w:rsidR="005B652B" w:rsidRPr="009746F8" w:rsidRDefault="005B652B" w:rsidP="005B652B">
            <w:pPr>
              <w:ind w:firstLine="329"/>
              <w:rPr>
                <w:rFonts w:ascii="Times" w:hAnsi="Times"/>
                <w:sz w:val="16"/>
                <w:szCs w:val="16"/>
              </w:rPr>
            </w:pPr>
            <w:r w:rsidRPr="009746F8">
              <w:rPr>
                <w:sz w:val="16"/>
                <w:szCs w:val="16"/>
              </w:rPr>
              <w:t xml:space="preserve">Проверка факта неоплаты МАОУ «Общеобразовательный </w:t>
            </w:r>
            <w:r w:rsidRPr="009746F8">
              <w:rPr>
                <w:sz w:val="16"/>
                <w:szCs w:val="16"/>
              </w:rPr>
              <w:lastRenderedPageBreak/>
              <w:t xml:space="preserve">лицей «АМТЭК» счетов за оказанные услуги по контракту и порядка распределения стимулирующего фонда оплаты труда работников, относящихся к категории «прочие», финансируемых из средств городского бюджета </w:t>
            </w:r>
          </w:p>
          <w:p w:rsidR="005B652B" w:rsidRPr="009746F8" w:rsidRDefault="005B652B" w:rsidP="005B652B">
            <w:pPr>
              <w:rPr>
                <w:color w:val="000000"/>
                <w:sz w:val="16"/>
                <w:szCs w:val="16"/>
                <w:highlight w:val="yellow"/>
              </w:rPr>
            </w:pPr>
          </w:p>
        </w:tc>
        <w:tc>
          <w:tcPr>
            <w:tcW w:w="3657" w:type="dxa"/>
          </w:tcPr>
          <w:p w:rsidR="005B652B" w:rsidRPr="009746F8" w:rsidRDefault="005B652B" w:rsidP="005B652B">
            <w:pPr>
              <w:rPr>
                <w:sz w:val="16"/>
                <w:szCs w:val="16"/>
                <w:highlight w:val="yellow"/>
              </w:rPr>
            </w:pPr>
          </w:p>
          <w:p w:rsidR="005B652B" w:rsidRPr="009746F8" w:rsidRDefault="005B652B" w:rsidP="005B652B">
            <w:pPr>
              <w:pStyle w:val="af4"/>
              <w:ind w:left="0" w:firstLine="214"/>
              <w:rPr>
                <w:sz w:val="16"/>
                <w:szCs w:val="16"/>
              </w:rPr>
            </w:pPr>
            <w:r w:rsidRPr="009746F8">
              <w:rPr>
                <w:sz w:val="16"/>
                <w:szCs w:val="16"/>
              </w:rPr>
              <w:t xml:space="preserve">Справка проверки № </w:t>
            </w:r>
            <w:r w:rsidRPr="009746F8">
              <w:rPr>
                <w:rFonts w:eastAsia="Calibri"/>
                <w:sz w:val="16"/>
                <w:szCs w:val="16"/>
              </w:rPr>
              <w:t>20/2-12-18  от 24</w:t>
            </w:r>
            <w:r w:rsidRPr="009746F8">
              <w:rPr>
                <w:sz w:val="16"/>
                <w:szCs w:val="16"/>
              </w:rPr>
              <w:t>.12.</w:t>
            </w:r>
            <w:r w:rsidRPr="009746F8">
              <w:rPr>
                <w:rFonts w:eastAsia="Calibri"/>
                <w:sz w:val="16"/>
                <w:szCs w:val="16"/>
              </w:rPr>
              <w:t xml:space="preserve">2018 года. По </w:t>
            </w:r>
            <w:r w:rsidRPr="009746F8">
              <w:rPr>
                <w:sz w:val="16"/>
                <w:szCs w:val="16"/>
              </w:rPr>
              <w:t xml:space="preserve"> факту неоплаты МАОУ </w:t>
            </w:r>
            <w:r w:rsidRPr="009746F8">
              <w:rPr>
                <w:sz w:val="16"/>
                <w:szCs w:val="16"/>
              </w:rPr>
              <w:lastRenderedPageBreak/>
              <w:t xml:space="preserve">«Общеобразовательный лицей «АМТЭК» счетов за оказанные услуги по контракту установлено: Во исполнение условий п.п. 3.2. и 3.4. контракта от 31.07.2018 года, при условии выполнения «Исполнителем» всех условий контракта, кредиторская задолженность МАОУ «ОЛ «АМТЭК» перед ИП </w:t>
            </w:r>
            <w:proofErr w:type="spellStart"/>
            <w:r w:rsidRPr="009746F8">
              <w:rPr>
                <w:sz w:val="16"/>
                <w:szCs w:val="16"/>
              </w:rPr>
              <w:t>Преловым</w:t>
            </w:r>
            <w:proofErr w:type="spellEnd"/>
            <w:r w:rsidRPr="009746F8">
              <w:rPr>
                <w:sz w:val="16"/>
                <w:szCs w:val="16"/>
              </w:rPr>
              <w:t xml:space="preserve"> А.В. за период 01.09.2018-16.12.2018 года составила 69016,63рублей.</w:t>
            </w:r>
          </w:p>
          <w:p w:rsidR="005B652B" w:rsidRPr="009746F8" w:rsidRDefault="005B652B" w:rsidP="005B652B">
            <w:pPr>
              <w:ind w:firstLine="329"/>
              <w:rPr>
                <w:rFonts w:ascii="Times" w:hAnsi="Times"/>
                <w:sz w:val="16"/>
                <w:szCs w:val="16"/>
              </w:rPr>
            </w:pPr>
            <w:r w:rsidRPr="009746F8">
              <w:rPr>
                <w:sz w:val="16"/>
                <w:szCs w:val="16"/>
              </w:rPr>
              <w:t xml:space="preserve">Справка проверки № </w:t>
            </w:r>
            <w:r w:rsidRPr="009746F8">
              <w:rPr>
                <w:rFonts w:eastAsia="Calibri"/>
                <w:sz w:val="16"/>
                <w:szCs w:val="16"/>
              </w:rPr>
              <w:t>21/2-12-18  от 27</w:t>
            </w:r>
            <w:r w:rsidRPr="009746F8">
              <w:rPr>
                <w:sz w:val="16"/>
                <w:szCs w:val="16"/>
              </w:rPr>
              <w:t>.12.</w:t>
            </w:r>
            <w:r w:rsidRPr="009746F8">
              <w:rPr>
                <w:rFonts w:eastAsia="Calibri"/>
                <w:sz w:val="16"/>
                <w:szCs w:val="16"/>
              </w:rPr>
              <w:t>2018 года.</w:t>
            </w:r>
            <w:r w:rsidRPr="009746F8">
              <w:rPr>
                <w:sz w:val="16"/>
                <w:szCs w:val="16"/>
              </w:rPr>
              <w:t xml:space="preserve">  При проверке </w:t>
            </w:r>
            <w:proofErr w:type="gramStart"/>
            <w:r w:rsidRPr="009746F8">
              <w:rPr>
                <w:sz w:val="16"/>
                <w:szCs w:val="16"/>
              </w:rPr>
              <w:t>порядка распределения стимулирующего фонда оплаты труда</w:t>
            </w:r>
            <w:proofErr w:type="gramEnd"/>
            <w:r w:rsidRPr="009746F8">
              <w:rPr>
                <w:sz w:val="16"/>
                <w:szCs w:val="16"/>
              </w:rPr>
              <w:t xml:space="preserve"> работников, относящихся к категории «прочие», финансируемых из средств городского бюджета, нарушений не выявлено. </w:t>
            </w:r>
          </w:p>
          <w:p w:rsidR="005B652B" w:rsidRPr="009746F8" w:rsidRDefault="005B652B" w:rsidP="005B652B">
            <w:pPr>
              <w:rPr>
                <w:sz w:val="16"/>
                <w:szCs w:val="16"/>
                <w:highlight w:val="yellow"/>
              </w:rPr>
            </w:pPr>
          </w:p>
        </w:tc>
        <w:tc>
          <w:tcPr>
            <w:tcW w:w="2335" w:type="dxa"/>
          </w:tcPr>
          <w:p w:rsidR="005B652B" w:rsidRPr="009746F8" w:rsidRDefault="005B652B" w:rsidP="005B652B">
            <w:pPr>
              <w:rPr>
                <w:sz w:val="16"/>
                <w:szCs w:val="16"/>
                <w:highlight w:val="yellow"/>
              </w:rPr>
            </w:pPr>
          </w:p>
          <w:p w:rsidR="005B652B" w:rsidRPr="009746F8" w:rsidRDefault="005B652B" w:rsidP="005B652B">
            <w:pPr>
              <w:rPr>
                <w:sz w:val="16"/>
                <w:szCs w:val="16"/>
              </w:rPr>
            </w:pPr>
            <w:r w:rsidRPr="009746F8">
              <w:rPr>
                <w:sz w:val="16"/>
                <w:szCs w:val="16"/>
              </w:rPr>
              <w:t>Предписание</w:t>
            </w:r>
          </w:p>
          <w:p w:rsidR="005B652B" w:rsidRPr="009746F8" w:rsidRDefault="005B652B" w:rsidP="005B652B">
            <w:pPr>
              <w:rPr>
                <w:sz w:val="16"/>
                <w:szCs w:val="16"/>
              </w:rPr>
            </w:pPr>
            <w:r w:rsidRPr="009746F8">
              <w:rPr>
                <w:sz w:val="16"/>
                <w:szCs w:val="16"/>
              </w:rPr>
              <w:t>№ 17/4-12-18</w:t>
            </w:r>
          </w:p>
          <w:p w:rsidR="005B652B" w:rsidRPr="009746F8" w:rsidRDefault="005B652B" w:rsidP="005B652B">
            <w:pPr>
              <w:rPr>
                <w:sz w:val="16"/>
                <w:szCs w:val="16"/>
              </w:rPr>
            </w:pPr>
            <w:r w:rsidRPr="009746F8">
              <w:rPr>
                <w:sz w:val="16"/>
                <w:szCs w:val="16"/>
              </w:rPr>
              <w:lastRenderedPageBreak/>
              <w:t xml:space="preserve"> от </w:t>
            </w:r>
            <w:r w:rsidRPr="009746F8">
              <w:rPr>
                <w:rFonts w:eastAsia="Calibri"/>
                <w:sz w:val="16"/>
                <w:szCs w:val="16"/>
              </w:rPr>
              <w:t>27</w:t>
            </w:r>
            <w:r w:rsidRPr="009746F8">
              <w:rPr>
                <w:sz w:val="16"/>
                <w:szCs w:val="16"/>
              </w:rPr>
              <w:t>.12.</w:t>
            </w:r>
            <w:r w:rsidRPr="009746F8">
              <w:rPr>
                <w:rFonts w:eastAsia="Calibri"/>
                <w:sz w:val="16"/>
                <w:szCs w:val="16"/>
              </w:rPr>
              <w:t>2018 года</w:t>
            </w:r>
            <w:r w:rsidRPr="009746F8">
              <w:rPr>
                <w:sz w:val="16"/>
                <w:szCs w:val="16"/>
              </w:rPr>
              <w:t>.</w:t>
            </w:r>
          </w:p>
          <w:p w:rsidR="005B652B" w:rsidRPr="009746F8" w:rsidRDefault="005B652B" w:rsidP="005B652B">
            <w:pPr>
              <w:tabs>
                <w:tab w:val="left" w:pos="540"/>
              </w:tabs>
              <w:rPr>
                <w:sz w:val="16"/>
                <w:szCs w:val="16"/>
              </w:rPr>
            </w:pPr>
            <w:r w:rsidRPr="009746F8">
              <w:rPr>
                <w:sz w:val="16"/>
                <w:szCs w:val="16"/>
              </w:rPr>
              <w:t xml:space="preserve">Согласно представленному отчету об исполнении предписания и устранении нарушений, выявленных в ходе проверки, и приложенным копиям подтверждающих документов, задолженность МАОУ «ОЛ «АМТЭК» перед ИП </w:t>
            </w:r>
            <w:proofErr w:type="spellStart"/>
            <w:r w:rsidRPr="009746F8">
              <w:rPr>
                <w:sz w:val="16"/>
                <w:szCs w:val="16"/>
              </w:rPr>
              <w:t>Преловым</w:t>
            </w:r>
            <w:proofErr w:type="spellEnd"/>
            <w:r w:rsidRPr="009746F8">
              <w:rPr>
                <w:sz w:val="16"/>
                <w:szCs w:val="16"/>
              </w:rPr>
              <w:t xml:space="preserve"> А.В. погашена в полном объеме.</w:t>
            </w:r>
          </w:p>
          <w:p w:rsidR="005B652B" w:rsidRPr="009746F8" w:rsidRDefault="005B652B" w:rsidP="005B652B">
            <w:pPr>
              <w:rPr>
                <w:sz w:val="16"/>
                <w:szCs w:val="16"/>
                <w:highlight w:val="yellow"/>
              </w:rPr>
            </w:pPr>
          </w:p>
        </w:tc>
      </w:tr>
    </w:tbl>
    <w:p w:rsidR="00F009D7" w:rsidRPr="00191912" w:rsidRDefault="00F009D7" w:rsidP="00BC3FD5">
      <w:pPr>
        <w:spacing w:after="0"/>
        <w:jc w:val="both"/>
        <w:rPr>
          <w:rFonts w:ascii="Times New Roman" w:hAnsi="Times New Roman" w:cs="Times New Roman"/>
          <w:b/>
          <w:sz w:val="26"/>
          <w:szCs w:val="26"/>
          <w:highlight w:val="yellow"/>
        </w:rPr>
        <w:sectPr w:rsidR="00F009D7" w:rsidRPr="00191912" w:rsidSect="00843862">
          <w:pgSz w:w="16838" w:h="11906" w:orient="landscape"/>
          <w:pgMar w:top="1702" w:right="851" w:bottom="1134" w:left="567" w:header="709" w:footer="709" w:gutter="0"/>
          <w:cols w:space="708"/>
          <w:docGrid w:linePitch="360"/>
        </w:sectPr>
      </w:pPr>
    </w:p>
    <w:p w:rsidR="006D21D0" w:rsidRPr="006C067A" w:rsidRDefault="00FD736E" w:rsidP="00FC295B">
      <w:pPr>
        <w:spacing w:after="0"/>
        <w:ind w:firstLine="708"/>
        <w:jc w:val="both"/>
        <w:rPr>
          <w:rFonts w:ascii="Times New Roman" w:hAnsi="Times New Roman" w:cs="Times New Roman"/>
        </w:rPr>
      </w:pPr>
      <w:r w:rsidRPr="006C067A">
        <w:rPr>
          <w:rFonts w:ascii="Times New Roman" w:hAnsi="Times New Roman" w:cs="Times New Roman"/>
          <w:b/>
        </w:rPr>
        <w:lastRenderedPageBreak/>
        <w:t xml:space="preserve">Таблица № 5 </w:t>
      </w:r>
      <w:r w:rsidRPr="006C067A">
        <w:rPr>
          <w:rFonts w:ascii="Times New Roman" w:hAnsi="Times New Roman" w:cs="Times New Roman"/>
        </w:rPr>
        <w:t xml:space="preserve">содержит сведения о результатах мероприятий внутреннего государственного (муниципального) финансового контроля. </w:t>
      </w:r>
    </w:p>
    <w:p w:rsidR="006D21D0" w:rsidRDefault="00FD736E" w:rsidP="00FC295B">
      <w:pPr>
        <w:spacing w:after="0"/>
        <w:ind w:firstLine="708"/>
        <w:jc w:val="both"/>
        <w:rPr>
          <w:rFonts w:ascii="Times New Roman" w:hAnsi="Times New Roman" w:cs="Times New Roman"/>
          <w:highlight w:val="yellow"/>
        </w:rPr>
      </w:pPr>
      <w:proofErr w:type="gramStart"/>
      <w:r w:rsidRPr="006C067A">
        <w:rPr>
          <w:rFonts w:ascii="Times New Roman" w:hAnsi="Times New Roman" w:cs="Times New Roman"/>
        </w:rPr>
        <w:t>В 201</w:t>
      </w:r>
      <w:r w:rsidR="006D21D0" w:rsidRPr="006C067A">
        <w:rPr>
          <w:rFonts w:ascii="Times New Roman" w:hAnsi="Times New Roman" w:cs="Times New Roman"/>
        </w:rPr>
        <w:t>8</w:t>
      </w:r>
      <w:r w:rsidRPr="006C067A">
        <w:rPr>
          <w:rFonts w:ascii="Times New Roman" w:hAnsi="Times New Roman" w:cs="Times New Roman"/>
        </w:rPr>
        <w:t xml:space="preserve"> году контрольно-правовым управлением проведен</w:t>
      </w:r>
      <w:r w:rsidR="006D21D0" w:rsidRPr="006C067A">
        <w:rPr>
          <w:rFonts w:ascii="Times New Roman" w:hAnsi="Times New Roman" w:cs="Times New Roman"/>
        </w:rPr>
        <w:t>ы</w:t>
      </w:r>
      <w:r w:rsidR="006C067A">
        <w:rPr>
          <w:rFonts w:ascii="Times New Roman" w:hAnsi="Times New Roman" w:cs="Times New Roman"/>
        </w:rPr>
        <w:t>:</w:t>
      </w:r>
      <w:r w:rsidRPr="006C067A">
        <w:rPr>
          <w:rFonts w:ascii="Times New Roman" w:hAnsi="Times New Roman" w:cs="Times New Roman"/>
        </w:rPr>
        <w:t xml:space="preserve"> </w:t>
      </w:r>
      <w:r w:rsidR="006D21D0">
        <w:rPr>
          <w:rFonts w:ascii="Times New Roman" w:hAnsi="Times New Roman" w:cs="Times New Roman"/>
        </w:rPr>
        <w:t>в</w:t>
      </w:r>
      <w:r w:rsidR="006D21D0" w:rsidRPr="006D21D0">
        <w:rPr>
          <w:rFonts w:ascii="Times New Roman" w:hAnsi="Times New Roman" w:cs="Times New Roman"/>
        </w:rPr>
        <w:t>неплановая проверка соблюдения требования законодательства РФ и иных нормативных правовых актов о контрактной системе в сфере закупок при определении поставщика (подрядчика, исполнителя) в управлении образования мэрии</w:t>
      </w:r>
      <w:r w:rsidR="006C067A">
        <w:rPr>
          <w:rFonts w:ascii="Times New Roman" w:hAnsi="Times New Roman" w:cs="Times New Roman"/>
        </w:rPr>
        <w:t xml:space="preserve"> и проверка с</w:t>
      </w:r>
      <w:r w:rsidR="006C067A" w:rsidRPr="006C067A">
        <w:rPr>
          <w:rFonts w:ascii="Times New Roman" w:hAnsi="Times New Roman" w:cs="Times New Roman"/>
        </w:rPr>
        <w:t>облюдени</w:t>
      </w:r>
      <w:r w:rsidR="006C067A">
        <w:rPr>
          <w:rFonts w:ascii="Times New Roman" w:hAnsi="Times New Roman" w:cs="Times New Roman"/>
        </w:rPr>
        <w:t>я</w:t>
      </w:r>
      <w:r w:rsidR="006C067A" w:rsidRPr="006C067A">
        <w:rPr>
          <w:rFonts w:ascii="Times New Roman" w:hAnsi="Times New Roman" w:cs="Times New Roman"/>
        </w:rPr>
        <w:t xml:space="preserve"> требования законодательства РФ и иных нормативных правовых актов о контрактной системе в сфере закупок при определении поставщика (подрядчика, исполнителя) в управлении образования мэрии</w:t>
      </w:r>
      <w:r w:rsidR="006C067A">
        <w:rPr>
          <w:rFonts w:ascii="Times New Roman" w:hAnsi="Times New Roman" w:cs="Times New Roman"/>
        </w:rPr>
        <w:t xml:space="preserve"> за период</w:t>
      </w:r>
      <w:proofErr w:type="gramEnd"/>
      <w:r w:rsidR="006C067A">
        <w:rPr>
          <w:rFonts w:ascii="Times New Roman" w:hAnsi="Times New Roman" w:cs="Times New Roman"/>
        </w:rPr>
        <w:t xml:space="preserve"> </w:t>
      </w:r>
      <w:r w:rsidR="006C067A" w:rsidRPr="006C067A">
        <w:rPr>
          <w:rFonts w:ascii="Times New Roman" w:hAnsi="Times New Roman" w:cs="Times New Roman"/>
        </w:rPr>
        <w:t>01.01.2016-31.08.2017</w:t>
      </w:r>
      <w:r w:rsidR="006C067A">
        <w:rPr>
          <w:rFonts w:ascii="Times New Roman" w:hAnsi="Times New Roman" w:cs="Times New Roman"/>
        </w:rPr>
        <w:t xml:space="preserve"> года. По результатам проверок нарушений не выявлено.</w:t>
      </w:r>
    </w:p>
    <w:p w:rsidR="00356120" w:rsidRPr="00BB2210" w:rsidRDefault="005974FE" w:rsidP="00FC295B">
      <w:pPr>
        <w:spacing w:after="0"/>
        <w:ind w:firstLine="708"/>
        <w:jc w:val="both"/>
        <w:rPr>
          <w:rFonts w:ascii="Times New Roman" w:hAnsi="Times New Roman" w:cs="Times New Roman"/>
        </w:rPr>
      </w:pPr>
      <w:r w:rsidRPr="00BB2210">
        <w:rPr>
          <w:rFonts w:ascii="Times New Roman" w:hAnsi="Times New Roman" w:cs="Times New Roman"/>
        </w:rPr>
        <w:t>Согласно приказу</w:t>
      </w:r>
      <w:r w:rsidR="0051625A" w:rsidRPr="00BB2210">
        <w:rPr>
          <w:rFonts w:ascii="Times New Roman" w:hAnsi="Times New Roman" w:cs="Times New Roman"/>
        </w:rPr>
        <w:t xml:space="preserve"> начальника управления образования от</w:t>
      </w:r>
      <w:r w:rsidR="006C067A" w:rsidRPr="00BB2210">
        <w:rPr>
          <w:rFonts w:ascii="Times New Roman" w:hAnsi="Times New Roman" w:cs="Times New Roman"/>
        </w:rPr>
        <w:t xml:space="preserve"> </w:t>
      </w:r>
      <w:r w:rsidR="00BB2210" w:rsidRPr="00BB2210">
        <w:rPr>
          <w:rFonts w:ascii="Times New Roman" w:hAnsi="Times New Roman" w:cs="Times New Roman"/>
        </w:rPr>
        <w:t>03</w:t>
      </w:r>
      <w:r w:rsidR="00E82E3F" w:rsidRPr="00BB2210">
        <w:rPr>
          <w:rFonts w:ascii="Times New Roman" w:hAnsi="Times New Roman" w:cs="Times New Roman"/>
        </w:rPr>
        <w:t>.0</w:t>
      </w:r>
      <w:r w:rsidR="003C51DB" w:rsidRPr="00BB2210">
        <w:rPr>
          <w:rFonts w:ascii="Times New Roman" w:hAnsi="Times New Roman" w:cs="Times New Roman"/>
        </w:rPr>
        <w:t>9</w:t>
      </w:r>
      <w:r w:rsidR="00E82E3F" w:rsidRPr="00BB2210">
        <w:rPr>
          <w:rFonts w:ascii="Times New Roman" w:hAnsi="Times New Roman" w:cs="Times New Roman"/>
        </w:rPr>
        <w:t>.201</w:t>
      </w:r>
      <w:r w:rsidR="00BB2210" w:rsidRPr="00BB2210">
        <w:rPr>
          <w:rFonts w:ascii="Times New Roman" w:hAnsi="Times New Roman" w:cs="Times New Roman"/>
        </w:rPr>
        <w:t>8</w:t>
      </w:r>
      <w:r w:rsidR="00E82E3F" w:rsidRPr="00BB2210">
        <w:rPr>
          <w:rFonts w:ascii="Times New Roman" w:hAnsi="Times New Roman" w:cs="Times New Roman"/>
        </w:rPr>
        <w:t xml:space="preserve"> № </w:t>
      </w:r>
      <w:r w:rsidR="006C1E81" w:rsidRPr="00BB2210">
        <w:rPr>
          <w:rFonts w:ascii="Times New Roman" w:hAnsi="Times New Roman" w:cs="Times New Roman"/>
        </w:rPr>
        <w:t>1</w:t>
      </w:r>
      <w:r w:rsidR="00BB2210" w:rsidRPr="00BB2210">
        <w:rPr>
          <w:rFonts w:ascii="Times New Roman" w:hAnsi="Times New Roman" w:cs="Times New Roman"/>
        </w:rPr>
        <w:t>632</w:t>
      </w:r>
      <w:r w:rsidR="006C067A" w:rsidRPr="00BB2210">
        <w:rPr>
          <w:rFonts w:ascii="Times New Roman" w:hAnsi="Times New Roman" w:cs="Times New Roman"/>
        </w:rPr>
        <w:t xml:space="preserve"> </w:t>
      </w:r>
      <w:r w:rsidR="0051625A" w:rsidRPr="00BB2210">
        <w:rPr>
          <w:rFonts w:ascii="Times New Roman" w:hAnsi="Times New Roman" w:cs="Times New Roman"/>
        </w:rPr>
        <w:t>перед составлением годовой бухгалтерской отчетности была проведена инвентаризация с целью проверки фактического наличия имущества и полноты отражения в учете.</w:t>
      </w:r>
      <w:r w:rsidRPr="00BB2210">
        <w:rPr>
          <w:rFonts w:ascii="Times New Roman" w:hAnsi="Times New Roman" w:cs="Times New Roman"/>
        </w:rPr>
        <w:t xml:space="preserve"> Нарушений и расхождений с данными учета не выявлено.</w:t>
      </w:r>
    </w:p>
    <w:p w:rsidR="00EF2504" w:rsidRPr="006C067A" w:rsidRDefault="00EF2504" w:rsidP="00FC295B">
      <w:pPr>
        <w:spacing w:after="0"/>
        <w:ind w:firstLine="708"/>
        <w:jc w:val="both"/>
        <w:rPr>
          <w:rFonts w:ascii="Times New Roman" w:hAnsi="Times New Roman" w:cs="Times New Roman"/>
        </w:rPr>
      </w:pPr>
      <w:r w:rsidRPr="006C067A">
        <w:rPr>
          <w:rFonts w:ascii="Times New Roman" w:hAnsi="Times New Roman" w:cs="Times New Roman"/>
          <w:b/>
        </w:rPr>
        <w:t>Таб</w:t>
      </w:r>
      <w:r w:rsidR="00356120" w:rsidRPr="006C067A">
        <w:rPr>
          <w:rFonts w:ascii="Times New Roman" w:hAnsi="Times New Roman" w:cs="Times New Roman"/>
          <w:b/>
        </w:rPr>
        <w:t>лица</w:t>
      </w:r>
      <w:r w:rsidRPr="006C067A">
        <w:rPr>
          <w:rFonts w:ascii="Times New Roman" w:hAnsi="Times New Roman" w:cs="Times New Roman"/>
          <w:b/>
        </w:rPr>
        <w:t xml:space="preserve"> № 7</w:t>
      </w:r>
      <w:r w:rsidR="00706FE7" w:rsidRPr="006C067A">
        <w:rPr>
          <w:rFonts w:ascii="Times New Roman" w:hAnsi="Times New Roman" w:cs="Times New Roman"/>
          <w:b/>
        </w:rPr>
        <w:t xml:space="preserve"> </w:t>
      </w:r>
      <w:r w:rsidR="00FD736E" w:rsidRPr="006C067A">
        <w:rPr>
          <w:rFonts w:ascii="Times New Roman" w:hAnsi="Times New Roman" w:cs="Times New Roman"/>
        </w:rPr>
        <w:t>содержит сведения о результатах внешнего государственного (муниципального) финансового контроля.</w:t>
      </w:r>
    </w:p>
    <w:p w:rsidR="006C067A" w:rsidRPr="006C067A" w:rsidRDefault="004735DF" w:rsidP="00FC295B">
      <w:pPr>
        <w:spacing w:after="0"/>
        <w:ind w:firstLine="708"/>
        <w:jc w:val="both"/>
        <w:rPr>
          <w:rFonts w:ascii="Times New Roman" w:hAnsi="Times New Roman" w:cs="Times New Roman"/>
        </w:rPr>
      </w:pPr>
      <w:r w:rsidRPr="006C067A">
        <w:rPr>
          <w:rFonts w:ascii="Times New Roman" w:hAnsi="Times New Roman" w:cs="Times New Roman"/>
        </w:rPr>
        <w:t>Контрольно-счетной</w:t>
      </w:r>
      <w:r w:rsidR="00356120" w:rsidRPr="006C067A">
        <w:rPr>
          <w:rFonts w:ascii="Times New Roman" w:hAnsi="Times New Roman" w:cs="Times New Roman"/>
        </w:rPr>
        <w:t xml:space="preserve"> палатой г</w:t>
      </w:r>
      <w:r w:rsidR="006C067A" w:rsidRPr="006C067A">
        <w:rPr>
          <w:rFonts w:ascii="Times New Roman" w:hAnsi="Times New Roman" w:cs="Times New Roman"/>
        </w:rPr>
        <w:t>орода Череповца в 2018 году были проведены:</w:t>
      </w:r>
    </w:p>
    <w:p w:rsidR="00EF2504" w:rsidRPr="006C067A" w:rsidRDefault="006C067A" w:rsidP="00FC295B">
      <w:pPr>
        <w:spacing w:after="0"/>
        <w:ind w:firstLine="708"/>
        <w:jc w:val="both"/>
        <w:rPr>
          <w:rFonts w:ascii="Times New Roman" w:hAnsi="Times New Roman" w:cs="Times New Roman"/>
        </w:rPr>
      </w:pPr>
      <w:r w:rsidRPr="006C067A">
        <w:rPr>
          <w:rFonts w:ascii="Times New Roman" w:hAnsi="Times New Roman" w:cs="Times New Roman"/>
        </w:rPr>
        <w:t>-</w:t>
      </w:r>
      <w:r w:rsidR="00356120" w:rsidRPr="006C067A">
        <w:rPr>
          <w:rFonts w:ascii="Times New Roman" w:hAnsi="Times New Roman" w:cs="Times New Roman"/>
        </w:rPr>
        <w:t xml:space="preserve"> </w:t>
      </w:r>
      <w:r w:rsidRPr="006C067A">
        <w:rPr>
          <w:rFonts w:ascii="Times New Roman" w:hAnsi="Times New Roman" w:cs="Times New Roman"/>
        </w:rPr>
        <w:t>Внешняя проверка бюджетной отчетности за 2017 год ГАБС управления образования мэрии города.</w:t>
      </w:r>
      <w:r w:rsidR="00EF2504" w:rsidRPr="006C067A">
        <w:rPr>
          <w:rFonts w:ascii="Times New Roman" w:hAnsi="Times New Roman" w:cs="Times New Roman"/>
        </w:rPr>
        <w:t xml:space="preserve"> </w:t>
      </w:r>
      <w:r w:rsidR="00356120" w:rsidRPr="006C067A">
        <w:rPr>
          <w:rFonts w:ascii="Times New Roman" w:hAnsi="Times New Roman" w:cs="Times New Roman"/>
        </w:rPr>
        <w:t>Нарушений не выявлено.</w:t>
      </w:r>
    </w:p>
    <w:p w:rsidR="006C067A" w:rsidRPr="00191912" w:rsidRDefault="006C067A" w:rsidP="006C067A">
      <w:pPr>
        <w:spacing w:after="0"/>
        <w:ind w:firstLine="708"/>
        <w:jc w:val="both"/>
        <w:rPr>
          <w:rFonts w:ascii="Times New Roman" w:hAnsi="Times New Roman" w:cs="Times New Roman"/>
          <w:highlight w:val="yellow"/>
        </w:rPr>
      </w:pPr>
      <w:r>
        <w:rPr>
          <w:rFonts w:ascii="Times New Roman" w:hAnsi="Times New Roman" w:cs="Times New Roman"/>
        </w:rPr>
        <w:t xml:space="preserve">- </w:t>
      </w:r>
      <w:r w:rsidRPr="006C067A">
        <w:rPr>
          <w:rFonts w:ascii="Times New Roman" w:hAnsi="Times New Roman" w:cs="Times New Roman"/>
        </w:rPr>
        <w:t>Проверка целевого и эффективного использования бюджетных средств, выделенных на реализацию мероприятия "Осуществление денежных выплат работникам муниципальных</w:t>
      </w:r>
      <w:r>
        <w:rPr>
          <w:rFonts w:ascii="Times New Roman" w:hAnsi="Times New Roman" w:cs="Times New Roman"/>
        </w:rPr>
        <w:t xml:space="preserve"> </w:t>
      </w:r>
      <w:r w:rsidRPr="006C067A">
        <w:rPr>
          <w:rFonts w:ascii="Times New Roman" w:hAnsi="Times New Roman" w:cs="Times New Roman"/>
        </w:rPr>
        <w:t>образовательных учреждений" программы 4 "кадрово</w:t>
      </w:r>
      <w:r>
        <w:rPr>
          <w:rFonts w:ascii="Times New Roman" w:hAnsi="Times New Roman" w:cs="Times New Roman"/>
        </w:rPr>
        <w:t>е обеспечение муниципальной сис</w:t>
      </w:r>
      <w:r w:rsidRPr="006C067A">
        <w:rPr>
          <w:rFonts w:ascii="Times New Roman" w:hAnsi="Times New Roman" w:cs="Times New Roman"/>
        </w:rPr>
        <w:t>темы образования" муниципальной программы "Развитие образования" на 2013 - 2022 годы</w:t>
      </w:r>
      <w:r>
        <w:rPr>
          <w:rFonts w:ascii="Times New Roman" w:hAnsi="Times New Roman" w:cs="Times New Roman"/>
        </w:rPr>
        <w:t xml:space="preserve">. </w:t>
      </w:r>
      <w:r w:rsidRPr="006C067A">
        <w:rPr>
          <w:rFonts w:ascii="Times New Roman" w:hAnsi="Times New Roman" w:cs="Times New Roman"/>
        </w:rPr>
        <w:t xml:space="preserve">Результаты проверки </w:t>
      </w:r>
      <w:r w:rsidR="00612D49">
        <w:rPr>
          <w:rFonts w:ascii="Times New Roman" w:hAnsi="Times New Roman" w:cs="Times New Roman"/>
        </w:rPr>
        <w:t>к</w:t>
      </w:r>
      <w:r w:rsidR="00612D49" w:rsidRPr="006C067A">
        <w:rPr>
          <w:rFonts w:ascii="Times New Roman" w:hAnsi="Times New Roman" w:cs="Times New Roman"/>
        </w:rPr>
        <w:t>онтрольно-счетной палатой города Череповца</w:t>
      </w:r>
      <w:r w:rsidRPr="006C067A">
        <w:rPr>
          <w:rFonts w:ascii="Times New Roman" w:hAnsi="Times New Roman" w:cs="Times New Roman"/>
        </w:rPr>
        <w:t xml:space="preserve"> будут представлены в феврале 2019 года.</w:t>
      </w:r>
    </w:p>
    <w:p w:rsidR="00FA20C3" w:rsidRPr="00BB2210" w:rsidRDefault="002738E6" w:rsidP="00FC295B">
      <w:pPr>
        <w:spacing w:after="0"/>
        <w:ind w:firstLine="709"/>
        <w:jc w:val="both"/>
        <w:rPr>
          <w:rFonts w:ascii="Times New Roman" w:hAnsi="Times New Roman" w:cs="Times New Roman"/>
        </w:rPr>
      </w:pPr>
      <w:r w:rsidRPr="00BB2210">
        <w:rPr>
          <w:rFonts w:ascii="Times New Roman" w:hAnsi="Times New Roman" w:cs="Times New Roman"/>
        </w:rPr>
        <w:t xml:space="preserve">В составе отчетности ввиду отсутствия числовых значений показателей не представлены следующие формы: </w:t>
      </w:r>
    </w:p>
    <w:p w:rsidR="00FA20C3" w:rsidRPr="00BB2210" w:rsidRDefault="00FA20C3" w:rsidP="00FC295B">
      <w:pPr>
        <w:pStyle w:val="P2"/>
        <w:numPr>
          <w:ilvl w:val="0"/>
          <w:numId w:val="38"/>
        </w:numPr>
        <w:spacing w:after="0"/>
        <w:jc w:val="both"/>
        <w:rPr>
          <w:rStyle w:val="T1"/>
          <w:color w:val="auto"/>
          <w:sz w:val="22"/>
          <w:szCs w:val="22"/>
        </w:rPr>
      </w:pPr>
      <w:r w:rsidRPr="00BB2210">
        <w:rPr>
          <w:rStyle w:val="T1"/>
          <w:color w:val="auto"/>
          <w:sz w:val="22"/>
          <w:szCs w:val="22"/>
        </w:rPr>
        <w:t xml:space="preserve">Сведения о результатах деятельности (ф. 0503162) </w:t>
      </w:r>
    </w:p>
    <w:p w:rsidR="00A503D2" w:rsidRPr="00BB2210" w:rsidRDefault="00A503D2" w:rsidP="00FC295B">
      <w:pPr>
        <w:pStyle w:val="af4"/>
        <w:numPr>
          <w:ilvl w:val="0"/>
          <w:numId w:val="38"/>
        </w:numPr>
        <w:spacing w:after="0"/>
        <w:jc w:val="both"/>
        <w:rPr>
          <w:rFonts w:ascii="Times New Roman" w:eastAsia="Calibri" w:hAnsi="Times New Roman" w:cs="Times New Roman"/>
        </w:rPr>
      </w:pPr>
      <w:r w:rsidRPr="00BB2210">
        <w:rPr>
          <w:rStyle w:val="T1"/>
          <w:sz w:val="22"/>
        </w:rPr>
        <w:t>Сведения об исполнении мероприятий в рамках целевых программ (ф. 0503166)</w:t>
      </w:r>
    </w:p>
    <w:p w:rsidR="00A503D2" w:rsidRPr="00BB2210" w:rsidRDefault="00A503D2" w:rsidP="00FC295B">
      <w:pPr>
        <w:pStyle w:val="af4"/>
        <w:numPr>
          <w:ilvl w:val="0"/>
          <w:numId w:val="38"/>
        </w:numPr>
        <w:spacing w:after="0"/>
        <w:jc w:val="both"/>
        <w:rPr>
          <w:rFonts w:ascii="Times New Roman" w:hAnsi="Times New Roman" w:cs="Times New Roman"/>
        </w:rPr>
      </w:pPr>
      <w:r w:rsidRPr="00BB2210">
        <w:rPr>
          <w:rFonts w:ascii="Times New Roman" w:hAnsi="Times New Roman" w:cs="Times New Roman"/>
        </w:rPr>
        <w:t>Сведения о государственном (муниципальном) долге, предоставленных бюджетных кредитах (0503172)</w:t>
      </w:r>
    </w:p>
    <w:p w:rsidR="003C51DB" w:rsidRPr="00BB2210" w:rsidRDefault="003C51DB" w:rsidP="00FC295B">
      <w:pPr>
        <w:pStyle w:val="af4"/>
        <w:numPr>
          <w:ilvl w:val="0"/>
          <w:numId w:val="38"/>
        </w:numPr>
        <w:spacing w:after="0"/>
        <w:jc w:val="both"/>
        <w:rPr>
          <w:rFonts w:ascii="Times New Roman" w:hAnsi="Times New Roman" w:cs="Times New Roman"/>
        </w:rPr>
      </w:pPr>
      <w:r w:rsidRPr="00BB2210">
        <w:rPr>
          <w:rFonts w:ascii="Times New Roman" w:hAnsi="Times New Roman" w:cs="Times New Roman"/>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(0503174)</w:t>
      </w:r>
    </w:p>
    <w:p w:rsidR="00A503D2" w:rsidRPr="00BB2210" w:rsidRDefault="00A503D2" w:rsidP="00FC295B">
      <w:pPr>
        <w:pStyle w:val="P4"/>
        <w:numPr>
          <w:ilvl w:val="0"/>
          <w:numId w:val="38"/>
        </w:numPr>
        <w:spacing w:line="276" w:lineRule="auto"/>
        <w:jc w:val="both"/>
        <w:rPr>
          <w:rStyle w:val="T1"/>
          <w:color w:val="auto"/>
          <w:sz w:val="22"/>
          <w:szCs w:val="22"/>
        </w:rPr>
      </w:pPr>
      <w:r w:rsidRPr="00BB2210">
        <w:rPr>
          <w:rStyle w:val="T1"/>
          <w:color w:val="auto"/>
          <w:sz w:val="22"/>
          <w:szCs w:val="22"/>
        </w:rPr>
        <w:t xml:space="preserve">Сведения о проведении инвентаризации таблица № 6 </w:t>
      </w:r>
    </w:p>
    <w:p w:rsidR="00786EEF" w:rsidRPr="00BB2210" w:rsidRDefault="003C51DB" w:rsidP="00FC295B">
      <w:pPr>
        <w:pStyle w:val="af4"/>
        <w:numPr>
          <w:ilvl w:val="0"/>
          <w:numId w:val="38"/>
        </w:numPr>
        <w:spacing w:after="0"/>
        <w:jc w:val="both"/>
        <w:rPr>
          <w:rFonts w:ascii="Times New Roman" w:hAnsi="Times New Roman" w:cs="Times New Roman"/>
        </w:rPr>
      </w:pPr>
      <w:r w:rsidRPr="00BB2210">
        <w:rPr>
          <w:rFonts w:ascii="Times New Roman" w:hAnsi="Times New Roman" w:cs="Times New Roman"/>
        </w:rPr>
        <w:t xml:space="preserve">Сведения об исполнении судебных решений по денежным обязательствам бюджета (0503296) </w:t>
      </w:r>
    </w:p>
    <w:p w:rsidR="00E33F31" w:rsidRPr="00BB2210" w:rsidRDefault="00E33F31" w:rsidP="00FC295B">
      <w:pPr>
        <w:pStyle w:val="af4"/>
        <w:numPr>
          <w:ilvl w:val="0"/>
          <w:numId w:val="38"/>
        </w:numPr>
        <w:spacing w:after="0"/>
        <w:jc w:val="both"/>
        <w:rPr>
          <w:rFonts w:ascii="Times New Roman" w:hAnsi="Times New Roman" w:cs="Times New Roman"/>
        </w:rPr>
      </w:pPr>
      <w:r w:rsidRPr="00BB2210">
        <w:rPr>
          <w:rFonts w:ascii="Times New Roman" w:hAnsi="Times New Roman" w:cs="Times New Roman"/>
        </w:rPr>
        <w:t>Сведения о вложениях в объекты недвижимого имущества, объектах незавершенного строительства</w:t>
      </w:r>
      <w:r w:rsidR="00341A10" w:rsidRPr="00BB2210">
        <w:rPr>
          <w:rFonts w:ascii="Times New Roman" w:hAnsi="Times New Roman" w:cs="Times New Roman"/>
        </w:rPr>
        <w:t xml:space="preserve"> (0503190)</w:t>
      </w:r>
    </w:p>
    <w:p w:rsidR="00AF3AA8" w:rsidRDefault="00AF3AA8" w:rsidP="00FC295B">
      <w:pPr>
        <w:autoSpaceDE w:val="0"/>
        <w:autoSpaceDN w:val="0"/>
        <w:adjustRightInd w:val="0"/>
        <w:spacing w:after="0"/>
        <w:rPr>
          <w:rFonts w:ascii="Times New Roman" w:hAnsi="Times New Roman" w:cs="Times New Roman"/>
        </w:rPr>
      </w:pPr>
    </w:p>
    <w:p w:rsidR="00A867A5" w:rsidRPr="00612D49" w:rsidRDefault="00440FBF" w:rsidP="00FC295B">
      <w:pPr>
        <w:autoSpaceDE w:val="0"/>
        <w:autoSpaceDN w:val="0"/>
        <w:adjustRightInd w:val="0"/>
        <w:spacing w:after="0"/>
        <w:rPr>
          <w:rFonts w:ascii="Times New Roman" w:hAnsi="Times New Roman" w:cs="Times New Roman"/>
          <w:u w:val="single"/>
        </w:rPr>
      </w:pPr>
      <w:r w:rsidRPr="00E42E95">
        <w:rPr>
          <w:rFonts w:ascii="Times New Roman" w:hAnsi="Times New Roman" w:cs="Times New Roman"/>
        </w:rPr>
        <w:t>Руководитель</w:t>
      </w:r>
      <w:r w:rsidR="00A867A5" w:rsidRPr="00E42E95">
        <w:rPr>
          <w:rFonts w:ascii="Times New Roman" w:hAnsi="Times New Roman" w:cs="Times New Roman"/>
        </w:rPr>
        <w:t xml:space="preserve"> ____________________________                         </w:t>
      </w:r>
      <w:r w:rsidR="000338EC" w:rsidRPr="00E42E95">
        <w:rPr>
          <w:rFonts w:ascii="Times New Roman" w:hAnsi="Times New Roman" w:cs="Times New Roman"/>
        </w:rPr>
        <w:t xml:space="preserve"> </w:t>
      </w:r>
      <w:r w:rsidR="000338EC" w:rsidRPr="00612D49">
        <w:rPr>
          <w:rFonts w:ascii="Times New Roman" w:hAnsi="Times New Roman" w:cs="Times New Roman"/>
          <w:u w:val="single"/>
        </w:rPr>
        <w:t>Л</w:t>
      </w:r>
      <w:r w:rsidR="00A867A5" w:rsidRPr="00612D49">
        <w:rPr>
          <w:rFonts w:ascii="Times New Roman" w:hAnsi="Times New Roman" w:cs="Times New Roman"/>
          <w:u w:val="single"/>
        </w:rPr>
        <w:t xml:space="preserve">.В. </w:t>
      </w:r>
      <w:r w:rsidR="000338EC" w:rsidRPr="00612D49">
        <w:rPr>
          <w:rFonts w:ascii="Times New Roman" w:hAnsi="Times New Roman" w:cs="Times New Roman"/>
          <w:u w:val="single"/>
        </w:rPr>
        <w:t>Коробейникова</w:t>
      </w:r>
    </w:p>
    <w:p w:rsidR="00A867A5" w:rsidRPr="00612D49" w:rsidRDefault="00A867A5" w:rsidP="00FC295B">
      <w:pPr>
        <w:autoSpaceDE w:val="0"/>
        <w:autoSpaceDN w:val="0"/>
        <w:adjustRightInd w:val="0"/>
        <w:spacing w:after="0"/>
        <w:rPr>
          <w:rFonts w:ascii="Times New Roman" w:hAnsi="Times New Roman" w:cs="Times New Roman"/>
          <w:sz w:val="16"/>
        </w:rPr>
      </w:pPr>
      <w:r w:rsidRPr="00E42E95">
        <w:rPr>
          <w:rFonts w:ascii="Times New Roman" w:hAnsi="Times New Roman" w:cs="Times New Roman"/>
        </w:rPr>
        <w:t xml:space="preserve">                                      </w:t>
      </w:r>
      <w:r w:rsidR="00612D49">
        <w:rPr>
          <w:rFonts w:ascii="Times New Roman" w:hAnsi="Times New Roman" w:cs="Times New Roman"/>
        </w:rPr>
        <w:t xml:space="preserve">             </w:t>
      </w:r>
      <w:r w:rsidRPr="00612D49">
        <w:rPr>
          <w:rFonts w:ascii="Times New Roman" w:hAnsi="Times New Roman" w:cs="Times New Roman"/>
          <w:sz w:val="16"/>
        </w:rPr>
        <w:t xml:space="preserve">(подпись)                      </w:t>
      </w:r>
      <w:r w:rsidR="000338EC" w:rsidRPr="00612D49">
        <w:rPr>
          <w:rFonts w:ascii="Times New Roman" w:hAnsi="Times New Roman" w:cs="Times New Roman"/>
          <w:sz w:val="16"/>
        </w:rPr>
        <w:t xml:space="preserve">                           </w:t>
      </w:r>
      <w:r w:rsidR="00612D49">
        <w:rPr>
          <w:rFonts w:ascii="Times New Roman" w:hAnsi="Times New Roman" w:cs="Times New Roman"/>
          <w:sz w:val="16"/>
        </w:rPr>
        <w:t xml:space="preserve">            </w:t>
      </w:r>
      <w:r w:rsidR="000338EC" w:rsidRPr="00612D49">
        <w:rPr>
          <w:rFonts w:ascii="Times New Roman" w:hAnsi="Times New Roman" w:cs="Times New Roman"/>
          <w:sz w:val="16"/>
        </w:rPr>
        <w:t>(</w:t>
      </w:r>
      <w:r w:rsidRPr="00612D49">
        <w:rPr>
          <w:rFonts w:ascii="Times New Roman" w:hAnsi="Times New Roman" w:cs="Times New Roman"/>
          <w:sz w:val="16"/>
        </w:rPr>
        <w:t>расшифровка подписи)</w:t>
      </w:r>
    </w:p>
    <w:p w:rsidR="00A867A5" w:rsidRPr="00612D49" w:rsidRDefault="00612D49" w:rsidP="00FC295B">
      <w:pPr>
        <w:autoSpaceDE w:val="0"/>
        <w:autoSpaceDN w:val="0"/>
        <w:adjustRightInd w:val="0"/>
        <w:spacing w:after="0"/>
        <w:ind w:firstLine="720"/>
        <w:jc w:val="both"/>
        <w:rPr>
          <w:rFonts w:ascii="Times New Roman" w:hAnsi="Times New Roman" w:cs="Times New Roman"/>
          <w:sz w:val="16"/>
        </w:rPr>
      </w:pPr>
      <w:r>
        <w:rPr>
          <w:rFonts w:ascii="Times New Roman" w:hAnsi="Times New Roman" w:cs="Times New Roman"/>
          <w:sz w:val="16"/>
        </w:rPr>
        <w:t xml:space="preserve">                </w:t>
      </w:r>
    </w:p>
    <w:p w:rsidR="00A867A5" w:rsidRPr="00E42E95" w:rsidRDefault="00A867A5" w:rsidP="00612D49">
      <w:pPr>
        <w:autoSpaceDE w:val="0"/>
        <w:autoSpaceDN w:val="0"/>
        <w:adjustRightInd w:val="0"/>
        <w:spacing w:after="0" w:line="240" w:lineRule="auto"/>
        <w:rPr>
          <w:rFonts w:ascii="Times New Roman" w:hAnsi="Times New Roman" w:cs="Times New Roman"/>
        </w:rPr>
      </w:pPr>
      <w:r w:rsidRPr="00E42E95">
        <w:rPr>
          <w:rFonts w:ascii="Times New Roman" w:hAnsi="Times New Roman" w:cs="Times New Roman"/>
        </w:rPr>
        <w:t xml:space="preserve"> Руководитель планов</w:t>
      </w:r>
      <w:proofErr w:type="gramStart"/>
      <w:r w:rsidRPr="00E42E95">
        <w:rPr>
          <w:rFonts w:ascii="Times New Roman" w:hAnsi="Times New Roman" w:cs="Times New Roman"/>
        </w:rPr>
        <w:t>о-</w:t>
      </w:r>
      <w:proofErr w:type="gramEnd"/>
      <w:r w:rsidRPr="00E42E95">
        <w:rPr>
          <w:rFonts w:ascii="Times New Roman" w:hAnsi="Times New Roman" w:cs="Times New Roman"/>
        </w:rPr>
        <w:t xml:space="preserve">   __________________        </w:t>
      </w:r>
      <w:r w:rsidR="00612D49">
        <w:rPr>
          <w:rFonts w:ascii="Times New Roman" w:hAnsi="Times New Roman" w:cs="Times New Roman"/>
        </w:rPr>
        <w:t xml:space="preserve">                    </w:t>
      </w:r>
      <w:r w:rsidRPr="00612D49">
        <w:rPr>
          <w:rFonts w:ascii="Times New Roman" w:hAnsi="Times New Roman" w:cs="Times New Roman"/>
          <w:u w:val="single"/>
        </w:rPr>
        <w:t>О.Ю. Макуха</w:t>
      </w:r>
    </w:p>
    <w:p w:rsidR="00A867A5" w:rsidRPr="00612D49" w:rsidRDefault="00A867A5" w:rsidP="00612D49">
      <w:pPr>
        <w:autoSpaceDE w:val="0"/>
        <w:autoSpaceDN w:val="0"/>
        <w:adjustRightInd w:val="0"/>
        <w:spacing w:after="0" w:line="240" w:lineRule="auto"/>
        <w:rPr>
          <w:rFonts w:ascii="Times New Roman" w:hAnsi="Times New Roman" w:cs="Times New Roman"/>
          <w:sz w:val="16"/>
        </w:rPr>
      </w:pPr>
      <w:r w:rsidRPr="00E42E95">
        <w:rPr>
          <w:rFonts w:ascii="Times New Roman" w:hAnsi="Times New Roman" w:cs="Times New Roman"/>
        </w:rPr>
        <w:t xml:space="preserve"> экономической службы         </w:t>
      </w:r>
      <w:r w:rsidRPr="00612D49">
        <w:rPr>
          <w:rFonts w:ascii="Times New Roman" w:hAnsi="Times New Roman" w:cs="Times New Roman"/>
          <w:sz w:val="16"/>
        </w:rPr>
        <w:t xml:space="preserve">(подпись)                                      </w:t>
      </w:r>
      <w:r w:rsidR="00612D49">
        <w:rPr>
          <w:rFonts w:ascii="Times New Roman" w:hAnsi="Times New Roman" w:cs="Times New Roman"/>
          <w:sz w:val="16"/>
        </w:rPr>
        <w:t xml:space="preserve">                         </w:t>
      </w:r>
      <w:r w:rsidRPr="00612D49">
        <w:rPr>
          <w:rFonts w:ascii="Times New Roman" w:hAnsi="Times New Roman" w:cs="Times New Roman"/>
          <w:sz w:val="16"/>
        </w:rPr>
        <w:t xml:space="preserve"> (расшифровка подписи)</w:t>
      </w:r>
    </w:p>
    <w:p w:rsidR="00A867A5" w:rsidRPr="00191912" w:rsidRDefault="00A867A5" w:rsidP="00FC295B">
      <w:pPr>
        <w:autoSpaceDE w:val="0"/>
        <w:autoSpaceDN w:val="0"/>
        <w:adjustRightInd w:val="0"/>
        <w:spacing w:after="0"/>
        <w:ind w:firstLine="720"/>
        <w:jc w:val="both"/>
        <w:rPr>
          <w:rFonts w:ascii="Times New Roman" w:hAnsi="Times New Roman" w:cs="Times New Roman"/>
          <w:highlight w:val="yellow"/>
        </w:rPr>
      </w:pPr>
    </w:p>
    <w:p w:rsidR="00A867A5" w:rsidRPr="00612D49" w:rsidRDefault="00A867A5" w:rsidP="00FC295B">
      <w:pPr>
        <w:autoSpaceDE w:val="0"/>
        <w:autoSpaceDN w:val="0"/>
        <w:adjustRightInd w:val="0"/>
        <w:spacing w:after="0"/>
        <w:rPr>
          <w:rFonts w:ascii="Times New Roman" w:hAnsi="Times New Roman" w:cs="Times New Roman"/>
          <w:u w:val="single"/>
        </w:rPr>
      </w:pPr>
      <w:r w:rsidRPr="00BB2210">
        <w:rPr>
          <w:rFonts w:ascii="Times New Roman" w:hAnsi="Times New Roman" w:cs="Times New Roman"/>
        </w:rPr>
        <w:t xml:space="preserve"> Главный бухгалтер _______________________</w:t>
      </w:r>
      <w:r w:rsidR="00612D49" w:rsidRPr="00BB2210">
        <w:rPr>
          <w:rFonts w:ascii="Times New Roman" w:hAnsi="Times New Roman" w:cs="Times New Roman"/>
        </w:rPr>
        <w:t>_</w:t>
      </w:r>
      <w:r w:rsidR="00612D49">
        <w:rPr>
          <w:rFonts w:ascii="Times New Roman" w:hAnsi="Times New Roman" w:cs="Times New Roman"/>
        </w:rPr>
        <w:t xml:space="preserve">                          </w:t>
      </w:r>
      <w:r w:rsidRPr="00612D49">
        <w:rPr>
          <w:rFonts w:ascii="Times New Roman" w:hAnsi="Times New Roman" w:cs="Times New Roman"/>
          <w:u w:val="single"/>
        </w:rPr>
        <w:t>Л.М. Шибалова</w:t>
      </w:r>
    </w:p>
    <w:p w:rsidR="00A867A5" w:rsidRPr="00612D49" w:rsidRDefault="00A867A5" w:rsidP="00FC295B">
      <w:pPr>
        <w:autoSpaceDE w:val="0"/>
        <w:autoSpaceDN w:val="0"/>
        <w:adjustRightInd w:val="0"/>
        <w:spacing w:after="0"/>
        <w:rPr>
          <w:rFonts w:ascii="Times New Roman" w:hAnsi="Times New Roman" w:cs="Times New Roman"/>
          <w:sz w:val="18"/>
        </w:rPr>
      </w:pPr>
      <w:r w:rsidRPr="00612D49">
        <w:rPr>
          <w:rFonts w:ascii="Times New Roman" w:hAnsi="Times New Roman" w:cs="Times New Roman"/>
          <w:sz w:val="18"/>
        </w:rPr>
        <w:t xml:space="preserve">                                                 </w:t>
      </w:r>
      <w:r w:rsidR="00612D49">
        <w:rPr>
          <w:rFonts w:ascii="Times New Roman" w:hAnsi="Times New Roman" w:cs="Times New Roman"/>
          <w:sz w:val="18"/>
        </w:rPr>
        <w:t xml:space="preserve">            </w:t>
      </w:r>
      <w:r w:rsidRPr="00612D49">
        <w:rPr>
          <w:rFonts w:ascii="Times New Roman" w:hAnsi="Times New Roman" w:cs="Times New Roman"/>
          <w:sz w:val="18"/>
        </w:rPr>
        <w:t xml:space="preserve"> (подпись)                      </w:t>
      </w:r>
      <w:r w:rsidR="00FC295B" w:rsidRPr="00612D49">
        <w:rPr>
          <w:rFonts w:ascii="Times New Roman" w:hAnsi="Times New Roman" w:cs="Times New Roman"/>
          <w:sz w:val="18"/>
        </w:rPr>
        <w:t xml:space="preserve">              </w:t>
      </w:r>
      <w:r w:rsidR="00612D49">
        <w:rPr>
          <w:rFonts w:ascii="Times New Roman" w:hAnsi="Times New Roman" w:cs="Times New Roman"/>
          <w:sz w:val="18"/>
        </w:rPr>
        <w:t xml:space="preserve">                  </w:t>
      </w:r>
      <w:r w:rsidRPr="00612D49">
        <w:rPr>
          <w:rFonts w:ascii="Times New Roman" w:hAnsi="Times New Roman" w:cs="Times New Roman"/>
          <w:sz w:val="18"/>
        </w:rPr>
        <w:t xml:space="preserve"> (расшифровка подписи)</w:t>
      </w:r>
    </w:p>
    <w:p w:rsidR="00A867A5" w:rsidRPr="00191912" w:rsidRDefault="00A867A5" w:rsidP="00FC295B">
      <w:pPr>
        <w:autoSpaceDE w:val="0"/>
        <w:autoSpaceDN w:val="0"/>
        <w:adjustRightInd w:val="0"/>
        <w:spacing w:after="0"/>
        <w:ind w:firstLine="720"/>
        <w:jc w:val="both"/>
        <w:rPr>
          <w:rFonts w:ascii="Times New Roman" w:hAnsi="Times New Roman" w:cs="Times New Roman"/>
          <w:highlight w:val="yellow"/>
        </w:rPr>
      </w:pPr>
    </w:p>
    <w:p w:rsidR="00A867A5" w:rsidRPr="00FC295B" w:rsidRDefault="009746F8" w:rsidP="00FC295B">
      <w:pPr>
        <w:autoSpaceDE w:val="0"/>
        <w:autoSpaceDN w:val="0"/>
        <w:adjustRightInd w:val="0"/>
        <w:spacing w:after="0"/>
        <w:rPr>
          <w:rFonts w:ascii="Times New Roman" w:hAnsi="Times New Roman" w:cs="Times New Roman"/>
        </w:rPr>
      </w:pPr>
      <w:r w:rsidRPr="00E42E95">
        <w:rPr>
          <w:rFonts w:ascii="Times New Roman" w:hAnsi="Times New Roman" w:cs="Times New Roman"/>
        </w:rPr>
        <w:t>"28</w:t>
      </w:r>
      <w:r w:rsidR="00A867A5" w:rsidRPr="00E42E95">
        <w:rPr>
          <w:rFonts w:ascii="Times New Roman" w:hAnsi="Times New Roman" w:cs="Times New Roman"/>
        </w:rPr>
        <w:t xml:space="preserve">"  </w:t>
      </w:r>
      <w:r w:rsidR="000338EC" w:rsidRPr="00E42E95">
        <w:rPr>
          <w:rFonts w:ascii="Times New Roman" w:hAnsi="Times New Roman" w:cs="Times New Roman"/>
        </w:rPr>
        <w:t>января 201</w:t>
      </w:r>
      <w:r w:rsidRPr="00E42E95">
        <w:rPr>
          <w:rFonts w:ascii="Times New Roman" w:hAnsi="Times New Roman" w:cs="Times New Roman"/>
        </w:rPr>
        <w:t>9</w:t>
      </w:r>
      <w:r w:rsidR="00A867A5" w:rsidRPr="00E42E95">
        <w:rPr>
          <w:rFonts w:ascii="Times New Roman" w:hAnsi="Times New Roman" w:cs="Times New Roman"/>
        </w:rPr>
        <w:t xml:space="preserve"> г.</w:t>
      </w:r>
    </w:p>
    <w:p w:rsidR="00A867A5" w:rsidRPr="00FC295B" w:rsidRDefault="00A867A5" w:rsidP="00FC295B">
      <w:pPr>
        <w:autoSpaceDE w:val="0"/>
        <w:autoSpaceDN w:val="0"/>
        <w:adjustRightInd w:val="0"/>
        <w:spacing w:after="0"/>
        <w:ind w:firstLine="720"/>
        <w:jc w:val="both"/>
        <w:rPr>
          <w:rFonts w:ascii="Arial" w:hAnsi="Arial" w:cs="Arial"/>
        </w:rPr>
      </w:pPr>
    </w:p>
    <w:p w:rsidR="00786EEF" w:rsidRPr="00FC295B" w:rsidRDefault="00786EEF" w:rsidP="00FC295B">
      <w:pPr>
        <w:rPr>
          <w:rFonts w:ascii="Times New Roman" w:hAnsi="Times New Roman" w:cs="Times New Roman"/>
        </w:rPr>
      </w:pPr>
    </w:p>
    <w:sectPr w:rsidR="00786EEF" w:rsidRPr="00FC295B" w:rsidSect="00140B0B">
      <w:pgSz w:w="11906" w:h="16838"/>
      <w:pgMar w:top="568"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6B9" w:rsidRDefault="008066B9" w:rsidP="00713E3B">
      <w:pPr>
        <w:spacing w:after="0" w:line="240" w:lineRule="auto"/>
      </w:pPr>
      <w:r>
        <w:separator/>
      </w:r>
    </w:p>
  </w:endnote>
  <w:endnote w:type="continuationSeparator" w:id="0">
    <w:p w:rsidR="008066B9" w:rsidRDefault="008066B9" w:rsidP="00713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0"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6B9" w:rsidRDefault="008066B9" w:rsidP="00713E3B">
      <w:pPr>
        <w:spacing w:after="0" w:line="240" w:lineRule="auto"/>
      </w:pPr>
      <w:r>
        <w:separator/>
      </w:r>
    </w:p>
  </w:footnote>
  <w:footnote w:type="continuationSeparator" w:id="0">
    <w:p w:rsidR="008066B9" w:rsidRDefault="008066B9" w:rsidP="00713E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45F6"/>
    <w:multiLevelType w:val="hybridMultilevel"/>
    <w:tmpl w:val="7AFA2F42"/>
    <w:lvl w:ilvl="0" w:tplc="57D62944">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21A11"/>
    <w:multiLevelType w:val="hybridMultilevel"/>
    <w:tmpl w:val="D05858D8"/>
    <w:lvl w:ilvl="0" w:tplc="D0C6B2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522C67"/>
    <w:multiLevelType w:val="hybridMultilevel"/>
    <w:tmpl w:val="4D1C8780"/>
    <w:lvl w:ilvl="0" w:tplc="D0C6B2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595416"/>
    <w:multiLevelType w:val="hybridMultilevel"/>
    <w:tmpl w:val="0C800A12"/>
    <w:lvl w:ilvl="0" w:tplc="D0C6B220">
      <w:start w:val="1"/>
      <w:numFmt w:val="bullet"/>
      <w:lvlText w:val=""/>
      <w:lvlJc w:val="left"/>
      <w:pPr>
        <w:ind w:left="1485" w:hanging="360"/>
      </w:pPr>
      <w:rPr>
        <w:rFonts w:ascii="Symbol" w:hAnsi="Symbol" w:hint="default"/>
        <w:color w:val="auto"/>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0D8971B6"/>
    <w:multiLevelType w:val="hybridMultilevel"/>
    <w:tmpl w:val="FB4E8A1E"/>
    <w:lvl w:ilvl="0" w:tplc="B7AE2B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1A2D18"/>
    <w:multiLevelType w:val="hybridMultilevel"/>
    <w:tmpl w:val="75967E46"/>
    <w:lvl w:ilvl="0" w:tplc="AEC2F98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6B71086"/>
    <w:multiLevelType w:val="hybridMultilevel"/>
    <w:tmpl w:val="182A7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B7210E"/>
    <w:multiLevelType w:val="hybridMultilevel"/>
    <w:tmpl w:val="C1AC94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014764"/>
    <w:multiLevelType w:val="hybridMultilevel"/>
    <w:tmpl w:val="EA2AD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AC01D9"/>
    <w:multiLevelType w:val="hybridMultilevel"/>
    <w:tmpl w:val="41886BF8"/>
    <w:lvl w:ilvl="0" w:tplc="0419000F">
      <w:start w:val="1"/>
      <w:numFmt w:val="decimal"/>
      <w:lvlText w:val="%1."/>
      <w:lvlJc w:val="left"/>
      <w:pPr>
        <w:ind w:left="1110" w:hanging="360"/>
      </w:p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1DF20DF5"/>
    <w:multiLevelType w:val="hybridMultilevel"/>
    <w:tmpl w:val="105885E2"/>
    <w:lvl w:ilvl="0" w:tplc="899A39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451A32"/>
    <w:multiLevelType w:val="hybridMultilevel"/>
    <w:tmpl w:val="2A58E2A2"/>
    <w:lvl w:ilvl="0" w:tplc="D0C6B22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D7007C"/>
    <w:multiLevelType w:val="hybridMultilevel"/>
    <w:tmpl w:val="B48CE73A"/>
    <w:lvl w:ilvl="0" w:tplc="061A7A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20010B7"/>
    <w:multiLevelType w:val="hybridMultilevel"/>
    <w:tmpl w:val="C3E4B0DE"/>
    <w:lvl w:ilvl="0" w:tplc="2F8C660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29EA3933"/>
    <w:multiLevelType w:val="hybridMultilevel"/>
    <w:tmpl w:val="51F80124"/>
    <w:lvl w:ilvl="0" w:tplc="0419000F">
      <w:start w:val="1"/>
      <w:numFmt w:val="decimal"/>
      <w:lvlText w:val="%1."/>
      <w:lvlJc w:val="left"/>
      <w:pPr>
        <w:ind w:left="1399" w:hanging="360"/>
      </w:pPr>
    </w:lvl>
    <w:lvl w:ilvl="1" w:tplc="04190019" w:tentative="1">
      <w:start w:val="1"/>
      <w:numFmt w:val="lowerLetter"/>
      <w:lvlText w:val="%2."/>
      <w:lvlJc w:val="left"/>
      <w:pPr>
        <w:ind w:left="2119" w:hanging="360"/>
      </w:pPr>
    </w:lvl>
    <w:lvl w:ilvl="2" w:tplc="0419001B" w:tentative="1">
      <w:start w:val="1"/>
      <w:numFmt w:val="lowerRoman"/>
      <w:lvlText w:val="%3."/>
      <w:lvlJc w:val="right"/>
      <w:pPr>
        <w:ind w:left="2839" w:hanging="180"/>
      </w:pPr>
    </w:lvl>
    <w:lvl w:ilvl="3" w:tplc="0419000F" w:tentative="1">
      <w:start w:val="1"/>
      <w:numFmt w:val="decimal"/>
      <w:lvlText w:val="%4."/>
      <w:lvlJc w:val="left"/>
      <w:pPr>
        <w:ind w:left="3559" w:hanging="360"/>
      </w:pPr>
    </w:lvl>
    <w:lvl w:ilvl="4" w:tplc="04190019" w:tentative="1">
      <w:start w:val="1"/>
      <w:numFmt w:val="lowerLetter"/>
      <w:lvlText w:val="%5."/>
      <w:lvlJc w:val="left"/>
      <w:pPr>
        <w:ind w:left="4279" w:hanging="360"/>
      </w:pPr>
    </w:lvl>
    <w:lvl w:ilvl="5" w:tplc="0419001B" w:tentative="1">
      <w:start w:val="1"/>
      <w:numFmt w:val="lowerRoman"/>
      <w:lvlText w:val="%6."/>
      <w:lvlJc w:val="right"/>
      <w:pPr>
        <w:ind w:left="4999" w:hanging="180"/>
      </w:pPr>
    </w:lvl>
    <w:lvl w:ilvl="6" w:tplc="0419000F" w:tentative="1">
      <w:start w:val="1"/>
      <w:numFmt w:val="decimal"/>
      <w:lvlText w:val="%7."/>
      <w:lvlJc w:val="left"/>
      <w:pPr>
        <w:ind w:left="5719" w:hanging="360"/>
      </w:pPr>
    </w:lvl>
    <w:lvl w:ilvl="7" w:tplc="04190019" w:tentative="1">
      <w:start w:val="1"/>
      <w:numFmt w:val="lowerLetter"/>
      <w:lvlText w:val="%8."/>
      <w:lvlJc w:val="left"/>
      <w:pPr>
        <w:ind w:left="6439" w:hanging="360"/>
      </w:pPr>
    </w:lvl>
    <w:lvl w:ilvl="8" w:tplc="0419001B" w:tentative="1">
      <w:start w:val="1"/>
      <w:numFmt w:val="lowerRoman"/>
      <w:lvlText w:val="%9."/>
      <w:lvlJc w:val="right"/>
      <w:pPr>
        <w:ind w:left="7159" w:hanging="180"/>
      </w:pPr>
    </w:lvl>
  </w:abstractNum>
  <w:abstractNum w:abstractNumId="15">
    <w:nsid w:val="2DB063F0"/>
    <w:multiLevelType w:val="hybridMultilevel"/>
    <w:tmpl w:val="8BE2CE1A"/>
    <w:lvl w:ilvl="0" w:tplc="D0C6B220">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ED14345"/>
    <w:multiLevelType w:val="hybridMultilevel"/>
    <w:tmpl w:val="CF9C4A90"/>
    <w:lvl w:ilvl="0" w:tplc="06485918">
      <w:start w:val="1"/>
      <w:numFmt w:val="bullet"/>
      <w:lvlText w:val=""/>
      <w:lvlJc w:val="left"/>
      <w:pPr>
        <w:tabs>
          <w:tab w:val="num" w:pos="720"/>
        </w:tabs>
        <w:ind w:left="720" w:hanging="360"/>
      </w:pPr>
      <w:rPr>
        <w:rFonts w:ascii="Wingdings" w:hAnsi="Wingdings" w:hint="default"/>
      </w:rPr>
    </w:lvl>
    <w:lvl w:ilvl="1" w:tplc="7C0C47AC" w:tentative="1">
      <w:start w:val="1"/>
      <w:numFmt w:val="bullet"/>
      <w:lvlText w:val=""/>
      <w:lvlJc w:val="left"/>
      <w:pPr>
        <w:tabs>
          <w:tab w:val="num" w:pos="1440"/>
        </w:tabs>
        <w:ind w:left="1440" w:hanging="360"/>
      </w:pPr>
      <w:rPr>
        <w:rFonts w:ascii="Wingdings" w:hAnsi="Wingdings" w:hint="default"/>
      </w:rPr>
    </w:lvl>
    <w:lvl w:ilvl="2" w:tplc="1DF0CFBA" w:tentative="1">
      <w:start w:val="1"/>
      <w:numFmt w:val="bullet"/>
      <w:lvlText w:val=""/>
      <w:lvlJc w:val="left"/>
      <w:pPr>
        <w:tabs>
          <w:tab w:val="num" w:pos="2160"/>
        </w:tabs>
        <w:ind w:left="2160" w:hanging="360"/>
      </w:pPr>
      <w:rPr>
        <w:rFonts w:ascii="Wingdings" w:hAnsi="Wingdings" w:hint="default"/>
      </w:rPr>
    </w:lvl>
    <w:lvl w:ilvl="3" w:tplc="8AFA2790" w:tentative="1">
      <w:start w:val="1"/>
      <w:numFmt w:val="bullet"/>
      <w:lvlText w:val=""/>
      <w:lvlJc w:val="left"/>
      <w:pPr>
        <w:tabs>
          <w:tab w:val="num" w:pos="2880"/>
        </w:tabs>
        <w:ind w:left="2880" w:hanging="360"/>
      </w:pPr>
      <w:rPr>
        <w:rFonts w:ascii="Wingdings" w:hAnsi="Wingdings" w:hint="default"/>
      </w:rPr>
    </w:lvl>
    <w:lvl w:ilvl="4" w:tplc="498878C6" w:tentative="1">
      <w:start w:val="1"/>
      <w:numFmt w:val="bullet"/>
      <w:lvlText w:val=""/>
      <w:lvlJc w:val="left"/>
      <w:pPr>
        <w:tabs>
          <w:tab w:val="num" w:pos="3600"/>
        </w:tabs>
        <w:ind w:left="3600" w:hanging="360"/>
      </w:pPr>
      <w:rPr>
        <w:rFonts w:ascii="Wingdings" w:hAnsi="Wingdings" w:hint="default"/>
      </w:rPr>
    </w:lvl>
    <w:lvl w:ilvl="5" w:tplc="A00EC5B2" w:tentative="1">
      <w:start w:val="1"/>
      <w:numFmt w:val="bullet"/>
      <w:lvlText w:val=""/>
      <w:lvlJc w:val="left"/>
      <w:pPr>
        <w:tabs>
          <w:tab w:val="num" w:pos="4320"/>
        </w:tabs>
        <w:ind w:left="4320" w:hanging="360"/>
      </w:pPr>
      <w:rPr>
        <w:rFonts w:ascii="Wingdings" w:hAnsi="Wingdings" w:hint="default"/>
      </w:rPr>
    </w:lvl>
    <w:lvl w:ilvl="6" w:tplc="F9D2ABA2" w:tentative="1">
      <w:start w:val="1"/>
      <w:numFmt w:val="bullet"/>
      <w:lvlText w:val=""/>
      <w:lvlJc w:val="left"/>
      <w:pPr>
        <w:tabs>
          <w:tab w:val="num" w:pos="5040"/>
        </w:tabs>
        <w:ind w:left="5040" w:hanging="360"/>
      </w:pPr>
      <w:rPr>
        <w:rFonts w:ascii="Wingdings" w:hAnsi="Wingdings" w:hint="default"/>
      </w:rPr>
    </w:lvl>
    <w:lvl w:ilvl="7" w:tplc="0AC2066C" w:tentative="1">
      <w:start w:val="1"/>
      <w:numFmt w:val="bullet"/>
      <w:lvlText w:val=""/>
      <w:lvlJc w:val="left"/>
      <w:pPr>
        <w:tabs>
          <w:tab w:val="num" w:pos="5760"/>
        </w:tabs>
        <w:ind w:left="5760" w:hanging="360"/>
      </w:pPr>
      <w:rPr>
        <w:rFonts w:ascii="Wingdings" w:hAnsi="Wingdings" w:hint="default"/>
      </w:rPr>
    </w:lvl>
    <w:lvl w:ilvl="8" w:tplc="A24849D2" w:tentative="1">
      <w:start w:val="1"/>
      <w:numFmt w:val="bullet"/>
      <w:lvlText w:val=""/>
      <w:lvlJc w:val="left"/>
      <w:pPr>
        <w:tabs>
          <w:tab w:val="num" w:pos="6480"/>
        </w:tabs>
        <w:ind w:left="6480" w:hanging="360"/>
      </w:pPr>
      <w:rPr>
        <w:rFonts w:ascii="Wingdings" w:hAnsi="Wingdings" w:hint="default"/>
      </w:rPr>
    </w:lvl>
  </w:abstractNum>
  <w:abstractNum w:abstractNumId="17">
    <w:nsid w:val="2F0870EF"/>
    <w:multiLevelType w:val="hybridMultilevel"/>
    <w:tmpl w:val="48C41C84"/>
    <w:lvl w:ilvl="0" w:tplc="765C38EC">
      <w:start w:val="1"/>
      <w:numFmt w:val="decimal"/>
      <w:lvlText w:val="%1."/>
      <w:lvlJc w:val="left"/>
      <w:pPr>
        <w:ind w:left="3054" w:hanging="360"/>
      </w:pPr>
      <w:rPr>
        <w:b w:val="0"/>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8">
    <w:nsid w:val="31BE1233"/>
    <w:multiLevelType w:val="hybridMultilevel"/>
    <w:tmpl w:val="7F00B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EA29B2"/>
    <w:multiLevelType w:val="hybridMultilevel"/>
    <w:tmpl w:val="D40A107A"/>
    <w:lvl w:ilvl="0" w:tplc="F7807AD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361B7610"/>
    <w:multiLevelType w:val="hybridMultilevel"/>
    <w:tmpl w:val="7E90D6D8"/>
    <w:lvl w:ilvl="0" w:tplc="CA7EDEE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B86C1D"/>
    <w:multiLevelType w:val="hybridMultilevel"/>
    <w:tmpl w:val="B892689E"/>
    <w:lvl w:ilvl="0" w:tplc="A9EA16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BB273D"/>
    <w:multiLevelType w:val="hybridMultilevel"/>
    <w:tmpl w:val="2E6097A4"/>
    <w:lvl w:ilvl="0" w:tplc="E8C2DB4A">
      <w:start w:val="1"/>
      <w:numFmt w:val="decimal"/>
      <w:lvlText w:val="%1."/>
      <w:lvlJc w:val="left"/>
      <w:pPr>
        <w:ind w:left="502" w:hanging="360"/>
      </w:pPr>
      <w:rPr>
        <w:rFonts w:hint="default"/>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3305D66"/>
    <w:multiLevelType w:val="hybridMultilevel"/>
    <w:tmpl w:val="28349F0A"/>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0D63DA"/>
    <w:multiLevelType w:val="hybridMultilevel"/>
    <w:tmpl w:val="CC58DD3C"/>
    <w:lvl w:ilvl="0" w:tplc="D0C6B220">
      <w:start w:val="1"/>
      <w:numFmt w:val="bullet"/>
      <w:lvlText w:val=""/>
      <w:lvlJc w:val="left"/>
      <w:pPr>
        <w:ind w:left="1245" w:hanging="360"/>
      </w:pPr>
      <w:rPr>
        <w:rFonts w:ascii="Symbol" w:hAnsi="Symbol" w:hint="default"/>
        <w:color w:val="auto"/>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5">
    <w:nsid w:val="45FE637E"/>
    <w:multiLevelType w:val="hybridMultilevel"/>
    <w:tmpl w:val="FB50D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7846AC"/>
    <w:multiLevelType w:val="multilevel"/>
    <w:tmpl w:val="B63EDCFA"/>
    <w:lvl w:ilvl="0">
      <w:start w:val="1"/>
      <w:numFmt w:val="decimal"/>
      <w:pStyle w:val="2"/>
      <w:isLgl/>
      <w:lvlText w:val="%1."/>
      <w:lvlJc w:val="left"/>
      <w:pPr>
        <w:tabs>
          <w:tab w:val="num" w:pos="567"/>
        </w:tabs>
        <w:ind w:left="567" w:hanging="425"/>
      </w:pPr>
      <w:rPr>
        <w:rFonts w:cs="Times New Roman" w:hint="default"/>
      </w:rPr>
    </w:lvl>
    <w:lvl w:ilvl="1">
      <w:start w:val="1"/>
      <w:numFmt w:val="decimal"/>
      <w:pStyle w:val="1"/>
      <w:isLgl/>
      <w:lvlText w:val="2.%2."/>
      <w:lvlJc w:val="left"/>
      <w:pPr>
        <w:tabs>
          <w:tab w:val="num" w:pos="1418"/>
        </w:tabs>
        <w:ind w:left="1418" w:hanging="709"/>
      </w:pPr>
      <w:rPr>
        <w:rFonts w:cs="Times New Roman" w:hint="default"/>
      </w:rPr>
    </w:lvl>
    <w:lvl w:ilvl="2">
      <w:start w:val="1"/>
      <w:numFmt w:val="decimal"/>
      <w:isLgl/>
      <w:lvlText w:val="%1.%2.%3."/>
      <w:lvlJc w:val="left"/>
      <w:pPr>
        <w:tabs>
          <w:tab w:val="num" w:pos="2552"/>
        </w:tabs>
        <w:ind w:left="2552" w:hanging="993"/>
      </w:pPr>
      <w:rPr>
        <w:rFonts w:cs="Times New Roman" w:hint="default"/>
      </w:rPr>
    </w:lvl>
    <w:lvl w:ilvl="3">
      <w:start w:val="1"/>
      <w:numFmt w:val="decimal"/>
      <w:lvlRestart w:val="0"/>
      <w:lvlText w:val="%1.%2.%3.%4."/>
      <w:lvlJc w:val="left"/>
      <w:pPr>
        <w:tabs>
          <w:tab w:val="num" w:pos="1134"/>
        </w:tabs>
        <w:ind w:left="1134" w:hanging="425"/>
      </w:pPr>
      <w:rPr>
        <w:rFonts w:cs="Times New Roman" w:hint="default"/>
      </w:rPr>
    </w:lvl>
    <w:lvl w:ilvl="4">
      <w:start w:val="1"/>
      <w:numFmt w:val="decimal"/>
      <w:lvlText w:val="%1.%2.%3.%4.%5."/>
      <w:lvlJc w:val="left"/>
      <w:pPr>
        <w:tabs>
          <w:tab w:val="num" w:pos="5389"/>
        </w:tabs>
        <w:ind w:left="2941" w:hanging="792"/>
      </w:pPr>
      <w:rPr>
        <w:rFonts w:cs="Times New Roman" w:hint="default"/>
      </w:rPr>
    </w:lvl>
    <w:lvl w:ilvl="5">
      <w:start w:val="1"/>
      <w:numFmt w:val="decimal"/>
      <w:lvlText w:val="%1.%2.%3.%4.%5.%6."/>
      <w:lvlJc w:val="left"/>
      <w:pPr>
        <w:tabs>
          <w:tab w:val="num" w:pos="6469"/>
        </w:tabs>
        <w:ind w:left="3445" w:hanging="936"/>
      </w:pPr>
      <w:rPr>
        <w:rFonts w:cs="Times New Roman" w:hint="default"/>
      </w:rPr>
    </w:lvl>
    <w:lvl w:ilvl="6">
      <w:start w:val="1"/>
      <w:numFmt w:val="decimal"/>
      <w:lvlText w:val="%1.%2.%3.%4.%5.%6.%7."/>
      <w:lvlJc w:val="left"/>
      <w:pPr>
        <w:tabs>
          <w:tab w:val="num" w:pos="7189"/>
        </w:tabs>
        <w:ind w:left="3949" w:hanging="1080"/>
      </w:pPr>
      <w:rPr>
        <w:rFonts w:cs="Times New Roman" w:hint="default"/>
      </w:rPr>
    </w:lvl>
    <w:lvl w:ilvl="7">
      <w:start w:val="1"/>
      <w:numFmt w:val="decimal"/>
      <w:lvlText w:val="%1.%2.%3.%4.%5.%6.%7.%8."/>
      <w:lvlJc w:val="left"/>
      <w:pPr>
        <w:tabs>
          <w:tab w:val="num" w:pos="8269"/>
        </w:tabs>
        <w:ind w:left="4453" w:hanging="1224"/>
      </w:pPr>
      <w:rPr>
        <w:rFonts w:cs="Times New Roman" w:hint="default"/>
      </w:rPr>
    </w:lvl>
    <w:lvl w:ilvl="8">
      <w:start w:val="1"/>
      <w:numFmt w:val="decimal"/>
      <w:lvlText w:val="%1.%2.%3.%4.%5.%6.%7.%8.%9."/>
      <w:lvlJc w:val="left"/>
      <w:pPr>
        <w:tabs>
          <w:tab w:val="num" w:pos="9349"/>
        </w:tabs>
        <w:ind w:left="5029" w:hanging="1440"/>
      </w:pPr>
      <w:rPr>
        <w:rFonts w:cs="Times New Roman" w:hint="default"/>
      </w:rPr>
    </w:lvl>
  </w:abstractNum>
  <w:abstractNum w:abstractNumId="27">
    <w:nsid w:val="4BD573D0"/>
    <w:multiLevelType w:val="hybridMultilevel"/>
    <w:tmpl w:val="D40A107A"/>
    <w:lvl w:ilvl="0" w:tplc="F7807AD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8">
    <w:nsid w:val="4FBE6695"/>
    <w:multiLevelType w:val="hybridMultilevel"/>
    <w:tmpl w:val="41C6AF36"/>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52AC4EEC"/>
    <w:multiLevelType w:val="hybridMultilevel"/>
    <w:tmpl w:val="455C565C"/>
    <w:lvl w:ilvl="0" w:tplc="74E4C0CA">
      <w:start w:val="1"/>
      <w:numFmt w:val="bullet"/>
      <w:lvlText w:val="-"/>
      <w:lvlJc w:val="left"/>
      <w:pPr>
        <w:ind w:left="786" w:hanging="360"/>
      </w:pPr>
      <w:rPr>
        <w:rFonts w:ascii="Sylfaen" w:hAnsi="Sylfaen" w:hint="default"/>
      </w:rPr>
    </w:lvl>
    <w:lvl w:ilvl="1" w:tplc="6F4E952C">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4854949"/>
    <w:multiLevelType w:val="hybridMultilevel"/>
    <w:tmpl w:val="1B866156"/>
    <w:lvl w:ilvl="0" w:tplc="85D0F80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B66FBB"/>
    <w:multiLevelType w:val="hybridMultilevel"/>
    <w:tmpl w:val="672C85E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nsid w:val="5E0E090D"/>
    <w:multiLevelType w:val="hybridMultilevel"/>
    <w:tmpl w:val="C08EB64C"/>
    <w:lvl w:ilvl="0" w:tplc="1124FCC0">
      <w:start w:val="1"/>
      <w:numFmt w:val="decimal"/>
      <w:lvlText w:val="%1."/>
      <w:lvlJc w:val="left"/>
      <w:pPr>
        <w:ind w:left="1287" w:hanging="360"/>
      </w:pPr>
      <w:rPr>
        <w:sz w:val="22"/>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1762B5B"/>
    <w:multiLevelType w:val="hybridMultilevel"/>
    <w:tmpl w:val="0850399A"/>
    <w:lvl w:ilvl="0" w:tplc="0419000F">
      <w:start w:val="1"/>
      <w:numFmt w:val="decimal"/>
      <w:lvlText w:val="%1."/>
      <w:lvlJc w:val="left"/>
      <w:pPr>
        <w:ind w:left="1110" w:hanging="360"/>
      </w:p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4">
    <w:nsid w:val="68BA741D"/>
    <w:multiLevelType w:val="hybridMultilevel"/>
    <w:tmpl w:val="B526F4B8"/>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nsid w:val="6A3D06AF"/>
    <w:multiLevelType w:val="hybridMultilevel"/>
    <w:tmpl w:val="F182BED6"/>
    <w:lvl w:ilvl="0" w:tplc="74E4C0CA">
      <w:start w:val="1"/>
      <w:numFmt w:val="bullet"/>
      <w:lvlText w:val="-"/>
      <w:lvlJc w:val="left"/>
      <w:pPr>
        <w:ind w:left="644"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DC560FF"/>
    <w:multiLevelType w:val="hybridMultilevel"/>
    <w:tmpl w:val="E22E7A70"/>
    <w:lvl w:ilvl="0" w:tplc="99EA56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EAA4718"/>
    <w:multiLevelType w:val="hybridMultilevel"/>
    <w:tmpl w:val="60CE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A716B4"/>
    <w:multiLevelType w:val="hybridMultilevel"/>
    <w:tmpl w:val="04BABF22"/>
    <w:lvl w:ilvl="0" w:tplc="EC08B638">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1650E38"/>
    <w:multiLevelType w:val="hybridMultilevel"/>
    <w:tmpl w:val="9BF46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9E721E"/>
    <w:multiLevelType w:val="hybridMultilevel"/>
    <w:tmpl w:val="C3E4B0DE"/>
    <w:lvl w:ilvl="0" w:tplc="2F8C660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1">
    <w:nsid w:val="72F85ADE"/>
    <w:multiLevelType w:val="hybridMultilevel"/>
    <w:tmpl w:val="75967E46"/>
    <w:lvl w:ilvl="0" w:tplc="AEC2F98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8510B7F"/>
    <w:multiLevelType w:val="hybridMultilevel"/>
    <w:tmpl w:val="7040D8C4"/>
    <w:lvl w:ilvl="0" w:tplc="D0C6B2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D1271C9"/>
    <w:multiLevelType w:val="hybridMultilevel"/>
    <w:tmpl w:val="F10E34CA"/>
    <w:lvl w:ilvl="0" w:tplc="D0C6B220">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7F6A56FB"/>
    <w:multiLevelType w:val="hybridMultilevel"/>
    <w:tmpl w:val="75A25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B52577"/>
    <w:multiLevelType w:val="hybridMultilevel"/>
    <w:tmpl w:val="0C1626F4"/>
    <w:lvl w:ilvl="0" w:tplc="D416FA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13"/>
  </w:num>
  <w:num w:numId="4">
    <w:abstractNumId w:val="40"/>
  </w:num>
  <w:num w:numId="5">
    <w:abstractNumId w:val="27"/>
  </w:num>
  <w:num w:numId="6">
    <w:abstractNumId w:val="19"/>
  </w:num>
  <w:num w:numId="7">
    <w:abstractNumId w:val="29"/>
  </w:num>
  <w:num w:numId="8">
    <w:abstractNumId w:val="15"/>
  </w:num>
  <w:num w:numId="9">
    <w:abstractNumId w:val="21"/>
  </w:num>
  <w:num w:numId="10">
    <w:abstractNumId w:val="22"/>
  </w:num>
  <w:num w:numId="11">
    <w:abstractNumId w:val="20"/>
  </w:num>
  <w:num w:numId="12">
    <w:abstractNumId w:val="36"/>
  </w:num>
  <w:num w:numId="13">
    <w:abstractNumId w:val="17"/>
  </w:num>
  <w:num w:numId="14">
    <w:abstractNumId w:val="43"/>
  </w:num>
  <w:num w:numId="15">
    <w:abstractNumId w:val="24"/>
  </w:num>
  <w:num w:numId="16">
    <w:abstractNumId w:val="2"/>
  </w:num>
  <w:num w:numId="17">
    <w:abstractNumId w:val="42"/>
  </w:num>
  <w:num w:numId="18">
    <w:abstractNumId w:val="12"/>
  </w:num>
  <w:num w:numId="19">
    <w:abstractNumId w:val="8"/>
  </w:num>
  <w:num w:numId="20">
    <w:abstractNumId w:val="32"/>
  </w:num>
  <w:num w:numId="21">
    <w:abstractNumId w:val="45"/>
  </w:num>
  <w:num w:numId="22">
    <w:abstractNumId w:val="37"/>
  </w:num>
  <w:num w:numId="23">
    <w:abstractNumId w:val="7"/>
  </w:num>
  <w:num w:numId="24">
    <w:abstractNumId w:val="14"/>
  </w:num>
  <w:num w:numId="25">
    <w:abstractNumId w:val="25"/>
  </w:num>
  <w:num w:numId="26">
    <w:abstractNumId w:val="5"/>
  </w:num>
  <w:num w:numId="27">
    <w:abstractNumId w:val="18"/>
  </w:num>
  <w:num w:numId="28">
    <w:abstractNumId w:val="41"/>
  </w:num>
  <w:num w:numId="29">
    <w:abstractNumId w:val="38"/>
  </w:num>
  <w:num w:numId="30">
    <w:abstractNumId w:val="35"/>
  </w:num>
  <w:num w:numId="31">
    <w:abstractNumId w:val="6"/>
  </w:num>
  <w:num w:numId="32">
    <w:abstractNumId w:val="30"/>
  </w:num>
  <w:num w:numId="33">
    <w:abstractNumId w:val="23"/>
  </w:num>
  <w:num w:numId="34">
    <w:abstractNumId w:val="39"/>
  </w:num>
  <w:num w:numId="35">
    <w:abstractNumId w:val="0"/>
  </w:num>
  <w:num w:numId="36">
    <w:abstractNumId w:val="44"/>
  </w:num>
  <w:num w:numId="37">
    <w:abstractNumId w:val="10"/>
  </w:num>
  <w:num w:numId="38">
    <w:abstractNumId w:val="4"/>
  </w:num>
  <w:num w:numId="39">
    <w:abstractNumId w:val="3"/>
  </w:num>
  <w:num w:numId="40">
    <w:abstractNumId w:val="33"/>
  </w:num>
  <w:num w:numId="41">
    <w:abstractNumId w:val="9"/>
  </w:num>
  <w:num w:numId="42">
    <w:abstractNumId w:val="28"/>
  </w:num>
  <w:num w:numId="43">
    <w:abstractNumId w:val="31"/>
  </w:num>
  <w:num w:numId="44">
    <w:abstractNumId w:val="11"/>
  </w:num>
  <w:num w:numId="45">
    <w:abstractNumId w:val="1"/>
  </w:num>
  <w:num w:numId="46">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52403"/>
    <w:rsid w:val="00003B8E"/>
    <w:rsid w:val="00006DDC"/>
    <w:rsid w:val="00007413"/>
    <w:rsid w:val="00007D8C"/>
    <w:rsid w:val="00010B28"/>
    <w:rsid w:val="000116EB"/>
    <w:rsid w:val="00016231"/>
    <w:rsid w:val="00017EB0"/>
    <w:rsid w:val="00021776"/>
    <w:rsid w:val="000220F4"/>
    <w:rsid w:val="000224DC"/>
    <w:rsid w:val="00023D3B"/>
    <w:rsid w:val="00032ED8"/>
    <w:rsid w:val="000338EC"/>
    <w:rsid w:val="00037D35"/>
    <w:rsid w:val="00042F4C"/>
    <w:rsid w:val="00045019"/>
    <w:rsid w:val="00045275"/>
    <w:rsid w:val="000468F5"/>
    <w:rsid w:val="00047248"/>
    <w:rsid w:val="000509CD"/>
    <w:rsid w:val="00050EF1"/>
    <w:rsid w:val="0005232F"/>
    <w:rsid w:val="000546FB"/>
    <w:rsid w:val="00054E53"/>
    <w:rsid w:val="00054E93"/>
    <w:rsid w:val="00056378"/>
    <w:rsid w:val="00057FE9"/>
    <w:rsid w:val="0006087B"/>
    <w:rsid w:val="00061F58"/>
    <w:rsid w:val="00062D1F"/>
    <w:rsid w:val="00062F16"/>
    <w:rsid w:val="00062FA6"/>
    <w:rsid w:val="000638B9"/>
    <w:rsid w:val="00064017"/>
    <w:rsid w:val="00065CE2"/>
    <w:rsid w:val="0007009B"/>
    <w:rsid w:val="00070A1D"/>
    <w:rsid w:val="000746EC"/>
    <w:rsid w:val="00075B11"/>
    <w:rsid w:val="00077CA5"/>
    <w:rsid w:val="0008133C"/>
    <w:rsid w:val="00082A02"/>
    <w:rsid w:val="000845B2"/>
    <w:rsid w:val="00085C03"/>
    <w:rsid w:val="00086728"/>
    <w:rsid w:val="00092401"/>
    <w:rsid w:val="00092F06"/>
    <w:rsid w:val="000963A2"/>
    <w:rsid w:val="000A059E"/>
    <w:rsid w:val="000A2DC0"/>
    <w:rsid w:val="000A324C"/>
    <w:rsid w:val="000A38EB"/>
    <w:rsid w:val="000A4AA2"/>
    <w:rsid w:val="000A522B"/>
    <w:rsid w:val="000A5FC3"/>
    <w:rsid w:val="000A622A"/>
    <w:rsid w:val="000B0533"/>
    <w:rsid w:val="000B0971"/>
    <w:rsid w:val="000B1DCD"/>
    <w:rsid w:val="000B38A1"/>
    <w:rsid w:val="000B5502"/>
    <w:rsid w:val="000B6F3A"/>
    <w:rsid w:val="000B711B"/>
    <w:rsid w:val="000B7F5C"/>
    <w:rsid w:val="000B7FD6"/>
    <w:rsid w:val="000C1AA2"/>
    <w:rsid w:val="000C3CF1"/>
    <w:rsid w:val="000C6757"/>
    <w:rsid w:val="000C77FE"/>
    <w:rsid w:val="000D0F91"/>
    <w:rsid w:val="000D280B"/>
    <w:rsid w:val="000D2AE7"/>
    <w:rsid w:val="000D4D53"/>
    <w:rsid w:val="000D6DA0"/>
    <w:rsid w:val="000E417E"/>
    <w:rsid w:val="000E4A63"/>
    <w:rsid w:val="000E67D2"/>
    <w:rsid w:val="000F0E15"/>
    <w:rsid w:val="000F120D"/>
    <w:rsid w:val="000F1F9A"/>
    <w:rsid w:val="000F5477"/>
    <w:rsid w:val="000F59AE"/>
    <w:rsid w:val="000F5E11"/>
    <w:rsid w:val="000F7243"/>
    <w:rsid w:val="000F7391"/>
    <w:rsid w:val="000F7D6D"/>
    <w:rsid w:val="001012C4"/>
    <w:rsid w:val="001029FB"/>
    <w:rsid w:val="00104B40"/>
    <w:rsid w:val="00105250"/>
    <w:rsid w:val="001073A8"/>
    <w:rsid w:val="00110BF5"/>
    <w:rsid w:val="00110CB2"/>
    <w:rsid w:val="00112A3B"/>
    <w:rsid w:val="0012122D"/>
    <w:rsid w:val="00123E7B"/>
    <w:rsid w:val="0013007A"/>
    <w:rsid w:val="001301BB"/>
    <w:rsid w:val="00130C12"/>
    <w:rsid w:val="00132515"/>
    <w:rsid w:val="00132836"/>
    <w:rsid w:val="0013305E"/>
    <w:rsid w:val="00133F75"/>
    <w:rsid w:val="00140B0B"/>
    <w:rsid w:val="00143D80"/>
    <w:rsid w:val="001441E2"/>
    <w:rsid w:val="00145C76"/>
    <w:rsid w:val="001507E4"/>
    <w:rsid w:val="00150C9D"/>
    <w:rsid w:val="00152A0F"/>
    <w:rsid w:val="00154F0F"/>
    <w:rsid w:val="0015511F"/>
    <w:rsid w:val="00155B74"/>
    <w:rsid w:val="00166A63"/>
    <w:rsid w:val="00170B7B"/>
    <w:rsid w:val="001718C7"/>
    <w:rsid w:val="0017252E"/>
    <w:rsid w:val="0017425E"/>
    <w:rsid w:val="001757FA"/>
    <w:rsid w:val="00177D25"/>
    <w:rsid w:val="00180DA8"/>
    <w:rsid w:val="00181E28"/>
    <w:rsid w:val="00182229"/>
    <w:rsid w:val="00184A68"/>
    <w:rsid w:val="00184F30"/>
    <w:rsid w:val="00186859"/>
    <w:rsid w:val="00186CB5"/>
    <w:rsid w:val="00191912"/>
    <w:rsid w:val="0019398F"/>
    <w:rsid w:val="00194687"/>
    <w:rsid w:val="00195238"/>
    <w:rsid w:val="00196406"/>
    <w:rsid w:val="001975F0"/>
    <w:rsid w:val="001A0BD7"/>
    <w:rsid w:val="001A13D8"/>
    <w:rsid w:val="001A1FAE"/>
    <w:rsid w:val="001A3554"/>
    <w:rsid w:val="001A5F76"/>
    <w:rsid w:val="001A69FC"/>
    <w:rsid w:val="001B382F"/>
    <w:rsid w:val="001B76C2"/>
    <w:rsid w:val="001C06D4"/>
    <w:rsid w:val="001C06FF"/>
    <w:rsid w:val="001C13B3"/>
    <w:rsid w:val="001C52D9"/>
    <w:rsid w:val="001C5F0A"/>
    <w:rsid w:val="001C6C6F"/>
    <w:rsid w:val="001D025B"/>
    <w:rsid w:val="001D1443"/>
    <w:rsid w:val="001D1452"/>
    <w:rsid w:val="001D1996"/>
    <w:rsid w:val="001D2AA7"/>
    <w:rsid w:val="001D4494"/>
    <w:rsid w:val="001D584F"/>
    <w:rsid w:val="001D6457"/>
    <w:rsid w:val="001D7A73"/>
    <w:rsid w:val="001E00BD"/>
    <w:rsid w:val="001E0306"/>
    <w:rsid w:val="001E25A6"/>
    <w:rsid w:val="001E4182"/>
    <w:rsid w:val="001E78FA"/>
    <w:rsid w:val="001F18DA"/>
    <w:rsid w:val="001F1F2C"/>
    <w:rsid w:val="001F486F"/>
    <w:rsid w:val="001F6017"/>
    <w:rsid w:val="001F7F3D"/>
    <w:rsid w:val="00202F79"/>
    <w:rsid w:val="00203CA9"/>
    <w:rsid w:val="002078BD"/>
    <w:rsid w:val="002168E0"/>
    <w:rsid w:val="00216C61"/>
    <w:rsid w:val="002171C1"/>
    <w:rsid w:val="0021777B"/>
    <w:rsid w:val="00217FF9"/>
    <w:rsid w:val="00220421"/>
    <w:rsid w:val="00221514"/>
    <w:rsid w:val="0022258B"/>
    <w:rsid w:val="0022370F"/>
    <w:rsid w:val="00226E4C"/>
    <w:rsid w:val="00227586"/>
    <w:rsid w:val="00230FBA"/>
    <w:rsid w:val="002319AB"/>
    <w:rsid w:val="002342A3"/>
    <w:rsid w:val="00234508"/>
    <w:rsid w:val="00237AC4"/>
    <w:rsid w:val="00242A37"/>
    <w:rsid w:val="002432AF"/>
    <w:rsid w:val="00245A42"/>
    <w:rsid w:val="00246942"/>
    <w:rsid w:val="00246E14"/>
    <w:rsid w:val="002473C8"/>
    <w:rsid w:val="00247765"/>
    <w:rsid w:val="00250BF9"/>
    <w:rsid w:val="002525F9"/>
    <w:rsid w:val="00254567"/>
    <w:rsid w:val="00254FC6"/>
    <w:rsid w:val="002569A8"/>
    <w:rsid w:val="00256E7F"/>
    <w:rsid w:val="0026105A"/>
    <w:rsid w:val="00261ACF"/>
    <w:rsid w:val="0026608D"/>
    <w:rsid w:val="002666EC"/>
    <w:rsid w:val="002718A5"/>
    <w:rsid w:val="00271D16"/>
    <w:rsid w:val="002738E6"/>
    <w:rsid w:val="00275E02"/>
    <w:rsid w:val="002767CA"/>
    <w:rsid w:val="002770CB"/>
    <w:rsid w:val="00283A23"/>
    <w:rsid w:val="00284CEB"/>
    <w:rsid w:val="002861DA"/>
    <w:rsid w:val="00287FF9"/>
    <w:rsid w:val="002901E3"/>
    <w:rsid w:val="002906AE"/>
    <w:rsid w:val="002916F2"/>
    <w:rsid w:val="00291B78"/>
    <w:rsid w:val="00291B90"/>
    <w:rsid w:val="0029307D"/>
    <w:rsid w:val="00293D6D"/>
    <w:rsid w:val="0029518C"/>
    <w:rsid w:val="00295EE0"/>
    <w:rsid w:val="002963AE"/>
    <w:rsid w:val="00297244"/>
    <w:rsid w:val="002A0ED9"/>
    <w:rsid w:val="002A354C"/>
    <w:rsid w:val="002A54FD"/>
    <w:rsid w:val="002A6259"/>
    <w:rsid w:val="002B10D9"/>
    <w:rsid w:val="002B118D"/>
    <w:rsid w:val="002B1A9C"/>
    <w:rsid w:val="002B285E"/>
    <w:rsid w:val="002B2AF9"/>
    <w:rsid w:val="002B514E"/>
    <w:rsid w:val="002B611A"/>
    <w:rsid w:val="002B6465"/>
    <w:rsid w:val="002B7A3A"/>
    <w:rsid w:val="002C248D"/>
    <w:rsid w:val="002C26B1"/>
    <w:rsid w:val="002C4E9F"/>
    <w:rsid w:val="002C5739"/>
    <w:rsid w:val="002C69B9"/>
    <w:rsid w:val="002C6BCE"/>
    <w:rsid w:val="002C70F9"/>
    <w:rsid w:val="002D254E"/>
    <w:rsid w:val="002D36B0"/>
    <w:rsid w:val="002E5B31"/>
    <w:rsid w:val="002E658F"/>
    <w:rsid w:val="002E6ED7"/>
    <w:rsid w:val="002E7083"/>
    <w:rsid w:val="002E78E4"/>
    <w:rsid w:val="002F0FC6"/>
    <w:rsid w:val="002F2217"/>
    <w:rsid w:val="002F4A84"/>
    <w:rsid w:val="002F52E9"/>
    <w:rsid w:val="002F6AB8"/>
    <w:rsid w:val="00300265"/>
    <w:rsid w:val="003017BB"/>
    <w:rsid w:val="00302306"/>
    <w:rsid w:val="003027EA"/>
    <w:rsid w:val="0030327D"/>
    <w:rsid w:val="003107CD"/>
    <w:rsid w:val="0031189A"/>
    <w:rsid w:val="00312426"/>
    <w:rsid w:val="00312849"/>
    <w:rsid w:val="003156F4"/>
    <w:rsid w:val="0032097A"/>
    <w:rsid w:val="00321828"/>
    <w:rsid w:val="00322CA4"/>
    <w:rsid w:val="00325B6A"/>
    <w:rsid w:val="00327741"/>
    <w:rsid w:val="00333A91"/>
    <w:rsid w:val="0033485E"/>
    <w:rsid w:val="00336130"/>
    <w:rsid w:val="003368EF"/>
    <w:rsid w:val="00340D05"/>
    <w:rsid w:val="00341A10"/>
    <w:rsid w:val="00345A93"/>
    <w:rsid w:val="003468C8"/>
    <w:rsid w:val="0034700B"/>
    <w:rsid w:val="00347209"/>
    <w:rsid w:val="00350480"/>
    <w:rsid w:val="00350D3F"/>
    <w:rsid w:val="003534E7"/>
    <w:rsid w:val="00353B35"/>
    <w:rsid w:val="003542D7"/>
    <w:rsid w:val="00355194"/>
    <w:rsid w:val="00356120"/>
    <w:rsid w:val="003564C2"/>
    <w:rsid w:val="003572C8"/>
    <w:rsid w:val="0035744A"/>
    <w:rsid w:val="00357BE5"/>
    <w:rsid w:val="003607DB"/>
    <w:rsid w:val="00360BEF"/>
    <w:rsid w:val="00361026"/>
    <w:rsid w:val="00361161"/>
    <w:rsid w:val="003612D3"/>
    <w:rsid w:val="003614A8"/>
    <w:rsid w:val="0036263B"/>
    <w:rsid w:val="00363211"/>
    <w:rsid w:val="00363CCC"/>
    <w:rsid w:val="00364AC0"/>
    <w:rsid w:val="003676C5"/>
    <w:rsid w:val="00373484"/>
    <w:rsid w:val="00374338"/>
    <w:rsid w:val="00374560"/>
    <w:rsid w:val="003748CC"/>
    <w:rsid w:val="003761C3"/>
    <w:rsid w:val="00376B05"/>
    <w:rsid w:val="003813A3"/>
    <w:rsid w:val="00381963"/>
    <w:rsid w:val="00386138"/>
    <w:rsid w:val="003862F6"/>
    <w:rsid w:val="00391908"/>
    <w:rsid w:val="00395441"/>
    <w:rsid w:val="00395948"/>
    <w:rsid w:val="003A0852"/>
    <w:rsid w:val="003A0B94"/>
    <w:rsid w:val="003A0C17"/>
    <w:rsid w:val="003A4849"/>
    <w:rsid w:val="003B0829"/>
    <w:rsid w:val="003B20E7"/>
    <w:rsid w:val="003B6757"/>
    <w:rsid w:val="003C2515"/>
    <w:rsid w:val="003C3298"/>
    <w:rsid w:val="003C51DB"/>
    <w:rsid w:val="003D077C"/>
    <w:rsid w:val="003D1258"/>
    <w:rsid w:val="003D458F"/>
    <w:rsid w:val="003D5BEF"/>
    <w:rsid w:val="003D5DA0"/>
    <w:rsid w:val="003E2D26"/>
    <w:rsid w:val="003E6E63"/>
    <w:rsid w:val="003E6EE2"/>
    <w:rsid w:val="003F04B2"/>
    <w:rsid w:val="003F10A6"/>
    <w:rsid w:val="003F116D"/>
    <w:rsid w:val="003F2FBE"/>
    <w:rsid w:val="003F30FA"/>
    <w:rsid w:val="003F362B"/>
    <w:rsid w:val="003F44EA"/>
    <w:rsid w:val="003F5B36"/>
    <w:rsid w:val="003F5B7E"/>
    <w:rsid w:val="003F6B17"/>
    <w:rsid w:val="004008E7"/>
    <w:rsid w:val="0040475E"/>
    <w:rsid w:val="004049C8"/>
    <w:rsid w:val="00404D8B"/>
    <w:rsid w:val="00410B68"/>
    <w:rsid w:val="0041255C"/>
    <w:rsid w:val="004133A1"/>
    <w:rsid w:val="00413D76"/>
    <w:rsid w:val="0041695A"/>
    <w:rsid w:val="00421C14"/>
    <w:rsid w:val="00422146"/>
    <w:rsid w:val="004225BB"/>
    <w:rsid w:val="0042331C"/>
    <w:rsid w:val="00423BD8"/>
    <w:rsid w:val="00424FBB"/>
    <w:rsid w:val="00427F96"/>
    <w:rsid w:val="00430C61"/>
    <w:rsid w:val="00432E87"/>
    <w:rsid w:val="00433291"/>
    <w:rsid w:val="00433DB5"/>
    <w:rsid w:val="0043633A"/>
    <w:rsid w:val="00440A8B"/>
    <w:rsid w:val="00440FBF"/>
    <w:rsid w:val="004434FF"/>
    <w:rsid w:val="004445AF"/>
    <w:rsid w:val="00444B89"/>
    <w:rsid w:val="00444E12"/>
    <w:rsid w:val="00444E89"/>
    <w:rsid w:val="0044595D"/>
    <w:rsid w:val="00446B60"/>
    <w:rsid w:val="00446D9E"/>
    <w:rsid w:val="00450A52"/>
    <w:rsid w:val="004568A1"/>
    <w:rsid w:val="00457382"/>
    <w:rsid w:val="0046182D"/>
    <w:rsid w:val="00462A49"/>
    <w:rsid w:val="00462E4C"/>
    <w:rsid w:val="004700AE"/>
    <w:rsid w:val="0047209D"/>
    <w:rsid w:val="00472BB2"/>
    <w:rsid w:val="004735DF"/>
    <w:rsid w:val="00474741"/>
    <w:rsid w:val="0047617F"/>
    <w:rsid w:val="00477B25"/>
    <w:rsid w:val="004821D8"/>
    <w:rsid w:val="00485865"/>
    <w:rsid w:val="00485AD0"/>
    <w:rsid w:val="00485E17"/>
    <w:rsid w:val="004906F8"/>
    <w:rsid w:val="00490800"/>
    <w:rsid w:val="0049116B"/>
    <w:rsid w:val="0049523D"/>
    <w:rsid w:val="004A29A8"/>
    <w:rsid w:val="004A3CF5"/>
    <w:rsid w:val="004A453D"/>
    <w:rsid w:val="004A4BA6"/>
    <w:rsid w:val="004A5A95"/>
    <w:rsid w:val="004A6046"/>
    <w:rsid w:val="004A6CE3"/>
    <w:rsid w:val="004A721C"/>
    <w:rsid w:val="004B0A66"/>
    <w:rsid w:val="004B1D25"/>
    <w:rsid w:val="004B1E84"/>
    <w:rsid w:val="004B38A9"/>
    <w:rsid w:val="004B4F3B"/>
    <w:rsid w:val="004B5A07"/>
    <w:rsid w:val="004B6F3D"/>
    <w:rsid w:val="004C0008"/>
    <w:rsid w:val="004C19D1"/>
    <w:rsid w:val="004D1F9E"/>
    <w:rsid w:val="004D2D27"/>
    <w:rsid w:val="004D3A9C"/>
    <w:rsid w:val="004D4FEF"/>
    <w:rsid w:val="004D5AD7"/>
    <w:rsid w:val="004D5B02"/>
    <w:rsid w:val="004E0FA2"/>
    <w:rsid w:val="004E1C57"/>
    <w:rsid w:val="004E2ABA"/>
    <w:rsid w:val="004E56D2"/>
    <w:rsid w:val="004E5AFD"/>
    <w:rsid w:val="004E6D77"/>
    <w:rsid w:val="004F0072"/>
    <w:rsid w:val="004F06B4"/>
    <w:rsid w:val="00501132"/>
    <w:rsid w:val="005036A0"/>
    <w:rsid w:val="00504C43"/>
    <w:rsid w:val="00504FFD"/>
    <w:rsid w:val="005054D2"/>
    <w:rsid w:val="0050757C"/>
    <w:rsid w:val="00510773"/>
    <w:rsid w:val="00513B17"/>
    <w:rsid w:val="00513D53"/>
    <w:rsid w:val="00514BA0"/>
    <w:rsid w:val="0051625A"/>
    <w:rsid w:val="00524071"/>
    <w:rsid w:val="00525CC2"/>
    <w:rsid w:val="00526068"/>
    <w:rsid w:val="00530763"/>
    <w:rsid w:val="005309A1"/>
    <w:rsid w:val="00532467"/>
    <w:rsid w:val="005349D7"/>
    <w:rsid w:val="005363BE"/>
    <w:rsid w:val="00541E13"/>
    <w:rsid w:val="00542245"/>
    <w:rsid w:val="00542D4A"/>
    <w:rsid w:val="0054390E"/>
    <w:rsid w:val="0054631A"/>
    <w:rsid w:val="00547F69"/>
    <w:rsid w:val="0055253F"/>
    <w:rsid w:val="00552BD0"/>
    <w:rsid w:val="00555840"/>
    <w:rsid w:val="00560445"/>
    <w:rsid w:val="0056227A"/>
    <w:rsid w:val="00563A45"/>
    <w:rsid w:val="0056659F"/>
    <w:rsid w:val="00571996"/>
    <w:rsid w:val="00572375"/>
    <w:rsid w:val="00572A4A"/>
    <w:rsid w:val="00573A6A"/>
    <w:rsid w:val="00575D13"/>
    <w:rsid w:val="0057645E"/>
    <w:rsid w:val="005800B0"/>
    <w:rsid w:val="00582735"/>
    <w:rsid w:val="005834A5"/>
    <w:rsid w:val="00585599"/>
    <w:rsid w:val="0058690A"/>
    <w:rsid w:val="00590086"/>
    <w:rsid w:val="00590DAB"/>
    <w:rsid w:val="0059346D"/>
    <w:rsid w:val="0059488E"/>
    <w:rsid w:val="00596303"/>
    <w:rsid w:val="005968B0"/>
    <w:rsid w:val="005974FE"/>
    <w:rsid w:val="005A39DB"/>
    <w:rsid w:val="005A6EC6"/>
    <w:rsid w:val="005B058E"/>
    <w:rsid w:val="005B652B"/>
    <w:rsid w:val="005B6958"/>
    <w:rsid w:val="005C0E31"/>
    <w:rsid w:val="005C3F2F"/>
    <w:rsid w:val="005C5CCE"/>
    <w:rsid w:val="005C7A01"/>
    <w:rsid w:val="005D2A86"/>
    <w:rsid w:val="005D3BC2"/>
    <w:rsid w:val="005E08D3"/>
    <w:rsid w:val="005E2EB0"/>
    <w:rsid w:val="005E6ACC"/>
    <w:rsid w:val="005E6B98"/>
    <w:rsid w:val="005E6F29"/>
    <w:rsid w:val="005F0CE2"/>
    <w:rsid w:val="005F25DF"/>
    <w:rsid w:val="005F2D0D"/>
    <w:rsid w:val="005F42B0"/>
    <w:rsid w:val="005F4CA0"/>
    <w:rsid w:val="00600107"/>
    <w:rsid w:val="00606E4B"/>
    <w:rsid w:val="006072F8"/>
    <w:rsid w:val="006110C1"/>
    <w:rsid w:val="00611543"/>
    <w:rsid w:val="00611AA0"/>
    <w:rsid w:val="00611D84"/>
    <w:rsid w:val="00611DF9"/>
    <w:rsid w:val="0061279B"/>
    <w:rsid w:val="00612D49"/>
    <w:rsid w:val="006142E1"/>
    <w:rsid w:val="00616E9A"/>
    <w:rsid w:val="00616F38"/>
    <w:rsid w:val="00620372"/>
    <w:rsid w:val="00621358"/>
    <w:rsid w:val="0062208F"/>
    <w:rsid w:val="00622336"/>
    <w:rsid w:val="0062469D"/>
    <w:rsid w:val="00626303"/>
    <w:rsid w:val="006267A4"/>
    <w:rsid w:val="00627335"/>
    <w:rsid w:val="006303FE"/>
    <w:rsid w:val="00631094"/>
    <w:rsid w:val="00631B26"/>
    <w:rsid w:val="006324FE"/>
    <w:rsid w:val="00632B0F"/>
    <w:rsid w:val="006333D0"/>
    <w:rsid w:val="006338A8"/>
    <w:rsid w:val="0063579B"/>
    <w:rsid w:val="00635F8D"/>
    <w:rsid w:val="00643CF2"/>
    <w:rsid w:val="00644B22"/>
    <w:rsid w:val="0064577E"/>
    <w:rsid w:val="006476FF"/>
    <w:rsid w:val="00652022"/>
    <w:rsid w:val="00652403"/>
    <w:rsid w:val="00656590"/>
    <w:rsid w:val="006637B2"/>
    <w:rsid w:val="00663E7F"/>
    <w:rsid w:val="00664283"/>
    <w:rsid w:val="0066698E"/>
    <w:rsid w:val="00667E5C"/>
    <w:rsid w:val="00670608"/>
    <w:rsid w:val="0067267F"/>
    <w:rsid w:val="006726F2"/>
    <w:rsid w:val="00672DC1"/>
    <w:rsid w:val="006737B5"/>
    <w:rsid w:val="00673FBE"/>
    <w:rsid w:val="00676000"/>
    <w:rsid w:val="0068049E"/>
    <w:rsid w:val="00680972"/>
    <w:rsid w:val="00680EAA"/>
    <w:rsid w:val="00682766"/>
    <w:rsid w:val="0068360C"/>
    <w:rsid w:val="00684EEE"/>
    <w:rsid w:val="0068506E"/>
    <w:rsid w:val="006869A3"/>
    <w:rsid w:val="00691827"/>
    <w:rsid w:val="00693999"/>
    <w:rsid w:val="006943D4"/>
    <w:rsid w:val="00694B78"/>
    <w:rsid w:val="0069548B"/>
    <w:rsid w:val="00696380"/>
    <w:rsid w:val="006969AD"/>
    <w:rsid w:val="00697A62"/>
    <w:rsid w:val="006A40C1"/>
    <w:rsid w:val="006A50C2"/>
    <w:rsid w:val="006A5489"/>
    <w:rsid w:val="006A6330"/>
    <w:rsid w:val="006A72DC"/>
    <w:rsid w:val="006B14A2"/>
    <w:rsid w:val="006B2613"/>
    <w:rsid w:val="006B538D"/>
    <w:rsid w:val="006B611D"/>
    <w:rsid w:val="006B674E"/>
    <w:rsid w:val="006B67BF"/>
    <w:rsid w:val="006B78F9"/>
    <w:rsid w:val="006C067A"/>
    <w:rsid w:val="006C1E81"/>
    <w:rsid w:val="006C2470"/>
    <w:rsid w:val="006C3203"/>
    <w:rsid w:val="006C3E8A"/>
    <w:rsid w:val="006C54ED"/>
    <w:rsid w:val="006C5B43"/>
    <w:rsid w:val="006C7A70"/>
    <w:rsid w:val="006D1CDD"/>
    <w:rsid w:val="006D20B0"/>
    <w:rsid w:val="006D21D0"/>
    <w:rsid w:val="006D2F0D"/>
    <w:rsid w:val="006D4E21"/>
    <w:rsid w:val="006D5AF7"/>
    <w:rsid w:val="006D6A71"/>
    <w:rsid w:val="006E1B55"/>
    <w:rsid w:val="006E2ECD"/>
    <w:rsid w:val="006F067F"/>
    <w:rsid w:val="006F2298"/>
    <w:rsid w:val="006F3FA5"/>
    <w:rsid w:val="00702113"/>
    <w:rsid w:val="007026C4"/>
    <w:rsid w:val="007031DF"/>
    <w:rsid w:val="00703EFE"/>
    <w:rsid w:val="0070536C"/>
    <w:rsid w:val="00706367"/>
    <w:rsid w:val="007065A1"/>
    <w:rsid w:val="00706FE7"/>
    <w:rsid w:val="007122F8"/>
    <w:rsid w:val="00712C3F"/>
    <w:rsid w:val="00713BCF"/>
    <w:rsid w:val="00713E3B"/>
    <w:rsid w:val="0071507B"/>
    <w:rsid w:val="0071599F"/>
    <w:rsid w:val="007227CA"/>
    <w:rsid w:val="00726691"/>
    <w:rsid w:val="00726DB5"/>
    <w:rsid w:val="00730E45"/>
    <w:rsid w:val="00731BC2"/>
    <w:rsid w:val="0073235C"/>
    <w:rsid w:val="00733034"/>
    <w:rsid w:val="007338B9"/>
    <w:rsid w:val="007341E8"/>
    <w:rsid w:val="007348A5"/>
    <w:rsid w:val="00735AEB"/>
    <w:rsid w:val="00736012"/>
    <w:rsid w:val="00736AF5"/>
    <w:rsid w:val="00740C2D"/>
    <w:rsid w:val="007414C0"/>
    <w:rsid w:val="00741D00"/>
    <w:rsid w:val="007429B2"/>
    <w:rsid w:val="00743A68"/>
    <w:rsid w:val="00744A1D"/>
    <w:rsid w:val="00745864"/>
    <w:rsid w:val="00745DF3"/>
    <w:rsid w:val="00746FD7"/>
    <w:rsid w:val="00747575"/>
    <w:rsid w:val="00751BCA"/>
    <w:rsid w:val="00753C62"/>
    <w:rsid w:val="0075446E"/>
    <w:rsid w:val="00762477"/>
    <w:rsid w:val="007626DF"/>
    <w:rsid w:val="007630AA"/>
    <w:rsid w:val="00764990"/>
    <w:rsid w:val="00767AB4"/>
    <w:rsid w:val="007709A4"/>
    <w:rsid w:val="00771746"/>
    <w:rsid w:val="007742BC"/>
    <w:rsid w:val="007762D1"/>
    <w:rsid w:val="00780275"/>
    <w:rsid w:val="007812C3"/>
    <w:rsid w:val="00783CB1"/>
    <w:rsid w:val="007847BE"/>
    <w:rsid w:val="00786EEF"/>
    <w:rsid w:val="0078768F"/>
    <w:rsid w:val="007876F9"/>
    <w:rsid w:val="00794026"/>
    <w:rsid w:val="00794E80"/>
    <w:rsid w:val="007958DE"/>
    <w:rsid w:val="007A4BE3"/>
    <w:rsid w:val="007A7E2D"/>
    <w:rsid w:val="007B181A"/>
    <w:rsid w:val="007B1C24"/>
    <w:rsid w:val="007B3C93"/>
    <w:rsid w:val="007B3E99"/>
    <w:rsid w:val="007B6AF7"/>
    <w:rsid w:val="007C2273"/>
    <w:rsid w:val="007D1211"/>
    <w:rsid w:val="007D15BA"/>
    <w:rsid w:val="007D451B"/>
    <w:rsid w:val="007D4E66"/>
    <w:rsid w:val="007D5516"/>
    <w:rsid w:val="007D6E77"/>
    <w:rsid w:val="007D7803"/>
    <w:rsid w:val="007E2804"/>
    <w:rsid w:val="007E2C0D"/>
    <w:rsid w:val="007F064D"/>
    <w:rsid w:val="007F1091"/>
    <w:rsid w:val="007F22E1"/>
    <w:rsid w:val="007F3E46"/>
    <w:rsid w:val="007F450F"/>
    <w:rsid w:val="007F56D5"/>
    <w:rsid w:val="00803A3B"/>
    <w:rsid w:val="00804CB5"/>
    <w:rsid w:val="008065D1"/>
    <w:rsid w:val="008066B9"/>
    <w:rsid w:val="00806898"/>
    <w:rsid w:val="00814E9A"/>
    <w:rsid w:val="00815070"/>
    <w:rsid w:val="00815CE9"/>
    <w:rsid w:val="00815F37"/>
    <w:rsid w:val="0081607A"/>
    <w:rsid w:val="008173E4"/>
    <w:rsid w:val="00817E84"/>
    <w:rsid w:val="0082117D"/>
    <w:rsid w:val="00825D64"/>
    <w:rsid w:val="008301CC"/>
    <w:rsid w:val="00833D04"/>
    <w:rsid w:val="008350E1"/>
    <w:rsid w:val="00835F85"/>
    <w:rsid w:val="00836782"/>
    <w:rsid w:val="0083690F"/>
    <w:rsid w:val="008376F6"/>
    <w:rsid w:val="008402F7"/>
    <w:rsid w:val="00840E8A"/>
    <w:rsid w:val="00843862"/>
    <w:rsid w:val="00846135"/>
    <w:rsid w:val="008465F6"/>
    <w:rsid w:val="00847865"/>
    <w:rsid w:val="00847C6D"/>
    <w:rsid w:val="00850D8B"/>
    <w:rsid w:val="00853210"/>
    <w:rsid w:val="00854ADE"/>
    <w:rsid w:val="008604CF"/>
    <w:rsid w:val="00861F58"/>
    <w:rsid w:val="00864FAD"/>
    <w:rsid w:val="0086595C"/>
    <w:rsid w:val="00873210"/>
    <w:rsid w:val="00873FB7"/>
    <w:rsid w:val="0088047B"/>
    <w:rsid w:val="008809CC"/>
    <w:rsid w:val="00880B1F"/>
    <w:rsid w:val="008816B4"/>
    <w:rsid w:val="00882C84"/>
    <w:rsid w:val="00882E02"/>
    <w:rsid w:val="008859FD"/>
    <w:rsid w:val="00885C63"/>
    <w:rsid w:val="00886180"/>
    <w:rsid w:val="0088637F"/>
    <w:rsid w:val="00891AA9"/>
    <w:rsid w:val="00891D81"/>
    <w:rsid w:val="00892A79"/>
    <w:rsid w:val="00896A0B"/>
    <w:rsid w:val="00897116"/>
    <w:rsid w:val="008A0C62"/>
    <w:rsid w:val="008A3266"/>
    <w:rsid w:val="008A5FB5"/>
    <w:rsid w:val="008A6025"/>
    <w:rsid w:val="008B29B7"/>
    <w:rsid w:val="008B3E7D"/>
    <w:rsid w:val="008C0B10"/>
    <w:rsid w:val="008C12C0"/>
    <w:rsid w:val="008C2258"/>
    <w:rsid w:val="008C33FC"/>
    <w:rsid w:val="008C37F9"/>
    <w:rsid w:val="008C6DED"/>
    <w:rsid w:val="008D00FA"/>
    <w:rsid w:val="008D1049"/>
    <w:rsid w:val="008D19B4"/>
    <w:rsid w:val="008D203A"/>
    <w:rsid w:val="008D2394"/>
    <w:rsid w:val="008D240F"/>
    <w:rsid w:val="008D38AC"/>
    <w:rsid w:val="008D4578"/>
    <w:rsid w:val="008D46A8"/>
    <w:rsid w:val="008D4A70"/>
    <w:rsid w:val="008D6026"/>
    <w:rsid w:val="008D7491"/>
    <w:rsid w:val="008E0608"/>
    <w:rsid w:val="008E1ECD"/>
    <w:rsid w:val="008E60F4"/>
    <w:rsid w:val="008E6CA0"/>
    <w:rsid w:val="008F2087"/>
    <w:rsid w:val="008F3725"/>
    <w:rsid w:val="008F5EAA"/>
    <w:rsid w:val="00901BF0"/>
    <w:rsid w:val="00903B01"/>
    <w:rsid w:val="00903B71"/>
    <w:rsid w:val="00905C3B"/>
    <w:rsid w:val="0090769E"/>
    <w:rsid w:val="009108E4"/>
    <w:rsid w:val="009122A9"/>
    <w:rsid w:val="009137D7"/>
    <w:rsid w:val="0091751A"/>
    <w:rsid w:val="0092069C"/>
    <w:rsid w:val="00921262"/>
    <w:rsid w:val="009230E1"/>
    <w:rsid w:val="00924DAE"/>
    <w:rsid w:val="00930338"/>
    <w:rsid w:val="00933649"/>
    <w:rsid w:val="009338C7"/>
    <w:rsid w:val="00933C16"/>
    <w:rsid w:val="009348AB"/>
    <w:rsid w:val="00936F9B"/>
    <w:rsid w:val="00937EAF"/>
    <w:rsid w:val="0094024D"/>
    <w:rsid w:val="00941C28"/>
    <w:rsid w:val="00941E72"/>
    <w:rsid w:val="00946698"/>
    <w:rsid w:val="00946A2F"/>
    <w:rsid w:val="00947155"/>
    <w:rsid w:val="0094724F"/>
    <w:rsid w:val="009476E0"/>
    <w:rsid w:val="00947C7A"/>
    <w:rsid w:val="009514F7"/>
    <w:rsid w:val="00951993"/>
    <w:rsid w:val="009545F2"/>
    <w:rsid w:val="00956393"/>
    <w:rsid w:val="0095678A"/>
    <w:rsid w:val="00956F3E"/>
    <w:rsid w:val="00957C99"/>
    <w:rsid w:val="00963031"/>
    <w:rsid w:val="00963226"/>
    <w:rsid w:val="0096490C"/>
    <w:rsid w:val="009666B7"/>
    <w:rsid w:val="00972544"/>
    <w:rsid w:val="00973E74"/>
    <w:rsid w:val="009746F8"/>
    <w:rsid w:val="00975A48"/>
    <w:rsid w:val="00977639"/>
    <w:rsid w:val="00981B95"/>
    <w:rsid w:val="00981BD8"/>
    <w:rsid w:val="00982704"/>
    <w:rsid w:val="00982A2B"/>
    <w:rsid w:val="00984A54"/>
    <w:rsid w:val="00985070"/>
    <w:rsid w:val="00985B27"/>
    <w:rsid w:val="00987791"/>
    <w:rsid w:val="00987A38"/>
    <w:rsid w:val="009902CE"/>
    <w:rsid w:val="00991EA3"/>
    <w:rsid w:val="00991F34"/>
    <w:rsid w:val="009923C1"/>
    <w:rsid w:val="009963E4"/>
    <w:rsid w:val="00996863"/>
    <w:rsid w:val="00997524"/>
    <w:rsid w:val="00997A9B"/>
    <w:rsid w:val="009A03F9"/>
    <w:rsid w:val="009A3720"/>
    <w:rsid w:val="009A40E1"/>
    <w:rsid w:val="009A517A"/>
    <w:rsid w:val="009A5A35"/>
    <w:rsid w:val="009A64BF"/>
    <w:rsid w:val="009A7581"/>
    <w:rsid w:val="009B0375"/>
    <w:rsid w:val="009B3A71"/>
    <w:rsid w:val="009B40C4"/>
    <w:rsid w:val="009C175F"/>
    <w:rsid w:val="009C2D9F"/>
    <w:rsid w:val="009C3038"/>
    <w:rsid w:val="009C379A"/>
    <w:rsid w:val="009C45BD"/>
    <w:rsid w:val="009C46CD"/>
    <w:rsid w:val="009C58C8"/>
    <w:rsid w:val="009C7E38"/>
    <w:rsid w:val="009D3074"/>
    <w:rsid w:val="009D3491"/>
    <w:rsid w:val="009D7B7C"/>
    <w:rsid w:val="009E0BEA"/>
    <w:rsid w:val="009E2D55"/>
    <w:rsid w:val="009E302E"/>
    <w:rsid w:val="009E4DA6"/>
    <w:rsid w:val="009E4DE7"/>
    <w:rsid w:val="009E5562"/>
    <w:rsid w:val="009E68D1"/>
    <w:rsid w:val="009E79E0"/>
    <w:rsid w:val="009F1116"/>
    <w:rsid w:val="009F2F82"/>
    <w:rsid w:val="009F475A"/>
    <w:rsid w:val="009F4A58"/>
    <w:rsid w:val="009F4D1D"/>
    <w:rsid w:val="009F5C93"/>
    <w:rsid w:val="009F681E"/>
    <w:rsid w:val="009F68BA"/>
    <w:rsid w:val="00A00FD4"/>
    <w:rsid w:val="00A0108D"/>
    <w:rsid w:val="00A01170"/>
    <w:rsid w:val="00A015D6"/>
    <w:rsid w:val="00A04E16"/>
    <w:rsid w:val="00A062D6"/>
    <w:rsid w:val="00A06D98"/>
    <w:rsid w:val="00A10DE5"/>
    <w:rsid w:val="00A12E30"/>
    <w:rsid w:val="00A1636C"/>
    <w:rsid w:val="00A172FB"/>
    <w:rsid w:val="00A24F25"/>
    <w:rsid w:val="00A2505C"/>
    <w:rsid w:val="00A2542F"/>
    <w:rsid w:val="00A2580B"/>
    <w:rsid w:val="00A300FF"/>
    <w:rsid w:val="00A37235"/>
    <w:rsid w:val="00A41C0F"/>
    <w:rsid w:val="00A43132"/>
    <w:rsid w:val="00A432E2"/>
    <w:rsid w:val="00A440EC"/>
    <w:rsid w:val="00A44BD5"/>
    <w:rsid w:val="00A503D2"/>
    <w:rsid w:val="00A51D5D"/>
    <w:rsid w:val="00A53973"/>
    <w:rsid w:val="00A542F1"/>
    <w:rsid w:val="00A54811"/>
    <w:rsid w:val="00A549E9"/>
    <w:rsid w:val="00A54C94"/>
    <w:rsid w:val="00A55A33"/>
    <w:rsid w:val="00A56EF1"/>
    <w:rsid w:val="00A633DB"/>
    <w:rsid w:val="00A665BC"/>
    <w:rsid w:val="00A67290"/>
    <w:rsid w:val="00A67588"/>
    <w:rsid w:val="00A675A8"/>
    <w:rsid w:val="00A677EA"/>
    <w:rsid w:val="00A7137C"/>
    <w:rsid w:val="00A740BA"/>
    <w:rsid w:val="00A750D5"/>
    <w:rsid w:val="00A75A7D"/>
    <w:rsid w:val="00A766B6"/>
    <w:rsid w:val="00A76E0D"/>
    <w:rsid w:val="00A773C7"/>
    <w:rsid w:val="00A812BC"/>
    <w:rsid w:val="00A81BFA"/>
    <w:rsid w:val="00A837AF"/>
    <w:rsid w:val="00A842EB"/>
    <w:rsid w:val="00A85103"/>
    <w:rsid w:val="00A85E3B"/>
    <w:rsid w:val="00A867A5"/>
    <w:rsid w:val="00A87AA0"/>
    <w:rsid w:val="00A93DBC"/>
    <w:rsid w:val="00A94723"/>
    <w:rsid w:val="00A96E56"/>
    <w:rsid w:val="00A9773F"/>
    <w:rsid w:val="00AA207B"/>
    <w:rsid w:val="00AA208E"/>
    <w:rsid w:val="00AA4052"/>
    <w:rsid w:val="00AA644E"/>
    <w:rsid w:val="00AA7315"/>
    <w:rsid w:val="00AA74F1"/>
    <w:rsid w:val="00AB010A"/>
    <w:rsid w:val="00AB15F0"/>
    <w:rsid w:val="00AB196F"/>
    <w:rsid w:val="00AB2897"/>
    <w:rsid w:val="00AB34E2"/>
    <w:rsid w:val="00AB38B7"/>
    <w:rsid w:val="00AB3E1D"/>
    <w:rsid w:val="00AB507C"/>
    <w:rsid w:val="00AB55C2"/>
    <w:rsid w:val="00AB5C1B"/>
    <w:rsid w:val="00AB68CD"/>
    <w:rsid w:val="00AC04F5"/>
    <w:rsid w:val="00AC068D"/>
    <w:rsid w:val="00AC06F2"/>
    <w:rsid w:val="00AC42F9"/>
    <w:rsid w:val="00AC681F"/>
    <w:rsid w:val="00AC71C9"/>
    <w:rsid w:val="00AD0738"/>
    <w:rsid w:val="00AD5D5B"/>
    <w:rsid w:val="00AD6E35"/>
    <w:rsid w:val="00AD7D92"/>
    <w:rsid w:val="00AE1854"/>
    <w:rsid w:val="00AE390C"/>
    <w:rsid w:val="00AF1044"/>
    <w:rsid w:val="00AF2867"/>
    <w:rsid w:val="00AF3AA8"/>
    <w:rsid w:val="00B00CED"/>
    <w:rsid w:val="00B0140B"/>
    <w:rsid w:val="00B01817"/>
    <w:rsid w:val="00B046F9"/>
    <w:rsid w:val="00B04D5C"/>
    <w:rsid w:val="00B05A68"/>
    <w:rsid w:val="00B10CB8"/>
    <w:rsid w:val="00B11847"/>
    <w:rsid w:val="00B11AEC"/>
    <w:rsid w:val="00B13BED"/>
    <w:rsid w:val="00B1571D"/>
    <w:rsid w:val="00B15EE4"/>
    <w:rsid w:val="00B17254"/>
    <w:rsid w:val="00B20C62"/>
    <w:rsid w:val="00B21FA4"/>
    <w:rsid w:val="00B2278C"/>
    <w:rsid w:val="00B24A86"/>
    <w:rsid w:val="00B25EC4"/>
    <w:rsid w:val="00B31EEB"/>
    <w:rsid w:val="00B362B7"/>
    <w:rsid w:val="00B37C7B"/>
    <w:rsid w:val="00B37E6F"/>
    <w:rsid w:val="00B40DE7"/>
    <w:rsid w:val="00B445AC"/>
    <w:rsid w:val="00B44782"/>
    <w:rsid w:val="00B475E2"/>
    <w:rsid w:val="00B505F7"/>
    <w:rsid w:val="00B511C4"/>
    <w:rsid w:val="00B61427"/>
    <w:rsid w:val="00B61BCD"/>
    <w:rsid w:val="00B63913"/>
    <w:rsid w:val="00B64CE2"/>
    <w:rsid w:val="00B671B9"/>
    <w:rsid w:val="00B71293"/>
    <w:rsid w:val="00B71648"/>
    <w:rsid w:val="00B77057"/>
    <w:rsid w:val="00B774DB"/>
    <w:rsid w:val="00B80302"/>
    <w:rsid w:val="00B840C8"/>
    <w:rsid w:val="00B841F6"/>
    <w:rsid w:val="00B843CF"/>
    <w:rsid w:val="00B84A11"/>
    <w:rsid w:val="00B85085"/>
    <w:rsid w:val="00B85746"/>
    <w:rsid w:val="00B85EBB"/>
    <w:rsid w:val="00B86BD2"/>
    <w:rsid w:val="00B904CD"/>
    <w:rsid w:val="00B90A86"/>
    <w:rsid w:val="00B91731"/>
    <w:rsid w:val="00B93AF4"/>
    <w:rsid w:val="00B952F7"/>
    <w:rsid w:val="00BA445F"/>
    <w:rsid w:val="00BA621E"/>
    <w:rsid w:val="00BA6C29"/>
    <w:rsid w:val="00BA78FC"/>
    <w:rsid w:val="00BA7C9E"/>
    <w:rsid w:val="00BB017C"/>
    <w:rsid w:val="00BB0444"/>
    <w:rsid w:val="00BB2210"/>
    <w:rsid w:val="00BB2626"/>
    <w:rsid w:val="00BB2E7E"/>
    <w:rsid w:val="00BB4249"/>
    <w:rsid w:val="00BB447C"/>
    <w:rsid w:val="00BB793C"/>
    <w:rsid w:val="00BC2692"/>
    <w:rsid w:val="00BC30B2"/>
    <w:rsid w:val="00BC3D6C"/>
    <w:rsid w:val="00BC3FD5"/>
    <w:rsid w:val="00BC5667"/>
    <w:rsid w:val="00BC5975"/>
    <w:rsid w:val="00BC6DD0"/>
    <w:rsid w:val="00BD2231"/>
    <w:rsid w:val="00BD43A8"/>
    <w:rsid w:val="00BD449F"/>
    <w:rsid w:val="00BD5AC0"/>
    <w:rsid w:val="00BD650A"/>
    <w:rsid w:val="00BE0161"/>
    <w:rsid w:val="00BE2712"/>
    <w:rsid w:val="00BE46E1"/>
    <w:rsid w:val="00BE5DE7"/>
    <w:rsid w:val="00BE6879"/>
    <w:rsid w:val="00BE77CA"/>
    <w:rsid w:val="00BF23E2"/>
    <w:rsid w:val="00BF4094"/>
    <w:rsid w:val="00BF4679"/>
    <w:rsid w:val="00BF5808"/>
    <w:rsid w:val="00BF6FC9"/>
    <w:rsid w:val="00C03D9D"/>
    <w:rsid w:val="00C05B1C"/>
    <w:rsid w:val="00C0626C"/>
    <w:rsid w:val="00C064A6"/>
    <w:rsid w:val="00C06DF7"/>
    <w:rsid w:val="00C07199"/>
    <w:rsid w:val="00C07BD4"/>
    <w:rsid w:val="00C07F9A"/>
    <w:rsid w:val="00C10793"/>
    <w:rsid w:val="00C12C2E"/>
    <w:rsid w:val="00C13E4C"/>
    <w:rsid w:val="00C13F57"/>
    <w:rsid w:val="00C16D41"/>
    <w:rsid w:val="00C171ED"/>
    <w:rsid w:val="00C1775E"/>
    <w:rsid w:val="00C22155"/>
    <w:rsid w:val="00C228C5"/>
    <w:rsid w:val="00C23B0E"/>
    <w:rsid w:val="00C249DA"/>
    <w:rsid w:val="00C259C4"/>
    <w:rsid w:val="00C2662C"/>
    <w:rsid w:val="00C3108F"/>
    <w:rsid w:val="00C3355C"/>
    <w:rsid w:val="00C342A6"/>
    <w:rsid w:val="00C43D4C"/>
    <w:rsid w:val="00C4464C"/>
    <w:rsid w:val="00C516DA"/>
    <w:rsid w:val="00C53765"/>
    <w:rsid w:val="00C60C7D"/>
    <w:rsid w:val="00C61004"/>
    <w:rsid w:val="00C61074"/>
    <w:rsid w:val="00C66AD1"/>
    <w:rsid w:val="00C66FA7"/>
    <w:rsid w:val="00C714D1"/>
    <w:rsid w:val="00C72069"/>
    <w:rsid w:val="00C74FE7"/>
    <w:rsid w:val="00C75081"/>
    <w:rsid w:val="00C75CC5"/>
    <w:rsid w:val="00C81E81"/>
    <w:rsid w:val="00C82606"/>
    <w:rsid w:val="00C8366A"/>
    <w:rsid w:val="00C848E4"/>
    <w:rsid w:val="00C856A3"/>
    <w:rsid w:val="00C874CF"/>
    <w:rsid w:val="00C87C88"/>
    <w:rsid w:val="00C9018B"/>
    <w:rsid w:val="00C90344"/>
    <w:rsid w:val="00C95E3D"/>
    <w:rsid w:val="00C97DFC"/>
    <w:rsid w:val="00CA1118"/>
    <w:rsid w:val="00CA16E5"/>
    <w:rsid w:val="00CA67B3"/>
    <w:rsid w:val="00CA689A"/>
    <w:rsid w:val="00CA69CD"/>
    <w:rsid w:val="00CB2155"/>
    <w:rsid w:val="00CB33F7"/>
    <w:rsid w:val="00CB4213"/>
    <w:rsid w:val="00CB7708"/>
    <w:rsid w:val="00CC165D"/>
    <w:rsid w:val="00CC1C74"/>
    <w:rsid w:val="00CC2393"/>
    <w:rsid w:val="00CC643C"/>
    <w:rsid w:val="00CC73BD"/>
    <w:rsid w:val="00CC7F01"/>
    <w:rsid w:val="00CC7F71"/>
    <w:rsid w:val="00CD0616"/>
    <w:rsid w:val="00CD0915"/>
    <w:rsid w:val="00CD19D3"/>
    <w:rsid w:val="00CD2218"/>
    <w:rsid w:val="00CD5307"/>
    <w:rsid w:val="00CD6CD5"/>
    <w:rsid w:val="00CD7204"/>
    <w:rsid w:val="00CE005E"/>
    <w:rsid w:val="00CE11D5"/>
    <w:rsid w:val="00CE22EC"/>
    <w:rsid w:val="00CE2737"/>
    <w:rsid w:val="00CF1A23"/>
    <w:rsid w:val="00CF1E5B"/>
    <w:rsid w:val="00CF1ED0"/>
    <w:rsid w:val="00CF1F59"/>
    <w:rsid w:val="00CF3CE5"/>
    <w:rsid w:val="00CF3D28"/>
    <w:rsid w:val="00CF42BE"/>
    <w:rsid w:val="00CF44BB"/>
    <w:rsid w:val="00CF505B"/>
    <w:rsid w:val="00CF553E"/>
    <w:rsid w:val="00D00503"/>
    <w:rsid w:val="00D00C29"/>
    <w:rsid w:val="00D01041"/>
    <w:rsid w:val="00D01F23"/>
    <w:rsid w:val="00D0204E"/>
    <w:rsid w:val="00D07991"/>
    <w:rsid w:val="00D07E72"/>
    <w:rsid w:val="00D10D3B"/>
    <w:rsid w:val="00D1303C"/>
    <w:rsid w:val="00D16969"/>
    <w:rsid w:val="00D16997"/>
    <w:rsid w:val="00D2315C"/>
    <w:rsid w:val="00D25040"/>
    <w:rsid w:val="00D2743C"/>
    <w:rsid w:val="00D27DF7"/>
    <w:rsid w:val="00D32EB7"/>
    <w:rsid w:val="00D33C70"/>
    <w:rsid w:val="00D368F7"/>
    <w:rsid w:val="00D412E6"/>
    <w:rsid w:val="00D42686"/>
    <w:rsid w:val="00D44271"/>
    <w:rsid w:val="00D44D70"/>
    <w:rsid w:val="00D46DA4"/>
    <w:rsid w:val="00D47DCD"/>
    <w:rsid w:val="00D502C9"/>
    <w:rsid w:val="00D50EE1"/>
    <w:rsid w:val="00D51809"/>
    <w:rsid w:val="00D52D19"/>
    <w:rsid w:val="00D52DEE"/>
    <w:rsid w:val="00D55EF3"/>
    <w:rsid w:val="00D5691E"/>
    <w:rsid w:val="00D57293"/>
    <w:rsid w:val="00D617FC"/>
    <w:rsid w:val="00D61A29"/>
    <w:rsid w:val="00D625C6"/>
    <w:rsid w:val="00D627D0"/>
    <w:rsid w:val="00D62AE1"/>
    <w:rsid w:val="00D638FF"/>
    <w:rsid w:val="00D643A2"/>
    <w:rsid w:val="00D6744B"/>
    <w:rsid w:val="00D72D82"/>
    <w:rsid w:val="00D72EDC"/>
    <w:rsid w:val="00D756F4"/>
    <w:rsid w:val="00D77F98"/>
    <w:rsid w:val="00D82F6D"/>
    <w:rsid w:val="00D82F7B"/>
    <w:rsid w:val="00D872C7"/>
    <w:rsid w:val="00D876A6"/>
    <w:rsid w:val="00D903A1"/>
    <w:rsid w:val="00D90C04"/>
    <w:rsid w:val="00D91EFD"/>
    <w:rsid w:val="00D9225F"/>
    <w:rsid w:val="00DA128E"/>
    <w:rsid w:val="00DA17F3"/>
    <w:rsid w:val="00DA3116"/>
    <w:rsid w:val="00DA3E91"/>
    <w:rsid w:val="00DA515A"/>
    <w:rsid w:val="00DA568F"/>
    <w:rsid w:val="00DA6BB7"/>
    <w:rsid w:val="00DB0476"/>
    <w:rsid w:val="00DB22A7"/>
    <w:rsid w:val="00DB6C14"/>
    <w:rsid w:val="00DC6749"/>
    <w:rsid w:val="00DC6D9D"/>
    <w:rsid w:val="00DD55CD"/>
    <w:rsid w:val="00DD7A19"/>
    <w:rsid w:val="00DE1987"/>
    <w:rsid w:val="00DE6867"/>
    <w:rsid w:val="00DE7C84"/>
    <w:rsid w:val="00E0050D"/>
    <w:rsid w:val="00E028F7"/>
    <w:rsid w:val="00E0477C"/>
    <w:rsid w:val="00E0708A"/>
    <w:rsid w:val="00E07689"/>
    <w:rsid w:val="00E07E21"/>
    <w:rsid w:val="00E1125A"/>
    <w:rsid w:val="00E11919"/>
    <w:rsid w:val="00E13FF5"/>
    <w:rsid w:val="00E16DD8"/>
    <w:rsid w:val="00E213A3"/>
    <w:rsid w:val="00E23C7E"/>
    <w:rsid w:val="00E24E59"/>
    <w:rsid w:val="00E252CD"/>
    <w:rsid w:val="00E265E8"/>
    <w:rsid w:val="00E272FE"/>
    <w:rsid w:val="00E31170"/>
    <w:rsid w:val="00E33614"/>
    <w:rsid w:val="00E3383B"/>
    <w:rsid w:val="00E33F31"/>
    <w:rsid w:val="00E346FE"/>
    <w:rsid w:val="00E34EA8"/>
    <w:rsid w:val="00E35751"/>
    <w:rsid w:val="00E35CC2"/>
    <w:rsid w:val="00E4222E"/>
    <w:rsid w:val="00E42E95"/>
    <w:rsid w:val="00E476C8"/>
    <w:rsid w:val="00E506B8"/>
    <w:rsid w:val="00E50AFD"/>
    <w:rsid w:val="00E50DDE"/>
    <w:rsid w:val="00E52752"/>
    <w:rsid w:val="00E60C02"/>
    <w:rsid w:val="00E6215B"/>
    <w:rsid w:val="00E62E75"/>
    <w:rsid w:val="00E6634E"/>
    <w:rsid w:val="00E66C7B"/>
    <w:rsid w:val="00E66D2C"/>
    <w:rsid w:val="00E7060D"/>
    <w:rsid w:val="00E74030"/>
    <w:rsid w:val="00E7419D"/>
    <w:rsid w:val="00E74F04"/>
    <w:rsid w:val="00E7504A"/>
    <w:rsid w:val="00E75966"/>
    <w:rsid w:val="00E76E91"/>
    <w:rsid w:val="00E81D85"/>
    <w:rsid w:val="00E82E3F"/>
    <w:rsid w:val="00E83599"/>
    <w:rsid w:val="00E844D2"/>
    <w:rsid w:val="00E84C83"/>
    <w:rsid w:val="00E8588F"/>
    <w:rsid w:val="00E87875"/>
    <w:rsid w:val="00E903C4"/>
    <w:rsid w:val="00E95C6F"/>
    <w:rsid w:val="00E96465"/>
    <w:rsid w:val="00E96E28"/>
    <w:rsid w:val="00EA12A9"/>
    <w:rsid w:val="00EA1849"/>
    <w:rsid w:val="00EA4B0C"/>
    <w:rsid w:val="00EB009C"/>
    <w:rsid w:val="00EB1DEF"/>
    <w:rsid w:val="00EB5DF1"/>
    <w:rsid w:val="00EB74CF"/>
    <w:rsid w:val="00EC3C64"/>
    <w:rsid w:val="00EC5791"/>
    <w:rsid w:val="00EC695A"/>
    <w:rsid w:val="00EC6AC0"/>
    <w:rsid w:val="00ED17FA"/>
    <w:rsid w:val="00ED4286"/>
    <w:rsid w:val="00ED431F"/>
    <w:rsid w:val="00ED4E21"/>
    <w:rsid w:val="00ED6594"/>
    <w:rsid w:val="00ED751D"/>
    <w:rsid w:val="00EE046E"/>
    <w:rsid w:val="00EE04AC"/>
    <w:rsid w:val="00EE15A2"/>
    <w:rsid w:val="00EE15EA"/>
    <w:rsid w:val="00EE3126"/>
    <w:rsid w:val="00EE566C"/>
    <w:rsid w:val="00EE607F"/>
    <w:rsid w:val="00EE7286"/>
    <w:rsid w:val="00EF0037"/>
    <w:rsid w:val="00EF1EC0"/>
    <w:rsid w:val="00EF2504"/>
    <w:rsid w:val="00EF395B"/>
    <w:rsid w:val="00EF5F26"/>
    <w:rsid w:val="00EF722A"/>
    <w:rsid w:val="00F009D7"/>
    <w:rsid w:val="00F00D12"/>
    <w:rsid w:val="00F02385"/>
    <w:rsid w:val="00F0275D"/>
    <w:rsid w:val="00F02D66"/>
    <w:rsid w:val="00F035F6"/>
    <w:rsid w:val="00F03A81"/>
    <w:rsid w:val="00F05169"/>
    <w:rsid w:val="00F0589C"/>
    <w:rsid w:val="00F065B9"/>
    <w:rsid w:val="00F074C2"/>
    <w:rsid w:val="00F10141"/>
    <w:rsid w:val="00F11234"/>
    <w:rsid w:val="00F11447"/>
    <w:rsid w:val="00F11BA2"/>
    <w:rsid w:val="00F12634"/>
    <w:rsid w:val="00F138FB"/>
    <w:rsid w:val="00F13E88"/>
    <w:rsid w:val="00F15404"/>
    <w:rsid w:val="00F15B54"/>
    <w:rsid w:val="00F15E03"/>
    <w:rsid w:val="00F17049"/>
    <w:rsid w:val="00F17251"/>
    <w:rsid w:val="00F173C1"/>
    <w:rsid w:val="00F20218"/>
    <w:rsid w:val="00F2112B"/>
    <w:rsid w:val="00F2194F"/>
    <w:rsid w:val="00F21F79"/>
    <w:rsid w:val="00F222D7"/>
    <w:rsid w:val="00F27379"/>
    <w:rsid w:val="00F304C1"/>
    <w:rsid w:val="00F30A6A"/>
    <w:rsid w:val="00F316D1"/>
    <w:rsid w:val="00F3209F"/>
    <w:rsid w:val="00F320D2"/>
    <w:rsid w:val="00F32534"/>
    <w:rsid w:val="00F338E7"/>
    <w:rsid w:val="00F34C77"/>
    <w:rsid w:val="00F375A9"/>
    <w:rsid w:val="00F3774F"/>
    <w:rsid w:val="00F37F33"/>
    <w:rsid w:val="00F40396"/>
    <w:rsid w:val="00F40535"/>
    <w:rsid w:val="00F40770"/>
    <w:rsid w:val="00F4127D"/>
    <w:rsid w:val="00F4188E"/>
    <w:rsid w:val="00F4238F"/>
    <w:rsid w:val="00F463D8"/>
    <w:rsid w:val="00F47558"/>
    <w:rsid w:val="00F47ACF"/>
    <w:rsid w:val="00F47D4F"/>
    <w:rsid w:val="00F50A05"/>
    <w:rsid w:val="00F560B3"/>
    <w:rsid w:val="00F56B6B"/>
    <w:rsid w:val="00F60BCC"/>
    <w:rsid w:val="00F6157B"/>
    <w:rsid w:val="00F63B40"/>
    <w:rsid w:val="00F653C2"/>
    <w:rsid w:val="00F65B79"/>
    <w:rsid w:val="00F67F16"/>
    <w:rsid w:val="00F70D30"/>
    <w:rsid w:val="00F71916"/>
    <w:rsid w:val="00F74665"/>
    <w:rsid w:val="00F82816"/>
    <w:rsid w:val="00F82F94"/>
    <w:rsid w:val="00F85917"/>
    <w:rsid w:val="00F86508"/>
    <w:rsid w:val="00F91A5A"/>
    <w:rsid w:val="00F92CC3"/>
    <w:rsid w:val="00F93F3E"/>
    <w:rsid w:val="00F94BA5"/>
    <w:rsid w:val="00F9613C"/>
    <w:rsid w:val="00F97DDE"/>
    <w:rsid w:val="00FA0CB2"/>
    <w:rsid w:val="00FA20C3"/>
    <w:rsid w:val="00FA2BCA"/>
    <w:rsid w:val="00FA5086"/>
    <w:rsid w:val="00FA6F3F"/>
    <w:rsid w:val="00FB59AA"/>
    <w:rsid w:val="00FB5A99"/>
    <w:rsid w:val="00FC00A2"/>
    <w:rsid w:val="00FC25EE"/>
    <w:rsid w:val="00FC295B"/>
    <w:rsid w:val="00FC3EE9"/>
    <w:rsid w:val="00FC4DB0"/>
    <w:rsid w:val="00FC66E9"/>
    <w:rsid w:val="00FC6A77"/>
    <w:rsid w:val="00FC6ECF"/>
    <w:rsid w:val="00FD0DFF"/>
    <w:rsid w:val="00FD1E37"/>
    <w:rsid w:val="00FD1F80"/>
    <w:rsid w:val="00FD36E7"/>
    <w:rsid w:val="00FD3777"/>
    <w:rsid w:val="00FD48D5"/>
    <w:rsid w:val="00FD5796"/>
    <w:rsid w:val="00FD6202"/>
    <w:rsid w:val="00FD736E"/>
    <w:rsid w:val="00FE04DB"/>
    <w:rsid w:val="00FE09C5"/>
    <w:rsid w:val="00FE158C"/>
    <w:rsid w:val="00FE260B"/>
    <w:rsid w:val="00FE4645"/>
    <w:rsid w:val="00FE5B89"/>
    <w:rsid w:val="00FF08AD"/>
    <w:rsid w:val="00FF0B5C"/>
    <w:rsid w:val="00FF3B54"/>
    <w:rsid w:val="00FF6634"/>
    <w:rsid w:val="00FF74EB"/>
    <w:rsid w:val="00FF7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800"/>
  </w:style>
  <w:style w:type="paragraph" w:styleId="10">
    <w:name w:val="heading 1"/>
    <w:basedOn w:val="a"/>
    <w:next w:val="a"/>
    <w:link w:val="11"/>
    <w:uiPriority w:val="99"/>
    <w:qFormat/>
    <w:rsid w:val="00A372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9"/>
    <w:qFormat/>
    <w:rsid w:val="007065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qFormat/>
    <w:rsid w:val="0094715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qFormat/>
    <w:rsid w:val="00A94723"/>
    <w:pPr>
      <w:keepNext/>
      <w:widowControl w:val="0"/>
      <w:autoSpaceDE w:val="0"/>
      <w:autoSpaceDN w:val="0"/>
      <w:adjustRightInd w:val="0"/>
      <w:spacing w:before="240" w:after="60" w:line="240" w:lineRule="auto"/>
      <w:outlineLvl w:val="3"/>
    </w:pPr>
    <w:rPr>
      <w:rFonts w:ascii="Calibri" w:eastAsia="Calibri" w:hAnsi="Calibri" w:cs="Times New Roman"/>
      <w:b/>
      <w:bCs/>
      <w:sz w:val="28"/>
      <w:szCs w:val="28"/>
    </w:rPr>
  </w:style>
  <w:style w:type="paragraph" w:styleId="5">
    <w:name w:val="heading 5"/>
    <w:basedOn w:val="a"/>
    <w:next w:val="a"/>
    <w:link w:val="50"/>
    <w:uiPriority w:val="99"/>
    <w:qFormat/>
    <w:rsid w:val="00A94723"/>
    <w:pPr>
      <w:keepNext/>
      <w:widowControl w:val="0"/>
      <w:autoSpaceDE w:val="0"/>
      <w:autoSpaceDN w:val="0"/>
      <w:adjustRightInd w:val="0"/>
      <w:spacing w:after="0" w:line="240" w:lineRule="auto"/>
      <w:jc w:val="center"/>
      <w:outlineLvl w:val="4"/>
    </w:pPr>
    <w:rPr>
      <w:rFonts w:ascii="Times New Roman" w:eastAsia="Calibri" w:hAnsi="Times New Roman" w:cs="Times New Roman"/>
      <w:sz w:val="24"/>
      <w:szCs w:val="24"/>
    </w:rPr>
  </w:style>
  <w:style w:type="paragraph" w:styleId="6">
    <w:name w:val="heading 6"/>
    <w:basedOn w:val="a"/>
    <w:next w:val="a"/>
    <w:link w:val="60"/>
    <w:uiPriority w:val="99"/>
    <w:qFormat/>
    <w:rsid w:val="00A94723"/>
    <w:pPr>
      <w:keepNext/>
      <w:spacing w:before="120" w:after="0" w:line="240" w:lineRule="auto"/>
      <w:jc w:val="center"/>
      <w:outlineLvl w:val="5"/>
    </w:pPr>
    <w:rPr>
      <w:rFonts w:ascii="Times New Roman" w:eastAsia="Calibri" w:hAnsi="Times New Roman" w:cs="Times New Roman"/>
      <w:b/>
      <w:bCs/>
      <w:sz w:val="28"/>
      <w:szCs w:val="28"/>
    </w:rPr>
  </w:style>
  <w:style w:type="paragraph" w:styleId="7">
    <w:name w:val="heading 7"/>
    <w:basedOn w:val="a"/>
    <w:next w:val="a"/>
    <w:link w:val="70"/>
    <w:uiPriority w:val="99"/>
    <w:qFormat/>
    <w:rsid w:val="00A94723"/>
    <w:pPr>
      <w:widowControl w:val="0"/>
      <w:autoSpaceDE w:val="0"/>
      <w:autoSpaceDN w:val="0"/>
      <w:adjustRightInd w:val="0"/>
      <w:spacing w:before="240" w:after="60" w:line="240" w:lineRule="auto"/>
      <w:outlineLvl w:val="6"/>
    </w:pPr>
    <w:rPr>
      <w:rFonts w:ascii="Calibri" w:eastAsia="Calibri" w:hAnsi="Calibri" w:cs="Times New Roman"/>
      <w:sz w:val="24"/>
      <w:szCs w:val="24"/>
    </w:rPr>
  </w:style>
  <w:style w:type="paragraph" w:styleId="8">
    <w:name w:val="heading 8"/>
    <w:basedOn w:val="a"/>
    <w:next w:val="a"/>
    <w:link w:val="80"/>
    <w:uiPriority w:val="99"/>
    <w:qFormat/>
    <w:rsid w:val="00A94723"/>
    <w:pPr>
      <w:widowControl w:val="0"/>
      <w:autoSpaceDE w:val="0"/>
      <w:autoSpaceDN w:val="0"/>
      <w:adjustRightInd w:val="0"/>
      <w:spacing w:before="240" w:after="60" w:line="240" w:lineRule="auto"/>
      <w:outlineLvl w:val="7"/>
    </w:pPr>
    <w:rPr>
      <w:rFonts w:ascii="Calibri" w:eastAsia="Calibri" w:hAnsi="Calibri" w:cs="Times New Roman"/>
      <w:i/>
      <w:iCs/>
      <w:sz w:val="24"/>
      <w:szCs w:val="24"/>
    </w:rPr>
  </w:style>
  <w:style w:type="paragraph" w:styleId="9">
    <w:name w:val="heading 9"/>
    <w:basedOn w:val="a"/>
    <w:next w:val="a"/>
    <w:link w:val="90"/>
    <w:uiPriority w:val="99"/>
    <w:qFormat/>
    <w:rsid w:val="00A94723"/>
    <w:pPr>
      <w:spacing w:before="240" w:after="60" w:line="240" w:lineRule="auto"/>
      <w:outlineLvl w:val="8"/>
    </w:pPr>
    <w:rPr>
      <w:rFonts w:ascii="Arial" w:eastAsia="Calibri"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rsid w:val="007065A1"/>
    <w:rPr>
      <w:rFonts w:ascii="Times New Roman" w:eastAsia="Times New Roman" w:hAnsi="Times New Roman" w:cs="Times New Roman"/>
      <w:b/>
      <w:bCs/>
      <w:sz w:val="36"/>
      <w:szCs w:val="36"/>
      <w:lang w:eastAsia="ru-RU"/>
    </w:rPr>
  </w:style>
  <w:style w:type="paragraph" w:styleId="a3">
    <w:name w:val="Normal (Web)"/>
    <w:basedOn w:val="a"/>
    <w:link w:val="a4"/>
    <w:uiPriority w:val="99"/>
    <w:unhideWhenUsed/>
    <w:rsid w:val="007065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065A1"/>
  </w:style>
  <w:style w:type="paragraph" w:styleId="a5">
    <w:name w:val="Balloon Text"/>
    <w:basedOn w:val="a"/>
    <w:link w:val="a6"/>
    <w:uiPriority w:val="99"/>
    <w:unhideWhenUsed/>
    <w:rsid w:val="007065A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7065A1"/>
    <w:rPr>
      <w:rFonts w:ascii="Tahoma" w:hAnsi="Tahoma" w:cs="Tahoma"/>
      <w:sz w:val="16"/>
      <w:szCs w:val="16"/>
    </w:rPr>
  </w:style>
  <w:style w:type="paragraph" w:customStyle="1" w:styleId="a7">
    <w:name w:val="a"/>
    <w:basedOn w:val="a"/>
    <w:rsid w:val="00767AB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713E3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13E3B"/>
  </w:style>
  <w:style w:type="paragraph" w:styleId="aa">
    <w:name w:val="footer"/>
    <w:basedOn w:val="a"/>
    <w:link w:val="ab"/>
    <w:uiPriority w:val="99"/>
    <w:unhideWhenUsed/>
    <w:rsid w:val="00713E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13E3B"/>
  </w:style>
  <w:style w:type="paragraph" w:styleId="ac">
    <w:name w:val="Body Text Indent"/>
    <w:basedOn w:val="a"/>
    <w:link w:val="ad"/>
    <w:uiPriority w:val="99"/>
    <w:unhideWhenUsed/>
    <w:rsid w:val="00F3209F"/>
    <w:pPr>
      <w:spacing w:after="0" w:line="240" w:lineRule="auto"/>
      <w:ind w:left="720"/>
      <w:jc w:val="both"/>
    </w:pPr>
    <w:rPr>
      <w:rFonts w:ascii="Times New Roman" w:eastAsia="Times New Roman" w:hAnsi="Times New Roman" w:cs="Times New Roman"/>
      <w:sz w:val="24"/>
      <w:szCs w:val="16"/>
    </w:rPr>
  </w:style>
  <w:style w:type="character" w:customStyle="1" w:styleId="ad">
    <w:name w:val="Основной текст с отступом Знак"/>
    <w:basedOn w:val="a0"/>
    <w:link w:val="ac"/>
    <w:uiPriority w:val="99"/>
    <w:rsid w:val="00F3209F"/>
    <w:rPr>
      <w:rFonts w:ascii="Times New Roman" w:eastAsia="Times New Roman" w:hAnsi="Times New Roman" w:cs="Times New Roman"/>
      <w:sz w:val="24"/>
      <w:szCs w:val="16"/>
      <w:lang w:eastAsia="ru-RU"/>
    </w:rPr>
  </w:style>
  <w:style w:type="paragraph" w:styleId="22">
    <w:name w:val="Body Text Indent 2"/>
    <w:basedOn w:val="a"/>
    <w:link w:val="23"/>
    <w:uiPriority w:val="99"/>
    <w:unhideWhenUsed/>
    <w:rsid w:val="00F3209F"/>
    <w:pPr>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0"/>
    <w:link w:val="22"/>
    <w:uiPriority w:val="99"/>
    <w:rsid w:val="00F3209F"/>
    <w:rPr>
      <w:rFonts w:ascii="Times New Roman" w:hAnsi="Times New Roman" w:cs="Times New Roman"/>
      <w:sz w:val="24"/>
      <w:szCs w:val="24"/>
    </w:rPr>
  </w:style>
  <w:style w:type="paragraph" w:customStyle="1" w:styleId="ae">
    <w:name w:val="Содержимое таблицы"/>
    <w:basedOn w:val="a"/>
    <w:uiPriority w:val="99"/>
    <w:rsid w:val="00F3209F"/>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
    <w:name w:val="Strong"/>
    <w:basedOn w:val="a0"/>
    <w:uiPriority w:val="99"/>
    <w:qFormat/>
    <w:rsid w:val="007630AA"/>
    <w:rPr>
      <w:rFonts w:cs="Times New Roman"/>
      <w:b/>
      <w:bCs/>
    </w:rPr>
  </w:style>
  <w:style w:type="character" w:customStyle="1" w:styleId="30">
    <w:name w:val="Заголовок 3 Знак"/>
    <w:basedOn w:val="a0"/>
    <w:link w:val="3"/>
    <w:uiPriority w:val="99"/>
    <w:rsid w:val="00947155"/>
    <w:rPr>
      <w:rFonts w:ascii="Arial" w:eastAsia="Times New Roman" w:hAnsi="Arial" w:cs="Times New Roman"/>
      <w:b/>
      <w:bCs/>
      <w:sz w:val="26"/>
      <w:szCs w:val="26"/>
    </w:rPr>
  </w:style>
  <w:style w:type="paragraph" w:customStyle="1" w:styleId="ConsPlusCell">
    <w:name w:val="ConsPlusCell"/>
    <w:link w:val="ConsPlusCell0"/>
    <w:rsid w:val="00947155"/>
    <w:pPr>
      <w:autoSpaceDE w:val="0"/>
      <w:autoSpaceDN w:val="0"/>
      <w:adjustRightInd w:val="0"/>
      <w:spacing w:after="0" w:line="240" w:lineRule="auto"/>
    </w:pPr>
    <w:rPr>
      <w:rFonts w:ascii="Arial" w:eastAsia="Times New Roman" w:hAnsi="Arial" w:cs="Arial"/>
      <w:sz w:val="18"/>
      <w:szCs w:val="18"/>
    </w:rPr>
  </w:style>
  <w:style w:type="character" w:customStyle="1" w:styleId="ConsPlusCell0">
    <w:name w:val="ConsPlusCell Знак"/>
    <w:link w:val="ConsPlusCell"/>
    <w:rsid w:val="00947155"/>
    <w:rPr>
      <w:rFonts w:ascii="Arial" w:eastAsia="Times New Roman" w:hAnsi="Arial" w:cs="Arial"/>
      <w:sz w:val="18"/>
      <w:szCs w:val="18"/>
      <w:lang w:eastAsia="ru-RU"/>
    </w:rPr>
  </w:style>
  <w:style w:type="paragraph" w:styleId="af0">
    <w:name w:val="footnote text"/>
    <w:aliases w:val="Table_Footnote_last,Текст сноски-FN,Oaeno niinee-FN,Oaeno niinee Ciae,single space,footnote text,Текст сноски Знак Знак Знак,Текст сноски Знак Знак,Footnote Text Char Знак Знак,Footnote Text Char Знак"/>
    <w:basedOn w:val="a"/>
    <w:link w:val="12"/>
    <w:uiPriority w:val="99"/>
    <w:semiHidden/>
    <w:rsid w:val="00947155"/>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uiPriority w:val="99"/>
    <w:semiHidden/>
    <w:rsid w:val="00947155"/>
    <w:rPr>
      <w:sz w:val="20"/>
      <w:szCs w:val="20"/>
    </w:rPr>
  </w:style>
  <w:style w:type="character" w:customStyle="1" w:styleId="12">
    <w:name w:val="Текст сноски Знак1"/>
    <w:aliases w:val="Table_Footnote_last Знак,Текст сноски-FN Знак,Oaeno niinee-FN Знак,Oaeno niinee Ciae Знак,single space Знак,footnote text Знак,Текст сноски Знак Знак Знак Знак,Текст сноски Знак Знак Знак1,Footnote Text Char Знак Знак Знак"/>
    <w:link w:val="af0"/>
    <w:uiPriority w:val="99"/>
    <w:semiHidden/>
    <w:rsid w:val="00947155"/>
    <w:rPr>
      <w:rFonts w:ascii="Times New Roman" w:eastAsia="Times New Roman" w:hAnsi="Times New Roman" w:cs="Times New Roman"/>
      <w:sz w:val="20"/>
      <w:szCs w:val="20"/>
      <w:lang w:eastAsia="ru-RU"/>
    </w:rPr>
  </w:style>
  <w:style w:type="character" w:styleId="af2">
    <w:name w:val="footnote reference"/>
    <w:uiPriority w:val="99"/>
    <w:semiHidden/>
    <w:rsid w:val="00947155"/>
    <w:rPr>
      <w:vertAlign w:val="superscript"/>
    </w:rPr>
  </w:style>
  <w:style w:type="paragraph" w:customStyle="1" w:styleId="af3">
    <w:name w:val="Прижатый влево"/>
    <w:basedOn w:val="a"/>
    <w:next w:val="a"/>
    <w:uiPriority w:val="99"/>
    <w:rsid w:val="00947155"/>
    <w:pPr>
      <w:autoSpaceDE w:val="0"/>
      <w:autoSpaceDN w:val="0"/>
      <w:adjustRightInd w:val="0"/>
      <w:spacing w:after="0" w:line="240" w:lineRule="auto"/>
    </w:pPr>
    <w:rPr>
      <w:rFonts w:ascii="Arial" w:eastAsia="Times New Roman" w:hAnsi="Arial" w:cs="Arial"/>
      <w:sz w:val="24"/>
      <w:szCs w:val="24"/>
    </w:rPr>
  </w:style>
  <w:style w:type="paragraph" w:styleId="af4">
    <w:name w:val="List Paragraph"/>
    <w:basedOn w:val="a"/>
    <w:uiPriority w:val="99"/>
    <w:qFormat/>
    <w:rsid w:val="00F86508"/>
    <w:pPr>
      <w:ind w:left="720"/>
      <w:contextualSpacing/>
    </w:pPr>
  </w:style>
  <w:style w:type="character" w:customStyle="1" w:styleId="af5">
    <w:name w:val="Гипертекстовая ссылка"/>
    <w:basedOn w:val="a0"/>
    <w:uiPriority w:val="99"/>
    <w:rsid w:val="003542D7"/>
    <w:rPr>
      <w:rFonts w:cs="Times New Roman"/>
      <w:color w:val="106BBE"/>
    </w:rPr>
  </w:style>
  <w:style w:type="paragraph" w:customStyle="1" w:styleId="Default">
    <w:name w:val="Default"/>
    <w:uiPriority w:val="99"/>
    <w:rsid w:val="00423B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6">
    <w:name w:val="Hyperlink"/>
    <w:basedOn w:val="a0"/>
    <w:uiPriority w:val="99"/>
    <w:rsid w:val="00423BD8"/>
    <w:rPr>
      <w:color w:val="0000FF"/>
      <w:u w:val="single"/>
    </w:rPr>
  </w:style>
  <w:style w:type="character" w:customStyle="1" w:styleId="11">
    <w:name w:val="Заголовок 1 Знак"/>
    <w:basedOn w:val="a0"/>
    <w:link w:val="10"/>
    <w:uiPriority w:val="99"/>
    <w:rsid w:val="00A37235"/>
    <w:rPr>
      <w:rFonts w:asciiTheme="majorHAnsi" w:eastAsiaTheme="majorEastAsia" w:hAnsiTheme="majorHAnsi" w:cstheme="majorBidi"/>
      <w:b/>
      <w:bCs/>
      <w:color w:val="365F91" w:themeColor="accent1" w:themeShade="BF"/>
      <w:sz w:val="28"/>
      <w:szCs w:val="28"/>
    </w:rPr>
  </w:style>
  <w:style w:type="character" w:customStyle="1" w:styleId="FontStyle16">
    <w:name w:val="Font Style16"/>
    <w:basedOn w:val="a0"/>
    <w:uiPriority w:val="99"/>
    <w:rsid w:val="00A37235"/>
    <w:rPr>
      <w:rFonts w:ascii="Times New Roman" w:hAnsi="Times New Roman" w:cs="Times New Roman"/>
      <w:sz w:val="24"/>
      <w:szCs w:val="24"/>
    </w:rPr>
  </w:style>
  <w:style w:type="table" w:styleId="af7">
    <w:name w:val="Table Grid"/>
    <w:basedOn w:val="a1"/>
    <w:uiPriority w:val="59"/>
    <w:rsid w:val="00F009D7"/>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4">
    <w:name w:val="Body Text 2"/>
    <w:basedOn w:val="a"/>
    <w:link w:val="25"/>
    <w:uiPriority w:val="99"/>
    <w:unhideWhenUsed/>
    <w:rsid w:val="00F009D7"/>
    <w:pPr>
      <w:spacing w:after="120" w:line="480" w:lineRule="auto"/>
    </w:pPr>
    <w:rPr>
      <w:rFonts w:ascii="Times New Roman" w:hAnsi="Times New Roman" w:cs="Times New Roman"/>
      <w:sz w:val="24"/>
      <w:szCs w:val="24"/>
    </w:rPr>
  </w:style>
  <w:style w:type="character" w:customStyle="1" w:styleId="25">
    <w:name w:val="Основной текст 2 Знак"/>
    <w:basedOn w:val="a0"/>
    <w:link w:val="24"/>
    <w:uiPriority w:val="99"/>
    <w:rsid w:val="00F009D7"/>
    <w:rPr>
      <w:rFonts w:ascii="Times New Roman" w:hAnsi="Times New Roman" w:cs="Times New Roman"/>
      <w:sz w:val="24"/>
      <w:szCs w:val="24"/>
    </w:rPr>
  </w:style>
  <w:style w:type="paragraph" w:styleId="af8">
    <w:name w:val="Body Text"/>
    <w:basedOn w:val="a"/>
    <w:link w:val="af9"/>
    <w:uiPriority w:val="99"/>
    <w:unhideWhenUsed/>
    <w:rsid w:val="00F009D7"/>
    <w:pPr>
      <w:spacing w:after="120"/>
    </w:pPr>
    <w:rPr>
      <w:rFonts w:ascii="Times New Roman" w:hAnsi="Times New Roman" w:cs="Times New Roman"/>
      <w:sz w:val="24"/>
      <w:szCs w:val="24"/>
    </w:rPr>
  </w:style>
  <w:style w:type="character" w:customStyle="1" w:styleId="af9">
    <w:name w:val="Основной текст Знак"/>
    <w:basedOn w:val="a0"/>
    <w:link w:val="af8"/>
    <w:uiPriority w:val="99"/>
    <w:rsid w:val="00F009D7"/>
    <w:rPr>
      <w:rFonts w:ascii="Times New Roman" w:hAnsi="Times New Roman" w:cs="Times New Roman"/>
      <w:sz w:val="24"/>
      <w:szCs w:val="24"/>
    </w:rPr>
  </w:style>
  <w:style w:type="paragraph" w:customStyle="1" w:styleId="ConsPlusNonformat">
    <w:name w:val="ConsPlusNonformat"/>
    <w:uiPriority w:val="99"/>
    <w:rsid w:val="00F009D7"/>
    <w:pPr>
      <w:widowControl w:val="0"/>
      <w:suppressAutoHyphens/>
      <w:autoSpaceDE w:val="0"/>
      <w:spacing w:after="0" w:line="240" w:lineRule="auto"/>
    </w:pPr>
    <w:rPr>
      <w:rFonts w:ascii="Courier New" w:eastAsia="Arial" w:hAnsi="Courier New" w:cs="Courier New"/>
      <w:sz w:val="20"/>
      <w:szCs w:val="20"/>
      <w:lang w:eastAsia="ar-SA"/>
    </w:rPr>
  </w:style>
  <w:style w:type="paragraph" w:styleId="31">
    <w:name w:val="Body Text 3"/>
    <w:basedOn w:val="a"/>
    <w:link w:val="32"/>
    <w:uiPriority w:val="99"/>
    <w:unhideWhenUsed/>
    <w:rsid w:val="004B6F3D"/>
    <w:pPr>
      <w:spacing w:after="120"/>
    </w:pPr>
    <w:rPr>
      <w:sz w:val="16"/>
      <w:szCs w:val="16"/>
    </w:rPr>
  </w:style>
  <w:style w:type="character" w:customStyle="1" w:styleId="32">
    <w:name w:val="Основной текст 3 Знак"/>
    <w:basedOn w:val="a0"/>
    <w:link w:val="31"/>
    <w:uiPriority w:val="99"/>
    <w:rsid w:val="004B6F3D"/>
    <w:rPr>
      <w:sz w:val="16"/>
      <w:szCs w:val="16"/>
    </w:rPr>
  </w:style>
  <w:style w:type="character" w:customStyle="1" w:styleId="FontStyle83">
    <w:name w:val="Font Style83"/>
    <w:rsid w:val="003F04B2"/>
    <w:rPr>
      <w:rFonts w:ascii="Times New Roman" w:hAnsi="Times New Roman" w:cs="Times New Roman"/>
      <w:sz w:val="26"/>
      <w:szCs w:val="26"/>
    </w:rPr>
  </w:style>
  <w:style w:type="paragraph" w:customStyle="1" w:styleId="ConsNonformat">
    <w:name w:val="ConsNonformat"/>
    <w:uiPriority w:val="99"/>
    <w:rsid w:val="00E76E91"/>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ConsNormal">
    <w:name w:val="ConsNormal"/>
    <w:rsid w:val="00E76E91"/>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afa">
    <w:name w:val="Таблицы (моноширинный)"/>
    <w:basedOn w:val="a"/>
    <w:next w:val="a"/>
    <w:uiPriority w:val="99"/>
    <w:rsid w:val="00A867A5"/>
    <w:pPr>
      <w:autoSpaceDE w:val="0"/>
      <w:autoSpaceDN w:val="0"/>
      <w:adjustRightInd w:val="0"/>
      <w:spacing w:after="0" w:line="240" w:lineRule="auto"/>
    </w:pPr>
    <w:rPr>
      <w:rFonts w:ascii="Courier New" w:hAnsi="Courier New" w:cs="Courier New"/>
      <w:sz w:val="24"/>
      <w:szCs w:val="24"/>
    </w:rPr>
  </w:style>
  <w:style w:type="paragraph" w:styleId="33">
    <w:name w:val="Body Text Indent 3"/>
    <w:basedOn w:val="a"/>
    <w:link w:val="34"/>
    <w:uiPriority w:val="99"/>
    <w:unhideWhenUsed/>
    <w:rsid w:val="00F60BCC"/>
    <w:pPr>
      <w:spacing w:after="120"/>
      <w:ind w:left="283"/>
    </w:pPr>
    <w:rPr>
      <w:rFonts w:ascii="Times New Roman" w:hAnsi="Times New Roman" w:cs="Times New Roman"/>
      <w:sz w:val="16"/>
      <w:szCs w:val="16"/>
    </w:rPr>
  </w:style>
  <w:style w:type="character" w:customStyle="1" w:styleId="34">
    <w:name w:val="Основной текст с отступом 3 Знак"/>
    <w:basedOn w:val="a0"/>
    <w:link w:val="33"/>
    <w:uiPriority w:val="99"/>
    <w:rsid w:val="00F60BCC"/>
    <w:rPr>
      <w:rFonts w:ascii="Times New Roman" w:hAnsi="Times New Roman" w:cs="Times New Roman"/>
      <w:sz w:val="16"/>
      <w:szCs w:val="16"/>
    </w:rPr>
  </w:style>
  <w:style w:type="paragraph" w:customStyle="1" w:styleId="ConsPlusTitle">
    <w:name w:val="ConsPlusTitle"/>
    <w:uiPriority w:val="99"/>
    <w:rsid w:val="00F60BCC"/>
    <w:pPr>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afb">
    <w:name w:val="Цветовое выделение"/>
    <w:uiPriority w:val="99"/>
    <w:rsid w:val="00F60BCC"/>
    <w:rPr>
      <w:b/>
      <w:bCs/>
      <w:color w:val="26282F"/>
    </w:rPr>
  </w:style>
  <w:style w:type="paragraph" w:customStyle="1" w:styleId="ConsPlusNormal">
    <w:name w:val="ConsPlusNormal"/>
    <w:uiPriority w:val="99"/>
    <w:rsid w:val="00F60BC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wmi-callto">
    <w:name w:val="wmi-callto"/>
    <w:basedOn w:val="a0"/>
    <w:rsid w:val="00CC7F71"/>
  </w:style>
  <w:style w:type="paragraph" w:customStyle="1" w:styleId="afc">
    <w:name w:val="Знак Знак Знак Знак"/>
    <w:basedOn w:val="a"/>
    <w:uiPriority w:val="99"/>
    <w:rsid w:val="001B382F"/>
    <w:pPr>
      <w:spacing w:after="160" w:line="240" w:lineRule="exact"/>
    </w:pPr>
    <w:rPr>
      <w:rFonts w:ascii="Arial" w:eastAsia="Times New Roman" w:hAnsi="Arial" w:cs="Arial"/>
      <w:sz w:val="20"/>
      <w:szCs w:val="20"/>
      <w:lang w:val="en-US"/>
    </w:rPr>
  </w:style>
  <w:style w:type="character" w:customStyle="1" w:styleId="s0">
    <w:name w:val="s0"/>
    <w:basedOn w:val="a0"/>
    <w:rsid w:val="00AB507C"/>
  </w:style>
  <w:style w:type="character" w:customStyle="1" w:styleId="tgc">
    <w:name w:val="_tgc"/>
    <w:basedOn w:val="a0"/>
    <w:rsid w:val="00AB507C"/>
  </w:style>
  <w:style w:type="character" w:customStyle="1" w:styleId="T1">
    <w:name w:val="T1"/>
    <w:hidden/>
    <w:rsid w:val="00FA20C3"/>
    <w:rPr>
      <w:rFonts w:ascii="Times New Roman" w:hAnsi="Times New Roman" w:cs="Times New Roman1"/>
      <w:sz w:val="26"/>
    </w:rPr>
  </w:style>
  <w:style w:type="paragraph" w:customStyle="1" w:styleId="P2">
    <w:name w:val="P2"/>
    <w:basedOn w:val="a"/>
    <w:hidden/>
    <w:rsid w:val="00FA20C3"/>
    <w:pPr>
      <w:widowControl w:val="0"/>
      <w:tabs>
        <w:tab w:val="left" w:pos="708"/>
      </w:tabs>
      <w:adjustRightInd w:val="0"/>
      <w:ind w:firstLine="720"/>
      <w:jc w:val="center"/>
    </w:pPr>
    <w:rPr>
      <w:rFonts w:ascii="Calibri" w:eastAsia="SimSun" w:hAnsi="Calibri" w:cs="F"/>
      <w:color w:val="00000A"/>
      <w:szCs w:val="20"/>
    </w:rPr>
  </w:style>
  <w:style w:type="paragraph" w:customStyle="1" w:styleId="P4">
    <w:name w:val="P4"/>
    <w:basedOn w:val="a"/>
    <w:hidden/>
    <w:rsid w:val="00A503D2"/>
    <w:pPr>
      <w:widowControl w:val="0"/>
      <w:tabs>
        <w:tab w:val="left" w:pos="708"/>
      </w:tabs>
      <w:adjustRightInd w:val="0"/>
      <w:spacing w:after="0" w:line="99" w:lineRule="atLeast"/>
      <w:jc w:val="distribute"/>
    </w:pPr>
    <w:rPr>
      <w:rFonts w:ascii="Calibri" w:eastAsia="SimSun" w:hAnsi="Calibri" w:cs="F"/>
      <w:color w:val="00000A"/>
      <w:szCs w:val="20"/>
    </w:rPr>
  </w:style>
  <w:style w:type="paragraph" w:customStyle="1" w:styleId="s1">
    <w:name w:val="s_1"/>
    <w:basedOn w:val="a"/>
    <w:rsid w:val="00E422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5B652B"/>
  </w:style>
  <w:style w:type="paragraph" w:customStyle="1" w:styleId="text-style-text">
    <w:name w:val="text-style-text"/>
    <w:basedOn w:val="a"/>
    <w:rsid w:val="005B65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9"/>
    <w:rsid w:val="00A94723"/>
    <w:rPr>
      <w:rFonts w:ascii="Calibri" w:eastAsia="Calibri" w:hAnsi="Calibri" w:cs="Times New Roman"/>
      <w:b/>
      <w:bCs/>
      <w:sz w:val="28"/>
      <w:szCs w:val="28"/>
    </w:rPr>
  </w:style>
  <w:style w:type="character" w:customStyle="1" w:styleId="50">
    <w:name w:val="Заголовок 5 Знак"/>
    <w:basedOn w:val="a0"/>
    <w:link w:val="5"/>
    <w:uiPriority w:val="99"/>
    <w:rsid w:val="00A94723"/>
    <w:rPr>
      <w:rFonts w:ascii="Times New Roman" w:eastAsia="Calibri" w:hAnsi="Times New Roman" w:cs="Times New Roman"/>
      <w:sz w:val="24"/>
      <w:szCs w:val="24"/>
    </w:rPr>
  </w:style>
  <w:style w:type="character" w:customStyle="1" w:styleId="60">
    <w:name w:val="Заголовок 6 Знак"/>
    <w:basedOn w:val="a0"/>
    <w:link w:val="6"/>
    <w:uiPriority w:val="99"/>
    <w:rsid w:val="00A94723"/>
    <w:rPr>
      <w:rFonts w:ascii="Times New Roman" w:eastAsia="Calibri" w:hAnsi="Times New Roman" w:cs="Times New Roman"/>
      <w:b/>
      <w:bCs/>
      <w:sz w:val="28"/>
      <w:szCs w:val="28"/>
    </w:rPr>
  </w:style>
  <w:style w:type="character" w:customStyle="1" w:styleId="70">
    <w:name w:val="Заголовок 7 Знак"/>
    <w:basedOn w:val="a0"/>
    <w:link w:val="7"/>
    <w:uiPriority w:val="99"/>
    <w:rsid w:val="00A94723"/>
    <w:rPr>
      <w:rFonts w:ascii="Calibri" w:eastAsia="Calibri" w:hAnsi="Calibri" w:cs="Times New Roman"/>
      <w:sz w:val="24"/>
      <w:szCs w:val="24"/>
    </w:rPr>
  </w:style>
  <w:style w:type="character" w:customStyle="1" w:styleId="80">
    <w:name w:val="Заголовок 8 Знак"/>
    <w:basedOn w:val="a0"/>
    <w:link w:val="8"/>
    <w:uiPriority w:val="99"/>
    <w:rsid w:val="00A94723"/>
    <w:rPr>
      <w:rFonts w:ascii="Calibri" w:eastAsia="Calibri" w:hAnsi="Calibri" w:cs="Times New Roman"/>
      <w:i/>
      <w:iCs/>
      <w:sz w:val="24"/>
      <w:szCs w:val="24"/>
    </w:rPr>
  </w:style>
  <w:style w:type="character" w:customStyle="1" w:styleId="90">
    <w:name w:val="Заголовок 9 Знак"/>
    <w:basedOn w:val="a0"/>
    <w:link w:val="9"/>
    <w:uiPriority w:val="99"/>
    <w:rsid w:val="00A94723"/>
    <w:rPr>
      <w:rFonts w:ascii="Arial" w:eastAsia="Calibri" w:hAnsi="Arial" w:cs="Times New Roman"/>
      <w:sz w:val="20"/>
      <w:szCs w:val="20"/>
    </w:rPr>
  </w:style>
  <w:style w:type="numbering" w:customStyle="1" w:styleId="13">
    <w:name w:val="Нет списка1"/>
    <w:next w:val="a2"/>
    <w:uiPriority w:val="99"/>
    <w:semiHidden/>
    <w:unhideWhenUsed/>
    <w:rsid w:val="00A94723"/>
  </w:style>
  <w:style w:type="character" w:customStyle="1" w:styleId="Heading1Char">
    <w:name w:val="Heading 1 Char"/>
    <w:aliases w:val="H1 Char1,1 Char,H1 Char Char,Заголов Char,Çàãîëîâ Char,h1 Char,ch Char,Глава Char,(раздел) Char,Level 1 Topic Heading Char,Section Char,(Chapter) Знак Знак Char"/>
    <w:uiPriority w:val="99"/>
    <w:locked/>
    <w:rsid w:val="00A94723"/>
    <w:rPr>
      <w:rFonts w:ascii="Cambria" w:hAnsi="Cambria" w:cs="Times New Roman"/>
      <w:b/>
      <w:bCs/>
      <w:kern w:val="32"/>
      <w:sz w:val="32"/>
      <w:szCs w:val="32"/>
      <w:lang w:eastAsia="en-US"/>
    </w:rPr>
  </w:style>
  <w:style w:type="paragraph" w:customStyle="1" w:styleId="71">
    <w:name w:val="Знак Знак7"/>
    <w:basedOn w:val="a"/>
    <w:uiPriority w:val="99"/>
    <w:rsid w:val="00A94723"/>
    <w:pPr>
      <w:spacing w:after="160" w:line="240" w:lineRule="exact"/>
    </w:pPr>
    <w:rPr>
      <w:rFonts w:ascii="Verdana" w:eastAsia="Times New Roman" w:hAnsi="Verdana" w:cs="Verdana"/>
      <w:sz w:val="20"/>
      <w:szCs w:val="20"/>
      <w:lang w:val="en-US" w:eastAsia="en-US"/>
    </w:rPr>
  </w:style>
  <w:style w:type="table" w:customStyle="1" w:styleId="14">
    <w:name w:val="Сетка таблицы1"/>
    <w:basedOn w:val="a1"/>
    <w:next w:val="af7"/>
    <w:uiPriority w:val="99"/>
    <w:rsid w:val="00A947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7">
    <w:name w:val="Font Style87"/>
    <w:uiPriority w:val="99"/>
    <w:rsid w:val="00A94723"/>
    <w:rPr>
      <w:rFonts w:ascii="Times New Roman" w:hAnsi="Times New Roman"/>
      <w:b/>
      <w:sz w:val="26"/>
    </w:rPr>
  </w:style>
  <w:style w:type="character" w:customStyle="1" w:styleId="HeaderChar">
    <w:name w:val="Header Char"/>
    <w:uiPriority w:val="99"/>
    <w:semiHidden/>
    <w:locked/>
    <w:rsid w:val="00A94723"/>
    <w:rPr>
      <w:rFonts w:ascii="Times New Roman" w:hAnsi="Times New Roman" w:cs="Times New Roman"/>
      <w:sz w:val="28"/>
      <w:szCs w:val="28"/>
      <w:lang w:val="ru-RU" w:eastAsia="ru-RU"/>
    </w:rPr>
  </w:style>
  <w:style w:type="character" w:customStyle="1" w:styleId="FooterChar">
    <w:name w:val="Footer Char"/>
    <w:uiPriority w:val="99"/>
    <w:semiHidden/>
    <w:locked/>
    <w:rsid w:val="00A94723"/>
    <w:rPr>
      <w:rFonts w:ascii="Times New Roman" w:hAnsi="Times New Roman" w:cs="Times New Roman"/>
      <w:sz w:val="28"/>
      <w:szCs w:val="28"/>
      <w:lang w:val="ru-RU" w:eastAsia="ru-RU"/>
    </w:rPr>
  </w:style>
  <w:style w:type="character" w:customStyle="1" w:styleId="FontStyle47">
    <w:name w:val="Font Style47"/>
    <w:uiPriority w:val="99"/>
    <w:rsid w:val="00A94723"/>
    <w:rPr>
      <w:rFonts w:ascii="Times New Roman" w:hAnsi="Times New Roman"/>
      <w:sz w:val="26"/>
    </w:rPr>
  </w:style>
  <w:style w:type="paragraph" w:styleId="HTML">
    <w:name w:val="HTML Preformatted"/>
    <w:basedOn w:val="a"/>
    <w:link w:val="HTML0"/>
    <w:uiPriority w:val="99"/>
    <w:rsid w:val="00A94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Times New Roman"/>
      <w:sz w:val="20"/>
      <w:szCs w:val="20"/>
    </w:rPr>
  </w:style>
  <w:style w:type="character" w:customStyle="1" w:styleId="HTML0">
    <w:name w:val="Стандартный HTML Знак"/>
    <w:basedOn w:val="a0"/>
    <w:link w:val="HTML"/>
    <w:uiPriority w:val="99"/>
    <w:rsid w:val="00A94723"/>
    <w:rPr>
      <w:rFonts w:ascii="Courier New" w:eastAsia="Calibri" w:hAnsi="Courier New" w:cs="Times New Roman"/>
      <w:sz w:val="20"/>
      <w:szCs w:val="20"/>
    </w:rPr>
  </w:style>
  <w:style w:type="character" w:customStyle="1" w:styleId="HTMLPreformattedChar">
    <w:name w:val="HTML Preformatted Char"/>
    <w:uiPriority w:val="99"/>
    <w:semiHidden/>
    <w:locked/>
    <w:rsid w:val="00A94723"/>
    <w:rPr>
      <w:rFonts w:ascii="Courier New" w:hAnsi="Courier New" w:cs="Courier New"/>
      <w:lang w:val="ru-RU" w:eastAsia="ru-RU"/>
    </w:rPr>
  </w:style>
  <w:style w:type="paragraph" w:styleId="afd">
    <w:name w:val="Title"/>
    <w:basedOn w:val="a"/>
    <w:link w:val="afe"/>
    <w:uiPriority w:val="99"/>
    <w:qFormat/>
    <w:rsid w:val="00A94723"/>
    <w:pPr>
      <w:spacing w:after="0" w:line="240" w:lineRule="auto"/>
      <w:jc w:val="center"/>
    </w:pPr>
    <w:rPr>
      <w:rFonts w:ascii="Times New Roman" w:eastAsia="Calibri" w:hAnsi="Times New Roman" w:cs="Times New Roman"/>
      <w:sz w:val="20"/>
      <w:szCs w:val="20"/>
    </w:rPr>
  </w:style>
  <w:style w:type="character" w:customStyle="1" w:styleId="afe">
    <w:name w:val="Название Знак"/>
    <w:basedOn w:val="a0"/>
    <w:link w:val="afd"/>
    <w:uiPriority w:val="99"/>
    <w:rsid w:val="00A94723"/>
    <w:rPr>
      <w:rFonts w:ascii="Times New Roman" w:eastAsia="Calibri" w:hAnsi="Times New Roman" w:cs="Times New Roman"/>
      <w:sz w:val="20"/>
      <w:szCs w:val="20"/>
    </w:rPr>
  </w:style>
  <w:style w:type="paragraph" w:customStyle="1" w:styleId="aff">
    <w:name w:val="МОН основной"/>
    <w:basedOn w:val="a"/>
    <w:link w:val="aff0"/>
    <w:uiPriority w:val="99"/>
    <w:rsid w:val="00A94723"/>
    <w:pPr>
      <w:widowControl w:val="0"/>
      <w:autoSpaceDE w:val="0"/>
      <w:autoSpaceDN w:val="0"/>
      <w:adjustRightInd w:val="0"/>
      <w:spacing w:after="0" w:line="360" w:lineRule="auto"/>
      <w:ind w:firstLine="709"/>
      <w:jc w:val="both"/>
    </w:pPr>
    <w:rPr>
      <w:rFonts w:ascii="Times New Roman" w:eastAsia="Calibri" w:hAnsi="Times New Roman" w:cs="Times New Roman"/>
      <w:sz w:val="20"/>
      <w:szCs w:val="20"/>
    </w:rPr>
  </w:style>
  <w:style w:type="character" w:customStyle="1" w:styleId="aff0">
    <w:name w:val="МОН основной Знак"/>
    <w:link w:val="aff"/>
    <w:uiPriority w:val="99"/>
    <w:locked/>
    <w:rsid w:val="00A94723"/>
    <w:rPr>
      <w:rFonts w:ascii="Times New Roman" w:eastAsia="Calibri" w:hAnsi="Times New Roman" w:cs="Times New Roman"/>
      <w:sz w:val="20"/>
      <w:szCs w:val="20"/>
    </w:rPr>
  </w:style>
  <w:style w:type="character" w:customStyle="1" w:styleId="FontStyle13">
    <w:name w:val="Font Style13"/>
    <w:uiPriority w:val="99"/>
    <w:rsid w:val="00A94723"/>
    <w:rPr>
      <w:rFonts w:ascii="Arial" w:hAnsi="Arial"/>
      <w:sz w:val="18"/>
    </w:rPr>
  </w:style>
  <w:style w:type="character" w:customStyle="1" w:styleId="FontStyle90">
    <w:name w:val="Font Style90"/>
    <w:uiPriority w:val="99"/>
    <w:rsid w:val="00A94723"/>
    <w:rPr>
      <w:rFonts w:ascii="Times New Roman" w:hAnsi="Times New Roman"/>
      <w:sz w:val="20"/>
    </w:rPr>
  </w:style>
  <w:style w:type="character" w:customStyle="1" w:styleId="BodyTextIndentChar">
    <w:name w:val="Body Text Indent Char"/>
    <w:uiPriority w:val="99"/>
    <w:locked/>
    <w:rsid w:val="00A94723"/>
    <w:rPr>
      <w:rFonts w:cs="Times New Roman"/>
      <w:sz w:val="24"/>
      <w:szCs w:val="24"/>
      <w:lang w:val="ru-RU" w:eastAsia="ru-RU"/>
    </w:rPr>
  </w:style>
  <w:style w:type="paragraph" w:customStyle="1" w:styleId="Default115">
    <w:name w:val="Стиль Default + Междустр.интервал:  множитель 115 ин"/>
    <w:basedOn w:val="Default"/>
    <w:uiPriority w:val="99"/>
    <w:rsid w:val="00A94723"/>
    <w:pPr>
      <w:spacing w:line="480" w:lineRule="auto"/>
    </w:pPr>
    <w:rPr>
      <w:sz w:val="28"/>
      <w:szCs w:val="28"/>
    </w:rPr>
  </w:style>
  <w:style w:type="paragraph" w:customStyle="1" w:styleId="Style62">
    <w:name w:val="Style62"/>
    <w:basedOn w:val="a"/>
    <w:rsid w:val="00A94723"/>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51">
    <w:name w:val="Знак Знак51"/>
    <w:uiPriority w:val="99"/>
    <w:rsid w:val="00A94723"/>
    <w:rPr>
      <w:color w:val="000000"/>
      <w:sz w:val="28"/>
      <w:lang w:val="ru-RU"/>
    </w:rPr>
  </w:style>
  <w:style w:type="character" w:styleId="aff1">
    <w:name w:val="page number"/>
    <w:uiPriority w:val="99"/>
    <w:rsid w:val="00A94723"/>
    <w:rPr>
      <w:rFonts w:cs="Times New Roman"/>
    </w:rPr>
  </w:style>
  <w:style w:type="paragraph" w:customStyle="1" w:styleId="aff2">
    <w:name w:val="Номер"/>
    <w:basedOn w:val="a"/>
    <w:uiPriority w:val="99"/>
    <w:rsid w:val="00A94723"/>
    <w:pPr>
      <w:spacing w:before="60" w:after="60" w:line="240" w:lineRule="auto"/>
      <w:jc w:val="center"/>
    </w:pPr>
    <w:rPr>
      <w:rFonts w:ascii="Times New Roman" w:eastAsia="Times New Roman" w:hAnsi="Times New Roman" w:cs="Times New Roman"/>
      <w:sz w:val="28"/>
      <w:szCs w:val="28"/>
    </w:rPr>
  </w:style>
  <w:style w:type="character" w:customStyle="1" w:styleId="15">
    <w:name w:val="Сильная ссылка1"/>
    <w:uiPriority w:val="99"/>
    <w:rsid w:val="00A94723"/>
    <w:rPr>
      <w:b/>
      <w:smallCaps/>
      <w:color w:val="auto"/>
      <w:spacing w:val="5"/>
      <w:u w:val="single"/>
    </w:rPr>
  </w:style>
  <w:style w:type="character" w:customStyle="1" w:styleId="16">
    <w:name w:val="Слабая ссылка1"/>
    <w:uiPriority w:val="99"/>
    <w:rsid w:val="00A94723"/>
    <w:rPr>
      <w:smallCaps/>
      <w:color w:val="auto"/>
      <w:u w:val="single"/>
    </w:rPr>
  </w:style>
  <w:style w:type="paragraph" w:customStyle="1" w:styleId="17">
    <w:name w:val="Знак Знак Знак1 Знак"/>
    <w:basedOn w:val="a"/>
    <w:uiPriority w:val="99"/>
    <w:rsid w:val="00A94723"/>
    <w:pPr>
      <w:spacing w:after="0" w:line="240" w:lineRule="auto"/>
    </w:pPr>
    <w:rPr>
      <w:rFonts w:ascii="Verdana" w:eastAsia="Times New Roman" w:hAnsi="Verdana" w:cs="Verdana"/>
      <w:sz w:val="20"/>
      <w:szCs w:val="20"/>
      <w:lang w:val="en-US" w:eastAsia="en-US"/>
    </w:rPr>
  </w:style>
  <w:style w:type="paragraph" w:customStyle="1" w:styleId="Point">
    <w:name w:val="Point"/>
    <w:basedOn w:val="a"/>
    <w:link w:val="PointChar"/>
    <w:uiPriority w:val="99"/>
    <w:rsid w:val="00A94723"/>
    <w:pPr>
      <w:spacing w:before="120" w:after="0" w:line="288" w:lineRule="auto"/>
      <w:ind w:firstLine="720"/>
      <w:jc w:val="both"/>
    </w:pPr>
    <w:rPr>
      <w:rFonts w:ascii="Times New Roman" w:eastAsia="Calibri" w:hAnsi="Times New Roman" w:cs="Times New Roman"/>
      <w:sz w:val="24"/>
      <w:szCs w:val="20"/>
    </w:rPr>
  </w:style>
  <w:style w:type="character" w:customStyle="1" w:styleId="PointChar">
    <w:name w:val="Point Char"/>
    <w:link w:val="Point"/>
    <w:uiPriority w:val="99"/>
    <w:locked/>
    <w:rsid w:val="00A94723"/>
    <w:rPr>
      <w:rFonts w:ascii="Times New Roman" w:eastAsia="Calibri" w:hAnsi="Times New Roman" w:cs="Times New Roman"/>
      <w:sz w:val="24"/>
      <w:szCs w:val="20"/>
    </w:rPr>
  </w:style>
  <w:style w:type="paragraph" w:customStyle="1" w:styleId="Style30">
    <w:name w:val="Style30"/>
    <w:basedOn w:val="a"/>
    <w:uiPriority w:val="99"/>
    <w:rsid w:val="00A9472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42">
    <w:name w:val="Style42"/>
    <w:basedOn w:val="a"/>
    <w:uiPriority w:val="99"/>
    <w:rsid w:val="00A9472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33">
    <w:name w:val="Style33"/>
    <w:basedOn w:val="a"/>
    <w:uiPriority w:val="99"/>
    <w:rsid w:val="00A94723"/>
    <w:pPr>
      <w:widowControl w:val="0"/>
      <w:autoSpaceDE w:val="0"/>
      <w:autoSpaceDN w:val="0"/>
      <w:adjustRightInd w:val="0"/>
      <w:spacing w:after="0" w:line="322" w:lineRule="exact"/>
      <w:ind w:hanging="336"/>
      <w:jc w:val="both"/>
    </w:pPr>
    <w:rPr>
      <w:rFonts w:ascii="Times New Roman" w:eastAsia="Times New Roman" w:hAnsi="Times New Roman" w:cs="Times New Roman"/>
      <w:sz w:val="24"/>
      <w:szCs w:val="24"/>
    </w:rPr>
  </w:style>
  <w:style w:type="paragraph" w:customStyle="1" w:styleId="Style16">
    <w:name w:val="Style16"/>
    <w:basedOn w:val="a"/>
    <w:uiPriority w:val="99"/>
    <w:rsid w:val="00A94723"/>
    <w:pPr>
      <w:widowControl w:val="0"/>
      <w:autoSpaceDE w:val="0"/>
      <w:autoSpaceDN w:val="0"/>
      <w:adjustRightInd w:val="0"/>
      <w:spacing w:after="0" w:line="323" w:lineRule="exact"/>
      <w:ind w:hanging="355"/>
    </w:pPr>
    <w:rPr>
      <w:rFonts w:ascii="Times New Roman" w:eastAsia="Times New Roman" w:hAnsi="Times New Roman" w:cs="Times New Roman"/>
      <w:sz w:val="24"/>
      <w:szCs w:val="24"/>
    </w:rPr>
  </w:style>
  <w:style w:type="paragraph" w:customStyle="1" w:styleId="Style41">
    <w:name w:val="Style41"/>
    <w:basedOn w:val="a"/>
    <w:uiPriority w:val="99"/>
    <w:rsid w:val="00A94723"/>
    <w:pPr>
      <w:widowControl w:val="0"/>
      <w:autoSpaceDE w:val="0"/>
      <w:autoSpaceDN w:val="0"/>
      <w:adjustRightInd w:val="0"/>
      <w:spacing w:after="0" w:line="322" w:lineRule="exact"/>
      <w:ind w:hanging="346"/>
      <w:jc w:val="both"/>
    </w:pPr>
    <w:rPr>
      <w:rFonts w:ascii="Times New Roman" w:eastAsia="Times New Roman" w:hAnsi="Times New Roman" w:cs="Times New Roman"/>
      <w:sz w:val="24"/>
      <w:szCs w:val="24"/>
    </w:rPr>
  </w:style>
  <w:style w:type="paragraph" w:customStyle="1" w:styleId="Style49">
    <w:name w:val="Style49"/>
    <w:basedOn w:val="a"/>
    <w:uiPriority w:val="99"/>
    <w:rsid w:val="00A9472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
    <w:uiPriority w:val="99"/>
    <w:rsid w:val="00A94723"/>
    <w:pPr>
      <w:widowControl w:val="0"/>
      <w:autoSpaceDE w:val="0"/>
      <w:autoSpaceDN w:val="0"/>
      <w:adjustRightInd w:val="0"/>
      <w:spacing w:after="0" w:line="485" w:lineRule="exact"/>
      <w:ind w:firstLine="715"/>
      <w:jc w:val="both"/>
    </w:pPr>
    <w:rPr>
      <w:rFonts w:ascii="Times New Roman" w:eastAsia="Times New Roman" w:hAnsi="Times New Roman" w:cs="Times New Roman"/>
      <w:sz w:val="24"/>
      <w:szCs w:val="24"/>
    </w:rPr>
  </w:style>
  <w:style w:type="paragraph" w:customStyle="1" w:styleId="aff3">
    <w:name w:val="Знак"/>
    <w:basedOn w:val="a"/>
    <w:uiPriority w:val="99"/>
    <w:rsid w:val="00A94723"/>
    <w:pPr>
      <w:spacing w:after="160" w:line="240" w:lineRule="exact"/>
    </w:pPr>
    <w:rPr>
      <w:rFonts w:ascii="Verdana" w:eastAsia="Times New Roman" w:hAnsi="Verdana" w:cs="Verdana"/>
      <w:sz w:val="20"/>
      <w:szCs w:val="20"/>
      <w:lang w:val="en-US" w:eastAsia="en-US"/>
    </w:rPr>
  </w:style>
  <w:style w:type="paragraph" w:styleId="aff4">
    <w:name w:val="No Spacing"/>
    <w:link w:val="aff5"/>
    <w:uiPriority w:val="99"/>
    <w:qFormat/>
    <w:rsid w:val="00A94723"/>
    <w:rPr>
      <w:rFonts w:ascii="Calibri" w:eastAsia="Calibri" w:hAnsi="Calibri" w:cs="Times New Roman"/>
      <w:lang w:eastAsia="en-US"/>
    </w:rPr>
  </w:style>
  <w:style w:type="character" w:customStyle="1" w:styleId="aff5">
    <w:name w:val="Без интервала Знак"/>
    <w:link w:val="aff4"/>
    <w:uiPriority w:val="99"/>
    <w:locked/>
    <w:rsid w:val="00A94723"/>
    <w:rPr>
      <w:rFonts w:ascii="Calibri" w:eastAsia="Calibri" w:hAnsi="Calibri" w:cs="Times New Roman"/>
      <w:lang w:eastAsia="en-US"/>
    </w:rPr>
  </w:style>
  <w:style w:type="character" w:styleId="aff6">
    <w:name w:val="FollowedHyperlink"/>
    <w:uiPriority w:val="99"/>
    <w:rsid w:val="00A94723"/>
    <w:rPr>
      <w:rFonts w:cs="Times New Roman"/>
      <w:color w:val="800080"/>
      <w:u w:val="single"/>
    </w:rPr>
  </w:style>
  <w:style w:type="paragraph" w:customStyle="1" w:styleId="210">
    <w:name w:val="Знак2 Знак Знак Знак Знак Знак1 Знак"/>
    <w:basedOn w:val="a"/>
    <w:uiPriority w:val="99"/>
    <w:rsid w:val="00A94723"/>
    <w:pPr>
      <w:spacing w:after="160" w:line="240" w:lineRule="exact"/>
    </w:pPr>
    <w:rPr>
      <w:rFonts w:ascii="Verdana" w:eastAsia="Times New Roman" w:hAnsi="Verdana" w:cs="Verdana"/>
      <w:sz w:val="20"/>
      <w:szCs w:val="20"/>
      <w:lang w:val="en-US" w:eastAsia="en-US"/>
    </w:rPr>
  </w:style>
  <w:style w:type="paragraph" w:customStyle="1" w:styleId="26">
    <w:name w:val="Знак Знак Знак Знак2"/>
    <w:basedOn w:val="a"/>
    <w:uiPriority w:val="99"/>
    <w:rsid w:val="00A94723"/>
    <w:pPr>
      <w:spacing w:after="160" w:line="240" w:lineRule="exact"/>
    </w:pPr>
    <w:rPr>
      <w:rFonts w:ascii="Verdana" w:eastAsia="Times New Roman" w:hAnsi="Verdana" w:cs="Verdana"/>
      <w:sz w:val="20"/>
      <w:szCs w:val="20"/>
      <w:lang w:val="en-US" w:eastAsia="en-US"/>
    </w:rPr>
  </w:style>
  <w:style w:type="character" w:customStyle="1" w:styleId="FootnoteTextChar">
    <w:name w:val="Footnote Text Char"/>
    <w:aliases w:val="Table_Footnote_last Char,Текст сноски-FN Char,Oaeno niinee-FN Char,Oaeno niinee Ciae Char,single space Char,Текст сноски Знак Знак Знак Char,Текст сноски Знак Знак Char,Footnote Text Char Знак Знак Char,Footnote Text Char Знак Char"/>
    <w:uiPriority w:val="99"/>
    <w:semiHidden/>
    <w:locked/>
    <w:rsid w:val="00A94723"/>
    <w:rPr>
      <w:rFonts w:cs="Calibri"/>
      <w:sz w:val="20"/>
      <w:szCs w:val="20"/>
      <w:lang w:eastAsia="en-US"/>
    </w:rPr>
  </w:style>
  <w:style w:type="paragraph" w:customStyle="1" w:styleId="CharChar">
    <w:name w:val="Char Char"/>
    <w:basedOn w:val="a"/>
    <w:autoRedefine/>
    <w:uiPriority w:val="99"/>
    <w:rsid w:val="00A94723"/>
    <w:pPr>
      <w:spacing w:after="160" w:line="240" w:lineRule="exact"/>
    </w:pPr>
    <w:rPr>
      <w:rFonts w:ascii="Times New Roman" w:eastAsia="Times New Roman" w:hAnsi="Times New Roman" w:cs="Times New Roman"/>
      <w:sz w:val="28"/>
      <w:szCs w:val="28"/>
      <w:lang w:val="en-US" w:eastAsia="en-US"/>
    </w:rPr>
  </w:style>
  <w:style w:type="paragraph" w:customStyle="1" w:styleId="aff7">
    <w:name w:val="Жирный (паспорт)"/>
    <w:basedOn w:val="a"/>
    <w:uiPriority w:val="99"/>
    <w:rsid w:val="00A94723"/>
    <w:pPr>
      <w:spacing w:after="0" w:line="240" w:lineRule="auto"/>
    </w:pPr>
    <w:rPr>
      <w:rFonts w:ascii="Calibri" w:eastAsia="Calibri" w:hAnsi="Calibri" w:cs="Times New Roman"/>
      <w:b/>
      <w:bCs/>
      <w:sz w:val="28"/>
      <w:szCs w:val="28"/>
    </w:rPr>
  </w:style>
  <w:style w:type="paragraph" w:customStyle="1" w:styleId="18">
    <w:name w:val="Знак Знак Знак Знак Знак Знак1 Знак Знак Знак Знак Знак Знак Знак"/>
    <w:basedOn w:val="a"/>
    <w:uiPriority w:val="99"/>
    <w:rsid w:val="00A94723"/>
    <w:pPr>
      <w:spacing w:after="160" w:line="240" w:lineRule="exact"/>
    </w:pPr>
    <w:rPr>
      <w:rFonts w:ascii="Verdana" w:eastAsia="Times New Roman" w:hAnsi="Verdana" w:cs="Verdana"/>
      <w:sz w:val="20"/>
      <w:szCs w:val="20"/>
      <w:lang w:val="en-US" w:eastAsia="en-US"/>
    </w:rPr>
  </w:style>
  <w:style w:type="paragraph" w:customStyle="1" w:styleId="Iauiue">
    <w:name w:val="Iau?iue"/>
    <w:uiPriority w:val="99"/>
    <w:rsid w:val="00A94723"/>
    <w:pPr>
      <w:widowControl w:val="0"/>
      <w:spacing w:after="0" w:line="240" w:lineRule="auto"/>
    </w:pPr>
    <w:rPr>
      <w:rFonts w:ascii="Times New Roman" w:eastAsia="Times New Roman" w:hAnsi="Times New Roman" w:cs="Times New Roman"/>
      <w:sz w:val="20"/>
      <w:szCs w:val="20"/>
      <w:lang w:eastAsia="en-US"/>
    </w:rPr>
  </w:style>
  <w:style w:type="paragraph" w:customStyle="1" w:styleId="aff8">
    <w:name w:val="Знак Знак Знак Знак Знак Знак Знак Знак Знак Знак"/>
    <w:basedOn w:val="a"/>
    <w:uiPriority w:val="99"/>
    <w:rsid w:val="00A94723"/>
    <w:pPr>
      <w:spacing w:after="160" w:line="240" w:lineRule="exact"/>
    </w:pPr>
    <w:rPr>
      <w:rFonts w:ascii="Verdana" w:eastAsia="Times New Roman" w:hAnsi="Verdana" w:cs="Verdana"/>
      <w:sz w:val="20"/>
      <w:szCs w:val="20"/>
      <w:lang w:val="en-US" w:eastAsia="en-US"/>
    </w:rPr>
  </w:style>
  <w:style w:type="paragraph" w:customStyle="1" w:styleId="27">
    <w:name w:val="Знак Знак2 Знак Знак Знак Знак Знак Знак Знак"/>
    <w:basedOn w:val="a"/>
    <w:uiPriority w:val="99"/>
    <w:rsid w:val="00A94723"/>
    <w:pPr>
      <w:spacing w:after="0" w:line="240" w:lineRule="auto"/>
    </w:pPr>
    <w:rPr>
      <w:rFonts w:ascii="Verdana" w:eastAsia="Times New Roman" w:hAnsi="Verdana" w:cs="Verdana"/>
      <w:sz w:val="20"/>
      <w:szCs w:val="20"/>
      <w:lang w:val="en-US" w:eastAsia="en-US"/>
    </w:rPr>
  </w:style>
  <w:style w:type="paragraph" w:customStyle="1" w:styleId="2">
    <w:name w:val="Заголовок 2 занятия"/>
    <w:basedOn w:val="a"/>
    <w:uiPriority w:val="99"/>
    <w:rsid w:val="00A94723"/>
    <w:pPr>
      <w:numPr>
        <w:numId w:val="46"/>
      </w:numPr>
      <w:tabs>
        <w:tab w:val="clear" w:pos="567"/>
        <w:tab w:val="num" w:pos="1418"/>
      </w:tabs>
      <w:spacing w:after="0" w:line="360" w:lineRule="auto"/>
      <w:ind w:left="1418" w:right="113" w:hanging="709"/>
      <w:jc w:val="both"/>
    </w:pPr>
    <w:rPr>
      <w:rFonts w:ascii="Times New Roman" w:eastAsia="Times New Roman" w:hAnsi="Times New Roman" w:cs="Times New Roman"/>
      <w:sz w:val="24"/>
      <w:szCs w:val="24"/>
    </w:rPr>
  </w:style>
  <w:style w:type="paragraph" w:customStyle="1" w:styleId="1">
    <w:name w:val="Знак1"/>
    <w:basedOn w:val="a"/>
    <w:uiPriority w:val="99"/>
    <w:rsid w:val="00A94723"/>
    <w:pPr>
      <w:numPr>
        <w:ilvl w:val="1"/>
        <w:numId w:val="46"/>
      </w:numPr>
      <w:tabs>
        <w:tab w:val="clear" w:pos="1418"/>
      </w:tabs>
      <w:spacing w:before="100" w:beforeAutospacing="1" w:after="100" w:afterAutospacing="1" w:line="360" w:lineRule="auto"/>
      <w:ind w:left="0" w:right="113" w:firstLine="0"/>
      <w:jc w:val="both"/>
    </w:pPr>
    <w:rPr>
      <w:rFonts w:ascii="Tahoma" w:eastAsia="Times New Roman" w:hAnsi="Tahoma" w:cs="Tahoma"/>
      <w:sz w:val="20"/>
      <w:szCs w:val="20"/>
      <w:lang w:val="en-US" w:eastAsia="en-US"/>
    </w:rPr>
  </w:style>
  <w:style w:type="paragraph" w:customStyle="1" w:styleId="HeadingBase">
    <w:name w:val="Heading Base"/>
    <w:basedOn w:val="a"/>
    <w:next w:val="a"/>
    <w:uiPriority w:val="99"/>
    <w:rsid w:val="00A94723"/>
    <w:pPr>
      <w:keepNext/>
      <w:keepLines/>
      <w:spacing w:before="140" w:after="0" w:line="220" w:lineRule="atLeast"/>
      <w:ind w:left="1080"/>
    </w:pPr>
    <w:rPr>
      <w:rFonts w:ascii="Times New Roman" w:eastAsia="Times New Roman" w:hAnsi="Times New Roman" w:cs="Times New Roman"/>
      <w:b/>
      <w:bCs/>
      <w:spacing w:val="-20"/>
      <w:kern w:val="28"/>
    </w:rPr>
  </w:style>
  <w:style w:type="paragraph" w:customStyle="1" w:styleId="aff9">
    <w:name w:val="Движение"/>
    <w:uiPriority w:val="99"/>
    <w:rsid w:val="00A94723"/>
    <w:pPr>
      <w:widowControl w:val="0"/>
      <w:adjustRightInd w:val="0"/>
      <w:spacing w:after="0" w:line="360" w:lineRule="atLeast"/>
      <w:ind w:firstLine="567"/>
      <w:jc w:val="both"/>
      <w:textAlignment w:val="baseline"/>
    </w:pPr>
    <w:rPr>
      <w:rFonts w:ascii="Times New Roman" w:eastAsia="Times New Roman" w:hAnsi="Times New Roman" w:cs="Times New Roman"/>
      <w:sz w:val="28"/>
      <w:szCs w:val="28"/>
    </w:rPr>
  </w:style>
  <w:style w:type="paragraph" w:customStyle="1" w:styleId="19">
    <w:name w:val="Абзац списка1"/>
    <w:basedOn w:val="a"/>
    <w:uiPriority w:val="99"/>
    <w:rsid w:val="00A94723"/>
    <w:pPr>
      <w:ind w:left="720"/>
    </w:pPr>
    <w:rPr>
      <w:rFonts w:ascii="Calibri" w:eastAsia="Times New Roman" w:hAnsi="Calibri" w:cs="Calibri"/>
      <w:lang w:eastAsia="en-US"/>
    </w:rPr>
  </w:style>
  <w:style w:type="paragraph" w:customStyle="1" w:styleId="110">
    <w:name w:val="Знак1 Знак Знак Знак1"/>
    <w:basedOn w:val="a"/>
    <w:uiPriority w:val="99"/>
    <w:rsid w:val="00A94723"/>
    <w:pPr>
      <w:spacing w:after="160" w:line="240" w:lineRule="exact"/>
    </w:pPr>
    <w:rPr>
      <w:rFonts w:ascii="Verdana" w:eastAsia="Times New Roman" w:hAnsi="Verdana" w:cs="Verdana"/>
      <w:sz w:val="24"/>
      <w:szCs w:val="24"/>
      <w:lang w:val="en-US" w:eastAsia="en-US"/>
    </w:rPr>
  </w:style>
  <w:style w:type="paragraph" w:customStyle="1" w:styleId="310">
    <w:name w:val="Основной текст 31"/>
    <w:basedOn w:val="a"/>
    <w:uiPriority w:val="99"/>
    <w:rsid w:val="00A94723"/>
    <w:pPr>
      <w:suppressAutoHyphens/>
      <w:spacing w:after="120" w:line="240" w:lineRule="auto"/>
    </w:pPr>
    <w:rPr>
      <w:rFonts w:ascii="Times New Roman" w:eastAsia="Times New Roman" w:hAnsi="Times New Roman" w:cs="Times New Roman"/>
      <w:sz w:val="16"/>
      <w:szCs w:val="16"/>
      <w:lang w:eastAsia="ar-SA"/>
    </w:rPr>
  </w:style>
  <w:style w:type="paragraph" w:customStyle="1" w:styleId="affa">
    <w:name w:val="МОН"/>
    <w:basedOn w:val="a"/>
    <w:link w:val="affb"/>
    <w:uiPriority w:val="99"/>
    <w:rsid w:val="00A94723"/>
    <w:pPr>
      <w:widowControl w:val="0"/>
      <w:autoSpaceDE w:val="0"/>
      <w:autoSpaceDN w:val="0"/>
      <w:adjustRightInd w:val="0"/>
      <w:spacing w:after="0" w:line="360" w:lineRule="auto"/>
      <w:ind w:firstLine="709"/>
      <w:jc w:val="both"/>
    </w:pPr>
    <w:rPr>
      <w:rFonts w:ascii="Times New Roman" w:eastAsia="Calibri" w:hAnsi="Times New Roman" w:cs="Times New Roman"/>
      <w:sz w:val="28"/>
      <w:szCs w:val="20"/>
    </w:rPr>
  </w:style>
  <w:style w:type="character" w:customStyle="1" w:styleId="affb">
    <w:name w:val="МОН Знак"/>
    <w:link w:val="affa"/>
    <w:uiPriority w:val="99"/>
    <w:locked/>
    <w:rsid w:val="00A94723"/>
    <w:rPr>
      <w:rFonts w:ascii="Times New Roman" w:eastAsia="Calibri" w:hAnsi="Times New Roman" w:cs="Times New Roman"/>
      <w:sz w:val="28"/>
      <w:szCs w:val="20"/>
    </w:rPr>
  </w:style>
  <w:style w:type="paragraph" w:customStyle="1" w:styleId="35">
    <w:name w:val="Знак3"/>
    <w:basedOn w:val="a"/>
    <w:uiPriority w:val="99"/>
    <w:rsid w:val="00A94723"/>
    <w:pPr>
      <w:spacing w:after="0" w:line="240" w:lineRule="auto"/>
    </w:pPr>
    <w:rPr>
      <w:rFonts w:ascii="Verdana" w:eastAsia="Times New Roman" w:hAnsi="Verdana" w:cs="Verdana"/>
      <w:sz w:val="20"/>
      <w:szCs w:val="20"/>
      <w:lang w:val="en-US" w:eastAsia="en-US"/>
    </w:rPr>
  </w:style>
  <w:style w:type="paragraph" w:customStyle="1" w:styleId="xl26">
    <w:name w:val="xl26"/>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msonormalcxspmiddle">
    <w:name w:val="msonormalcxspmiddle"/>
    <w:basedOn w:val="a"/>
    <w:uiPriority w:val="99"/>
    <w:rsid w:val="00A94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нак Знак Знак Знак Знак Знак Знак Знак Знак1 Знак"/>
    <w:basedOn w:val="a"/>
    <w:uiPriority w:val="99"/>
    <w:rsid w:val="00A94723"/>
    <w:pPr>
      <w:spacing w:after="160" w:line="240" w:lineRule="exact"/>
    </w:pPr>
    <w:rPr>
      <w:rFonts w:ascii="Verdana" w:eastAsia="Times New Roman" w:hAnsi="Verdana" w:cs="Verdana"/>
      <w:sz w:val="20"/>
      <w:szCs w:val="20"/>
      <w:lang w:val="en-US" w:eastAsia="en-US"/>
    </w:rPr>
  </w:style>
  <w:style w:type="character" w:customStyle="1" w:styleId="10pt">
    <w:name w:val="Основной текст + 10 pt"/>
    <w:uiPriority w:val="99"/>
    <w:rsid w:val="00A94723"/>
    <w:rPr>
      <w:rFonts w:ascii="Times New Roman" w:hAnsi="Times New Roman"/>
      <w:spacing w:val="0"/>
      <w:sz w:val="20"/>
    </w:rPr>
  </w:style>
  <w:style w:type="paragraph" w:styleId="affc">
    <w:name w:val="Subtitle"/>
    <w:basedOn w:val="a"/>
    <w:link w:val="affd"/>
    <w:uiPriority w:val="99"/>
    <w:qFormat/>
    <w:rsid w:val="00A94723"/>
    <w:pPr>
      <w:spacing w:after="0" w:line="240" w:lineRule="auto"/>
      <w:jc w:val="center"/>
    </w:pPr>
    <w:rPr>
      <w:rFonts w:ascii="Times New Roman" w:eastAsia="Calibri" w:hAnsi="Times New Roman" w:cs="Times New Roman"/>
      <w:b/>
      <w:bCs/>
      <w:sz w:val="17"/>
      <w:szCs w:val="17"/>
    </w:rPr>
  </w:style>
  <w:style w:type="character" w:customStyle="1" w:styleId="affd">
    <w:name w:val="Подзаголовок Знак"/>
    <w:basedOn w:val="a0"/>
    <w:link w:val="affc"/>
    <w:uiPriority w:val="99"/>
    <w:rsid w:val="00A94723"/>
    <w:rPr>
      <w:rFonts w:ascii="Times New Roman" w:eastAsia="Calibri" w:hAnsi="Times New Roman" w:cs="Times New Roman"/>
      <w:b/>
      <w:bCs/>
      <w:sz w:val="17"/>
      <w:szCs w:val="17"/>
    </w:rPr>
  </w:style>
  <w:style w:type="character" w:customStyle="1" w:styleId="1b">
    <w:name w:val="Заголовок №1_"/>
    <w:link w:val="1c"/>
    <w:uiPriority w:val="99"/>
    <w:locked/>
    <w:rsid w:val="00A94723"/>
    <w:rPr>
      <w:sz w:val="26"/>
      <w:shd w:val="clear" w:color="auto" w:fill="FFFFFF"/>
    </w:rPr>
  </w:style>
  <w:style w:type="paragraph" w:customStyle="1" w:styleId="1c">
    <w:name w:val="Заголовок №1"/>
    <w:basedOn w:val="a"/>
    <w:link w:val="1b"/>
    <w:uiPriority w:val="99"/>
    <w:rsid w:val="00A94723"/>
    <w:pPr>
      <w:shd w:val="clear" w:color="auto" w:fill="FFFFFF"/>
      <w:spacing w:after="0" w:line="322" w:lineRule="exact"/>
      <w:jc w:val="both"/>
      <w:outlineLvl w:val="0"/>
    </w:pPr>
    <w:rPr>
      <w:sz w:val="26"/>
    </w:rPr>
  </w:style>
  <w:style w:type="paragraph" w:customStyle="1" w:styleId="72">
    <w:name w:val="Знак Знак72"/>
    <w:basedOn w:val="a"/>
    <w:uiPriority w:val="99"/>
    <w:rsid w:val="00A94723"/>
    <w:pPr>
      <w:spacing w:after="160" w:line="240" w:lineRule="exact"/>
    </w:pPr>
    <w:rPr>
      <w:rFonts w:ascii="Verdana" w:eastAsia="Times New Roman" w:hAnsi="Verdana" w:cs="Verdana"/>
      <w:sz w:val="20"/>
      <w:szCs w:val="20"/>
      <w:lang w:val="en-US" w:eastAsia="en-US"/>
    </w:rPr>
  </w:style>
  <w:style w:type="character" w:customStyle="1" w:styleId="FontStyle26">
    <w:name w:val="Font Style26"/>
    <w:uiPriority w:val="99"/>
    <w:rsid w:val="00A94723"/>
    <w:rPr>
      <w:rFonts w:ascii="Times New Roman" w:hAnsi="Times New Roman"/>
      <w:sz w:val="22"/>
    </w:rPr>
  </w:style>
  <w:style w:type="paragraph" w:styleId="affe">
    <w:name w:val="Document Map"/>
    <w:basedOn w:val="a"/>
    <w:link w:val="afff"/>
    <w:uiPriority w:val="99"/>
    <w:semiHidden/>
    <w:rsid w:val="00A94723"/>
    <w:pPr>
      <w:shd w:val="clear" w:color="auto" w:fill="000080"/>
      <w:spacing w:after="0" w:line="240" w:lineRule="auto"/>
    </w:pPr>
    <w:rPr>
      <w:rFonts w:ascii="Tahoma" w:eastAsia="Calibri" w:hAnsi="Tahoma" w:cs="Times New Roman"/>
      <w:sz w:val="20"/>
      <w:szCs w:val="20"/>
    </w:rPr>
  </w:style>
  <w:style w:type="character" w:customStyle="1" w:styleId="afff">
    <w:name w:val="Схема документа Знак"/>
    <w:basedOn w:val="a0"/>
    <w:link w:val="affe"/>
    <w:uiPriority w:val="99"/>
    <w:semiHidden/>
    <w:rsid w:val="00A94723"/>
    <w:rPr>
      <w:rFonts w:ascii="Tahoma" w:eastAsia="Calibri" w:hAnsi="Tahoma" w:cs="Times New Roman"/>
      <w:sz w:val="20"/>
      <w:szCs w:val="20"/>
      <w:shd w:val="clear" w:color="auto" w:fill="000080"/>
    </w:rPr>
  </w:style>
  <w:style w:type="character" w:customStyle="1" w:styleId="41">
    <w:name w:val="Знак Знак4"/>
    <w:uiPriority w:val="99"/>
    <w:locked/>
    <w:rsid w:val="00A94723"/>
    <w:rPr>
      <w:sz w:val="24"/>
    </w:rPr>
  </w:style>
  <w:style w:type="character" w:customStyle="1" w:styleId="text11">
    <w:name w:val="text11"/>
    <w:uiPriority w:val="99"/>
    <w:rsid w:val="00A94723"/>
    <w:rPr>
      <w:rFonts w:cs="Times New Roman"/>
    </w:rPr>
  </w:style>
  <w:style w:type="paragraph" w:customStyle="1" w:styleId="1d">
    <w:name w:val="заголовок 1"/>
    <w:basedOn w:val="a"/>
    <w:next w:val="a"/>
    <w:uiPriority w:val="99"/>
    <w:rsid w:val="00A94723"/>
    <w:pPr>
      <w:keepNext/>
      <w:autoSpaceDE w:val="0"/>
      <w:autoSpaceDN w:val="0"/>
      <w:spacing w:after="0" w:line="240" w:lineRule="auto"/>
    </w:pPr>
    <w:rPr>
      <w:rFonts w:ascii="Times New Roman" w:eastAsia="Times New Roman" w:hAnsi="Times New Roman" w:cs="Times New Roman"/>
      <w:b/>
      <w:bCs/>
      <w:sz w:val="36"/>
      <w:szCs w:val="36"/>
    </w:rPr>
  </w:style>
  <w:style w:type="character" w:styleId="afff0">
    <w:name w:val="annotation reference"/>
    <w:uiPriority w:val="99"/>
    <w:rsid w:val="00A94723"/>
    <w:rPr>
      <w:rFonts w:cs="Times New Roman"/>
      <w:sz w:val="16"/>
      <w:szCs w:val="16"/>
    </w:rPr>
  </w:style>
  <w:style w:type="paragraph" w:styleId="afff1">
    <w:name w:val="annotation text"/>
    <w:basedOn w:val="a"/>
    <w:link w:val="afff2"/>
    <w:uiPriority w:val="99"/>
    <w:rsid w:val="00A94723"/>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fff2">
    <w:name w:val="Текст примечания Знак"/>
    <w:basedOn w:val="a0"/>
    <w:link w:val="afff1"/>
    <w:uiPriority w:val="99"/>
    <w:rsid w:val="00A94723"/>
    <w:rPr>
      <w:rFonts w:ascii="Times New Roman" w:eastAsia="Calibri" w:hAnsi="Times New Roman" w:cs="Times New Roman"/>
      <w:sz w:val="20"/>
      <w:szCs w:val="20"/>
    </w:rPr>
  </w:style>
  <w:style w:type="paragraph" w:styleId="afff3">
    <w:name w:val="annotation subject"/>
    <w:basedOn w:val="afff1"/>
    <w:next w:val="afff1"/>
    <w:link w:val="afff4"/>
    <w:uiPriority w:val="99"/>
    <w:rsid w:val="00A94723"/>
    <w:rPr>
      <w:b/>
      <w:bCs/>
    </w:rPr>
  </w:style>
  <w:style w:type="character" w:customStyle="1" w:styleId="afff4">
    <w:name w:val="Тема примечания Знак"/>
    <w:basedOn w:val="afff2"/>
    <w:link w:val="afff3"/>
    <w:uiPriority w:val="99"/>
    <w:rsid w:val="00A94723"/>
    <w:rPr>
      <w:b/>
      <w:bCs/>
    </w:rPr>
  </w:style>
  <w:style w:type="character" w:styleId="afff5">
    <w:name w:val="Emphasis"/>
    <w:uiPriority w:val="99"/>
    <w:qFormat/>
    <w:rsid w:val="00A94723"/>
    <w:rPr>
      <w:rFonts w:cs="Times New Roman"/>
      <w:i/>
      <w:iCs/>
    </w:rPr>
  </w:style>
  <w:style w:type="paragraph" w:customStyle="1" w:styleId="Style3">
    <w:name w:val="Style3"/>
    <w:basedOn w:val="a"/>
    <w:uiPriority w:val="99"/>
    <w:rsid w:val="00A94723"/>
    <w:pPr>
      <w:widowControl w:val="0"/>
      <w:autoSpaceDE w:val="0"/>
      <w:autoSpaceDN w:val="0"/>
      <w:adjustRightInd w:val="0"/>
      <w:spacing w:after="0" w:line="313" w:lineRule="exact"/>
      <w:ind w:firstLine="710"/>
      <w:jc w:val="both"/>
    </w:pPr>
    <w:rPr>
      <w:rFonts w:ascii="Times New Roman" w:eastAsia="Times New Roman" w:hAnsi="Times New Roman" w:cs="Times New Roman"/>
      <w:sz w:val="24"/>
      <w:szCs w:val="24"/>
    </w:rPr>
  </w:style>
  <w:style w:type="paragraph" w:customStyle="1" w:styleId="western">
    <w:name w:val="western"/>
    <w:basedOn w:val="a"/>
    <w:uiPriority w:val="99"/>
    <w:rsid w:val="00A94723"/>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afff6">
    <w:name w:val="Не вступил в силу"/>
    <w:uiPriority w:val="99"/>
    <w:rsid w:val="00A94723"/>
    <w:rPr>
      <w:color w:val="000000"/>
      <w:shd w:val="clear" w:color="auto" w:fill="auto"/>
    </w:rPr>
  </w:style>
  <w:style w:type="paragraph" w:customStyle="1" w:styleId="formattext">
    <w:name w:val="formattext"/>
    <w:basedOn w:val="a"/>
    <w:uiPriority w:val="99"/>
    <w:rsid w:val="00A94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7">
    <w:name w:val="Заголовок статьи"/>
    <w:basedOn w:val="a"/>
    <w:next w:val="a"/>
    <w:uiPriority w:val="99"/>
    <w:rsid w:val="00A94723"/>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4">
    <w:name w:val="Обычный (веб) Знак"/>
    <w:link w:val="a3"/>
    <w:uiPriority w:val="99"/>
    <w:locked/>
    <w:rsid w:val="00A94723"/>
    <w:rPr>
      <w:rFonts w:ascii="Times New Roman" w:eastAsia="Times New Roman" w:hAnsi="Times New Roman" w:cs="Times New Roman"/>
      <w:sz w:val="24"/>
      <w:szCs w:val="24"/>
    </w:rPr>
  </w:style>
  <w:style w:type="character" w:customStyle="1" w:styleId="28">
    <w:name w:val="Знак Знак2"/>
    <w:uiPriority w:val="99"/>
    <w:locked/>
    <w:rsid w:val="00A94723"/>
    <w:rPr>
      <w:lang w:val="ru-RU" w:eastAsia="ru-RU"/>
    </w:rPr>
  </w:style>
  <w:style w:type="character" w:customStyle="1" w:styleId="1e">
    <w:name w:val="Знак Знак1"/>
    <w:uiPriority w:val="99"/>
    <w:rsid w:val="00A94723"/>
    <w:rPr>
      <w:sz w:val="24"/>
    </w:rPr>
  </w:style>
  <w:style w:type="paragraph" w:customStyle="1" w:styleId="xl27">
    <w:name w:val="xl27"/>
    <w:basedOn w:val="a"/>
    <w:uiPriority w:val="99"/>
    <w:rsid w:val="00A94723"/>
    <w:pPr>
      <w:spacing w:before="100" w:beforeAutospacing="1" w:after="100" w:afterAutospacing="1" w:line="240" w:lineRule="auto"/>
    </w:pPr>
    <w:rPr>
      <w:rFonts w:ascii="Arial CYR" w:eastAsia="Times New Roman" w:hAnsi="Arial CYR" w:cs="Arial CYR"/>
      <w:b/>
      <w:bCs/>
      <w:sz w:val="24"/>
      <w:szCs w:val="24"/>
    </w:rPr>
  </w:style>
  <w:style w:type="paragraph" w:styleId="afff8">
    <w:name w:val="Block Text"/>
    <w:basedOn w:val="a"/>
    <w:uiPriority w:val="99"/>
    <w:rsid w:val="00A94723"/>
    <w:pPr>
      <w:spacing w:after="0" w:line="240" w:lineRule="auto"/>
      <w:ind w:left="113" w:right="113"/>
      <w:jc w:val="both"/>
    </w:pPr>
    <w:rPr>
      <w:rFonts w:ascii="Times New Roman" w:eastAsia="Times New Roman" w:hAnsi="Times New Roman" w:cs="Times New Roman"/>
      <w:b/>
      <w:bCs/>
    </w:rPr>
  </w:style>
  <w:style w:type="paragraph" w:customStyle="1" w:styleId="xl28">
    <w:name w:val="xl28"/>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rPr>
  </w:style>
  <w:style w:type="paragraph" w:styleId="afff9">
    <w:name w:val="caption"/>
    <w:basedOn w:val="a"/>
    <w:next w:val="a"/>
    <w:uiPriority w:val="99"/>
    <w:qFormat/>
    <w:rsid w:val="00A94723"/>
    <w:pPr>
      <w:spacing w:before="120" w:after="0" w:line="240" w:lineRule="auto"/>
      <w:jc w:val="center"/>
    </w:pPr>
    <w:rPr>
      <w:rFonts w:ascii="Times New Roman" w:eastAsia="Times New Roman" w:hAnsi="Times New Roman" w:cs="Times New Roman"/>
      <w:b/>
      <w:bCs/>
      <w:i/>
      <w:iCs/>
      <w:sz w:val="28"/>
      <w:szCs w:val="28"/>
    </w:rPr>
  </w:style>
  <w:style w:type="paragraph" w:customStyle="1" w:styleId="1f">
    <w:name w:val="Знак Знак Знак Знак1"/>
    <w:basedOn w:val="a"/>
    <w:uiPriority w:val="99"/>
    <w:rsid w:val="00A94723"/>
    <w:pPr>
      <w:spacing w:after="160" w:line="240" w:lineRule="exact"/>
    </w:pPr>
    <w:rPr>
      <w:rFonts w:ascii="Verdana" w:eastAsia="Times New Roman" w:hAnsi="Verdana" w:cs="Verdana"/>
      <w:sz w:val="20"/>
      <w:szCs w:val="20"/>
      <w:lang w:val="en-US" w:eastAsia="en-US"/>
    </w:rPr>
  </w:style>
  <w:style w:type="paragraph" w:customStyle="1" w:styleId="29">
    <w:name w:val="Абзац списка2"/>
    <w:basedOn w:val="a"/>
    <w:uiPriority w:val="99"/>
    <w:rsid w:val="00A94723"/>
    <w:pPr>
      <w:ind w:left="720"/>
    </w:pPr>
    <w:rPr>
      <w:rFonts w:ascii="Times New Roman" w:eastAsia="Times New Roman" w:hAnsi="Times New Roman" w:cs="Times New Roman"/>
    </w:rPr>
  </w:style>
  <w:style w:type="character" w:customStyle="1" w:styleId="afffa">
    <w:name w:val="Абзац основной Знак"/>
    <w:link w:val="afffb"/>
    <w:uiPriority w:val="99"/>
    <w:locked/>
    <w:rsid w:val="00A94723"/>
    <w:rPr>
      <w:sz w:val="28"/>
    </w:rPr>
  </w:style>
  <w:style w:type="paragraph" w:customStyle="1" w:styleId="afffb">
    <w:name w:val="Абзац основной"/>
    <w:basedOn w:val="ac"/>
    <w:link w:val="afffa"/>
    <w:uiPriority w:val="99"/>
    <w:rsid w:val="00A94723"/>
    <w:pPr>
      <w:ind w:left="0" w:firstLine="851"/>
    </w:pPr>
    <w:rPr>
      <w:rFonts w:asciiTheme="minorHAnsi" w:eastAsiaTheme="minorEastAsia" w:hAnsiTheme="minorHAnsi" w:cstheme="minorBidi"/>
      <w:sz w:val="28"/>
      <w:szCs w:val="22"/>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A94723"/>
    <w:pPr>
      <w:spacing w:after="0" w:line="240" w:lineRule="auto"/>
    </w:pPr>
    <w:rPr>
      <w:rFonts w:ascii="Verdana" w:eastAsia="Times New Roman" w:hAnsi="Verdana" w:cs="Verdana"/>
      <w:sz w:val="20"/>
      <w:szCs w:val="20"/>
      <w:lang w:val="en-US" w:eastAsia="en-US"/>
    </w:rPr>
  </w:style>
  <w:style w:type="paragraph" w:customStyle="1" w:styleId="afffc">
    <w:name w:val="Базовый"/>
    <w:uiPriority w:val="99"/>
    <w:rsid w:val="00A94723"/>
    <w:pPr>
      <w:tabs>
        <w:tab w:val="left" w:pos="708"/>
      </w:tabs>
      <w:suppressAutoHyphens/>
      <w:spacing w:after="0" w:line="240" w:lineRule="auto"/>
    </w:pPr>
    <w:rPr>
      <w:rFonts w:ascii="Calibri" w:eastAsia="Calibri" w:hAnsi="Calibri" w:cs="Calibri"/>
      <w:sz w:val="24"/>
      <w:szCs w:val="24"/>
      <w:lang w:eastAsia="zh-CN"/>
    </w:rPr>
  </w:style>
  <w:style w:type="character" w:customStyle="1" w:styleId="81">
    <w:name w:val="Знак Знак8"/>
    <w:uiPriority w:val="99"/>
    <w:locked/>
    <w:rsid w:val="00A94723"/>
    <w:rPr>
      <w:b/>
      <w:kern w:val="32"/>
      <w:sz w:val="32"/>
      <w:lang w:val="ru-RU" w:eastAsia="ru-RU"/>
    </w:rPr>
  </w:style>
  <w:style w:type="character" w:customStyle="1" w:styleId="WW8Num8z1">
    <w:name w:val="WW8Num8z1"/>
    <w:uiPriority w:val="99"/>
    <w:rsid w:val="00A94723"/>
    <w:rPr>
      <w:rFonts w:ascii="Courier New" w:hAnsi="Courier New"/>
    </w:rPr>
  </w:style>
  <w:style w:type="paragraph" w:customStyle="1" w:styleId="msonormalcxspmiddlecxsplast">
    <w:name w:val="msonormalcxspmiddlecxsplast"/>
    <w:basedOn w:val="a"/>
    <w:uiPriority w:val="99"/>
    <w:rsid w:val="00A94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Без интервала1"/>
    <w:uiPriority w:val="99"/>
    <w:rsid w:val="00A94723"/>
    <w:pPr>
      <w:spacing w:after="0" w:line="240" w:lineRule="auto"/>
    </w:pPr>
    <w:rPr>
      <w:rFonts w:ascii="Calibri" w:eastAsia="Times New Roman" w:hAnsi="Calibri" w:cs="Calibri"/>
      <w:lang w:eastAsia="en-US"/>
    </w:rPr>
  </w:style>
  <w:style w:type="character" w:customStyle="1" w:styleId="afffd">
    <w:name w:val="Знак Знак"/>
    <w:uiPriority w:val="99"/>
    <w:locked/>
    <w:rsid w:val="00A94723"/>
    <w:rPr>
      <w:sz w:val="16"/>
    </w:rPr>
  </w:style>
  <w:style w:type="paragraph" w:customStyle="1" w:styleId="211">
    <w:name w:val="Основной текст 21"/>
    <w:basedOn w:val="a"/>
    <w:uiPriority w:val="99"/>
    <w:rsid w:val="00A94723"/>
    <w:pPr>
      <w:spacing w:after="0" w:line="240" w:lineRule="auto"/>
      <w:ind w:firstLine="851"/>
      <w:jc w:val="both"/>
    </w:pPr>
    <w:rPr>
      <w:rFonts w:ascii="Arial" w:eastAsia="Times New Roman" w:hAnsi="Arial" w:cs="Arial"/>
      <w:sz w:val="24"/>
      <w:szCs w:val="24"/>
    </w:rPr>
  </w:style>
  <w:style w:type="paragraph" w:customStyle="1" w:styleId="111">
    <w:name w:val="Без интервала11"/>
    <w:uiPriority w:val="99"/>
    <w:rsid w:val="00A94723"/>
    <w:pPr>
      <w:spacing w:after="0" w:line="240" w:lineRule="auto"/>
    </w:pPr>
    <w:rPr>
      <w:rFonts w:ascii="Calibri" w:eastAsia="Times New Roman" w:hAnsi="Calibri" w:cs="Calibri"/>
      <w:lang w:eastAsia="en-US"/>
    </w:rPr>
  </w:style>
  <w:style w:type="paragraph" w:customStyle="1" w:styleId="ListParagraph1">
    <w:name w:val="List Paragraph1"/>
    <w:basedOn w:val="a"/>
    <w:uiPriority w:val="99"/>
    <w:rsid w:val="00A94723"/>
    <w:pPr>
      <w:ind w:left="720"/>
    </w:pPr>
    <w:rPr>
      <w:rFonts w:ascii="Calibri" w:eastAsia="Times New Roman" w:hAnsi="Calibri" w:cs="Calibri"/>
      <w:sz w:val="20"/>
      <w:szCs w:val="20"/>
      <w:lang w:eastAsia="en-US"/>
    </w:rPr>
  </w:style>
  <w:style w:type="paragraph" w:customStyle="1" w:styleId="afffe">
    <w:name w:val="Нормальный (таблица)"/>
    <w:basedOn w:val="a"/>
    <w:next w:val="a"/>
    <w:uiPriority w:val="99"/>
    <w:rsid w:val="00A94723"/>
    <w:pPr>
      <w:autoSpaceDE w:val="0"/>
      <w:autoSpaceDN w:val="0"/>
      <w:adjustRightInd w:val="0"/>
      <w:spacing w:after="0" w:line="240" w:lineRule="auto"/>
      <w:jc w:val="both"/>
    </w:pPr>
    <w:rPr>
      <w:rFonts w:ascii="Arial" w:eastAsia="Calibri" w:hAnsi="Arial" w:cs="Arial"/>
      <w:sz w:val="24"/>
      <w:szCs w:val="24"/>
      <w:lang w:eastAsia="en-US"/>
    </w:rPr>
  </w:style>
  <w:style w:type="paragraph" w:customStyle="1" w:styleId="710">
    <w:name w:val="Знак Знак71"/>
    <w:basedOn w:val="a"/>
    <w:uiPriority w:val="99"/>
    <w:rsid w:val="00A94723"/>
    <w:pPr>
      <w:spacing w:after="160" w:line="240" w:lineRule="exact"/>
    </w:pPr>
    <w:rPr>
      <w:rFonts w:ascii="Verdana" w:eastAsia="Times New Roman" w:hAnsi="Verdana" w:cs="Verdana"/>
      <w:sz w:val="20"/>
      <w:szCs w:val="20"/>
      <w:lang w:val="en-US" w:eastAsia="en-US"/>
    </w:rPr>
  </w:style>
  <w:style w:type="character" w:customStyle="1" w:styleId="2a">
    <w:name w:val="Сильная ссылка2"/>
    <w:uiPriority w:val="99"/>
    <w:rsid w:val="00A94723"/>
    <w:rPr>
      <w:b/>
      <w:smallCaps/>
      <w:color w:val="auto"/>
      <w:spacing w:val="5"/>
      <w:u w:val="single"/>
    </w:rPr>
  </w:style>
  <w:style w:type="character" w:customStyle="1" w:styleId="2b">
    <w:name w:val="Слабая ссылка2"/>
    <w:uiPriority w:val="99"/>
    <w:rsid w:val="00A94723"/>
    <w:rPr>
      <w:smallCaps/>
      <w:color w:val="auto"/>
      <w:u w:val="single"/>
    </w:rPr>
  </w:style>
  <w:style w:type="paragraph" w:customStyle="1" w:styleId="2110">
    <w:name w:val="Знак2 Знак Знак Знак Знак Знак1 Знак1"/>
    <w:basedOn w:val="a"/>
    <w:uiPriority w:val="99"/>
    <w:rsid w:val="00A94723"/>
    <w:pPr>
      <w:spacing w:after="160" w:line="240" w:lineRule="exact"/>
    </w:pPr>
    <w:rPr>
      <w:rFonts w:ascii="Verdana" w:eastAsia="Times New Roman" w:hAnsi="Verdana" w:cs="Verdana"/>
      <w:sz w:val="20"/>
      <w:szCs w:val="20"/>
      <w:lang w:val="en-US" w:eastAsia="en-US"/>
    </w:rPr>
  </w:style>
  <w:style w:type="paragraph" w:customStyle="1" w:styleId="CharChar1">
    <w:name w:val="Char Char1"/>
    <w:basedOn w:val="a"/>
    <w:autoRedefine/>
    <w:uiPriority w:val="99"/>
    <w:rsid w:val="00A94723"/>
    <w:pPr>
      <w:spacing w:after="160" w:line="240" w:lineRule="exact"/>
    </w:pPr>
    <w:rPr>
      <w:rFonts w:ascii="Times New Roman" w:eastAsia="Times New Roman" w:hAnsi="Times New Roman" w:cs="Times New Roman"/>
      <w:sz w:val="28"/>
      <w:szCs w:val="28"/>
      <w:lang w:val="en-US" w:eastAsia="en-US"/>
    </w:rPr>
  </w:style>
  <w:style w:type="paragraph" w:customStyle="1" w:styleId="1f1">
    <w:name w:val="Знак Знак Знак Знак Знак Знак Знак Знак Знак Знак1"/>
    <w:basedOn w:val="a"/>
    <w:uiPriority w:val="99"/>
    <w:rsid w:val="00A94723"/>
    <w:pPr>
      <w:spacing w:after="160" w:line="240" w:lineRule="exact"/>
    </w:pPr>
    <w:rPr>
      <w:rFonts w:ascii="Verdana" w:eastAsia="Times New Roman" w:hAnsi="Verdana" w:cs="Verdana"/>
      <w:sz w:val="20"/>
      <w:szCs w:val="20"/>
      <w:lang w:val="en-US" w:eastAsia="en-US"/>
    </w:rPr>
  </w:style>
  <w:style w:type="paragraph" w:customStyle="1" w:styleId="2c">
    <w:name w:val="Знак2"/>
    <w:basedOn w:val="a"/>
    <w:uiPriority w:val="99"/>
    <w:rsid w:val="00A94723"/>
    <w:pPr>
      <w:spacing w:after="0" w:line="240" w:lineRule="auto"/>
    </w:pPr>
    <w:rPr>
      <w:rFonts w:ascii="Verdana" w:eastAsia="Times New Roman" w:hAnsi="Verdana" w:cs="Verdana"/>
      <w:sz w:val="20"/>
      <w:szCs w:val="20"/>
      <w:lang w:val="en-US" w:eastAsia="en-US"/>
    </w:rPr>
  </w:style>
  <w:style w:type="paragraph" w:customStyle="1" w:styleId="112">
    <w:name w:val="Знак Знак Знак Знак Знак Знак Знак Знак Знак1 Знак1"/>
    <w:basedOn w:val="a"/>
    <w:uiPriority w:val="99"/>
    <w:rsid w:val="00A94723"/>
    <w:pPr>
      <w:spacing w:after="160" w:line="240" w:lineRule="exact"/>
    </w:pPr>
    <w:rPr>
      <w:rFonts w:ascii="Verdana" w:eastAsia="Times New Roman" w:hAnsi="Verdana" w:cs="Verdana"/>
      <w:sz w:val="20"/>
      <w:szCs w:val="20"/>
      <w:lang w:val="en-US" w:eastAsia="en-US"/>
    </w:rPr>
  </w:style>
  <w:style w:type="paragraph" w:customStyle="1" w:styleId="73">
    <w:name w:val="Знак Знак73"/>
    <w:basedOn w:val="a"/>
    <w:uiPriority w:val="99"/>
    <w:rsid w:val="00A94723"/>
    <w:pPr>
      <w:spacing w:after="160" w:line="240" w:lineRule="exact"/>
    </w:pPr>
    <w:rPr>
      <w:rFonts w:ascii="Verdana" w:eastAsia="Times New Roman" w:hAnsi="Verdana" w:cs="Times New Roman"/>
      <w:sz w:val="20"/>
      <w:szCs w:val="20"/>
      <w:lang w:val="en-US" w:eastAsia="en-US"/>
    </w:rPr>
  </w:style>
  <w:style w:type="character" w:customStyle="1" w:styleId="36">
    <w:name w:val="Сильная ссылка3"/>
    <w:uiPriority w:val="99"/>
    <w:rsid w:val="00A94723"/>
    <w:rPr>
      <w:b/>
      <w:smallCaps/>
      <w:color w:val="auto"/>
      <w:spacing w:val="5"/>
      <w:u w:val="single"/>
    </w:rPr>
  </w:style>
  <w:style w:type="character" w:customStyle="1" w:styleId="37">
    <w:name w:val="Слабая ссылка3"/>
    <w:uiPriority w:val="99"/>
    <w:rsid w:val="00A94723"/>
    <w:rPr>
      <w:smallCaps/>
      <w:color w:val="auto"/>
      <w:u w:val="single"/>
    </w:rPr>
  </w:style>
  <w:style w:type="paragraph" w:customStyle="1" w:styleId="212">
    <w:name w:val="Знак2 Знак Знак Знак Знак Знак1 Знак2"/>
    <w:basedOn w:val="a"/>
    <w:uiPriority w:val="99"/>
    <w:rsid w:val="00A94723"/>
    <w:pPr>
      <w:spacing w:after="160" w:line="240" w:lineRule="exact"/>
    </w:pPr>
    <w:rPr>
      <w:rFonts w:ascii="Verdana" w:eastAsia="Times New Roman" w:hAnsi="Verdana" w:cs="Verdana"/>
      <w:sz w:val="20"/>
      <w:szCs w:val="20"/>
      <w:lang w:val="en-US" w:eastAsia="en-US"/>
    </w:rPr>
  </w:style>
  <w:style w:type="paragraph" w:customStyle="1" w:styleId="38">
    <w:name w:val="Знак Знак Знак Знак3"/>
    <w:basedOn w:val="a"/>
    <w:uiPriority w:val="99"/>
    <w:rsid w:val="00A94723"/>
    <w:pPr>
      <w:spacing w:after="160" w:line="240" w:lineRule="exact"/>
    </w:pPr>
    <w:rPr>
      <w:rFonts w:ascii="Verdana" w:eastAsia="Times New Roman" w:hAnsi="Verdana" w:cs="Verdana"/>
      <w:sz w:val="20"/>
      <w:szCs w:val="20"/>
      <w:lang w:val="en-US" w:eastAsia="en-US"/>
    </w:rPr>
  </w:style>
  <w:style w:type="paragraph" w:customStyle="1" w:styleId="CharChar2">
    <w:name w:val="Char Char2"/>
    <w:basedOn w:val="a"/>
    <w:autoRedefine/>
    <w:uiPriority w:val="99"/>
    <w:rsid w:val="00A94723"/>
    <w:pPr>
      <w:spacing w:after="160" w:line="240" w:lineRule="exact"/>
    </w:pPr>
    <w:rPr>
      <w:rFonts w:ascii="Times New Roman" w:eastAsia="Times New Roman" w:hAnsi="Times New Roman" w:cs="Times New Roman"/>
      <w:sz w:val="28"/>
      <w:szCs w:val="20"/>
      <w:lang w:val="en-US" w:eastAsia="en-US"/>
    </w:rPr>
  </w:style>
  <w:style w:type="paragraph" w:customStyle="1" w:styleId="2d">
    <w:name w:val="Знак Знак Знак Знак Знак Знак Знак Знак Знак Знак2"/>
    <w:basedOn w:val="a"/>
    <w:uiPriority w:val="99"/>
    <w:rsid w:val="00A94723"/>
    <w:pPr>
      <w:spacing w:after="160" w:line="240" w:lineRule="exact"/>
    </w:pPr>
    <w:rPr>
      <w:rFonts w:ascii="Verdana" w:eastAsia="Times New Roman" w:hAnsi="Verdana" w:cs="Times New Roman"/>
      <w:sz w:val="20"/>
      <w:szCs w:val="20"/>
      <w:lang w:val="en-US" w:eastAsia="en-US"/>
    </w:rPr>
  </w:style>
  <w:style w:type="paragraph" w:customStyle="1" w:styleId="39">
    <w:name w:val="Абзац списка3"/>
    <w:basedOn w:val="a"/>
    <w:uiPriority w:val="99"/>
    <w:rsid w:val="00A94723"/>
    <w:pPr>
      <w:ind w:left="720"/>
    </w:pPr>
    <w:rPr>
      <w:rFonts w:ascii="Calibri" w:eastAsia="Times New Roman" w:hAnsi="Calibri" w:cs="Times New Roman"/>
      <w:lang w:eastAsia="en-US"/>
    </w:rPr>
  </w:style>
  <w:style w:type="paragraph" w:customStyle="1" w:styleId="42">
    <w:name w:val="Знак4"/>
    <w:basedOn w:val="a"/>
    <w:uiPriority w:val="99"/>
    <w:rsid w:val="00A94723"/>
    <w:pPr>
      <w:spacing w:after="0" w:line="240" w:lineRule="auto"/>
    </w:pPr>
    <w:rPr>
      <w:rFonts w:ascii="Verdana" w:eastAsia="Times New Roman" w:hAnsi="Verdana" w:cs="Verdana"/>
      <w:sz w:val="20"/>
      <w:szCs w:val="20"/>
      <w:lang w:val="en-US" w:eastAsia="en-US"/>
    </w:rPr>
  </w:style>
  <w:style w:type="paragraph" w:customStyle="1" w:styleId="120">
    <w:name w:val="Знак Знак Знак Знак Знак Знак Знак Знак Знак1 Знак2"/>
    <w:basedOn w:val="a"/>
    <w:uiPriority w:val="99"/>
    <w:rsid w:val="00A94723"/>
    <w:pPr>
      <w:spacing w:after="160" w:line="240" w:lineRule="exact"/>
    </w:pPr>
    <w:rPr>
      <w:rFonts w:ascii="Verdana" w:eastAsia="Times New Roman" w:hAnsi="Verdana" w:cs="Verdana"/>
      <w:sz w:val="20"/>
      <w:szCs w:val="20"/>
      <w:lang w:val="en-US" w:eastAsia="en-US"/>
    </w:rPr>
  </w:style>
  <w:style w:type="character" w:customStyle="1" w:styleId="230">
    <w:name w:val="Знак Знак23"/>
    <w:uiPriority w:val="99"/>
    <w:locked/>
    <w:rsid w:val="00A94723"/>
    <w:rPr>
      <w:rFonts w:ascii="Arial" w:hAnsi="Arial"/>
      <w:b/>
      <w:sz w:val="26"/>
    </w:rPr>
  </w:style>
  <w:style w:type="character" w:customStyle="1" w:styleId="affff">
    <w:name w:val="Активная гипертекстовая ссылка"/>
    <w:uiPriority w:val="99"/>
    <w:rsid w:val="00A94723"/>
    <w:rPr>
      <w:color w:val="106BBE"/>
      <w:u w:val="single"/>
    </w:rPr>
  </w:style>
  <w:style w:type="paragraph" w:customStyle="1" w:styleId="p1">
    <w:name w:val="p1"/>
    <w:basedOn w:val="a"/>
    <w:uiPriority w:val="99"/>
    <w:rsid w:val="00A94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A94723"/>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A9472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A94723"/>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a"/>
    <w:rsid w:val="00A94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a"/>
    <w:rsid w:val="00A94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a"/>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A9472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A9472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A9472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
    <w:rsid w:val="00A9472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
    <w:rsid w:val="00A9472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A9472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
    <w:rsid w:val="00A9472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
    <w:rsid w:val="00A9472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
    <w:rsid w:val="00A9472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
    <w:rsid w:val="00A9472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a"/>
    <w:rsid w:val="00A9472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A94723"/>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a"/>
    <w:rsid w:val="00A9472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
    <w:rsid w:val="00A9472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A9472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a"/>
    <w:rsid w:val="00A9472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a"/>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A947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A9472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A947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A9472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5">
    <w:name w:val="xl95"/>
    <w:basedOn w:val="a"/>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6">
    <w:name w:val="xl96"/>
    <w:basedOn w:val="a"/>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a"/>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9">
    <w:name w:val="xl99"/>
    <w:basedOn w:val="a"/>
    <w:rsid w:val="00A9472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0">
    <w:name w:val="xl100"/>
    <w:basedOn w:val="a"/>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1">
    <w:name w:val="xl101"/>
    <w:basedOn w:val="a"/>
    <w:rsid w:val="00A9472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2">
    <w:name w:val="xl102"/>
    <w:basedOn w:val="a"/>
    <w:rsid w:val="00A9472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3">
    <w:name w:val="xl103"/>
    <w:basedOn w:val="a"/>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a"/>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5">
    <w:name w:val="xl105"/>
    <w:basedOn w:val="a"/>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6">
    <w:name w:val="xl106"/>
    <w:basedOn w:val="a"/>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a"/>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8">
    <w:name w:val="xl108"/>
    <w:basedOn w:val="a"/>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a"/>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0">
    <w:name w:val="xl110"/>
    <w:basedOn w:val="a"/>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1">
    <w:name w:val="xl111"/>
    <w:basedOn w:val="a"/>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a"/>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3">
    <w:name w:val="xl113"/>
    <w:basedOn w:val="a"/>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4">
    <w:name w:val="xl114"/>
    <w:basedOn w:val="a"/>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a"/>
    <w:rsid w:val="00A9472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rPr>
  </w:style>
  <w:style w:type="paragraph" w:customStyle="1" w:styleId="xl116">
    <w:name w:val="xl116"/>
    <w:basedOn w:val="a"/>
    <w:rsid w:val="00A9472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17">
    <w:name w:val="xl117"/>
    <w:basedOn w:val="a"/>
    <w:rsid w:val="00A9472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8">
    <w:name w:val="xl118"/>
    <w:basedOn w:val="a"/>
    <w:rsid w:val="00A9472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19">
    <w:name w:val="xl119"/>
    <w:basedOn w:val="a"/>
    <w:rsid w:val="00A9472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0">
    <w:name w:val="xl120"/>
    <w:basedOn w:val="a"/>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a"/>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2">
    <w:name w:val="xl122"/>
    <w:basedOn w:val="a"/>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3">
    <w:name w:val="xl123"/>
    <w:basedOn w:val="a"/>
    <w:rsid w:val="00A9472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4">
    <w:name w:val="xl124"/>
    <w:basedOn w:val="a"/>
    <w:rsid w:val="00A9472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5">
    <w:name w:val="xl125"/>
    <w:basedOn w:val="a"/>
    <w:rsid w:val="00A9472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6">
    <w:name w:val="xl126"/>
    <w:basedOn w:val="a"/>
    <w:rsid w:val="00A9472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7">
    <w:name w:val="xl127"/>
    <w:basedOn w:val="a"/>
    <w:rsid w:val="00A9472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8">
    <w:name w:val="xl128"/>
    <w:basedOn w:val="a"/>
    <w:rsid w:val="00A9472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9">
    <w:name w:val="xl129"/>
    <w:basedOn w:val="a"/>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0">
    <w:name w:val="xl130"/>
    <w:basedOn w:val="a"/>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1">
    <w:name w:val="xl131"/>
    <w:basedOn w:val="a"/>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2">
    <w:name w:val="xl132"/>
    <w:basedOn w:val="a"/>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3">
    <w:name w:val="xl133"/>
    <w:basedOn w:val="a"/>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4">
    <w:name w:val="xl134"/>
    <w:basedOn w:val="a"/>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5">
    <w:name w:val="xl135"/>
    <w:basedOn w:val="a"/>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6">
    <w:name w:val="xl136"/>
    <w:basedOn w:val="a"/>
    <w:rsid w:val="00A9472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
    <w:rsid w:val="00A9472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8">
    <w:name w:val="xl138"/>
    <w:basedOn w:val="a"/>
    <w:rsid w:val="00A9472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9">
    <w:name w:val="xl139"/>
    <w:basedOn w:val="a"/>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0">
    <w:name w:val="xl140"/>
    <w:basedOn w:val="a"/>
    <w:rsid w:val="00A9472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1">
    <w:name w:val="xl141"/>
    <w:basedOn w:val="a"/>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2">
    <w:name w:val="xl142"/>
    <w:basedOn w:val="a"/>
    <w:rsid w:val="00A9472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3">
    <w:name w:val="xl143"/>
    <w:basedOn w:val="a"/>
    <w:rsid w:val="00A9472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rPr>
  </w:style>
  <w:style w:type="paragraph" w:customStyle="1" w:styleId="xl144">
    <w:name w:val="xl144"/>
    <w:basedOn w:val="a"/>
    <w:rsid w:val="00A9472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6">
    <w:name w:val="xl146"/>
    <w:basedOn w:val="a"/>
    <w:rsid w:val="00A947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a"/>
    <w:rsid w:val="00A9472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A9472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9">
    <w:name w:val="xl149"/>
    <w:basedOn w:val="a"/>
    <w:rsid w:val="00A9472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0">
    <w:name w:val="xl150"/>
    <w:basedOn w:val="a"/>
    <w:rsid w:val="00A9472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A9472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3">
    <w:name w:val="xl63"/>
    <w:basedOn w:val="a"/>
    <w:rsid w:val="007227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64">
    <w:name w:val="xl64"/>
    <w:basedOn w:val="a"/>
    <w:rsid w:val="007227CA"/>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72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065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947155"/>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65A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065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065A1"/>
  </w:style>
  <w:style w:type="paragraph" w:styleId="a4">
    <w:name w:val="Balloon Text"/>
    <w:basedOn w:val="a"/>
    <w:link w:val="a5"/>
    <w:uiPriority w:val="99"/>
    <w:unhideWhenUsed/>
    <w:rsid w:val="007065A1"/>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065A1"/>
    <w:rPr>
      <w:rFonts w:ascii="Tahoma" w:hAnsi="Tahoma" w:cs="Tahoma"/>
      <w:sz w:val="16"/>
      <w:szCs w:val="16"/>
    </w:rPr>
  </w:style>
  <w:style w:type="paragraph" w:customStyle="1" w:styleId="a6">
    <w:name w:val="a"/>
    <w:basedOn w:val="a"/>
    <w:rsid w:val="00767AB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713E3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3E3B"/>
  </w:style>
  <w:style w:type="paragraph" w:styleId="a9">
    <w:name w:val="footer"/>
    <w:basedOn w:val="a"/>
    <w:link w:val="aa"/>
    <w:uiPriority w:val="99"/>
    <w:unhideWhenUsed/>
    <w:rsid w:val="00713E3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3E3B"/>
  </w:style>
  <w:style w:type="paragraph" w:styleId="ab">
    <w:name w:val="Body Text Indent"/>
    <w:basedOn w:val="a"/>
    <w:link w:val="ac"/>
    <w:unhideWhenUsed/>
    <w:rsid w:val="00F3209F"/>
    <w:pPr>
      <w:spacing w:after="0" w:line="240" w:lineRule="auto"/>
      <w:ind w:left="720"/>
      <w:jc w:val="both"/>
    </w:pPr>
    <w:rPr>
      <w:rFonts w:ascii="Times New Roman" w:eastAsia="Times New Roman" w:hAnsi="Times New Roman" w:cs="Times New Roman"/>
      <w:sz w:val="24"/>
      <w:szCs w:val="16"/>
    </w:rPr>
  </w:style>
  <w:style w:type="character" w:customStyle="1" w:styleId="ac">
    <w:name w:val="Основной текст с отступом Знак"/>
    <w:basedOn w:val="a0"/>
    <w:link w:val="ab"/>
    <w:rsid w:val="00F3209F"/>
    <w:rPr>
      <w:rFonts w:ascii="Times New Roman" w:eastAsia="Times New Roman" w:hAnsi="Times New Roman" w:cs="Times New Roman"/>
      <w:sz w:val="24"/>
      <w:szCs w:val="16"/>
      <w:lang w:eastAsia="ru-RU"/>
    </w:rPr>
  </w:style>
  <w:style w:type="paragraph" w:styleId="21">
    <w:name w:val="Body Text Indent 2"/>
    <w:basedOn w:val="a"/>
    <w:link w:val="22"/>
    <w:uiPriority w:val="99"/>
    <w:unhideWhenUsed/>
    <w:rsid w:val="00F3209F"/>
    <w:pPr>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link w:val="21"/>
    <w:uiPriority w:val="99"/>
    <w:rsid w:val="00F3209F"/>
    <w:rPr>
      <w:rFonts w:ascii="Times New Roman" w:hAnsi="Times New Roman" w:cs="Times New Roman"/>
      <w:sz w:val="24"/>
      <w:szCs w:val="24"/>
    </w:rPr>
  </w:style>
  <w:style w:type="paragraph" w:customStyle="1" w:styleId="ad">
    <w:name w:val="Содержимое таблицы"/>
    <w:basedOn w:val="a"/>
    <w:rsid w:val="00F3209F"/>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e">
    <w:name w:val="Strong"/>
    <w:basedOn w:val="a0"/>
    <w:uiPriority w:val="99"/>
    <w:qFormat/>
    <w:rsid w:val="007630AA"/>
    <w:rPr>
      <w:rFonts w:cs="Times New Roman"/>
      <w:b/>
      <w:bCs/>
    </w:rPr>
  </w:style>
  <w:style w:type="character" w:customStyle="1" w:styleId="30">
    <w:name w:val="Заголовок 3 Знак"/>
    <w:basedOn w:val="a0"/>
    <w:link w:val="3"/>
    <w:rsid w:val="00947155"/>
    <w:rPr>
      <w:rFonts w:ascii="Arial" w:eastAsia="Times New Roman" w:hAnsi="Arial" w:cs="Times New Roman"/>
      <w:b/>
      <w:bCs/>
      <w:sz w:val="26"/>
      <w:szCs w:val="26"/>
    </w:rPr>
  </w:style>
  <w:style w:type="paragraph" w:customStyle="1" w:styleId="ConsPlusCell">
    <w:name w:val="ConsPlusCell"/>
    <w:link w:val="ConsPlusCell0"/>
    <w:rsid w:val="00947155"/>
    <w:pPr>
      <w:autoSpaceDE w:val="0"/>
      <w:autoSpaceDN w:val="0"/>
      <w:adjustRightInd w:val="0"/>
      <w:spacing w:after="0" w:line="240" w:lineRule="auto"/>
    </w:pPr>
    <w:rPr>
      <w:rFonts w:ascii="Arial" w:eastAsia="Times New Roman" w:hAnsi="Arial" w:cs="Arial"/>
      <w:sz w:val="18"/>
      <w:szCs w:val="18"/>
    </w:rPr>
  </w:style>
  <w:style w:type="character" w:customStyle="1" w:styleId="ConsPlusCell0">
    <w:name w:val="ConsPlusCell Знак"/>
    <w:link w:val="ConsPlusCell"/>
    <w:rsid w:val="00947155"/>
    <w:rPr>
      <w:rFonts w:ascii="Arial" w:eastAsia="Times New Roman" w:hAnsi="Arial" w:cs="Arial"/>
      <w:sz w:val="18"/>
      <w:szCs w:val="18"/>
      <w:lang w:eastAsia="ru-RU"/>
    </w:rPr>
  </w:style>
  <w:style w:type="paragraph" w:styleId="af">
    <w:name w:val="footnote text"/>
    <w:aliases w:val="Table_Footnote_last,Текст сноски-FN,Oaeno niinee-FN,Oaeno niinee Ciae,single space,footnote text,Текст сноски Знак Знак Знак,Текст сноски Знак Знак,Footnote Text Char Знак Знак,Footnote Text Char Знак"/>
    <w:basedOn w:val="a"/>
    <w:link w:val="11"/>
    <w:semiHidden/>
    <w:rsid w:val="00947155"/>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uiPriority w:val="99"/>
    <w:semiHidden/>
    <w:rsid w:val="00947155"/>
    <w:rPr>
      <w:sz w:val="20"/>
      <w:szCs w:val="20"/>
    </w:rPr>
  </w:style>
  <w:style w:type="character" w:customStyle="1" w:styleId="11">
    <w:name w:val="Текст сноски Знак1"/>
    <w:aliases w:val="Table_Footnote_last Знак,Текст сноски-FN Знак,Oaeno niinee-FN Знак,Oaeno niinee Ciae Знак,single space Знак,footnote text Знак,Текст сноски Знак Знак Знак Знак,Текст сноски Знак Знак Знак1,Footnote Text Char Знак Знак Знак"/>
    <w:link w:val="af"/>
    <w:semiHidden/>
    <w:rsid w:val="00947155"/>
    <w:rPr>
      <w:rFonts w:ascii="Times New Roman" w:eastAsia="Times New Roman" w:hAnsi="Times New Roman" w:cs="Times New Roman"/>
      <w:sz w:val="20"/>
      <w:szCs w:val="20"/>
      <w:lang w:eastAsia="ru-RU"/>
    </w:rPr>
  </w:style>
  <w:style w:type="character" w:styleId="af1">
    <w:name w:val="footnote reference"/>
    <w:semiHidden/>
    <w:rsid w:val="00947155"/>
    <w:rPr>
      <w:vertAlign w:val="superscript"/>
    </w:rPr>
  </w:style>
  <w:style w:type="paragraph" w:customStyle="1" w:styleId="af2">
    <w:name w:val="Прижатый влево"/>
    <w:basedOn w:val="a"/>
    <w:next w:val="a"/>
    <w:uiPriority w:val="99"/>
    <w:rsid w:val="00947155"/>
    <w:pPr>
      <w:autoSpaceDE w:val="0"/>
      <w:autoSpaceDN w:val="0"/>
      <w:adjustRightInd w:val="0"/>
      <w:spacing w:after="0" w:line="240" w:lineRule="auto"/>
    </w:pPr>
    <w:rPr>
      <w:rFonts w:ascii="Arial" w:eastAsia="Times New Roman" w:hAnsi="Arial" w:cs="Arial"/>
      <w:sz w:val="24"/>
      <w:szCs w:val="24"/>
    </w:rPr>
  </w:style>
  <w:style w:type="paragraph" w:styleId="af3">
    <w:name w:val="List Paragraph"/>
    <w:basedOn w:val="a"/>
    <w:uiPriority w:val="34"/>
    <w:qFormat/>
    <w:rsid w:val="00F86508"/>
    <w:pPr>
      <w:ind w:left="720"/>
      <w:contextualSpacing/>
    </w:pPr>
  </w:style>
  <w:style w:type="character" w:customStyle="1" w:styleId="af4">
    <w:name w:val="Гипертекстовая ссылка"/>
    <w:basedOn w:val="a0"/>
    <w:uiPriority w:val="99"/>
    <w:rsid w:val="003542D7"/>
    <w:rPr>
      <w:rFonts w:cs="Times New Roman"/>
      <w:color w:val="106BBE"/>
    </w:rPr>
  </w:style>
  <w:style w:type="paragraph" w:customStyle="1" w:styleId="Default">
    <w:name w:val="Default"/>
    <w:uiPriority w:val="99"/>
    <w:rsid w:val="00423B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5">
    <w:name w:val="Hyperlink"/>
    <w:basedOn w:val="a0"/>
    <w:uiPriority w:val="99"/>
    <w:rsid w:val="00423BD8"/>
    <w:rPr>
      <w:color w:val="0000FF"/>
      <w:u w:val="single"/>
    </w:rPr>
  </w:style>
  <w:style w:type="character" w:customStyle="1" w:styleId="10">
    <w:name w:val="Заголовок 1 Знак"/>
    <w:basedOn w:val="a0"/>
    <w:link w:val="1"/>
    <w:uiPriority w:val="9"/>
    <w:rsid w:val="00A37235"/>
    <w:rPr>
      <w:rFonts w:asciiTheme="majorHAnsi" w:eastAsiaTheme="majorEastAsia" w:hAnsiTheme="majorHAnsi" w:cstheme="majorBidi"/>
      <w:b/>
      <w:bCs/>
      <w:color w:val="365F91" w:themeColor="accent1" w:themeShade="BF"/>
      <w:sz w:val="28"/>
      <w:szCs w:val="28"/>
    </w:rPr>
  </w:style>
  <w:style w:type="character" w:customStyle="1" w:styleId="FontStyle16">
    <w:name w:val="Font Style16"/>
    <w:basedOn w:val="a0"/>
    <w:uiPriority w:val="99"/>
    <w:rsid w:val="00A37235"/>
    <w:rPr>
      <w:rFonts w:ascii="Times New Roman" w:hAnsi="Times New Roman" w:cs="Times New Roman"/>
      <w:sz w:val="24"/>
      <w:szCs w:val="24"/>
    </w:rPr>
  </w:style>
  <w:style w:type="table" w:styleId="af6">
    <w:name w:val="Table Grid"/>
    <w:basedOn w:val="a1"/>
    <w:uiPriority w:val="59"/>
    <w:rsid w:val="00F009D7"/>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3">
    <w:name w:val="Body Text 2"/>
    <w:basedOn w:val="a"/>
    <w:link w:val="24"/>
    <w:uiPriority w:val="99"/>
    <w:unhideWhenUsed/>
    <w:rsid w:val="00F009D7"/>
    <w:pPr>
      <w:spacing w:after="120" w:line="480" w:lineRule="auto"/>
    </w:pPr>
    <w:rPr>
      <w:rFonts w:ascii="Times New Roman" w:hAnsi="Times New Roman" w:cs="Times New Roman"/>
      <w:sz w:val="24"/>
      <w:szCs w:val="24"/>
    </w:rPr>
  </w:style>
  <w:style w:type="character" w:customStyle="1" w:styleId="24">
    <w:name w:val="Основной текст 2 Знак"/>
    <w:basedOn w:val="a0"/>
    <w:link w:val="23"/>
    <w:uiPriority w:val="99"/>
    <w:rsid w:val="00F009D7"/>
    <w:rPr>
      <w:rFonts w:ascii="Times New Roman" w:hAnsi="Times New Roman" w:cs="Times New Roman"/>
      <w:sz w:val="24"/>
      <w:szCs w:val="24"/>
    </w:rPr>
  </w:style>
  <w:style w:type="paragraph" w:styleId="af7">
    <w:name w:val="Body Text"/>
    <w:basedOn w:val="a"/>
    <w:link w:val="af8"/>
    <w:uiPriority w:val="99"/>
    <w:semiHidden/>
    <w:unhideWhenUsed/>
    <w:rsid w:val="00F009D7"/>
    <w:pPr>
      <w:spacing w:after="120"/>
    </w:pPr>
    <w:rPr>
      <w:rFonts w:ascii="Times New Roman" w:hAnsi="Times New Roman" w:cs="Times New Roman"/>
      <w:sz w:val="24"/>
      <w:szCs w:val="24"/>
    </w:rPr>
  </w:style>
  <w:style w:type="character" w:customStyle="1" w:styleId="af8">
    <w:name w:val="Основной текст Знак"/>
    <w:basedOn w:val="a0"/>
    <w:link w:val="af7"/>
    <w:uiPriority w:val="99"/>
    <w:semiHidden/>
    <w:rsid w:val="00F009D7"/>
    <w:rPr>
      <w:rFonts w:ascii="Times New Roman" w:hAnsi="Times New Roman" w:cs="Times New Roman"/>
      <w:sz w:val="24"/>
      <w:szCs w:val="24"/>
    </w:rPr>
  </w:style>
  <w:style w:type="paragraph" w:customStyle="1" w:styleId="ConsPlusNonformat">
    <w:name w:val="ConsPlusNonformat"/>
    <w:rsid w:val="00F009D7"/>
    <w:pPr>
      <w:widowControl w:val="0"/>
      <w:suppressAutoHyphens/>
      <w:autoSpaceDE w:val="0"/>
      <w:spacing w:after="0" w:line="240" w:lineRule="auto"/>
    </w:pPr>
    <w:rPr>
      <w:rFonts w:ascii="Courier New" w:eastAsia="Arial" w:hAnsi="Courier New" w:cs="Courier New"/>
      <w:sz w:val="20"/>
      <w:szCs w:val="20"/>
      <w:lang w:eastAsia="ar-SA"/>
    </w:rPr>
  </w:style>
  <w:style w:type="paragraph" w:styleId="31">
    <w:name w:val="Body Text 3"/>
    <w:basedOn w:val="a"/>
    <w:link w:val="32"/>
    <w:uiPriority w:val="99"/>
    <w:semiHidden/>
    <w:unhideWhenUsed/>
    <w:rsid w:val="004B6F3D"/>
    <w:pPr>
      <w:spacing w:after="120"/>
    </w:pPr>
    <w:rPr>
      <w:sz w:val="16"/>
      <w:szCs w:val="16"/>
    </w:rPr>
  </w:style>
  <w:style w:type="character" w:customStyle="1" w:styleId="32">
    <w:name w:val="Основной текст 3 Знак"/>
    <w:basedOn w:val="a0"/>
    <w:link w:val="31"/>
    <w:uiPriority w:val="99"/>
    <w:semiHidden/>
    <w:rsid w:val="004B6F3D"/>
    <w:rPr>
      <w:sz w:val="16"/>
      <w:szCs w:val="16"/>
    </w:rPr>
  </w:style>
  <w:style w:type="character" w:customStyle="1" w:styleId="FontStyle83">
    <w:name w:val="Font Style83"/>
    <w:rsid w:val="003F04B2"/>
    <w:rPr>
      <w:rFonts w:ascii="Times New Roman" w:hAnsi="Times New Roman" w:cs="Times New Roman"/>
      <w:sz w:val="26"/>
      <w:szCs w:val="26"/>
    </w:rPr>
  </w:style>
  <w:style w:type="paragraph" w:customStyle="1" w:styleId="ConsNonformat">
    <w:name w:val="ConsNonformat"/>
    <w:rsid w:val="00E76E91"/>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ConsNormal">
    <w:name w:val="ConsNormal"/>
    <w:rsid w:val="00E76E91"/>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af9">
    <w:name w:val="Таблицы (моноширинный)"/>
    <w:basedOn w:val="a"/>
    <w:next w:val="a"/>
    <w:uiPriority w:val="99"/>
    <w:rsid w:val="00A867A5"/>
    <w:pPr>
      <w:autoSpaceDE w:val="0"/>
      <w:autoSpaceDN w:val="0"/>
      <w:adjustRightInd w:val="0"/>
      <w:spacing w:after="0" w:line="240" w:lineRule="auto"/>
    </w:pPr>
    <w:rPr>
      <w:rFonts w:ascii="Courier New" w:hAnsi="Courier New" w:cs="Courier New"/>
      <w:sz w:val="24"/>
      <w:szCs w:val="24"/>
    </w:rPr>
  </w:style>
  <w:style w:type="paragraph" w:styleId="33">
    <w:name w:val="Body Text Indent 3"/>
    <w:basedOn w:val="a"/>
    <w:link w:val="34"/>
    <w:uiPriority w:val="99"/>
    <w:unhideWhenUsed/>
    <w:rsid w:val="00F60BCC"/>
    <w:pPr>
      <w:spacing w:after="120"/>
      <w:ind w:left="283"/>
    </w:pPr>
    <w:rPr>
      <w:rFonts w:ascii="Times New Roman" w:hAnsi="Times New Roman" w:cs="Times New Roman"/>
      <w:sz w:val="16"/>
      <w:szCs w:val="16"/>
    </w:rPr>
  </w:style>
  <w:style w:type="character" w:customStyle="1" w:styleId="34">
    <w:name w:val="Основной текст с отступом 3 Знак"/>
    <w:basedOn w:val="a0"/>
    <w:link w:val="33"/>
    <w:uiPriority w:val="99"/>
    <w:rsid w:val="00F60BCC"/>
    <w:rPr>
      <w:rFonts w:ascii="Times New Roman" w:hAnsi="Times New Roman" w:cs="Times New Roman"/>
      <w:sz w:val="16"/>
      <w:szCs w:val="16"/>
    </w:rPr>
  </w:style>
  <w:style w:type="paragraph" w:customStyle="1" w:styleId="ConsPlusTitle">
    <w:name w:val="ConsPlusTitle"/>
    <w:rsid w:val="00F60BCC"/>
    <w:pPr>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afa">
    <w:name w:val="Цветовое выделение"/>
    <w:uiPriority w:val="99"/>
    <w:rsid w:val="00F60BCC"/>
    <w:rPr>
      <w:b/>
      <w:bCs/>
      <w:color w:val="26282F"/>
    </w:rPr>
  </w:style>
  <w:style w:type="paragraph" w:customStyle="1" w:styleId="ConsPlusNormal">
    <w:name w:val="ConsPlusNormal"/>
    <w:uiPriority w:val="99"/>
    <w:rsid w:val="00F60BC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wmi-callto">
    <w:name w:val="wmi-callto"/>
    <w:basedOn w:val="a0"/>
    <w:rsid w:val="00CC7F71"/>
  </w:style>
  <w:style w:type="paragraph" w:customStyle="1" w:styleId="afb">
    <w:name w:val="Знак Знак Знак Знак"/>
    <w:basedOn w:val="a"/>
    <w:uiPriority w:val="99"/>
    <w:rsid w:val="001B382F"/>
    <w:pPr>
      <w:spacing w:after="160" w:line="240" w:lineRule="exact"/>
    </w:pPr>
    <w:rPr>
      <w:rFonts w:ascii="Arial" w:eastAsia="Times New Roman" w:hAnsi="Arial" w:cs="Arial"/>
      <w:sz w:val="20"/>
      <w:szCs w:val="20"/>
      <w:lang w:val="en-US"/>
    </w:rPr>
  </w:style>
  <w:style w:type="character" w:customStyle="1" w:styleId="s0">
    <w:name w:val="s0"/>
    <w:basedOn w:val="a0"/>
    <w:rsid w:val="00AB507C"/>
  </w:style>
  <w:style w:type="character" w:customStyle="1" w:styleId="tgc">
    <w:name w:val="_tgc"/>
    <w:basedOn w:val="a0"/>
    <w:rsid w:val="00AB507C"/>
  </w:style>
  <w:style w:type="character" w:customStyle="1" w:styleId="T1">
    <w:name w:val="T1"/>
    <w:hidden/>
    <w:rsid w:val="00FA20C3"/>
    <w:rPr>
      <w:rFonts w:ascii="Times New Roman" w:hAnsi="Times New Roman" w:cs="Times New Roman1"/>
      <w:sz w:val="26"/>
    </w:rPr>
  </w:style>
  <w:style w:type="paragraph" w:customStyle="1" w:styleId="P2">
    <w:name w:val="P2"/>
    <w:basedOn w:val="a"/>
    <w:hidden/>
    <w:rsid w:val="00FA20C3"/>
    <w:pPr>
      <w:widowControl w:val="0"/>
      <w:tabs>
        <w:tab w:val="left" w:pos="708"/>
      </w:tabs>
      <w:adjustRightInd w:val="0"/>
      <w:ind w:firstLine="720"/>
      <w:jc w:val="center"/>
    </w:pPr>
    <w:rPr>
      <w:rFonts w:ascii="Calibri" w:eastAsia="SimSun" w:hAnsi="Calibri" w:cs="F"/>
      <w:color w:val="00000A"/>
      <w:szCs w:val="20"/>
    </w:rPr>
  </w:style>
  <w:style w:type="paragraph" w:customStyle="1" w:styleId="P4">
    <w:name w:val="P4"/>
    <w:basedOn w:val="a"/>
    <w:hidden/>
    <w:rsid w:val="00A503D2"/>
    <w:pPr>
      <w:widowControl w:val="0"/>
      <w:tabs>
        <w:tab w:val="left" w:pos="708"/>
      </w:tabs>
      <w:adjustRightInd w:val="0"/>
      <w:spacing w:after="0" w:line="99" w:lineRule="atLeast"/>
      <w:jc w:val="distribute"/>
    </w:pPr>
    <w:rPr>
      <w:rFonts w:ascii="Calibri" w:eastAsia="SimSun" w:hAnsi="Calibri" w:cs="F"/>
      <w:color w:val="00000A"/>
      <w:szCs w:val="20"/>
    </w:rPr>
  </w:style>
  <w:style w:type="paragraph" w:customStyle="1" w:styleId="s1">
    <w:name w:val="s_1"/>
    <w:basedOn w:val="a"/>
    <w:rsid w:val="00E422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909864">
      <w:bodyDiv w:val="1"/>
      <w:marLeft w:val="0"/>
      <w:marRight w:val="0"/>
      <w:marTop w:val="0"/>
      <w:marBottom w:val="0"/>
      <w:divBdr>
        <w:top w:val="none" w:sz="0" w:space="0" w:color="auto"/>
        <w:left w:val="none" w:sz="0" w:space="0" w:color="auto"/>
        <w:bottom w:val="none" w:sz="0" w:space="0" w:color="auto"/>
        <w:right w:val="none" w:sz="0" w:space="0" w:color="auto"/>
      </w:divBdr>
    </w:div>
    <w:div w:id="226503060">
      <w:bodyDiv w:val="1"/>
      <w:marLeft w:val="0"/>
      <w:marRight w:val="0"/>
      <w:marTop w:val="0"/>
      <w:marBottom w:val="0"/>
      <w:divBdr>
        <w:top w:val="none" w:sz="0" w:space="0" w:color="auto"/>
        <w:left w:val="none" w:sz="0" w:space="0" w:color="auto"/>
        <w:bottom w:val="none" w:sz="0" w:space="0" w:color="auto"/>
        <w:right w:val="none" w:sz="0" w:space="0" w:color="auto"/>
      </w:divBdr>
    </w:div>
    <w:div w:id="448476050">
      <w:bodyDiv w:val="1"/>
      <w:marLeft w:val="0"/>
      <w:marRight w:val="0"/>
      <w:marTop w:val="0"/>
      <w:marBottom w:val="0"/>
      <w:divBdr>
        <w:top w:val="none" w:sz="0" w:space="0" w:color="auto"/>
        <w:left w:val="none" w:sz="0" w:space="0" w:color="auto"/>
        <w:bottom w:val="none" w:sz="0" w:space="0" w:color="auto"/>
        <w:right w:val="none" w:sz="0" w:space="0" w:color="auto"/>
      </w:divBdr>
    </w:div>
    <w:div w:id="638997948">
      <w:bodyDiv w:val="1"/>
      <w:marLeft w:val="0"/>
      <w:marRight w:val="0"/>
      <w:marTop w:val="0"/>
      <w:marBottom w:val="0"/>
      <w:divBdr>
        <w:top w:val="none" w:sz="0" w:space="0" w:color="auto"/>
        <w:left w:val="none" w:sz="0" w:space="0" w:color="auto"/>
        <w:bottom w:val="none" w:sz="0" w:space="0" w:color="auto"/>
        <w:right w:val="none" w:sz="0" w:space="0" w:color="auto"/>
      </w:divBdr>
    </w:div>
    <w:div w:id="769007607">
      <w:bodyDiv w:val="1"/>
      <w:marLeft w:val="0"/>
      <w:marRight w:val="0"/>
      <w:marTop w:val="0"/>
      <w:marBottom w:val="0"/>
      <w:divBdr>
        <w:top w:val="none" w:sz="0" w:space="0" w:color="auto"/>
        <w:left w:val="none" w:sz="0" w:space="0" w:color="auto"/>
        <w:bottom w:val="none" w:sz="0" w:space="0" w:color="auto"/>
        <w:right w:val="none" w:sz="0" w:space="0" w:color="auto"/>
      </w:divBdr>
    </w:div>
    <w:div w:id="814447854">
      <w:bodyDiv w:val="1"/>
      <w:marLeft w:val="0"/>
      <w:marRight w:val="0"/>
      <w:marTop w:val="0"/>
      <w:marBottom w:val="0"/>
      <w:divBdr>
        <w:top w:val="none" w:sz="0" w:space="0" w:color="auto"/>
        <w:left w:val="none" w:sz="0" w:space="0" w:color="auto"/>
        <w:bottom w:val="none" w:sz="0" w:space="0" w:color="auto"/>
        <w:right w:val="none" w:sz="0" w:space="0" w:color="auto"/>
      </w:divBdr>
    </w:div>
    <w:div w:id="967709859">
      <w:bodyDiv w:val="1"/>
      <w:marLeft w:val="0"/>
      <w:marRight w:val="0"/>
      <w:marTop w:val="0"/>
      <w:marBottom w:val="0"/>
      <w:divBdr>
        <w:top w:val="none" w:sz="0" w:space="0" w:color="auto"/>
        <w:left w:val="none" w:sz="0" w:space="0" w:color="auto"/>
        <w:bottom w:val="none" w:sz="0" w:space="0" w:color="auto"/>
        <w:right w:val="none" w:sz="0" w:space="0" w:color="auto"/>
      </w:divBdr>
    </w:div>
    <w:div w:id="1042680598">
      <w:bodyDiv w:val="1"/>
      <w:marLeft w:val="0"/>
      <w:marRight w:val="0"/>
      <w:marTop w:val="0"/>
      <w:marBottom w:val="0"/>
      <w:divBdr>
        <w:top w:val="none" w:sz="0" w:space="0" w:color="auto"/>
        <w:left w:val="none" w:sz="0" w:space="0" w:color="auto"/>
        <w:bottom w:val="none" w:sz="0" w:space="0" w:color="auto"/>
        <w:right w:val="none" w:sz="0" w:space="0" w:color="auto"/>
      </w:divBdr>
    </w:div>
    <w:div w:id="1095904802">
      <w:bodyDiv w:val="1"/>
      <w:marLeft w:val="0"/>
      <w:marRight w:val="0"/>
      <w:marTop w:val="0"/>
      <w:marBottom w:val="0"/>
      <w:divBdr>
        <w:top w:val="none" w:sz="0" w:space="0" w:color="auto"/>
        <w:left w:val="none" w:sz="0" w:space="0" w:color="auto"/>
        <w:bottom w:val="none" w:sz="0" w:space="0" w:color="auto"/>
        <w:right w:val="none" w:sz="0" w:space="0" w:color="auto"/>
      </w:divBdr>
    </w:div>
    <w:div w:id="1155344098">
      <w:bodyDiv w:val="1"/>
      <w:marLeft w:val="0"/>
      <w:marRight w:val="0"/>
      <w:marTop w:val="0"/>
      <w:marBottom w:val="0"/>
      <w:divBdr>
        <w:top w:val="none" w:sz="0" w:space="0" w:color="auto"/>
        <w:left w:val="none" w:sz="0" w:space="0" w:color="auto"/>
        <w:bottom w:val="none" w:sz="0" w:space="0" w:color="auto"/>
        <w:right w:val="none" w:sz="0" w:space="0" w:color="auto"/>
      </w:divBdr>
    </w:div>
    <w:div w:id="1339892078">
      <w:bodyDiv w:val="1"/>
      <w:marLeft w:val="0"/>
      <w:marRight w:val="0"/>
      <w:marTop w:val="0"/>
      <w:marBottom w:val="0"/>
      <w:divBdr>
        <w:top w:val="none" w:sz="0" w:space="0" w:color="auto"/>
        <w:left w:val="none" w:sz="0" w:space="0" w:color="auto"/>
        <w:bottom w:val="none" w:sz="0" w:space="0" w:color="auto"/>
        <w:right w:val="none" w:sz="0" w:space="0" w:color="auto"/>
      </w:divBdr>
    </w:div>
    <w:div w:id="1417677925">
      <w:bodyDiv w:val="1"/>
      <w:marLeft w:val="0"/>
      <w:marRight w:val="0"/>
      <w:marTop w:val="0"/>
      <w:marBottom w:val="0"/>
      <w:divBdr>
        <w:top w:val="none" w:sz="0" w:space="0" w:color="auto"/>
        <w:left w:val="none" w:sz="0" w:space="0" w:color="auto"/>
        <w:bottom w:val="none" w:sz="0" w:space="0" w:color="auto"/>
        <w:right w:val="none" w:sz="0" w:space="0" w:color="auto"/>
      </w:divBdr>
    </w:div>
    <w:div w:id="1728144325">
      <w:bodyDiv w:val="1"/>
      <w:marLeft w:val="0"/>
      <w:marRight w:val="0"/>
      <w:marTop w:val="0"/>
      <w:marBottom w:val="0"/>
      <w:divBdr>
        <w:top w:val="none" w:sz="0" w:space="0" w:color="auto"/>
        <w:left w:val="none" w:sz="0" w:space="0" w:color="auto"/>
        <w:bottom w:val="none" w:sz="0" w:space="0" w:color="auto"/>
        <w:right w:val="none" w:sz="0" w:space="0" w:color="auto"/>
      </w:divBdr>
    </w:div>
    <w:div w:id="1731535416">
      <w:bodyDiv w:val="1"/>
      <w:marLeft w:val="0"/>
      <w:marRight w:val="0"/>
      <w:marTop w:val="0"/>
      <w:marBottom w:val="0"/>
      <w:divBdr>
        <w:top w:val="none" w:sz="0" w:space="0" w:color="auto"/>
        <w:left w:val="none" w:sz="0" w:space="0" w:color="auto"/>
        <w:bottom w:val="none" w:sz="0" w:space="0" w:color="auto"/>
        <w:right w:val="none" w:sz="0" w:space="0" w:color="auto"/>
      </w:divBdr>
    </w:div>
    <w:div w:id="1754080769">
      <w:bodyDiv w:val="1"/>
      <w:marLeft w:val="0"/>
      <w:marRight w:val="0"/>
      <w:marTop w:val="0"/>
      <w:marBottom w:val="0"/>
      <w:divBdr>
        <w:top w:val="none" w:sz="0" w:space="0" w:color="auto"/>
        <w:left w:val="none" w:sz="0" w:space="0" w:color="auto"/>
        <w:bottom w:val="none" w:sz="0" w:space="0" w:color="auto"/>
        <w:right w:val="none" w:sz="0" w:space="0" w:color="auto"/>
      </w:divBdr>
    </w:div>
    <w:div w:id="1780830165">
      <w:bodyDiv w:val="1"/>
      <w:marLeft w:val="0"/>
      <w:marRight w:val="0"/>
      <w:marTop w:val="0"/>
      <w:marBottom w:val="0"/>
      <w:divBdr>
        <w:top w:val="none" w:sz="0" w:space="0" w:color="auto"/>
        <w:left w:val="none" w:sz="0" w:space="0" w:color="auto"/>
        <w:bottom w:val="none" w:sz="0" w:space="0" w:color="auto"/>
        <w:right w:val="none" w:sz="0" w:space="0" w:color="auto"/>
      </w:divBdr>
    </w:div>
    <w:div w:id="1937638521">
      <w:bodyDiv w:val="1"/>
      <w:marLeft w:val="0"/>
      <w:marRight w:val="0"/>
      <w:marTop w:val="0"/>
      <w:marBottom w:val="0"/>
      <w:divBdr>
        <w:top w:val="none" w:sz="0" w:space="0" w:color="auto"/>
        <w:left w:val="none" w:sz="0" w:space="0" w:color="auto"/>
        <w:bottom w:val="none" w:sz="0" w:space="0" w:color="auto"/>
        <w:right w:val="none" w:sz="0" w:space="0" w:color="auto"/>
      </w:divBdr>
    </w:div>
    <w:div w:id="1959603757">
      <w:bodyDiv w:val="1"/>
      <w:marLeft w:val="0"/>
      <w:marRight w:val="0"/>
      <w:marTop w:val="0"/>
      <w:marBottom w:val="0"/>
      <w:divBdr>
        <w:top w:val="none" w:sz="0" w:space="0" w:color="auto"/>
        <w:left w:val="none" w:sz="0" w:space="0" w:color="auto"/>
        <w:bottom w:val="none" w:sz="0" w:space="0" w:color="auto"/>
        <w:right w:val="none" w:sz="0" w:space="0" w:color="auto"/>
      </w:divBdr>
    </w:div>
    <w:div w:id="203850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consultantplus://offline/ref=E9359B43E3265BB11DCE6E505A90283D4BB453186A64881625E958BDDC9630256CDE449ACA11BFB60728ED75zFB8I"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document?id=70336460&amp;sub=0" TargetMode="External"/><Relationship Id="rId20" Type="http://schemas.openxmlformats.org/officeDocument/2006/relationships/hyperlink" Target="http://mobileonline.garant.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359B43E3265BB11DCE6E505A90283D4BB453186A678B1427E858BDDC9630256CDE449ACA11BFB60728EC74zFBC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2540;fld=134;dst=101140" TargetMode="External"/><Relationship Id="rId23" Type="http://schemas.openxmlformats.org/officeDocument/2006/relationships/fontTable" Target="fontTable.xml"/><Relationship Id="rId10" Type="http://schemas.openxmlformats.org/officeDocument/2006/relationships/hyperlink" Target="consultantplus://offline/ref=0DC11866374F20ED031B614956E42801178C8C17F8E0D98A8A7FC0F43AM1v5K"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garantF1://20235400.1000" TargetMode="External"/><Relationship Id="rId14" Type="http://schemas.openxmlformats.org/officeDocument/2006/relationships/hyperlink" Target="http://mobileonline.garant.ru/document?id=20327860&amp;sub=1000"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BCE54-2134-45F0-8D27-B0493672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1</Pages>
  <Words>34453</Words>
  <Characters>196388</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802212</dc:creator>
  <cp:lastModifiedBy>makuhaoyu</cp:lastModifiedBy>
  <cp:revision>88</cp:revision>
  <cp:lastPrinted>2019-02-13T11:03:00Z</cp:lastPrinted>
  <dcterms:created xsi:type="dcterms:W3CDTF">2018-02-14T08:04:00Z</dcterms:created>
  <dcterms:modified xsi:type="dcterms:W3CDTF">2019-02-15T07:48:00Z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