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AA" w:rsidRPr="00156B7C" w:rsidRDefault="003C68AA">
      <w:pPr>
        <w:pStyle w:val="ConsPlusTitle"/>
        <w:jc w:val="center"/>
      </w:pPr>
      <w:bookmarkStart w:id="0" w:name="P36"/>
      <w:bookmarkEnd w:id="0"/>
      <w:r w:rsidRPr="00156B7C">
        <w:t>МУНИЦИПАЛЬНАЯ ПРОГРАММА</w:t>
      </w:r>
    </w:p>
    <w:p w:rsidR="003C68AA" w:rsidRPr="00156B7C" w:rsidRDefault="003C68AA">
      <w:pPr>
        <w:pStyle w:val="ConsPlusTitle"/>
        <w:jc w:val="center"/>
      </w:pPr>
      <w:r w:rsidRPr="00156B7C">
        <w:t>"ПОДДЕРЖКА И РАЗВИТИЕ МАЛОГО И СРЕДНЕГО ПРЕДПРИНИМАТЕЛЬСТВА,</w:t>
      </w:r>
    </w:p>
    <w:p w:rsidR="003C68AA" w:rsidRPr="00156B7C" w:rsidRDefault="003C68AA">
      <w:pPr>
        <w:pStyle w:val="ConsPlusTitle"/>
        <w:jc w:val="center"/>
      </w:pPr>
      <w:r w:rsidRPr="00156B7C">
        <w:t>ПОВЫШЕНИЕ ИНВЕСТИЦИОННОЙ ПРИВЛЕКАТЕЛЬНОСТИ ГОРОДА ЧЕРЕПОВЦА</w:t>
      </w:r>
    </w:p>
    <w:p w:rsidR="003C68AA" w:rsidRPr="00156B7C" w:rsidRDefault="003C68AA">
      <w:pPr>
        <w:pStyle w:val="ConsPlusTitle"/>
        <w:jc w:val="center"/>
      </w:pPr>
      <w:r w:rsidRPr="00156B7C">
        <w:t>НА 2020 - 2024 ГОДЫ"</w:t>
      </w:r>
    </w:p>
    <w:p w:rsidR="003C68AA" w:rsidRPr="00156B7C" w:rsidRDefault="003C68AA">
      <w:pPr>
        <w:spacing w:after="1"/>
      </w:pPr>
    </w:p>
    <w:p w:rsidR="003C68AA" w:rsidRPr="00156B7C" w:rsidRDefault="003C68AA">
      <w:pPr>
        <w:pStyle w:val="ConsPlusNormal"/>
        <w:jc w:val="both"/>
      </w:pPr>
    </w:p>
    <w:p w:rsidR="003C68AA" w:rsidRPr="00156B7C" w:rsidRDefault="003C68AA">
      <w:pPr>
        <w:pStyle w:val="ConsPlusNormal"/>
        <w:ind w:firstLine="540"/>
        <w:jc w:val="both"/>
      </w:pPr>
      <w:r w:rsidRPr="00156B7C">
        <w:t>Ответственный исполнитель: мэрия города</w:t>
      </w:r>
    </w:p>
    <w:p w:rsidR="003C68AA" w:rsidRPr="00156B7C" w:rsidRDefault="003C68AA">
      <w:pPr>
        <w:pStyle w:val="ConsPlusNormal"/>
        <w:spacing w:before="220"/>
        <w:ind w:firstLine="540"/>
        <w:jc w:val="both"/>
      </w:pPr>
      <w:r w:rsidRPr="00156B7C">
        <w:t>(управление экономической политики мэрии).</w:t>
      </w:r>
    </w:p>
    <w:p w:rsidR="003C68AA" w:rsidRPr="00156B7C" w:rsidRDefault="003C68AA">
      <w:pPr>
        <w:pStyle w:val="ConsPlusNormal"/>
        <w:spacing w:before="220"/>
        <w:ind w:firstLine="540"/>
        <w:jc w:val="both"/>
      </w:pPr>
      <w:r w:rsidRPr="00156B7C">
        <w:t>Дата составления проекта программы: июль 2019 года.</w:t>
      </w:r>
    </w:p>
    <w:p w:rsidR="003C68AA" w:rsidRPr="00156B7C" w:rsidRDefault="003C68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041"/>
        <w:gridCol w:w="2778"/>
      </w:tblGrid>
      <w:tr w:rsidR="003C68AA" w:rsidRPr="00156B7C">
        <w:tc>
          <w:tcPr>
            <w:tcW w:w="4252" w:type="dxa"/>
          </w:tcPr>
          <w:p w:rsidR="003C68AA" w:rsidRPr="00156B7C" w:rsidRDefault="003C68AA">
            <w:pPr>
              <w:pStyle w:val="ConsPlusNormal"/>
              <w:jc w:val="center"/>
            </w:pPr>
            <w:r w:rsidRPr="00156B7C">
              <w:t>Непосредственные исполнители</w:t>
            </w:r>
          </w:p>
        </w:tc>
        <w:tc>
          <w:tcPr>
            <w:tcW w:w="2041" w:type="dxa"/>
          </w:tcPr>
          <w:p w:rsidR="003C68AA" w:rsidRPr="00156B7C" w:rsidRDefault="003C68AA">
            <w:pPr>
              <w:pStyle w:val="ConsPlusNormal"/>
            </w:pPr>
            <w:r w:rsidRPr="00156B7C">
              <w:t>Фамилия, имя, отчество</w:t>
            </w:r>
          </w:p>
        </w:tc>
        <w:tc>
          <w:tcPr>
            <w:tcW w:w="2778" w:type="dxa"/>
          </w:tcPr>
          <w:p w:rsidR="003C68AA" w:rsidRPr="00156B7C" w:rsidRDefault="003C68AA">
            <w:pPr>
              <w:pStyle w:val="ConsPlusNormal"/>
            </w:pPr>
            <w:r w:rsidRPr="00156B7C">
              <w:t>Телефон, электронный адрес</w:t>
            </w:r>
          </w:p>
        </w:tc>
      </w:tr>
      <w:tr w:rsidR="003C68AA" w:rsidRPr="00156B7C">
        <w:tc>
          <w:tcPr>
            <w:tcW w:w="4252" w:type="dxa"/>
          </w:tcPr>
          <w:p w:rsidR="003C68AA" w:rsidRPr="00156B7C" w:rsidRDefault="003C68AA">
            <w:pPr>
              <w:pStyle w:val="ConsPlusNormal"/>
            </w:pPr>
            <w:r w:rsidRPr="00156B7C">
              <w:t>Начальник управления экономической политики мэрии</w:t>
            </w:r>
          </w:p>
        </w:tc>
        <w:tc>
          <w:tcPr>
            <w:tcW w:w="2041" w:type="dxa"/>
          </w:tcPr>
          <w:p w:rsidR="003C68AA" w:rsidRPr="00156B7C" w:rsidRDefault="003C68AA">
            <w:pPr>
              <w:pStyle w:val="ConsPlusNormal"/>
            </w:pPr>
            <w:r w:rsidRPr="00156B7C">
              <w:t>Титова Татьяна Владимировна</w:t>
            </w:r>
          </w:p>
        </w:tc>
        <w:tc>
          <w:tcPr>
            <w:tcW w:w="2778" w:type="dxa"/>
          </w:tcPr>
          <w:p w:rsidR="003C68AA" w:rsidRPr="00156B7C" w:rsidRDefault="003C68AA">
            <w:pPr>
              <w:pStyle w:val="ConsPlusNormal"/>
            </w:pPr>
            <w:r w:rsidRPr="00156B7C">
              <w:t>57-24-24, titovatv@cherepovetscity.ru</w:t>
            </w:r>
          </w:p>
        </w:tc>
      </w:tr>
      <w:tr w:rsidR="003C68AA" w:rsidRPr="00156B7C">
        <w:tc>
          <w:tcPr>
            <w:tcW w:w="4252" w:type="dxa"/>
          </w:tcPr>
          <w:p w:rsidR="003C68AA" w:rsidRPr="00156B7C" w:rsidRDefault="003C68AA">
            <w:pPr>
              <w:pStyle w:val="ConsPlusNormal"/>
            </w:pPr>
            <w:r w:rsidRPr="00156B7C">
              <w:t>Директор Автономной некоммерческой организации поддержки предпринимательства "Агентство Городского Развития" - организации, входящей в инфраструктуру поддержки и развития малого и среднего предпринимательства города Череповца, участника программы</w:t>
            </w:r>
          </w:p>
        </w:tc>
        <w:tc>
          <w:tcPr>
            <w:tcW w:w="2041" w:type="dxa"/>
          </w:tcPr>
          <w:p w:rsidR="003C68AA" w:rsidRPr="00156B7C" w:rsidRDefault="003C68AA">
            <w:pPr>
              <w:pStyle w:val="ConsPlusNormal"/>
            </w:pPr>
            <w:r w:rsidRPr="00156B7C">
              <w:t>Андреева Оксана Рудольфовна</w:t>
            </w:r>
          </w:p>
        </w:tc>
        <w:tc>
          <w:tcPr>
            <w:tcW w:w="2778" w:type="dxa"/>
          </w:tcPr>
          <w:p w:rsidR="003C68AA" w:rsidRPr="00156B7C" w:rsidRDefault="003C68AA">
            <w:pPr>
              <w:pStyle w:val="ConsPlusNormal"/>
            </w:pPr>
            <w:r w:rsidRPr="00156B7C">
              <w:t>20-19-28,</w:t>
            </w:r>
          </w:p>
          <w:p w:rsidR="003C68AA" w:rsidRPr="00156B7C" w:rsidRDefault="003C68AA">
            <w:pPr>
              <w:pStyle w:val="ConsPlusNormal"/>
            </w:pPr>
            <w:r w:rsidRPr="00156B7C">
              <w:t>or@agr-city.ru</w:t>
            </w:r>
          </w:p>
        </w:tc>
      </w:tr>
    </w:tbl>
    <w:p w:rsidR="003C68AA" w:rsidRPr="00156B7C" w:rsidRDefault="003C68AA">
      <w:pPr>
        <w:pStyle w:val="ConsPlusNormal"/>
        <w:jc w:val="both"/>
      </w:pPr>
    </w:p>
    <w:p w:rsidR="003C68AA" w:rsidRPr="00156B7C" w:rsidRDefault="003C68AA">
      <w:pPr>
        <w:pStyle w:val="ConsPlusTitle"/>
        <w:jc w:val="center"/>
        <w:outlineLvl w:val="1"/>
      </w:pPr>
      <w:r w:rsidRPr="00156B7C">
        <w:t>ПАСПОРТ МУНИЦИПАЛЬНОЙ ПРОГРАММЫ</w:t>
      </w:r>
    </w:p>
    <w:p w:rsidR="003C68AA" w:rsidRPr="00156B7C" w:rsidRDefault="003C68AA">
      <w:pPr>
        <w:pStyle w:val="ConsPlusTitle"/>
        <w:jc w:val="center"/>
      </w:pPr>
      <w:r w:rsidRPr="00156B7C">
        <w:t>"ПОДДЕРЖКА И РАЗВИТИЕ МАЛОГО И СРЕДНЕГО ПРЕДПРИНИМАТЕЛЬСТВА,</w:t>
      </w:r>
    </w:p>
    <w:p w:rsidR="003C68AA" w:rsidRPr="00156B7C" w:rsidRDefault="003C68AA">
      <w:pPr>
        <w:pStyle w:val="ConsPlusTitle"/>
        <w:jc w:val="center"/>
      </w:pPr>
      <w:r w:rsidRPr="00156B7C">
        <w:t>ПОВЫШЕНИЕ ИНВЕСТИЦИОННОЙ ПРИВЛЕКАТЕЛЬНОСТИ ГОРОДА ЧЕРЕПОВЦА</w:t>
      </w:r>
    </w:p>
    <w:p w:rsidR="003C68AA" w:rsidRPr="00156B7C" w:rsidRDefault="003C68AA">
      <w:pPr>
        <w:pStyle w:val="ConsPlusTitle"/>
        <w:jc w:val="center"/>
      </w:pPr>
      <w:r w:rsidRPr="00156B7C">
        <w:t>НА 2020 - 2024 ГОДЫ" (ДАЛЕЕ - МУНИЦИПАЛЬНАЯ ПРОГРАММА)</w:t>
      </w:r>
    </w:p>
    <w:p w:rsidR="003C68AA" w:rsidRPr="00156B7C" w:rsidRDefault="003C68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3C68AA" w:rsidRPr="00156B7C">
        <w:tc>
          <w:tcPr>
            <w:tcW w:w="3118" w:type="dxa"/>
          </w:tcPr>
          <w:p w:rsidR="003C68AA" w:rsidRPr="00156B7C" w:rsidRDefault="003C68AA">
            <w:pPr>
              <w:pStyle w:val="ConsPlusNormal"/>
            </w:pPr>
            <w:r w:rsidRPr="00156B7C">
              <w:t>Ответственный исполнитель муниципальной программы</w:t>
            </w:r>
          </w:p>
        </w:tc>
        <w:tc>
          <w:tcPr>
            <w:tcW w:w="5953" w:type="dxa"/>
          </w:tcPr>
          <w:p w:rsidR="003C68AA" w:rsidRPr="00156B7C" w:rsidRDefault="003C68AA">
            <w:pPr>
              <w:pStyle w:val="ConsPlusNormal"/>
            </w:pPr>
            <w:r w:rsidRPr="00156B7C">
              <w:t>Мэрия города (управление экономической политики)</w:t>
            </w:r>
          </w:p>
        </w:tc>
      </w:tr>
      <w:tr w:rsidR="003C68AA" w:rsidRPr="00156B7C">
        <w:tc>
          <w:tcPr>
            <w:tcW w:w="3118" w:type="dxa"/>
          </w:tcPr>
          <w:p w:rsidR="003C68AA" w:rsidRPr="00156B7C" w:rsidRDefault="003C68AA">
            <w:pPr>
              <w:pStyle w:val="ConsPlusNormal"/>
            </w:pPr>
            <w:r w:rsidRPr="00156B7C">
              <w:t>Соисполнители муниципальной программы</w:t>
            </w:r>
          </w:p>
        </w:tc>
        <w:tc>
          <w:tcPr>
            <w:tcW w:w="5953" w:type="dxa"/>
          </w:tcPr>
          <w:p w:rsidR="003C68AA" w:rsidRPr="00156B7C" w:rsidRDefault="003C68AA">
            <w:pPr>
              <w:pStyle w:val="ConsPlusNormal"/>
            </w:pPr>
            <w:r w:rsidRPr="00156B7C">
              <w:t>МКУ "Информационно-мониторинговое агентство "Череповец", комитет по управлению имуществом города</w:t>
            </w:r>
          </w:p>
        </w:tc>
      </w:tr>
      <w:tr w:rsidR="003C68AA" w:rsidRPr="00156B7C">
        <w:tc>
          <w:tcPr>
            <w:tcW w:w="3118" w:type="dxa"/>
          </w:tcPr>
          <w:p w:rsidR="003C68AA" w:rsidRPr="00156B7C" w:rsidRDefault="003C68AA">
            <w:pPr>
              <w:pStyle w:val="ConsPlusNormal"/>
            </w:pPr>
            <w:r w:rsidRPr="00156B7C">
              <w:t>Участники муниципальной программы</w:t>
            </w:r>
          </w:p>
        </w:tc>
        <w:tc>
          <w:tcPr>
            <w:tcW w:w="5953" w:type="dxa"/>
          </w:tcPr>
          <w:p w:rsidR="003C68AA" w:rsidRPr="00156B7C" w:rsidRDefault="003C68AA">
            <w:pPr>
              <w:pStyle w:val="ConsPlusNormal"/>
            </w:pPr>
            <w:r w:rsidRPr="00156B7C">
              <w:t>Автономная некоммерческая организация поддержки предпринимательства "Агентство Городского Развития" (далее - АНО АГР)</w:t>
            </w:r>
          </w:p>
        </w:tc>
      </w:tr>
      <w:tr w:rsidR="003C68AA" w:rsidRPr="00156B7C">
        <w:tc>
          <w:tcPr>
            <w:tcW w:w="3118" w:type="dxa"/>
          </w:tcPr>
          <w:p w:rsidR="003C68AA" w:rsidRPr="00156B7C" w:rsidRDefault="003C68AA">
            <w:pPr>
              <w:pStyle w:val="ConsPlusNormal"/>
            </w:pPr>
            <w:r w:rsidRPr="00156B7C">
              <w:t>Подпрограммы муниципальной программы</w:t>
            </w:r>
          </w:p>
        </w:tc>
        <w:tc>
          <w:tcPr>
            <w:tcW w:w="5953" w:type="dxa"/>
          </w:tcPr>
          <w:p w:rsidR="003C68AA" w:rsidRPr="00156B7C" w:rsidRDefault="003C68AA">
            <w:pPr>
              <w:pStyle w:val="ConsPlusNormal"/>
            </w:pPr>
            <w:r w:rsidRPr="00156B7C">
              <w:t>Отсутствуют</w:t>
            </w:r>
          </w:p>
        </w:tc>
      </w:tr>
      <w:tr w:rsidR="003C68AA" w:rsidRPr="00156B7C">
        <w:tc>
          <w:tcPr>
            <w:tcW w:w="3118" w:type="dxa"/>
          </w:tcPr>
          <w:p w:rsidR="003C68AA" w:rsidRPr="00156B7C" w:rsidRDefault="003C68AA">
            <w:pPr>
              <w:pStyle w:val="ConsPlusNormal"/>
            </w:pPr>
            <w:r w:rsidRPr="00156B7C">
              <w:t>Программно-целевые инструменты муниципальной программы</w:t>
            </w:r>
          </w:p>
        </w:tc>
        <w:tc>
          <w:tcPr>
            <w:tcW w:w="5953" w:type="dxa"/>
          </w:tcPr>
          <w:p w:rsidR="003C68AA" w:rsidRPr="00156B7C" w:rsidRDefault="003C68AA">
            <w:pPr>
              <w:pStyle w:val="ConsPlusNormal"/>
            </w:pPr>
            <w:r w:rsidRPr="00156B7C">
              <w:t>Отсутствуют</w:t>
            </w:r>
          </w:p>
        </w:tc>
      </w:tr>
      <w:tr w:rsidR="003C68AA" w:rsidRPr="00156B7C">
        <w:tc>
          <w:tcPr>
            <w:tcW w:w="3118" w:type="dxa"/>
          </w:tcPr>
          <w:p w:rsidR="003C68AA" w:rsidRPr="00156B7C" w:rsidRDefault="003C68AA">
            <w:pPr>
              <w:pStyle w:val="ConsPlusNormal"/>
            </w:pPr>
            <w:r w:rsidRPr="00156B7C">
              <w:t>Цель муниципальной программы</w:t>
            </w:r>
          </w:p>
        </w:tc>
        <w:tc>
          <w:tcPr>
            <w:tcW w:w="5953" w:type="dxa"/>
          </w:tcPr>
          <w:p w:rsidR="003C68AA" w:rsidRPr="00156B7C" w:rsidRDefault="003C68AA">
            <w:pPr>
              <w:pStyle w:val="ConsPlusNormal"/>
            </w:pPr>
            <w:r w:rsidRPr="00156B7C">
              <w:t>Создание благоприятных условий для развития субъектов малого и среднего предпринимательства, повышение инвестиционной привлекательности города</w:t>
            </w:r>
          </w:p>
        </w:tc>
      </w:tr>
      <w:tr w:rsidR="003C68AA" w:rsidRPr="00156B7C">
        <w:tc>
          <w:tcPr>
            <w:tcW w:w="3118" w:type="dxa"/>
          </w:tcPr>
          <w:p w:rsidR="003C68AA" w:rsidRPr="00156B7C" w:rsidRDefault="003C68AA">
            <w:pPr>
              <w:pStyle w:val="ConsPlusNormal"/>
            </w:pPr>
            <w:r w:rsidRPr="00156B7C">
              <w:t>Задачи муниципальной программы</w:t>
            </w:r>
          </w:p>
        </w:tc>
        <w:tc>
          <w:tcPr>
            <w:tcW w:w="5953" w:type="dxa"/>
          </w:tcPr>
          <w:p w:rsidR="003C68AA" w:rsidRPr="00156B7C" w:rsidRDefault="003C68AA">
            <w:pPr>
              <w:pStyle w:val="ConsPlusNormal"/>
            </w:pPr>
            <w:r w:rsidRPr="00156B7C">
              <w:t>1. Обеспечение доступности инфраструктуры поддержки малого и среднего предпринимательства.</w:t>
            </w:r>
          </w:p>
          <w:p w:rsidR="003C68AA" w:rsidRPr="00156B7C" w:rsidRDefault="003C68AA">
            <w:pPr>
              <w:pStyle w:val="ConsPlusNormal"/>
            </w:pPr>
            <w:r w:rsidRPr="00156B7C">
              <w:t xml:space="preserve">2. Содействие развитию действующих субъектов малого и </w:t>
            </w:r>
            <w:r w:rsidRPr="00156B7C">
              <w:lastRenderedPageBreak/>
              <w:t>среднего предпринимательства и появлению новых субъектов малого и среднего предпринимательства.</w:t>
            </w:r>
          </w:p>
          <w:p w:rsidR="003C68AA" w:rsidRPr="00156B7C" w:rsidRDefault="003C68AA">
            <w:pPr>
              <w:pStyle w:val="ConsPlusNormal"/>
            </w:pPr>
            <w:r w:rsidRPr="00156B7C">
              <w:t>3. Популяризация предпринимательской деятельности.</w:t>
            </w:r>
          </w:p>
          <w:p w:rsidR="003C68AA" w:rsidRPr="00156B7C" w:rsidRDefault="003C68AA">
            <w:pPr>
              <w:pStyle w:val="ConsPlusNormal"/>
            </w:pPr>
            <w:r w:rsidRPr="00156B7C">
              <w:t>4. Стимулирование к расширению рынков сбыта, повышению конкурентоспособности субъектов малого и среднего предпринимательства.</w:t>
            </w:r>
          </w:p>
          <w:p w:rsidR="003C68AA" w:rsidRPr="00156B7C" w:rsidRDefault="003C68AA">
            <w:pPr>
              <w:pStyle w:val="ConsPlusNormal"/>
            </w:pPr>
            <w:r w:rsidRPr="00156B7C">
              <w:t>5. Привлечение инвестиций в экономику города.</w:t>
            </w:r>
          </w:p>
          <w:p w:rsidR="003C68AA" w:rsidRPr="00156B7C" w:rsidRDefault="003C68AA">
            <w:pPr>
              <w:pStyle w:val="ConsPlusNormal"/>
            </w:pPr>
            <w:r w:rsidRPr="00156B7C">
              <w:t>6. Стимулирование экономического роста.</w:t>
            </w:r>
          </w:p>
          <w:p w:rsidR="003C68AA" w:rsidRPr="00156B7C" w:rsidRDefault="003C68AA">
            <w:pPr>
              <w:pStyle w:val="ConsPlusNormal"/>
            </w:pPr>
            <w:r w:rsidRPr="00156B7C">
              <w:t>7. Содействие в реализации инвестиционных проектов.</w:t>
            </w:r>
          </w:p>
          <w:p w:rsidR="003C68AA" w:rsidRPr="00156B7C" w:rsidRDefault="003C68AA">
            <w:pPr>
              <w:pStyle w:val="ConsPlusNormal"/>
            </w:pPr>
            <w:r w:rsidRPr="00156B7C">
              <w:t>8. Формирование положительного инвестиционного имиджа города.</w:t>
            </w:r>
          </w:p>
          <w:p w:rsidR="003C68AA" w:rsidRPr="00156B7C" w:rsidRDefault="003C68AA">
            <w:pPr>
              <w:pStyle w:val="ConsPlusNormal"/>
            </w:pPr>
            <w:r w:rsidRPr="00156B7C">
              <w:t>9. Снижение административных барьеров, повышение качества муниципального регулирования в сфере малого и среднего предпринимательства</w:t>
            </w:r>
          </w:p>
        </w:tc>
      </w:tr>
      <w:tr w:rsidR="003C68AA" w:rsidRPr="00156B7C">
        <w:tc>
          <w:tcPr>
            <w:tcW w:w="3118" w:type="dxa"/>
          </w:tcPr>
          <w:p w:rsidR="003C68AA" w:rsidRPr="00156B7C" w:rsidRDefault="003C68AA">
            <w:pPr>
              <w:pStyle w:val="ConsPlusNormal"/>
            </w:pPr>
            <w:r w:rsidRPr="00156B7C">
              <w:lastRenderedPageBreak/>
              <w:t>Целевые индикаторы и показатели муниципальной программы</w:t>
            </w:r>
          </w:p>
        </w:tc>
        <w:tc>
          <w:tcPr>
            <w:tcW w:w="5953" w:type="dxa"/>
          </w:tcPr>
          <w:p w:rsidR="003C68AA" w:rsidRPr="00156B7C" w:rsidRDefault="003C68AA">
            <w:pPr>
              <w:pStyle w:val="ConsPlusNormal"/>
            </w:pPr>
            <w:r w:rsidRPr="00156B7C">
              <w:t>1. Количество мероприятий, направленных на развитие предпринимательства и инвестиционного потенциала.</w:t>
            </w:r>
          </w:p>
          <w:p w:rsidR="003C68AA" w:rsidRPr="00156B7C" w:rsidRDefault="003C68AA">
            <w:pPr>
              <w:pStyle w:val="ConsPlusNormal"/>
            </w:pPr>
            <w:r w:rsidRPr="00156B7C">
              <w:t>2. Количество участников мероприятий, направленных на развитие предпринимательства и инвестиционного потенциала.</w:t>
            </w:r>
          </w:p>
          <w:p w:rsidR="003C68AA" w:rsidRPr="00156B7C" w:rsidRDefault="003C68AA">
            <w:pPr>
              <w:pStyle w:val="ConsPlusNormal"/>
            </w:pPr>
            <w:r w:rsidRPr="00156B7C">
              <w:t>3. Количество оказанных консультаций и услуг.</w:t>
            </w:r>
          </w:p>
          <w:p w:rsidR="003C68AA" w:rsidRPr="00156B7C" w:rsidRDefault="003C68AA">
            <w:pPr>
              <w:pStyle w:val="ConsPlusNormal"/>
            </w:pPr>
            <w:r w:rsidRPr="00156B7C">
              <w:t>4. Количество новых субъектов малого и среднего предпринимательства, зарегистрированных гражданами, получившими поддержку.</w:t>
            </w:r>
          </w:p>
          <w:p w:rsidR="003C68AA" w:rsidRPr="00156B7C" w:rsidRDefault="003C68AA">
            <w:pPr>
              <w:pStyle w:val="ConsPlusNormal"/>
            </w:pPr>
            <w:r w:rsidRPr="00156B7C">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w:t>
            </w:r>
          </w:p>
          <w:p w:rsidR="003C68AA" w:rsidRPr="00156B7C" w:rsidRDefault="003C68AA">
            <w:pPr>
              <w:pStyle w:val="ConsPlusNormal"/>
            </w:pPr>
            <w:r w:rsidRPr="00156B7C">
              <w:t>6. Объем инвестиций.</w:t>
            </w:r>
          </w:p>
          <w:p w:rsidR="003C68AA" w:rsidRPr="00156B7C" w:rsidRDefault="003C68AA">
            <w:pPr>
              <w:pStyle w:val="ConsPlusNormal"/>
            </w:pPr>
            <w:r w:rsidRPr="00156B7C">
              <w:t>7. Количество резидентов ТОСЭР.</w:t>
            </w:r>
          </w:p>
          <w:p w:rsidR="003C68AA" w:rsidRPr="00156B7C" w:rsidRDefault="003C68AA">
            <w:pPr>
              <w:pStyle w:val="ConsPlusNormal"/>
            </w:pPr>
            <w:r w:rsidRPr="00156B7C">
              <w:t>8. Количество инвестиционных проектов, принятых к реализации на инвестиционном совете мэрии города Череповца.</w:t>
            </w:r>
          </w:p>
          <w:p w:rsidR="003C68AA" w:rsidRPr="00156B7C" w:rsidRDefault="003C68AA">
            <w:pPr>
              <w:pStyle w:val="ConsPlusNormal"/>
            </w:pPr>
            <w:r w:rsidRPr="00156B7C">
              <w:t>9. Количество предлагаемых городом инвестиционных площадок.</w:t>
            </w:r>
          </w:p>
          <w:p w:rsidR="003C68AA" w:rsidRPr="00156B7C" w:rsidRDefault="003C68AA">
            <w:pPr>
              <w:pStyle w:val="ConsPlusNormal"/>
            </w:pPr>
            <w:r w:rsidRPr="00156B7C">
              <w:t>10. Количество субъектов малого и среднего предпринимательства, получивших финансовую поддержку.</w:t>
            </w:r>
          </w:p>
          <w:p w:rsidR="003C68AA" w:rsidRPr="00156B7C" w:rsidRDefault="003C68AA">
            <w:pPr>
              <w:pStyle w:val="ConsPlusNormal"/>
            </w:pPr>
            <w:r w:rsidRPr="00156B7C">
              <w:t>11. Количество вновь созданных рабочих мест.</w:t>
            </w:r>
          </w:p>
          <w:p w:rsidR="003C68AA" w:rsidRPr="00156B7C" w:rsidRDefault="003C68AA">
            <w:pPr>
              <w:pStyle w:val="ConsPlusNormal"/>
            </w:pPr>
            <w:r w:rsidRPr="00156B7C">
              <w:t>1</w:t>
            </w:r>
            <w:r w:rsidR="00074C8F" w:rsidRPr="00156B7C">
              <w:t>2</w:t>
            </w:r>
            <w:r w:rsidRPr="00156B7C">
              <w:t>. Оценка субъектами малого и среднего предпринимательства комфортности ведения бизнеса в городе.</w:t>
            </w:r>
          </w:p>
          <w:p w:rsidR="003C68AA" w:rsidRPr="00156B7C" w:rsidRDefault="003C68AA">
            <w:pPr>
              <w:pStyle w:val="ConsPlusNormal"/>
            </w:pPr>
            <w:r w:rsidRPr="00156B7C">
              <w:t>1</w:t>
            </w:r>
            <w:r w:rsidR="00074C8F" w:rsidRPr="00156B7C">
              <w:t>3</w:t>
            </w:r>
            <w:r w:rsidRPr="00156B7C">
              <w:t>. Увеличение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68AA" w:rsidRPr="00156B7C" w:rsidRDefault="00074C8F">
            <w:pPr>
              <w:pStyle w:val="ConsPlusNormal"/>
            </w:pPr>
            <w:r w:rsidRPr="00156B7C">
              <w:t>14</w:t>
            </w:r>
            <w:r w:rsidR="003C68AA" w:rsidRPr="00156B7C">
              <w:t>. Количество заключений об оценке регулирующего воздействия проектов МПА и по результатам экспертизы МПА</w:t>
            </w:r>
          </w:p>
        </w:tc>
      </w:tr>
      <w:tr w:rsidR="003C68AA" w:rsidRPr="00156B7C">
        <w:tc>
          <w:tcPr>
            <w:tcW w:w="3118" w:type="dxa"/>
          </w:tcPr>
          <w:p w:rsidR="003C68AA" w:rsidRPr="00156B7C" w:rsidRDefault="003C68AA">
            <w:pPr>
              <w:pStyle w:val="ConsPlusNormal"/>
            </w:pPr>
            <w:r w:rsidRPr="00156B7C">
              <w:t>Этапы и сроки реализации муниципальной программы</w:t>
            </w:r>
          </w:p>
        </w:tc>
        <w:tc>
          <w:tcPr>
            <w:tcW w:w="5953" w:type="dxa"/>
          </w:tcPr>
          <w:p w:rsidR="003C68AA" w:rsidRPr="00156B7C" w:rsidRDefault="003C68AA">
            <w:pPr>
              <w:pStyle w:val="ConsPlusNormal"/>
            </w:pPr>
            <w:r w:rsidRPr="00156B7C">
              <w:t>Реализуется в период с 2020 по 2024 год в один этап. Промежуточные итоги подводятся ежегодно</w:t>
            </w:r>
          </w:p>
        </w:tc>
      </w:tr>
      <w:tr w:rsidR="003C68AA" w:rsidRPr="00156B7C">
        <w:tc>
          <w:tcPr>
            <w:tcW w:w="3118" w:type="dxa"/>
          </w:tcPr>
          <w:p w:rsidR="003C68AA" w:rsidRPr="00156B7C" w:rsidRDefault="003C68AA">
            <w:pPr>
              <w:pStyle w:val="ConsPlusNormal"/>
            </w:pPr>
            <w:r w:rsidRPr="00156B7C">
              <w:t>Общий объем финансового обеспечения муниципальной программы</w:t>
            </w:r>
          </w:p>
        </w:tc>
        <w:tc>
          <w:tcPr>
            <w:tcW w:w="5953" w:type="dxa"/>
          </w:tcPr>
          <w:p w:rsidR="003C68AA" w:rsidRPr="00156B7C" w:rsidRDefault="003C68AA">
            <w:pPr>
              <w:pStyle w:val="ConsPlusNormal"/>
            </w:pPr>
            <w:r w:rsidRPr="00156B7C">
              <w:t xml:space="preserve">Общее финансирование муниципальной программы на реализацию программы составит </w:t>
            </w:r>
            <w:r w:rsidR="00C30116" w:rsidRPr="00156B7C">
              <w:t>226282,5</w:t>
            </w:r>
            <w:r w:rsidR="00E8445C" w:rsidRPr="00156B7C">
              <w:t xml:space="preserve"> </w:t>
            </w:r>
            <w:r w:rsidRPr="00156B7C">
              <w:t>тыс. руб., в том числе:</w:t>
            </w:r>
          </w:p>
          <w:p w:rsidR="003C68AA" w:rsidRPr="00156B7C" w:rsidRDefault="003C68AA">
            <w:pPr>
              <w:pStyle w:val="ConsPlusNormal"/>
            </w:pPr>
            <w:r w:rsidRPr="00156B7C">
              <w:t xml:space="preserve">2020 г. -  </w:t>
            </w:r>
            <w:r w:rsidR="00C30116" w:rsidRPr="00156B7C">
              <w:t>63434,1</w:t>
            </w:r>
            <w:r w:rsidR="00D5619C" w:rsidRPr="00156B7C">
              <w:t xml:space="preserve"> </w:t>
            </w:r>
            <w:r w:rsidRPr="00156B7C">
              <w:t>тыс. руб.,</w:t>
            </w:r>
          </w:p>
          <w:p w:rsidR="003C68AA" w:rsidRPr="00156B7C" w:rsidRDefault="003C68AA">
            <w:pPr>
              <w:pStyle w:val="ConsPlusNormal"/>
            </w:pPr>
            <w:r w:rsidRPr="00156B7C">
              <w:t>2021 г. - 56837.1 тыс. руб.,</w:t>
            </w:r>
          </w:p>
          <w:p w:rsidR="003C68AA" w:rsidRPr="00156B7C" w:rsidRDefault="003C68AA">
            <w:pPr>
              <w:pStyle w:val="ConsPlusNormal"/>
            </w:pPr>
            <w:r w:rsidRPr="00156B7C">
              <w:lastRenderedPageBreak/>
              <w:t>2022 г. - 70337.1 тыс. руб.,</w:t>
            </w:r>
          </w:p>
          <w:p w:rsidR="003C68AA" w:rsidRPr="00156B7C" w:rsidRDefault="003C68AA">
            <w:pPr>
              <w:pStyle w:val="ConsPlusNormal"/>
            </w:pPr>
            <w:r w:rsidRPr="00156B7C">
              <w:t>2023 г. - 17837.1 тыс. руб.,</w:t>
            </w:r>
          </w:p>
          <w:p w:rsidR="003C68AA" w:rsidRPr="00156B7C" w:rsidRDefault="003C68AA">
            <w:pPr>
              <w:pStyle w:val="ConsPlusNormal"/>
            </w:pPr>
            <w:r w:rsidRPr="00156B7C">
              <w:t>2024 г. - 17837.1 тыс. руб.</w:t>
            </w:r>
          </w:p>
        </w:tc>
      </w:tr>
      <w:tr w:rsidR="003C68AA" w:rsidRPr="00156B7C">
        <w:tc>
          <w:tcPr>
            <w:tcW w:w="3118" w:type="dxa"/>
          </w:tcPr>
          <w:p w:rsidR="003C68AA" w:rsidRPr="00156B7C" w:rsidRDefault="003C68AA">
            <w:pPr>
              <w:pStyle w:val="ConsPlusNormal"/>
            </w:pPr>
            <w:r w:rsidRPr="00156B7C">
              <w:lastRenderedPageBreak/>
              <w:t>Объемы бюджетных ассигнований муниципальной программы за счет собственных средств городского бюджета</w:t>
            </w:r>
          </w:p>
        </w:tc>
        <w:tc>
          <w:tcPr>
            <w:tcW w:w="5953" w:type="dxa"/>
          </w:tcPr>
          <w:p w:rsidR="003C68AA" w:rsidRPr="00156B7C" w:rsidRDefault="003C68AA">
            <w:pPr>
              <w:pStyle w:val="ConsPlusNormal"/>
            </w:pPr>
            <w:r w:rsidRPr="00156B7C">
              <w:t xml:space="preserve">Объем бюджетных ассигнований на реализацию программы составит </w:t>
            </w:r>
            <w:r w:rsidR="00471BA1" w:rsidRPr="00156B7C">
              <w:t xml:space="preserve">68879,8 </w:t>
            </w:r>
            <w:r w:rsidRPr="00156B7C">
              <w:t>тыс. руб., в том числе по годам реализации:</w:t>
            </w:r>
          </w:p>
          <w:p w:rsidR="003C68AA" w:rsidRPr="00156B7C" w:rsidRDefault="003C68AA">
            <w:pPr>
              <w:pStyle w:val="ConsPlusNormal"/>
            </w:pPr>
            <w:r w:rsidRPr="00156B7C">
              <w:t xml:space="preserve">2020 г. - </w:t>
            </w:r>
            <w:r w:rsidR="00471BA1" w:rsidRPr="00156B7C">
              <w:t xml:space="preserve">14172.4 </w:t>
            </w:r>
            <w:r w:rsidRPr="00156B7C">
              <w:t>тыс. руб.,</w:t>
            </w:r>
          </w:p>
          <w:p w:rsidR="003C68AA" w:rsidRPr="00156B7C" w:rsidRDefault="003C68AA">
            <w:pPr>
              <w:pStyle w:val="ConsPlusNormal"/>
            </w:pPr>
            <w:r w:rsidRPr="00156B7C">
              <w:t>2021 г. - 13838.1 тыс. руб.,</w:t>
            </w:r>
          </w:p>
          <w:p w:rsidR="003C68AA" w:rsidRPr="00156B7C" w:rsidRDefault="003C68AA">
            <w:pPr>
              <w:pStyle w:val="ConsPlusNormal"/>
            </w:pPr>
            <w:r w:rsidRPr="00156B7C">
              <w:t>2022 г. - 13973.1 тыс. руб.,</w:t>
            </w:r>
          </w:p>
          <w:p w:rsidR="003C68AA" w:rsidRPr="00156B7C" w:rsidRDefault="003C68AA">
            <w:pPr>
              <w:pStyle w:val="ConsPlusNormal"/>
            </w:pPr>
            <w:r w:rsidRPr="00156B7C">
              <w:t>2023 г. - 13448.1 тыс. руб.,</w:t>
            </w:r>
          </w:p>
          <w:p w:rsidR="003C68AA" w:rsidRPr="00156B7C" w:rsidRDefault="003C68AA">
            <w:pPr>
              <w:pStyle w:val="ConsPlusNormal"/>
            </w:pPr>
            <w:r w:rsidRPr="00156B7C">
              <w:t>2024 г. - 13448.1 тыс. руб.</w:t>
            </w:r>
          </w:p>
        </w:tc>
      </w:tr>
      <w:tr w:rsidR="003C68AA" w:rsidRPr="00156B7C">
        <w:tc>
          <w:tcPr>
            <w:tcW w:w="3118" w:type="dxa"/>
          </w:tcPr>
          <w:p w:rsidR="003C68AA" w:rsidRPr="00156B7C" w:rsidRDefault="003C68AA">
            <w:pPr>
              <w:pStyle w:val="ConsPlusNormal"/>
            </w:pPr>
            <w:r w:rsidRPr="00156B7C">
              <w:t>Ожидаемые конечные результаты реализации муниципальной программы</w:t>
            </w:r>
          </w:p>
        </w:tc>
        <w:tc>
          <w:tcPr>
            <w:tcW w:w="5953" w:type="dxa"/>
          </w:tcPr>
          <w:p w:rsidR="003C68AA" w:rsidRPr="00156B7C" w:rsidRDefault="003C68AA">
            <w:pPr>
              <w:pStyle w:val="ConsPlusNormal"/>
            </w:pPr>
            <w:r w:rsidRPr="00156B7C">
              <w:t>Количественные показатели конечного результата:</w:t>
            </w:r>
          </w:p>
          <w:p w:rsidR="003C68AA" w:rsidRPr="00156B7C" w:rsidRDefault="003C68AA">
            <w:pPr>
              <w:pStyle w:val="ConsPlusNormal"/>
            </w:pPr>
            <w:r w:rsidRPr="00156B7C">
              <w:t>1. Количество мероприятий, направленных на развитие предпринимательства, будет составлять ежегодно не менее 226 единиц к 2024 году.</w:t>
            </w:r>
          </w:p>
          <w:p w:rsidR="003C68AA" w:rsidRPr="00156B7C" w:rsidRDefault="003C68AA">
            <w:pPr>
              <w:pStyle w:val="ConsPlusNormal"/>
            </w:pPr>
            <w:r w:rsidRPr="00156B7C">
              <w:t>2. Количество участников мероприятий будет составлять ежегодно не менее 1200 единиц к 2024 году.</w:t>
            </w:r>
          </w:p>
          <w:p w:rsidR="003C68AA" w:rsidRPr="00156B7C" w:rsidRDefault="003C68AA">
            <w:pPr>
              <w:pStyle w:val="ConsPlusNormal"/>
            </w:pPr>
            <w:r w:rsidRPr="00156B7C">
              <w:t>3. Количество оказанных консультаций к 2024 году - не менее 2460 единиц в год.</w:t>
            </w:r>
          </w:p>
          <w:p w:rsidR="003C68AA" w:rsidRPr="00156B7C" w:rsidRDefault="003C68AA">
            <w:pPr>
              <w:pStyle w:val="ConsPlusNormal"/>
            </w:pPr>
            <w:r w:rsidRPr="00156B7C">
              <w:t>4. К 2024 году количество новых субъектов малого и среднего предпринимательства, зарегистрированных гражданами, получившими поддержку, должно составить 115 единиц.</w:t>
            </w:r>
          </w:p>
          <w:p w:rsidR="003C68AA" w:rsidRPr="00156B7C" w:rsidRDefault="003C68AA">
            <w:pPr>
              <w:pStyle w:val="ConsPlusNormal"/>
            </w:pPr>
            <w:r w:rsidRPr="00156B7C">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должно составить ежегодно не менее 1250 единиц к 2024 году.</w:t>
            </w:r>
          </w:p>
          <w:p w:rsidR="003C68AA" w:rsidRPr="00156B7C" w:rsidRDefault="003C68AA">
            <w:pPr>
              <w:pStyle w:val="ConsPlusNormal"/>
            </w:pPr>
            <w:r w:rsidRPr="00156B7C">
              <w:t xml:space="preserve">6. Суммарный объем инвестиций должен составить не </w:t>
            </w:r>
            <w:proofErr w:type="gramStart"/>
            <w:r w:rsidRPr="00156B7C">
              <w:t xml:space="preserve">менее  </w:t>
            </w:r>
            <w:r w:rsidR="009F78E8" w:rsidRPr="00156B7C">
              <w:t>2605</w:t>
            </w:r>
            <w:proofErr w:type="gramEnd"/>
            <w:r w:rsidR="009F78E8" w:rsidRPr="00156B7C">
              <w:t xml:space="preserve">,0 </w:t>
            </w:r>
            <w:r w:rsidRPr="00156B7C">
              <w:t>млн. рублей в 2024 году.</w:t>
            </w:r>
          </w:p>
          <w:p w:rsidR="003C68AA" w:rsidRPr="00156B7C" w:rsidRDefault="003C68AA">
            <w:pPr>
              <w:pStyle w:val="ConsPlusNormal"/>
            </w:pPr>
            <w:r w:rsidRPr="00156B7C">
              <w:t>7. Количество резидентов ТОСЭР должно составить не менее 36 единиц в 2024 году.</w:t>
            </w:r>
          </w:p>
          <w:p w:rsidR="003C68AA" w:rsidRPr="00156B7C" w:rsidRDefault="003C68AA">
            <w:pPr>
              <w:pStyle w:val="ConsPlusNormal"/>
            </w:pPr>
            <w:r w:rsidRPr="00156B7C">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rsidR="003C68AA" w:rsidRPr="00156B7C" w:rsidRDefault="003C68AA">
            <w:pPr>
              <w:pStyle w:val="ConsPlusNormal"/>
            </w:pPr>
            <w:r w:rsidRPr="00156B7C">
              <w:t>9. Количество предлагаемых городом инвестиционных площадок должно составить не менее 50 ед. в 2024 году.</w:t>
            </w:r>
          </w:p>
          <w:p w:rsidR="003C68AA" w:rsidRPr="00156B7C" w:rsidRDefault="003C68AA">
            <w:pPr>
              <w:pStyle w:val="ConsPlusNormal"/>
            </w:pPr>
            <w:r w:rsidRPr="00156B7C">
              <w:t>10. Количество субъектов малого и среднего предпринимательства, получивших финансовую поддержку</w:t>
            </w:r>
            <w:r w:rsidR="006F143B" w:rsidRPr="00156B7C">
              <w:rPr>
                <w:rStyle w:val="a5"/>
              </w:rPr>
              <w:footnoteReference w:id="1"/>
            </w:r>
            <w:r w:rsidRPr="00156B7C">
              <w:t xml:space="preserve"> должно составить не менее </w:t>
            </w:r>
            <w:r w:rsidR="00D5619C" w:rsidRPr="00156B7C">
              <w:t xml:space="preserve">92 </w:t>
            </w:r>
            <w:r w:rsidRPr="00156B7C">
              <w:t>единиц в период с 2020 по 2022 год.</w:t>
            </w:r>
          </w:p>
          <w:p w:rsidR="003C68AA" w:rsidRPr="00156B7C" w:rsidRDefault="003C68AA">
            <w:pPr>
              <w:pStyle w:val="ConsPlusNormal"/>
            </w:pPr>
            <w:r w:rsidRPr="00156B7C">
              <w:t xml:space="preserve">11. Количество вновь созданных рабочих мест должно составить не менее </w:t>
            </w:r>
            <w:r w:rsidR="00D5619C" w:rsidRPr="00156B7C">
              <w:t>1862</w:t>
            </w:r>
            <w:r w:rsidRPr="00156B7C">
              <w:t xml:space="preserve"> единиц к 2024 году.</w:t>
            </w:r>
          </w:p>
          <w:p w:rsidR="003C68AA" w:rsidRPr="00156B7C" w:rsidRDefault="003C68AA">
            <w:pPr>
              <w:pStyle w:val="ConsPlusNormal"/>
            </w:pPr>
            <w:r w:rsidRPr="00156B7C">
              <w:t>1</w:t>
            </w:r>
            <w:r w:rsidR="00074C8F" w:rsidRPr="00156B7C">
              <w:t>2</w:t>
            </w:r>
            <w:r w:rsidRPr="00156B7C">
              <w:t>. Оценка субъектами малого и среднего предпринимательства комфортности ведения бизнеса в городе должна возрасти с 50 баллов в 2020 году до 55 баллов в 2024 году.</w:t>
            </w:r>
          </w:p>
          <w:p w:rsidR="003C68AA" w:rsidRPr="00156B7C" w:rsidRDefault="003C68AA">
            <w:pPr>
              <w:pStyle w:val="ConsPlusNormal"/>
            </w:pPr>
            <w:r w:rsidRPr="00156B7C">
              <w:t>1</w:t>
            </w:r>
            <w:r w:rsidR="00074C8F" w:rsidRPr="00156B7C">
              <w:t>3</w:t>
            </w:r>
            <w:r w:rsidRPr="00156B7C">
              <w:t xml:space="preserve">.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w:t>
            </w:r>
            <w:r w:rsidRPr="00156B7C">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должно составить не менее 10%.</w:t>
            </w:r>
          </w:p>
          <w:p w:rsidR="003C68AA" w:rsidRPr="00156B7C" w:rsidRDefault="003C68AA" w:rsidP="00074C8F">
            <w:pPr>
              <w:pStyle w:val="ConsPlusNormal"/>
            </w:pPr>
            <w:r w:rsidRPr="00156B7C">
              <w:t>1</w:t>
            </w:r>
            <w:r w:rsidR="00074C8F" w:rsidRPr="00156B7C">
              <w:t>4</w:t>
            </w:r>
            <w:r w:rsidRPr="00156B7C">
              <w:t>. Ежегодное количество заключений об оценке регулирующего воздействия проектов МПА и по результатам экспертизы МПА должно составить не менее 50 единиц в период до 2024 года</w:t>
            </w:r>
          </w:p>
        </w:tc>
      </w:tr>
    </w:tbl>
    <w:p w:rsidR="003C68AA" w:rsidRPr="00156B7C" w:rsidRDefault="003C68AA">
      <w:pPr>
        <w:pStyle w:val="ConsPlusNormal"/>
        <w:jc w:val="both"/>
      </w:pPr>
    </w:p>
    <w:p w:rsidR="003C68AA" w:rsidRPr="00156B7C" w:rsidRDefault="003C68AA">
      <w:pPr>
        <w:pStyle w:val="ConsPlusNormal"/>
        <w:jc w:val="both"/>
      </w:pPr>
    </w:p>
    <w:p w:rsidR="003C68AA" w:rsidRPr="00156B7C" w:rsidRDefault="003C68AA">
      <w:pPr>
        <w:pStyle w:val="ConsPlusTitle"/>
        <w:jc w:val="center"/>
        <w:outlineLvl w:val="1"/>
      </w:pPr>
      <w:r w:rsidRPr="00156B7C">
        <w:t>1. Общая характеристика сферы реализации Программы,</w:t>
      </w:r>
    </w:p>
    <w:p w:rsidR="003C68AA" w:rsidRPr="00156B7C" w:rsidRDefault="003C68AA">
      <w:pPr>
        <w:pStyle w:val="ConsPlusTitle"/>
        <w:jc w:val="center"/>
      </w:pPr>
      <w:r w:rsidRPr="00156B7C">
        <w:t>текущее состояние, основные проблемы и прогноз развития</w:t>
      </w:r>
    </w:p>
    <w:p w:rsidR="003C68AA" w:rsidRPr="00156B7C" w:rsidRDefault="003C68AA">
      <w:pPr>
        <w:pStyle w:val="ConsPlusNormal"/>
        <w:jc w:val="both"/>
      </w:pPr>
    </w:p>
    <w:p w:rsidR="003C68AA" w:rsidRPr="00156B7C" w:rsidRDefault="003C68AA">
      <w:pPr>
        <w:pStyle w:val="ConsPlusNormal"/>
        <w:ind w:firstLine="540"/>
        <w:jc w:val="both"/>
      </w:pPr>
      <w:r w:rsidRPr="00156B7C">
        <w:t xml:space="preserve">Город Череповец, являясь в настоящее время моногородом, активно решает одну из важнейших экономических задач территории - уход от </w:t>
      </w:r>
      <w:proofErr w:type="spellStart"/>
      <w:r w:rsidRPr="00156B7C">
        <w:t>монозависимости</w:t>
      </w:r>
      <w:proofErr w:type="spellEnd"/>
      <w:r w:rsidRPr="00156B7C">
        <w:t>, а значит, создание таких условий, при которых возможны появление новых субъектов МСП, реализация инвестиционных проектов разной величины на территории города, развитие бизнесов, создающих комфортную городскую среду для жителей города и привлекательную для приезжих и туристов. Сегодня, когда города и регионы конкурируют между собой по инвестиционной привлекательности, важно приложить максимум консолидированных усилий по созданию конкурентных преимуществ. Меры поддержки бизнеса и инвесторов играют здесь одну из ключевых ролей. Муниципальная программа задает ориентиры по направлениям развития инвестиционной и предпринимательской деятельности в г. Череповце, служит основой для координации деятельности органов местного самоуправления, организаций, ответственных за привлечение инвестиций в город, институтов развития и предпринимательского сообщества города при реализации инвестиционной политики и развитии предпринимательства.</w:t>
      </w:r>
    </w:p>
    <w:p w:rsidR="003C68AA" w:rsidRPr="00156B7C" w:rsidRDefault="003C68AA">
      <w:pPr>
        <w:pStyle w:val="ConsPlusNormal"/>
        <w:spacing w:before="220"/>
        <w:ind w:firstLine="540"/>
        <w:jc w:val="both"/>
      </w:pPr>
      <w:r w:rsidRPr="00156B7C">
        <w:t>Малое и среднее предпринимательство - неотъемлемый элемент современной рыночной системы хозяйствования, без которого экономика и общество в целом не могут устойчиво функционировать и стабильно развиваться. Оно обеспечивает укрепление рыночных отношений. По своему экономическому положению и условиям жизни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 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которые не занимает крупный бизнес.</w:t>
      </w:r>
    </w:p>
    <w:p w:rsidR="003C68AA" w:rsidRPr="00156B7C" w:rsidRDefault="003C68AA">
      <w:pPr>
        <w:pStyle w:val="ConsPlusNormal"/>
        <w:spacing w:before="220"/>
        <w:ind w:firstLine="540"/>
        <w:jc w:val="both"/>
      </w:pPr>
      <w:r w:rsidRPr="00156B7C">
        <w:t>Предпринимательство способствует становлению рыночной структуры экономики, формированию налогооблагаемой базы для бюджетов всех уровней, увеличению занятости и доходов населения, насыщению рынка разнообразными товарами и услугами, обеспечению экономического роста в городе, а также положительно влияет на преодоление кризисных явлений и решение социальных проблем общества.</w:t>
      </w:r>
    </w:p>
    <w:p w:rsidR="003C68AA" w:rsidRPr="00156B7C" w:rsidRDefault="003C68AA">
      <w:pPr>
        <w:pStyle w:val="ConsPlusNormal"/>
        <w:spacing w:before="220"/>
        <w:ind w:firstLine="540"/>
        <w:jc w:val="both"/>
      </w:pPr>
      <w:r w:rsidRPr="00156B7C">
        <w:t>По данным Межрайонной инспекции Федеральной налоговой службы N 12 по Вологодской области в 2018 году в Череповце зарегистрировано 22290 субъектов малого и среднего предпринимательства (далее - МСП, малого и среднего предпринимательства).</w:t>
      </w:r>
    </w:p>
    <w:p w:rsidR="003C68AA" w:rsidRPr="00156B7C" w:rsidRDefault="003C68AA">
      <w:pPr>
        <w:pStyle w:val="ConsPlusNormal"/>
        <w:spacing w:before="220"/>
        <w:ind w:firstLine="540"/>
        <w:jc w:val="both"/>
      </w:pPr>
      <w:r w:rsidRPr="00156B7C">
        <w:t>Динамику развития сектора МСП за последние 5 лет характеризуют следующие показатели:</w:t>
      </w:r>
    </w:p>
    <w:p w:rsidR="003C68AA" w:rsidRPr="00156B7C" w:rsidRDefault="003C68AA">
      <w:pPr>
        <w:pStyle w:val="ConsPlusNormal"/>
        <w:jc w:val="both"/>
      </w:pPr>
    </w:p>
    <w:p w:rsidR="003C68AA" w:rsidRPr="00156B7C" w:rsidRDefault="003C68AA">
      <w:pPr>
        <w:pStyle w:val="ConsPlusTitle"/>
        <w:jc w:val="center"/>
        <w:outlineLvl w:val="2"/>
      </w:pPr>
      <w:r w:rsidRPr="00156B7C">
        <w:t>Таблица 1. Динамика показателей, характеризующих сектор МСП</w:t>
      </w:r>
    </w:p>
    <w:p w:rsidR="003C68AA" w:rsidRPr="00156B7C" w:rsidRDefault="003C68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276"/>
        <w:gridCol w:w="1134"/>
        <w:gridCol w:w="1134"/>
        <w:gridCol w:w="1134"/>
      </w:tblGrid>
      <w:tr w:rsidR="003C68AA" w:rsidRPr="00156B7C">
        <w:tc>
          <w:tcPr>
            <w:tcW w:w="3175" w:type="dxa"/>
          </w:tcPr>
          <w:p w:rsidR="003C68AA" w:rsidRPr="00156B7C" w:rsidRDefault="003C68AA">
            <w:pPr>
              <w:pStyle w:val="ConsPlusNormal"/>
            </w:pPr>
          </w:p>
        </w:tc>
        <w:tc>
          <w:tcPr>
            <w:tcW w:w="1134" w:type="dxa"/>
          </w:tcPr>
          <w:p w:rsidR="003C68AA" w:rsidRPr="00156B7C" w:rsidRDefault="003C68AA">
            <w:pPr>
              <w:pStyle w:val="ConsPlusNormal"/>
              <w:jc w:val="center"/>
            </w:pPr>
            <w:r w:rsidRPr="00156B7C">
              <w:t>2014 год</w:t>
            </w:r>
          </w:p>
        </w:tc>
        <w:tc>
          <w:tcPr>
            <w:tcW w:w="1276" w:type="dxa"/>
          </w:tcPr>
          <w:p w:rsidR="003C68AA" w:rsidRPr="00156B7C" w:rsidRDefault="003C68AA">
            <w:pPr>
              <w:pStyle w:val="ConsPlusNormal"/>
              <w:jc w:val="center"/>
            </w:pPr>
            <w:r w:rsidRPr="00156B7C">
              <w:t>2015 год</w:t>
            </w:r>
          </w:p>
        </w:tc>
        <w:tc>
          <w:tcPr>
            <w:tcW w:w="1134" w:type="dxa"/>
          </w:tcPr>
          <w:p w:rsidR="003C68AA" w:rsidRPr="00156B7C" w:rsidRDefault="003C68AA">
            <w:pPr>
              <w:pStyle w:val="ConsPlusNormal"/>
              <w:jc w:val="center"/>
            </w:pPr>
            <w:r w:rsidRPr="00156B7C">
              <w:t>2016 год</w:t>
            </w:r>
          </w:p>
        </w:tc>
        <w:tc>
          <w:tcPr>
            <w:tcW w:w="1134" w:type="dxa"/>
          </w:tcPr>
          <w:p w:rsidR="003C68AA" w:rsidRPr="00156B7C" w:rsidRDefault="003C68AA">
            <w:pPr>
              <w:pStyle w:val="ConsPlusNormal"/>
              <w:jc w:val="center"/>
            </w:pPr>
            <w:r w:rsidRPr="00156B7C">
              <w:t>2017 год</w:t>
            </w:r>
          </w:p>
        </w:tc>
        <w:tc>
          <w:tcPr>
            <w:tcW w:w="1134" w:type="dxa"/>
          </w:tcPr>
          <w:p w:rsidR="003C68AA" w:rsidRPr="00156B7C" w:rsidRDefault="003C68AA">
            <w:pPr>
              <w:pStyle w:val="ConsPlusNormal"/>
              <w:jc w:val="center"/>
            </w:pPr>
            <w:r w:rsidRPr="00156B7C">
              <w:t>2018 год</w:t>
            </w:r>
          </w:p>
        </w:tc>
      </w:tr>
      <w:tr w:rsidR="003C68AA" w:rsidRPr="00156B7C">
        <w:tc>
          <w:tcPr>
            <w:tcW w:w="3175" w:type="dxa"/>
          </w:tcPr>
          <w:p w:rsidR="003C68AA" w:rsidRPr="00156B7C" w:rsidRDefault="003C68AA">
            <w:pPr>
              <w:pStyle w:val="ConsPlusNormal"/>
            </w:pPr>
            <w:r w:rsidRPr="00156B7C">
              <w:t>Количество субъектов МСП, ед.</w:t>
            </w:r>
          </w:p>
        </w:tc>
        <w:tc>
          <w:tcPr>
            <w:tcW w:w="1134" w:type="dxa"/>
          </w:tcPr>
          <w:p w:rsidR="003C68AA" w:rsidRPr="00156B7C" w:rsidRDefault="003C68AA">
            <w:pPr>
              <w:pStyle w:val="ConsPlusNormal"/>
              <w:jc w:val="center"/>
            </w:pPr>
            <w:r w:rsidRPr="00156B7C">
              <w:t>18965</w:t>
            </w:r>
          </w:p>
        </w:tc>
        <w:tc>
          <w:tcPr>
            <w:tcW w:w="1276" w:type="dxa"/>
          </w:tcPr>
          <w:p w:rsidR="003C68AA" w:rsidRPr="00156B7C" w:rsidRDefault="003C68AA">
            <w:pPr>
              <w:pStyle w:val="ConsPlusNormal"/>
              <w:jc w:val="center"/>
            </w:pPr>
            <w:r w:rsidRPr="00156B7C">
              <w:t>19676</w:t>
            </w:r>
          </w:p>
        </w:tc>
        <w:tc>
          <w:tcPr>
            <w:tcW w:w="1134" w:type="dxa"/>
          </w:tcPr>
          <w:p w:rsidR="003C68AA" w:rsidRPr="00156B7C" w:rsidRDefault="003C68AA">
            <w:pPr>
              <w:pStyle w:val="ConsPlusNormal"/>
              <w:jc w:val="center"/>
            </w:pPr>
            <w:r w:rsidRPr="00156B7C">
              <w:t>22324</w:t>
            </w:r>
          </w:p>
        </w:tc>
        <w:tc>
          <w:tcPr>
            <w:tcW w:w="1134" w:type="dxa"/>
          </w:tcPr>
          <w:p w:rsidR="003C68AA" w:rsidRPr="00156B7C" w:rsidRDefault="003C68AA">
            <w:pPr>
              <w:pStyle w:val="ConsPlusNormal"/>
              <w:jc w:val="center"/>
            </w:pPr>
            <w:r w:rsidRPr="00156B7C">
              <w:t>22060</w:t>
            </w:r>
          </w:p>
        </w:tc>
        <w:tc>
          <w:tcPr>
            <w:tcW w:w="1134" w:type="dxa"/>
          </w:tcPr>
          <w:p w:rsidR="003C68AA" w:rsidRPr="00156B7C" w:rsidRDefault="003C68AA">
            <w:pPr>
              <w:pStyle w:val="ConsPlusNormal"/>
              <w:jc w:val="center"/>
            </w:pPr>
            <w:r w:rsidRPr="00156B7C">
              <w:t>22290</w:t>
            </w:r>
          </w:p>
        </w:tc>
      </w:tr>
      <w:tr w:rsidR="003C68AA" w:rsidRPr="00156B7C">
        <w:tc>
          <w:tcPr>
            <w:tcW w:w="3175" w:type="dxa"/>
          </w:tcPr>
          <w:p w:rsidR="003C68AA" w:rsidRPr="00156B7C" w:rsidRDefault="003C68AA">
            <w:pPr>
              <w:pStyle w:val="ConsPlusNormal"/>
            </w:pPr>
            <w:r w:rsidRPr="00156B7C">
              <w:lastRenderedPageBreak/>
              <w:t>Объем поступлений от субъектов МСП в городской бюджет, млн. руб.</w:t>
            </w:r>
          </w:p>
        </w:tc>
        <w:tc>
          <w:tcPr>
            <w:tcW w:w="1134" w:type="dxa"/>
          </w:tcPr>
          <w:p w:rsidR="003C68AA" w:rsidRPr="00156B7C" w:rsidRDefault="003C68AA">
            <w:pPr>
              <w:pStyle w:val="ConsPlusNormal"/>
              <w:jc w:val="center"/>
            </w:pPr>
            <w:r w:rsidRPr="00156B7C">
              <w:t>427</w:t>
            </w:r>
          </w:p>
        </w:tc>
        <w:tc>
          <w:tcPr>
            <w:tcW w:w="1276" w:type="dxa"/>
          </w:tcPr>
          <w:p w:rsidR="003C68AA" w:rsidRPr="00156B7C" w:rsidRDefault="003C68AA">
            <w:pPr>
              <w:pStyle w:val="ConsPlusNormal"/>
              <w:jc w:val="center"/>
            </w:pPr>
            <w:r w:rsidRPr="00156B7C">
              <w:t>441.5</w:t>
            </w:r>
          </w:p>
        </w:tc>
        <w:tc>
          <w:tcPr>
            <w:tcW w:w="1134" w:type="dxa"/>
          </w:tcPr>
          <w:p w:rsidR="003C68AA" w:rsidRPr="00156B7C" w:rsidRDefault="003C68AA">
            <w:pPr>
              <w:pStyle w:val="ConsPlusNormal"/>
              <w:jc w:val="center"/>
            </w:pPr>
            <w:r w:rsidRPr="00156B7C">
              <w:t>525.5</w:t>
            </w:r>
          </w:p>
        </w:tc>
        <w:tc>
          <w:tcPr>
            <w:tcW w:w="1134" w:type="dxa"/>
          </w:tcPr>
          <w:p w:rsidR="003C68AA" w:rsidRPr="00156B7C" w:rsidRDefault="003C68AA">
            <w:pPr>
              <w:pStyle w:val="ConsPlusNormal"/>
              <w:jc w:val="center"/>
            </w:pPr>
            <w:r w:rsidRPr="00156B7C">
              <w:t>599.6</w:t>
            </w:r>
          </w:p>
        </w:tc>
        <w:tc>
          <w:tcPr>
            <w:tcW w:w="1134" w:type="dxa"/>
          </w:tcPr>
          <w:p w:rsidR="003C68AA" w:rsidRPr="00156B7C" w:rsidRDefault="003C68AA">
            <w:pPr>
              <w:pStyle w:val="ConsPlusNormal"/>
              <w:jc w:val="center"/>
            </w:pPr>
            <w:r w:rsidRPr="00156B7C">
              <w:t>635.75</w:t>
            </w:r>
          </w:p>
        </w:tc>
      </w:tr>
    </w:tbl>
    <w:p w:rsidR="003C68AA" w:rsidRPr="00156B7C" w:rsidRDefault="003C68AA">
      <w:pPr>
        <w:pStyle w:val="ConsPlusNormal"/>
        <w:jc w:val="both"/>
      </w:pPr>
    </w:p>
    <w:p w:rsidR="003C68AA" w:rsidRPr="00156B7C" w:rsidRDefault="003C68AA">
      <w:pPr>
        <w:pStyle w:val="ConsPlusNormal"/>
        <w:ind w:firstLine="540"/>
        <w:jc w:val="both"/>
      </w:pPr>
      <w:r w:rsidRPr="00156B7C">
        <w:t>Отраслевая структура субъектов МСП на 01.01.2018 по данным Межрайонной инспекции Федеральной налоговой службы N 12 по Вологодской области распределятся следующим образом:</w:t>
      </w:r>
    </w:p>
    <w:p w:rsidR="003C68AA" w:rsidRPr="00156B7C" w:rsidRDefault="003C68AA">
      <w:pPr>
        <w:pStyle w:val="ConsPlusNormal"/>
        <w:jc w:val="both"/>
      </w:pPr>
    </w:p>
    <w:p w:rsidR="003C68AA" w:rsidRPr="00156B7C" w:rsidRDefault="003C68AA">
      <w:pPr>
        <w:pStyle w:val="ConsPlusTitle"/>
        <w:jc w:val="center"/>
        <w:outlineLvl w:val="2"/>
      </w:pPr>
      <w:r w:rsidRPr="00156B7C">
        <w:t>Отраслевая структура субъектов МСП</w:t>
      </w:r>
    </w:p>
    <w:p w:rsidR="003C68AA" w:rsidRPr="00156B7C" w:rsidRDefault="003C68AA">
      <w:pPr>
        <w:pStyle w:val="ConsPlusNormal"/>
        <w:jc w:val="both"/>
      </w:pPr>
    </w:p>
    <w:p w:rsidR="003C68AA" w:rsidRPr="00156B7C" w:rsidRDefault="003C68AA">
      <w:pPr>
        <w:pStyle w:val="ConsPlusNormal"/>
        <w:jc w:val="center"/>
      </w:pPr>
      <w:r w:rsidRPr="00156B7C">
        <w:t>Рисунок не приводится.</w:t>
      </w:r>
    </w:p>
    <w:p w:rsidR="003C68AA" w:rsidRPr="00156B7C" w:rsidRDefault="003C68AA">
      <w:pPr>
        <w:pStyle w:val="ConsPlusNormal"/>
        <w:jc w:val="both"/>
      </w:pPr>
    </w:p>
    <w:p w:rsidR="003C68AA" w:rsidRPr="00156B7C" w:rsidRDefault="003C68AA">
      <w:pPr>
        <w:pStyle w:val="ConsPlusNormal"/>
        <w:ind w:firstLine="540"/>
        <w:jc w:val="both"/>
      </w:pPr>
      <w:r w:rsidRPr="00156B7C">
        <w:t>Рост числа субъектов МСП и их отчислений в бюджеты всех уровней и в том числе в городской бюджет говорит о том, что малое и среднее предпринимательство на территории города Череповца обладает достаточным потенциалом, позволяющим обеспечить его дальнейшее развитие и расширение сфер его деятельности.</w:t>
      </w:r>
    </w:p>
    <w:p w:rsidR="003C68AA" w:rsidRPr="00156B7C" w:rsidRDefault="003C68AA">
      <w:pPr>
        <w:pStyle w:val="ConsPlusNormal"/>
        <w:spacing w:before="220"/>
        <w:ind w:firstLine="540"/>
        <w:jc w:val="both"/>
      </w:pPr>
      <w:r w:rsidRPr="00156B7C">
        <w:t>Создание благоприятных условий для развития сектора МСП - одна из ключевых задач органов местного самоуправления, закрепленная в стратегии города.</w:t>
      </w:r>
    </w:p>
    <w:p w:rsidR="003C68AA" w:rsidRPr="00156B7C" w:rsidRDefault="003C68AA">
      <w:pPr>
        <w:pStyle w:val="ConsPlusNormal"/>
        <w:spacing w:before="220"/>
        <w:ind w:firstLine="540"/>
        <w:jc w:val="both"/>
      </w:pPr>
      <w:r w:rsidRPr="00156B7C">
        <w:t>С 2013 года основным инструментом решения данной задачи является муниципальная программа "Поддержка и развитие малого и среднего предпринимательства в городе Череповце на 2013 - 2022 годы", реализация которой в течение 5-ти прошедших лет была эффективной, достигнуты все целевые показатели.</w:t>
      </w:r>
    </w:p>
    <w:p w:rsidR="003C68AA" w:rsidRPr="00156B7C" w:rsidRDefault="003C68AA">
      <w:pPr>
        <w:pStyle w:val="ConsPlusNormal"/>
        <w:spacing w:before="220"/>
        <w:ind w:firstLine="540"/>
        <w:jc w:val="both"/>
      </w:pPr>
      <w:r w:rsidRPr="00156B7C">
        <w:t>Одно из основных мероприятий программы заключается в формировании инфраструктуры поддержки МСП. Некоммерческое партнерство "Агентство Городского Развития" (находится в стадии преобразования, с 1 января 2020 года - АНО "Агентство Городского Развития), учрежденное в 1999 году мэрией города и компанией "Северсталь", ведет многолетнюю эффективную деятельность по развитию механизмов создания, поддержки, диверсификации, развития бизнеса не территории города Череповца. Ежегодно оказывается не менее 2400 консультаций субъектам МСП, организуется около 500 деловых, образовательных, информационных мероприятий для бизнеса и граждан, желающих создать собственное дело.</w:t>
      </w:r>
    </w:p>
    <w:p w:rsidR="003C68AA" w:rsidRPr="00156B7C" w:rsidRDefault="003C68AA">
      <w:pPr>
        <w:pStyle w:val="ConsPlusNormal"/>
        <w:spacing w:before="220"/>
        <w:ind w:firstLine="540"/>
        <w:jc w:val="both"/>
      </w:pPr>
      <w:r w:rsidRPr="00156B7C">
        <w:t>Кроме этого, 3 года в рамках программы реализуется финансовая поддержка субъектов предпринимательства с привлечением средств из областного и федерального бюджетов, что позволяет придать новый импульс развития данному сектору и созданию новых рабочих мест. К примеру, получателями субсидий в 2018 году создано 90 новых рабочих мест.</w:t>
      </w:r>
    </w:p>
    <w:p w:rsidR="003C68AA" w:rsidRPr="00156B7C" w:rsidRDefault="003C68AA">
      <w:pPr>
        <w:pStyle w:val="ConsPlusNormal"/>
        <w:spacing w:before="220"/>
        <w:ind w:firstLine="540"/>
        <w:jc w:val="both"/>
      </w:pPr>
      <w:r w:rsidRPr="00156B7C">
        <w:t>Помимо экономической стабильности сектора МСП в Череповце нельзя не отметить положительный социальный эффект, достигнутый в том числе благодаря реализации муниципальной программы и деятельности АНО АГР: преображается городская среда, появляются новые виды услуг для населения, растет качество услуг.</w:t>
      </w:r>
    </w:p>
    <w:p w:rsidR="003C68AA" w:rsidRPr="00156B7C" w:rsidRDefault="003C68AA">
      <w:pPr>
        <w:pStyle w:val="ConsPlusNormal"/>
        <w:spacing w:before="220"/>
        <w:ind w:firstLine="540"/>
        <w:jc w:val="both"/>
      </w:pPr>
      <w:r w:rsidRPr="00156B7C">
        <w:t>В рамках реализации стратегической цели по созданию благоприятных условий для привлечения инвестиций и ведения бизнеса разработана и реализуется муниципальная программа "Повышение инвестиционной привлекательности города Череповца на 2015 - 2022 годы". По результатам реализации ежегодно констатируется факт увеличения основных плановых значений показателей, установленных в муниципальной программе, по объему инвестиций, объему налоговых и иных поступлений, что связано с привлечением федерального финансирования (на строительство инженерной и транспортной инфраструктур до границ земельных участков потенциальных резидентов на территории Индустриального парка "Череповец" и Туристско-рекреационного кластера "Центральная городская набережная"), проведением мероприятий, направленных на продвижение инвестиционного имиджа города, что позволило привлечь инвесторов на территорию города с реализацией масштабных инвестиционных проектов.</w:t>
      </w:r>
    </w:p>
    <w:p w:rsidR="003C68AA" w:rsidRPr="00156B7C" w:rsidRDefault="003C68AA">
      <w:pPr>
        <w:pStyle w:val="ConsPlusNormal"/>
        <w:spacing w:before="220"/>
        <w:ind w:firstLine="540"/>
        <w:jc w:val="both"/>
      </w:pPr>
      <w:r w:rsidRPr="00156B7C">
        <w:lastRenderedPageBreak/>
        <w:t>Оценка совокупной эффективности реализации программы в среднем за период реализации программы по результатам достигнутой степени значений показателей программы от плановых значений составляет более 120% (более 95%) - реализация программы эффективна.</w:t>
      </w:r>
    </w:p>
    <w:p w:rsidR="003C68AA" w:rsidRPr="00156B7C" w:rsidRDefault="003C68AA">
      <w:pPr>
        <w:pStyle w:val="ConsPlusNormal"/>
        <w:spacing w:before="220"/>
        <w:ind w:firstLine="540"/>
        <w:jc w:val="both"/>
      </w:pPr>
      <w:r w:rsidRPr="00156B7C">
        <w:t>Бюджетная эффективность муниципальной программы в среднем за период реализации программы составляет: на 1 руб. вложенных бюджетных средств возвращается в бюджет города 9 руб. в виде налогов и иных поступлений.</w:t>
      </w:r>
    </w:p>
    <w:p w:rsidR="003C68AA" w:rsidRPr="00156B7C" w:rsidRDefault="003C68AA">
      <w:pPr>
        <w:pStyle w:val="ConsPlusNormal"/>
        <w:spacing w:before="220"/>
        <w:ind w:firstLine="540"/>
        <w:jc w:val="both"/>
      </w:pPr>
      <w:r w:rsidRPr="00156B7C">
        <w:t>Экономическая эффективность муниципальной программы в среднем за период реализации программы составляет: на 1 руб., вложенный на реализацию программы, в экономику города поступает 234 руб.</w:t>
      </w:r>
    </w:p>
    <w:p w:rsidR="003C68AA" w:rsidRPr="00156B7C" w:rsidRDefault="003C68AA">
      <w:pPr>
        <w:pStyle w:val="ConsPlusNormal"/>
        <w:spacing w:before="220"/>
        <w:ind w:firstLine="540"/>
        <w:jc w:val="both"/>
      </w:pPr>
      <w:r w:rsidRPr="00156B7C">
        <w:t>С 2020 года вместо двух вышеуказанных программ вступает в силу одна муниципальная программа - "Поддержка и развитие малого и среднего предпринимательства, повышение инвестиционной привлекательности города Череповца на 2020 - 2024 годы". Новая программа позволит реализовать подход комплексного развития территории города через создание условий для создания и развития субъектов малого и среднего предпринимательства и инвестиционной привлекательности города, используя более эффективные инструменты управления и обеспечивая единую точку входа для бизнеса - АНО "Агентство Городского Развития".</w:t>
      </w:r>
    </w:p>
    <w:p w:rsidR="003C68AA" w:rsidRPr="00156B7C" w:rsidRDefault="003C68AA">
      <w:pPr>
        <w:pStyle w:val="ConsPlusNormal"/>
        <w:spacing w:before="220"/>
        <w:ind w:firstLine="540"/>
        <w:jc w:val="both"/>
      </w:pPr>
      <w:r w:rsidRPr="00156B7C">
        <w:t>Результаты ежеквартального мониторинга сферы малого и среднего бизнеса, проводимого АНО Агентство Городского Развития, показали, что в настоящее время ситуация в малом и среднем бизнесе в большей степени стабильна. Но при этом большинство компаний не ожидает увеличения выручки в ближайшее время. В планах компаний на ближайшие 2 года - выход на новые рынки и привлечение новых клиентов, в связи с чем актуальным остается предоставление помощи в этом направлении.</w:t>
      </w:r>
    </w:p>
    <w:p w:rsidR="003C68AA" w:rsidRPr="00156B7C" w:rsidRDefault="003C68AA">
      <w:pPr>
        <w:pStyle w:val="ConsPlusNormal"/>
        <w:spacing w:before="220"/>
        <w:ind w:firstLine="540"/>
        <w:jc w:val="both"/>
      </w:pPr>
      <w:r w:rsidRPr="00156B7C">
        <w:t>Предприниматели считают недостаток финансовых средств, а также высокие налоговые ставки главными сдерживающими факторами для бизнеса. Основные цели получения заемного финансирования - приобретение оборудования, пополнение оборотных средств, реклама и продвижение, модернизация основных средств, ремонт. За дополнительным финансированием более половины опрошенных представителей бизнеса планируют обращаться в банки. При этом величина процентных ставок по кредитам не устраивает большинство предпринимателей. Высокие процентные ставки на заемные средства являются наиболее популярным сдерживающим фактором для развития бизнеса. В связи с этим необходимы активная популяризация действующих программ регионального и федерального уровней, выстраивание активного диалога с банковским сообществом.</w:t>
      </w:r>
    </w:p>
    <w:p w:rsidR="003C68AA" w:rsidRPr="00156B7C" w:rsidRDefault="003C68AA">
      <w:pPr>
        <w:pStyle w:val="ConsPlusNormal"/>
        <w:spacing w:before="220"/>
        <w:ind w:firstLine="540"/>
        <w:jc w:val="both"/>
      </w:pPr>
      <w:r w:rsidRPr="00156B7C">
        <w:t>Бизнес по-прежнему нуждается в государственной поддержке, самой значимой формой которой является финансовая помощь. Кроме того, сохраняется потребность в информационной поддержке, в обучении и повышении квалификации, помощи в поиске и подборе рынков сбыта производимой продукции, товаров, работ услуг. Все эти потребности учитываются в муниципальной программе.</w:t>
      </w:r>
    </w:p>
    <w:p w:rsidR="003C68AA" w:rsidRPr="00156B7C" w:rsidRDefault="003C68AA">
      <w:pPr>
        <w:pStyle w:val="ConsPlusNormal"/>
        <w:spacing w:before="220"/>
        <w:ind w:firstLine="540"/>
        <w:jc w:val="both"/>
      </w:pPr>
      <w:r w:rsidRPr="00156B7C">
        <w:t>Для определения направлений программы по развитию инвестиционной привлекательности необходимо учитывать следующее:</w:t>
      </w:r>
    </w:p>
    <w:p w:rsidR="003C68AA" w:rsidRPr="00156B7C" w:rsidRDefault="003C68AA">
      <w:pPr>
        <w:pStyle w:val="ConsPlusNormal"/>
        <w:spacing w:before="220"/>
        <w:ind w:firstLine="540"/>
        <w:jc w:val="both"/>
      </w:pPr>
      <w:r w:rsidRPr="00156B7C">
        <w:t>- обострение конкуренции городов за инвестиции, технологии и человеческие ресурсы;</w:t>
      </w:r>
    </w:p>
    <w:p w:rsidR="003C68AA" w:rsidRPr="00156B7C" w:rsidRDefault="003C68AA">
      <w:pPr>
        <w:pStyle w:val="ConsPlusNormal"/>
        <w:spacing w:before="220"/>
        <w:ind w:firstLine="540"/>
        <w:jc w:val="both"/>
      </w:pPr>
      <w:r w:rsidRPr="00156B7C">
        <w:t>- неопределенность в мировой экономике, снижение темпов роста мирового и российского ВВП;</w:t>
      </w:r>
    </w:p>
    <w:p w:rsidR="003C68AA" w:rsidRPr="00156B7C" w:rsidRDefault="003C68AA">
      <w:pPr>
        <w:pStyle w:val="ConsPlusNormal"/>
        <w:spacing w:before="220"/>
        <w:ind w:firstLine="540"/>
        <w:jc w:val="both"/>
      </w:pPr>
      <w:r w:rsidRPr="00156B7C">
        <w:t>- снижение инвестиционной активности в стране, нарастающий отток инвестиций;</w:t>
      </w:r>
    </w:p>
    <w:p w:rsidR="003C68AA" w:rsidRPr="00156B7C" w:rsidRDefault="003C68AA">
      <w:pPr>
        <w:pStyle w:val="ConsPlusNormal"/>
        <w:spacing w:before="220"/>
        <w:ind w:firstLine="540"/>
        <w:jc w:val="both"/>
      </w:pPr>
      <w:r w:rsidRPr="00156B7C">
        <w:t>- низкая доступность капитала для бизнеса;</w:t>
      </w:r>
    </w:p>
    <w:p w:rsidR="003C68AA" w:rsidRPr="00156B7C" w:rsidRDefault="003C68AA">
      <w:pPr>
        <w:pStyle w:val="ConsPlusNormal"/>
        <w:spacing w:before="220"/>
        <w:ind w:firstLine="540"/>
        <w:jc w:val="both"/>
      </w:pPr>
      <w:r w:rsidRPr="00156B7C">
        <w:t>- рост тарифов на электроэнергию, газ, транспортные перевозки.</w:t>
      </w:r>
    </w:p>
    <w:p w:rsidR="003C68AA" w:rsidRPr="00156B7C" w:rsidRDefault="003C68AA">
      <w:pPr>
        <w:pStyle w:val="ConsPlusNormal"/>
        <w:spacing w:before="220"/>
        <w:ind w:firstLine="540"/>
        <w:jc w:val="both"/>
      </w:pPr>
      <w:r w:rsidRPr="00156B7C">
        <w:lastRenderedPageBreak/>
        <w:t>Для увеличения притока внешних инвестиций необходимо продолжать создавать готовые инвестиционные площадки, обеспеченные необходимой инфраструктурой. Развитая инфраструктура создает основу для реализации бизнес-проектов и, как следствие, устойчивого роста доходов населения и региональных бюджетов. Для реализации инфраструктурных проектов необходимо использовать перспективные формы государственно-частного партнерства (концессии), а также другие формы ГЧП, применяемые в практике наиболее успешных городов и в мировой практике.</w:t>
      </w:r>
    </w:p>
    <w:p w:rsidR="003C68AA" w:rsidRPr="00156B7C" w:rsidRDefault="003C68AA">
      <w:pPr>
        <w:pStyle w:val="ConsPlusNormal"/>
        <w:spacing w:before="220"/>
        <w:ind w:firstLine="540"/>
        <w:jc w:val="both"/>
      </w:pPr>
      <w:r w:rsidRPr="00156B7C">
        <w:t>На инвестиционную привлекательность города оказывает влияние большое количество факторов: экономический и инновационный потенциалы, наличие транспортной и финансовой инфраструктур, развитие законодательной базы, социальный и кадровый потенциалы, внешнеэкономическое сотрудничество, экономико-географическое положение и имидж. Город Череповец обладает набором конкурентных преимуществ, которые в совокупности своей формируют выгодные условия для дальнейшего развития территории муниципального образования:</w:t>
      </w:r>
    </w:p>
    <w:p w:rsidR="003C68AA" w:rsidRPr="00156B7C" w:rsidRDefault="003C68AA">
      <w:pPr>
        <w:pStyle w:val="ConsPlusNormal"/>
        <w:spacing w:before="220"/>
        <w:ind w:firstLine="540"/>
        <w:jc w:val="both"/>
      </w:pPr>
      <w:r w:rsidRPr="00156B7C">
        <w:t>1) Выгодное географическое положение</w:t>
      </w:r>
    </w:p>
    <w:p w:rsidR="003C68AA" w:rsidRPr="00156B7C" w:rsidRDefault="003C68AA">
      <w:pPr>
        <w:pStyle w:val="ConsPlusNormal"/>
        <w:spacing w:before="220"/>
        <w:ind w:firstLine="540"/>
        <w:jc w:val="both"/>
      </w:pPr>
      <w:r w:rsidRPr="00156B7C">
        <w:t>Город Череповец находится на стыке трех экономических районов: Европейского Севера, Северо-Запада и Центра России. В радиусе 500 километров от Череповца находятся крупнейшие экономические центры страны: Москва и Санкт-Петербург. В городе развиты все виды транспортных коммуникаций: железная и автомобильная дороги федерального значения, Волго-Балтийский водный путь, международный аэропорт.</w:t>
      </w:r>
    </w:p>
    <w:p w:rsidR="003C68AA" w:rsidRPr="00156B7C" w:rsidRDefault="003C68AA">
      <w:pPr>
        <w:pStyle w:val="ConsPlusNormal"/>
        <w:spacing w:before="220"/>
        <w:ind w:firstLine="540"/>
        <w:jc w:val="both"/>
      </w:pPr>
      <w:r w:rsidRPr="00156B7C">
        <w:t>2) Наличие динамично развивающихся глобальных компаний</w:t>
      </w:r>
    </w:p>
    <w:p w:rsidR="003C68AA" w:rsidRPr="00156B7C" w:rsidRDefault="003C68AA">
      <w:pPr>
        <w:pStyle w:val="ConsPlusNormal"/>
        <w:spacing w:before="220"/>
        <w:ind w:firstLine="540"/>
        <w:jc w:val="both"/>
      </w:pPr>
      <w:r w:rsidRPr="00156B7C">
        <w:t>Город Череповец - крупнейший на Северо-Западе России индустриальный центр. Основной промышленный потенциал сосредоточен в металлургической и химической отраслях. В городе находится основной производственный актив сталелитейной компании "Северсталь" - ПАО "Северсталь". Кроме этого, в городе располагаются крупнейшие производства компании "АО "Апатит" - производителя минеральных удобрений. Традиционно "Северсталь" и "АО "Апатит" работают не только на отечественном, но и на глобальном рынках сбыта (клиентская база предприятий насчитывает более 50 тысяч российских и зарубежных компаний). Компании имеют множество международных сертификатов, подтверждающих качество выпускаемой продукции, а также качество менеджмента.</w:t>
      </w:r>
    </w:p>
    <w:p w:rsidR="003C68AA" w:rsidRPr="00156B7C" w:rsidRDefault="003C68AA">
      <w:pPr>
        <w:pStyle w:val="ConsPlusNormal"/>
        <w:spacing w:before="220"/>
        <w:ind w:firstLine="540"/>
        <w:jc w:val="both"/>
      </w:pPr>
      <w:r w:rsidRPr="00156B7C">
        <w:t>3) Одним из видимых последствий развития страны в постсоветский период является падение престижа работы на промышленном производстве. Это один из основных сдерживающих факторов развития экономики и инвестиционного потенциала. Отчасти эта проблема затронула и Череповец.</w:t>
      </w:r>
    </w:p>
    <w:p w:rsidR="003C68AA" w:rsidRPr="00156B7C" w:rsidRDefault="003C68AA">
      <w:pPr>
        <w:pStyle w:val="ConsPlusNormal"/>
        <w:spacing w:before="220"/>
        <w:ind w:firstLine="540"/>
        <w:jc w:val="both"/>
      </w:pPr>
      <w:r w:rsidRPr="00156B7C">
        <w:t>4) Развивающаяся структура экономики города. В экономике Череповца представлены и равноправно сосуществуют различные масштабы бизнеса. Наличие крупных производственных предприятий послужило хорошей базой для развития среднего и малого производственного бизнеса. Стабильная работа производственных предприятий в свою очередь создает условия для развития все новых направлений в сфере услуг. Постепенно осуществляется структурная диверсификация городской экономики - уже практически каждый второй трудоспособный житель города занят в секторе малого и среднего предпринимательства.</w:t>
      </w:r>
    </w:p>
    <w:p w:rsidR="003C68AA" w:rsidRPr="00156B7C" w:rsidRDefault="003C68AA">
      <w:pPr>
        <w:pStyle w:val="ConsPlusNormal"/>
        <w:spacing w:before="220"/>
        <w:ind w:firstLine="540"/>
        <w:jc w:val="both"/>
      </w:pPr>
      <w:r w:rsidRPr="00156B7C">
        <w:t>5) Сохранившаяся система профессионально-технического и высшего образования, подготовки и переподготовки кадров. Деградация экономики 90-х годов привела к тому, что во многих городах страны оказалась разрушенной система начального и среднего профессионального образования, а в высшей школе произошел перекос в сторону гуманитарного и финансового образования. В Череповце удалось не только сохранить, но и развить многоуровневую образовательную систему за счет сотрудничества металлургических, химических и машиностроительных предприятий с профессиональными образовательными учреждениями города. Создание в 1996 году Череповецкого государственного университета (ЧГУ) оказало существенное влияние на развитие высшей школы города, появились возможности получения новых востребованных в современном обществе специальностей. В 2012 году ЧГУ прошел сертификацию и был признан экономически эффективным учебным заведением.</w:t>
      </w:r>
    </w:p>
    <w:p w:rsidR="003C68AA" w:rsidRPr="00156B7C" w:rsidRDefault="003C68AA">
      <w:pPr>
        <w:pStyle w:val="ConsPlusNormal"/>
        <w:spacing w:before="220"/>
        <w:ind w:firstLine="540"/>
        <w:jc w:val="both"/>
      </w:pPr>
      <w:r w:rsidRPr="00156B7C">
        <w:lastRenderedPageBreak/>
        <w:t>Финансовый рынок г. Череповца характеризуется развитием достаточно жесткой конкуренции. В городе работают более 60 кредитных учреждений, в том числе около 30 филиалов крупных российских и московских банков. Немаловажное место на финансовом рынке города занимают страховые компании.</w:t>
      </w:r>
    </w:p>
    <w:p w:rsidR="003C68AA" w:rsidRPr="00156B7C" w:rsidRDefault="003C68AA">
      <w:pPr>
        <w:pStyle w:val="ConsPlusNormal"/>
        <w:spacing w:before="220"/>
        <w:ind w:firstLine="540"/>
        <w:jc w:val="both"/>
      </w:pPr>
      <w:r w:rsidRPr="00156B7C">
        <w:t>Существенным преимуществом территории города можно считать статус территории опережающего социально-экономического развития (далее - ТОСЭР), присвоенный городу в 2017 году.</w:t>
      </w:r>
    </w:p>
    <w:p w:rsidR="003C68AA" w:rsidRPr="00156B7C" w:rsidRDefault="003C68AA">
      <w:pPr>
        <w:pStyle w:val="ConsPlusNormal"/>
        <w:spacing w:before="220"/>
        <w:ind w:firstLine="540"/>
        <w:jc w:val="both"/>
      </w:pPr>
      <w:r w:rsidRPr="00156B7C">
        <w:t>ТОСЭР - эффективный инструмент привлечения инвесторов в рамках комплексных концепций развития территорий, способствующий развитию стратегических видов деятельности. В 2018 году продолжается реализация проектов Череповца как территории социально-экономического развития.</w:t>
      </w:r>
    </w:p>
    <w:p w:rsidR="003C68AA" w:rsidRPr="00156B7C" w:rsidRDefault="003C68AA">
      <w:pPr>
        <w:pStyle w:val="ConsPlusNormal"/>
        <w:spacing w:before="220"/>
        <w:ind w:firstLine="540"/>
        <w:jc w:val="both"/>
      </w:pPr>
      <w:r w:rsidRPr="00156B7C">
        <w:t xml:space="preserve">В настоящее время 13 предприятий стали резидентами ТОСЭР. В портфеле потенциальных резидентов на 2019 год находятся предприятия с проектами: по строительству мобильного асфальтобетонного завода, производству теплообменных элементов для </w:t>
      </w:r>
      <w:proofErr w:type="spellStart"/>
      <w:r w:rsidRPr="00156B7C">
        <w:t>котлоагрегатов</w:t>
      </w:r>
      <w:proofErr w:type="spellEnd"/>
      <w:r w:rsidRPr="00156B7C">
        <w:t xml:space="preserve"> ТЭЦ и ГРЭС, по производству мебели, производству сыров и молочной продукции, машиностроительных комплектующих, кабельно-проводниковой продукции.</w:t>
      </w:r>
    </w:p>
    <w:p w:rsidR="003C68AA" w:rsidRPr="00156B7C" w:rsidRDefault="003C68AA">
      <w:pPr>
        <w:pStyle w:val="ConsPlusNormal"/>
        <w:spacing w:before="220"/>
        <w:ind w:firstLine="540"/>
        <w:jc w:val="both"/>
      </w:pPr>
      <w:r w:rsidRPr="00156B7C">
        <w:t>Всего к 2026 году планируется получение статуса резидента ТОСЭР не менее 40 компаний, объем привлеченных инвестиций составит более 10 млрд. рублей, количество созданных новых рабочих мест - порядка 2.3 тысячи.</w:t>
      </w:r>
    </w:p>
    <w:p w:rsidR="003C68AA" w:rsidRPr="00156B7C" w:rsidRDefault="003C68AA">
      <w:pPr>
        <w:pStyle w:val="ConsPlusNormal"/>
        <w:spacing w:before="220"/>
        <w:ind w:firstLine="540"/>
        <w:jc w:val="both"/>
      </w:pPr>
      <w:r w:rsidRPr="00156B7C">
        <w:t>В целом политика муниципалитета направлена на создание благоприятных условий для развития малого и среднего предпринимательства, что выражается в реализации комплекса услуг и мероприятий по поддержке МСП, а также планомерной работе по развитию инвестиционного потенциала и реализации инвестиционных проектов различных масштабов, вовлечение всего города и пространства в новые форматы цифровых технологий, реновации городских территорий и формирование новых креативных подходов в градостроительстве.</w:t>
      </w:r>
    </w:p>
    <w:p w:rsidR="003C68AA" w:rsidRPr="00156B7C" w:rsidRDefault="003C68AA">
      <w:pPr>
        <w:pStyle w:val="ConsPlusNormal"/>
        <w:spacing w:before="220"/>
        <w:ind w:firstLine="540"/>
        <w:jc w:val="both"/>
      </w:pPr>
      <w:r w:rsidRPr="00156B7C">
        <w:t>Муниципальная программа построена в соответствии с одним из Национальных проектов "Малое и среднее предпринимательство и поддержка предпринимательской инициативы", утвержденным президиумом Совета при Президенте Российской Федерации по стратегическому развитию и национальным проектам 24 декабря 2018 года. Федеральные проекты Национального проекта по направлению "Малое и среднее предпринимательство и поддержка индивидуальной предпринимательской инициативы" предусматривают следующее:</w:t>
      </w:r>
    </w:p>
    <w:p w:rsidR="003C68AA" w:rsidRPr="00156B7C" w:rsidRDefault="003C68AA">
      <w:pPr>
        <w:pStyle w:val="ConsPlusNormal"/>
        <w:spacing w:before="220"/>
        <w:ind w:firstLine="540"/>
        <w:jc w:val="both"/>
      </w:pPr>
      <w:r w:rsidRPr="00156B7C">
        <w:t>- Улучшение условий ведения предпринимательской деятельности.</w:t>
      </w:r>
    </w:p>
    <w:p w:rsidR="003C68AA" w:rsidRPr="00156B7C" w:rsidRDefault="003C68AA">
      <w:pPr>
        <w:pStyle w:val="ConsPlusNormal"/>
        <w:spacing w:before="220"/>
        <w:ind w:firstLine="540"/>
        <w:jc w:val="both"/>
      </w:pPr>
      <w:r w:rsidRPr="00156B7C">
        <w:t>- Создание цифровой платформы поддержки субъектов МСП.</w:t>
      </w:r>
    </w:p>
    <w:p w:rsidR="003C68AA" w:rsidRPr="00156B7C" w:rsidRDefault="003C68AA">
      <w:pPr>
        <w:pStyle w:val="ConsPlusNormal"/>
        <w:spacing w:before="220"/>
        <w:ind w:firstLine="540"/>
        <w:jc w:val="both"/>
      </w:pPr>
      <w:r w:rsidRPr="00156B7C">
        <w:t>- Совершенствование системы закупок.</w:t>
      </w:r>
    </w:p>
    <w:p w:rsidR="003C68AA" w:rsidRPr="00156B7C" w:rsidRDefault="003C68AA">
      <w:pPr>
        <w:pStyle w:val="ConsPlusNormal"/>
        <w:spacing w:before="220"/>
        <w:ind w:firstLine="540"/>
        <w:jc w:val="both"/>
      </w:pPr>
      <w:r w:rsidRPr="00156B7C">
        <w:t>- Расширение доступа субъектов МСП к финансовой поддержке.</w:t>
      </w:r>
    </w:p>
    <w:p w:rsidR="003C68AA" w:rsidRPr="00156B7C" w:rsidRDefault="003C68AA">
      <w:pPr>
        <w:pStyle w:val="ConsPlusNormal"/>
        <w:spacing w:before="220"/>
        <w:ind w:firstLine="540"/>
        <w:jc w:val="both"/>
      </w:pPr>
      <w:r w:rsidRPr="00156B7C">
        <w:t>- Создание системы акселерации субъектов МСП.</w:t>
      </w:r>
    </w:p>
    <w:p w:rsidR="003C68AA" w:rsidRPr="00156B7C" w:rsidRDefault="003C68AA">
      <w:pPr>
        <w:pStyle w:val="ConsPlusNormal"/>
        <w:spacing w:before="220"/>
        <w:ind w:firstLine="540"/>
        <w:jc w:val="both"/>
      </w:pPr>
      <w:r w:rsidRPr="00156B7C">
        <w:t>- Модернизация системы поддержки экспортеров - субъектов МСП.</w:t>
      </w:r>
    </w:p>
    <w:p w:rsidR="003C68AA" w:rsidRPr="00156B7C" w:rsidRDefault="003C68AA">
      <w:pPr>
        <w:pStyle w:val="ConsPlusNormal"/>
        <w:spacing w:before="220"/>
        <w:ind w:firstLine="540"/>
        <w:jc w:val="both"/>
      </w:pPr>
      <w:r w:rsidRPr="00156B7C">
        <w:t>- Создание системы поддержки фермеров и развитие сельской кооперации.</w:t>
      </w:r>
    </w:p>
    <w:p w:rsidR="003C68AA" w:rsidRPr="00156B7C" w:rsidRDefault="003C68AA">
      <w:pPr>
        <w:pStyle w:val="ConsPlusNormal"/>
        <w:spacing w:before="220"/>
        <w:ind w:firstLine="540"/>
        <w:jc w:val="both"/>
      </w:pPr>
      <w:r w:rsidRPr="00156B7C">
        <w:t>- Популяризация предпринимательства.</w:t>
      </w:r>
    </w:p>
    <w:p w:rsidR="003C68AA" w:rsidRPr="00156B7C" w:rsidRDefault="003C68AA">
      <w:pPr>
        <w:pStyle w:val="ConsPlusNormal"/>
        <w:spacing w:before="220"/>
        <w:ind w:firstLine="540"/>
        <w:jc w:val="both"/>
      </w:pPr>
      <w:r w:rsidRPr="00156B7C">
        <w:t>В результате реализации Национального проекта к 2024 году сфера малого и среднего предпринимательства должна достигнуть следующих показателей:</w:t>
      </w:r>
    </w:p>
    <w:p w:rsidR="003C68AA" w:rsidRPr="00156B7C" w:rsidRDefault="003C68AA">
      <w:pPr>
        <w:pStyle w:val="ConsPlusNormal"/>
        <w:spacing w:before="220"/>
        <w:ind w:firstLine="540"/>
        <w:jc w:val="both"/>
      </w:pPr>
      <w:r w:rsidRPr="00156B7C">
        <w:t xml:space="preserve">1. Увеличение численности занятых в сфере малого и среднего предпринимательства, включая </w:t>
      </w:r>
      <w:r w:rsidRPr="00156B7C">
        <w:lastRenderedPageBreak/>
        <w:t>индивидуальных предпринимателей до 25 млн. чел. к концу 2024 г.</w:t>
      </w:r>
    </w:p>
    <w:p w:rsidR="003C68AA" w:rsidRPr="00156B7C" w:rsidRDefault="003C68AA">
      <w:pPr>
        <w:pStyle w:val="ConsPlusNormal"/>
        <w:spacing w:before="220"/>
        <w:ind w:firstLine="540"/>
        <w:jc w:val="both"/>
      </w:pPr>
      <w:r w:rsidRPr="00156B7C">
        <w:t>2. Увеличение доли малого и среднего предпринимательства в ВВП, до 32.5% к концу 2024 г.</w:t>
      </w:r>
    </w:p>
    <w:p w:rsidR="003C68AA" w:rsidRPr="00156B7C" w:rsidRDefault="003C68AA">
      <w:pPr>
        <w:pStyle w:val="ConsPlusNormal"/>
        <w:spacing w:before="220"/>
        <w:ind w:firstLine="540"/>
        <w:jc w:val="both"/>
      </w:pPr>
      <w:r w:rsidRPr="00156B7C">
        <w:t xml:space="preserve">3. Увеличение доли экспорта субъектов малого и среднего предпринимательства, включая индивидуальных предпринимателей, в общем объеме </w:t>
      </w:r>
      <w:proofErr w:type="spellStart"/>
      <w:r w:rsidRPr="00156B7C">
        <w:t>несырьевого</w:t>
      </w:r>
      <w:proofErr w:type="spellEnd"/>
      <w:r w:rsidRPr="00156B7C">
        <w:t xml:space="preserve"> экспорта до 10% к концу 2024 г.</w:t>
      </w:r>
    </w:p>
    <w:p w:rsidR="003C68AA" w:rsidRPr="00156B7C" w:rsidRDefault="003C68AA">
      <w:pPr>
        <w:pStyle w:val="ConsPlusNormal"/>
        <w:spacing w:before="220"/>
        <w:ind w:firstLine="540"/>
        <w:jc w:val="both"/>
      </w:pPr>
      <w:r w:rsidRPr="00156B7C">
        <w:t>Достижение целей и показателей национальных и федеральных проектов требует выполнения показателей и мероприятий на федеральном, региональном и муниципальном уровнях управления. Муниципальный уровень предполагает решение вопросов местного значения, а также решение вопросов в части отдельных государственных полномочий, переданных ОМСУ.</w:t>
      </w:r>
    </w:p>
    <w:p w:rsidR="003C68AA" w:rsidRPr="00156B7C" w:rsidRDefault="003C68AA">
      <w:pPr>
        <w:pStyle w:val="ConsPlusNormal"/>
        <w:spacing w:before="220"/>
        <w:ind w:firstLine="540"/>
        <w:jc w:val="both"/>
      </w:pPr>
      <w:r w:rsidRPr="00156B7C">
        <w:t>Действующая политика муниципалитета в части развития инвестиционной привлекательности и сектора МСП полностью коррелируется с направлениями национальных и федеральных проектов. Целевые показатели реализации ранее действующих муниципальных программ в данном секторе учитывают тенденции развития, заложенные в Национальном проекте.</w:t>
      </w:r>
    </w:p>
    <w:p w:rsidR="003C68AA" w:rsidRPr="00156B7C" w:rsidRDefault="003C68AA">
      <w:pPr>
        <w:pStyle w:val="ConsPlusNormal"/>
        <w:spacing w:before="220"/>
        <w:ind w:firstLine="540"/>
        <w:jc w:val="both"/>
      </w:pPr>
      <w:r w:rsidRPr="00156B7C">
        <w:t xml:space="preserve">Муниципальная программа предусматривает необходимые меры поддержки предпринимателю на каждом этапе жизненного цикла развития бизнеса: от появления идеи начать бизнес, далее - регистрации и помощи в получении доступного финансирования, имущественной поддержки до реализации проектов в отдельных отраслях (туризм, производство, креативные индустрии и др.), привлечения крупного заемного капитала и расширения бизнеса с выходом на экспорт, как </w:t>
      </w:r>
      <w:proofErr w:type="spellStart"/>
      <w:r w:rsidRPr="00156B7C">
        <w:t>внутрирегиональный</w:t>
      </w:r>
      <w:proofErr w:type="spellEnd"/>
      <w:r w:rsidRPr="00156B7C">
        <w:t>, так и международный.</w:t>
      </w:r>
    </w:p>
    <w:p w:rsidR="003C68AA" w:rsidRPr="00156B7C" w:rsidRDefault="003C68AA">
      <w:pPr>
        <w:pStyle w:val="ConsPlusNormal"/>
        <w:jc w:val="both"/>
      </w:pPr>
    </w:p>
    <w:p w:rsidR="003C68AA" w:rsidRPr="00156B7C" w:rsidRDefault="003C68AA">
      <w:pPr>
        <w:pStyle w:val="ConsPlusTitle"/>
        <w:jc w:val="center"/>
        <w:outlineLvl w:val="1"/>
      </w:pPr>
      <w:r w:rsidRPr="00156B7C">
        <w:t>2. Приоритеты в сфере реализации Программы, цели, задачи</w:t>
      </w:r>
    </w:p>
    <w:p w:rsidR="003C68AA" w:rsidRPr="00156B7C" w:rsidRDefault="003C68AA">
      <w:pPr>
        <w:pStyle w:val="ConsPlusTitle"/>
        <w:jc w:val="center"/>
      </w:pPr>
      <w:r w:rsidRPr="00156B7C">
        <w:t>и показатели (индикаторы) достижения целей и решения задач,</w:t>
      </w:r>
    </w:p>
    <w:p w:rsidR="003C68AA" w:rsidRPr="00156B7C" w:rsidRDefault="003C68AA">
      <w:pPr>
        <w:pStyle w:val="ConsPlusTitle"/>
        <w:jc w:val="center"/>
      </w:pPr>
      <w:r w:rsidRPr="00156B7C">
        <w:t>ожидаемые результаты выполнения Программы,</w:t>
      </w:r>
    </w:p>
    <w:p w:rsidR="003C68AA" w:rsidRPr="00156B7C" w:rsidRDefault="003C68AA">
      <w:pPr>
        <w:pStyle w:val="ConsPlusTitle"/>
        <w:jc w:val="center"/>
      </w:pPr>
      <w:r w:rsidRPr="00156B7C">
        <w:t>сроки реализации Программы</w:t>
      </w:r>
    </w:p>
    <w:p w:rsidR="003C68AA" w:rsidRPr="00156B7C" w:rsidRDefault="003C68AA">
      <w:pPr>
        <w:pStyle w:val="ConsPlusNormal"/>
        <w:jc w:val="both"/>
      </w:pPr>
    </w:p>
    <w:p w:rsidR="003C68AA" w:rsidRPr="00156B7C" w:rsidRDefault="003C68AA">
      <w:pPr>
        <w:pStyle w:val="ConsPlusNormal"/>
        <w:ind w:firstLine="540"/>
        <w:jc w:val="both"/>
      </w:pPr>
      <w:r w:rsidRPr="00156B7C">
        <w:t>Приоритетные направления муниципальной политики в сфере развития МСП и инвестиционного развития определены в соответствии со Стратегией развития города Череповца до 2022 года "Череповец - город возможностей", утвержденной постановлением мэрии города от 08.07.2013 N 3147.</w:t>
      </w:r>
    </w:p>
    <w:p w:rsidR="003C68AA" w:rsidRPr="00156B7C" w:rsidRDefault="003C68AA">
      <w:pPr>
        <w:pStyle w:val="ConsPlusNormal"/>
        <w:spacing w:before="220"/>
        <w:ind w:firstLine="540"/>
        <w:jc w:val="both"/>
      </w:pPr>
      <w:r w:rsidRPr="00156B7C">
        <w:t>Предложены отраслевые направления развития экономики города до 2022 г.: машиностроение, металлообработка, деревообработка, малоэтажное домостроение. Развитие этих направлений связано с наличием имеющихся эффективных бизнесов в городе, кадрового потенциала.</w:t>
      </w:r>
    </w:p>
    <w:p w:rsidR="003C68AA" w:rsidRPr="00156B7C" w:rsidRDefault="003C68AA">
      <w:pPr>
        <w:pStyle w:val="ConsPlusNormal"/>
        <w:spacing w:before="220"/>
        <w:ind w:firstLine="540"/>
        <w:jc w:val="both"/>
      </w:pPr>
      <w:r w:rsidRPr="00156B7C">
        <w:t>Востребованные направления сферы услуг: медицинские, коммунальные услуги, транспортные перевозки, общественное питание, индустрия гостеприимства, дополнительное образование, автосервис, активный и семейный отдых, социальное предпринимательство, креативный бизнес, развитие бизнеса в туристической сфере.</w:t>
      </w:r>
    </w:p>
    <w:p w:rsidR="003C68AA" w:rsidRPr="00156B7C" w:rsidRDefault="003C68AA">
      <w:pPr>
        <w:pStyle w:val="ConsPlusNormal"/>
        <w:spacing w:before="220"/>
        <w:ind w:firstLine="540"/>
        <w:jc w:val="both"/>
      </w:pPr>
      <w:r w:rsidRPr="00156B7C">
        <w:t>Задачи планируется решить на основе программно-целевого метода и предложенных направлений деятельности в рамках Программы.</w:t>
      </w:r>
    </w:p>
    <w:p w:rsidR="003C68AA" w:rsidRPr="00156B7C" w:rsidRDefault="003C68AA">
      <w:pPr>
        <w:pStyle w:val="ConsPlusNormal"/>
        <w:spacing w:before="220"/>
        <w:ind w:firstLine="540"/>
        <w:jc w:val="both"/>
      </w:pPr>
      <w:r w:rsidRPr="00156B7C">
        <w:t>Целями Программы являются: создание благоприятных условий для развития субъектов малого и среднего предпринимательства, повышение инвестиционной привлекательности города, привлечение инвестиций в развитие приоритетных направлений города в соответствии со стратегическими приоритетами развития экономики города.</w:t>
      </w:r>
    </w:p>
    <w:p w:rsidR="003C68AA" w:rsidRPr="00156B7C" w:rsidRDefault="003C68AA">
      <w:pPr>
        <w:pStyle w:val="ConsPlusNormal"/>
        <w:spacing w:before="220"/>
        <w:ind w:firstLine="540"/>
        <w:jc w:val="both"/>
      </w:pPr>
      <w:r w:rsidRPr="00156B7C">
        <w:t>Для достижения поставленных целей необходимо решить следующие задачи:</w:t>
      </w:r>
    </w:p>
    <w:p w:rsidR="003C68AA" w:rsidRPr="00156B7C" w:rsidRDefault="003C68AA">
      <w:pPr>
        <w:pStyle w:val="ConsPlusNormal"/>
        <w:spacing w:before="220"/>
        <w:ind w:firstLine="540"/>
        <w:jc w:val="both"/>
      </w:pPr>
      <w:r w:rsidRPr="00156B7C">
        <w:t>1. Обеспечение доступности инфраструктуры поддержки малого и среднего предпринимательства.</w:t>
      </w:r>
    </w:p>
    <w:p w:rsidR="003C68AA" w:rsidRPr="00156B7C" w:rsidRDefault="003C68AA">
      <w:pPr>
        <w:pStyle w:val="ConsPlusNormal"/>
        <w:spacing w:before="220"/>
        <w:ind w:firstLine="540"/>
        <w:jc w:val="both"/>
      </w:pPr>
      <w:r w:rsidRPr="00156B7C">
        <w:lastRenderedPageBreak/>
        <w:t>2. Содействие развитию действующих субъектов малого и среднего предпринимательства и появлению новых субъектов МСП.</w:t>
      </w:r>
    </w:p>
    <w:p w:rsidR="003C68AA" w:rsidRPr="00156B7C" w:rsidRDefault="003C68AA">
      <w:pPr>
        <w:pStyle w:val="ConsPlusNormal"/>
        <w:spacing w:before="220"/>
        <w:ind w:firstLine="540"/>
        <w:jc w:val="both"/>
      </w:pPr>
      <w:r w:rsidRPr="00156B7C">
        <w:t>3. Популяризация предпринимательской деятельности.</w:t>
      </w:r>
    </w:p>
    <w:p w:rsidR="003C68AA" w:rsidRPr="00156B7C" w:rsidRDefault="003C68AA">
      <w:pPr>
        <w:pStyle w:val="ConsPlusNormal"/>
        <w:spacing w:before="220"/>
        <w:ind w:firstLine="540"/>
        <w:jc w:val="both"/>
      </w:pPr>
      <w:r w:rsidRPr="00156B7C">
        <w:t>4. Стимулирование к расширению рынков сбыта, повышению конкурентоспособности субъектов малого и среднего предпринимательства.</w:t>
      </w:r>
    </w:p>
    <w:p w:rsidR="003C68AA" w:rsidRPr="00156B7C" w:rsidRDefault="003C68AA">
      <w:pPr>
        <w:pStyle w:val="ConsPlusNormal"/>
        <w:spacing w:before="220"/>
        <w:ind w:firstLine="540"/>
        <w:jc w:val="both"/>
      </w:pPr>
      <w:r w:rsidRPr="00156B7C">
        <w:t>5. Привлечение инвестиций в экономику города.</w:t>
      </w:r>
    </w:p>
    <w:p w:rsidR="003C68AA" w:rsidRPr="00156B7C" w:rsidRDefault="003C68AA">
      <w:pPr>
        <w:pStyle w:val="ConsPlusNormal"/>
        <w:spacing w:before="220"/>
        <w:ind w:firstLine="540"/>
        <w:jc w:val="both"/>
      </w:pPr>
      <w:r w:rsidRPr="00156B7C">
        <w:t>6. Стимулирование экономического роста.</w:t>
      </w:r>
    </w:p>
    <w:p w:rsidR="003C68AA" w:rsidRPr="00156B7C" w:rsidRDefault="003C68AA">
      <w:pPr>
        <w:pStyle w:val="ConsPlusNormal"/>
        <w:spacing w:before="220"/>
        <w:ind w:firstLine="540"/>
        <w:jc w:val="both"/>
      </w:pPr>
      <w:r w:rsidRPr="00156B7C">
        <w:t>7. Содействие в реализации инвестиционных проектов.</w:t>
      </w:r>
    </w:p>
    <w:p w:rsidR="003C68AA" w:rsidRPr="00156B7C" w:rsidRDefault="003C68AA">
      <w:pPr>
        <w:pStyle w:val="ConsPlusNormal"/>
        <w:spacing w:before="220"/>
        <w:ind w:firstLine="540"/>
        <w:jc w:val="both"/>
      </w:pPr>
      <w:r w:rsidRPr="00156B7C">
        <w:t>8. Формирование положительного инвестиционного имиджа города.</w:t>
      </w:r>
    </w:p>
    <w:p w:rsidR="003C68AA" w:rsidRPr="00156B7C" w:rsidRDefault="003C68AA">
      <w:pPr>
        <w:pStyle w:val="ConsPlusNormal"/>
        <w:spacing w:before="220"/>
        <w:ind w:firstLine="540"/>
        <w:jc w:val="both"/>
      </w:pPr>
      <w:r w:rsidRPr="00156B7C">
        <w:t>9. Снижение административных барьеров.</w:t>
      </w:r>
    </w:p>
    <w:p w:rsidR="003C68AA" w:rsidRPr="00156B7C" w:rsidRDefault="003C68AA">
      <w:pPr>
        <w:pStyle w:val="ConsPlusNormal"/>
        <w:spacing w:before="220"/>
        <w:ind w:firstLine="540"/>
        <w:jc w:val="both"/>
      </w:pPr>
      <w:r w:rsidRPr="00156B7C">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rsidR="003C68AA" w:rsidRPr="00156B7C" w:rsidRDefault="003C68AA">
      <w:pPr>
        <w:pStyle w:val="ConsPlusNormal"/>
        <w:spacing w:before="220"/>
        <w:ind w:firstLine="540"/>
        <w:jc w:val="both"/>
      </w:pPr>
      <w:r w:rsidRPr="00156B7C">
        <w:t xml:space="preserve">Перечень целевых показателей (индикаторов) Программы с расшифровкой плановых значений по годам реализации представлен в </w:t>
      </w:r>
      <w:hyperlink w:anchor="P764" w:history="1">
        <w:r w:rsidRPr="00156B7C">
          <w:rPr>
            <w:color w:val="0000FF"/>
          </w:rPr>
          <w:t>приложении 1</w:t>
        </w:r>
      </w:hyperlink>
      <w:r w:rsidRPr="00156B7C">
        <w:t xml:space="preserve"> к Программе.</w:t>
      </w:r>
    </w:p>
    <w:p w:rsidR="003C68AA" w:rsidRPr="00156B7C" w:rsidRDefault="003C68AA">
      <w:pPr>
        <w:pStyle w:val="ConsPlusNormal"/>
        <w:spacing w:before="220"/>
        <w:ind w:firstLine="540"/>
        <w:jc w:val="both"/>
      </w:pPr>
      <w:r w:rsidRPr="00156B7C">
        <w:t>Программа будет реализовываться в период 2020 - 2024 годов.</w:t>
      </w:r>
    </w:p>
    <w:p w:rsidR="003C68AA" w:rsidRPr="00156B7C" w:rsidRDefault="003C68AA">
      <w:pPr>
        <w:pStyle w:val="ConsPlusNormal"/>
        <w:spacing w:before="220"/>
        <w:ind w:firstLine="540"/>
        <w:jc w:val="both"/>
      </w:pPr>
      <w:r w:rsidRPr="00156B7C">
        <w:t>В соответствии с утвержденными государственной программой "Поддержка и развитие малого и среднего предпринимательства в Вологодской области на 2013 - 2020 годы" и Стратегией развития города Череповца до 2022 года "Череповец - город возможностей" на период реализации муниципальной программы устанавливаются следующие приоритетные направления деятельности субъектов малого и среднего предпринимательства, дающие преимущественное право на получение поддержки:</w:t>
      </w:r>
    </w:p>
    <w:p w:rsidR="003C68AA" w:rsidRPr="00156B7C" w:rsidRDefault="003C68AA">
      <w:pPr>
        <w:pStyle w:val="ConsPlusNormal"/>
        <w:spacing w:before="220"/>
        <w:ind w:firstLine="540"/>
        <w:jc w:val="both"/>
      </w:pPr>
      <w:r w:rsidRPr="00156B7C">
        <w:t>предоставление услуг населению и организациям в сфере жилищно-коммунального хозяйства;</w:t>
      </w:r>
    </w:p>
    <w:p w:rsidR="003C68AA" w:rsidRPr="00156B7C" w:rsidRDefault="003C68AA">
      <w:pPr>
        <w:pStyle w:val="ConsPlusNormal"/>
        <w:spacing w:before="220"/>
        <w:ind w:firstLine="540"/>
        <w:jc w:val="both"/>
      </w:pPr>
      <w:r w:rsidRPr="00156B7C">
        <w:t>утилизация и переработка отходов производства и потребления;</w:t>
      </w:r>
    </w:p>
    <w:p w:rsidR="003C68AA" w:rsidRPr="00156B7C" w:rsidRDefault="003C68AA">
      <w:pPr>
        <w:pStyle w:val="ConsPlusNormal"/>
        <w:spacing w:before="220"/>
        <w:ind w:firstLine="540"/>
        <w:jc w:val="both"/>
      </w:pPr>
      <w:r w:rsidRPr="00156B7C">
        <w:t>бытовое обслуживание населения;</w:t>
      </w:r>
    </w:p>
    <w:p w:rsidR="003C68AA" w:rsidRPr="00156B7C" w:rsidRDefault="003C68AA">
      <w:pPr>
        <w:pStyle w:val="ConsPlusNormal"/>
        <w:spacing w:before="220"/>
        <w:ind w:firstLine="540"/>
        <w:jc w:val="both"/>
      </w:pPr>
      <w:r w:rsidRPr="00156B7C">
        <w:t>предоставление услуг в сфере образования, включая проведение занятий с детьми и дополнительное образование детей и взрослых;</w:t>
      </w:r>
    </w:p>
    <w:p w:rsidR="003C68AA" w:rsidRPr="00156B7C" w:rsidRDefault="003C68AA">
      <w:pPr>
        <w:pStyle w:val="ConsPlusNormal"/>
        <w:spacing w:before="220"/>
        <w:ind w:firstLine="540"/>
        <w:jc w:val="both"/>
      </w:pPr>
      <w:r w:rsidRPr="00156B7C">
        <w:t>организация досуга детей и молодежи;</w:t>
      </w:r>
    </w:p>
    <w:p w:rsidR="003C68AA" w:rsidRPr="00156B7C" w:rsidRDefault="003C68AA">
      <w:pPr>
        <w:pStyle w:val="ConsPlusNormal"/>
        <w:spacing w:before="220"/>
        <w:ind w:firstLine="540"/>
        <w:jc w:val="both"/>
      </w:pPr>
      <w:r w:rsidRPr="00156B7C">
        <w:t>услуги в сфере здравоохранения;</w:t>
      </w:r>
    </w:p>
    <w:p w:rsidR="003C68AA" w:rsidRPr="00156B7C" w:rsidRDefault="003C68AA">
      <w:pPr>
        <w:pStyle w:val="ConsPlusNormal"/>
        <w:spacing w:before="220"/>
        <w:ind w:firstLine="540"/>
        <w:jc w:val="both"/>
      </w:pPr>
      <w:r w:rsidRPr="00156B7C">
        <w:t>социальное обслуживание населения;</w:t>
      </w:r>
    </w:p>
    <w:p w:rsidR="003C68AA" w:rsidRPr="00156B7C" w:rsidRDefault="003C68AA">
      <w:pPr>
        <w:pStyle w:val="ConsPlusNormal"/>
        <w:spacing w:before="220"/>
        <w:ind w:firstLine="540"/>
        <w:jc w:val="both"/>
      </w:pPr>
      <w:r w:rsidRPr="00156B7C">
        <w:t>выпуск инновационной и наукоемкой продукции;</w:t>
      </w:r>
    </w:p>
    <w:p w:rsidR="003C68AA" w:rsidRPr="00156B7C" w:rsidRDefault="003C68AA">
      <w:pPr>
        <w:pStyle w:val="ConsPlusNormal"/>
        <w:spacing w:before="220"/>
        <w:ind w:firstLine="540"/>
        <w:jc w:val="both"/>
      </w:pPr>
      <w:r w:rsidRPr="00156B7C">
        <w:t xml:space="preserve">выпуск периодических печатных изданий, а также книжной продукции, связанной с образованием, наукой и культурой, в соответствии с </w:t>
      </w:r>
      <w:hyperlink r:id="rId7" w:history="1">
        <w:r w:rsidRPr="00156B7C">
          <w:rPr>
            <w:color w:val="0000FF"/>
          </w:rPr>
          <w:t>Перечнем</w:t>
        </w:r>
      </w:hyperlink>
      <w:r w:rsidRPr="00156B7C">
        <w:t xml:space="preserve"> видов периодических печатных изданий и книжной продукции, связанной с образованием, наукой и культурой, утвержденным постановлением Правительства Российской Федерации от 23 января 2003 года N 41;</w:t>
      </w:r>
    </w:p>
    <w:p w:rsidR="003C68AA" w:rsidRPr="00156B7C" w:rsidRDefault="003C68AA">
      <w:pPr>
        <w:pStyle w:val="ConsPlusNormal"/>
        <w:spacing w:before="220"/>
        <w:ind w:firstLine="540"/>
        <w:jc w:val="both"/>
      </w:pPr>
      <w:r w:rsidRPr="00156B7C">
        <w:t>производство и переработка сельскохозяйственной продукции;</w:t>
      </w:r>
    </w:p>
    <w:p w:rsidR="003C68AA" w:rsidRPr="00156B7C" w:rsidRDefault="003C68AA">
      <w:pPr>
        <w:pStyle w:val="ConsPlusNormal"/>
        <w:spacing w:before="220"/>
        <w:ind w:firstLine="540"/>
        <w:jc w:val="both"/>
      </w:pPr>
      <w:r w:rsidRPr="00156B7C">
        <w:lastRenderedPageBreak/>
        <w:t>производство продовольственных и промышленных товаров, включая продукцию льняного комплекса, товаров народного потребления, лекарственных средств и изделий медицинского назначения;</w:t>
      </w:r>
    </w:p>
    <w:p w:rsidR="003C68AA" w:rsidRPr="00156B7C" w:rsidRDefault="003C68AA">
      <w:pPr>
        <w:pStyle w:val="ConsPlusNormal"/>
        <w:spacing w:before="220"/>
        <w:ind w:firstLine="540"/>
        <w:jc w:val="both"/>
      </w:pPr>
      <w:r w:rsidRPr="00156B7C">
        <w:t>переработка древесины;</w:t>
      </w:r>
    </w:p>
    <w:p w:rsidR="003C68AA" w:rsidRPr="00156B7C" w:rsidRDefault="003C68AA">
      <w:pPr>
        <w:pStyle w:val="ConsPlusNormal"/>
        <w:spacing w:before="220"/>
        <w:ind w:firstLine="540"/>
        <w:jc w:val="both"/>
      </w:pPr>
      <w:r w:rsidRPr="00156B7C">
        <w:t>предоставление услуг в сфере внутреннего и въездного туризма;</w:t>
      </w:r>
    </w:p>
    <w:p w:rsidR="003C68AA" w:rsidRPr="00156B7C" w:rsidRDefault="003C68AA">
      <w:pPr>
        <w:pStyle w:val="ConsPlusNormal"/>
        <w:spacing w:before="220"/>
        <w:ind w:firstLine="540"/>
        <w:jc w:val="both"/>
      </w:pPr>
      <w:r w:rsidRPr="00156B7C">
        <w:t>строительство и реконструкция объектов социального назначения, производство строительных материалов;</w:t>
      </w:r>
    </w:p>
    <w:p w:rsidR="003C68AA" w:rsidRPr="00156B7C" w:rsidRDefault="003C68AA">
      <w:pPr>
        <w:pStyle w:val="ConsPlusNormal"/>
        <w:spacing w:before="220"/>
        <w:ind w:firstLine="540"/>
        <w:jc w:val="both"/>
      </w:pPr>
      <w:r w:rsidRPr="00156B7C">
        <w:t>развитие народных художественных промыслов;</w:t>
      </w:r>
    </w:p>
    <w:p w:rsidR="003C68AA" w:rsidRPr="00156B7C" w:rsidRDefault="003C68AA">
      <w:pPr>
        <w:pStyle w:val="ConsPlusNormal"/>
        <w:spacing w:before="220"/>
        <w:ind w:firstLine="540"/>
        <w:jc w:val="both"/>
      </w:pPr>
      <w:r w:rsidRPr="00156B7C">
        <w:t>организация общественного питания в государственных (муниципальных) учреждениях;</w:t>
      </w:r>
    </w:p>
    <w:p w:rsidR="003C68AA" w:rsidRPr="00156B7C" w:rsidRDefault="003C68AA">
      <w:pPr>
        <w:pStyle w:val="ConsPlusNormal"/>
        <w:spacing w:before="220"/>
        <w:ind w:firstLine="540"/>
        <w:jc w:val="both"/>
      </w:pPr>
      <w:r w:rsidRPr="00156B7C">
        <w:t>машиностроение и металлообработка;</w:t>
      </w:r>
    </w:p>
    <w:p w:rsidR="003C68AA" w:rsidRPr="00156B7C" w:rsidRDefault="003C68AA">
      <w:pPr>
        <w:pStyle w:val="ConsPlusNormal"/>
        <w:spacing w:before="220"/>
        <w:ind w:firstLine="540"/>
        <w:jc w:val="both"/>
      </w:pPr>
      <w:r w:rsidRPr="00156B7C">
        <w:t>легкая промышленность;</w:t>
      </w:r>
    </w:p>
    <w:p w:rsidR="003C68AA" w:rsidRPr="00156B7C" w:rsidRDefault="003C68AA">
      <w:pPr>
        <w:pStyle w:val="ConsPlusNormal"/>
        <w:spacing w:before="220"/>
        <w:ind w:firstLine="540"/>
        <w:jc w:val="both"/>
      </w:pPr>
      <w:r w:rsidRPr="00156B7C">
        <w:t>проектирование и инжиниринговые услуги;</w:t>
      </w:r>
    </w:p>
    <w:p w:rsidR="003C68AA" w:rsidRPr="00156B7C" w:rsidRDefault="003C68AA">
      <w:pPr>
        <w:pStyle w:val="ConsPlusNormal"/>
        <w:spacing w:before="220"/>
        <w:ind w:firstLine="540"/>
        <w:jc w:val="both"/>
      </w:pPr>
      <w:r w:rsidRPr="00156B7C">
        <w:t>деятельность в сфере информационных технологий.</w:t>
      </w:r>
    </w:p>
    <w:p w:rsidR="003C68AA" w:rsidRPr="00156B7C" w:rsidRDefault="003C68AA">
      <w:pPr>
        <w:pStyle w:val="ConsPlusNormal"/>
        <w:spacing w:before="220"/>
        <w:ind w:firstLine="540"/>
        <w:jc w:val="both"/>
      </w:pPr>
      <w:r w:rsidRPr="00156B7C">
        <w:t>Реализация мероприятий Программы позволит достичь следующих ожидаемых результатов:</w:t>
      </w:r>
    </w:p>
    <w:p w:rsidR="003C68AA" w:rsidRPr="00156B7C" w:rsidRDefault="003C68AA">
      <w:pPr>
        <w:pStyle w:val="ConsPlusNormal"/>
        <w:spacing w:before="220"/>
        <w:ind w:firstLine="540"/>
        <w:jc w:val="both"/>
      </w:pPr>
      <w:r w:rsidRPr="00156B7C">
        <w:t>1. Количество мероприятий, направленных на развитие предпринимательства, будет составлять ежегодно не менее 226 единиц к 2024 году.</w:t>
      </w:r>
    </w:p>
    <w:p w:rsidR="003C68AA" w:rsidRPr="00156B7C" w:rsidRDefault="003C68AA">
      <w:pPr>
        <w:pStyle w:val="ConsPlusNormal"/>
        <w:spacing w:before="220"/>
        <w:ind w:firstLine="540"/>
        <w:jc w:val="both"/>
      </w:pPr>
      <w:r w:rsidRPr="00156B7C">
        <w:t>2. Количество участников мероприятий будет составлять ежегодно не менее 1200 единиц к 2024 году.</w:t>
      </w:r>
    </w:p>
    <w:p w:rsidR="003C68AA" w:rsidRPr="00156B7C" w:rsidRDefault="003C68AA">
      <w:pPr>
        <w:pStyle w:val="ConsPlusNormal"/>
        <w:spacing w:before="220"/>
        <w:ind w:firstLine="540"/>
        <w:jc w:val="both"/>
      </w:pPr>
      <w:r w:rsidRPr="00156B7C">
        <w:t>3. Количество оказанных консультаций к 2024 году - не менее 2460 единиц в год.</w:t>
      </w:r>
    </w:p>
    <w:p w:rsidR="003C68AA" w:rsidRPr="00156B7C" w:rsidRDefault="003C68AA">
      <w:pPr>
        <w:pStyle w:val="ConsPlusNormal"/>
        <w:spacing w:before="220"/>
        <w:ind w:firstLine="540"/>
        <w:jc w:val="both"/>
      </w:pPr>
      <w:r w:rsidRPr="00156B7C">
        <w:t>4. К 2024 году количество новых субъектов МСП, зарегистрированных гражданами, получившими поддержку, должно составить 115 единиц.</w:t>
      </w:r>
    </w:p>
    <w:p w:rsidR="003C68AA" w:rsidRPr="00156B7C" w:rsidRDefault="003C68AA">
      <w:pPr>
        <w:pStyle w:val="ConsPlusNormal"/>
        <w:spacing w:before="220"/>
        <w:ind w:firstLine="540"/>
        <w:jc w:val="both"/>
      </w:pPr>
      <w:r w:rsidRPr="00156B7C">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должно составить ежегодно не менее 1250 единиц к 2024 году.</w:t>
      </w:r>
    </w:p>
    <w:p w:rsidR="003C68AA" w:rsidRPr="00156B7C" w:rsidRDefault="003C68AA">
      <w:pPr>
        <w:pStyle w:val="ConsPlusNormal"/>
        <w:spacing w:before="220"/>
        <w:ind w:firstLine="540"/>
        <w:jc w:val="both"/>
      </w:pPr>
      <w:r w:rsidRPr="00156B7C">
        <w:t xml:space="preserve">6. Суммарный объем инвестиций должен составить не менее </w:t>
      </w:r>
      <w:r w:rsidR="009F78E8" w:rsidRPr="00156B7C">
        <w:t xml:space="preserve">2605,0 </w:t>
      </w:r>
      <w:r w:rsidRPr="00156B7C">
        <w:t>млн. рублей в 2024 году.</w:t>
      </w:r>
    </w:p>
    <w:p w:rsidR="003C68AA" w:rsidRPr="00156B7C" w:rsidRDefault="003C68AA">
      <w:pPr>
        <w:pStyle w:val="ConsPlusNormal"/>
        <w:spacing w:before="220"/>
        <w:ind w:firstLine="540"/>
        <w:jc w:val="both"/>
      </w:pPr>
      <w:r w:rsidRPr="00156B7C">
        <w:t>7. Количество резидентов ТОСЭР должно составить не менее 36 единиц в 2024 году.</w:t>
      </w:r>
    </w:p>
    <w:p w:rsidR="003C68AA" w:rsidRPr="00156B7C" w:rsidRDefault="003C68AA">
      <w:pPr>
        <w:pStyle w:val="ConsPlusNormal"/>
        <w:spacing w:before="220"/>
        <w:ind w:firstLine="540"/>
        <w:jc w:val="both"/>
      </w:pPr>
      <w:r w:rsidRPr="00156B7C">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rsidR="003C68AA" w:rsidRPr="00156B7C" w:rsidRDefault="003C68AA">
      <w:pPr>
        <w:pStyle w:val="ConsPlusNormal"/>
        <w:spacing w:before="220"/>
        <w:ind w:firstLine="540"/>
        <w:jc w:val="both"/>
      </w:pPr>
      <w:r w:rsidRPr="00156B7C">
        <w:t>9. Количество предлагаемых городом инвестиционных площадок должно составить не менее 50 ед. в 2024 году.</w:t>
      </w:r>
    </w:p>
    <w:p w:rsidR="003C68AA" w:rsidRPr="00156B7C" w:rsidRDefault="003C68AA">
      <w:pPr>
        <w:pStyle w:val="ConsPlusNormal"/>
        <w:spacing w:before="220"/>
        <w:ind w:firstLine="540"/>
        <w:jc w:val="both"/>
      </w:pPr>
      <w:r w:rsidRPr="00156B7C">
        <w:t>10. Количество субъектов МСП, получивших финансовую поддержку</w:t>
      </w:r>
      <w:r w:rsidR="004726A9" w:rsidRPr="00156B7C">
        <w:rPr>
          <w:rStyle w:val="a5"/>
        </w:rPr>
        <w:footnoteReference w:id="2"/>
      </w:r>
      <w:r w:rsidRPr="00156B7C">
        <w:t xml:space="preserve"> &lt;1&gt;, должно составить не менее </w:t>
      </w:r>
      <w:r w:rsidR="00D5619C" w:rsidRPr="00156B7C">
        <w:t xml:space="preserve">92 </w:t>
      </w:r>
      <w:r w:rsidRPr="00156B7C">
        <w:t>единиц в период с 2020 по 2022 год.</w:t>
      </w:r>
    </w:p>
    <w:p w:rsidR="003C68AA" w:rsidRPr="00156B7C" w:rsidRDefault="003C68AA">
      <w:pPr>
        <w:pStyle w:val="ConsPlusNormal"/>
        <w:jc w:val="both"/>
      </w:pPr>
    </w:p>
    <w:p w:rsidR="003C68AA" w:rsidRPr="00156B7C" w:rsidRDefault="003C68AA">
      <w:pPr>
        <w:pStyle w:val="ConsPlusNormal"/>
        <w:ind w:firstLine="540"/>
        <w:jc w:val="both"/>
      </w:pPr>
      <w:r w:rsidRPr="00156B7C">
        <w:t xml:space="preserve">11. Количество вновь созданных рабочих мест должно составить не менее </w:t>
      </w:r>
      <w:r w:rsidR="00D5619C" w:rsidRPr="00156B7C">
        <w:t xml:space="preserve">1862 </w:t>
      </w:r>
      <w:r w:rsidRPr="00156B7C">
        <w:t xml:space="preserve">единиц к 2024 </w:t>
      </w:r>
      <w:r w:rsidRPr="00156B7C">
        <w:lastRenderedPageBreak/>
        <w:t>году.</w:t>
      </w:r>
    </w:p>
    <w:p w:rsidR="003C68AA" w:rsidRPr="00156B7C" w:rsidRDefault="003C68AA">
      <w:pPr>
        <w:pStyle w:val="ConsPlusNormal"/>
        <w:jc w:val="both"/>
        <w:rPr>
          <w:strike/>
        </w:rPr>
      </w:pPr>
    </w:p>
    <w:p w:rsidR="003C68AA" w:rsidRPr="00156B7C" w:rsidRDefault="003C68AA">
      <w:pPr>
        <w:pStyle w:val="ConsPlusNormal"/>
        <w:ind w:firstLine="540"/>
        <w:jc w:val="both"/>
      </w:pPr>
      <w:r w:rsidRPr="00156B7C">
        <w:t>1</w:t>
      </w:r>
      <w:r w:rsidR="00CA48DA" w:rsidRPr="00156B7C">
        <w:t>2</w:t>
      </w:r>
      <w:r w:rsidRPr="00156B7C">
        <w:t>. Оценка субъектами МСП комфортности ведения бизнеса в городе должна возрасти с 50 баллов в 2020 году до 55 баллов в 2024 году.</w:t>
      </w:r>
    </w:p>
    <w:p w:rsidR="003C68AA" w:rsidRPr="00156B7C" w:rsidRDefault="003C68AA">
      <w:pPr>
        <w:pStyle w:val="ConsPlusNormal"/>
        <w:spacing w:before="220"/>
        <w:ind w:firstLine="540"/>
        <w:jc w:val="both"/>
      </w:pPr>
      <w:r w:rsidRPr="00156B7C">
        <w:t>1</w:t>
      </w:r>
      <w:r w:rsidR="00CA48DA" w:rsidRPr="00156B7C">
        <w:t>3</w:t>
      </w:r>
      <w:r w:rsidRPr="00156B7C">
        <w:t>.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должно составить не менее 10%.</w:t>
      </w:r>
    </w:p>
    <w:p w:rsidR="003C68AA" w:rsidRPr="00156B7C" w:rsidRDefault="003C68AA">
      <w:pPr>
        <w:pStyle w:val="ConsPlusNormal"/>
        <w:spacing w:before="220"/>
        <w:ind w:firstLine="540"/>
        <w:jc w:val="both"/>
      </w:pPr>
      <w:r w:rsidRPr="00156B7C">
        <w:t>1</w:t>
      </w:r>
      <w:r w:rsidR="00CA48DA" w:rsidRPr="00156B7C">
        <w:t>4</w:t>
      </w:r>
      <w:r w:rsidRPr="00156B7C">
        <w:t>. Ежегодное количество заключений об оценке регулирующего воздействия проектов МПА и по результатам экспертизы МПА должно составить не менее 50 единиц в период до 2024 года.</w:t>
      </w:r>
    </w:p>
    <w:p w:rsidR="003C68AA" w:rsidRPr="00156B7C" w:rsidRDefault="003C68AA">
      <w:pPr>
        <w:pStyle w:val="ConsPlusNormal"/>
        <w:spacing w:before="220"/>
        <w:ind w:firstLine="540"/>
        <w:jc w:val="both"/>
      </w:pPr>
      <w:r w:rsidRPr="00156B7C">
        <w:t>Обобщенная характеристика, обоснование выделения и включения в состав муниципальной программы основных мероприятий</w:t>
      </w:r>
    </w:p>
    <w:p w:rsidR="003C68AA" w:rsidRPr="00156B7C" w:rsidRDefault="003C68AA">
      <w:pPr>
        <w:pStyle w:val="ConsPlusNormal"/>
        <w:spacing w:before="220"/>
        <w:ind w:firstLine="540"/>
        <w:jc w:val="both"/>
      </w:pPr>
      <w:r w:rsidRPr="00156B7C">
        <w:t>Основное мероприятие 1. Формирование инфраструктуры поддержки МСП</w:t>
      </w:r>
    </w:p>
    <w:p w:rsidR="003C68AA" w:rsidRPr="00156B7C" w:rsidRDefault="003C68AA">
      <w:pPr>
        <w:pStyle w:val="ConsPlusNormal"/>
        <w:spacing w:before="220"/>
        <w:ind w:firstLine="540"/>
        <w:jc w:val="both"/>
      </w:pPr>
      <w:r w:rsidRPr="00156B7C">
        <w:t>Цель - развитие деятельности АНО АГР - организации, входящей в инфраструктуру поддержки и развития субъектов МСП, реализующей комплекс мер, направленных на создание и развитие субъектов малого и среднего предпринимательства в городе.</w:t>
      </w:r>
    </w:p>
    <w:p w:rsidR="003C68AA" w:rsidRPr="00156B7C" w:rsidRDefault="003C68AA">
      <w:pPr>
        <w:pStyle w:val="ConsPlusNormal"/>
        <w:spacing w:before="220"/>
        <w:ind w:firstLine="540"/>
        <w:jc w:val="both"/>
      </w:pPr>
      <w:r w:rsidRPr="00156B7C">
        <w:t xml:space="preserve">К организациям, образующим (входящим) инфраструктуру поддержки и развития субъектов МСП, относятся коммерческие и некоммерческие организации,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МСП, региональных программ развития субъектов МСП, муниципальных программ развития субъектов МСП, обеспечивающих условия для создания субъектов МСП и оказания им поддержки. К инфраструктуре поддержки субъектов МСП относятся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МСП, технопарки, научные парки, </w:t>
      </w:r>
      <w:proofErr w:type="spellStart"/>
      <w:r w:rsidRPr="00156B7C">
        <w:t>инновационно</w:t>
      </w:r>
      <w:proofErr w:type="spellEnd"/>
      <w:r w:rsidRPr="00156B7C">
        <w:t>-технологические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p>
    <w:p w:rsidR="003C68AA" w:rsidRPr="00156B7C" w:rsidRDefault="003C68AA">
      <w:pPr>
        <w:pStyle w:val="ConsPlusNormal"/>
        <w:spacing w:before="220"/>
        <w:ind w:firstLine="540"/>
        <w:jc w:val="both"/>
      </w:pPr>
      <w:r w:rsidRPr="00156B7C">
        <w:t>Основным требованием к организациям, входящим в инфраструктуру поддержки и развития субъектов МСП в городе Череповце, является исполнение мероприятий данной муниципальной программы.</w:t>
      </w:r>
    </w:p>
    <w:p w:rsidR="003C68AA" w:rsidRPr="00156B7C" w:rsidRDefault="003C68AA">
      <w:pPr>
        <w:pStyle w:val="ConsPlusNormal"/>
        <w:spacing w:before="220"/>
        <w:ind w:firstLine="540"/>
        <w:jc w:val="both"/>
      </w:pPr>
      <w:r w:rsidRPr="00156B7C">
        <w:t>Порядок предоставления субсидии АНО АГР утверждается постановлением мэрии города.</w:t>
      </w:r>
    </w:p>
    <w:p w:rsidR="003C68AA" w:rsidRPr="00156B7C" w:rsidRDefault="003C68AA">
      <w:pPr>
        <w:pStyle w:val="ConsPlusNormal"/>
        <w:spacing w:before="220"/>
        <w:ind w:firstLine="540"/>
        <w:jc w:val="both"/>
      </w:pPr>
      <w:r w:rsidRPr="00156B7C">
        <w:t>АНО АГР реализует следующие мероприятия:</w:t>
      </w:r>
    </w:p>
    <w:p w:rsidR="003C68AA" w:rsidRPr="00156B7C" w:rsidRDefault="003C68AA">
      <w:pPr>
        <w:pStyle w:val="ConsPlusNormal"/>
        <w:spacing w:before="220"/>
        <w:ind w:firstLine="540"/>
        <w:jc w:val="both"/>
      </w:pPr>
      <w:r w:rsidRPr="00156B7C">
        <w:t>Мероприятие 1</w:t>
      </w:r>
    </w:p>
    <w:p w:rsidR="003C68AA" w:rsidRPr="00156B7C" w:rsidRDefault="003C68AA">
      <w:pPr>
        <w:pStyle w:val="ConsPlusNormal"/>
        <w:spacing w:before="220"/>
        <w:ind w:firstLine="540"/>
        <w:jc w:val="both"/>
      </w:pPr>
      <w:r w:rsidRPr="00156B7C">
        <w:t>Оказание комплекса услуг для субъектов МСП, инвесторов, граждан, желающих создать свой бизнес</w:t>
      </w:r>
    </w:p>
    <w:p w:rsidR="003C68AA" w:rsidRPr="00156B7C" w:rsidRDefault="003C68AA">
      <w:pPr>
        <w:pStyle w:val="ConsPlusNormal"/>
        <w:spacing w:before="220"/>
        <w:ind w:firstLine="540"/>
        <w:jc w:val="both"/>
      </w:pPr>
      <w:r w:rsidRPr="00156B7C">
        <w:t>1.1. Оказание консультаций по вопросам создания и ведения предпринимательской деятельности, формам и программам поддержки МСП, инвестиционных проектов, по вопросам реализации инвестиционных проектов для представителей бизнеса (инвесторов).</w:t>
      </w:r>
    </w:p>
    <w:p w:rsidR="003C68AA" w:rsidRPr="00156B7C" w:rsidRDefault="003C68AA">
      <w:pPr>
        <w:pStyle w:val="ConsPlusNormal"/>
        <w:spacing w:before="220"/>
        <w:ind w:firstLine="540"/>
        <w:jc w:val="both"/>
      </w:pPr>
      <w:r w:rsidRPr="00156B7C">
        <w:t>1.2. Оказание услуг финансового консалтинга, бухгалтерского и кадрового аутсорсинга, маркетинговых услуг, услуг бизнес-</w:t>
      </w:r>
      <w:proofErr w:type="spellStart"/>
      <w:r w:rsidRPr="00156B7C">
        <w:t>инкубирования</w:t>
      </w:r>
      <w:proofErr w:type="spellEnd"/>
      <w:r w:rsidRPr="00156B7C">
        <w:t>.</w:t>
      </w:r>
    </w:p>
    <w:p w:rsidR="003C68AA" w:rsidRPr="00156B7C" w:rsidRDefault="003C68AA">
      <w:pPr>
        <w:pStyle w:val="ConsPlusNormal"/>
        <w:spacing w:before="220"/>
        <w:ind w:firstLine="540"/>
        <w:jc w:val="both"/>
      </w:pPr>
      <w:r w:rsidRPr="00156B7C">
        <w:lastRenderedPageBreak/>
        <w:t xml:space="preserve">1.3. Сопровождение инвестиционных проектов в режиме "одно окно" (в </w:t>
      </w:r>
      <w:proofErr w:type="spellStart"/>
      <w:r w:rsidRPr="00156B7C">
        <w:t>т.ч</w:t>
      </w:r>
      <w:proofErr w:type="spellEnd"/>
      <w:r w:rsidRPr="00156B7C">
        <w:t xml:space="preserve">. проектов, инициируемых городом, проектов, реализуемых на земельном участке, расположенном в Индустриальном парке "Череповец", проектов, реализуемых в рамках исполнения Соглашений ТОСЭР) в соответствии с </w:t>
      </w:r>
      <w:hyperlink r:id="rId8" w:history="1">
        <w:r w:rsidRPr="00156B7C">
          <w:rPr>
            <w:color w:val="0000FF"/>
          </w:rPr>
          <w:t>Положением</w:t>
        </w:r>
      </w:hyperlink>
      <w:r w:rsidRPr="00156B7C">
        <w:t xml:space="preserve"> об инвестиционной деятельности на территории муниципального образования "Город Череповец", </w:t>
      </w:r>
      <w:hyperlink r:id="rId9" w:history="1">
        <w:r w:rsidRPr="00156B7C">
          <w:rPr>
            <w:color w:val="0000FF"/>
          </w:rPr>
          <w:t>Положением</w:t>
        </w:r>
      </w:hyperlink>
      <w:r w:rsidRPr="00156B7C">
        <w:t xml:space="preserve"> о рабочей группе по реализации инвестиционных проектов на территории муниципального образования "Город Череповец", </w:t>
      </w:r>
      <w:hyperlink r:id="rId10" w:history="1">
        <w:r w:rsidRPr="00156B7C">
          <w:rPr>
            <w:color w:val="0000FF"/>
          </w:rPr>
          <w:t>Положением</w:t>
        </w:r>
      </w:hyperlink>
      <w:r w:rsidRPr="00156B7C">
        <w:t xml:space="preserve"> об инвестиционном совете мэрии города Череповца", Стандартами сопровождения инвестиционных проектов на территории муниципального образования "Город Череповец", утвержденных нормативными правовыми актами муниципального образования "город Череповец".</w:t>
      </w:r>
    </w:p>
    <w:p w:rsidR="003C68AA" w:rsidRPr="00156B7C" w:rsidRDefault="003C68AA">
      <w:pPr>
        <w:pStyle w:val="ConsPlusNormal"/>
        <w:spacing w:before="220"/>
        <w:ind w:firstLine="540"/>
        <w:jc w:val="both"/>
      </w:pPr>
      <w:r w:rsidRPr="00156B7C">
        <w:t>Мероприятие 2</w:t>
      </w:r>
    </w:p>
    <w:p w:rsidR="003C68AA" w:rsidRPr="00156B7C" w:rsidRDefault="003C68AA">
      <w:pPr>
        <w:pStyle w:val="ConsPlusNormal"/>
        <w:spacing w:before="220"/>
        <w:ind w:firstLine="540"/>
        <w:jc w:val="both"/>
      </w:pPr>
      <w:r w:rsidRPr="00156B7C">
        <w:t>Организация мероприятий, направленных на создание и развитие МСП, повышение инвестиционной привлекательности города, информационную поддержку и пропаганду предпринимательской деятельности</w:t>
      </w:r>
    </w:p>
    <w:p w:rsidR="003C68AA" w:rsidRPr="00156B7C" w:rsidRDefault="003C68AA">
      <w:pPr>
        <w:pStyle w:val="ConsPlusNormal"/>
        <w:spacing w:before="220"/>
        <w:ind w:firstLine="540"/>
        <w:jc w:val="both"/>
      </w:pPr>
      <w:r w:rsidRPr="00156B7C">
        <w:t>2.1. Деловые мероприятия ("круглые столы", форумы, конференции, встречи и т.п.).</w:t>
      </w:r>
    </w:p>
    <w:p w:rsidR="003C68AA" w:rsidRPr="00156B7C" w:rsidRDefault="003C68AA">
      <w:pPr>
        <w:pStyle w:val="ConsPlusNormal"/>
        <w:spacing w:before="220"/>
        <w:ind w:firstLine="540"/>
        <w:jc w:val="both"/>
      </w:pPr>
      <w:r w:rsidRPr="00156B7C">
        <w:t xml:space="preserve">2.2. Образовательные мероприятия (семинары, тренинги, курсы, мастер-классы, </w:t>
      </w:r>
      <w:proofErr w:type="spellStart"/>
      <w:r w:rsidRPr="00156B7C">
        <w:t>вебинары</w:t>
      </w:r>
      <w:proofErr w:type="spellEnd"/>
      <w:r w:rsidRPr="00156B7C">
        <w:t xml:space="preserve"> и т.п.).</w:t>
      </w:r>
    </w:p>
    <w:p w:rsidR="003C68AA" w:rsidRPr="00156B7C" w:rsidRDefault="003C68AA">
      <w:pPr>
        <w:pStyle w:val="ConsPlusNormal"/>
        <w:spacing w:before="220"/>
        <w:ind w:firstLine="540"/>
        <w:jc w:val="both"/>
      </w:pPr>
      <w:r w:rsidRPr="00156B7C">
        <w:t>2.3. Информационно-консультационные (дни открытых дверей, консультационные пункты, горячая линия, выступления и т.п.).</w:t>
      </w:r>
    </w:p>
    <w:p w:rsidR="003C68AA" w:rsidRPr="00156B7C" w:rsidRDefault="003C68AA">
      <w:pPr>
        <w:pStyle w:val="ConsPlusNormal"/>
        <w:spacing w:before="220"/>
        <w:ind w:firstLine="540"/>
        <w:jc w:val="both"/>
      </w:pPr>
      <w:r w:rsidRPr="00156B7C">
        <w:t>2.4. 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rsidR="003C68AA" w:rsidRPr="00156B7C" w:rsidRDefault="003C68AA">
      <w:pPr>
        <w:pStyle w:val="ConsPlusNormal"/>
        <w:spacing w:before="220"/>
        <w:ind w:firstLine="540"/>
        <w:jc w:val="both"/>
      </w:pPr>
      <w:r w:rsidRPr="00156B7C">
        <w:t>2.5. Содействие взаимодействию бизнеса и власти (Координационный совет по улучшению инвестиционного климата и развитию предпринимательства, Инвестиционный совет мэрии города, встречи с бизнесом представителей администрации города и области, АНО АГР и т.п.).</w:t>
      </w:r>
    </w:p>
    <w:p w:rsidR="003C68AA" w:rsidRPr="00156B7C" w:rsidRDefault="003C68AA">
      <w:pPr>
        <w:pStyle w:val="ConsPlusNormal"/>
        <w:spacing w:before="220"/>
        <w:ind w:firstLine="540"/>
        <w:jc w:val="both"/>
      </w:pPr>
      <w:r w:rsidRPr="00156B7C">
        <w:t>2.6. Мониторинг сферы МСП в городе</w:t>
      </w:r>
    </w:p>
    <w:p w:rsidR="003C68AA" w:rsidRPr="00156B7C" w:rsidRDefault="003C68AA">
      <w:pPr>
        <w:pStyle w:val="ConsPlusNormal"/>
        <w:spacing w:before="220"/>
        <w:ind w:firstLine="540"/>
        <w:jc w:val="both"/>
      </w:pPr>
      <w:r w:rsidRPr="00156B7C">
        <w:t>Проведение АНО АГР мониторинга ситуации в сфере МСП в городе.</w:t>
      </w:r>
    </w:p>
    <w:p w:rsidR="003C68AA" w:rsidRPr="00156B7C" w:rsidRDefault="003C68AA">
      <w:pPr>
        <w:pStyle w:val="ConsPlusNormal"/>
        <w:spacing w:before="220"/>
        <w:ind w:firstLine="540"/>
        <w:jc w:val="both"/>
      </w:pPr>
      <w:r w:rsidRPr="00156B7C">
        <w:t>Подготовка аналитической информации к отчетности по муниципальной программе о состоянии МСП в городе по результатам мониторинга.</w:t>
      </w:r>
    </w:p>
    <w:p w:rsidR="003C68AA" w:rsidRPr="00156B7C" w:rsidRDefault="003C68AA">
      <w:pPr>
        <w:pStyle w:val="ConsPlusNormal"/>
        <w:spacing w:before="220"/>
        <w:ind w:firstLine="540"/>
        <w:jc w:val="both"/>
      </w:pPr>
      <w:r w:rsidRPr="00156B7C">
        <w:t>2.7. Информационные рассылки.</w:t>
      </w:r>
    </w:p>
    <w:p w:rsidR="003C68AA" w:rsidRPr="00156B7C" w:rsidRDefault="003C68AA">
      <w:pPr>
        <w:pStyle w:val="ConsPlusNormal"/>
        <w:spacing w:before="220"/>
        <w:ind w:firstLine="540"/>
        <w:jc w:val="both"/>
      </w:pPr>
      <w:r w:rsidRPr="00156B7C">
        <w:t>2.8. Подготовка и размещение пресс-релизов в СМИ и на сайтах АНО АГР, Индустриального парка, инвестиционного интернет-портала города.</w:t>
      </w:r>
    </w:p>
    <w:p w:rsidR="003C68AA" w:rsidRPr="00156B7C" w:rsidRDefault="003C68AA">
      <w:pPr>
        <w:pStyle w:val="ConsPlusNormal"/>
        <w:spacing w:before="220"/>
        <w:ind w:firstLine="540"/>
        <w:jc w:val="both"/>
      </w:pPr>
      <w:r w:rsidRPr="00156B7C">
        <w:t>2.9. Поддержка работы сайтов АНО АГР, Индустриального парка "Череповец", инвестиционного интернет-портала города.</w:t>
      </w:r>
    </w:p>
    <w:p w:rsidR="003C68AA" w:rsidRPr="00156B7C" w:rsidRDefault="003C68AA">
      <w:pPr>
        <w:pStyle w:val="ConsPlusNormal"/>
        <w:spacing w:before="220"/>
        <w:ind w:firstLine="540"/>
        <w:jc w:val="both"/>
      </w:pPr>
      <w:r w:rsidRPr="00156B7C">
        <w:t>2.10. Организация выездов на предприятия с администрацией города, представителями АНО АГР, СМИ.</w:t>
      </w:r>
    </w:p>
    <w:p w:rsidR="003C68AA" w:rsidRPr="00156B7C" w:rsidRDefault="003C68AA">
      <w:pPr>
        <w:pStyle w:val="ConsPlusNormal"/>
        <w:spacing w:before="220"/>
        <w:ind w:firstLine="540"/>
        <w:jc w:val="both"/>
      </w:pPr>
      <w:r w:rsidRPr="00156B7C">
        <w:t>2.11. Организация мероприятий, направленных на выявление и поощрение лучших субъектов МСП.</w:t>
      </w:r>
    </w:p>
    <w:p w:rsidR="003C68AA" w:rsidRPr="00156B7C" w:rsidRDefault="003C68AA">
      <w:pPr>
        <w:pStyle w:val="ConsPlusNormal"/>
        <w:spacing w:before="220"/>
        <w:ind w:firstLine="540"/>
        <w:jc w:val="both"/>
      </w:pPr>
      <w:r w:rsidRPr="00156B7C">
        <w:t>2.12. Участие представителей исполнителей, соисполнителей или участников программы в целях получения или продвижения информации, связанной с развитием МСП, продвижением инвестиционных возможностей города Череповца, повышением инвестиционной привлекательности города, в мероприятиях, проводимых иными организациями.</w:t>
      </w:r>
    </w:p>
    <w:p w:rsidR="003C68AA" w:rsidRPr="00156B7C" w:rsidRDefault="003C68AA">
      <w:pPr>
        <w:pStyle w:val="ConsPlusNormal"/>
        <w:spacing w:before="220"/>
        <w:ind w:firstLine="540"/>
        <w:jc w:val="both"/>
      </w:pPr>
      <w:r w:rsidRPr="00156B7C">
        <w:lastRenderedPageBreak/>
        <w:t>2.13. Обеспечение освещения инвестиционной деятельности муниципального образования "Город Череповец" в СМИ, продвижение информации об инвестиционном потенциале города.</w:t>
      </w:r>
    </w:p>
    <w:p w:rsidR="003C68AA" w:rsidRPr="00156B7C" w:rsidRDefault="003C68AA">
      <w:pPr>
        <w:pStyle w:val="ConsPlusNormal"/>
        <w:spacing w:before="220"/>
        <w:ind w:firstLine="540"/>
        <w:jc w:val="both"/>
      </w:pPr>
      <w:r w:rsidRPr="00156B7C">
        <w:t>Мероприятие 3</w:t>
      </w:r>
    </w:p>
    <w:p w:rsidR="003C68AA" w:rsidRPr="00156B7C" w:rsidRDefault="003C68AA">
      <w:pPr>
        <w:pStyle w:val="ConsPlusNormal"/>
        <w:spacing w:before="220"/>
        <w:ind w:firstLine="540"/>
        <w:jc w:val="both"/>
      </w:pPr>
      <w:r w:rsidRPr="00156B7C">
        <w:t xml:space="preserve">Использование нежилых </w:t>
      </w:r>
      <w:hyperlink w:anchor="P1340" w:history="1">
        <w:r w:rsidRPr="00156B7C">
          <w:rPr>
            <w:color w:val="0000FF"/>
          </w:rPr>
          <w:t>помещений</w:t>
        </w:r>
      </w:hyperlink>
      <w:r w:rsidRPr="00156B7C">
        <w:t>, 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p w:rsidR="003C68AA" w:rsidRPr="00156B7C" w:rsidRDefault="003C68AA">
      <w:pPr>
        <w:pStyle w:val="ConsPlusNormal"/>
        <w:spacing w:before="220"/>
        <w:ind w:firstLine="540"/>
        <w:jc w:val="both"/>
      </w:pPr>
      <w:r w:rsidRPr="00156B7C">
        <w:t>Основное мероприятие 2. Информационное сопровождение деятельности органов местного самоуправления по развитию МСП в городе Череповце</w:t>
      </w:r>
    </w:p>
    <w:p w:rsidR="003C68AA" w:rsidRPr="00156B7C" w:rsidRDefault="003C68AA">
      <w:pPr>
        <w:pStyle w:val="ConsPlusNormal"/>
        <w:spacing w:before="220"/>
        <w:ind w:firstLine="540"/>
        <w:jc w:val="both"/>
      </w:pPr>
      <w:r w:rsidRPr="00156B7C">
        <w:t>Цель - повышение уровня информированности населения о развитии МСП.</w:t>
      </w:r>
    </w:p>
    <w:p w:rsidR="003C68AA" w:rsidRPr="00156B7C" w:rsidRDefault="003C68AA">
      <w:pPr>
        <w:pStyle w:val="ConsPlusNormal"/>
        <w:spacing w:before="220"/>
        <w:ind w:firstLine="540"/>
        <w:jc w:val="both"/>
      </w:pPr>
      <w:r w:rsidRPr="00156B7C">
        <w:t>Реализация мероприятия - размещение информации о развитии МСП в городе Череповце в средствах массовой информации.</w:t>
      </w:r>
    </w:p>
    <w:p w:rsidR="003C68AA" w:rsidRPr="00156B7C" w:rsidRDefault="00D70DE7">
      <w:pPr>
        <w:pStyle w:val="ConsPlusNormal"/>
        <w:spacing w:before="220"/>
        <w:ind w:firstLine="540"/>
        <w:jc w:val="both"/>
      </w:pPr>
      <w:hyperlink w:anchor="P939" w:history="1">
        <w:r w:rsidR="003C68AA" w:rsidRPr="00156B7C">
          <w:rPr>
            <w:color w:val="0000FF"/>
          </w:rPr>
          <w:t>Перечень</w:t>
        </w:r>
      </w:hyperlink>
      <w:r w:rsidR="003C68AA" w:rsidRPr="00156B7C">
        <w:t xml:space="preserve"> основных мероприятий муниципальной программы представлен в приложении 1 к муниципальной программе (таблица 2).</w:t>
      </w:r>
    </w:p>
    <w:p w:rsidR="003C68AA" w:rsidRPr="00156B7C" w:rsidRDefault="003C68AA">
      <w:pPr>
        <w:pStyle w:val="ConsPlusNormal"/>
        <w:spacing w:before="220"/>
        <w:ind w:firstLine="540"/>
        <w:jc w:val="both"/>
      </w:pPr>
      <w:r w:rsidRPr="00156B7C">
        <w:t>Основное мероприятие 3</w:t>
      </w:r>
    </w:p>
    <w:p w:rsidR="003C68AA" w:rsidRPr="00156B7C" w:rsidRDefault="003C68AA">
      <w:pPr>
        <w:pStyle w:val="ConsPlusNormal"/>
        <w:spacing w:before="220"/>
        <w:ind w:firstLine="540"/>
        <w:jc w:val="both"/>
      </w:pPr>
      <w:r w:rsidRPr="00156B7C">
        <w:t>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w:t>
      </w:r>
    </w:p>
    <w:p w:rsidR="003C68AA" w:rsidRPr="00156B7C" w:rsidRDefault="003C68AA">
      <w:pPr>
        <w:pStyle w:val="ConsPlusNormal"/>
        <w:spacing w:before="220"/>
        <w:ind w:firstLine="540"/>
        <w:jc w:val="both"/>
      </w:pPr>
      <w:r w:rsidRPr="00156B7C">
        <w:t>Цель - реализация программы поддержки субъектов МСП в целях их ускоренного развития в моногородах.</w:t>
      </w:r>
    </w:p>
    <w:p w:rsidR="003C68AA" w:rsidRPr="00156B7C" w:rsidRDefault="003C68AA">
      <w:pPr>
        <w:pStyle w:val="ConsPlusNormal"/>
        <w:spacing w:before="220"/>
        <w:ind w:firstLine="540"/>
        <w:jc w:val="both"/>
      </w:pPr>
      <w:r w:rsidRPr="00156B7C">
        <w:t>Мероприятие 1. 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p w:rsidR="003C68AA" w:rsidRPr="00156B7C" w:rsidRDefault="003C68AA">
      <w:pPr>
        <w:pStyle w:val="ConsPlusNormal"/>
        <w:spacing w:before="220"/>
        <w:ind w:firstLine="540"/>
        <w:jc w:val="both"/>
      </w:pPr>
      <w:r w:rsidRPr="00156B7C">
        <w:t>Порядок предоставления субсидий определяются постановлением мэрии города.</w:t>
      </w:r>
    </w:p>
    <w:p w:rsidR="003C68AA" w:rsidRPr="00156B7C" w:rsidRDefault="003C68AA">
      <w:pPr>
        <w:pStyle w:val="ConsPlusNormal"/>
        <w:spacing w:before="220"/>
        <w:ind w:firstLine="540"/>
        <w:jc w:val="both"/>
      </w:pPr>
      <w:r w:rsidRPr="00156B7C">
        <w:t>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p w:rsidR="003C68AA" w:rsidRPr="00156B7C" w:rsidRDefault="003C68AA">
      <w:pPr>
        <w:pStyle w:val="ConsPlusNormal"/>
        <w:spacing w:before="220"/>
        <w:ind w:firstLine="540"/>
        <w:jc w:val="both"/>
      </w:pPr>
      <w:r w:rsidRPr="00156B7C">
        <w:t>Основное мероприятие 4. Имущественная поддержка субъектов МСП</w:t>
      </w:r>
    </w:p>
    <w:p w:rsidR="003C68AA" w:rsidRPr="00156B7C" w:rsidRDefault="003C68AA">
      <w:pPr>
        <w:pStyle w:val="ConsPlusNormal"/>
        <w:spacing w:before="220"/>
        <w:ind w:firstLine="540"/>
        <w:jc w:val="both"/>
      </w:pPr>
      <w:r w:rsidRPr="00156B7C">
        <w:t>Цели - оказание имущественной поддержки субъектам МСП, вовлечение в полноценный хозяйственный оборот муниципального имущества, не используемого органами власти.</w:t>
      </w:r>
    </w:p>
    <w:p w:rsidR="003C68AA" w:rsidRPr="00156B7C" w:rsidRDefault="003C68AA">
      <w:pPr>
        <w:pStyle w:val="ConsPlusNormal"/>
        <w:spacing w:before="220"/>
        <w:ind w:firstLine="540"/>
        <w:jc w:val="both"/>
      </w:pPr>
      <w:r w:rsidRPr="00156B7C">
        <w:t>Реализация мероприятия - расширение перечня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68AA" w:rsidRPr="00156B7C" w:rsidRDefault="003C68AA">
      <w:pPr>
        <w:pStyle w:val="ConsPlusNormal"/>
        <w:jc w:val="both"/>
      </w:pPr>
    </w:p>
    <w:p w:rsidR="003C68AA" w:rsidRPr="00156B7C" w:rsidRDefault="003C68AA">
      <w:pPr>
        <w:pStyle w:val="ConsPlusTitle"/>
        <w:jc w:val="center"/>
        <w:outlineLvl w:val="1"/>
      </w:pPr>
      <w:r w:rsidRPr="00156B7C">
        <w:t>3. Информация об участии общественных и иных организаций</w:t>
      </w:r>
    </w:p>
    <w:p w:rsidR="003C68AA" w:rsidRPr="00156B7C" w:rsidRDefault="003C68AA">
      <w:pPr>
        <w:pStyle w:val="ConsPlusTitle"/>
        <w:jc w:val="center"/>
      </w:pPr>
      <w:r w:rsidRPr="00156B7C">
        <w:t>в реализации муниципальной программы</w:t>
      </w:r>
    </w:p>
    <w:p w:rsidR="003C68AA" w:rsidRPr="00156B7C" w:rsidRDefault="003C68AA">
      <w:pPr>
        <w:pStyle w:val="ConsPlusNormal"/>
        <w:jc w:val="both"/>
      </w:pPr>
    </w:p>
    <w:p w:rsidR="003C68AA" w:rsidRPr="00156B7C" w:rsidRDefault="003C68AA">
      <w:pPr>
        <w:pStyle w:val="ConsPlusNormal"/>
        <w:ind w:firstLine="540"/>
        <w:jc w:val="both"/>
      </w:pPr>
      <w:r w:rsidRPr="00156B7C">
        <w:t>Кроме участников муниципальной программы, отраженных в паспорте муниципальной программы, в реализации мероприятий муниципальной программы к участию могут привлекаться:</w:t>
      </w:r>
    </w:p>
    <w:p w:rsidR="003C68AA" w:rsidRPr="00156B7C" w:rsidRDefault="003C68AA">
      <w:pPr>
        <w:pStyle w:val="ConsPlusNormal"/>
        <w:spacing w:before="220"/>
        <w:ind w:firstLine="540"/>
        <w:jc w:val="both"/>
      </w:pPr>
      <w:r w:rsidRPr="00156B7C">
        <w:t xml:space="preserve">общественные организации предпринимателей (Вологодская торгово-промышленная палата, Торгово-промышленная палата г. Череповца, региональное отделение общероссийской общественной организации "Опора России", региональное отраслевое объединение работодателей "Союз предприятий и предпринимателей потребительского рынка Вологодской области в сфере торговли </w:t>
      </w:r>
      <w:r w:rsidRPr="00156B7C">
        <w:lastRenderedPageBreak/>
        <w:t>и услуг", "Союз защиты и развития малого бизнеса", НП "Строительный комплекс Вологодчины", Клуб деловых людей и другие).</w:t>
      </w:r>
    </w:p>
    <w:p w:rsidR="003C68AA" w:rsidRPr="00156B7C" w:rsidRDefault="003C68AA">
      <w:pPr>
        <w:pStyle w:val="ConsPlusNormal"/>
        <w:jc w:val="both"/>
      </w:pPr>
    </w:p>
    <w:p w:rsidR="003C68AA" w:rsidRPr="00156B7C" w:rsidRDefault="003C68AA">
      <w:pPr>
        <w:pStyle w:val="ConsPlusTitle"/>
        <w:jc w:val="center"/>
        <w:outlineLvl w:val="1"/>
      </w:pPr>
      <w:r w:rsidRPr="00156B7C">
        <w:t>4. Обоснование объема финансовых ресурсов,</w:t>
      </w:r>
    </w:p>
    <w:p w:rsidR="003C68AA" w:rsidRPr="00156B7C" w:rsidRDefault="003C68AA">
      <w:pPr>
        <w:pStyle w:val="ConsPlusTitle"/>
        <w:jc w:val="center"/>
      </w:pPr>
      <w:r w:rsidRPr="00156B7C">
        <w:t>необходимых для реализации муниципальной программы</w:t>
      </w:r>
    </w:p>
    <w:p w:rsidR="003C68AA" w:rsidRPr="00156B7C" w:rsidRDefault="003C68AA">
      <w:pPr>
        <w:pStyle w:val="ConsPlusNormal"/>
        <w:jc w:val="both"/>
      </w:pPr>
    </w:p>
    <w:p w:rsidR="003C68AA" w:rsidRPr="00156B7C" w:rsidRDefault="003C68AA">
      <w:pPr>
        <w:pStyle w:val="ConsPlusNormal"/>
        <w:ind w:firstLine="540"/>
        <w:jc w:val="both"/>
      </w:pPr>
      <w:r w:rsidRPr="00156B7C">
        <w:t>Реализация муниципальной программы осуществляется за счет средств городского бюджета, а также за счет средств АНО АГР, привлеченных в результате оказания услуг в ходе реализации мероприятий муниципальной программы.</w:t>
      </w:r>
    </w:p>
    <w:p w:rsidR="003C68AA" w:rsidRPr="00156B7C" w:rsidRDefault="003C68AA">
      <w:pPr>
        <w:pStyle w:val="ConsPlusNormal"/>
        <w:spacing w:before="220"/>
        <w:ind w:firstLine="540"/>
        <w:jc w:val="both"/>
      </w:pPr>
      <w:r w:rsidRPr="00156B7C">
        <w:t>На субсидии субъектам МСП средства направляются из бюджетов разного уровня.</w:t>
      </w:r>
    </w:p>
    <w:p w:rsidR="003C68AA" w:rsidRPr="00156B7C" w:rsidRDefault="003C68AA">
      <w:pPr>
        <w:pStyle w:val="ConsPlusNormal"/>
        <w:spacing w:before="220"/>
        <w:ind w:firstLine="540"/>
        <w:jc w:val="both"/>
      </w:pPr>
      <w:r w:rsidRPr="00156B7C">
        <w:t>Финансовое обеспечение муниципальной программы за счет средств городского бюджета осуществляется путем предоставления субсидии. Ежегодный объем средств, выделяемых на реализацию муниципальной программы, утверждается решением Череповецкой городской Думы о городском бюджете на очередной финансовый год и плановый период.</w:t>
      </w:r>
    </w:p>
    <w:p w:rsidR="003C68AA" w:rsidRPr="00156B7C" w:rsidRDefault="003C68AA">
      <w:pPr>
        <w:pStyle w:val="ConsPlusNormal"/>
        <w:spacing w:before="220"/>
        <w:ind w:firstLine="540"/>
        <w:jc w:val="both"/>
      </w:pPr>
      <w:r w:rsidRPr="00156B7C">
        <w:t>Субсидии предоставляются на безвозмездной и безвозвратной основе для возмещения затрат, связанных с реализацией мероприятий, направленных на создание благоприятных условий для устойчивого функционирования и развития субъектов МСП в соответствии со стратегическими приоритетами развития экономики города.</w:t>
      </w:r>
    </w:p>
    <w:p w:rsidR="003C68AA" w:rsidRPr="00156B7C" w:rsidRDefault="003C68AA">
      <w:pPr>
        <w:pStyle w:val="ConsPlusNormal"/>
        <w:spacing w:before="220"/>
        <w:ind w:firstLine="540"/>
        <w:jc w:val="both"/>
      </w:pPr>
      <w:r w:rsidRPr="00156B7C">
        <w:t>Предоставление субсидии, выделенной из городского бюджета организациям, входящим в инфраструктуру поддержки и развития субъектов МСП (АНО АГР), осуществляется на основании договора о предоставлении субсидии.</w:t>
      </w:r>
    </w:p>
    <w:p w:rsidR="003C68AA" w:rsidRPr="00156B7C" w:rsidRDefault="003C68AA">
      <w:pPr>
        <w:pStyle w:val="ConsPlusNormal"/>
        <w:spacing w:before="220"/>
        <w:ind w:firstLine="540"/>
        <w:jc w:val="both"/>
      </w:pPr>
      <w:r w:rsidRPr="00156B7C">
        <w:t>Общий объем финансирования муниципальной программы на 2020 - 2024 гг. представлен в таблице 3.</w:t>
      </w:r>
    </w:p>
    <w:p w:rsidR="003C68AA" w:rsidRPr="00156B7C" w:rsidRDefault="003C68AA">
      <w:pPr>
        <w:pStyle w:val="ConsPlusNormal"/>
        <w:jc w:val="both"/>
      </w:pPr>
    </w:p>
    <w:p w:rsidR="003C68AA" w:rsidRPr="00156B7C" w:rsidRDefault="003C68AA">
      <w:pPr>
        <w:pStyle w:val="ConsPlusTitle"/>
        <w:jc w:val="center"/>
        <w:outlineLvl w:val="2"/>
      </w:pPr>
      <w:r w:rsidRPr="00156B7C">
        <w:t>Таблица 3. Общий объем финансирования</w:t>
      </w:r>
    </w:p>
    <w:p w:rsidR="003C68AA" w:rsidRPr="00156B7C" w:rsidRDefault="003C68AA">
      <w:pPr>
        <w:pStyle w:val="ConsPlusTitle"/>
        <w:jc w:val="center"/>
      </w:pPr>
      <w:r w:rsidRPr="00156B7C">
        <w:t>муниципальной программы на 2020 - 2024 гг.</w:t>
      </w:r>
    </w:p>
    <w:p w:rsidR="003C68AA" w:rsidRPr="00156B7C" w:rsidRDefault="003C68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3C68AA" w:rsidRPr="00156B7C">
        <w:tc>
          <w:tcPr>
            <w:tcW w:w="1668" w:type="dxa"/>
          </w:tcPr>
          <w:p w:rsidR="003C68AA" w:rsidRPr="00156B7C" w:rsidRDefault="003C68AA">
            <w:pPr>
              <w:pStyle w:val="ConsPlusNormal"/>
            </w:pPr>
            <w:r w:rsidRPr="00156B7C">
              <w:t>2020 год</w:t>
            </w:r>
          </w:p>
        </w:tc>
        <w:tc>
          <w:tcPr>
            <w:tcW w:w="3402" w:type="dxa"/>
          </w:tcPr>
          <w:p w:rsidR="009A619C" w:rsidRPr="00156B7C" w:rsidRDefault="009F78E8" w:rsidP="009F78E8">
            <w:pPr>
              <w:pStyle w:val="ConsPlusNormal"/>
              <w:jc w:val="center"/>
            </w:pPr>
            <w:r w:rsidRPr="00156B7C">
              <w:t>63434,1</w:t>
            </w:r>
          </w:p>
        </w:tc>
      </w:tr>
      <w:tr w:rsidR="003C68AA" w:rsidRPr="00156B7C">
        <w:tc>
          <w:tcPr>
            <w:tcW w:w="1668" w:type="dxa"/>
          </w:tcPr>
          <w:p w:rsidR="003C68AA" w:rsidRPr="00156B7C" w:rsidRDefault="003C68AA">
            <w:pPr>
              <w:pStyle w:val="ConsPlusNormal"/>
            </w:pPr>
            <w:r w:rsidRPr="00156B7C">
              <w:t>2021 год</w:t>
            </w:r>
          </w:p>
        </w:tc>
        <w:tc>
          <w:tcPr>
            <w:tcW w:w="3402" w:type="dxa"/>
          </w:tcPr>
          <w:p w:rsidR="003C68AA" w:rsidRPr="00156B7C" w:rsidRDefault="003C68AA">
            <w:pPr>
              <w:pStyle w:val="ConsPlusNormal"/>
              <w:jc w:val="center"/>
            </w:pPr>
            <w:r w:rsidRPr="00156B7C">
              <w:t>56837.1</w:t>
            </w:r>
          </w:p>
        </w:tc>
      </w:tr>
      <w:tr w:rsidR="003C68AA" w:rsidRPr="00156B7C">
        <w:tc>
          <w:tcPr>
            <w:tcW w:w="1668" w:type="dxa"/>
          </w:tcPr>
          <w:p w:rsidR="003C68AA" w:rsidRPr="00156B7C" w:rsidRDefault="003C68AA">
            <w:pPr>
              <w:pStyle w:val="ConsPlusNormal"/>
            </w:pPr>
            <w:r w:rsidRPr="00156B7C">
              <w:t>2022 год</w:t>
            </w:r>
          </w:p>
        </w:tc>
        <w:tc>
          <w:tcPr>
            <w:tcW w:w="3402" w:type="dxa"/>
          </w:tcPr>
          <w:p w:rsidR="003C68AA" w:rsidRPr="00156B7C" w:rsidRDefault="003C68AA">
            <w:pPr>
              <w:pStyle w:val="ConsPlusNormal"/>
              <w:jc w:val="center"/>
            </w:pPr>
            <w:r w:rsidRPr="00156B7C">
              <w:t>70337.1</w:t>
            </w:r>
          </w:p>
        </w:tc>
      </w:tr>
      <w:tr w:rsidR="003C68AA" w:rsidRPr="00156B7C">
        <w:tc>
          <w:tcPr>
            <w:tcW w:w="1668" w:type="dxa"/>
          </w:tcPr>
          <w:p w:rsidR="003C68AA" w:rsidRPr="00156B7C" w:rsidRDefault="003C68AA">
            <w:pPr>
              <w:pStyle w:val="ConsPlusNormal"/>
            </w:pPr>
            <w:r w:rsidRPr="00156B7C">
              <w:t>2023 год</w:t>
            </w:r>
          </w:p>
        </w:tc>
        <w:tc>
          <w:tcPr>
            <w:tcW w:w="3402" w:type="dxa"/>
          </w:tcPr>
          <w:p w:rsidR="003C68AA" w:rsidRPr="00156B7C" w:rsidRDefault="003C68AA">
            <w:pPr>
              <w:pStyle w:val="ConsPlusNormal"/>
              <w:jc w:val="center"/>
            </w:pPr>
            <w:r w:rsidRPr="00156B7C">
              <w:t>17837.1</w:t>
            </w:r>
          </w:p>
        </w:tc>
      </w:tr>
      <w:tr w:rsidR="003C68AA" w:rsidRPr="00156B7C">
        <w:tc>
          <w:tcPr>
            <w:tcW w:w="1668" w:type="dxa"/>
          </w:tcPr>
          <w:p w:rsidR="003C68AA" w:rsidRPr="00156B7C" w:rsidRDefault="003C68AA">
            <w:pPr>
              <w:pStyle w:val="ConsPlusNormal"/>
            </w:pPr>
            <w:r w:rsidRPr="00156B7C">
              <w:t>2024 год</w:t>
            </w:r>
          </w:p>
        </w:tc>
        <w:tc>
          <w:tcPr>
            <w:tcW w:w="3402" w:type="dxa"/>
          </w:tcPr>
          <w:p w:rsidR="003C68AA" w:rsidRPr="00156B7C" w:rsidRDefault="003C68AA">
            <w:pPr>
              <w:pStyle w:val="ConsPlusNormal"/>
              <w:jc w:val="center"/>
            </w:pPr>
            <w:r w:rsidRPr="00156B7C">
              <w:t>17837.1</w:t>
            </w:r>
          </w:p>
        </w:tc>
      </w:tr>
      <w:tr w:rsidR="003C68AA" w:rsidRPr="00156B7C">
        <w:tc>
          <w:tcPr>
            <w:tcW w:w="1668" w:type="dxa"/>
          </w:tcPr>
          <w:p w:rsidR="003C68AA" w:rsidRPr="00156B7C" w:rsidRDefault="003C68AA">
            <w:pPr>
              <w:pStyle w:val="ConsPlusNormal"/>
            </w:pPr>
            <w:r w:rsidRPr="00156B7C">
              <w:t>ВСЕГО</w:t>
            </w:r>
          </w:p>
        </w:tc>
        <w:tc>
          <w:tcPr>
            <w:tcW w:w="3402" w:type="dxa"/>
          </w:tcPr>
          <w:p w:rsidR="003C68AA" w:rsidRPr="00156B7C" w:rsidRDefault="009F78E8">
            <w:pPr>
              <w:pStyle w:val="ConsPlusNormal"/>
              <w:jc w:val="center"/>
            </w:pPr>
            <w:r w:rsidRPr="00156B7C">
              <w:t>226282,5</w:t>
            </w:r>
          </w:p>
        </w:tc>
      </w:tr>
    </w:tbl>
    <w:p w:rsidR="003C68AA" w:rsidRPr="00156B7C" w:rsidRDefault="003C68AA">
      <w:pPr>
        <w:pStyle w:val="ConsPlusNormal"/>
        <w:jc w:val="both"/>
      </w:pPr>
    </w:p>
    <w:p w:rsidR="003C68AA" w:rsidRPr="00156B7C" w:rsidRDefault="003C68AA">
      <w:pPr>
        <w:pStyle w:val="ConsPlusTitle"/>
        <w:jc w:val="center"/>
        <w:outlineLvl w:val="1"/>
      </w:pPr>
      <w:r w:rsidRPr="00156B7C">
        <w:t>5. Информация по ресурсному обеспечению за счет средств</w:t>
      </w:r>
    </w:p>
    <w:p w:rsidR="003C68AA" w:rsidRPr="00156B7C" w:rsidRDefault="003C68AA">
      <w:pPr>
        <w:pStyle w:val="ConsPlusTitle"/>
        <w:jc w:val="center"/>
      </w:pPr>
      <w:r w:rsidRPr="00156B7C">
        <w:t>городского бюджета (с расшифровкой по главным распорядителям</w:t>
      </w:r>
    </w:p>
    <w:p w:rsidR="003C68AA" w:rsidRPr="00156B7C" w:rsidRDefault="003C68AA">
      <w:pPr>
        <w:pStyle w:val="ConsPlusTitle"/>
        <w:jc w:val="center"/>
      </w:pPr>
      <w:r w:rsidRPr="00156B7C">
        <w:t>средств городского бюджета, основным мероприятиям</w:t>
      </w:r>
    </w:p>
    <w:p w:rsidR="003C68AA" w:rsidRPr="00156B7C" w:rsidRDefault="003C68AA">
      <w:pPr>
        <w:pStyle w:val="ConsPlusTitle"/>
        <w:jc w:val="center"/>
      </w:pPr>
      <w:r w:rsidRPr="00156B7C">
        <w:t>муниципальной программы, а также по годам реализации</w:t>
      </w:r>
    </w:p>
    <w:p w:rsidR="003C68AA" w:rsidRPr="00156B7C" w:rsidRDefault="003C68AA">
      <w:pPr>
        <w:pStyle w:val="ConsPlusTitle"/>
        <w:jc w:val="center"/>
      </w:pPr>
      <w:r w:rsidRPr="00156B7C">
        <w:t>муниципальной программы) и при необходимости другим</w:t>
      </w:r>
    </w:p>
    <w:p w:rsidR="003C68AA" w:rsidRPr="00156B7C" w:rsidRDefault="003C68AA">
      <w:pPr>
        <w:pStyle w:val="ConsPlusTitle"/>
        <w:jc w:val="center"/>
      </w:pPr>
      <w:r w:rsidRPr="00156B7C">
        <w:t>источникам финансирования</w:t>
      </w:r>
    </w:p>
    <w:p w:rsidR="003C68AA" w:rsidRPr="00156B7C" w:rsidRDefault="003C68AA">
      <w:pPr>
        <w:pStyle w:val="ConsPlusNormal"/>
        <w:jc w:val="both"/>
      </w:pPr>
    </w:p>
    <w:p w:rsidR="003C68AA" w:rsidRPr="00156B7C" w:rsidRDefault="003C68AA">
      <w:pPr>
        <w:pStyle w:val="ConsPlusNormal"/>
        <w:ind w:firstLine="540"/>
        <w:jc w:val="both"/>
      </w:pPr>
      <w:r w:rsidRPr="00156B7C">
        <w:t>Объемы бюджетных ассигнований муниципальной программы на 2020 - 2024 гг. за счет средств городского бюджета представлены в таблице 4.</w:t>
      </w:r>
    </w:p>
    <w:p w:rsidR="003C68AA" w:rsidRPr="00156B7C" w:rsidRDefault="003C68AA">
      <w:pPr>
        <w:pStyle w:val="ConsPlusNormal"/>
        <w:jc w:val="both"/>
      </w:pPr>
    </w:p>
    <w:p w:rsidR="003C68AA" w:rsidRPr="00156B7C" w:rsidRDefault="003C68AA">
      <w:pPr>
        <w:pStyle w:val="ConsPlusTitle"/>
        <w:jc w:val="center"/>
        <w:outlineLvl w:val="2"/>
      </w:pPr>
      <w:r w:rsidRPr="00156B7C">
        <w:t>Таблица 4. Объемы бюджетных ассигнований муниципальной</w:t>
      </w:r>
    </w:p>
    <w:p w:rsidR="003C68AA" w:rsidRPr="00156B7C" w:rsidRDefault="003C68AA">
      <w:pPr>
        <w:pStyle w:val="ConsPlusTitle"/>
        <w:jc w:val="center"/>
      </w:pPr>
      <w:r w:rsidRPr="00156B7C">
        <w:lastRenderedPageBreak/>
        <w:t>программы за счет средств городского бюджета</w:t>
      </w:r>
    </w:p>
    <w:p w:rsidR="003C68AA" w:rsidRPr="00156B7C" w:rsidRDefault="003C68AA">
      <w:pPr>
        <w:pStyle w:val="ConsPlusTitle"/>
        <w:jc w:val="center"/>
      </w:pPr>
      <w:r w:rsidRPr="00156B7C">
        <w:t>на 2020 - 2024 гг.</w:t>
      </w:r>
    </w:p>
    <w:p w:rsidR="003C68AA" w:rsidRPr="00156B7C" w:rsidRDefault="003C68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3C68AA" w:rsidRPr="00156B7C">
        <w:tc>
          <w:tcPr>
            <w:tcW w:w="1668" w:type="dxa"/>
          </w:tcPr>
          <w:p w:rsidR="003C68AA" w:rsidRPr="00156B7C" w:rsidRDefault="003C68AA">
            <w:pPr>
              <w:pStyle w:val="ConsPlusNormal"/>
            </w:pPr>
            <w:r w:rsidRPr="00156B7C">
              <w:t>2020 год</w:t>
            </w:r>
          </w:p>
        </w:tc>
        <w:tc>
          <w:tcPr>
            <w:tcW w:w="3402" w:type="dxa"/>
          </w:tcPr>
          <w:p w:rsidR="00F903E1" w:rsidRPr="00156B7C" w:rsidRDefault="00F903E1">
            <w:pPr>
              <w:pStyle w:val="ConsPlusNormal"/>
              <w:jc w:val="center"/>
            </w:pPr>
            <w:r w:rsidRPr="00156B7C">
              <w:t>14172,4</w:t>
            </w:r>
          </w:p>
        </w:tc>
      </w:tr>
      <w:tr w:rsidR="003C68AA" w:rsidRPr="00156B7C">
        <w:tc>
          <w:tcPr>
            <w:tcW w:w="1668" w:type="dxa"/>
          </w:tcPr>
          <w:p w:rsidR="003C68AA" w:rsidRPr="00156B7C" w:rsidRDefault="003C68AA">
            <w:pPr>
              <w:pStyle w:val="ConsPlusNormal"/>
            </w:pPr>
            <w:r w:rsidRPr="00156B7C">
              <w:t>2021 год</w:t>
            </w:r>
          </w:p>
        </w:tc>
        <w:tc>
          <w:tcPr>
            <w:tcW w:w="3402" w:type="dxa"/>
          </w:tcPr>
          <w:p w:rsidR="003C68AA" w:rsidRPr="00156B7C" w:rsidRDefault="003C68AA">
            <w:pPr>
              <w:pStyle w:val="ConsPlusNormal"/>
              <w:jc w:val="center"/>
            </w:pPr>
            <w:r w:rsidRPr="00156B7C">
              <w:t>13838.1</w:t>
            </w:r>
          </w:p>
        </w:tc>
      </w:tr>
      <w:tr w:rsidR="003C68AA" w:rsidRPr="00156B7C">
        <w:tc>
          <w:tcPr>
            <w:tcW w:w="1668" w:type="dxa"/>
          </w:tcPr>
          <w:p w:rsidR="003C68AA" w:rsidRPr="00156B7C" w:rsidRDefault="003C68AA">
            <w:pPr>
              <w:pStyle w:val="ConsPlusNormal"/>
            </w:pPr>
            <w:r w:rsidRPr="00156B7C">
              <w:t>2022 год</w:t>
            </w:r>
          </w:p>
        </w:tc>
        <w:tc>
          <w:tcPr>
            <w:tcW w:w="3402" w:type="dxa"/>
          </w:tcPr>
          <w:p w:rsidR="003C68AA" w:rsidRPr="00156B7C" w:rsidRDefault="003C68AA">
            <w:pPr>
              <w:pStyle w:val="ConsPlusNormal"/>
              <w:jc w:val="center"/>
            </w:pPr>
            <w:r w:rsidRPr="00156B7C">
              <w:t>13973.1</w:t>
            </w:r>
          </w:p>
        </w:tc>
      </w:tr>
      <w:tr w:rsidR="003C68AA" w:rsidRPr="00156B7C">
        <w:tc>
          <w:tcPr>
            <w:tcW w:w="1668" w:type="dxa"/>
          </w:tcPr>
          <w:p w:rsidR="003C68AA" w:rsidRPr="00156B7C" w:rsidRDefault="003C68AA">
            <w:pPr>
              <w:pStyle w:val="ConsPlusNormal"/>
            </w:pPr>
            <w:r w:rsidRPr="00156B7C">
              <w:t>2023 год</w:t>
            </w:r>
          </w:p>
        </w:tc>
        <w:tc>
          <w:tcPr>
            <w:tcW w:w="3402" w:type="dxa"/>
          </w:tcPr>
          <w:p w:rsidR="003C68AA" w:rsidRPr="00156B7C" w:rsidRDefault="003C68AA">
            <w:pPr>
              <w:pStyle w:val="ConsPlusNormal"/>
              <w:jc w:val="center"/>
            </w:pPr>
            <w:r w:rsidRPr="00156B7C">
              <w:t>13448.1</w:t>
            </w:r>
          </w:p>
        </w:tc>
      </w:tr>
      <w:tr w:rsidR="003C68AA" w:rsidRPr="00156B7C">
        <w:tc>
          <w:tcPr>
            <w:tcW w:w="1668" w:type="dxa"/>
          </w:tcPr>
          <w:p w:rsidR="003C68AA" w:rsidRPr="00156B7C" w:rsidRDefault="003C68AA">
            <w:pPr>
              <w:pStyle w:val="ConsPlusNormal"/>
            </w:pPr>
            <w:r w:rsidRPr="00156B7C">
              <w:t>2024 год</w:t>
            </w:r>
          </w:p>
        </w:tc>
        <w:tc>
          <w:tcPr>
            <w:tcW w:w="3402" w:type="dxa"/>
          </w:tcPr>
          <w:p w:rsidR="003C68AA" w:rsidRPr="00156B7C" w:rsidRDefault="003C68AA">
            <w:pPr>
              <w:pStyle w:val="ConsPlusNormal"/>
              <w:jc w:val="center"/>
            </w:pPr>
            <w:r w:rsidRPr="00156B7C">
              <w:t>13448.1</w:t>
            </w:r>
          </w:p>
        </w:tc>
      </w:tr>
      <w:tr w:rsidR="003C68AA" w:rsidRPr="00156B7C">
        <w:tc>
          <w:tcPr>
            <w:tcW w:w="1668" w:type="dxa"/>
          </w:tcPr>
          <w:p w:rsidR="003C68AA" w:rsidRPr="00156B7C" w:rsidRDefault="003C68AA">
            <w:pPr>
              <w:pStyle w:val="ConsPlusNormal"/>
            </w:pPr>
            <w:r w:rsidRPr="00156B7C">
              <w:t>ВСЕГО</w:t>
            </w:r>
          </w:p>
        </w:tc>
        <w:tc>
          <w:tcPr>
            <w:tcW w:w="3402" w:type="dxa"/>
          </w:tcPr>
          <w:p w:rsidR="00F903E1" w:rsidRPr="00156B7C" w:rsidRDefault="00F903E1">
            <w:pPr>
              <w:pStyle w:val="ConsPlusNormal"/>
              <w:jc w:val="center"/>
            </w:pPr>
            <w:r w:rsidRPr="00156B7C">
              <w:t>68879,8</w:t>
            </w:r>
          </w:p>
        </w:tc>
      </w:tr>
    </w:tbl>
    <w:p w:rsidR="003C68AA" w:rsidRPr="00156B7C" w:rsidRDefault="003C68AA">
      <w:pPr>
        <w:pStyle w:val="ConsPlusNormal"/>
        <w:jc w:val="both"/>
      </w:pPr>
    </w:p>
    <w:p w:rsidR="003C68AA" w:rsidRPr="00156B7C" w:rsidRDefault="003C68AA">
      <w:pPr>
        <w:pStyle w:val="ConsPlusNormal"/>
        <w:ind w:firstLine="540"/>
        <w:jc w:val="both"/>
      </w:pPr>
      <w:r w:rsidRPr="00156B7C">
        <w:t xml:space="preserve">Объемы бюджетных ассигнований муниципальной программы за счет средств областного и федерального бюджетов представлены в </w:t>
      </w:r>
      <w:hyperlink w:anchor="P1131" w:history="1">
        <w:r w:rsidRPr="00156B7C">
          <w:rPr>
            <w:color w:val="0000FF"/>
          </w:rPr>
          <w:t>таблице 4</w:t>
        </w:r>
      </w:hyperlink>
      <w:r w:rsidRPr="00156B7C">
        <w:t xml:space="preserve"> приложения к муниципальной программе.</w:t>
      </w:r>
    </w:p>
    <w:p w:rsidR="003C68AA" w:rsidRPr="00156B7C" w:rsidRDefault="003C68AA">
      <w:pPr>
        <w:pStyle w:val="ConsPlusNormal"/>
        <w:spacing w:before="220"/>
        <w:ind w:firstLine="540"/>
        <w:jc w:val="both"/>
      </w:pPr>
      <w:r w:rsidRPr="00156B7C">
        <w:t>Объемы внебюджетного финансирования муниципальной программы на 2020 - 2024 гг. представлены в таблице 5.</w:t>
      </w:r>
    </w:p>
    <w:p w:rsidR="003C68AA" w:rsidRPr="00156B7C" w:rsidRDefault="003C68AA">
      <w:pPr>
        <w:pStyle w:val="ConsPlusNormal"/>
        <w:jc w:val="both"/>
      </w:pPr>
    </w:p>
    <w:p w:rsidR="003C68AA" w:rsidRPr="00156B7C" w:rsidRDefault="003C68AA">
      <w:pPr>
        <w:pStyle w:val="ConsPlusTitle"/>
        <w:jc w:val="center"/>
        <w:outlineLvl w:val="2"/>
      </w:pPr>
      <w:r w:rsidRPr="00156B7C">
        <w:t>Таблица 5. Объемы внебюджетного финансирования</w:t>
      </w:r>
    </w:p>
    <w:p w:rsidR="003C68AA" w:rsidRPr="00156B7C" w:rsidRDefault="003C68AA">
      <w:pPr>
        <w:pStyle w:val="ConsPlusTitle"/>
        <w:jc w:val="center"/>
      </w:pPr>
      <w:r w:rsidRPr="00156B7C">
        <w:t>муниципальной программы на 2020 - 2024 гг.</w:t>
      </w:r>
    </w:p>
    <w:p w:rsidR="003C68AA" w:rsidRPr="00156B7C" w:rsidRDefault="003C68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3C68AA" w:rsidRPr="00156B7C">
        <w:tc>
          <w:tcPr>
            <w:tcW w:w="1668" w:type="dxa"/>
          </w:tcPr>
          <w:p w:rsidR="003C68AA" w:rsidRPr="00156B7C" w:rsidRDefault="003C68AA">
            <w:pPr>
              <w:pStyle w:val="ConsPlusNormal"/>
            </w:pPr>
            <w:r w:rsidRPr="00156B7C">
              <w:t>2020 год</w:t>
            </w:r>
          </w:p>
        </w:tc>
        <w:tc>
          <w:tcPr>
            <w:tcW w:w="3402" w:type="dxa"/>
          </w:tcPr>
          <w:p w:rsidR="003C68AA" w:rsidRPr="00156B7C" w:rsidRDefault="003C68AA">
            <w:pPr>
              <w:pStyle w:val="ConsPlusNormal"/>
              <w:jc w:val="center"/>
            </w:pPr>
            <w:r w:rsidRPr="00156B7C">
              <w:t>4389.0</w:t>
            </w:r>
          </w:p>
        </w:tc>
      </w:tr>
      <w:tr w:rsidR="003C68AA" w:rsidRPr="00156B7C">
        <w:tc>
          <w:tcPr>
            <w:tcW w:w="1668" w:type="dxa"/>
          </w:tcPr>
          <w:p w:rsidR="003C68AA" w:rsidRPr="00156B7C" w:rsidRDefault="003C68AA">
            <w:pPr>
              <w:pStyle w:val="ConsPlusNormal"/>
            </w:pPr>
            <w:r w:rsidRPr="00156B7C">
              <w:t>2021 год</w:t>
            </w:r>
          </w:p>
        </w:tc>
        <w:tc>
          <w:tcPr>
            <w:tcW w:w="3402" w:type="dxa"/>
          </w:tcPr>
          <w:p w:rsidR="003C68AA" w:rsidRPr="00156B7C" w:rsidRDefault="003C68AA">
            <w:pPr>
              <w:pStyle w:val="ConsPlusNormal"/>
              <w:jc w:val="center"/>
            </w:pPr>
            <w:r w:rsidRPr="00156B7C">
              <w:t>4389.0</w:t>
            </w:r>
          </w:p>
        </w:tc>
      </w:tr>
      <w:tr w:rsidR="003C68AA" w:rsidRPr="00156B7C">
        <w:tc>
          <w:tcPr>
            <w:tcW w:w="1668" w:type="dxa"/>
          </w:tcPr>
          <w:p w:rsidR="003C68AA" w:rsidRPr="00156B7C" w:rsidRDefault="003C68AA">
            <w:pPr>
              <w:pStyle w:val="ConsPlusNormal"/>
            </w:pPr>
            <w:r w:rsidRPr="00156B7C">
              <w:t>2022 год</w:t>
            </w:r>
          </w:p>
        </w:tc>
        <w:tc>
          <w:tcPr>
            <w:tcW w:w="3402" w:type="dxa"/>
          </w:tcPr>
          <w:p w:rsidR="003C68AA" w:rsidRPr="00156B7C" w:rsidRDefault="003C68AA">
            <w:pPr>
              <w:pStyle w:val="ConsPlusNormal"/>
              <w:jc w:val="center"/>
            </w:pPr>
            <w:r w:rsidRPr="00156B7C">
              <w:t>4389.0</w:t>
            </w:r>
          </w:p>
        </w:tc>
      </w:tr>
      <w:tr w:rsidR="003C68AA" w:rsidRPr="00156B7C">
        <w:tc>
          <w:tcPr>
            <w:tcW w:w="1668" w:type="dxa"/>
          </w:tcPr>
          <w:p w:rsidR="003C68AA" w:rsidRPr="00156B7C" w:rsidRDefault="003C68AA">
            <w:pPr>
              <w:pStyle w:val="ConsPlusNormal"/>
            </w:pPr>
            <w:r w:rsidRPr="00156B7C">
              <w:t>2023 год</w:t>
            </w:r>
          </w:p>
        </w:tc>
        <w:tc>
          <w:tcPr>
            <w:tcW w:w="3402" w:type="dxa"/>
          </w:tcPr>
          <w:p w:rsidR="003C68AA" w:rsidRPr="00156B7C" w:rsidRDefault="003C68AA">
            <w:pPr>
              <w:pStyle w:val="ConsPlusNormal"/>
              <w:jc w:val="center"/>
            </w:pPr>
            <w:r w:rsidRPr="00156B7C">
              <w:t>4389.0</w:t>
            </w:r>
          </w:p>
        </w:tc>
      </w:tr>
      <w:tr w:rsidR="003C68AA" w:rsidRPr="00156B7C">
        <w:tc>
          <w:tcPr>
            <w:tcW w:w="1668" w:type="dxa"/>
          </w:tcPr>
          <w:p w:rsidR="003C68AA" w:rsidRPr="00156B7C" w:rsidRDefault="003C68AA">
            <w:pPr>
              <w:pStyle w:val="ConsPlusNormal"/>
            </w:pPr>
            <w:r w:rsidRPr="00156B7C">
              <w:t>2024 год</w:t>
            </w:r>
          </w:p>
        </w:tc>
        <w:tc>
          <w:tcPr>
            <w:tcW w:w="3402" w:type="dxa"/>
          </w:tcPr>
          <w:p w:rsidR="003C68AA" w:rsidRPr="00156B7C" w:rsidRDefault="003C68AA">
            <w:pPr>
              <w:pStyle w:val="ConsPlusNormal"/>
              <w:jc w:val="center"/>
            </w:pPr>
            <w:r w:rsidRPr="00156B7C">
              <w:t>4389.0</w:t>
            </w:r>
          </w:p>
        </w:tc>
      </w:tr>
      <w:tr w:rsidR="003C68AA" w:rsidRPr="00156B7C">
        <w:tc>
          <w:tcPr>
            <w:tcW w:w="1668" w:type="dxa"/>
          </w:tcPr>
          <w:p w:rsidR="003C68AA" w:rsidRPr="00156B7C" w:rsidRDefault="003C68AA">
            <w:pPr>
              <w:pStyle w:val="ConsPlusNormal"/>
            </w:pPr>
            <w:r w:rsidRPr="00156B7C">
              <w:t>ВСЕГО</w:t>
            </w:r>
          </w:p>
        </w:tc>
        <w:tc>
          <w:tcPr>
            <w:tcW w:w="3402" w:type="dxa"/>
          </w:tcPr>
          <w:p w:rsidR="003C68AA" w:rsidRPr="00156B7C" w:rsidRDefault="003C68AA">
            <w:pPr>
              <w:pStyle w:val="ConsPlusNormal"/>
              <w:jc w:val="center"/>
            </w:pPr>
            <w:r w:rsidRPr="00156B7C">
              <w:t>21945</w:t>
            </w:r>
          </w:p>
        </w:tc>
      </w:tr>
    </w:tbl>
    <w:p w:rsidR="003C68AA" w:rsidRPr="00156B7C" w:rsidRDefault="003C68AA">
      <w:pPr>
        <w:pStyle w:val="ConsPlusNormal"/>
        <w:jc w:val="both"/>
      </w:pPr>
    </w:p>
    <w:p w:rsidR="003C68AA" w:rsidRPr="00156B7C" w:rsidRDefault="003C68AA">
      <w:pPr>
        <w:pStyle w:val="ConsPlusNormal"/>
        <w:ind w:firstLine="540"/>
        <w:jc w:val="both"/>
      </w:pPr>
      <w:r w:rsidRPr="00156B7C">
        <w:t xml:space="preserve">Ресурсное </w:t>
      </w:r>
      <w:hyperlink w:anchor="P1045" w:history="1">
        <w:r w:rsidRPr="00156B7C">
          <w:rPr>
            <w:color w:val="0000FF"/>
          </w:rPr>
          <w:t>обеспечение</w:t>
        </w:r>
      </w:hyperlink>
      <w:r w:rsidRPr="00156B7C">
        <w:t xml:space="preserve"> реализации муниципальной программы по годам реализации с расшифровкой по главным распорядителям средств городского бюджета и с распределением по основным мероприятиям представлено в таблице 3 приложения 1 к муниципальной программе.</w:t>
      </w:r>
    </w:p>
    <w:p w:rsidR="003C68AA" w:rsidRPr="00156B7C" w:rsidRDefault="003C68AA">
      <w:pPr>
        <w:pStyle w:val="ConsPlusNormal"/>
        <w:spacing w:before="220"/>
        <w:ind w:firstLine="540"/>
        <w:jc w:val="both"/>
      </w:pPr>
      <w:r w:rsidRPr="00156B7C">
        <w:t xml:space="preserve">Ресурсное </w:t>
      </w:r>
      <w:hyperlink w:anchor="P1131" w:history="1">
        <w:r w:rsidRPr="00156B7C">
          <w:rPr>
            <w:color w:val="0000FF"/>
          </w:rPr>
          <w:t>обеспечение</w:t>
        </w:r>
      </w:hyperlink>
      <w:r w:rsidRPr="00156B7C">
        <w:t xml:space="preserve"> муниципальной программы и прогнозная (справочная) оценка расходов городского бюджета, внебюджетных источников на реализацию целей муниципальной программы до 2024 года приведены в таблице 4 приложения 1 к муниципальной программе.</w:t>
      </w:r>
    </w:p>
    <w:p w:rsidR="003C68AA" w:rsidRPr="00156B7C" w:rsidRDefault="003C68AA">
      <w:pPr>
        <w:pStyle w:val="ConsPlusNormal"/>
        <w:jc w:val="both"/>
      </w:pPr>
    </w:p>
    <w:p w:rsidR="003C68AA" w:rsidRPr="00156B7C" w:rsidRDefault="003C68AA">
      <w:pPr>
        <w:pStyle w:val="ConsPlusTitle"/>
        <w:jc w:val="center"/>
        <w:outlineLvl w:val="1"/>
      </w:pPr>
      <w:r w:rsidRPr="00156B7C">
        <w:t>6. Прогноз конечных результатов реализации муниципальной</w:t>
      </w:r>
    </w:p>
    <w:p w:rsidR="003C68AA" w:rsidRPr="00156B7C" w:rsidRDefault="003C68AA">
      <w:pPr>
        <w:pStyle w:val="ConsPlusTitle"/>
        <w:jc w:val="center"/>
      </w:pPr>
      <w:r w:rsidRPr="00156B7C">
        <w:t>программы, характеризующих целевое состояние (изменение</w:t>
      </w:r>
    </w:p>
    <w:p w:rsidR="003C68AA" w:rsidRPr="00156B7C" w:rsidRDefault="003C68AA">
      <w:pPr>
        <w:pStyle w:val="ConsPlusTitle"/>
        <w:jc w:val="center"/>
      </w:pPr>
      <w:r w:rsidRPr="00156B7C">
        <w:t>состояния) уровня и качества жизни населения, социальной</w:t>
      </w:r>
    </w:p>
    <w:p w:rsidR="003C68AA" w:rsidRPr="00156B7C" w:rsidRDefault="003C68AA">
      <w:pPr>
        <w:pStyle w:val="ConsPlusTitle"/>
        <w:jc w:val="center"/>
      </w:pPr>
      <w:r w:rsidRPr="00156B7C">
        <w:t>сферы, экономики, степени реализации других общественно</w:t>
      </w:r>
    </w:p>
    <w:p w:rsidR="003C68AA" w:rsidRPr="00156B7C" w:rsidRDefault="003C68AA">
      <w:pPr>
        <w:pStyle w:val="ConsPlusTitle"/>
        <w:jc w:val="center"/>
      </w:pPr>
      <w:r w:rsidRPr="00156B7C">
        <w:t>значимых интересов и потребностей в сфере МСП</w:t>
      </w:r>
    </w:p>
    <w:p w:rsidR="003C68AA" w:rsidRPr="00156B7C" w:rsidRDefault="003C68AA">
      <w:pPr>
        <w:pStyle w:val="ConsPlusNormal"/>
        <w:jc w:val="both"/>
      </w:pPr>
    </w:p>
    <w:p w:rsidR="003C68AA" w:rsidRPr="00156B7C" w:rsidRDefault="003C68AA">
      <w:pPr>
        <w:pStyle w:val="ConsPlusNormal"/>
        <w:ind w:firstLine="540"/>
        <w:jc w:val="both"/>
      </w:pPr>
      <w:r w:rsidRPr="00156B7C">
        <w:t xml:space="preserve">Реализация муниципальной программы позволит проводить эффективную политику, направленную на создание благоприятных условий для развития МСП, увеличение оборота малых и средних предприятий, улучшение технической оснащенности субъектов МСП, формирование эффективного взаимодействия внутри предпринимательского сектора и взаимодействия между бизнесом и </w:t>
      </w:r>
      <w:r w:rsidRPr="00156B7C">
        <w:lastRenderedPageBreak/>
        <w:t>властью. Кроме того, программа создает условия для развития инвестиционного потенциала территории и привлечения инвесторов, позволит повысить эффективность мер содействия экономическому развитию, конкуренции, инвестиционной и внешнеэкономической деятельности на территории муниципального образования, обеспечить ежегодный прирост инвестиций в основной капитал, повышение рейтинга инвестиционного потенциала и снижение рейтинга инвестиционного риска территории среди субъектов Российской Федерации.</w:t>
      </w:r>
    </w:p>
    <w:p w:rsidR="003C68AA" w:rsidRPr="00156B7C" w:rsidRDefault="003C68AA">
      <w:pPr>
        <w:pStyle w:val="ConsPlusNormal"/>
        <w:spacing w:before="220"/>
        <w:ind w:firstLine="540"/>
        <w:jc w:val="both"/>
      </w:pPr>
      <w:r w:rsidRPr="00156B7C">
        <w:t>Ожидается, что реализация мероприятий муниципальной программы позволит достичь следующих ожидаемых результатов:</w:t>
      </w:r>
    </w:p>
    <w:p w:rsidR="003C68AA" w:rsidRPr="00156B7C" w:rsidRDefault="003C68AA">
      <w:pPr>
        <w:pStyle w:val="ConsPlusNormal"/>
        <w:spacing w:before="220"/>
        <w:ind w:firstLine="540"/>
        <w:jc w:val="both"/>
      </w:pPr>
      <w:r w:rsidRPr="00156B7C">
        <w:t>Количественные показатели конечного результата:</w:t>
      </w:r>
    </w:p>
    <w:p w:rsidR="003C68AA" w:rsidRPr="00156B7C" w:rsidRDefault="003C68AA">
      <w:pPr>
        <w:pStyle w:val="ConsPlusNormal"/>
        <w:spacing w:before="220"/>
        <w:ind w:firstLine="540"/>
        <w:jc w:val="both"/>
      </w:pPr>
      <w:r w:rsidRPr="00156B7C">
        <w:t>1. Количество мероприятий, направленных на развитие предпринимательства, будет составлять ежегодно не менее 226 единиц к 2024 году.</w:t>
      </w:r>
    </w:p>
    <w:p w:rsidR="003C68AA" w:rsidRPr="00156B7C" w:rsidRDefault="003C68AA">
      <w:pPr>
        <w:pStyle w:val="ConsPlusNormal"/>
        <w:spacing w:before="220"/>
        <w:ind w:firstLine="540"/>
        <w:jc w:val="both"/>
      </w:pPr>
      <w:r w:rsidRPr="00156B7C">
        <w:t>2. Количество участников мероприятий будет составлять ежегодно не менее 1200 единиц к 2024 году.</w:t>
      </w:r>
    </w:p>
    <w:p w:rsidR="003C68AA" w:rsidRPr="00156B7C" w:rsidRDefault="003C68AA">
      <w:pPr>
        <w:pStyle w:val="ConsPlusNormal"/>
        <w:spacing w:before="220"/>
        <w:ind w:firstLine="540"/>
        <w:jc w:val="both"/>
      </w:pPr>
      <w:r w:rsidRPr="00156B7C">
        <w:t>3. Количество оказанных консультаций к 2024 году - не менее 2460 единиц в год.</w:t>
      </w:r>
    </w:p>
    <w:p w:rsidR="003C68AA" w:rsidRPr="00156B7C" w:rsidRDefault="003C68AA">
      <w:pPr>
        <w:pStyle w:val="ConsPlusNormal"/>
        <w:spacing w:before="220"/>
        <w:ind w:firstLine="540"/>
        <w:jc w:val="both"/>
      </w:pPr>
      <w:r w:rsidRPr="00156B7C">
        <w:t>4. К 2024 году количество новых субъектов МСП, зарегистрированных гражданами, получившими поддержку, должно составить 115 единиц.</w:t>
      </w:r>
    </w:p>
    <w:p w:rsidR="003C68AA" w:rsidRPr="00156B7C" w:rsidRDefault="003C68AA">
      <w:pPr>
        <w:pStyle w:val="ConsPlusNormal"/>
        <w:spacing w:before="220"/>
        <w:ind w:firstLine="540"/>
        <w:jc w:val="both"/>
      </w:pPr>
      <w:r w:rsidRPr="00156B7C">
        <w:t>5. Количество информационных сообщений в СМИ должно составить ежегодно не менее 1250 единиц к 2024 году.</w:t>
      </w:r>
    </w:p>
    <w:p w:rsidR="003C68AA" w:rsidRPr="00156B7C" w:rsidRDefault="003C68AA">
      <w:pPr>
        <w:pStyle w:val="ConsPlusNormal"/>
        <w:spacing w:before="220"/>
        <w:ind w:firstLine="540"/>
        <w:jc w:val="both"/>
      </w:pPr>
      <w:r w:rsidRPr="00156B7C">
        <w:t>6. Суммарный объем инвес</w:t>
      </w:r>
      <w:r w:rsidR="00156B7C" w:rsidRPr="00156B7C">
        <w:t>тиций должен составить не менее</w:t>
      </w:r>
      <w:r w:rsidRPr="00156B7C">
        <w:t xml:space="preserve"> </w:t>
      </w:r>
      <w:r w:rsidR="00F903E1" w:rsidRPr="00156B7C">
        <w:t xml:space="preserve">2605,0 </w:t>
      </w:r>
      <w:r w:rsidRPr="00156B7C">
        <w:t>млн. рублей в 2024 году.</w:t>
      </w:r>
    </w:p>
    <w:p w:rsidR="003C68AA" w:rsidRPr="00156B7C" w:rsidRDefault="003C68AA">
      <w:pPr>
        <w:pStyle w:val="ConsPlusNormal"/>
        <w:spacing w:before="220"/>
        <w:ind w:firstLine="540"/>
        <w:jc w:val="both"/>
      </w:pPr>
      <w:r w:rsidRPr="00156B7C">
        <w:t>7. Количество резидентов ТОСЭР должно составить не менее 36 единиц в 2024 году.</w:t>
      </w:r>
    </w:p>
    <w:p w:rsidR="003C68AA" w:rsidRPr="00156B7C" w:rsidRDefault="003C68AA">
      <w:pPr>
        <w:pStyle w:val="ConsPlusNormal"/>
        <w:spacing w:before="220"/>
        <w:ind w:firstLine="540"/>
        <w:jc w:val="both"/>
      </w:pPr>
      <w:r w:rsidRPr="00156B7C">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rsidR="003C68AA" w:rsidRPr="00156B7C" w:rsidRDefault="003C68AA">
      <w:pPr>
        <w:pStyle w:val="ConsPlusNormal"/>
        <w:spacing w:before="220"/>
        <w:ind w:firstLine="540"/>
        <w:jc w:val="both"/>
      </w:pPr>
      <w:r w:rsidRPr="00156B7C">
        <w:t>9. Количество предлагаемых городом инвестиционных площадок должно составить не менее 50 ед. в 2024 году.</w:t>
      </w:r>
    </w:p>
    <w:p w:rsidR="003C68AA" w:rsidRPr="00156B7C" w:rsidRDefault="003C68AA">
      <w:pPr>
        <w:pStyle w:val="ConsPlusNormal"/>
        <w:spacing w:before="220"/>
        <w:ind w:firstLine="540"/>
        <w:jc w:val="both"/>
      </w:pPr>
      <w:r w:rsidRPr="00156B7C">
        <w:t>10. Количество субъектов МСП, получивших финансовую поддержку</w:t>
      </w:r>
      <w:r w:rsidR="004726A9" w:rsidRPr="00156B7C">
        <w:rPr>
          <w:rStyle w:val="a5"/>
        </w:rPr>
        <w:footnoteReference w:id="3"/>
      </w:r>
      <w:r w:rsidRPr="00156B7C">
        <w:t xml:space="preserve">, должно составить не менее </w:t>
      </w:r>
      <w:r w:rsidR="009A619C" w:rsidRPr="00156B7C">
        <w:t xml:space="preserve">92 </w:t>
      </w:r>
      <w:r w:rsidRPr="00156B7C">
        <w:t>единиц в период с 2020 по 2022 год.</w:t>
      </w:r>
    </w:p>
    <w:p w:rsidR="003C68AA" w:rsidRPr="00156B7C" w:rsidRDefault="003C68AA">
      <w:pPr>
        <w:pStyle w:val="ConsPlusNormal"/>
        <w:jc w:val="both"/>
      </w:pPr>
    </w:p>
    <w:p w:rsidR="003C68AA" w:rsidRPr="00156B7C" w:rsidRDefault="003C68AA">
      <w:pPr>
        <w:pStyle w:val="ConsPlusNormal"/>
        <w:ind w:firstLine="540"/>
        <w:jc w:val="both"/>
      </w:pPr>
      <w:r w:rsidRPr="00156B7C">
        <w:t xml:space="preserve">11. Количество вновь созданных рабочих мест должно составить не менее </w:t>
      </w:r>
      <w:r w:rsidR="009A619C" w:rsidRPr="00156B7C">
        <w:t>1862</w:t>
      </w:r>
      <w:r w:rsidRPr="00156B7C">
        <w:t xml:space="preserve"> единиц к 2024 году.</w:t>
      </w:r>
    </w:p>
    <w:p w:rsidR="003C68AA" w:rsidRPr="00156B7C" w:rsidRDefault="003C68AA">
      <w:pPr>
        <w:pStyle w:val="ConsPlusNormal"/>
        <w:jc w:val="both"/>
      </w:pPr>
    </w:p>
    <w:p w:rsidR="003C68AA" w:rsidRPr="00156B7C" w:rsidRDefault="003C68AA">
      <w:pPr>
        <w:pStyle w:val="ConsPlusNormal"/>
        <w:ind w:firstLine="540"/>
        <w:jc w:val="both"/>
      </w:pPr>
      <w:r w:rsidRPr="00156B7C">
        <w:t>1</w:t>
      </w:r>
      <w:r w:rsidR="00CA48DA" w:rsidRPr="00156B7C">
        <w:t>2</w:t>
      </w:r>
      <w:r w:rsidRPr="00156B7C">
        <w:t>. Оценка субъектами МСП комфортности ведения бизнеса в городе должна возрасти с 50 баллов в 2020 году до 55 баллов в 2024 году.</w:t>
      </w:r>
    </w:p>
    <w:p w:rsidR="003C68AA" w:rsidRPr="00156B7C" w:rsidRDefault="003C68AA">
      <w:pPr>
        <w:pStyle w:val="ConsPlusNormal"/>
        <w:spacing w:before="220"/>
        <w:ind w:firstLine="540"/>
        <w:jc w:val="both"/>
      </w:pPr>
      <w:r w:rsidRPr="00156B7C">
        <w:t>1</w:t>
      </w:r>
      <w:r w:rsidR="00CA48DA" w:rsidRPr="00156B7C">
        <w:t>3</w:t>
      </w:r>
      <w:r w:rsidRPr="00156B7C">
        <w:t>.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МСП и организациям, образующим инфраструктуру поддержки субъектов МСП, должно составить не менее 10%.</w:t>
      </w:r>
    </w:p>
    <w:p w:rsidR="003C68AA" w:rsidRPr="00156B7C" w:rsidRDefault="003C68AA">
      <w:pPr>
        <w:pStyle w:val="ConsPlusNormal"/>
        <w:spacing w:before="220"/>
        <w:ind w:firstLine="540"/>
        <w:jc w:val="both"/>
      </w:pPr>
      <w:r w:rsidRPr="00156B7C">
        <w:t>1</w:t>
      </w:r>
      <w:r w:rsidR="00CA48DA" w:rsidRPr="00156B7C">
        <w:t>4</w:t>
      </w:r>
      <w:r w:rsidRPr="00156B7C">
        <w:t>. Ежегодное количество заключений об оценке регулирующего воздействия проектов МПА и по результатам экспертизы МПА должно составить не менее 50 единиц в период до 2024 года.</w:t>
      </w:r>
    </w:p>
    <w:p w:rsidR="003C68AA" w:rsidRPr="00156B7C" w:rsidRDefault="003C68AA">
      <w:pPr>
        <w:pStyle w:val="ConsPlusNormal"/>
        <w:jc w:val="both"/>
      </w:pPr>
    </w:p>
    <w:p w:rsidR="003C68AA" w:rsidRPr="00156B7C" w:rsidRDefault="003C68AA">
      <w:pPr>
        <w:pStyle w:val="ConsPlusTitle"/>
        <w:jc w:val="center"/>
        <w:outlineLvl w:val="1"/>
      </w:pPr>
      <w:r w:rsidRPr="00156B7C">
        <w:t>7. Анализ рисков реализации муниципальной программы</w:t>
      </w:r>
    </w:p>
    <w:p w:rsidR="003C68AA" w:rsidRPr="00156B7C" w:rsidRDefault="003C68AA">
      <w:pPr>
        <w:pStyle w:val="ConsPlusTitle"/>
        <w:jc w:val="center"/>
      </w:pPr>
      <w:r w:rsidRPr="00156B7C">
        <w:lastRenderedPageBreak/>
        <w:t>и описание мер управления рисками</w:t>
      </w:r>
    </w:p>
    <w:p w:rsidR="003C68AA" w:rsidRPr="00156B7C" w:rsidRDefault="003C68AA">
      <w:pPr>
        <w:pStyle w:val="ConsPlusNormal"/>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1559"/>
        <w:gridCol w:w="1701"/>
        <w:gridCol w:w="3827"/>
      </w:tblGrid>
      <w:tr w:rsidR="003C68AA" w:rsidRPr="00156B7C" w:rsidTr="004726A9">
        <w:tc>
          <w:tcPr>
            <w:tcW w:w="2689" w:type="dxa"/>
          </w:tcPr>
          <w:p w:rsidR="003C68AA" w:rsidRPr="00156B7C" w:rsidRDefault="003C68AA">
            <w:pPr>
              <w:pStyle w:val="ConsPlusNormal"/>
              <w:jc w:val="center"/>
            </w:pPr>
            <w:r w:rsidRPr="00156B7C">
              <w:t>Вид риска</w:t>
            </w:r>
          </w:p>
        </w:tc>
        <w:tc>
          <w:tcPr>
            <w:tcW w:w="1559" w:type="dxa"/>
          </w:tcPr>
          <w:p w:rsidR="003C68AA" w:rsidRPr="00156B7C" w:rsidRDefault="003C68AA">
            <w:pPr>
              <w:pStyle w:val="ConsPlusNormal"/>
              <w:jc w:val="center"/>
            </w:pPr>
            <w:r w:rsidRPr="00156B7C">
              <w:t>Степень влияния</w:t>
            </w:r>
          </w:p>
        </w:tc>
        <w:tc>
          <w:tcPr>
            <w:tcW w:w="1701" w:type="dxa"/>
          </w:tcPr>
          <w:p w:rsidR="003C68AA" w:rsidRPr="00156B7C" w:rsidRDefault="003C68AA">
            <w:pPr>
              <w:pStyle w:val="ConsPlusNormal"/>
            </w:pPr>
            <w:r w:rsidRPr="00156B7C">
              <w:t>Вероятность возникновения</w:t>
            </w:r>
          </w:p>
        </w:tc>
        <w:tc>
          <w:tcPr>
            <w:tcW w:w="3827" w:type="dxa"/>
          </w:tcPr>
          <w:p w:rsidR="003C68AA" w:rsidRPr="00156B7C" w:rsidRDefault="003C68AA">
            <w:pPr>
              <w:pStyle w:val="ConsPlusNormal"/>
              <w:jc w:val="center"/>
            </w:pPr>
            <w:r w:rsidRPr="00156B7C">
              <w:t>Мероприятия по снижению рисков</w:t>
            </w:r>
          </w:p>
        </w:tc>
      </w:tr>
      <w:tr w:rsidR="003C68AA" w:rsidRPr="00156B7C" w:rsidTr="004726A9">
        <w:tc>
          <w:tcPr>
            <w:tcW w:w="2689" w:type="dxa"/>
          </w:tcPr>
          <w:p w:rsidR="003C68AA" w:rsidRPr="00156B7C" w:rsidRDefault="003C68AA">
            <w:pPr>
              <w:pStyle w:val="ConsPlusNormal"/>
            </w:pPr>
            <w:r w:rsidRPr="00156B7C">
              <w:t>Снижение интереса предпринимателей к отдельным формам поддержки</w:t>
            </w:r>
          </w:p>
        </w:tc>
        <w:tc>
          <w:tcPr>
            <w:tcW w:w="1559" w:type="dxa"/>
          </w:tcPr>
          <w:p w:rsidR="003C68AA" w:rsidRPr="00156B7C" w:rsidRDefault="003C68AA">
            <w:pPr>
              <w:pStyle w:val="ConsPlusNormal"/>
              <w:jc w:val="center"/>
            </w:pPr>
            <w:r w:rsidRPr="00156B7C">
              <w:t>Средняя</w:t>
            </w:r>
          </w:p>
        </w:tc>
        <w:tc>
          <w:tcPr>
            <w:tcW w:w="1701" w:type="dxa"/>
          </w:tcPr>
          <w:p w:rsidR="003C68AA" w:rsidRPr="00156B7C" w:rsidRDefault="003C68AA">
            <w:pPr>
              <w:pStyle w:val="ConsPlusNormal"/>
              <w:jc w:val="center"/>
            </w:pPr>
            <w:r w:rsidRPr="00156B7C">
              <w:t>Средняя</w:t>
            </w:r>
          </w:p>
        </w:tc>
        <w:tc>
          <w:tcPr>
            <w:tcW w:w="3827" w:type="dxa"/>
          </w:tcPr>
          <w:p w:rsidR="003C68AA" w:rsidRPr="00156B7C" w:rsidRDefault="003C68AA">
            <w:pPr>
              <w:pStyle w:val="ConsPlusNormal"/>
            </w:pPr>
            <w:r w:rsidRPr="00156B7C">
              <w:t>Постоянная оценка востребованности мер поддержки, регулярный анализ эффективности мероприятий муниципальной программы.</w:t>
            </w:r>
          </w:p>
          <w:p w:rsidR="003C68AA" w:rsidRPr="00156B7C" w:rsidRDefault="003C68AA">
            <w:pPr>
              <w:pStyle w:val="ConsPlusNormal"/>
            </w:pPr>
            <w:r w:rsidRPr="00156B7C">
              <w:t>Перераспределение средств внутри разделов муниципальной программы</w:t>
            </w:r>
          </w:p>
        </w:tc>
      </w:tr>
      <w:tr w:rsidR="003C68AA" w:rsidRPr="00156B7C" w:rsidTr="004726A9">
        <w:tc>
          <w:tcPr>
            <w:tcW w:w="2689" w:type="dxa"/>
          </w:tcPr>
          <w:p w:rsidR="003C68AA" w:rsidRPr="00156B7C" w:rsidRDefault="003C68AA">
            <w:pPr>
              <w:pStyle w:val="ConsPlusNormal"/>
            </w:pPr>
            <w:r w:rsidRPr="00156B7C">
              <w:t>Сокращение объемов финансирования на федеральном, региональном и местном уровнях</w:t>
            </w:r>
          </w:p>
        </w:tc>
        <w:tc>
          <w:tcPr>
            <w:tcW w:w="1559" w:type="dxa"/>
          </w:tcPr>
          <w:p w:rsidR="003C68AA" w:rsidRPr="00156B7C" w:rsidRDefault="003C68AA">
            <w:pPr>
              <w:pStyle w:val="ConsPlusNormal"/>
              <w:jc w:val="center"/>
            </w:pPr>
            <w:r w:rsidRPr="00156B7C">
              <w:t>Высокая</w:t>
            </w:r>
          </w:p>
        </w:tc>
        <w:tc>
          <w:tcPr>
            <w:tcW w:w="1701" w:type="dxa"/>
          </w:tcPr>
          <w:p w:rsidR="003C68AA" w:rsidRPr="00156B7C" w:rsidRDefault="003C68AA">
            <w:pPr>
              <w:pStyle w:val="ConsPlusNormal"/>
              <w:jc w:val="center"/>
            </w:pPr>
            <w:r w:rsidRPr="00156B7C">
              <w:t>Средняя</w:t>
            </w:r>
          </w:p>
        </w:tc>
        <w:tc>
          <w:tcPr>
            <w:tcW w:w="3827" w:type="dxa"/>
          </w:tcPr>
          <w:p w:rsidR="003C68AA" w:rsidRPr="00156B7C" w:rsidRDefault="003C68AA">
            <w:pPr>
              <w:pStyle w:val="ConsPlusNormal"/>
            </w:pPr>
            <w:r w:rsidRPr="00156B7C">
              <w:t>Определение приоритетов для первоочередного финансирования.</w:t>
            </w:r>
          </w:p>
          <w:p w:rsidR="003C68AA" w:rsidRPr="00156B7C" w:rsidRDefault="003C68AA">
            <w:pPr>
              <w:pStyle w:val="ConsPlusNormal"/>
            </w:pPr>
            <w:r w:rsidRPr="00156B7C">
              <w:t>Оценка эффективности бюджетных вложений</w:t>
            </w:r>
          </w:p>
        </w:tc>
      </w:tr>
      <w:tr w:rsidR="003C68AA" w:rsidRPr="00156B7C" w:rsidTr="004726A9">
        <w:tc>
          <w:tcPr>
            <w:tcW w:w="2689" w:type="dxa"/>
          </w:tcPr>
          <w:p w:rsidR="003C68AA" w:rsidRPr="00156B7C" w:rsidRDefault="003C68AA">
            <w:pPr>
              <w:pStyle w:val="ConsPlusNormal"/>
            </w:pPr>
            <w:r w:rsidRPr="00156B7C">
              <w:t>Отрицательный результат реализации субъектами МСП проектов, получивших финансовую поддержку</w:t>
            </w:r>
          </w:p>
        </w:tc>
        <w:tc>
          <w:tcPr>
            <w:tcW w:w="1559" w:type="dxa"/>
          </w:tcPr>
          <w:p w:rsidR="003C68AA" w:rsidRPr="00156B7C" w:rsidRDefault="003C68AA">
            <w:pPr>
              <w:pStyle w:val="ConsPlusNormal"/>
              <w:jc w:val="center"/>
            </w:pPr>
            <w:r w:rsidRPr="00156B7C">
              <w:t>Средняя</w:t>
            </w:r>
          </w:p>
        </w:tc>
        <w:tc>
          <w:tcPr>
            <w:tcW w:w="1701" w:type="dxa"/>
          </w:tcPr>
          <w:p w:rsidR="003C68AA" w:rsidRPr="00156B7C" w:rsidRDefault="003C68AA">
            <w:pPr>
              <w:pStyle w:val="ConsPlusNormal"/>
              <w:jc w:val="center"/>
            </w:pPr>
            <w:r w:rsidRPr="00156B7C">
              <w:t>Низкая</w:t>
            </w:r>
          </w:p>
        </w:tc>
        <w:tc>
          <w:tcPr>
            <w:tcW w:w="3827" w:type="dxa"/>
          </w:tcPr>
          <w:p w:rsidR="003C68AA" w:rsidRPr="00156B7C" w:rsidRDefault="003C68AA">
            <w:pPr>
              <w:pStyle w:val="ConsPlusNormal"/>
            </w:pPr>
            <w:r w:rsidRPr="00156B7C">
              <w:t>Проведение предварительной экспертизы проектов субъектов МСП, претендующих на получение финансовой поддержки, и осуществление мониторинга их реализации</w:t>
            </w:r>
          </w:p>
        </w:tc>
      </w:tr>
      <w:tr w:rsidR="003C68AA" w:rsidRPr="00156B7C" w:rsidTr="004726A9">
        <w:tc>
          <w:tcPr>
            <w:tcW w:w="2689" w:type="dxa"/>
          </w:tcPr>
          <w:p w:rsidR="003C68AA" w:rsidRPr="00156B7C" w:rsidRDefault="003C68AA">
            <w:pPr>
              <w:pStyle w:val="ConsPlusNormal"/>
            </w:pPr>
            <w:r w:rsidRPr="00156B7C">
              <w:t>Значительные изменения в сфере налогообложения (изменение норм и правил налогообложения субъектов МСП, повышение налогов)</w:t>
            </w:r>
          </w:p>
        </w:tc>
        <w:tc>
          <w:tcPr>
            <w:tcW w:w="1559" w:type="dxa"/>
          </w:tcPr>
          <w:p w:rsidR="003C68AA" w:rsidRPr="00156B7C" w:rsidRDefault="003C68AA">
            <w:pPr>
              <w:pStyle w:val="ConsPlusNormal"/>
              <w:jc w:val="center"/>
            </w:pPr>
            <w:r w:rsidRPr="00156B7C">
              <w:t>Высокая</w:t>
            </w:r>
          </w:p>
        </w:tc>
        <w:tc>
          <w:tcPr>
            <w:tcW w:w="1701" w:type="dxa"/>
          </w:tcPr>
          <w:p w:rsidR="003C68AA" w:rsidRPr="00156B7C" w:rsidRDefault="003C68AA">
            <w:pPr>
              <w:pStyle w:val="ConsPlusNormal"/>
              <w:jc w:val="center"/>
            </w:pPr>
            <w:r w:rsidRPr="00156B7C">
              <w:t>Средняя</w:t>
            </w:r>
          </w:p>
        </w:tc>
        <w:tc>
          <w:tcPr>
            <w:tcW w:w="3827" w:type="dxa"/>
          </w:tcPr>
          <w:p w:rsidR="003C68AA" w:rsidRPr="00156B7C" w:rsidRDefault="003C68AA">
            <w:pPr>
              <w:pStyle w:val="ConsPlusNormal"/>
            </w:pPr>
            <w:r w:rsidRPr="00156B7C">
              <w:t>Анализ последствий изменения уровня налогообложения для субъектов МСП. Обоснование ставок налогообложения.</w:t>
            </w:r>
          </w:p>
          <w:p w:rsidR="003C68AA" w:rsidRPr="00156B7C" w:rsidRDefault="003C68AA">
            <w:pPr>
              <w:pStyle w:val="ConsPlusNormal"/>
            </w:pPr>
            <w:r w:rsidRPr="00156B7C">
              <w:t>Взаимодействие с общественными и профессиональными организациями и объединениями предпринимателей</w:t>
            </w:r>
          </w:p>
        </w:tc>
      </w:tr>
      <w:tr w:rsidR="003C68AA" w:rsidRPr="00156B7C" w:rsidTr="004726A9">
        <w:tc>
          <w:tcPr>
            <w:tcW w:w="2689" w:type="dxa"/>
          </w:tcPr>
          <w:p w:rsidR="003C68AA" w:rsidRPr="00156B7C" w:rsidRDefault="003C68AA">
            <w:pPr>
              <w:pStyle w:val="ConsPlusNormal"/>
            </w:pPr>
            <w:r w:rsidRPr="00156B7C">
              <w:t>Возникновение угрозы для малых предприятий в связи с появлением крупных игроков с других территорий</w:t>
            </w:r>
          </w:p>
        </w:tc>
        <w:tc>
          <w:tcPr>
            <w:tcW w:w="1559" w:type="dxa"/>
          </w:tcPr>
          <w:p w:rsidR="003C68AA" w:rsidRPr="00156B7C" w:rsidRDefault="003C68AA">
            <w:pPr>
              <w:pStyle w:val="ConsPlusNormal"/>
              <w:jc w:val="center"/>
            </w:pPr>
            <w:r w:rsidRPr="00156B7C">
              <w:t>Средняя</w:t>
            </w:r>
          </w:p>
        </w:tc>
        <w:tc>
          <w:tcPr>
            <w:tcW w:w="1701" w:type="dxa"/>
          </w:tcPr>
          <w:p w:rsidR="003C68AA" w:rsidRPr="00156B7C" w:rsidRDefault="003C68AA">
            <w:pPr>
              <w:pStyle w:val="ConsPlusNormal"/>
              <w:jc w:val="center"/>
            </w:pPr>
            <w:r w:rsidRPr="00156B7C">
              <w:t>Высокая</w:t>
            </w:r>
          </w:p>
        </w:tc>
        <w:tc>
          <w:tcPr>
            <w:tcW w:w="3827" w:type="dxa"/>
          </w:tcPr>
          <w:p w:rsidR="003C68AA" w:rsidRPr="00156B7C" w:rsidRDefault="003C68AA">
            <w:pPr>
              <w:pStyle w:val="ConsPlusNormal"/>
            </w:pPr>
            <w:r w:rsidRPr="00156B7C">
              <w:t xml:space="preserve">Выработка скоординированных действий органов власти, </w:t>
            </w:r>
            <w:r w:rsidR="004726A9" w:rsidRPr="00156B7C">
              <w:t>о</w:t>
            </w:r>
            <w:r w:rsidRPr="00156B7C">
              <w:t>бщественных объединений предпринимателей.</w:t>
            </w:r>
          </w:p>
          <w:p w:rsidR="003C68AA" w:rsidRPr="00156B7C" w:rsidRDefault="003C68AA">
            <w:pPr>
              <w:pStyle w:val="ConsPlusNormal"/>
            </w:pPr>
            <w:r w:rsidRPr="00156B7C">
              <w:t>Оказание услуг, направленных на повышение конкурентоспособности местных предпринимателей</w:t>
            </w:r>
          </w:p>
        </w:tc>
      </w:tr>
      <w:tr w:rsidR="003C68AA" w:rsidRPr="00156B7C" w:rsidTr="004726A9">
        <w:tc>
          <w:tcPr>
            <w:tcW w:w="2689" w:type="dxa"/>
          </w:tcPr>
          <w:p w:rsidR="003C68AA" w:rsidRPr="00156B7C" w:rsidRDefault="003C68AA">
            <w:pPr>
              <w:pStyle w:val="ConsPlusNormal"/>
            </w:pPr>
            <w:r w:rsidRPr="00156B7C">
              <w:t>Неправильная оценка перспектив в развитии предпринимательства и эффективности реализации мероприятий муниципальной программы из-за получения недостоверной информации</w:t>
            </w:r>
          </w:p>
        </w:tc>
        <w:tc>
          <w:tcPr>
            <w:tcW w:w="1559" w:type="dxa"/>
          </w:tcPr>
          <w:p w:rsidR="003C68AA" w:rsidRPr="00156B7C" w:rsidRDefault="003C68AA">
            <w:pPr>
              <w:pStyle w:val="ConsPlusNormal"/>
              <w:jc w:val="center"/>
            </w:pPr>
            <w:r w:rsidRPr="00156B7C">
              <w:t>Высокая</w:t>
            </w:r>
          </w:p>
        </w:tc>
        <w:tc>
          <w:tcPr>
            <w:tcW w:w="1701" w:type="dxa"/>
          </w:tcPr>
          <w:p w:rsidR="003C68AA" w:rsidRPr="00156B7C" w:rsidRDefault="003C68AA">
            <w:pPr>
              <w:pStyle w:val="ConsPlusNormal"/>
              <w:jc w:val="center"/>
            </w:pPr>
            <w:r w:rsidRPr="00156B7C">
              <w:t>Низкая</w:t>
            </w:r>
          </w:p>
        </w:tc>
        <w:tc>
          <w:tcPr>
            <w:tcW w:w="3827" w:type="dxa"/>
          </w:tcPr>
          <w:p w:rsidR="003C68AA" w:rsidRPr="00156B7C" w:rsidRDefault="003C68AA">
            <w:pPr>
              <w:pStyle w:val="ConsPlusNormal"/>
            </w:pPr>
            <w:r w:rsidRPr="00156B7C">
              <w:t>Разработка методик оценки развития МСП в условиях неопределенности информации, а также проведение ежеквартального мониторинга сферы МСП с целью сбора необходимой информации</w:t>
            </w:r>
          </w:p>
        </w:tc>
      </w:tr>
    </w:tbl>
    <w:p w:rsidR="004726A9" w:rsidRPr="00156B7C" w:rsidRDefault="004726A9">
      <w:pPr>
        <w:pStyle w:val="ConsPlusTitle"/>
        <w:jc w:val="center"/>
        <w:outlineLvl w:val="1"/>
      </w:pPr>
    </w:p>
    <w:p w:rsidR="003C68AA" w:rsidRPr="00156B7C" w:rsidRDefault="003C68AA">
      <w:pPr>
        <w:pStyle w:val="ConsPlusTitle"/>
        <w:jc w:val="center"/>
        <w:outlineLvl w:val="1"/>
      </w:pPr>
      <w:r w:rsidRPr="00156B7C">
        <w:t>8. Методика расчета значений целевых показателей</w:t>
      </w:r>
    </w:p>
    <w:p w:rsidR="003C68AA" w:rsidRPr="00156B7C" w:rsidRDefault="003C68AA">
      <w:pPr>
        <w:pStyle w:val="ConsPlusTitle"/>
        <w:jc w:val="center"/>
      </w:pPr>
      <w:r w:rsidRPr="00156B7C">
        <w:t>(индикаторов) муниципальной программы</w:t>
      </w:r>
    </w:p>
    <w:p w:rsidR="003C68AA" w:rsidRPr="00156B7C" w:rsidRDefault="003C68AA">
      <w:pPr>
        <w:pStyle w:val="ConsPlusNormal"/>
        <w:jc w:val="both"/>
      </w:pPr>
    </w:p>
    <w:p w:rsidR="003C68AA" w:rsidRPr="00156B7C" w:rsidRDefault="003C68AA">
      <w:pPr>
        <w:pStyle w:val="ConsPlusNormal"/>
        <w:ind w:firstLine="540"/>
        <w:jc w:val="both"/>
      </w:pPr>
      <w:r w:rsidRPr="00156B7C">
        <w:t>1. Количество мероприятий</w:t>
      </w:r>
    </w:p>
    <w:p w:rsidR="003C68AA" w:rsidRPr="00156B7C" w:rsidRDefault="003C68AA">
      <w:pPr>
        <w:pStyle w:val="ConsPlusNormal"/>
        <w:spacing w:before="220"/>
        <w:ind w:firstLine="540"/>
        <w:jc w:val="both"/>
      </w:pPr>
      <w:r w:rsidRPr="00156B7C">
        <w:t>Единица измерения: единица.</w:t>
      </w:r>
    </w:p>
    <w:p w:rsidR="003C68AA" w:rsidRPr="00156B7C" w:rsidRDefault="003C68AA">
      <w:pPr>
        <w:pStyle w:val="ConsPlusNormal"/>
        <w:spacing w:before="220"/>
        <w:ind w:firstLine="540"/>
        <w:jc w:val="both"/>
      </w:pPr>
      <w:r w:rsidRPr="00156B7C">
        <w:t xml:space="preserve">Определение показателя: мероприятия для субъектов МСП, НКО, ведущих или планирующих </w:t>
      </w:r>
      <w:r w:rsidRPr="00156B7C">
        <w:lastRenderedPageBreak/>
        <w:t>вести коммерческую деятельность, граждан, желающих создать свое дело, направленные на создание и развитие малого и среднего предпринимательства, продвижение инвестиционного имиджа города;</w:t>
      </w:r>
    </w:p>
    <w:p w:rsidR="003C68AA" w:rsidRPr="00156B7C" w:rsidRDefault="003C68AA">
      <w:pPr>
        <w:pStyle w:val="ConsPlusNormal"/>
        <w:spacing w:before="220"/>
        <w:ind w:firstLine="540"/>
        <w:jc w:val="both"/>
      </w:pPr>
      <w:r w:rsidRPr="00156B7C">
        <w:t>деловые мероприятия ("круглые столы", форумы, конференции, встречи, рабочие совещания и т.п.);</w:t>
      </w:r>
    </w:p>
    <w:p w:rsidR="003C68AA" w:rsidRPr="00156B7C" w:rsidRDefault="003C68AA">
      <w:pPr>
        <w:pStyle w:val="ConsPlusNormal"/>
        <w:spacing w:before="220"/>
        <w:ind w:firstLine="540"/>
        <w:jc w:val="both"/>
      </w:pPr>
      <w:r w:rsidRPr="00156B7C">
        <w:t xml:space="preserve">образовательные мероприятия (семинары, тренинги, курсы, мастер-классы, </w:t>
      </w:r>
      <w:proofErr w:type="spellStart"/>
      <w:r w:rsidRPr="00156B7C">
        <w:t>вебинары</w:t>
      </w:r>
      <w:proofErr w:type="spellEnd"/>
      <w:r w:rsidRPr="00156B7C">
        <w:t xml:space="preserve"> и т.п.);</w:t>
      </w:r>
    </w:p>
    <w:p w:rsidR="003C68AA" w:rsidRPr="00156B7C" w:rsidRDefault="003C68AA">
      <w:pPr>
        <w:pStyle w:val="ConsPlusNormal"/>
        <w:spacing w:before="220"/>
        <w:ind w:firstLine="540"/>
        <w:jc w:val="both"/>
      </w:pPr>
      <w:r w:rsidRPr="00156B7C">
        <w:t>информационно-консультационные (дни открытых дверей, консультационные пункты, горячая линия, выступления и т.п.);</w:t>
      </w:r>
    </w:p>
    <w:p w:rsidR="003C68AA" w:rsidRPr="00156B7C" w:rsidRDefault="003C68AA">
      <w:pPr>
        <w:pStyle w:val="ConsPlusNormal"/>
        <w:spacing w:before="220"/>
        <w:ind w:firstLine="540"/>
        <w:jc w:val="both"/>
      </w:pPr>
      <w:r w:rsidRPr="00156B7C">
        <w:t>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rsidR="003C68AA" w:rsidRPr="00156B7C" w:rsidRDefault="003C68AA">
      <w:pPr>
        <w:pStyle w:val="ConsPlusNormal"/>
        <w:spacing w:before="220"/>
        <w:ind w:firstLine="540"/>
        <w:jc w:val="both"/>
      </w:pPr>
      <w:r w:rsidRPr="00156B7C">
        <w:t>содействие взаимодействию бизнеса и власти (Координационный совет по улучшению инвестиционного климата и развитию предпринимательства, встречи с бизнесом представителей администрации города и области, АНО АГР);</w:t>
      </w:r>
    </w:p>
    <w:p w:rsidR="003C68AA" w:rsidRPr="00156B7C" w:rsidRDefault="003C68AA">
      <w:pPr>
        <w:pStyle w:val="ConsPlusNormal"/>
        <w:spacing w:before="220"/>
        <w:ind w:firstLine="540"/>
        <w:jc w:val="both"/>
      </w:pPr>
      <w:r w:rsidRPr="00156B7C">
        <w:t>мониторинг ситуации в сфере МСП в городе;</w:t>
      </w:r>
    </w:p>
    <w:p w:rsidR="003C68AA" w:rsidRPr="00156B7C" w:rsidRDefault="003C68AA">
      <w:pPr>
        <w:pStyle w:val="ConsPlusNormal"/>
        <w:spacing w:before="220"/>
        <w:ind w:firstLine="540"/>
        <w:jc w:val="both"/>
      </w:pPr>
      <w:r w:rsidRPr="00156B7C">
        <w:t>информирование бизнеса о программах поддержки и мероприятиях для их развития, в том числе организованных не исполнителями, соисполнителями или участниками программы (электронные, факсовые, почтовые рассылки, телефонные оповещения, рассылки с сайтов, содержащих соответствующую информацию и т.п.);</w:t>
      </w:r>
    </w:p>
    <w:p w:rsidR="003C68AA" w:rsidRPr="00156B7C" w:rsidRDefault="003C68AA">
      <w:pPr>
        <w:pStyle w:val="ConsPlusNormal"/>
        <w:spacing w:before="220"/>
        <w:ind w:firstLine="540"/>
        <w:jc w:val="both"/>
      </w:pPr>
      <w:r w:rsidRPr="00156B7C">
        <w:t>пресс-релизы, подготовленные для отправки в СМИ, в том числе размещенные на сайтах: www.agr-city.ru; www.ia-cher.ru;</w:t>
      </w:r>
    </w:p>
    <w:p w:rsidR="003C68AA" w:rsidRPr="00156B7C" w:rsidRDefault="003C68AA">
      <w:pPr>
        <w:pStyle w:val="ConsPlusNormal"/>
        <w:spacing w:before="220"/>
        <w:ind w:firstLine="540"/>
        <w:jc w:val="both"/>
      </w:pPr>
      <w:r w:rsidRPr="00156B7C">
        <w:t>поддержка работы сайтов: www.agr-city.ru; www.ia-cher.ru;</w:t>
      </w:r>
    </w:p>
    <w:p w:rsidR="003C68AA" w:rsidRPr="00156B7C" w:rsidRDefault="003C68AA">
      <w:pPr>
        <w:pStyle w:val="ConsPlusNormal"/>
        <w:spacing w:before="220"/>
        <w:ind w:firstLine="540"/>
        <w:jc w:val="both"/>
      </w:pPr>
      <w:r w:rsidRPr="00156B7C">
        <w:t>организация выездов на предприятия с администрацией города, АНО АГР, СМИ;</w:t>
      </w:r>
    </w:p>
    <w:p w:rsidR="003C68AA" w:rsidRPr="00156B7C" w:rsidRDefault="003C68AA">
      <w:pPr>
        <w:pStyle w:val="ConsPlusNormal"/>
        <w:spacing w:before="220"/>
        <w:ind w:firstLine="540"/>
        <w:jc w:val="both"/>
      </w:pPr>
      <w:r w:rsidRPr="00156B7C">
        <w:t xml:space="preserve">мероприятия, направленные на пропаганду предпринимательской деятельности, достижений МСП, стимулирование предпринимательской деятельности и инициативы (конкурсы, торжественные приемы, </w:t>
      </w:r>
      <w:proofErr w:type="spellStart"/>
      <w:r w:rsidRPr="00156B7C">
        <w:t>pr</w:t>
      </w:r>
      <w:proofErr w:type="spellEnd"/>
      <w:r w:rsidRPr="00156B7C">
        <w:t xml:space="preserve">-акции и т.п.), в том числе если исполнители, соисполнители или участники программы являются </w:t>
      </w:r>
      <w:proofErr w:type="spellStart"/>
      <w:r w:rsidRPr="00156B7C">
        <w:t>соорганизаторами</w:t>
      </w:r>
      <w:proofErr w:type="spellEnd"/>
      <w:r w:rsidRPr="00156B7C">
        <w:t xml:space="preserve"> мероприятия, выполняя определенную часть организационного процесса;</w:t>
      </w:r>
    </w:p>
    <w:p w:rsidR="003C68AA" w:rsidRPr="00156B7C" w:rsidRDefault="003C68AA">
      <w:pPr>
        <w:pStyle w:val="ConsPlusNormal"/>
        <w:spacing w:before="220"/>
        <w:ind w:firstLine="540"/>
        <w:jc w:val="both"/>
      </w:pPr>
      <w:r w:rsidRPr="00156B7C">
        <w:t>мероприятия, проводимые в рамках сотрудничества федеральными, региональными институтами развития и общественными организациями с участием представителей организации инфраструктуры поддержки МСП;</w:t>
      </w:r>
    </w:p>
    <w:p w:rsidR="003C68AA" w:rsidRPr="00156B7C" w:rsidRDefault="003C68AA">
      <w:pPr>
        <w:pStyle w:val="ConsPlusNormal"/>
        <w:spacing w:before="220"/>
        <w:ind w:firstLine="540"/>
        <w:jc w:val="both"/>
      </w:pPr>
      <w:r w:rsidRPr="00156B7C">
        <w:t>мероприятия, направленные на продвижение инвестиционных возможностей города Череповца;</w:t>
      </w:r>
    </w:p>
    <w:p w:rsidR="003C68AA" w:rsidRPr="00156B7C" w:rsidRDefault="003C68AA">
      <w:pPr>
        <w:pStyle w:val="ConsPlusNormal"/>
        <w:spacing w:before="220"/>
        <w:ind w:firstLine="540"/>
        <w:jc w:val="both"/>
      </w:pPr>
      <w:r w:rsidRPr="00156B7C">
        <w:t>участие представителей исполнителей, соисполнителей или участников программы в целях получения или продвижения информации, связанной с развитием МСП, в мероприятиях, организованных иными организациями.</w:t>
      </w:r>
    </w:p>
    <w:p w:rsidR="003C68AA" w:rsidRPr="00156B7C" w:rsidRDefault="003C68AA">
      <w:pPr>
        <w:pStyle w:val="ConsPlusNormal"/>
        <w:spacing w:before="220"/>
        <w:ind w:firstLine="540"/>
        <w:jc w:val="both"/>
      </w:pPr>
      <w:r w:rsidRPr="00156B7C">
        <w:t>Информация о мероприятиях должна быть подтверждена хотя бы одним из документов: протоколы, заверенные руководителем отчеты о мероприятии, договоры, скриншоты, фотоматериалы, приказы руководителя об организации мероприятия или об участии в мероприятии, протоколы мероприятия, организованных федеральными, региональными и муниципальными органами власти, а также с федеральными, региональными институтами развития с участием представителей организации инфраструктуры поддержки МСП и иными общественными организациями и др.</w:t>
      </w:r>
    </w:p>
    <w:p w:rsidR="003C68AA" w:rsidRPr="00156B7C" w:rsidRDefault="003C68AA">
      <w:pPr>
        <w:pStyle w:val="ConsPlusNormal"/>
        <w:spacing w:before="220"/>
        <w:ind w:firstLine="540"/>
        <w:jc w:val="both"/>
      </w:pPr>
      <w:r w:rsidRPr="00156B7C">
        <w:lastRenderedPageBreak/>
        <w:t>Алгоритм расчета показателя: суммарное количество проведенных мероприятий за отчетный период.</w:t>
      </w:r>
    </w:p>
    <w:p w:rsidR="003C68AA" w:rsidRPr="00156B7C" w:rsidRDefault="003C68AA">
      <w:pPr>
        <w:pStyle w:val="ConsPlusNormal"/>
        <w:spacing w:before="220"/>
        <w:ind w:firstLine="540"/>
        <w:jc w:val="both"/>
      </w:pPr>
      <w:r w:rsidRPr="00156B7C">
        <w:t>Периодичность сбора данных: по итогам полугодия, по состоянию на 1 июля и ежегодно, на 1 января года, следующего за отчетным.</w:t>
      </w:r>
    </w:p>
    <w:p w:rsidR="003C68AA" w:rsidRPr="00156B7C" w:rsidRDefault="003C68AA">
      <w:pPr>
        <w:pStyle w:val="ConsPlusNormal"/>
        <w:spacing w:before="220"/>
        <w:ind w:firstLine="540"/>
        <w:jc w:val="both"/>
      </w:pPr>
      <w:r w:rsidRPr="00156B7C">
        <w:t>Источник данных: отчеты АНО АГР.</w:t>
      </w:r>
    </w:p>
    <w:p w:rsidR="003C68AA" w:rsidRPr="00156B7C" w:rsidRDefault="003C68AA">
      <w:pPr>
        <w:pStyle w:val="ConsPlusNormal"/>
        <w:spacing w:before="220"/>
        <w:ind w:firstLine="540"/>
        <w:jc w:val="both"/>
      </w:pPr>
      <w:r w:rsidRPr="00156B7C">
        <w:t>2. Количество участников мероприятий</w:t>
      </w:r>
    </w:p>
    <w:p w:rsidR="003C68AA" w:rsidRPr="00156B7C" w:rsidRDefault="003C68AA">
      <w:pPr>
        <w:pStyle w:val="ConsPlusNormal"/>
        <w:spacing w:before="220"/>
        <w:ind w:firstLine="540"/>
        <w:jc w:val="both"/>
      </w:pPr>
      <w:r w:rsidRPr="00156B7C">
        <w:t>Единица измерения: человек.</w:t>
      </w:r>
    </w:p>
    <w:p w:rsidR="003C68AA" w:rsidRPr="00156B7C" w:rsidRDefault="003C68AA">
      <w:pPr>
        <w:pStyle w:val="ConsPlusNormal"/>
        <w:spacing w:before="220"/>
        <w:ind w:firstLine="540"/>
        <w:jc w:val="both"/>
      </w:pPr>
      <w:r w:rsidRPr="00156B7C">
        <w:t>Определение показателя: количество участников мероприятий: деловых, образовательных, информационно-консультационных, мероприятий по содействию в расширении рынков сбыта и развитию делового партнерства, по содействию взаимодействию бизнеса и власти, мероприятий, направленных на пропаганду предпринимательской деятельности, достижений МСП, стимулирование предпринимательской деятельности и инициативы, выездов на предприятия, мероприятий, проводимых в рамках сотрудничества федеральными, региональными институтами развития с участием представителей организации инфраструктуры поддержки МСП, мероприятий, направленных на продвижение инвестиционных возможностей города Череповца.</w:t>
      </w:r>
    </w:p>
    <w:p w:rsidR="003C68AA" w:rsidRPr="00156B7C" w:rsidRDefault="003C68AA">
      <w:pPr>
        <w:pStyle w:val="ConsPlusNormal"/>
        <w:spacing w:before="220"/>
        <w:ind w:firstLine="540"/>
        <w:jc w:val="both"/>
      </w:pPr>
      <w:r w:rsidRPr="00156B7C">
        <w:t>К участникам относятся представители субъектов МСП, физические лица, заинтересованные в создании бизнеса, представители общественных объединений предпринимателей, представители НКО, ведущих или планирующих вести предпринимательскую деятельность. В расчет показателей не входят представители органов власти, инфраструктуры поддержки МСП.</w:t>
      </w:r>
    </w:p>
    <w:p w:rsidR="003C68AA" w:rsidRPr="00156B7C" w:rsidRDefault="003C68AA">
      <w:pPr>
        <w:pStyle w:val="ConsPlusNormal"/>
        <w:spacing w:before="220"/>
        <w:ind w:firstLine="540"/>
        <w:jc w:val="both"/>
      </w:pPr>
      <w:r w:rsidRPr="00156B7C">
        <w:t>Информация о количестве участников должна быть подтверждена хотя бы одним из документов, содержащих список участников: протоколы, заверенные руководителем отчеты о мероприятии, договоры и т.п. Статус субъектов МСП должен быть подтвержден выпиской из единого реестра субъектов МСП, размещенного на сайте www.nalog.ru, при участии от одного субъекта МСП нескольких представителей, в расчет показателя включается количество представителей.</w:t>
      </w:r>
    </w:p>
    <w:p w:rsidR="003C68AA" w:rsidRPr="00156B7C" w:rsidRDefault="003C68AA">
      <w:pPr>
        <w:pStyle w:val="ConsPlusNormal"/>
        <w:spacing w:before="220"/>
        <w:ind w:firstLine="540"/>
        <w:jc w:val="both"/>
      </w:pPr>
      <w:r w:rsidRPr="00156B7C">
        <w:t>Алгоритм расчета показателя: суммарное количество участников за отчетный период.</w:t>
      </w:r>
    </w:p>
    <w:p w:rsidR="003C68AA" w:rsidRPr="00156B7C" w:rsidRDefault="003C68AA">
      <w:pPr>
        <w:pStyle w:val="ConsPlusNormal"/>
        <w:spacing w:before="220"/>
        <w:ind w:firstLine="540"/>
        <w:jc w:val="both"/>
      </w:pPr>
      <w:r w:rsidRPr="00156B7C">
        <w:t>Периодичность сбора данных: по итогам полугодия, по состоянию на 1 июля и ежегодно, на 1 января года, следующего за отчетным.</w:t>
      </w:r>
    </w:p>
    <w:p w:rsidR="003C68AA" w:rsidRPr="00156B7C" w:rsidRDefault="003C68AA">
      <w:pPr>
        <w:pStyle w:val="ConsPlusNormal"/>
        <w:spacing w:before="220"/>
        <w:ind w:firstLine="540"/>
        <w:jc w:val="both"/>
      </w:pPr>
      <w:r w:rsidRPr="00156B7C">
        <w:t>Источник данных: отчеты АНО АГР.</w:t>
      </w:r>
    </w:p>
    <w:p w:rsidR="003C68AA" w:rsidRPr="00156B7C" w:rsidRDefault="003C68AA">
      <w:pPr>
        <w:pStyle w:val="ConsPlusNormal"/>
        <w:spacing w:before="220"/>
        <w:ind w:firstLine="540"/>
        <w:jc w:val="both"/>
      </w:pPr>
      <w:r w:rsidRPr="00156B7C">
        <w:t>3. Количество оказанных консультаций и услуг</w:t>
      </w:r>
    </w:p>
    <w:p w:rsidR="003C68AA" w:rsidRPr="00156B7C" w:rsidRDefault="003C68AA">
      <w:pPr>
        <w:pStyle w:val="ConsPlusNormal"/>
        <w:spacing w:before="220"/>
        <w:ind w:firstLine="540"/>
        <w:jc w:val="both"/>
      </w:pPr>
      <w:r w:rsidRPr="00156B7C">
        <w:t>Единица измерения: единица.</w:t>
      </w:r>
    </w:p>
    <w:p w:rsidR="003C68AA" w:rsidRPr="00156B7C" w:rsidRDefault="003C68AA">
      <w:pPr>
        <w:pStyle w:val="ConsPlusNormal"/>
        <w:spacing w:before="220"/>
        <w:ind w:firstLine="540"/>
        <w:jc w:val="both"/>
      </w:pPr>
      <w:r w:rsidRPr="00156B7C">
        <w:t>Определение показателя: количество проведенных АНО АГР в течение отчетного периода консультаций и оказанных услуг по созданию и ведению собственного дела, по программам поддержки МСП, реализации инвестиционного проекта, стадии реализации инвестиционного проекта и т.п., подтвержденных хотя бы одним из документов: договор, карточка регистрации обращения, скриншоты, иные документы.</w:t>
      </w:r>
    </w:p>
    <w:p w:rsidR="003C68AA" w:rsidRPr="00156B7C" w:rsidRDefault="003C68AA">
      <w:pPr>
        <w:pStyle w:val="ConsPlusNormal"/>
        <w:spacing w:before="220"/>
        <w:ind w:firstLine="540"/>
        <w:jc w:val="both"/>
      </w:pPr>
      <w:r w:rsidRPr="00156B7C">
        <w:t>Алгоритм расчета показателя: суммарное количество проведенных консультаций и оказанных услуг за отчетный год.</w:t>
      </w:r>
    </w:p>
    <w:p w:rsidR="003C68AA" w:rsidRPr="00156B7C" w:rsidRDefault="003C68AA">
      <w:pPr>
        <w:pStyle w:val="ConsPlusNormal"/>
        <w:spacing w:before="220"/>
        <w:ind w:firstLine="540"/>
        <w:jc w:val="both"/>
      </w:pPr>
      <w:r w:rsidRPr="00156B7C">
        <w:t>Получателями консультаций могут быть субъекты МСП, НКО, физические лица, инвесторы. Статус субъектов МСП должен быть подтвержден выпиской из единого реестра субъектов МСП, размещенного на сайте: www.nalog.ru.</w:t>
      </w:r>
    </w:p>
    <w:p w:rsidR="003C68AA" w:rsidRPr="00156B7C" w:rsidRDefault="003C68AA">
      <w:pPr>
        <w:pStyle w:val="ConsPlusNormal"/>
        <w:spacing w:before="220"/>
        <w:ind w:firstLine="540"/>
        <w:jc w:val="both"/>
      </w:pPr>
      <w:r w:rsidRPr="00156B7C">
        <w:t xml:space="preserve">Периодичность сбора данных: по итогам полугодия, по состоянию на 1 июля и ежегодно, на 1 </w:t>
      </w:r>
      <w:r w:rsidRPr="00156B7C">
        <w:lastRenderedPageBreak/>
        <w:t>января года, следующего за отчетным.</w:t>
      </w:r>
    </w:p>
    <w:p w:rsidR="003C68AA" w:rsidRPr="00156B7C" w:rsidRDefault="003C68AA">
      <w:pPr>
        <w:pStyle w:val="ConsPlusNormal"/>
        <w:spacing w:before="220"/>
        <w:ind w:firstLine="540"/>
        <w:jc w:val="both"/>
      </w:pPr>
      <w:r w:rsidRPr="00156B7C">
        <w:t>Источник данных: отчеты АНО АГР.</w:t>
      </w:r>
    </w:p>
    <w:p w:rsidR="003C68AA" w:rsidRPr="00156B7C" w:rsidRDefault="003C68AA">
      <w:pPr>
        <w:pStyle w:val="ConsPlusNormal"/>
        <w:spacing w:before="220"/>
        <w:ind w:firstLine="540"/>
        <w:jc w:val="both"/>
      </w:pPr>
      <w:r w:rsidRPr="00156B7C">
        <w:t>4. Количество новых субъектов МСП, зарегистрированных гражданами, получившими поддержку</w:t>
      </w:r>
    </w:p>
    <w:p w:rsidR="003C68AA" w:rsidRPr="00156B7C" w:rsidRDefault="003C68AA">
      <w:pPr>
        <w:pStyle w:val="ConsPlusNormal"/>
        <w:spacing w:before="220"/>
        <w:ind w:firstLine="540"/>
        <w:jc w:val="both"/>
      </w:pPr>
      <w:r w:rsidRPr="00156B7C">
        <w:t>Единица измерения: единица.</w:t>
      </w:r>
    </w:p>
    <w:p w:rsidR="003C68AA" w:rsidRPr="00156B7C" w:rsidRDefault="003C68AA">
      <w:pPr>
        <w:pStyle w:val="ConsPlusNormal"/>
        <w:spacing w:before="220"/>
        <w:ind w:firstLine="540"/>
        <w:jc w:val="both"/>
      </w:pPr>
      <w:r w:rsidRPr="00156B7C">
        <w:t>Определение показателя: количество новых субъектов МСП, зарегистрированных гражданами, прошедшими обучение на образовательных мероприятиях или принявшими участие в других мероприятиях, направленных на вовлечение в предпринимательскую деятельность, организованных АНО АГР или с участием АНО АГР в качестве организаторов в партнерстве с другими организациями, получивших консультационное сопровождение по вопросам создания собственного бизнеса.</w:t>
      </w:r>
    </w:p>
    <w:p w:rsidR="003C68AA" w:rsidRPr="00156B7C" w:rsidRDefault="003C68AA">
      <w:pPr>
        <w:pStyle w:val="ConsPlusNormal"/>
        <w:spacing w:before="220"/>
        <w:ind w:firstLine="540"/>
        <w:jc w:val="both"/>
      </w:pPr>
      <w:r w:rsidRPr="00156B7C">
        <w:t>Информация о создании субъекта МСП должна быть подтверждена выпиской из единого государственного реестра индивидуальных предпринимателей или юридических лиц. Статус обучавшегося должен быть подтвержден договором и актом выполненных работ. Получение консультирования должно быть подтверждено договором и актом выполненных работ или карточкой регистрации обращения. Участие в мероприятиях должно быть подтверждено хотя бы одним из документов, содержащим список участников: протоколы, заверенные руководителем отчеты о мероприятии, договоры и т.п.</w:t>
      </w:r>
    </w:p>
    <w:p w:rsidR="003C68AA" w:rsidRPr="00156B7C" w:rsidRDefault="003C68AA">
      <w:pPr>
        <w:pStyle w:val="ConsPlusNormal"/>
        <w:spacing w:before="220"/>
        <w:ind w:firstLine="540"/>
        <w:jc w:val="both"/>
      </w:pPr>
      <w:r w:rsidRPr="00156B7C">
        <w:t>Алгоритм расчета показателя: нарастающим итогом считается суммарное количество зарегистрированных на территории города Череповца субъектов МСП гражданами из числа обучившихся не ранее 2017 года, из числа участников мероприятий или проконсультированных не ранее 2019 года.</w:t>
      </w:r>
    </w:p>
    <w:p w:rsidR="003C68AA" w:rsidRPr="00156B7C" w:rsidRDefault="003C68AA">
      <w:pPr>
        <w:pStyle w:val="ConsPlusNormal"/>
        <w:spacing w:before="220"/>
        <w:ind w:firstLine="540"/>
        <w:jc w:val="both"/>
      </w:pPr>
      <w:r w:rsidRPr="00156B7C">
        <w:t>Периодичность сбора данных: по итогам полугодия по состоянию на 1 июля и ежегодно на 1 января года, следующего за отчетным.</w:t>
      </w:r>
    </w:p>
    <w:p w:rsidR="003C68AA" w:rsidRPr="00156B7C" w:rsidRDefault="003C68AA">
      <w:pPr>
        <w:pStyle w:val="ConsPlusNormal"/>
        <w:spacing w:before="220"/>
        <w:ind w:firstLine="540"/>
        <w:jc w:val="both"/>
      </w:pPr>
      <w:r w:rsidRPr="00156B7C">
        <w:t>Источник данных: АНО АГР.</w:t>
      </w:r>
    </w:p>
    <w:p w:rsidR="003C68AA" w:rsidRPr="00156B7C" w:rsidRDefault="003C68AA">
      <w:pPr>
        <w:pStyle w:val="ConsPlusNormal"/>
        <w:spacing w:before="220"/>
        <w:ind w:firstLine="540"/>
        <w:jc w:val="both"/>
      </w:pPr>
      <w:r w:rsidRPr="00156B7C">
        <w:t>5. Количество информационных сообщений в СМИ о мероприятиях органов местного самоуправления г. Череповца по развитию МСП</w:t>
      </w:r>
    </w:p>
    <w:p w:rsidR="003C68AA" w:rsidRPr="00156B7C" w:rsidRDefault="003C68AA">
      <w:pPr>
        <w:pStyle w:val="ConsPlusNormal"/>
        <w:spacing w:before="220"/>
        <w:ind w:firstLine="540"/>
        <w:jc w:val="both"/>
      </w:pPr>
      <w:r w:rsidRPr="00156B7C">
        <w:t>Единица измерения: единица.</w:t>
      </w:r>
    </w:p>
    <w:p w:rsidR="003C68AA" w:rsidRPr="00156B7C" w:rsidRDefault="003C68AA">
      <w:pPr>
        <w:pStyle w:val="ConsPlusNormal"/>
        <w:spacing w:before="220"/>
        <w:ind w:firstLine="540"/>
        <w:jc w:val="both"/>
      </w:pPr>
      <w:r w:rsidRPr="00156B7C">
        <w:t>Определение показателя: количество информационных сообщений о мероприятиях органов местного самоуправления г. Череповца по развитию МСП в материалах СМИ.</w:t>
      </w:r>
    </w:p>
    <w:p w:rsidR="003C68AA" w:rsidRPr="00156B7C" w:rsidRDefault="003C68AA">
      <w:pPr>
        <w:pStyle w:val="ConsPlusNormal"/>
        <w:spacing w:before="220"/>
        <w:ind w:firstLine="540"/>
        <w:jc w:val="both"/>
      </w:pPr>
      <w:r w:rsidRPr="00156B7C">
        <w:t>Алгоритм расчета показателя: суммарное количество информационных сообщений в СМИ о мероприятиях органов местного самоуправления и организаций инфраструктуры поддержки МСП г. Череповца по развитию МСП за отчетный период.</w:t>
      </w:r>
    </w:p>
    <w:p w:rsidR="003C68AA" w:rsidRPr="00156B7C" w:rsidRDefault="003C68AA">
      <w:pPr>
        <w:pStyle w:val="ConsPlusNormal"/>
        <w:spacing w:before="220"/>
        <w:ind w:firstLine="540"/>
        <w:jc w:val="both"/>
      </w:pPr>
      <w:r w:rsidRPr="00156B7C">
        <w:t>Периодичность сбора данных: по итогам полугодия по состоянию на 1 июля и ежегодно на 1 января года, следующего за отчетным.</w:t>
      </w:r>
    </w:p>
    <w:p w:rsidR="003C68AA" w:rsidRPr="00156B7C" w:rsidRDefault="003C68AA">
      <w:pPr>
        <w:pStyle w:val="ConsPlusNormal"/>
        <w:spacing w:before="220"/>
        <w:ind w:firstLine="540"/>
        <w:jc w:val="both"/>
      </w:pPr>
      <w:r w:rsidRPr="00156B7C">
        <w:t>Источник данных: данные МКУ ИМА "Череповец" по результатам мониторинга информационного пространства; материалы СМИ.</w:t>
      </w:r>
    </w:p>
    <w:p w:rsidR="003C68AA" w:rsidRPr="00156B7C" w:rsidRDefault="003C68AA">
      <w:pPr>
        <w:pStyle w:val="ConsPlusNormal"/>
        <w:spacing w:before="220"/>
        <w:ind w:firstLine="540"/>
        <w:jc w:val="both"/>
      </w:pPr>
      <w:r w:rsidRPr="00156B7C">
        <w:t>6. Объем инвестиций</w:t>
      </w:r>
    </w:p>
    <w:p w:rsidR="003C68AA" w:rsidRPr="00156B7C" w:rsidRDefault="003C68AA">
      <w:pPr>
        <w:pStyle w:val="ConsPlusNormal"/>
        <w:spacing w:before="220"/>
        <w:ind w:firstLine="540"/>
        <w:jc w:val="both"/>
      </w:pPr>
      <w:r w:rsidRPr="00156B7C">
        <w:t>Единицы измерения: млн. руб.</w:t>
      </w:r>
    </w:p>
    <w:p w:rsidR="003C68AA" w:rsidRPr="00156B7C" w:rsidRDefault="003C68AA">
      <w:pPr>
        <w:pStyle w:val="ConsPlusNormal"/>
        <w:spacing w:before="220"/>
        <w:ind w:firstLine="540"/>
        <w:jc w:val="both"/>
      </w:pPr>
      <w:r w:rsidRPr="00156B7C">
        <w:t xml:space="preserve">Определение (характеристика): показывает объем инвестиций, заявленных инвестором и </w:t>
      </w:r>
      <w:r w:rsidRPr="00156B7C">
        <w:lastRenderedPageBreak/>
        <w:t>представленных в профиле инвестиционного проекта, принятого к реализации инвестиционным советом мэрии города Череповца.</w:t>
      </w:r>
    </w:p>
    <w:p w:rsidR="003C68AA" w:rsidRPr="00156B7C" w:rsidRDefault="003C68AA">
      <w:pPr>
        <w:pStyle w:val="ConsPlusNormal"/>
        <w:spacing w:before="220"/>
        <w:ind w:firstLine="540"/>
        <w:jc w:val="both"/>
      </w:pPr>
      <w:r w:rsidRPr="00156B7C">
        <w:t>Алгоритм расчета показателя: суммарный объем инвестиций, заявленных инвестором, по итогам отчетного периода.</w:t>
      </w:r>
    </w:p>
    <w:p w:rsidR="003C68AA" w:rsidRPr="00156B7C" w:rsidRDefault="003C68AA">
      <w:pPr>
        <w:pStyle w:val="ConsPlusNormal"/>
        <w:spacing w:before="220"/>
        <w:ind w:firstLine="540"/>
        <w:jc w:val="both"/>
      </w:pPr>
      <w:r w:rsidRPr="00156B7C">
        <w:t>Периодичность сбора данных: по итогам полугодия по состоянию на 1 июля и ежегодно на 1 января года, следующего за отчетным.</w:t>
      </w:r>
    </w:p>
    <w:p w:rsidR="003C68AA" w:rsidRPr="00156B7C" w:rsidRDefault="003C68AA">
      <w:pPr>
        <w:pStyle w:val="ConsPlusNormal"/>
        <w:spacing w:before="220"/>
        <w:ind w:firstLine="540"/>
        <w:jc w:val="both"/>
      </w:pPr>
      <w:r w:rsidRPr="00156B7C">
        <w:t>Источник информации: профиль инвестиционного проекта, утвержденный на заседании инвестиционного совета мэрии города Череповца.</w:t>
      </w:r>
    </w:p>
    <w:p w:rsidR="003C68AA" w:rsidRPr="00156B7C" w:rsidRDefault="003C68AA">
      <w:pPr>
        <w:pStyle w:val="ConsPlusNormal"/>
        <w:spacing w:before="220"/>
        <w:ind w:firstLine="540"/>
        <w:jc w:val="both"/>
      </w:pPr>
      <w:r w:rsidRPr="00156B7C">
        <w:t>7. Количество резидентов ТОСЭР</w:t>
      </w:r>
    </w:p>
    <w:p w:rsidR="003C68AA" w:rsidRPr="00156B7C" w:rsidRDefault="003C68AA">
      <w:pPr>
        <w:pStyle w:val="ConsPlusNormal"/>
        <w:spacing w:before="220"/>
        <w:ind w:firstLine="540"/>
        <w:jc w:val="both"/>
      </w:pPr>
      <w:r w:rsidRPr="00156B7C">
        <w:t>Единицы измерения: ед.</w:t>
      </w:r>
    </w:p>
    <w:p w:rsidR="003C68AA" w:rsidRPr="00156B7C" w:rsidRDefault="003C68AA">
      <w:pPr>
        <w:pStyle w:val="ConsPlusNormal"/>
        <w:spacing w:before="220"/>
        <w:ind w:firstLine="540"/>
        <w:jc w:val="both"/>
      </w:pPr>
      <w:r w:rsidRPr="00156B7C">
        <w:t>Определение (характеристика): показывает количество юридических лиц, получивших статус резидент территории опережающего социально-экономического развития "Череповец".</w:t>
      </w:r>
    </w:p>
    <w:p w:rsidR="003C68AA" w:rsidRPr="00156B7C" w:rsidRDefault="003C68AA">
      <w:pPr>
        <w:pStyle w:val="ConsPlusNormal"/>
        <w:spacing w:before="220"/>
        <w:ind w:firstLine="540"/>
        <w:jc w:val="both"/>
      </w:pPr>
      <w:r w:rsidRPr="00156B7C">
        <w:t xml:space="preserve">Алгоритм расчета показателя: нарастающим итогом суммарное количество юридических лиц, получивших статус - резидент территории опережающего социально-экономического развития "Череповец" и включенных в реестр резидентов территорий опережающего социально-экономического развития, созданных на территории </w:t>
      </w:r>
      <w:proofErr w:type="spellStart"/>
      <w:r w:rsidRPr="00156B7C">
        <w:t>монопрофильных</w:t>
      </w:r>
      <w:proofErr w:type="spellEnd"/>
      <w:r w:rsidRPr="00156B7C">
        <w:t xml:space="preserve"> муниципальных образований, начиная с 2017 года.</w:t>
      </w:r>
    </w:p>
    <w:p w:rsidR="003C68AA" w:rsidRPr="00156B7C" w:rsidRDefault="003C68AA">
      <w:pPr>
        <w:pStyle w:val="ConsPlusNormal"/>
        <w:spacing w:before="220"/>
        <w:ind w:firstLine="540"/>
        <w:jc w:val="both"/>
      </w:pPr>
      <w:r w:rsidRPr="00156B7C">
        <w:t>Периодичность сбора данных: ежеквартально до 20 числа месяца, следующего за отчетным кварталом.</w:t>
      </w:r>
    </w:p>
    <w:p w:rsidR="003C68AA" w:rsidRPr="00156B7C" w:rsidRDefault="003C68AA">
      <w:pPr>
        <w:pStyle w:val="ConsPlusNormal"/>
        <w:spacing w:before="220"/>
        <w:ind w:firstLine="540"/>
        <w:jc w:val="both"/>
      </w:pPr>
      <w:r w:rsidRPr="00156B7C">
        <w:t xml:space="preserve">Источник информации: реестр резидентов территорий опережающего социально-экономического развития, созданных на территории </w:t>
      </w:r>
      <w:proofErr w:type="spellStart"/>
      <w:r w:rsidRPr="00156B7C">
        <w:t>монопрофильных</w:t>
      </w:r>
      <w:proofErr w:type="spellEnd"/>
      <w:r w:rsidRPr="00156B7C">
        <w:t xml:space="preserve"> муниципальных образований, размещенный на официальном сайте Министерства экономического развития РФ.</w:t>
      </w:r>
    </w:p>
    <w:p w:rsidR="003C68AA" w:rsidRPr="00156B7C" w:rsidRDefault="003C68AA">
      <w:pPr>
        <w:pStyle w:val="ConsPlusNormal"/>
        <w:spacing w:before="220"/>
        <w:ind w:firstLine="540"/>
        <w:jc w:val="both"/>
      </w:pPr>
      <w:r w:rsidRPr="00156B7C">
        <w:t>8. Количество инвестиционных проектов, принятых к реализации на инвестиционном совете мэрии города Череповца</w:t>
      </w:r>
    </w:p>
    <w:p w:rsidR="003C68AA" w:rsidRPr="00156B7C" w:rsidRDefault="003C68AA">
      <w:pPr>
        <w:pStyle w:val="ConsPlusNormal"/>
        <w:spacing w:before="220"/>
        <w:ind w:firstLine="540"/>
        <w:jc w:val="both"/>
      </w:pPr>
      <w:r w:rsidRPr="00156B7C">
        <w:t>Единица измерения: единица.</w:t>
      </w:r>
    </w:p>
    <w:p w:rsidR="003C68AA" w:rsidRPr="00156B7C" w:rsidRDefault="003C68AA">
      <w:pPr>
        <w:pStyle w:val="ConsPlusNormal"/>
        <w:spacing w:before="220"/>
        <w:ind w:firstLine="540"/>
        <w:jc w:val="both"/>
      </w:pPr>
      <w:r w:rsidRPr="00156B7C">
        <w:t>Определение (характеристика) показателя: инвестиционные проекты, принятые к реализации на инвестиционном совете мэрии города Череповца.</w:t>
      </w:r>
    </w:p>
    <w:p w:rsidR="003C68AA" w:rsidRPr="00156B7C" w:rsidRDefault="003C68AA">
      <w:pPr>
        <w:pStyle w:val="ConsPlusNormal"/>
        <w:spacing w:before="220"/>
        <w:ind w:firstLine="540"/>
        <w:jc w:val="both"/>
      </w:pPr>
      <w:r w:rsidRPr="00156B7C">
        <w:t>Подтверждение показателя - протоколы заседаний инвестиционного совета мэрии города Череповца.</w:t>
      </w:r>
    </w:p>
    <w:p w:rsidR="003C68AA" w:rsidRPr="00156B7C" w:rsidRDefault="003C68AA">
      <w:pPr>
        <w:pStyle w:val="ConsPlusNormal"/>
        <w:spacing w:before="220"/>
        <w:ind w:firstLine="540"/>
        <w:jc w:val="both"/>
      </w:pPr>
      <w:r w:rsidRPr="00156B7C">
        <w:t>Алгоритм расчета показателя: суммарное количество проектов, принятых к реализации на инвестиционном совете мэрии г. Череповца, накопительным итогом на отчетную дату начиная с 2014 года.</w:t>
      </w:r>
    </w:p>
    <w:p w:rsidR="003C68AA" w:rsidRPr="00156B7C" w:rsidRDefault="003C68AA">
      <w:pPr>
        <w:pStyle w:val="ConsPlusNormal"/>
        <w:spacing w:before="220"/>
        <w:ind w:firstLine="540"/>
        <w:jc w:val="both"/>
      </w:pPr>
      <w:r w:rsidRPr="00156B7C">
        <w:t>Периодичность сбора данных: по итогам полугодия по состоянию на 1 июля и ежегодно на 1 января года, следующего за отчетным.</w:t>
      </w:r>
    </w:p>
    <w:p w:rsidR="003C68AA" w:rsidRPr="00156B7C" w:rsidRDefault="003C68AA">
      <w:pPr>
        <w:pStyle w:val="ConsPlusNormal"/>
        <w:spacing w:before="220"/>
        <w:ind w:firstLine="540"/>
        <w:jc w:val="both"/>
      </w:pPr>
      <w:r w:rsidRPr="00156B7C">
        <w:t>Источник информации: отчеты АНО АГР.</w:t>
      </w:r>
    </w:p>
    <w:p w:rsidR="003C68AA" w:rsidRPr="00156B7C" w:rsidRDefault="003C68AA">
      <w:pPr>
        <w:pStyle w:val="ConsPlusNormal"/>
        <w:spacing w:before="220"/>
        <w:ind w:firstLine="540"/>
        <w:jc w:val="both"/>
      </w:pPr>
      <w:r w:rsidRPr="00156B7C">
        <w:t>9. Количество предлагаемых городом инвестиционных площадок</w:t>
      </w:r>
    </w:p>
    <w:p w:rsidR="003C68AA" w:rsidRPr="00156B7C" w:rsidRDefault="003C68AA">
      <w:pPr>
        <w:pStyle w:val="ConsPlusNormal"/>
        <w:spacing w:before="220"/>
        <w:ind w:firstLine="540"/>
        <w:jc w:val="both"/>
      </w:pPr>
      <w:r w:rsidRPr="00156B7C">
        <w:t>Единица измерения: единица.</w:t>
      </w:r>
    </w:p>
    <w:p w:rsidR="003C68AA" w:rsidRPr="00156B7C" w:rsidRDefault="003C68AA">
      <w:pPr>
        <w:pStyle w:val="ConsPlusNormal"/>
        <w:spacing w:before="220"/>
        <w:ind w:firstLine="540"/>
        <w:jc w:val="both"/>
      </w:pPr>
      <w:r w:rsidRPr="00156B7C">
        <w:t>Определение (характеристика) показателя: определяет число предлагаемых городом инвестиционных площадок.</w:t>
      </w:r>
    </w:p>
    <w:p w:rsidR="003C68AA" w:rsidRPr="00156B7C" w:rsidRDefault="003C68AA">
      <w:pPr>
        <w:pStyle w:val="ConsPlusNormal"/>
        <w:spacing w:before="220"/>
        <w:ind w:firstLine="540"/>
        <w:jc w:val="both"/>
      </w:pPr>
      <w:r w:rsidRPr="00156B7C">
        <w:lastRenderedPageBreak/>
        <w:t>Алгоритм расчета показателя: суммарное количество инвестиционных площадок города Череповца нарастающим итогом на отчетную дату.</w:t>
      </w:r>
    </w:p>
    <w:p w:rsidR="003C68AA" w:rsidRPr="00156B7C" w:rsidRDefault="003C68AA">
      <w:pPr>
        <w:pStyle w:val="ConsPlusNormal"/>
        <w:spacing w:before="220"/>
        <w:ind w:firstLine="540"/>
        <w:jc w:val="both"/>
      </w:pPr>
      <w:r w:rsidRPr="00156B7C">
        <w:t>Периодичность сбора данных: по итогам полугодия по состоянию на 1 июля и ежегодно на 1 января года, следующего за отчетным.</w:t>
      </w:r>
    </w:p>
    <w:p w:rsidR="003C68AA" w:rsidRPr="00156B7C" w:rsidRDefault="003C68AA">
      <w:pPr>
        <w:pStyle w:val="ConsPlusNormal"/>
        <w:spacing w:before="220"/>
        <w:ind w:firstLine="540"/>
        <w:jc w:val="both"/>
      </w:pPr>
      <w:r w:rsidRPr="00156B7C">
        <w:t>Источник информации: инвестиционная карта города, размещенная на сайте АНО АГР.</w:t>
      </w:r>
    </w:p>
    <w:p w:rsidR="003C68AA" w:rsidRPr="00156B7C" w:rsidRDefault="003C68AA">
      <w:pPr>
        <w:pStyle w:val="ConsPlusNormal"/>
        <w:spacing w:before="220"/>
        <w:ind w:firstLine="540"/>
        <w:jc w:val="both"/>
      </w:pPr>
      <w:r w:rsidRPr="00156B7C">
        <w:t>10. Количество субъектов малого и среднего предпринимательства, получивших финансовую поддержку</w:t>
      </w:r>
    </w:p>
    <w:p w:rsidR="003C68AA" w:rsidRPr="00156B7C" w:rsidRDefault="003C68AA">
      <w:pPr>
        <w:pStyle w:val="ConsPlusNormal"/>
        <w:spacing w:before="220"/>
        <w:ind w:firstLine="540"/>
        <w:jc w:val="both"/>
      </w:pPr>
      <w:r w:rsidRPr="00156B7C">
        <w:t>Единица измерения: единица.</w:t>
      </w:r>
    </w:p>
    <w:p w:rsidR="003C68AA" w:rsidRPr="00156B7C" w:rsidRDefault="003C68AA">
      <w:pPr>
        <w:pStyle w:val="ConsPlusNormal"/>
        <w:spacing w:before="220"/>
        <w:ind w:firstLine="540"/>
        <w:jc w:val="both"/>
      </w:pPr>
      <w:r w:rsidRPr="00156B7C">
        <w:t>Определение показателя: количество субъектов малого и среднего предпринимательства, получивших финансовую поддержку в рамках мероприятий муниципальной программы.</w:t>
      </w:r>
    </w:p>
    <w:p w:rsidR="003C68AA" w:rsidRPr="00156B7C" w:rsidRDefault="003C68AA">
      <w:pPr>
        <w:pStyle w:val="ConsPlusNormal"/>
        <w:spacing w:before="220"/>
        <w:ind w:firstLine="540"/>
        <w:jc w:val="both"/>
      </w:pPr>
      <w:r w:rsidRPr="00156B7C">
        <w:t>Получателем поддержки может быть только субъект МСП, чей статус подтвержден выпиской из единого реестра субъектов МСП, размещенного на сайте: www.nalog.ru.</w:t>
      </w:r>
    </w:p>
    <w:p w:rsidR="003C68AA" w:rsidRPr="00156B7C" w:rsidRDefault="003C68AA">
      <w:pPr>
        <w:pStyle w:val="ConsPlusNormal"/>
        <w:spacing w:before="220"/>
        <w:ind w:firstLine="540"/>
        <w:jc w:val="both"/>
      </w:pPr>
      <w:r w:rsidRPr="00156B7C">
        <w:t>Алгоритм расчета показателя: определяется по фактическому числу получателей субсидии в рамках мероприятия "Субсидирование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p w:rsidR="003C68AA" w:rsidRPr="00156B7C" w:rsidRDefault="003C68AA">
      <w:pPr>
        <w:pStyle w:val="ConsPlusNormal"/>
        <w:spacing w:before="220"/>
        <w:ind w:firstLine="540"/>
        <w:jc w:val="both"/>
      </w:pPr>
      <w:r w:rsidRPr="00156B7C">
        <w:t>Периодичность сбора данных: ежегодно, на 1 января года, следующего за отчетным.</w:t>
      </w:r>
    </w:p>
    <w:p w:rsidR="003C68AA" w:rsidRPr="00156B7C" w:rsidRDefault="003C68AA">
      <w:pPr>
        <w:pStyle w:val="ConsPlusNormal"/>
        <w:spacing w:before="220"/>
        <w:ind w:firstLine="540"/>
        <w:jc w:val="both"/>
      </w:pPr>
      <w:r w:rsidRPr="00156B7C">
        <w:t>Источник данных: данные уполномоченного органа мэрии, осуществляющего работу по предоставлению финансовой поддержки, а также данные Реестра субъектов малого и среднего предпринимательства - получателей поддержки (ст. 8, N 209-ФЗ).</w:t>
      </w:r>
    </w:p>
    <w:p w:rsidR="003C68AA" w:rsidRPr="00156B7C" w:rsidRDefault="003C68AA">
      <w:pPr>
        <w:pStyle w:val="ConsPlusNormal"/>
        <w:spacing w:before="220"/>
        <w:ind w:firstLine="540"/>
        <w:jc w:val="both"/>
      </w:pPr>
      <w:r w:rsidRPr="00156B7C">
        <w:t>11. Количество вновь созданных рабочих мест</w:t>
      </w:r>
    </w:p>
    <w:p w:rsidR="003C68AA" w:rsidRPr="00156B7C" w:rsidRDefault="003C68AA">
      <w:pPr>
        <w:pStyle w:val="ConsPlusNormal"/>
        <w:spacing w:before="220"/>
        <w:ind w:firstLine="540"/>
        <w:jc w:val="both"/>
      </w:pPr>
      <w:r w:rsidRPr="00156B7C">
        <w:t>Единица измерения: единица.</w:t>
      </w:r>
    </w:p>
    <w:p w:rsidR="003C68AA" w:rsidRPr="00156B7C" w:rsidRDefault="003C68AA">
      <w:pPr>
        <w:pStyle w:val="ConsPlusNormal"/>
        <w:spacing w:before="220"/>
        <w:ind w:firstLine="540"/>
        <w:jc w:val="both"/>
      </w:pPr>
      <w:r w:rsidRPr="00156B7C">
        <w:t>Определение показателя: показывает количество вновь созданных рабочих мест резидентами территории опережающего социально-экономического развития "Череповец" в рамках соглашений об осуществлении деятельности на территории опережающего социально-экономического развития "Череповец".</w:t>
      </w:r>
    </w:p>
    <w:p w:rsidR="003C68AA" w:rsidRPr="00156B7C" w:rsidRDefault="003C68AA">
      <w:pPr>
        <w:pStyle w:val="ConsPlusNormal"/>
        <w:spacing w:before="220"/>
        <w:ind w:firstLine="540"/>
        <w:jc w:val="both"/>
      </w:pPr>
      <w:r w:rsidRPr="00156B7C">
        <w:t>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w:t>
      </w:r>
    </w:p>
    <w:p w:rsidR="00156B7C" w:rsidRPr="00156B7C" w:rsidRDefault="003C68AA">
      <w:pPr>
        <w:pStyle w:val="ConsPlusNormal"/>
        <w:spacing w:before="220"/>
        <w:ind w:firstLine="540"/>
        <w:jc w:val="both"/>
      </w:pPr>
      <w:r w:rsidRPr="00156B7C">
        <w:t xml:space="preserve">Алгоритм расчета показателя: определяется по фактическому числу вновь созданных рабочих мест </w:t>
      </w:r>
    </w:p>
    <w:p w:rsidR="003C68AA" w:rsidRPr="00156B7C" w:rsidRDefault="003C68AA">
      <w:pPr>
        <w:pStyle w:val="ConsPlusNormal"/>
        <w:spacing w:before="220"/>
        <w:ind w:firstLine="540"/>
        <w:jc w:val="both"/>
      </w:pPr>
      <w:r w:rsidRPr="00156B7C">
        <w:t>Периодичность сбора данных: ежегодно на 1 января года, следующего за отчетным.</w:t>
      </w:r>
    </w:p>
    <w:p w:rsidR="003C68AA" w:rsidRPr="00156B7C" w:rsidRDefault="003C68AA">
      <w:pPr>
        <w:pStyle w:val="ConsPlusNormal"/>
        <w:spacing w:before="220"/>
        <w:ind w:firstLine="540"/>
        <w:jc w:val="both"/>
      </w:pPr>
      <w:r w:rsidRPr="00156B7C">
        <w:t>Источник данных: ежеквартальная отчетность резидентов территории опережающего социально-экономического развития "Череповец", данные АНО АГР.</w:t>
      </w:r>
    </w:p>
    <w:p w:rsidR="003C68AA" w:rsidRPr="00156B7C" w:rsidRDefault="003C68AA">
      <w:pPr>
        <w:pStyle w:val="ConsPlusNormal"/>
        <w:spacing w:before="220"/>
        <w:ind w:firstLine="540"/>
        <w:jc w:val="both"/>
      </w:pPr>
      <w:r w:rsidRPr="00156B7C">
        <w:t>1</w:t>
      </w:r>
      <w:r w:rsidR="00CA48DA" w:rsidRPr="00156B7C">
        <w:t>2</w:t>
      </w:r>
      <w:r w:rsidRPr="00156B7C">
        <w:t>. Оценка субъектами МСП комфортности ведения бизнеса в городе</w:t>
      </w:r>
    </w:p>
    <w:p w:rsidR="003C68AA" w:rsidRPr="00156B7C" w:rsidRDefault="003C68AA">
      <w:pPr>
        <w:pStyle w:val="ConsPlusNormal"/>
        <w:spacing w:before="220"/>
        <w:ind w:firstLine="540"/>
        <w:jc w:val="both"/>
      </w:pPr>
      <w:r w:rsidRPr="00156B7C">
        <w:t>Единица измерения: балл.</w:t>
      </w:r>
    </w:p>
    <w:p w:rsidR="003C68AA" w:rsidRPr="00156B7C" w:rsidRDefault="003C68AA">
      <w:pPr>
        <w:pStyle w:val="ConsPlusNormal"/>
        <w:spacing w:before="220"/>
        <w:ind w:firstLine="540"/>
        <w:jc w:val="both"/>
      </w:pPr>
      <w:r w:rsidRPr="00156B7C">
        <w:t>Определение показателя: характеризует оценку субъектами МСП комфортности ведения бизнеса в городе.</w:t>
      </w:r>
    </w:p>
    <w:p w:rsidR="003C68AA" w:rsidRPr="00156B7C" w:rsidRDefault="003C68AA">
      <w:pPr>
        <w:pStyle w:val="ConsPlusNormal"/>
        <w:spacing w:before="220"/>
        <w:ind w:firstLine="540"/>
        <w:jc w:val="both"/>
      </w:pPr>
      <w:r w:rsidRPr="00156B7C">
        <w:t xml:space="preserve">Алгоритм расчета показателя: результат расчета МКУ ИМА "Череповец" значений показателя на основе данных анкетирования представителей малого и среднего бизнеса, проводимого АНО АГР </w:t>
      </w:r>
      <w:r w:rsidRPr="00156B7C">
        <w:lastRenderedPageBreak/>
        <w:t>(работа с целевой аудиторией МСП) по методике, разработанной МКУ ИМА "Череповец".</w:t>
      </w:r>
    </w:p>
    <w:p w:rsidR="003C68AA" w:rsidRPr="00156B7C" w:rsidRDefault="003C68AA">
      <w:pPr>
        <w:pStyle w:val="ConsPlusNormal"/>
        <w:spacing w:before="220"/>
        <w:ind w:firstLine="540"/>
        <w:jc w:val="both"/>
      </w:pPr>
      <w:r w:rsidRPr="00156B7C">
        <w:t>Периодичность сбора данных: ежегодно.</w:t>
      </w:r>
    </w:p>
    <w:p w:rsidR="003C68AA" w:rsidRPr="00156B7C" w:rsidRDefault="003C68AA">
      <w:pPr>
        <w:pStyle w:val="ConsPlusNormal"/>
        <w:spacing w:before="220"/>
        <w:ind w:firstLine="540"/>
        <w:jc w:val="both"/>
      </w:pPr>
      <w:r w:rsidRPr="00156B7C">
        <w:t>Расчет значений показателя не ранее 20 февраля года, следующего за отчетным.</w:t>
      </w:r>
    </w:p>
    <w:p w:rsidR="003C68AA" w:rsidRPr="00156B7C" w:rsidRDefault="003C68AA">
      <w:pPr>
        <w:pStyle w:val="ConsPlusNormal"/>
        <w:spacing w:before="220"/>
        <w:ind w:firstLine="540"/>
        <w:jc w:val="both"/>
      </w:pPr>
      <w:r w:rsidRPr="00156B7C">
        <w:t>Источник данных: анкетирование представителей МСП, реализуемое АНО АГР, по методике, разработанной МКУ ИМА "Череповец".</w:t>
      </w:r>
    </w:p>
    <w:p w:rsidR="003C68AA" w:rsidRPr="00156B7C" w:rsidRDefault="003C68AA">
      <w:pPr>
        <w:pStyle w:val="ConsPlusNormal"/>
        <w:spacing w:before="220"/>
        <w:ind w:firstLine="540"/>
        <w:jc w:val="both"/>
      </w:pPr>
      <w:r w:rsidRPr="00156B7C">
        <w:t>1</w:t>
      </w:r>
      <w:r w:rsidR="00CA48DA" w:rsidRPr="00156B7C">
        <w:t>3</w:t>
      </w:r>
      <w:r w:rsidRPr="00156B7C">
        <w:t>. Увеличение количества объектов имущества, земельных участков в Перечне муниципального имущества, предназначенного для предоставления субъектам МСП и организациям, образующим инфраструктуру поддержки субъектов МСП</w:t>
      </w:r>
    </w:p>
    <w:p w:rsidR="003C68AA" w:rsidRPr="00156B7C" w:rsidRDefault="003C68AA">
      <w:pPr>
        <w:pStyle w:val="ConsPlusNormal"/>
        <w:spacing w:before="220"/>
        <w:ind w:firstLine="540"/>
        <w:jc w:val="both"/>
      </w:pPr>
      <w:r w:rsidRPr="00156B7C">
        <w:t>Единица измерения: процент.</w:t>
      </w:r>
    </w:p>
    <w:p w:rsidR="003C68AA" w:rsidRPr="00156B7C" w:rsidRDefault="003C68AA">
      <w:pPr>
        <w:pStyle w:val="ConsPlusNormal"/>
        <w:spacing w:before="220"/>
        <w:ind w:firstLine="540"/>
        <w:jc w:val="both"/>
      </w:pPr>
      <w:r w:rsidRPr="00156B7C">
        <w:t>Определение показателя: увеличение количества объектов имущества ежегодно на 10%.</w:t>
      </w:r>
    </w:p>
    <w:p w:rsidR="003C68AA" w:rsidRPr="00156B7C" w:rsidRDefault="003C68AA">
      <w:pPr>
        <w:pStyle w:val="ConsPlusNormal"/>
        <w:spacing w:before="220"/>
        <w:ind w:firstLine="540"/>
        <w:jc w:val="both"/>
      </w:pPr>
      <w:r w:rsidRPr="00156B7C">
        <w:t>Периодичность сбора данных: ежегодно.</w:t>
      </w:r>
    </w:p>
    <w:p w:rsidR="003C68AA" w:rsidRPr="00156B7C" w:rsidRDefault="003C68AA">
      <w:pPr>
        <w:pStyle w:val="ConsPlusNormal"/>
        <w:spacing w:before="220"/>
        <w:ind w:firstLine="540"/>
        <w:jc w:val="both"/>
      </w:pPr>
      <w:r w:rsidRPr="00156B7C">
        <w:t>Источник данных: данные комитета по управлению имуществом города -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68AA" w:rsidRPr="00156B7C" w:rsidRDefault="003C68AA">
      <w:pPr>
        <w:pStyle w:val="ConsPlusNormal"/>
        <w:spacing w:before="220"/>
        <w:ind w:firstLine="540"/>
        <w:jc w:val="both"/>
      </w:pPr>
      <w:r w:rsidRPr="00156B7C">
        <w:t>1</w:t>
      </w:r>
      <w:r w:rsidR="00CA48DA" w:rsidRPr="00156B7C">
        <w:t>4</w:t>
      </w:r>
      <w:r w:rsidRPr="00156B7C">
        <w:t>. Количество заключений об оценке регулирующего воздействия проектов МПА и по результатам экспертизы МПА</w:t>
      </w:r>
    </w:p>
    <w:p w:rsidR="003C68AA" w:rsidRPr="00156B7C" w:rsidRDefault="003C68AA">
      <w:pPr>
        <w:pStyle w:val="ConsPlusNormal"/>
        <w:spacing w:before="220"/>
        <w:ind w:firstLine="540"/>
        <w:jc w:val="both"/>
      </w:pPr>
      <w:r w:rsidRPr="00156B7C">
        <w:t>Единица измерения: единица.</w:t>
      </w:r>
    </w:p>
    <w:p w:rsidR="003C68AA" w:rsidRPr="00156B7C" w:rsidRDefault="003C68AA">
      <w:pPr>
        <w:pStyle w:val="ConsPlusNormal"/>
        <w:spacing w:before="220"/>
        <w:ind w:firstLine="540"/>
        <w:jc w:val="both"/>
      </w:pPr>
      <w:r w:rsidRPr="00156B7C">
        <w:t>Определение (характеристика) показателя: суммарное количество заключений об оценке регулирующего воздействия проектов МПА и по результатам экспертизы МПА.</w:t>
      </w:r>
    </w:p>
    <w:p w:rsidR="003C68AA" w:rsidRPr="00156B7C" w:rsidRDefault="003C68AA">
      <w:pPr>
        <w:pStyle w:val="ConsPlusNormal"/>
        <w:spacing w:before="220"/>
        <w:ind w:firstLine="540"/>
        <w:jc w:val="both"/>
      </w:pPr>
      <w:r w:rsidRPr="00156B7C">
        <w:t>Алгоритм расчета показателя: количество подготовленных заключений об оценке регулирующего воздействия проектов МПА и по результатам экспертизы МПА за отчетный период.</w:t>
      </w:r>
    </w:p>
    <w:p w:rsidR="003C68AA" w:rsidRPr="00156B7C" w:rsidRDefault="003C68AA">
      <w:pPr>
        <w:pStyle w:val="ConsPlusNormal"/>
        <w:spacing w:before="220"/>
        <w:ind w:firstLine="540"/>
        <w:jc w:val="both"/>
      </w:pPr>
      <w:r w:rsidRPr="00156B7C">
        <w:t>Периодичность сбора данных: по итогам полугодия по состоянию на 1 июля и ежегодно на 1 января года, следующего за отчетным.</w:t>
      </w:r>
    </w:p>
    <w:p w:rsidR="003C68AA" w:rsidRPr="00156B7C" w:rsidRDefault="003C68AA">
      <w:pPr>
        <w:pStyle w:val="ConsPlusNormal"/>
        <w:spacing w:before="220"/>
        <w:ind w:firstLine="540"/>
        <w:jc w:val="both"/>
      </w:pPr>
      <w:r w:rsidRPr="00156B7C">
        <w:t>Источник информации: данные уполномоченного органа мэрии, осуществляющего работу по составлению заключений об оценке регулирующего воздействия проектов МПА и по результатам экспертизы МПА.</w:t>
      </w:r>
    </w:p>
    <w:p w:rsidR="003C68AA" w:rsidRPr="00156B7C" w:rsidRDefault="003C68AA">
      <w:pPr>
        <w:pStyle w:val="ConsPlusNormal"/>
        <w:jc w:val="both"/>
      </w:pPr>
    </w:p>
    <w:p w:rsidR="003C68AA" w:rsidRPr="00156B7C" w:rsidRDefault="003C68AA">
      <w:pPr>
        <w:pStyle w:val="ConsPlusTitle"/>
        <w:jc w:val="center"/>
        <w:outlineLvl w:val="1"/>
      </w:pPr>
      <w:r w:rsidRPr="00156B7C">
        <w:t>9. Методика оценки эффективности муниципальной программы</w:t>
      </w:r>
    </w:p>
    <w:p w:rsidR="003C68AA" w:rsidRPr="00156B7C" w:rsidRDefault="003C68AA">
      <w:pPr>
        <w:pStyle w:val="ConsPlusNormal"/>
        <w:jc w:val="both"/>
      </w:pPr>
    </w:p>
    <w:p w:rsidR="003C68AA" w:rsidRPr="00156B7C" w:rsidRDefault="003C68AA">
      <w:pPr>
        <w:pStyle w:val="ConsPlusNormal"/>
        <w:ind w:firstLine="540"/>
        <w:jc w:val="both"/>
      </w:pPr>
      <w:r w:rsidRPr="00156B7C">
        <w:t>Эффективность выполнения муниципальной программы оценивается как степень достижения запланированных результатов (сопоставление плановых и фактических значений целевых индикаторов муниципальной программы) при условии соблюдения обоснованного объема расходов по итогам календарного года.</w:t>
      </w:r>
    </w:p>
    <w:p w:rsidR="003C68AA" w:rsidRPr="00156B7C" w:rsidRDefault="003C68AA">
      <w:pPr>
        <w:pStyle w:val="ConsPlusNormal"/>
        <w:spacing w:before="220"/>
        <w:ind w:firstLine="540"/>
        <w:jc w:val="both"/>
      </w:pPr>
      <w:r w:rsidRPr="00156B7C">
        <w:t>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w:t>
      </w:r>
    </w:p>
    <w:p w:rsidR="003C68AA" w:rsidRPr="00156B7C" w:rsidRDefault="003C68AA">
      <w:pPr>
        <w:pStyle w:val="ConsPlusNormal"/>
        <w:spacing w:before="220"/>
        <w:ind w:firstLine="540"/>
        <w:jc w:val="both"/>
      </w:pPr>
      <w:r w:rsidRPr="00156B7C">
        <w:t>При проведении оценки эффективности выполнения муниципальной программы анализируется информация о достижении значений целевых индикаторов и производится расчет значения интегрального показателя.</w:t>
      </w:r>
    </w:p>
    <w:p w:rsidR="003C68AA" w:rsidRPr="00156B7C" w:rsidRDefault="003C68AA">
      <w:pPr>
        <w:pStyle w:val="ConsPlusNormal"/>
        <w:spacing w:before="220"/>
        <w:ind w:firstLine="540"/>
        <w:jc w:val="both"/>
      </w:pPr>
      <w:r w:rsidRPr="00156B7C">
        <w:t>Расчет значения интегрального показателя проводится в следующей последовательности:</w:t>
      </w:r>
    </w:p>
    <w:p w:rsidR="003C68AA" w:rsidRPr="00156B7C" w:rsidRDefault="003C68AA">
      <w:pPr>
        <w:pStyle w:val="ConsPlusNormal"/>
        <w:spacing w:before="220"/>
        <w:ind w:firstLine="540"/>
        <w:jc w:val="both"/>
      </w:pPr>
      <w:r w:rsidRPr="00156B7C">
        <w:lastRenderedPageBreak/>
        <w:t>1) определение коэффициентов значимости каждого целевого индикатора с точки зрения решения задач муниципальной программы. Коэффициенты значимости мероприятия (З) выражаются числом в интервале [0;1]. Сумма коэффициентов значимости мероприятий равна единице. Значения коэффициентов значимости предлагаются в размерах, указанных в таблице:</w:t>
      </w:r>
    </w:p>
    <w:p w:rsidR="003C68AA" w:rsidRPr="00156B7C" w:rsidRDefault="003C68AA">
      <w:pPr>
        <w:pStyle w:val="ConsPlusNormal"/>
        <w:jc w:val="both"/>
      </w:pPr>
    </w:p>
    <w:p w:rsidR="003C68AA" w:rsidRPr="00156B7C" w:rsidRDefault="003C68AA">
      <w:pPr>
        <w:pStyle w:val="ConsPlusTitle"/>
        <w:jc w:val="center"/>
        <w:outlineLvl w:val="2"/>
      </w:pPr>
      <w:r w:rsidRPr="00156B7C">
        <w:t>Таблица 6. Коэффициенты значимости целевых</w:t>
      </w:r>
    </w:p>
    <w:p w:rsidR="003C68AA" w:rsidRPr="00156B7C" w:rsidRDefault="003C68AA">
      <w:pPr>
        <w:pStyle w:val="ConsPlusTitle"/>
        <w:jc w:val="center"/>
      </w:pPr>
      <w:r w:rsidRPr="00156B7C">
        <w:t>индикаторов муниципальной программы</w:t>
      </w:r>
    </w:p>
    <w:p w:rsidR="003C68AA" w:rsidRPr="00156B7C" w:rsidRDefault="003C68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3C68AA" w:rsidRPr="00156B7C">
        <w:tc>
          <w:tcPr>
            <w:tcW w:w="567" w:type="dxa"/>
          </w:tcPr>
          <w:p w:rsidR="003C68AA" w:rsidRPr="00156B7C" w:rsidRDefault="003C68AA">
            <w:pPr>
              <w:pStyle w:val="ConsPlusNormal"/>
              <w:jc w:val="center"/>
            </w:pPr>
            <w:r w:rsidRPr="00156B7C">
              <w:t>N</w:t>
            </w:r>
          </w:p>
          <w:p w:rsidR="003C68AA" w:rsidRPr="00156B7C" w:rsidRDefault="003C68AA">
            <w:pPr>
              <w:pStyle w:val="ConsPlusNormal"/>
              <w:jc w:val="center"/>
            </w:pPr>
            <w:r w:rsidRPr="00156B7C">
              <w:t>п/п</w:t>
            </w:r>
          </w:p>
        </w:tc>
        <w:tc>
          <w:tcPr>
            <w:tcW w:w="6803" w:type="dxa"/>
          </w:tcPr>
          <w:p w:rsidR="003C68AA" w:rsidRPr="00156B7C" w:rsidRDefault="003C68AA">
            <w:pPr>
              <w:pStyle w:val="ConsPlusNormal"/>
              <w:jc w:val="center"/>
            </w:pPr>
            <w:r w:rsidRPr="00156B7C">
              <w:t>Наименование индикатора</w:t>
            </w:r>
          </w:p>
        </w:tc>
        <w:tc>
          <w:tcPr>
            <w:tcW w:w="1701" w:type="dxa"/>
          </w:tcPr>
          <w:p w:rsidR="003C68AA" w:rsidRPr="00156B7C" w:rsidRDefault="003C68AA">
            <w:pPr>
              <w:pStyle w:val="ConsPlusNormal"/>
              <w:jc w:val="center"/>
            </w:pPr>
            <w:r w:rsidRPr="00156B7C">
              <w:t>Коэффициент</w:t>
            </w:r>
          </w:p>
        </w:tc>
      </w:tr>
      <w:tr w:rsidR="003C68AA" w:rsidRPr="00156B7C">
        <w:tc>
          <w:tcPr>
            <w:tcW w:w="567" w:type="dxa"/>
          </w:tcPr>
          <w:p w:rsidR="003C68AA" w:rsidRPr="00156B7C" w:rsidRDefault="003C68AA">
            <w:pPr>
              <w:pStyle w:val="ConsPlusNormal"/>
              <w:jc w:val="center"/>
            </w:pPr>
            <w:r w:rsidRPr="00156B7C">
              <w:t>1</w:t>
            </w:r>
          </w:p>
        </w:tc>
        <w:tc>
          <w:tcPr>
            <w:tcW w:w="6803" w:type="dxa"/>
          </w:tcPr>
          <w:p w:rsidR="003C68AA" w:rsidRPr="00156B7C" w:rsidRDefault="003C68AA">
            <w:pPr>
              <w:pStyle w:val="ConsPlusNormal"/>
            </w:pPr>
            <w:r w:rsidRPr="00156B7C">
              <w:t>Количество мероприятий, направленных на развитие предпринимательства и инвестиционного потенциала</w:t>
            </w:r>
          </w:p>
        </w:tc>
        <w:tc>
          <w:tcPr>
            <w:tcW w:w="1701" w:type="dxa"/>
          </w:tcPr>
          <w:p w:rsidR="003C68AA" w:rsidRPr="00156B7C" w:rsidRDefault="003C68AA">
            <w:pPr>
              <w:pStyle w:val="ConsPlusNormal"/>
              <w:jc w:val="center"/>
            </w:pPr>
            <w:r w:rsidRPr="00156B7C">
              <w:t>0.1</w:t>
            </w:r>
          </w:p>
        </w:tc>
      </w:tr>
      <w:tr w:rsidR="003C68AA" w:rsidRPr="00156B7C">
        <w:tc>
          <w:tcPr>
            <w:tcW w:w="567" w:type="dxa"/>
          </w:tcPr>
          <w:p w:rsidR="003C68AA" w:rsidRPr="00156B7C" w:rsidRDefault="003C68AA">
            <w:pPr>
              <w:pStyle w:val="ConsPlusNormal"/>
              <w:jc w:val="center"/>
            </w:pPr>
            <w:r w:rsidRPr="00156B7C">
              <w:t>2</w:t>
            </w:r>
          </w:p>
        </w:tc>
        <w:tc>
          <w:tcPr>
            <w:tcW w:w="6803" w:type="dxa"/>
          </w:tcPr>
          <w:p w:rsidR="003C68AA" w:rsidRPr="00156B7C" w:rsidRDefault="003C68AA">
            <w:pPr>
              <w:pStyle w:val="ConsPlusNormal"/>
            </w:pPr>
            <w:r w:rsidRPr="00156B7C">
              <w:t>Количество участников мероприятий, направленных на развитие предпринимательства и инвестиционного потенциала</w:t>
            </w:r>
          </w:p>
        </w:tc>
        <w:tc>
          <w:tcPr>
            <w:tcW w:w="1701" w:type="dxa"/>
          </w:tcPr>
          <w:p w:rsidR="003C68AA" w:rsidRPr="00156B7C" w:rsidRDefault="003C68AA">
            <w:pPr>
              <w:pStyle w:val="ConsPlusNormal"/>
              <w:jc w:val="center"/>
            </w:pPr>
            <w:r w:rsidRPr="00156B7C">
              <w:t>0.1</w:t>
            </w:r>
          </w:p>
        </w:tc>
      </w:tr>
      <w:tr w:rsidR="003C68AA" w:rsidRPr="00156B7C">
        <w:tc>
          <w:tcPr>
            <w:tcW w:w="567" w:type="dxa"/>
          </w:tcPr>
          <w:p w:rsidR="003C68AA" w:rsidRPr="00156B7C" w:rsidRDefault="003C68AA">
            <w:pPr>
              <w:pStyle w:val="ConsPlusNormal"/>
              <w:jc w:val="center"/>
            </w:pPr>
            <w:r w:rsidRPr="00156B7C">
              <w:t>3</w:t>
            </w:r>
          </w:p>
        </w:tc>
        <w:tc>
          <w:tcPr>
            <w:tcW w:w="6803" w:type="dxa"/>
          </w:tcPr>
          <w:p w:rsidR="003C68AA" w:rsidRPr="00156B7C" w:rsidRDefault="003C68AA">
            <w:pPr>
              <w:pStyle w:val="ConsPlusNormal"/>
            </w:pPr>
            <w:r w:rsidRPr="00156B7C">
              <w:t>Количество оказанных консультаций и услуг</w:t>
            </w:r>
          </w:p>
        </w:tc>
        <w:tc>
          <w:tcPr>
            <w:tcW w:w="1701" w:type="dxa"/>
          </w:tcPr>
          <w:p w:rsidR="003C68AA" w:rsidRPr="00156B7C" w:rsidRDefault="003C68AA">
            <w:pPr>
              <w:pStyle w:val="ConsPlusNormal"/>
              <w:jc w:val="center"/>
            </w:pPr>
            <w:r w:rsidRPr="00156B7C">
              <w:t>0.1</w:t>
            </w:r>
          </w:p>
        </w:tc>
      </w:tr>
      <w:tr w:rsidR="003C68AA" w:rsidRPr="00156B7C">
        <w:tc>
          <w:tcPr>
            <w:tcW w:w="567" w:type="dxa"/>
          </w:tcPr>
          <w:p w:rsidR="003C68AA" w:rsidRPr="00156B7C" w:rsidRDefault="003C68AA">
            <w:pPr>
              <w:pStyle w:val="ConsPlusNormal"/>
              <w:jc w:val="center"/>
            </w:pPr>
            <w:r w:rsidRPr="00156B7C">
              <w:t>4</w:t>
            </w:r>
          </w:p>
        </w:tc>
        <w:tc>
          <w:tcPr>
            <w:tcW w:w="6803" w:type="dxa"/>
          </w:tcPr>
          <w:p w:rsidR="003C68AA" w:rsidRPr="00156B7C" w:rsidRDefault="003C68AA">
            <w:pPr>
              <w:pStyle w:val="ConsPlusNormal"/>
            </w:pPr>
            <w:r w:rsidRPr="00156B7C">
              <w:t>Количество новых субъектов МСП, зарегистрированных гражданами, получившими поддержку</w:t>
            </w:r>
          </w:p>
        </w:tc>
        <w:tc>
          <w:tcPr>
            <w:tcW w:w="1701" w:type="dxa"/>
          </w:tcPr>
          <w:p w:rsidR="003C68AA" w:rsidRPr="00156B7C" w:rsidRDefault="003C68AA">
            <w:pPr>
              <w:pStyle w:val="ConsPlusNormal"/>
              <w:jc w:val="center"/>
            </w:pPr>
            <w:r w:rsidRPr="00156B7C">
              <w:t>0.05</w:t>
            </w:r>
          </w:p>
        </w:tc>
      </w:tr>
      <w:tr w:rsidR="003C68AA" w:rsidRPr="00156B7C">
        <w:tc>
          <w:tcPr>
            <w:tcW w:w="567" w:type="dxa"/>
          </w:tcPr>
          <w:p w:rsidR="003C68AA" w:rsidRPr="00156B7C" w:rsidRDefault="003C68AA">
            <w:pPr>
              <w:pStyle w:val="ConsPlusNormal"/>
              <w:jc w:val="center"/>
            </w:pPr>
            <w:r w:rsidRPr="00156B7C">
              <w:t>5</w:t>
            </w:r>
          </w:p>
        </w:tc>
        <w:tc>
          <w:tcPr>
            <w:tcW w:w="6803" w:type="dxa"/>
          </w:tcPr>
          <w:p w:rsidR="003C68AA" w:rsidRPr="00156B7C" w:rsidRDefault="003C68AA">
            <w:pPr>
              <w:pStyle w:val="ConsPlusNormal"/>
            </w:pPr>
            <w:r w:rsidRPr="00156B7C">
              <w:t>Количество информационных сообщений в СМИ о мероприятиях органов местного самоуправления г. Череповца по развитию МСП</w:t>
            </w:r>
          </w:p>
        </w:tc>
        <w:tc>
          <w:tcPr>
            <w:tcW w:w="1701" w:type="dxa"/>
          </w:tcPr>
          <w:p w:rsidR="003C68AA" w:rsidRPr="00156B7C" w:rsidRDefault="003C68AA">
            <w:pPr>
              <w:pStyle w:val="ConsPlusNormal"/>
              <w:jc w:val="center"/>
            </w:pPr>
            <w:r w:rsidRPr="00156B7C">
              <w:t>0.05</w:t>
            </w:r>
          </w:p>
        </w:tc>
      </w:tr>
      <w:tr w:rsidR="003C68AA" w:rsidRPr="00156B7C">
        <w:tc>
          <w:tcPr>
            <w:tcW w:w="567" w:type="dxa"/>
          </w:tcPr>
          <w:p w:rsidR="003C68AA" w:rsidRPr="00156B7C" w:rsidRDefault="003C68AA">
            <w:pPr>
              <w:pStyle w:val="ConsPlusNormal"/>
              <w:jc w:val="center"/>
            </w:pPr>
            <w:r w:rsidRPr="00156B7C">
              <w:t>6</w:t>
            </w:r>
          </w:p>
        </w:tc>
        <w:tc>
          <w:tcPr>
            <w:tcW w:w="6803" w:type="dxa"/>
          </w:tcPr>
          <w:p w:rsidR="003C68AA" w:rsidRPr="00156B7C" w:rsidRDefault="003C68AA">
            <w:pPr>
              <w:pStyle w:val="ConsPlusNormal"/>
            </w:pPr>
            <w:r w:rsidRPr="00156B7C">
              <w:t>Объем инвестиций</w:t>
            </w:r>
          </w:p>
        </w:tc>
        <w:tc>
          <w:tcPr>
            <w:tcW w:w="1701" w:type="dxa"/>
          </w:tcPr>
          <w:p w:rsidR="003C68AA" w:rsidRPr="00156B7C" w:rsidRDefault="003C68AA">
            <w:pPr>
              <w:pStyle w:val="ConsPlusNormal"/>
              <w:jc w:val="center"/>
            </w:pPr>
            <w:r w:rsidRPr="00156B7C">
              <w:t>0.1</w:t>
            </w:r>
          </w:p>
        </w:tc>
      </w:tr>
      <w:tr w:rsidR="003C68AA" w:rsidRPr="00156B7C">
        <w:tc>
          <w:tcPr>
            <w:tcW w:w="567" w:type="dxa"/>
          </w:tcPr>
          <w:p w:rsidR="003C68AA" w:rsidRPr="00156B7C" w:rsidRDefault="003C68AA">
            <w:pPr>
              <w:pStyle w:val="ConsPlusNormal"/>
              <w:jc w:val="center"/>
            </w:pPr>
            <w:r w:rsidRPr="00156B7C">
              <w:t>7</w:t>
            </w:r>
          </w:p>
        </w:tc>
        <w:tc>
          <w:tcPr>
            <w:tcW w:w="6803" w:type="dxa"/>
          </w:tcPr>
          <w:p w:rsidR="003C68AA" w:rsidRPr="00156B7C" w:rsidRDefault="003C68AA">
            <w:pPr>
              <w:pStyle w:val="ConsPlusNormal"/>
            </w:pPr>
            <w:r w:rsidRPr="00156B7C">
              <w:t>Количество резидентов ТОСЭР</w:t>
            </w:r>
          </w:p>
        </w:tc>
        <w:tc>
          <w:tcPr>
            <w:tcW w:w="1701" w:type="dxa"/>
          </w:tcPr>
          <w:p w:rsidR="003C68AA" w:rsidRPr="00156B7C" w:rsidRDefault="003C68AA">
            <w:pPr>
              <w:pStyle w:val="ConsPlusNormal"/>
              <w:jc w:val="center"/>
            </w:pPr>
            <w:r w:rsidRPr="00156B7C">
              <w:t>0.0</w:t>
            </w:r>
            <w:r w:rsidR="0051654A" w:rsidRPr="00156B7C">
              <w:t>6</w:t>
            </w:r>
          </w:p>
        </w:tc>
      </w:tr>
      <w:tr w:rsidR="003C68AA" w:rsidRPr="00156B7C">
        <w:tc>
          <w:tcPr>
            <w:tcW w:w="567" w:type="dxa"/>
          </w:tcPr>
          <w:p w:rsidR="003C68AA" w:rsidRPr="00156B7C" w:rsidRDefault="003C68AA">
            <w:pPr>
              <w:pStyle w:val="ConsPlusNormal"/>
              <w:jc w:val="center"/>
            </w:pPr>
            <w:r w:rsidRPr="00156B7C">
              <w:t>8</w:t>
            </w:r>
          </w:p>
        </w:tc>
        <w:tc>
          <w:tcPr>
            <w:tcW w:w="6803" w:type="dxa"/>
          </w:tcPr>
          <w:p w:rsidR="003C68AA" w:rsidRPr="00156B7C" w:rsidRDefault="003C68AA">
            <w:pPr>
              <w:pStyle w:val="ConsPlusNormal"/>
            </w:pPr>
            <w:r w:rsidRPr="00156B7C">
              <w:t>Количество проектов, принятых к реализации на инвестиционном совете мэрии города Череповца</w:t>
            </w:r>
          </w:p>
        </w:tc>
        <w:tc>
          <w:tcPr>
            <w:tcW w:w="1701" w:type="dxa"/>
          </w:tcPr>
          <w:p w:rsidR="003C68AA" w:rsidRPr="00156B7C" w:rsidRDefault="003C68AA">
            <w:pPr>
              <w:pStyle w:val="ConsPlusNormal"/>
              <w:jc w:val="center"/>
            </w:pPr>
            <w:r w:rsidRPr="00156B7C">
              <w:t>0.1</w:t>
            </w:r>
          </w:p>
        </w:tc>
      </w:tr>
      <w:tr w:rsidR="003C68AA" w:rsidRPr="00156B7C">
        <w:tc>
          <w:tcPr>
            <w:tcW w:w="567" w:type="dxa"/>
          </w:tcPr>
          <w:p w:rsidR="003C68AA" w:rsidRPr="00156B7C" w:rsidRDefault="003C68AA">
            <w:pPr>
              <w:pStyle w:val="ConsPlusNormal"/>
              <w:jc w:val="center"/>
            </w:pPr>
            <w:r w:rsidRPr="00156B7C">
              <w:t>9</w:t>
            </w:r>
          </w:p>
        </w:tc>
        <w:tc>
          <w:tcPr>
            <w:tcW w:w="6803" w:type="dxa"/>
          </w:tcPr>
          <w:p w:rsidR="003C68AA" w:rsidRPr="00156B7C" w:rsidRDefault="003C68AA">
            <w:pPr>
              <w:pStyle w:val="ConsPlusNormal"/>
            </w:pPr>
            <w:r w:rsidRPr="00156B7C">
              <w:t>Количество предлагаемых городом инвестиционных площадок</w:t>
            </w:r>
          </w:p>
        </w:tc>
        <w:tc>
          <w:tcPr>
            <w:tcW w:w="1701" w:type="dxa"/>
          </w:tcPr>
          <w:p w:rsidR="003C68AA" w:rsidRPr="00156B7C" w:rsidRDefault="0051654A">
            <w:pPr>
              <w:pStyle w:val="ConsPlusNormal"/>
              <w:jc w:val="center"/>
            </w:pPr>
            <w:r w:rsidRPr="00156B7C">
              <w:t>0.06</w:t>
            </w:r>
          </w:p>
        </w:tc>
      </w:tr>
      <w:tr w:rsidR="003C68AA" w:rsidRPr="00156B7C">
        <w:tc>
          <w:tcPr>
            <w:tcW w:w="567" w:type="dxa"/>
          </w:tcPr>
          <w:p w:rsidR="003C68AA" w:rsidRPr="00156B7C" w:rsidRDefault="003C68AA">
            <w:pPr>
              <w:pStyle w:val="ConsPlusNormal"/>
              <w:jc w:val="center"/>
            </w:pPr>
            <w:r w:rsidRPr="00156B7C">
              <w:t>10</w:t>
            </w:r>
          </w:p>
        </w:tc>
        <w:tc>
          <w:tcPr>
            <w:tcW w:w="6803" w:type="dxa"/>
          </w:tcPr>
          <w:p w:rsidR="003C68AA" w:rsidRPr="00156B7C" w:rsidRDefault="003C68AA">
            <w:pPr>
              <w:pStyle w:val="ConsPlusNormal"/>
            </w:pPr>
            <w:r w:rsidRPr="00156B7C">
              <w:t>Количество субъектов МСП, получивших финансовую поддержку</w:t>
            </w:r>
          </w:p>
        </w:tc>
        <w:tc>
          <w:tcPr>
            <w:tcW w:w="1701" w:type="dxa"/>
          </w:tcPr>
          <w:p w:rsidR="003C68AA" w:rsidRPr="00156B7C" w:rsidRDefault="003C68AA">
            <w:pPr>
              <w:pStyle w:val="ConsPlusNormal"/>
              <w:jc w:val="center"/>
            </w:pPr>
            <w:r w:rsidRPr="00156B7C">
              <w:t>0.0</w:t>
            </w:r>
            <w:r w:rsidR="0051654A" w:rsidRPr="00156B7C">
              <w:t>7</w:t>
            </w:r>
          </w:p>
        </w:tc>
      </w:tr>
      <w:tr w:rsidR="003C68AA" w:rsidRPr="00156B7C">
        <w:tc>
          <w:tcPr>
            <w:tcW w:w="567" w:type="dxa"/>
          </w:tcPr>
          <w:p w:rsidR="003C68AA" w:rsidRPr="00156B7C" w:rsidRDefault="003C68AA">
            <w:pPr>
              <w:pStyle w:val="ConsPlusNormal"/>
              <w:jc w:val="center"/>
            </w:pPr>
            <w:r w:rsidRPr="00156B7C">
              <w:t>11</w:t>
            </w:r>
          </w:p>
        </w:tc>
        <w:tc>
          <w:tcPr>
            <w:tcW w:w="6803" w:type="dxa"/>
          </w:tcPr>
          <w:p w:rsidR="003C68AA" w:rsidRPr="00156B7C" w:rsidRDefault="003C68AA">
            <w:pPr>
              <w:pStyle w:val="ConsPlusNormal"/>
            </w:pPr>
            <w:r w:rsidRPr="00156B7C">
              <w:t>Количество вновь созданных рабочих мест</w:t>
            </w:r>
          </w:p>
        </w:tc>
        <w:tc>
          <w:tcPr>
            <w:tcW w:w="1701" w:type="dxa"/>
          </w:tcPr>
          <w:p w:rsidR="003C68AA" w:rsidRPr="00156B7C" w:rsidRDefault="003C68AA" w:rsidP="0051654A">
            <w:pPr>
              <w:pStyle w:val="ConsPlusNormal"/>
              <w:jc w:val="center"/>
            </w:pPr>
            <w:r w:rsidRPr="00156B7C">
              <w:t>0.0</w:t>
            </w:r>
            <w:r w:rsidR="0051654A" w:rsidRPr="00156B7C">
              <w:t>6</w:t>
            </w:r>
          </w:p>
        </w:tc>
      </w:tr>
      <w:tr w:rsidR="003C68AA" w:rsidRPr="00156B7C">
        <w:tc>
          <w:tcPr>
            <w:tcW w:w="567" w:type="dxa"/>
          </w:tcPr>
          <w:p w:rsidR="003C68AA" w:rsidRPr="00156B7C" w:rsidRDefault="003C68AA" w:rsidP="00CA48DA">
            <w:pPr>
              <w:pStyle w:val="ConsPlusNormal"/>
              <w:jc w:val="center"/>
            </w:pPr>
            <w:r w:rsidRPr="00156B7C">
              <w:t>1</w:t>
            </w:r>
            <w:r w:rsidR="00CA48DA" w:rsidRPr="00156B7C">
              <w:t>2</w:t>
            </w:r>
          </w:p>
        </w:tc>
        <w:tc>
          <w:tcPr>
            <w:tcW w:w="6803" w:type="dxa"/>
          </w:tcPr>
          <w:p w:rsidR="003C68AA" w:rsidRPr="00156B7C" w:rsidRDefault="003C68AA">
            <w:pPr>
              <w:pStyle w:val="ConsPlusNormal"/>
            </w:pPr>
            <w:r w:rsidRPr="00156B7C">
              <w:t>Оценка субъектами МСП комфортности ведения бизнеса в городе</w:t>
            </w:r>
          </w:p>
        </w:tc>
        <w:tc>
          <w:tcPr>
            <w:tcW w:w="1701" w:type="dxa"/>
          </w:tcPr>
          <w:p w:rsidR="003C68AA" w:rsidRPr="00156B7C" w:rsidRDefault="003C68AA">
            <w:pPr>
              <w:pStyle w:val="ConsPlusNormal"/>
              <w:jc w:val="center"/>
            </w:pPr>
            <w:r w:rsidRPr="00156B7C">
              <w:t>0.05</w:t>
            </w:r>
          </w:p>
        </w:tc>
      </w:tr>
      <w:tr w:rsidR="003C68AA" w:rsidRPr="00156B7C">
        <w:tc>
          <w:tcPr>
            <w:tcW w:w="567" w:type="dxa"/>
          </w:tcPr>
          <w:p w:rsidR="003C68AA" w:rsidRPr="00156B7C" w:rsidRDefault="003C68AA" w:rsidP="00CA48DA">
            <w:pPr>
              <w:pStyle w:val="ConsPlusNormal"/>
              <w:jc w:val="center"/>
            </w:pPr>
            <w:r w:rsidRPr="00156B7C">
              <w:t>1</w:t>
            </w:r>
            <w:r w:rsidR="00CA48DA" w:rsidRPr="00156B7C">
              <w:t>3</w:t>
            </w:r>
          </w:p>
        </w:tc>
        <w:tc>
          <w:tcPr>
            <w:tcW w:w="6803" w:type="dxa"/>
          </w:tcPr>
          <w:p w:rsidR="003C68AA" w:rsidRPr="00156B7C" w:rsidRDefault="003C68AA">
            <w:pPr>
              <w:pStyle w:val="ConsPlusNormal"/>
            </w:pPr>
            <w:r w:rsidRPr="00156B7C">
              <w:t>Увеличение количества объектов имущества, земельных участков в Перечне муниципального имущества, предназначенного для предоставления субъектам МСП и организациям, образующим инфраструктуру поддержки субъектов МСП</w:t>
            </w:r>
          </w:p>
        </w:tc>
        <w:tc>
          <w:tcPr>
            <w:tcW w:w="1701" w:type="dxa"/>
          </w:tcPr>
          <w:p w:rsidR="003C68AA" w:rsidRPr="00156B7C" w:rsidRDefault="003C68AA">
            <w:pPr>
              <w:pStyle w:val="ConsPlusNormal"/>
              <w:jc w:val="center"/>
            </w:pPr>
            <w:r w:rsidRPr="00156B7C">
              <w:t>0.05</w:t>
            </w:r>
          </w:p>
        </w:tc>
      </w:tr>
      <w:tr w:rsidR="003C68AA" w:rsidRPr="00156B7C">
        <w:tc>
          <w:tcPr>
            <w:tcW w:w="567" w:type="dxa"/>
          </w:tcPr>
          <w:p w:rsidR="003C68AA" w:rsidRPr="00156B7C" w:rsidRDefault="003C68AA" w:rsidP="00CA48DA">
            <w:pPr>
              <w:pStyle w:val="ConsPlusNormal"/>
              <w:jc w:val="center"/>
            </w:pPr>
            <w:r w:rsidRPr="00156B7C">
              <w:t>1</w:t>
            </w:r>
            <w:r w:rsidR="00CA48DA" w:rsidRPr="00156B7C">
              <w:t>4</w:t>
            </w:r>
          </w:p>
        </w:tc>
        <w:tc>
          <w:tcPr>
            <w:tcW w:w="6803" w:type="dxa"/>
          </w:tcPr>
          <w:p w:rsidR="003C68AA" w:rsidRPr="00156B7C" w:rsidRDefault="003C68AA">
            <w:pPr>
              <w:pStyle w:val="ConsPlusNormal"/>
            </w:pPr>
            <w:r w:rsidRPr="00156B7C">
              <w:t>Количество заключений об оценке регулирующего воздействия проектов МПА и по результатам экспертизы МПА</w:t>
            </w:r>
          </w:p>
        </w:tc>
        <w:tc>
          <w:tcPr>
            <w:tcW w:w="1701" w:type="dxa"/>
          </w:tcPr>
          <w:p w:rsidR="003C68AA" w:rsidRPr="00156B7C" w:rsidRDefault="003C68AA">
            <w:pPr>
              <w:pStyle w:val="ConsPlusNormal"/>
              <w:jc w:val="center"/>
            </w:pPr>
            <w:r w:rsidRPr="00156B7C">
              <w:t>0.05</w:t>
            </w:r>
          </w:p>
        </w:tc>
      </w:tr>
      <w:tr w:rsidR="003C68AA" w:rsidRPr="00156B7C">
        <w:tc>
          <w:tcPr>
            <w:tcW w:w="567" w:type="dxa"/>
          </w:tcPr>
          <w:p w:rsidR="003C68AA" w:rsidRPr="00156B7C" w:rsidRDefault="003C68AA">
            <w:pPr>
              <w:pStyle w:val="ConsPlusNormal"/>
            </w:pPr>
          </w:p>
        </w:tc>
        <w:tc>
          <w:tcPr>
            <w:tcW w:w="6803" w:type="dxa"/>
          </w:tcPr>
          <w:p w:rsidR="003C68AA" w:rsidRPr="00156B7C" w:rsidRDefault="003C68AA">
            <w:pPr>
              <w:pStyle w:val="ConsPlusNormal"/>
            </w:pPr>
            <w:r w:rsidRPr="00156B7C">
              <w:t>ИТОГО:</w:t>
            </w:r>
          </w:p>
        </w:tc>
        <w:tc>
          <w:tcPr>
            <w:tcW w:w="1701" w:type="dxa"/>
          </w:tcPr>
          <w:p w:rsidR="003C68AA" w:rsidRPr="00156B7C" w:rsidRDefault="003C68AA">
            <w:pPr>
              <w:pStyle w:val="ConsPlusNormal"/>
              <w:jc w:val="center"/>
            </w:pPr>
            <w:r w:rsidRPr="00156B7C">
              <w:t>1.00</w:t>
            </w:r>
          </w:p>
        </w:tc>
      </w:tr>
    </w:tbl>
    <w:p w:rsidR="003C68AA" w:rsidRPr="00156B7C" w:rsidRDefault="003C68AA">
      <w:pPr>
        <w:pStyle w:val="ConsPlusNormal"/>
        <w:jc w:val="both"/>
      </w:pPr>
    </w:p>
    <w:p w:rsidR="003C68AA" w:rsidRPr="00156B7C" w:rsidRDefault="003C68AA">
      <w:pPr>
        <w:pStyle w:val="ConsPlusNormal"/>
        <w:ind w:firstLine="540"/>
        <w:jc w:val="both"/>
      </w:pPr>
      <w:r w:rsidRPr="00156B7C">
        <w:t>Реализация муниципальной программы считается эффективной, если интегральный показатель равен или больше 0.9;</w:t>
      </w:r>
    </w:p>
    <w:p w:rsidR="003C68AA" w:rsidRPr="00156B7C" w:rsidRDefault="003C68AA">
      <w:pPr>
        <w:pStyle w:val="ConsPlusNormal"/>
        <w:spacing w:before="220"/>
        <w:ind w:firstLine="540"/>
        <w:jc w:val="both"/>
      </w:pPr>
      <w:r w:rsidRPr="00156B7C">
        <w:t>2) расчет степени достижения запланированных на оцениваемый период значений целевых индикаторов.</w:t>
      </w:r>
    </w:p>
    <w:p w:rsidR="003C68AA" w:rsidRPr="00156B7C" w:rsidRDefault="003C68AA">
      <w:pPr>
        <w:pStyle w:val="ConsPlusNormal"/>
        <w:spacing w:before="220"/>
        <w:ind w:firstLine="540"/>
        <w:jc w:val="both"/>
      </w:pPr>
      <w:r w:rsidRPr="00156B7C">
        <w:lastRenderedPageBreak/>
        <w:t xml:space="preserve">Степень </w:t>
      </w:r>
      <w:proofErr w:type="gramStart"/>
      <w:r w:rsidRPr="00156B7C">
        <w:t>достижения</w:t>
      </w:r>
      <w:proofErr w:type="gramEnd"/>
      <w:r w:rsidRPr="00156B7C">
        <w:t xml:space="preserve"> запланированного на оцениваемый период значения целевого индикатора (Д) рассчитывается как соотношение фактического и планового значений отдельно для каждого целевого индикатора;</w:t>
      </w:r>
    </w:p>
    <w:p w:rsidR="003C68AA" w:rsidRPr="00156B7C" w:rsidRDefault="003C68AA">
      <w:pPr>
        <w:pStyle w:val="ConsPlusNormal"/>
        <w:spacing w:before="220"/>
        <w:ind w:firstLine="540"/>
        <w:jc w:val="both"/>
      </w:pPr>
      <w:r w:rsidRPr="00156B7C">
        <w:t>3) расчет средней степени выполнения мероприятий.</w:t>
      </w:r>
    </w:p>
    <w:p w:rsidR="003C68AA" w:rsidRPr="00156B7C" w:rsidRDefault="003C68AA">
      <w:pPr>
        <w:pStyle w:val="ConsPlusNormal"/>
        <w:spacing w:before="220"/>
        <w:ind w:firstLine="540"/>
        <w:jc w:val="both"/>
      </w:pPr>
      <w:r w:rsidRPr="00156B7C">
        <w:t>Интегральный показатель исполнения муниципальной программы (ИП) определяется как сумма взвешенных по значимости степеней достижения соответствующих показателей по следующей формуле:</w:t>
      </w:r>
    </w:p>
    <w:p w:rsidR="003C68AA" w:rsidRPr="00156B7C" w:rsidRDefault="003C68AA">
      <w:pPr>
        <w:pStyle w:val="ConsPlusNormal"/>
        <w:jc w:val="both"/>
      </w:pPr>
    </w:p>
    <w:p w:rsidR="003C68AA" w:rsidRPr="00156B7C" w:rsidRDefault="00D70DE7">
      <w:pPr>
        <w:pStyle w:val="ConsPlusNormal"/>
        <w:jc w:val="center"/>
      </w:pPr>
      <w:r w:rsidRPr="00156B7C">
        <w:rPr>
          <w:position w:val="-19"/>
        </w:rPr>
        <w:pict>
          <v:shape id="_x0000_i1025" style="width:82.5pt;height:30.75pt" coordsize="" o:spt="100" adj="0,,0" path="" filled="f" stroked="f">
            <v:stroke joinstyle="miter"/>
            <v:imagedata r:id="rId11" o:title="base_23647_180678_32768"/>
            <v:formulas/>
            <v:path o:connecttype="segments"/>
          </v:shape>
        </w:pict>
      </w:r>
    </w:p>
    <w:p w:rsidR="003C68AA" w:rsidRPr="00156B7C" w:rsidRDefault="003C68AA">
      <w:pPr>
        <w:pStyle w:val="ConsPlusNormal"/>
        <w:jc w:val="both"/>
      </w:pPr>
    </w:p>
    <w:p w:rsidR="003C68AA" w:rsidRPr="00156B7C" w:rsidRDefault="003C68AA">
      <w:pPr>
        <w:pStyle w:val="ConsPlusNormal"/>
        <w:ind w:firstLine="540"/>
        <w:jc w:val="both"/>
      </w:pPr>
      <w:r w:rsidRPr="00156B7C">
        <w:t>где:</w:t>
      </w:r>
    </w:p>
    <w:p w:rsidR="003C68AA" w:rsidRPr="00156B7C" w:rsidRDefault="003C68AA">
      <w:pPr>
        <w:pStyle w:val="ConsPlusNormal"/>
        <w:spacing w:before="220"/>
        <w:ind w:firstLine="540"/>
        <w:jc w:val="both"/>
      </w:pPr>
      <w:r w:rsidRPr="00156B7C">
        <w:t>N - количество показателей;</w:t>
      </w:r>
    </w:p>
    <w:p w:rsidR="003C68AA" w:rsidRPr="00156B7C" w:rsidRDefault="003C68AA">
      <w:pPr>
        <w:pStyle w:val="ConsPlusNormal"/>
        <w:spacing w:before="220"/>
        <w:ind w:firstLine="540"/>
        <w:jc w:val="both"/>
      </w:pPr>
      <w:r w:rsidRPr="00156B7C">
        <w:t>i - номер показателя;</w:t>
      </w:r>
    </w:p>
    <w:p w:rsidR="003C68AA" w:rsidRPr="00156B7C" w:rsidRDefault="003C68AA">
      <w:pPr>
        <w:pStyle w:val="ConsPlusNormal"/>
        <w:spacing w:before="220"/>
        <w:ind w:firstLine="540"/>
        <w:jc w:val="both"/>
      </w:pPr>
      <w:r w:rsidRPr="00156B7C">
        <w:t>З - коэффициент значимости мероприятия;</w:t>
      </w:r>
    </w:p>
    <w:p w:rsidR="003C68AA" w:rsidRPr="00156B7C" w:rsidRDefault="003C68AA">
      <w:pPr>
        <w:pStyle w:val="ConsPlusNormal"/>
        <w:spacing w:before="220"/>
        <w:ind w:firstLine="540"/>
        <w:jc w:val="both"/>
      </w:pPr>
      <w:r w:rsidRPr="00156B7C">
        <w:t xml:space="preserve">Д - степень </w:t>
      </w:r>
      <w:proofErr w:type="gramStart"/>
      <w:r w:rsidRPr="00156B7C">
        <w:t>достижения</w:t>
      </w:r>
      <w:proofErr w:type="gramEnd"/>
      <w:r w:rsidRPr="00156B7C">
        <w:t xml:space="preserve"> запланированного на оцениваемый период значения целевого индикатора.</w:t>
      </w:r>
    </w:p>
    <w:p w:rsidR="003C68AA" w:rsidRPr="00156B7C" w:rsidRDefault="003C68AA">
      <w:pPr>
        <w:pStyle w:val="ConsPlusNormal"/>
        <w:spacing w:before="220"/>
        <w:ind w:firstLine="540"/>
        <w:jc w:val="both"/>
      </w:pPr>
      <w:r w:rsidRPr="00156B7C">
        <w:t>Реализация муниципальной программы считается эффективной, если интегральный показатель равен или больше 1.</w:t>
      </w:r>
    </w:p>
    <w:p w:rsidR="003C68AA" w:rsidRPr="00156B7C" w:rsidRDefault="003C68AA">
      <w:pPr>
        <w:pStyle w:val="ConsPlusNormal"/>
        <w:jc w:val="both"/>
      </w:pPr>
    </w:p>
    <w:p w:rsidR="003C68AA" w:rsidRPr="00156B7C" w:rsidRDefault="003C68AA">
      <w:pPr>
        <w:pStyle w:val="ConsPlusNormal"/>
        <w:jc w:val="both"/>
      </w:pPr>
    </w:p>
    <w:p w:rsidR="003C68AA" w:rsidRPr="00156B7C" w:rsidRDefault="003C68AA">
      <w:pPr>
        <w:pStyle w:val="ConsPlusNormal"/>
        <w:jc w:val="both"/>
      </w:pPr>
    </w:p>
    <w:p w:rsidR="003C68AA" w:rsidRPr="00156B7C" w:rsidRDefault="003C68AA">
      <w:pPr>
        <w:pStyle w:val="ConsPlusNormal"/>
        <w:jc w:val="both"/>
      </w:pPr>
    </w:p>
    <w:p w:rsidR="003C68AA" w:rsidRPr="00156B7C" w:rsidRDefault="003C68AA">
      <w:pPr>
        <w:pStyle w:val="ConsPlusNormal"/>
        <w:jc w:val="both"/>
      </w:pPr>
    </w:p>
    <w:p w:rsidR="003C68AA" w:rsidRPr="00156B7C" w:rsidRDefault="003C68AA">
      <w:pPr>
        <w:pStyle w:val="ConsPlusNormal"/>
        <w:jc w:val="right"/>
        <w:outlineLvl w:val="1"/>
      </w:pPr>
      <w:bookmarkStart w:id="1" w:name="P764"/>
      <w:bookmarkEnd w:id="1"/>
      <w:r w:rsidRPr="00156B7C">
        <w:t>Приложение 1</w:t>
      </w:r>
    </w:p>
    <w:p w:rsidR="003C68AA" w:rsidRPr="00156B7C" w:rsidRDefault="003C68AA">
      <w:pPr>
        <w:pStyle w:val="ConsPlusNormal"/>
        <w:jc w:val="right"/>
      </w:pPr>
      <w:r w:rsidRPr="00156B7C">
        <w:t>к Муниципальной программе</w:t>
      </w:r>
    </w:p>
    <w:p w:rsidR="003C68AA" w:rsidRPr="00156B7C" w:rsidRDefault="003C68AA">
      <w:pPr>
        <w:spacing w:after="1"/>
      </w:pPr>
    </w:p>
    <w:p w:rsidR="003C68AA" w:rsidRPr="00156B7C" w:rsidRDefault="003C68AA">
      <w:pPr>
        <w:pStyle w:val="ConsPlusNormal"/>
        <w:jc w:val="both"/>
      </w:pPr>
    </w:p>
    <w:p w:rsidR="003C68AA" w:rsidRPr="00156B7C" w:rsidRDefault="003C68AA">
      <w:pPr>
        <w:pStyle w:val="ConsPlusNormal"/>
        <w:jc w:val="right"/>
        <w:outlineLvl w:val="2"/>
      </w:pPr>
      <w:r w:rsidRPr="00156B7C">
        <w:t>Таблица 1</w:t>
      </w:r>
    </w:p>
    <w:p w:rsidR="003C68AA" w:rsidRPr="00156B7C" w:rsidRDefault="003C68AA">
      <w:pPr>
        <w:pStyle w:val="ConsPlusNormal"/>
        <w:jc w:val="both"/>
      </w:pPr>
    </w:p>
    <w:p w:rsidR="003C68AA" w:rsidRPr="00156B7C" w:rsidRDefault="003C68AA">
      <w:pPr>
        <w:pStyle w:val="ConsPlusTitle"/>
        <w:jc w:val="center"/>
      </w:pPr>
      <w:r w:rsidRPr="00156B7C">
        <w:t>Информация о показателях (индикаторах)</w:t>
      </w:r>
    </w:p>
    <w:p w:rsidR="003C68AA" w:rsidRPr="00156B7C" w:rsidRDefault="003C68AA">
      <w:pPr>
        <w:pStyle w:val="ConsPlusTitle"/>
        <w:jc w:val="center"/>
      </w:pPr>
      <w:r w:rsidRPr="00156B7C">
        <w:t>муниципальной программы и их значениях</w:t>
      </w:r>
    </w:p>
    <w:p w:rsidR="003C68AA" w:rsidRPr="00156B7C" w:rsidRDefault="003C68AA">
      <w:pPr>
        <w:sectPr w:rsidR="003C68AA" w:rsidRPr="00156B7C" w:rsidSect="004726A9">
          <w:pgSz w:w="11905" w:h="16838"/>
          <w:pgMar w:top="1134" w:right="565" w:bottom="993" w:left="1843" w:header="0" w:footer="0" w:gutter="0"/>
          <w:cols w:space="720"/>
        </w:sectPr>
      </w:pPr>
    </w:p>
    <w:tbl>
      <w:tblPr>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23"/>
        <w:gridCol w:w="850"/>
        <w:gridCol w:w="1191"/>
        <w:gridCol w:w="1191"/>
        <w:gridCol w:w="1191"/>
        <w:gridCol w:w="1191"/>
        <w:gridCol w:w="1191"/>
        <w:gridCol w:w="4252"/>
      </w:tblGrid>
      <w:tr w:rsidR="003C68AA" w:rsidRPr="00156B7C" w:rsidTr="004726A9">
        <w:tc>
          <w:tcPr>
            <w:tcW w:w="567" w:type="dxa"/>
            <w:vMerge w:val="restart"/>
          </w:tcPr>
          <w:p w:rsidR="003C68AA" w:rsidRPr="00156B7C" w:rsidRDefault="003C68AA">
            <w:pPr>
              <w:pStyle w:val="ConsPlusNormal"/>
              <w:jc w:val="center"/>
            </w:pPr>
            <w:r w:rsidRPr="00156B7C">
              <w:lastRenderedPageBreak/>
              <w:t>N</w:t>
            </w:r>
          </w:p>
          <w:p w:rsidR="003C68AA" w:rsidRPr="00156B7C" w:rsidRDefault="003C68AA">
            <w:pPr>
              <w:pStyle w:val="ConsPlusNormal"/>
              <w:jc w:val="center"/>
            </w:pPr>
            <w:r w:rsidRPr="00156B7C">
              <w:t>п/п</w:t>
            </w:r>
          </w:p>
        </w:tc>
        <w:tc>
          <w:tcPr>
            <w:tcW w:w="3823" w:type="dxa"/>
            <w:vMerge w:val="restart"/>
          </w:tcPr>
          <w:p w:rsidR="003C68AA" w:rsidRPr="00156B7C" w:rsidRDefault="003C68AA">
            <w:pPr>
              <w:pStyle w:val="ConsPlusNormal"/>
              <w:jc w:val="center"/>
            </w:pPr>
            <w:r w:rsidRPr="00156B7C">
              <w:t>Наименование показателя (индикатора)</w:t>
            </w:r>
          </w:p>
        </w:tc>
        <w:tc>
          <w:tcPr>
            <w:tcW w:w="850" w:type="dxa"/>
            <w:vMerge w:val="restart"/>
          </w:tcPr>
          <w:p w:rsidR="003C68AA" w:rsidRPr="00156B7C" w:rsidRDefault="003C68AA">
            <w:pPr>
              <w:pStyle w:val="ConsPlusNormal"/>
              <w:jc w:val="center"/>
            </w:pPr>
            <w:r w:rsidRPr="00156B7C">
              <w:t>Ед. изм.</w:t>
            </w:r>
          </w:p>
        </w:tc>
        <w:tc>
          <w:tcPr>
            <w:tcW w:w="5955" w:type="dxa"/>
            <w:gridSpan w:val="5"/>
          </w:tcPr>
          <w:p w:rsidR="003C68AA" w:rsidRPr="00156B7C" w:rsidRDefault="003C68AA">
            <w:pPr>
              <w:pStyle w:val="ConsPlusNormal"/>
              <w:jc w:val="center"/>
            </w:pPr>
            <w:r w:rsidRPr="00156B7C">
              <w:t>Значение показателя</w:t>
            </w:r>
          </w:p>
        </w:tc>
        <w:tc>
          <w:tcPr>
            <w:tcW w:w="4252" w:type="dxa"/>
            <w:vMerge w:val="restart"/>
          </w:tcPr>
          <w:p w:rsidR="003C68AA" w:rsidRPr="00156B7C" w:rsidRDefault="003C68AA">
            <w:pPr>
              <w:pStyle w:val="ConsPlusNormal"/>
            </w:pPr>
            <w:r w:rsidRPr="00156B7C">
              <w:t>Взаимосвязь с городскими стратегическими показателями</w:t>
            </w:r>
          </w:p>
        </w:tc>
      </w:tr>
      <w:tr w:rsidR="003C68AA" w:rsidRPr="00156B7C" w:rsidTr="004726A9">
        <w:tc>
          <w:tcPr>
            <w:tcW w:w="567" w:type="dxa"/>
            <w:vMerge/>
          </w:tcPr>
          <w:p w:rsidR="003C68AA" w:rsidRPr="00156B7C" w:rsidRDefault="003C68AA"/>
        </w:tc>
        <w:tc>
          <w:tcPr>
            <w:tcW w:w="3823" w:type="dxa"/>
            <w:vMerge/>
          </w:tcPr>
          <w:p w:rsidR="003C68AA" w:rsidRPr="00156B7C" w:rsidRDefault="003C68AA"/>
        </w:tc>
        <w:tc>
          <w:tcPr>
            <w:tcW w:w="850" w:type="dxa"/>
            <w:vMerge/>
          </w:tcPr>
          <w:p w:rsidR="003C68AA" w:rsidRPr="00156B7C" w:rsidRDefault="003C68AA"/>
        </w:tc>
        <w:tc>
          <w:tcPr>
            <w:tcW w:w="1191" w:type="dxa"/>
          </w:tcPr>
          <w:p w:rsidR="003C68AA" w:rsidRPr="00156B7C" w:rsidRDefault="003C68AA">
            <w:pPr>
              <w:pStyle w:val="ConsPlusNormal"/>
              <w:jc w:val="center"/>
            </w:pPr>
            <w:r w:rsidRPr="00156B7C">
              <w:t>2020 год</w:t>
            </w:r>
          </w:p>
        </w:tc>
        <w:tc>
          <w:tcPr>
            <w:tcW w:w="1191" w:type="dxa"/>
          </w:tcPr>
          <w:p w:rsidR="003C68AA" w:rsidRPr="00156B7C" w:rsidRDefault="003C68AA">
            <w:pPr>
              <w:pStyle w:val="ConsPlusNormal"/>
              <w:jc w:val="center"/>
            </w:pPr>
            <w:r w:rsidRPr="00156B7C">
              <w:t>2021 год</w:t>
            </w:r>
          </w:p>
        </w:tc>
        <w:tc>
          <w:tcPr>
            <w:tcW w:w="1191" w:type="dxa"/>
          </w:tcPr>
          <w:p w:rsidR="003C68AA" w:rsidRPr="00156B7C" w:rsidRDefault="003C68AA">
            <w:pPr>
              <w:pStyle w:val="ConsPlusNormal"/>
              <w:jc w:val="center"/>
            </w:pPr>
            <w:r w:rsidRPr="00156B7C">
              <w:t>2022 год</w:t>
            </w:r>
          </w:p>
        </w:tc>
        <w:tc>
          <w:tcPr>
            <w:tcW w:w="1191" w:type="dxa"/>
          </w:tcPr>
          <w:p w:rsidR="003C68AA" w:rsidRPr="00156B7C" w:rsidRDefault="003C68AA">
            <w:pPr>
              <w:pStyle w:val="ConsPlusNormal"/>
              <w:jc w:val="center"/>
            </w:pPr>
            <w:r w:rsidRPr="00156B7C">
              <w:t>2023 год</w:t>
            </w:r>
          </w:p>
        </w:tc>
        <w:tc>
          <w:tcPr>
            <w:tcW w:w="1191" w:type="dxa"/>
          </w:tcPr>
          <w:p w:rsidR="003C68AA" w:rsidRPr="00156B7C" w:rsidRDefault="003C68AA">
            <w:pPr>
              <w:pStyle w:val="ConsPlusNormal"/>
              <w:jc w:val="center"/>
            </w:pPr>
            <w:r w:rsidRPr="00156B7C">
              <w:t>2024 год</w:t>
            </w:r>
          </w:p>
        </w:tc>
        <w:tc>
          <w:tcPr>
            <w:tcW w:w="4252" w:type="dxa"/>
            <w:vMerge/>
          </w:tcPr>
          <w:p w:rsidR="003C68AA" w:rsidRPr="00156B7C" w:rsidRDefault="003C68AA"/>
        </w:tc>
      </w:tr>
      <w:tr w:rsidR="003C68AA" w:rsidRPr="00156B7C" w:rsidTr="004726A9">
        <w:tc>
          <w:tcPr>
            <w:tcW w:w="567" w:type="dxa"/>
          </w:tcPr>
          <w:p w:rsidR="003C68AA" w:rsidRPr="00156B7C" w:rsidRDefault="003C68AA">
            <w:pPr>
              <w:pStyle w:val="ConsPlusNormal"/>
              <w:jc w:val="center"/>
            </w:pPr>
            <w:r w:rsidRPr="00156B7C">
              <w:t>1</w:t>
            </w:r>
          </w:p>
        </w:tc>
        <w:tc>
          <w:tcPr>
            <w:tcW w:w="3823" w:type="dxa"/>
          </w:tcPr>
          <w:p w:rsidR="003C68AA" w:rsidRPr="00156B7C" w:rsidRDefault="003C68AA">
            <w:pPr>
              <w:pStyle w:val="ConsPlusNormal"/>
            </w:pPr>
            <w:r w:rsidRPr="00156B7C">
              <w:t>Количество мероприятий, направленных на развитие предпринимательства и инвестиционного потенциала</w:t>
            </w:r>
          </w:p>
        </w:tc>
        <w:tc>
          <w:tcPr>
            <w:tcW w:w="850" w:type="dxa"/>
          </w:tcPr>
          <w:p w:rsidR="003C68AA" w:rsidRPr="00156B7C" w:rsidRDefault="003C68AA">
            <w:pPr>
              <w:pStyle w:val="ConsPlusNormal"/>
              <w:jc w:val="center"/>
            </w:pPr>
            <w:r w:rsidRPr="00156B7C">
              <w:t>Ед.</w:t>
            </w:r>
          </w:p>
        </w:tc>
        <w:tc>
          <w:tcPr>
            <w:tcW w:w="1191" w:type="dxa"/>
          </w:tcPr>
          <w:p w:rsidR="003C68AA" w:rsidRPr="00156B7C" w:rsidRDefault="003C68AA">
            <w:pPr>
              <w:pStyle w:val="ConsPlusNormal"/>
            </w:pPr>
            <w:r w:rsidRPr="00156B7C">
              <w:t>Не менее 226</w:t>
            </w:r>
          </w:p>
        </w:tc>
        <w:tc>
          <w:tcPr>
            <w:tcW w:w="1191" w:type="dxa"/>
          </w:tcPr>
          <w:p w:rsidR="003C68AA" w:rsidRPr="00156B7C" w:rsidRDefault="003C68AA">
            <w:pPr>
              <w:pStyle w:val="ConsPlusNormal"/>
            </w:pPr>
            <w:r w:rsidRPr="00156B7C">
              <w:t>Не менее 226</w:t>
            </w:r>
          </w:p>
        </w:tc>
        <w:tc>
          <w:tcPr>
            <w:tcW w:w="1191" w:type="dxa"/>
          </w:tcPr>
          <w:p w:rsidR="003C68AA" w:rsidRPr="00156B7C" w:rsidRDefault="003C68AA">
            <w:pPr>
              <w:pStyle w:val="ConsPlusNormal"/>
            </w:pPr>
            <w:r w:rsidRPr="00156B7C">
              <w:t>Не менее 226</w:t>
            </w:r>
          </w:p>
        </w:tc>
        <w:tc>
          <w:tcPr>
            <w:tcW w:w="1191" w:type="dxa"/>
          </w:tcPr>
          <w:p w:rsidR="003C68AA" w:rsidRPr="00156B7C" w:rsidRDefault="003C68AA">
            <w:pPr>
              <w:pStyle w:val="ConsPlusNormal"/>
            </w:pPr>
            <w:r w:rsidRPr="00156B7C">
              <w:t>Не менее 226</w:t>
            </w:r>
          </w:p>
        </w:tc>
        <w:tc>
          <w:tcPr>
            <w:tcW w:w="1191" w:type="dxa"/>
          </w:tcPr>
          <w:p w:rsidR="003C68AA" w:rsidRPr="00156B7C" w:rsidRDefault="003C68AA">
            <w:pPr>
              <w:pStyle w:val="ConsPlusNormal"/>
            </w:pPr>
            <w:r w:rsidRPr="00156B7C">
              <w:t>Не менее 226</w:t>
            </w:r>
          </w:p>
        </w:tc>
        <w:tc>
          <w:tcPr>
            <w:tcW w:w="4252" w:type="dxa"/>
          </w:tcPr>
          <w:p w:rsidR="003C68AA" w:rsidRPr="00156B7C" w:rsidRDefault="003C68AA">
            <w:pPr>
              <w:pStyle w:val="ConsPlusNormal"/>
            </w:pPr>
            <w:r w:rsidRPr="00156B7C">
              <w:t>Э2.5.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ед. в год.</w:t>
            </w:r>
          </w:p>
          <w:p w:rsidR="003C68AA" w:rsidRPr="00156B7C" w:rsidRDefault="003C68AA">
            <w:pPr>
              <w:pStyle w:val="ConsPlusNormal"/>
            </w:pPr>
            <w:r w:rsidRPr="00156B7C">
              <w:t>Э9. Оценка субъектами МСП комфортности ведения бизнеса в городе</w:t>
            </w:r>
          </w:p>
        </w:tc>
      </w:tr>
      <w:tr w:rsidR="003C68AA" w:rsidRPr="00156B7C" w:rsidTr="004726A9">
        <w:tc>
          <w:tcPr>
            <w:tcW w:w="567" w:type="dxa"/>
          </w:tcPr>
          <w:p w:rsidR="003C68AA" w:rsidRPr="00156B7C" w:rsidRDefault="003C68AA">
            <w:pPr>
              <w:pStyle w:val="ConsPlusNormal"/>
              <w:jc w:val="center"/>
            </w:pPr>
            <w:r w:rsidRPr="00156B7C">
              <w:t>2</w:t>
            </w:r>
          </w:p>
        </w:tc>
        <w:tc>
          <w:tcPr>
            <w:tcW w:w="3823" w:type="dxa"/>
          </w:tcPr>
          <w:p w:rsidR="003C68AA" w:rsidRPr="00156B7C" w:rsidRDefault="003C68AA">
            <w:pPr>
              <w:pStyle w:val="ConsPlusNormal"/>
            </w:pPr>
            <w:r w:rsidRPr="00156B7C">
              <w:t>Количество участников мероприятий, направленных на развитие предпринимательства и инвестиционного потенциала</w:t>
            </w:r>
          </w:p>
        </w:tc>
        <w:tc>
          <w:tcPr>
            <w:tcW w:w="850" w:type="dxa"/>
          </w:tcPr>
          <w:p w:rsidR="003C68AA" w:rsidRPr="00156B7C" w:rsidRDefault="003C68AA">
            <w:pPr>
              <w:pStyle w:val="ConsPlusNormal"/>
              <w:jc w:val="center"/>
            </w:pPr>
            <w:r w:rsidRPr="00156B7C">
              <w:t>Чел.</w:t>
            </w:r>
          </w:p>
        </w:tc>
        <w:tc>
          <w:tcPr>
            <w:tcW w:w="1191" w:type="dxa"/>
          </w:tcPr>
          <w:p w:rsidR="003C68AA" w:rsidRPr="00156B7C" w:rsidRDefault="003C68AA">
            <w:pPr>
              <w:pStyle w:val="ConsPlusNormal"/>
            </w:pPr>
            <w:r w:rsidRPr="00156B7C">
              <w:t>Не менее 1200</w:t>
            </w:r>
          </w:p>
        </w:tc>
        <w:tc>
          <w:tcPr>
            <w:tcW w:w="1191" w:type="dxa"/>
          </w:tcPr>
          <w:p w:rsidR="003C68AA" w:rsidRPr="00156B7C" w:rsidRDefault="003C68AA">
            <w:pPr>
              <w:pStyle w:val="ConsPlusNormal"/>
            </w:pPr>
            <w:r w:rsidRPr="00156B7C">
              <w:t>Не менее 1200</w:t>
            </w:r>
          </w:p>
        </w:tc>
        <w:tc>
          <w:tcPr>
            <w:tcW w:w="1191" w:type="dxa"/>
          </w:tcPr>
          <w:p w:rsidR="003C68AA" w:rsidRPr="00156B7C" w:rsidRDefault="003C68AA">
            <w:pPr>
              <w:pStyle w:val="ConsPlusNormal"/>
            </w:pPr>
            <w:r w:rsidRPr="00156B7C">
              <w:t>Не менее 1200</w:t>
            </w:r>
          </w:p>
        </w:tc>
        <w:tc>
          <w:tcPr>
            <w:tcW w:w="1191" w:type="dxa"/>
          </w:tcPr>
          <w:p w:rsidR="003C68AA" w:rsidRPr="00156B7C" w:rsidRDefault="003C68AA">
            <w:pPr>
              <w:pStyle w:val="ConsPlusNormal"/>
            </w:pPr>
            <w:r w:rsidRPr="00156B7C">
              <w:t>Не менее 1200</w:t>
            </w:r>
          </w:p>
        </w:tc>
        <w:tc>
          <w:tcPr>
            <w:tcW w:w="1191" w:type="dxa"/>
          </w:tcPr>
          <w:p w:rsidR="003C68AA" w:rsidRPr="00156B7C" w:rsidRDefault="003C68AA">
            <w:pPr>
              <w:pStyle w:val="ConsPlusNormal"/>
            </w:pPr>
            <w:r w:rsidRPr="00156B7C">
              <w:t>Не менее 1200</w:t>
            </w:r>
          </w:p>
        </w:tc>
        <w:tc>
          <w:tcPr>
            <w:tcW w:w="4252" w:type="dxa"/>
          </w:tcPr>
          <w:p w:rsidR="003C68AA" w:rsidRPr="00156B7C" w:rsidRDefault="003C68AA">
            <w:pPr>
              <w:pStyle w:val="ConsPlusNormal"/>
            </w:pPr>
            <w:r w:rsidRPr="00156B7C">
              <w:t>Э2.5.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ед. в год.</w:t>
            </w:r>
          </w:p>
          <w:p w:rsidR="003C68AA" w:rsidRPr="00156B7C" w:rsidRDefault="003C68AA">
            <w:pPr>
              <w:pStyle w:val="ConsPlusNormal"/>
            </w:pPr>
            <w:r w:rsidRPr="00156B7C">
              <w:t>Э9. Оценка субъектами МСП комфортности ведения бизнеса в городе</w:t>
            </w:r>
          </w:p>
        </w:tc>
      </w:tr>
      <w:tr w:rsidR="003C68AA" w:rsidRPr="00156B7C" w:rsidTr="004726A9">
        <w:tc>
          <w:tcPr>
            <w:tcW w:w="567" w:type="dxa"/>
          </w:tcPr>
          <w:p w:rsidR="003C68AA" w:rsidRPr="00156B7C" w:rsidRDefault="003C68AA">
            <w:pPr>
              <w:pStyle w:val="ConsPlusNormal"/>
              <w:jc w:val="center"/>
            </w:pPr>
            <w:r w:rsidRPr="00156B7C">
              <w:t>3</w:t>
            </w:r>
          </w:p>
        </w:tc>
        <w:tc>
          <w:tcPr>
            <w:tcW w:w="3823" w:type="dxa"/>
          </w:tcPr>
          <w:p w:rsidR="003C68AA" w:rsidRPr="00156B7C" w:rsidRDefault="003C68AA">
            <w:pPr>
              <w:pStyle w:val="ConsPlusNormal"/>
            </w:pPr>
            <w:r w:rsidRPr="00156B7C">
              <w:t>Количество оказанных консультаций и услуг</w:t>
            </w:r>
          </w:p>
        </w:tc>
        <w:tc>
          <w:tcPr>
            <w:tcW w:w="850" w:type="dxa"/>
          </w:tcPr>
          <w:p w:rsidR="003C68AA" w:rsidRPr="00156B7C" w:rsidRDefault="003C68AA">
            <w:pPr>
              <w:pStyle w:val="ConsPlusNormal"/>
              <w:jc w:val="center"/>
            </w:pPr>
            <w:r w:rsidRPr="00156B7C">
              <w:t>Ед.</w:t>
            </w:r>
          </w:p>
        </w:tc>
        <w:tc>
          <w:tcPr>
            <w:tcW w:w="1191" w:type="dxa"/>
          </w:tcPr>
          <w:p w:rsidR="003C68AA" w:rsidRPr="00156B7C" w:rsidRDefault="003C68AA">
            <w:pPr>
              <w:pStyle w:val="ConsPlusNormal"/>
            </w:pPr>
            <w:r w:rsidRPr="00156B7C">
              <w:t>Не менее 2460</w:t>
            </w:r>
          </w:p>
        </w:tc>
        <w:tc>
          <w:tcPr>
            <w:tcW w:w="1191" w:type="dxa"/>
          </w:tcPr>
          <w:p w:rsidR="003C68AA" w:rsidRPr="00156B7C" w:rsidRDefault="003C68AA">
            <w:pPr>
              <w:pStyle w:val="ConsPlusNormal"/>
            </w:pPr>
            <w:r w:rsidRPr="00156B7C">
              <w:t>Не менее 2460</w:t>
            </w:r>
          </w:p>
        </w:tc>
        <w:tc>
          <w:tcPr>
            <w:tcW w:w="1191" w:type="dxa"/>
          </w:tcPr>
          <w:p w:rsidR="003C68AA" w:rsidRPr="00156B7C" w:rsidRDefault="003C68AA">
            <w:pPr>
              <w:pStyle w:val="ConsPlusNormal"/>
            </w:pPr>
            <w:r w:rsidRPr="00156B7C">
              <w:t>Не менее 2460</w:t>
            </w:r>
          </w:p>
        </w:tc>
        <w:tc>
          <w:tcPr>
            <w:tcW w:w="1191" w:type="dxa"/>
          </w:tcPr>
          <w:p w:rsidR="003C68AA" w:rsidRPr="00156B7C" w:rsidRDefault="003C68AA">
            <w:pPr>
              <w:pStyle w:val="ConsPlusNormal"/>
            </w:pPr>
            <w:r w:rsidRPr="00156B7C">
              <w:t>Не менее 2460</w:t>
            </w:r>
          </w:p>
        </w:tc>
        <w:tc>
          <w:tcPr>
            <w:tcW w:w="1191" w:type="dxa"/>
          </w:tcPr>
          <w:p w:rsidR="003C68AA" w:rsidRPr="00156B7C" w:rsidRDefault="003C68AA">
            <w:pPr>
              <w:pStyle w:val="ConsPlusNormal"/>
            </w:pPr>
            <w:r w:rsidRPr="00156B7C">
              <w:t>Не менее 2460</w:t>
            </w:r>
          </w:p>
        </w:tc>
        <w:tc>
          <w:tcPr>
            <w:tcW w:w="4252" w:type="dxa"/>
          </w:tcPr>
          <w:p w:rsidR="003C68AA" w:rsidRPr="00156B7C" w:rsidRDefault="003C68AA">
            <w:pPr>
              <w:pStyle w:val="ConsPlusNormal"/>
            </w:pPr>
            <w:r w:rsidRPr="00156B7C">
              <w:t>Э9. Оценка субъектами МСП комфортности ведения бизнеса в городе</w:t>
            </w:r>
          </w:p>
        </w:tc>
      </w:tr>
      <w:tr w:rsidR="003C68AA" w:rsidRPr="00156B7C" w:rsidTr="004726A9">
        <w:tc>
          <w:tcPr>
            <w:tcW w:w="567" w:type="dxa"/>
          </w:tcPr>
          <w:p w:rsidR="003C68AA" w:rsidRPr="00156B7C" w:rsidRDefault="003C68AA">
            <w:pPr>
              <w:pStyle w:val="ConsPlusNormal"/>
              <w:jc w:val="center"/>
            </w:pPr>
            <w:r w:rsidRPr="00156B7C">
              <w:t>4</w:t>
            </w:r>
          </w:p>
        </w:tc>
        <w:tc>
          <w:tcPr>
            <w:tcW w:w="3823" w:type="dxa"/>
          </w:tcPr>
          <w:p w:rsidR="003C68AA" w:rsidRPr="00156B7C" w:rsidRDefault="003C68AA">
            <w:pPr>
              <w:pStyle w:val="ConsPlusNormal"/>
            </w:pPr>
            <w:r w:rsidRPr="00156B7C">
              <w:t>Количество новых субъектов МСП, зарегистрированных гражданами, получившими поддержку</w:t>
            </w:r>
          </w:p>
        </w:tc>
        <w:tc>
          <w:tcPr>
            <w:tcW w:w="850" w:type="dxa"/>
          </w:tcPr>
          <w:p w:rsidR="003C68AA" w:rsidRPr="00156B7C" w:rsidRDefault="003C68AA">
            <w:pPr>
              <w:pStyle w:val="ConsPlusNormal"/>
              <w:jc w:val="center"/>
            </w:pPr>
            <w:r w:rsidRPr="00156B7C">
              <w:t>Ед.</w:t>
            </w:r>
          </w:p>
        </w:tc>
        <w:tc>
          <w:tcPr>
            <w:tcW w:w="1191" w:type="dxa"/>
          </w:tcPr>
          <w:p w:rsidR="003C68AA" w:rsidRPr="00156B7C" w:rsidRDefault="003C68AA">
            <w:pPr>
              <w:pStyle w:val="ConsPlusNormal"/>
              <w:jc w:val="center"/>
            </w:pPr>
            <w:r w:rsidRPr="00156B7C">
              <w:t>55</w:t>
            </w:r>
          </w:p>
        </w:tc>
        <w:tc>
          <w:tcPr>
            <w:tcW w:w="1191" w:type="dxa"/>
          </w:tcPr>
          <w:p w:rsidR="003C68AA" w:rsidRPr="00156B7C" w:rsidRDefault="003C68AA">
            <w:pPr>
              <w:pStyle w:val="ConsPlusNormal"/>
              <w:jc w:val="center"/>
            </w:pPr>
            <w:r w:rsidRPr="00156B7C">
              <w:t>70</w:t>
            </w:r>
          </w:p>
        </w:tc>
        <w:tc>
          <w:tcPr>
            <w:tcW w:w="1191" w:type="dxa"/>
          </w:tcPr>
          <w:p w:rsidR="003C68AA" w:rsidRPr="00156B7C" w:rsidRDefault="003C68AA">
            <w:pPr>
              <w:pStyle w:val="ConsPlusNormal"/>
              <w:jc w:val="center"/>
            </w:pPr>
            <w:r w:rsidRPr="00156B7C">
              <w:t>85</w:t>
            </w:r>
          </w:p>
        </w:tc>
        <w:tc>
          <w:tcPr>
            <w:tcW w:w="1191" w:type="dxa"/>
          </w:tcPr>
          <w:p w:rsidR="003C68AA" w:rsidRPr="00156B7C" w:rsidRDefault="003C68AA">
            <w:pPr>
              <w:pStyle w:val="ConsPlusNormal"/>
              <w:jc w:val="center"/>
            </w:pPr>
            <w:r w:rsidRPr="00156B7C">
              <w:t>100</w:t>
            </w:r>
          </w:p>
        </w:tc>
        <w:tc>
          <w:tcPr>
            <w:tcW w:w="1191" w:type="dxa"/>
          </w:tcPr>
          <w:p w:rsidR="003C68AA" w:rsidRPr="00156B7C" w:rsidRDefault="003C68AA">
            <w:pPr>
              <w:pStyle w:val="ConsPlusNormal"/>
              <w:jc w:val="center"/>
            </w:pPr>
            <w:r w:rsidRPr="00156B7C">
              <w:t>115</w:t>
            </w:r>
          </w:p>
        </w:tc>
        <w:tc>
          <w:tcPr>
            <w:tcW w:w="4252" w:type="dxa"/>
          </w:tcPr>
          <w:p w:rsidR="003C68AA" w:rsidRPr="00156B7C" w:rsidRDefault="003C68AA">
            <w:pPr>
              <w:pStyle w:val="ConsPlusNormal"/>
            </w:pPr>
            <w:r w:rsidRPr="00156B7C">
              <w:t>Э3.8. Доля субъектов МСП, работающих в сфере услуг.</w:t>
            </w:r>
          </w:p>
          <w:p w:rsidR="003C68AA" w:rsidRPr="00156B7C" w:rsidRDefault="003C68AA">
            <w:pPr>
              <w:pStyle w:val="ConsPlusNormal"/>
            </w:pPr>
            <w:r w:rsidRPr="00156B7C">
              <w:t xml:space="preserve">Э6. Объем налоговых поступлений от субъектов МСП в консолидированный бюджет области, в </w:t>
            </w:r>
            <w:proofErr w:type="spellStart"/>
            <w:r w:rsidRPr="00156B7C">
              <w:t>т.ч</w:t>
            </w:r>
            <w:proofErr w:type="spellEnd"/>
            <w:r w:rsidRPr="00156B7C">
              <w:t>. в городской бюджет</w:t>
            </w:r>
          </w:p>
        </w:tc>
      </w:tr>
      <w:tr w:rsidR="003C68AA" w:rsidRPr="00156B7C" w:rsidTr="004726A9">
        <w:tc>
          <w:tcPr>
            <w:tcW w:w="567" w:type="dxa"/>
          </w:tcPr>
          <w:p w:rsidR="003C68AA" w:rsidRPr="00156B7C" w:rsidRDefault="003C68AA">
            <w:pPr>
              <w:pStyle w:val="ConsPlusNormal"/>
              <w:jc w:val="center"/>
            </w:pPr>
            <w:r w:rsidRPr="00156B7C">
              <w:t>5</w:t>
            </w:r>
          </w:p>
        </w:tc>
        <w:tc>
          <w:tcPr>
            <w:tcW w:w="3823" w:type="dxa"/>
          </w:tcPr>
          <w:p w:rsidR="003C68AA" w:rsidRPr="00156B7C" w:rsidRDefault="003C68AA">
            <w:pPr>
              <w:pStyle w:val="ConsPlusNormal"/>
            </w:pPr>
            <w:r w:rsidRPr="00156B7C">
              <w:t>Количество информационных сообщений в СМИ о мероприятиях органов местного самоуправления г. Череповца по развитию МСП</w:t>
            </w:r>
          </w:p>
        </w:tc>
        <w:tc>
          <w:tcPr>
            <w:tcW w:w="850" w:type="dxa"/>
          </w:tcPr>
          <w:p w:rsidR="003C68AA" w:rsidRPr="00156B7C" w:rsidRDefault="003C68AA">
            <w:pPr>
              <w:pStyle w:val="ConsPlusNormal"/>
              <w:jc w:val="center"/>
            </w:pPr>
            <w:r w:rsidRPr="00156B7C">
              <w:t>Ед.</w:t>
            </w:r>
          </w:p>
        </w:tc>
        <w:tc>
          <w:tcPr>
            <w:tcW w:w="1191" w:type="dxa"/>
          </w:tcPr>
          <w:p w:rsidR="003C68AA" w:rsidRPr="00156B7C" w:rsidRDefault="003C68AA">
            <w:pPr>
              <w:pStyle w:val="ConsPlusNormal"/>
            </w:pPr>
            <w:r w:rsidRPr="00156B7C">
              <w:t>Не менее 1250</w:t>
            </w:r>
          </w:p>
        </w:tc>
        <w:tc>
          <w:tcPr>
            <w:tcW w:w="1191" w:type="dxa"/>
          </w:tcPr>
          <w:p w:rsidR="003C68AA" w:rsidRPr="00156B7C" w:rsidRDefault="003C68AA">
            <w:pPr>
              <w:pStyle w:val="ConsPlusNormal"/>
            </w:pPr>
            <w:r w:rsidRPr="00156B7C">
              <w:t>Не менее 1250</w:t>
            </w:r>
          </w:p>
        </w:tc>
        <w:tc>
          <w:tcPr>
            <w:tcW w:w="1191" w:type="dxa"/>
          </w:tcPr>
          <w:p w:rsidR="003C68AA" w:rsidRPr="00156B7C" w:rsidRDefault="003C68AA">
            <w:pPr>
              <w:pStyle w:val="ConsPlusNormal"/>
            </w:pPr>
            <w:r w:rsidRPr="00156B7C">
              <w:t>Не менее 1250</w:t>
            </w:r>
          </w:p>
        </w:tc>
        <w:tc>
          <w:tcPr>
            <w:tcW w:w="1191" w:type="dxa"/>
          </w:tcPr>
          <w:p w:rsidR="003C68AA" w:rsidRPr="00156B7C" w:rsidRDefault="003C68AA">
            <w:pPr>
              <w:pStyle w:val="ConsPlusNormal"/>
            </w:pPr>
            <w:r w:rsidRPr="00156B7C">
              <w:t>Не менее 1250</w:t>
            </w:r>
          </w:p>
        </w:tc>
        <w:tc>
          <w:tcPr>
            <w:tcW w:w="1191" w:type="dxa"/>
          </w:tcPr>
          <w:p w:rsidR="003C68AA" w:rsidRPr="00156B7C" w:rsidRDefault="003C68AA">
            <w:pPr>
              <w:pStyle w:val="ConsPlusNormal"/>
            </w:pPr>
            <w:r w:rsidRPr="00156B7C">
              <w:t>Не менее 1250</w:t>
            </w:r>
          </w:p>
        </w:tc>
        <w:tc>
          <w:tcPr>
            <w:tcW w:w="4252" w:type="dxa"/>
          </w:tcPr>
          <w:p w:rsidR="003C68AA" w:rsidRPr="00156B7C" w:rsidRDefault="003C68AA">
            <w:pPr>
              <w:pStyle w:val="ConsPlusNormal"/>
            </w:pPr>
            <w:r w:rsidRPr="00156B7C">
              <w:t>Э9. Оценка субъектами МСП комфортности ведения бизнеса в городе</w:t>
            </w:r>
          </w:p>
        </w:tc>
      </w:tr>
      <w:tr w:rsidR="003C68AA" w:rsidRPr="00156B7C" w:rsidTr="004726A9">
        <w:tc>
          <w:tcPr>
            <w:tcW w:w="567" w:type="dxa"/>
          </w:tcPr>
          <w:p w:rsidR="003C68AA" w:rsidRPr="00156B7C" w:rsidRDefault="003C68AA">
            <w:pPr>
              <w:pStyle w:val="ConsPlusNormal"/>
              <w:jc w:val="center"/>
            </w:pPr>
            <w:r w:rsidRPr="00156B7C">
              <w:lastRenderedPageBreak/>
              <w:t>6</w:t>
            </w:r>
          </w:p>
        </w:tc>
        <w:tc>
          <w:tcPr>
            <w:tcW w:w="3823" w:type="dxa"/>
          </w:tcPr>
          <w:p w:rsidR="003C68AA" w:rsidRPr="00156B7C" w:rsidRDefault="003C68AA">
            <w:pPr>
              <w:pStyle w:val="ConsPlusNormal"/>
            </w:pPr>
            <w:r w:rsidRPr="00156B7C">
              <w:t>Объем инвестиций</w:t>
            </w:r>
          </w:p>
        </w:tc>
        <w:tc>
          <w:tcPr>
            <w:tcW w:w="850" w:type="dxa"/>
          </w:tcPr>
          <w:p w:rsidR="003C68AA" w:rsidRPr="00156B7C" w:rsidRDefault="003C68AA">
            <w:pPr>
              <w:pStyle w:val="ConsPlusNormal"/>
              <w:jc w:val="center"/>
            </w:pPr>
            <w:r w:rsidRPr="00156B7C">
              <w:t>Млн. руб.</w:t>
            </w:r>
          </w:p>
        </w:tc>
        <w:tc>
          <w:tcPr>
            <w:tcW w:w="1191" w:type="dxa"/>
          </w:tcPr>
          <w:p w:rsidR="00A13B20" w:rsidRPr="00156B7C" w:rsidRDefault="00A13B20">
            <w:pPr>
              <w:pStyle w:val="ConsPlusNormal"/>
              <w:jc w:val="center"/>
            </w:pPr>
            <w:r w:rsidRPr="00156B7C">
              <w:t>485</w:t>
            </w:r>
          </w:p>
        </w:tc>
        <w:tc>
          <w:tcPr>
            <w:tcW w:w="1191" w:type="dxa"/>
          </w:tcPr>
          <w:p w:rsidR="003C68AA" w:rsidRPr="00156B7C" w:rsidRDefault="003C68AA">
            <w:pPr>
              <w:pStyle w:val="ConsPlusNormal"/>
              <w:jc w:val="center"/>
            </w:pPr>
            <w:r w:rsidRPr="00156B7C">
              <w:t>500</w:t>
            </w:r>
          </w:p>
        </w:tc>
        <w:tc>
          <w:tcPr>
            <w:tcW w:w="1191" w:type="dxa"/>
          </w:tcPr>
          <w:p w:rsidR="003C68AA" w:rsidRPr="00156B7C" w:rsidRDefault="003C68AA">
            <w:pPr>
              <w:pStyle w:val="ConsPlusNormal"/>
              <w:jc w:val="center"/>
            </w:pPr>
            <w:r w:rsidRPr="00156B7C">
              <w:t>520</w:t>
            </w:r>
          </w:p>
        </w:tc>
        <w:tc>
          <w:tcPr>
            <w:tcW w:w="1191" w:type="dxa"/>
          </w:tcPr>
          <w:p w:rsidR="003C68AA" w:rsidRPr="00156B7C" w:rsidRDefault="003C68AA">
            <w:pPr>
              <w:pStyle w:val="ConsPlusNormal"/>
              <w:jc w:val="center"/>
            </w:pPr>
            <w:r w:rsidRPr="00156B7C">
              <w:t>540</w:t>
            </w:r>
          </w:p>
        </w:tc>
        <w:tc>
          <w:tcPr>
            <w:tcW w:w="1191" w:type="dxa"/>
          </w:tcPr>
          <w:p w:rsidR="003C68AA" w:rsidRPr="00156B7C" w:rsidRDefault="003C68AA">
            <w:pPr>
              <w:pStyle w:val="ConsPlusNormal"/>
              <w:jc w:val="center"/>
            </w:pPr>
            <w:r w:rsidRPr="00156B7C">
              <w:t>560</w:t>
            </w:r>
          </w:p>
        </w:tc>
        <w:tc>
          <w:tcPr>
            <w:tcW w:w="4252" w:type="dxa"/>
          </w:tcPr>
          <w:p w:rsidR="003C68AA" w:rsidRPr="00156B7C" w:rsidRDefault="003C68AA">
            <w:pPr>
              <w:pStyle w:val="ConsPlusNormal"/>
            </w:pPr>
            <w:r w:rsidRPr="00156B7C">
              <w:t>Э2.1. Объем инвестиций по инвестиционным проектам, принятым к реализации на инвестиционном совете города (</w:t>
            </w:r>
            <w:proofErr w:type="spellStart"/>
            <w:r w:rsidRPr="00156B7C">
              <w:t>накопительно</w:t>
            </w:r>
            <w:proofErr w:type="spellEnd"/>
            <w:r w:rsidRPr="00156B7C">
              <w:t xml:space="preserve"> с 2013 г.).</w:t>
            </w:r>
          </w:p>
          <w:p w:rsidR="003C68AA" w:rsidRPr="00156B7C" w:rsidRDefault="003C68AA">
            <w:pPr>
              <w:pStyle w:val="ConsPlusNormal"/>
            </w:pPr>
            <w:r w:rsidRPr="00156B7C">
              <w:t>Э2.3. Количество проектов, принятых на инвестиционном совете мэрии города Череповца</w:t>
            </w:r>
          </w:p>
        </w:tc>
      </w:tr>
      <w:tr w:rsidR="003C68AA" w:rsidRPr="00156B7C" w:rsidTr="004726A9">
        <w:tc>
          <w:tcPr>
            <w:tcW w:w="567" w:type="dxa"/>
          </w:tcPr>
          <w:p w:rsidR="003C68AA" w:rsidRPr="00156B7C" w:rsidRDefault="003C68AA">
            <w:pPr>
              <w:pStyle w:val="ConsPlusNormal"/>
              <w:jc w:val="center"/>
            </w:pPr>
            <w:r w:rsidRPr="00156B7C">
              <w:t>7</w:t>
            </w:r>
          </w:p>
        </w:tc>
        <w:tc>
          <w:tcPr>
            <w:tcW w:w="3823" w:type="dxa"/>
          </w:tcPr>
          <w:p w:rsidR="003C68AA" w:rsidRPr="00156B7C" w:rsidRDefault="003C68AA">
            <w:pPr>
              <w:pStyle w:val="ConsPlusNormal"/>
            </w:pPr>
            <w:r w:rsidRPr="00156B7C">
              <w:t>Количество резидентов ТОСЭР</w:t>
            </w:r>
          </w:p>
        </w:tc>
        <w:tc>
          <w:tcPr>
            <w:tcW w:w="850" w:type="dxa"/>
          </w:tcPr>
          <w:p w:rsidR="003C68AA" w:rsidRPr="00156B7C" w:rsidRDefault="003C68AA">
            <w:pPr>
              <w:pStyle w:val="ConsPlusNormal"/>
              <w:jc w:val="center"/>
            </w:pPr>
            <w:r w:rsidRPr="00156B7C">
              <w:t>Ед.</w:t>
            </w:r>
          </w:p>
        </w:tc>
        <w:tc>
          <w:tcPr>
            <w:tcW w:w="1191" w:type="dxa"/>
          </w:tcPr>
          <w:p w:rsidR="003C68AA" w:rsidRPr="00156B7C" w:rsidRDefault="003C68AA">
            <w:pPr>
              <w:pStyle w:val="ConsPlusNormal"/>
              <w:jc w:val="center"/>
            </w:pPr>
            <w:r w:rsidRPr="00156B7C">
              <w:t>18</w:t>
            </w:r>
          </w:p>
        </w:tc>
        <w:tc>
          <w:tcPr>
            <w:tcW w:w="1191" w:type="dxa"/>
          </w:tcPr>
          <w:p w:rsidR="003C68AA" w:rsidRPr="00156B7C" w:rsidRDefault="003C68AA">
            <w:pPr>
              <w:pStyle w:val="ConsPlusNormal"/>
              <w:jc w:val="center"/>
            </w:pPr>
            <w:r w:rsidRPr="00156B7C">
              <w:t>23</w:t>
            </w:r>
          </w:p>
        </w:tc>
        <w:tc>
          <w:tcPr>
            <w:tcW w:w="1191" w:type="dxa"/>
          </w:tcPr>
          <w:p w:rsidR="003C68AA" w:rsidRPr="00156B7C" w:rsidRDefault="003C68AA">
            <w:pPr>
              <w:pStyle w:val="ConsPlusNormal"/>
              <w:jc w:val="center"/>
            </w:pPr>
            <w:r w:rsidRPr="00156B7C">
              <w:t>28</w:t>
            </w:r>
          </w:p>
        </w:tc>
        <w:tc>
          <w:tcPr>
            <w:tcW w:w="1191" w:type="dxa"/>
          </w:tcPr>
          <w:p w:rsidR="003C68AA" w:rsidRPr="00156B7C" w:rsidRDefault="003C68AA">
            <w:pPr>
              <w:pStyle w:val="ConsPlusNormal"/>
              <w:jc w:val="center"/>
            </w:pPr>
            <w:r w:rsidRPr="00156B7C">
              <w:t>32</w:t>
            </w:r>
          </w:p>
        </w:tc>
        <w:tc>
          <w:tcPr>
            <w:tcW w:w="1191" w:type="dxa"/>
          </w:tcPr>
          <w:p w:rsidR="003C68AA" w:rsidRPr="00156B7C" w:rsidRDefault="003C68AA">
            <w:pPr>
              <w:pStyle w:val="ConsPlusNormal"/>
              <w:jc w:val="center"/>
            </w:pPr>
            <w:r w:rsidRPr="00156B7C">
              <w:t>36</w:t>
            </w:r>
          </w:p>
        </w:tc>
        <w:tc>
          <w:tcPr>
            <w:tcW w:w="4252" w:type="dxa"/>
          </w:tcPr>
          <w:p w:rsidR="003C68AA" w:rsidRPr="00156B7C" w:rsidRDefault="003C68AA">
            <w:pPr>
              <w:pStyle w:val="ConsPlusNormal"/>
            </w:pPr>
            <w:r w:rsidRPr="00156B7C">
              <w:t>Э2.4. Количество резидентов ТОСЭР (нарастающим итогом).</w:t>
            </w:r>
          </w:p>
          <w:p w:rsidR="003C68AA" w:rsidRPr="00156B7C" w:rsidRDefault="003C68AA">
            <w:pPr>
              <w:pStyle w:val="ConsPlusNormal"/>
            </w:pPr>
            <w:r w:rsidRPr="00156B7C">
              <w:t>Э2.3. Количество проектов, принятых на инвестиционном совете мэрии города Череповца</w:t>
            </w:r>
          </w:p>
        </w:tc>
      </w:tr>
      <w:tr w:rsidR="003C68AA" w:rsidRPr="00156B7C" w:rsidTr="004726A9">
        <w:tc>
          <w:tcPr>
            <w:tcW w:w="567" w:type="dxa"/>
          </w:tcPr>
          <w:p w:rsidR="003C68AA" w:rsidRPr="00156B7C" w:rsidRDefault="003C68AA">
            <w:pPr>
              <w:pStyle w:val="ConsPlusNormal"/>
              <w:jc w:val="center"/>
            </w:pPr>
            <w:r w:rsidRPr="00156B7C">
              <w:t>8</w:t>
            </w:r>
          </w:p>
        </w:tc>
        <w:tc>
          <w:tcPr>
            <w:tcW w:w="3823" w:type="dxa"/>
          </w:tcPr>
          <w:p w:rsidR="003C68AA" w:rsidRPr="00156B7C" w:rsidRDefault="003C68AA">
            <w:pPr>
              <w:pStyle w:val="ConsPlusNormal"/>
            </w:pPr>
            <w:r w:rsidRPr="00156B7C">
              <w:t>Количество проектов, принятых к реализации на инвестиционном совете мэрии города Череповца</w:t>
            </w:r>
          </w:p>
        </w:tc>
        <w:tc>
          <w:tcPr>
            <w:tcW w:w="850" w:type="dxa"/>
          </w:tcPr>
          <w:p w:rsidR="003C68AA" w:rsidRPr="00156B7C" w:rsidRDefault="003C68AA">
            <w:pPr>
              <w:pStyle w:val="ConsPlusNormal"/>
              <w:jc w:val="center"/>
            </w:pPr>
            <w:r w:rsidRPr="00156B7C">
              <w:t>Ед.</w:t>
            </w:r>
          </w:p>
        </w:tc>
        <w:tc>
          <w:tcPr>
            <w:tcW w:w="1191" w:type="dxa"/>
          </w:tcPr>
          <w:p w:rsidR="003C68AA" w:rsidRPr="00156B7C" w:rsidRDefault="003C68AA">
            <w:pPr>
              <w:pStyle w:val="ConsPlusNormal"/>
              <w:jc w:val="center"/>
            </w:pPr>
            <w:r w:rsidRPr="00156B7C">
              <w:t>43</w:t>
            </w:r>
          </w:p>
        </w:tc>
        <w:tc>
          <w:tcPr>
            <w:tcW w:w="1191" w:type="dxa"/>
          </w:tcPr>
          <w:p w:rsidR="003C68AA" w:rsidRPr="00156B7C" w:rsidRDefault="003C68AA">
            <w:pPr>
              <w:pStyle w:val="ConsPlusNormal"/>
              <w:jc w:val="center"/>
            </w:pPr>
            <w:r w:rsidRPr="00156B7C">
              <w:t>47</w:t>
            </w:r>
          </w:p>
        </w:tc>
        <w:tc>
          <w:tcPr>
            <w:tcW w:w="1191" w:type="dxa"/>
          </w:tcPr>
          <w:p w:rsidR="003C68AA" w:rsidRPr="00156B7C" w:rsidRDefault="003C68AA">
            <w:pPr>
              <w:pStyle w:val="ConsPlusNormal"/>
              <w:jc w:val="center"/>
            </w:pPr>
            <w:r w:rsidRPr="00156B7C">
              <w:t>51</w:t>
            </w:r>
          </w:p>
        </w:tc>
        <w:tc>
          <w:tcPr>
            <w:tcW w:w="1191" w:type="dxa"/>
          </w:tcPr>
          <w:p w:rsidR="003C68AA" w:rsidRPr="00156B7C" w:rsidRDefault="003C68AA">
            <w:pPr>
              <w:pStyle w:val="ConsPlusNormal"/>
              <w:jc w:val="center"/>
            </w:pPr>
            <w:r w:rsidRPr="00156B7C">
              <w:t>55</w:t>
            </w:r>
          </w:p>
        </w:tc>
        <w:tc>
          <w:tcPr>
            <w:tcW w:w="1191" w:type="dxa"/>
          </w:tcPr>
          <w:p w:rsidR="003C68AA" w:rsidRPr="00156B7C" w:rsidRDefault="003C68AA">
            <w:pPr>
              <w:pStyle w:val="ConsPlusNormal"/>
              <w:jc w:val="center"/>
            </w:pPr>
            <w:r w:rsidRPr="00156B7C">
              <w:t>59</w:t>
            </w:r>
          </w:p>
        </w:tc>
        <w:tc>
          <w:tcPr>
            <w:tcW w:w="4252" w:type="dxa"/>
          </w:tcPr>
          <w:p w:rsidR="003C68AA" w:rsidRPr="00156B7C" w:rsidRDefault="003C68AA">
            <w:pPr>
              <w:pStyle w:val="ConsPlusNormal"/>
            </w:pPr>
            <w:r w:rsidRPr="00156B7C">
              <w:t>Э2.3. Количество проектов, принятых на инвестиционном совете мэрии города Череповца.</w:t>
            </w:r>
          </w:p>
          <w:p w:rsidR="003C68AA" w:rsidRPr="00156B7C" w:rsidRDefault="003C68AA">
            <w:pPr>
              <w:pStyle w:val="ConsPlusNormal"/>
            </w:pPr>
            <w:r w:rsidRPr="00156B7C">
              <w:t>Э2.1. Объем инвестиций по инвестиционным проектам, принятым к реализации на инвестиционном совете города (</w:t>
            </w:r>
            <w:proofErr w:type="spellStart"/>
            <w:r w:rsidRPr="00156B7C">
              <w:t>накопительно</w:t>
            </w:r>
            <w:proofErr w:type="spellEnd"/>
            <w:r w:rsidRPr="00156B7C">
              <w:t xml:space="preserve"> с 2013 г.)</w:t>
            </w:r>
          </w:p>
        </w:tc>
      </w:tr>
      <w:tr w:rsidR="003C68AA" w:rsidRPr="00156B7C" w:rsidTr="004726A9">
        <w:tc>
          <w:tcPr>
            <w:tcW w:w="567" w:type="dxa"/>
          </w:tcPr>
          <w:p w:rsidR="003C68AA" w:rsidRPr="00156B7C" w:rsidRDefault="003C68AA">
            <w:pPr>
              <w:pStyle w:val="ConsPlusNormal"/>
              <w:jc w:val="center"/>
            </w:pPr>
            <w:r w:rsidRPr="00156B7C">
              <w:t>9</w:t>
            </w:r>
          </w:p>
        </w:tc>
        <w:tc>
          <w:tcPr>
            <w:tcW w:w="3823" w:type="dxa"/>
          </w:tcPr>
          <w:p w:rsidR="003C68AA" w:rsidRPr="00156B7C" w:rsidRDefault="003C68AA">
            <w:pPr>
              <w:pStyle w:val="ConsPlusNormal"/>
            </w:pPr>
            <w:r w:rsidRPr="00156B7C">
              <w:t>Количество предлагаемых городом инвестиционных площадок</w:t>
            </w:r>
          </w:p>
        </w:tc>
        <w:tc>
          <w:tcPr>
            <w:tcW w:w="850" w:type="dxa"/>
          </w:tcPr>
          <w:p w:rsidR="003C68AA" w:rsidRPr="00156B7C" w:rsidRDefault="003C68AA">
            <w:pPr>
              <w:pStyle w:val="ConsPlusNormal"/>
              <w:jc w:val="center"/>
            </w:pPr>
            <w:r w:rsidRPr="00156B7C">
              <w:t>Ед.</w:t>
            </w:r>
          </w:p>
        </w:tc>
        <w:tc>
          <w:tcPr>
            <w:tcW w:w="1191" w:type="dxa"/>
          </w:tcPr>
          <w:p w:rsidR="003C68AA" w:rsidRPr="00156B7C" w:rsidRDefault="003C68AA">
            <w:pPr>
              <w:pStyle w:val="ConsPlusNormal"/>
              <w:jc w:val="center"/>
            </w:pPr>
            <w:r w:rsidRPr="00156B7C">
              <w:t>50</w:t>
            </w:r>
          </w:p>
        </w:tc>
        <w:tc>
          <w:tcPr>
            <w:tcW w:w="1191" w:type="dxa"/>
          </w:tcPr>
          <w:p w:rsidR="003C68AA" w:rsidRPr="00156B7C" w:rsidRDefault="003C68AA">
            <w:pPr>
              <w:pStyle w:val="ConsPlusNormal"/>
              <w:jc w:val="center"/>
            </w:pPr>
            <w:r w:rsidRPr="00156B7C">
              <w:t>50</w:t>
            </w:r>
          </w:p>
        </w:tc>
        <w:tc>
          <w:tcPr>
            <w:tcW w:w="1191" w:type="dxa"/>
          </w:tcPr>
          <w:p w:rsidR="003C68AA" w:rsidRPr="00156B7C" w:rsidRDefault="003C68AA">
            <w:pPr>
              <w:pStyle w:val="ConsPlusNormal"/>
              <w:jc w:val="center"/>
            </w:pPr>
            <w:r w:rsidRPr="00156B7C">
              <w:t>50</w:t>
            </w:r>
          </w:p>
        </w:tc>
        <w:tc>
          <w:tcPr>
            <w:tcW w:w="1191" w:type="dxa"/>
          </w:tcPr>
          <w:p w:rsidR="003C68AA" w:rsidRPr="00156B7C" w:rsidRDefault="003C68AA">
            <w:pPr>
              <w:pStyle w:val="ConsPlusNormal"/>
              <w:jc w:val="center"/>
            </w:pPr>
            <w:r w:rsidRPr="00156B7C">
              <w:t>50</w:t>
            </w:r>
          </w:p>
        </w:tc>
        <w:tc>
          <w:tcPr>
            <w:tcW w:w="1191" w:type="dxa"/>
          </w:tcPr>
          <w:p w:rsidR="003C68AA" w:rsidRPr="00156B7C" w:rsidRDefault="003C68AA">
            <w:pPr>
              <w:pStyle w:val="ConsPlusNormal"/>
              <w:jc w:val="center"/>
            </w:pPr>
            <w:r w:rsidRPr="00156B7C">
              <w:t>50</w:t>
            </w:r>
          </w:p>
        </w:tc>
        <w:tc>
          <w:tcPr>
            <w:tcW w:w="4252" w:type="dxa"/>
          </w:tcPr>
          <w:p w:rsidR="003C68AA" w:rsidRPr="00156B7C" w:rsidRDefault="003C68AA">
            <w:pPr>
              <w:pStyle w:val="ConsPlusNormal"/>
            </w:pPr>
            <w:r w:rsidRPr="00156B7C">
              <w:t>Э2.2. Количество предлагаемых городом инвестиционных площадок</w:t>
            </w:r>
          </w:p>
        </w:tc>
      </w:tr>
      <w:tr w:rsidR="003C68AA" w:rsidRPr="00156B7C" w:rsidTr="004726A9">
        <w:tc>
          <w:tcPr>
            <w:tcW w:w="567" w:type="dxa"/>
          </w:tcPr>
          <w:p w:rsidR="003C68AA" w:rsidRPr="00156B7C" w:rsidRDefault="003C68AA">
            <w:pPr>
              <w:pStyle w:val="ConsPlusNormal"/>
              <w:jc w:val="center"/>
            </w:pPr>
            <w:r w:rsidRPr="00156B7C">
              <w:t>10</w:t>
            </w:r>
          </w:p>
        </w:tc>
        <w:tc>
          <w:tcPr>
            <w:tcW w:w="3823" w:type="dxa"/>
          </w:tcPr>
          <w:p w:rsidR="003C68AA" w:rsidRPr="00156B7C" w:rsidRDefault="003C68AA">
            <w:pPr>
              <w:pStyle w:val="ConsPlusNormal"/>
            </w:pPr>
            <w:r w:rsidRPr="00156B7C">
              <w:t>Количество субъектов МСП, получивших финансовую поддержку</w:t>
            </w:r>
          </w:p>
        </w:tc>
        <w:tc>
          <w:tcPr>
            <w:tcW w:w="850" w:type="dxa"/>
          </w:tcPr>
          <w:p w:rsidR="003C68AA" w:rsidRPr="00156B7C" w:rsidRDefault="003C68AA">
            <w:pPr>
              <w:pStyle w:val="ConsPlusNormal"/>
              <w:jc w:val="center"/>
            </w:pPr>
            <w:r w:rsidRPr="00156B7C">
              <w:t>Ед.</w:t>
            </w:r>
          </w:p>
        </w:tc>
        <w:tc>
          <w:tcPr>
            <w:tcW w:w="1191" w:type="dxa"/>
          </w:tcPr>
          <w:p w:rsidR="00C16DB1" w:rsidRPr="00156B7C" w:rsidRDefault="00C16DB1">
            <w:pPr>
              <w:pStyle w:val="ConsPlusNormal"/>
              <w:jc w:val="center"/>
            </w:pPr>
            <w:r w:rsidRPr="00156B7C">
              <w:t>31</w:t>
            </w:r>
          </w:p>
        </w:tc>
        <w:tc>
          <w:tcPr>
            <w:tcW w:w="1191" w:type="dxa"/>
          </w:tcPr>
          <w:p w:rsidR="003C68AA" w:rsidRPr="00156B7C" w:rsidRDefault="003C68AA">
            <w:pPr>
              <w:pStyle w:val="ConsPlusNormal"/>
              <w:jc w:val="center"/>
            </w:pPr>
            <w:r w:rsidRPr="00156B7C">
              <w:t>26</w:t>
            </w:r>
          </w:p>
        </w:tc>
        <w:tc>
          <w:tcPr>
            <w:tcW w:w="1191" w:type="dxa"/>
          </w:tcPr>
          <w:p w:rsidR="003C68AA" w:rsidRPr="00156B7C" w:rsidRDefault="003C68AA">
            <w:pPr>
              <w:pStyle w:val="ConsPlusNormal"/>
              <w:jc w:val="center"/>
            </w:pPr>
            <w:r w:rsidRPr="00156B7C">
              <w:t>35</w:t>
            </w:r>
          </w:p>
        </w:tc>
        <w:tc>
          <w:tcPr>
            <w:tcW w:w="1191" w:type="dxa"/>
          </w:tcPr>
          <w:p w:rsidR="003C68AA" w:rsidRPr="00156B7C" w:rsidRDefault="003C68AA">
            <w:pPr>
              <w:pStyle w:val="ConsPlusNormal"/>
              <w:jc w:val="center"/>
            </w:pPr>
            <w:r w:rsidRPr="00156B7C">
              <w:t xml:space="preserve">- </w:t>
            </w:r>
            <w:r w:rsidR="004726A9" w:rsidRPr="00156B7C">
              <w:rPr>
                <w:rStyle w:val="a5"/>
              </w:rPr>
              <w:footnoteReference w:id="4"/>
            </w:r>
          </w:p>
        </w:tc>
        <w:tc>
          <w:tcPr>
            <w:tcW w:w="1191" w:type="dxa"/>
          </w:tcPr>
          <w:p w:rsidR="003C68AA" w:rsidRPr="00156B7C" w:rsidRDefault="004726A9">
            <w:pPr>
              <w:pStyle w:val="ConsPlusNormal"/>
              <w:jc w:val="center"/>
              <w:rPr>
                <w:vertAlign w:val="superscript"/>
              </w:rPr>
            </w:pPr>
            <w:r w:rsidRPr="00156B7C">
              <w:t xml:space="preserve">- </w:t>
            </w:r>
            <w:r w:rsidRPr="00156B7C">
              <w:rPr>
                <w:vertAlign w:val="superscript"/>
              </w:rPr>
              <w:t>5</w:t>
            </w:r>
          </w:p>
        </w:tc>
        <w:tc>
          <w:tcPr>
            <w:tcW w:w="4252" w:type="dxa"/>
          </w:tcPr>
          <w:p w:rsidR="003C68AA" w:rsidRPr="00156B7C" w:rsidRDefault="003C68AA">
            <w:pPr>
              <w:pStyle w:val="ConsPlusNormal"/>
            </w:pPr>
            <w:r w:rsidRPr="00156B7C">
              <w:t>Э3.8. Доля субъектов МСП, работающих в сфере услуг.</w:t>
            </w:r>
          </w:p>
          <w:p w:rsidR="003C68AA" w:rsidRPr="00156B7C" w:rsidRDefault="003C68AA">
            <w:pPr>
              <w:pStyle w:val="ConsPlusNormal"/>
            </w:pPr>
            <w:r w:rsidRPr="00156B7C">
              <w:t xml:space="preserve">Э6. Объем налоговых поступлений от субъектов МСП в консолидированный бюджет области, в </w:t>
            </w:r>
            <w:proofErr w:type="spellStart"/>
            <w:r w:rsidRPr="00156B7C">
              <w:t>т.ч</w:t>
            </w:r>
            <w:proofErr w:type="spellEnd"/>
            <w:r w:rsidRPr="00156B7C">
              <w:t>. в городской бюджет</w:t>
            </w:r>
          </w:p>
        </w:tc>
      </w:tr>
      <w:tr w:rsidR="003C68AA" w:rsidRPr="00156B7C" w:rsidTr="004726A9">
        <w:tc>
          <w:tcPr>
            <w:tcW w:w="567" w:type="dxa"/>
          </w:tcPr>
          <w:p w:rsidR="003C68AA" w:rsidRPr="00156B7C" w:rsidRDefault="003C68AA">
            <w:pPr>
              <w:pStyle w:val="ConsPlusNormal"/>
              <w:jc w:val="center"/>
            </w:pPr>
            <w:r w:rsidRPr="00156B7C">
              <w:lastRenderedPageBreak/>
              <w:t>11</w:t>
            </w:r>
          </w:p>
        </w:tc>
        <w:tc>
          <w:tcPr>
            <w:tcW w:w="3823" w:type="dxa"/>
          </w:tcPr>
          <w:p w:rsidR="003C68AA" w:rsidRPr="00156B7C" w:rsidRDefault="003C68AA">
            <w:pPr>
              <w:pStyle w:val="ConsPlusNormal"/>
            </w:pPr>
            <w:r w:rsidRPr="00156B7C">
              <w:t>Количество вновь созданных рабочих мест</w:t>
            </w:r>
          </w:p>
        </w:tc>
        <w:tc>
          <w:tcPr>
            <w:tcW w:w="850" w:type="dxa"/>
          </w:tcPr>
          <w:p w:rsidR="003C68AA" w:rsidRPr="00156B7C" w:rsidRDefault="003C68AA">
            <w:pPr>
              <w:pStyle w:val="ConsPlusNormal"/>
              <w:jc w:val="center"/>
            </w:pPr>
            <w:r w:rsidRPr="00156B7C">
              <w:t>Ед.</w:t>
            </w:r>
          </w:p>
        </w:tc>
        <w:tc>
          <w:tcPr>
            <w:tcW w:w="1191" w:type="dxa"/>
          </w:tcPr>
          <w:p w:rsidR="009A619C" w:rsidRPr="00156B7C" w:rsidRDefault="009A619C">
            <w:pPr>
              <w:pStyle w:val="ConsPlusNormal"/>
              <w:jc w:val="center"/>
            </w:pPr>
            <w:r w:rsidRPr="00156B7C">
              <w:t>316</w:t>
            </w:r>
          </w:p>
        </w:tc>
        <w:tc>
          <w:tcPr>
            <w:tcW w:w="1191" w:type="dxa"/>
          </w:tcPr>
          <w:p w:rsidR="009A619C" w:rsidRPr="00156B7C" w:rsidRDefault="009A619C">
            <w:pPr>
              <w:pStyle w:val="ConsPlusNormal"/>
              <w:jc w:val="center"/>
            </w:pPr>
            <w:r w:rsidRPr="00156B7C">
              <w:t>446</w:t>
            </w:r>
          </w:p>
        </w:tc>
        <w:tc>
          <w:tcPr>
            <w:tcW w:w="1191" w:type="dxa"/>
          </w:tcPr>
          <w:p w:rsidR="009A619C" w:rsidRPr="00156B7C" w:rsidRDefault="009A619C">
            <w:pPr>
              <w:pStyle w:val="ConsPlusNormal"/>
              <w:jc w:val="center"/>
            </w:pPr>
            <w:r w:rsidRPr="00156B7C">
              <w:t>446</w:t>
            </w:r>
          </w:p>
        </w:tc>
        <w:tc>
          <w:tcPr>
            <w:tcW w:w="1191" w:type="dxa"/>
          </w:tcPr>
          <w:p w:rsidR="003C68AA" w:rsidRPr="00156B7C" w:rsidRDefault="003C68AA">
            <w:pPr>
              <w:pStyle w:val="ConsPlusNormal"/>
              <w:jc w:val="center"/>
            </w:pPr>
            <w:r w:rsidRPr="00156B7C">
              <w:t>377</w:t>
            </w:r>
          </w:p>
        </w:tc>
        <w:tc>
          <w:tcPr>
            <w:tcW w:w="1191" w:type="dxa"/>
          </w:tcPr>
          <w:p w:rsidR="003C68AA" w:rsidRPr="00156B7C" w:rsidRDefault="003C68AA">
            <w:pPr>
              <w:pStyle w:val="ConsPlusNormal"/>
              <w:jc w:val="center"/>
            </w:pPr>
            <w:r w:rsidRPr="00156B7C">
              <w:t>277</w:t>
            </w:r>
          </w:p>
        </w:tc>
        <w:tc>
          <w:tcPr>
            <w:tcW w:w="4252" w:type="dxa"/>
          </w:tcPr>
          <w:p w:rsidR="003C68AA" w:rsidRPr="00156B7C" w:rsidRDefault="003C68AA">
            <w:pPr>
              <w:pStyle w:val="ConsPlusNormal"/>
            </w:pPr>
            <w:r w:rsidRPr="00156B7C">
              <w:t>Э1. Количество новых рабочих мест (накопит.).</w:t>
            </w:r>
          </w:p>
          <w:p w:rsidR="003C68AA" w:rsidRPr="00156B7C" w:rsidRDefault="003C68AA">
            <w:pPr>
              <w:pStyle w:val="ConsPlusNormal"/>
            </w:pPr>
            <w:r w:rsidRPr="00156B7C">
              <w:t xml:space="preserve">Э6. Объем налоговых поступлений от субъектов МСП в консолидированный бюджет области, в </w:t>
            </w:r>
            <w:proofErr w:type="spellStart"/>
            <w:r w:rsidRPr="00156B7C">
              <w:t>т.ч</w:t>
            </w:r>
            <w:proofErr w:type="spellEnd"/>
            <w:r w:rsidRPr="00156B7C">
              <w:t>. в городской бюджет</w:t>
            </w:r>
          </w:p>
        </w:tc>
      </w:tr>
      <w:tr w:rsidR="003C68AA" w:rsidRPr="00156B7C" w:rsidTr="004726A9">
        <w:tc>
          <w:tcPr>
            <w:tcW w:w="567" w:type="dxa"/>
          </w:tcPr>
          <w:p w:rsidR="003C68AA" w:rsidRPr="00156B7C" w:rsidRDefault="003C68AA" w:rsidP="0051654A">
            <w:pPr>
              <w:pStyle w:val="ConsPlusNormal"/>
              <w:jc w:val="center"/>
            </w:pPr>
            <w:r w:rsidRPr="00156B7C">
              <w:t>1</w:t>
            </w:r>
            <w:r w:rsidR="0051654A" w:rsidRPr="00156B7C">
              <w:t>2</w:t>
            </w:r>
          </w:p>
        </w:tc>
        <w:tc>
          <w:tcPr>
            <w:tcW w:w="3823" w:type="dxa"/>
          </w:tcPr>
          <w:p w:rsidR="003C68AA" w:rsidRPr="00156B7C" w:rsidRDefault="003C68AA">
            <w:pPr>
              <w:pStyle w:val="ConsPlusNormal"/>
            </w:pPr>
            <w:r w:rsidRPr="00156B7C">
              <w:t>Оценка субъектами МСП комфортности ведения бизнеса в городе</w:t>
            </w:r>
          </w:p>
        </w:tc>
        <w:tc>
          <w:tcPr>
            <w:tcW w:w="850" w:type="dxa"/>
          </w:tcPr>
          <w:p w:rsidR="003C68AA" w:rsidRPr="00156B7C" w:rsidRDefault="003C68AA">
            <w:pPr>
              <w:pStyle w:val="ConsPlusNormal"/>
              <w:jc w:val="center"/>
            </w:pPr>
            <w:r w:rsidRPr="00156B7C">
              <w:t>Балл</w:t>
            </w:r>
          </w:p>
        </w:tc>
        <w:tc>
          <w:tcPr>
            <w:tcW w:w="1191" w:type="dxa"/>
          </w:tcPr>
          <w:p w:rsidR="003C68AA" w:rsidRPr="00156B7C" w:rsidRDefault="003C68AA">
            <w:pPr>
              <w:pStyle w:val="ConsPlusNormal"/>
            </w:pPr>
            <w:r w:rsidRPr="00156B7C">
              <w:t>Не менее 50</w:t>
            </w:r>
          </w:p>
        </w:tc>
        <w:tc>
          <w:tcPr>
            <w:tcW w:w="1191" w:type="dxa"/>
          </w:tcPr>
          <w:p w:rsidR="003C68AA" w:rsidRPr="00156B7C" w:rsidRDefault="003C68AA">
            <w:pPr>
              <w:pStyle w:val="ConsPlusNormal"/>
            </w:pPr>
            <w:r w:rsidRPr="00156B7C">
              <w:t>Не менее 52</w:t>
            </w:r>
          </w:p>
        </w:tc>
        <w:tc>
          <w:tcPr>
            <w:tcW w:w="1191" w:type="dxa"/>
          </w:tcPr>
          <w:p w:rsidR="003C68AA" w:rsidRPr="00156B7C" w:rsidRDefault="003C68AA">
            <w:pPr>
              <w:pStyle w:val="ConsPlusNormal"/>
            </w:pPr>
            <w:r w:rsidRPr="00156B7C">
              <w:t>Не менее 55</w:t>
            </w:r>
          </w:p>
        </w:tc>
        <w:tc>
          <w:tcPr>
            <w:tcW w:w="1191" w:type="dxa"/>
          </w:tcPr>
          <w:p w:rsidR="003C68AA" w:rsidRPr="00156B7C" w:rsidRDefault="003C68AA">
            <w:pPr>
              <w:pStyle w:val="ConsPlusNormal"/>
            </w:pPr>
            <w:r w:rsidRPr="00156B7C">
              <w:t>Не менее 55</w:t>
            </w:r>
          </w:p>
        </w:tc>
        <w:tc>
          <w:tcPr>
            <w:tcW w:w="1191" w:type="dxa"/>
          </w:tcPr>
          <w:p w:rsidR="003C68AA" w:rsidRPr="00156B7C" w:rsidRDefault="003C68AA">
            <w:pPr>
              <w:pStyle w:val="ConsPlusNormal"/>
            </w:pPr>
            <w:r w:rsidRPr="00156B7C">
              <w:t>Не менее 55</w:t>
            </w:r>
          </w:p>
        </w:tc>
        <w:tc>
          <w:tcPr>
            <w:tcW w:w="4252" w:type="dxa"/>
          </w:tcPr>
          <w:p w:rsidR="003C68AA" w:rsidRPr="00156B7C" w:rsidRDefault="003C68AA">
            <w:pPr>
              <w:pStyle w:val="ConsPlusNormal"/>
            </w:pPr>
            <w:r w:rsidRPr="00156B7C">
              <w:t>Э9. Оценка субъектами МСП комфортности ведения бизнеса в городе</w:t>
            </w:r>
          </w:p>
        </w:tc>
      </w:tr>
      <w:tr w:rsidR="003C68AA" w:rsidRPr="00156B7C" w:rsidTr="004726A9">
        <w:tc>
          <w:tcPr>
            <w:tcW w:w="567" w:type="dxa"/>
          </w:tcPr>
          <w:p w:rsidR="003C68AA" w:rsidRPr="00156B7C" w:rsidRDefault="003C68AA" w:rsidP="0051654A">
            <w:pPr>
              <w:pStyle w:val="ConsPlusNormal"/>
              <w:jc w:val="center"/>
            </w:pPr>
            <w:r w:rsidRPr="00156B7C">
              <w:t>1</w:t>
            </w:r>
            <w:r w:rsidR="0051654A" w:rsidRPr="00156B7C">
              <w:t>3</w:t>
            </w:r>
          </w:p>
        </w:tc>
        <w:tc>
          <w:tcPr>
            <w:tcW w:w="3823" w:type="dxa"/>
          </w:tcPr>
          <w:p w:rsidR="003C68AA" w:rsidRPr="00156B7C" w:rsidRDefault="003C68AA">
            <w:pPr>
              <w:pStyle w:val="ConsPlusNormal"/>
            </w:pPr>
            <w:r w:rsidRPr="00156B7C">
              <w:t>Увеличение количества объектов имущества, земельных участков в Перечне муниципального имущества, предназначенного для предоставления субъектам МСП и организациям, образующим инфраструктуру поддержки субъектов МСП</w:t>
            </w:r>
          </w:p>
        </w:tc>
        <w:tc>
          <w:tcPr>
            <w:tcW w:w="850" w:type="dxa"/>
          </w:tcPr>
          <w:p w:rsidR="003C68AA" w:rsidRPr="00156B7C" w:rsidRDefault="003C68AA">
            <w:pPr>
              <w:pStyle w:val="ConsPlusNormal"/>
              <w:jc w:val="center"/>
            </w:pPr>
            <w:r w:rsidRPr="00156B7C">
              <w:t>Процент</w:t>
            </w:r>
          </w:p>
        </w:tc>
        <w:tc>
          <w:tcPr>
            <w:tcW w:w="1191" w:type="dxa"/>
          </w:tcPr>
          <w:p w:rsidR="003C68AA" w:rsidRPr="00156B7C" w:rsidRDefault="003C68AA">
            <w:pPr>
              <w:pStyle w:val="ConsPlusNormal"/>
            </w:pPr>
            <w:r w:rsidRPr="00156B7C">
              <w:t>Не менее 10</w:t>
            </w:r>
          </w:p>
        </w:tc>
        <w:tc>
          <w:tcPr>
            <w:tcW w:w="1191" w:type="dxa"/>
          </w:tcPr>
          <w:p w:rsidR="003C68AA" w:rsidRPr="00156B7C" w:rsidRDefault="003C68AA">
            <w:pPr>
              <w:pStyle w:val="ConsPlusNormal"/>
            </w:pPr>
            <w:r w:rsidRPr="00156B7C">
              <w:t>Не менее 10</w:t>
            </w:r>
          </w:p>
        </w:tc>
        <w:tc>
          <w:tcPr>
            <w:tcW w:w="1191" w:type="dxa"/>
          </w:tcPr>
          <w:p w:rsidR="003C68AA" w:rsidRPr="00156B7C" w:rsidRDefault="003C68AA">
            <w:pPr>
              <w:pStyle w:val="ConsPlusNormal"/>
            </w:pPr>
            <w:r w:rsidRPr="00156B7C">
              <w:t>Не менее 10</w:t>
            </w:r>
          </w:p>
        </w:tc>
        <w:tc>
          <w:tcPr>
            <w:tcW w:w="1191" w:type="dxa"/>
          </w:tcPr>
          <w:p w:rsidR="003C68AA" w:rsidRPr="00156B7C" w:rsidRDefault="003C68AA">
            <w:pPr>
              <w:pStyle w:val="ConsPlusNormal"/>
            </w:pPr>
            <w:r w:rsidRPr="00156B7C">
              <w:t>Не менее 10</w:t>
            </w:r>
          </w:p>
        </w:tc>
        <w:tc>
          <w:tcPr>
            <w:tcW w:w="1191" w:type="dxa"/>
          </w:tcPr>
          <w:p w:rsidR="003C68AA" w:rsidRPr="00156B7C" w:rsidRDefault="003C68AA">
            <w:pPr>
              <w:pStyle w:val="ConsPlusNormal"/>
            </w:pPr>
            <w:r w:rsidRPr="00156B7C">
              <w:t>Не менее 10</w:t>
            </w:r>
          </w:p>
        </w:tc>
        <w:tc>
          <w:tcPr>
            <w:tcW w:w="4252" w:type="dxa"/>
          </w:tcPr>
          <w:p w:rsidR="003C68AA" w:rsidRPr="00156B7C" w:rsidRDefault="003C68AA">
            <w:pPr>
              <w:pStyle w:val="ConsPlusNormal"/>
            </w:pPr>
            <w:r w:rsidRPr="00156B7C">
              <w:t xml:space="preserve">Э6. Объем налоговых поступлений от субъектов МСП в консолидированный бюджет области, в </w:t>
            </w:r>
            <w:proofErr w:type="spellStart"/>
            <w:r w:rsidRPr="00156B7C">
              <w:t>т.ч</w:t>
            </w:r>
            <w:proofErr w:type="spellEnd"/>
            <w:r w:rsidRPr="00156B7C">
              <w:t>. в городской бюджет;</w:t>
            </w:r>
          </w:p>
          <w:p w:rsidR="003C68AA" w:rsidRPr="00156B7C" w:rsidRDefault="003C68AA">
            <w:pPr>
              <w:pStyle w:val="ConsPlusNormal"/>
            </w:pPr>
            <w:r w:rsidRPr="00156B7C">
              <w:t>Э9. Оценка субъектами МСП комфортности ведения бизнеса в городе</w:t>
            </w:r>
          </w:p>
        </w:tc>
      </w:tr>
      <w:tr w:rsidR="003C68AA" w:rsidRPr="00156B7C" w:rsidTr="004726A9">
        <w:tc>
          <w:tcPr>
            <w:tcW w:w="567" w:type="dxa"/>
          </w:tcPr>
          <w:p w:rsidR="003C68AA" w:rsidRPr="00156B7C" w:rsidRDefault="003C68AA" w:rsidP="0051654A">
            <w:pPr>
              <w:pStyle w:val="ConsPlusNormal"/>
              <w:jc w:val="center"/>
            </w:pPr>
            <w:r w:rsidRPr="00156B7C">
              <w:t>1</w:t>
            </w:r>
            <w:r w:rsidR="0051654A" w:rsidRPr="00156B7C">
              <w:t>4</w:t>
            </w:r>
          </w:p>
        </w:tc>
        <w:tc>
          <w:tcPr>
            <w:tcW w:w="3823" w:type="dxa"/>
          </w:tcPr>
          <w:p w:rsidR="003C68AA" w:rsidRPr="00156B7C" w:rsidRDefault="003C68AA">
            <w:pPr>
              <w:pStyle w:val="ConsPlusNormal"/>
            </w:pPr>
            <w:r w:rsidRPr="00156B7C">
              <w:t>Количество заключений об оценке регулирующего воздействия проектов МПА и по результатам экспертизы МПА</w:t>
            </w:r>
          </w:p>
        </w:tc>
        <w:tc>
          <w:tcPr>
            <w:tcW w:w="850" w:type="dxa"/>
          </w:tcPr>
          <w:p w:rsidR="003C68AA" w:rsidRPr="00156B7C" w:rsidRDefault="003C68AA">
            <w:pPr>
              <w:pStyle w:val="ConsPlusNormal"/>
              <w:jc w:val="center"/>
            </w:pPr>
            <w:r w:rsidRPr="00156B7C">
              <w:t>Ед.</w:t>
            </w:r>
          </w:p>
        </w:tc>
        <w:tc>
          <w:tcPr>
            <w:tcW w:w="1191" w:type="dxa"/>
          </w:tcPr>
          <w:p w:rsidR="003C68AA" w:rsidRPr="00156B7C" w:rsidRDefault="003C68AA">
            <w:pPr>
              <w:pStyle w:val="ConsPlusNormal"/>
            </w:pPr>
            <w:r w:rsidRPr="00156B7C">
              <w:t>Не менее 50</w:t>
            </w:r>
          </w:p>
        </w:tc>
        <w:tc>
          <w:tcPr>
            <w:tcW w:w="1191" w:type="dxa"/>
          </w:tcPr>
          <w:p w:rsidR="003C68AA" w:rsidRPr="00156B7C" w:rsidRDefault="003C68AA">
            <w:pPr>
              <w:pStyle w:val="ConsPlusNormal"/>
            </w:pPr>
            <w:r w:rsidRPr="00156B7C">
              <w:t>Не менее 50</w:t>
            </w:r>
          </w:p>
        </w:tc>
        <w:tc>
          <w:tcPr>
            <w:tcW w:w="1191" w:type="dxa"/>
          </w:tcPr>
          <w:p w:rsidR="003C68AA" w:rsidRPr="00156B7C" w:rsidRDefault="003C68AA">
            <w:pPr>
              <w:pStyle w:val="ConsPlusNormal"/>
            </w:pPr>
            <w:r w:rsidRPr="00156B7C">
              <w:t>Не менее 50</w:t>
            </w:r>
          </w:p>
        </w:tc>
        <w:tc>
          <w:tcPr>
            <w:tcW w:w="1191" w:type="dxa"/>
          </w:tcPr>
          <w:p w:rsidR="003C68AA" w:rsidRPr="00156B7C" w:rsidRDefault="003C68AA">
            <w:pPr>
              <w:pStyle w:val="ConsPlusNormal"/>
            </w:pPr>
            <w:r w:rsidRPr="00156B7C">
              <w:t>Не менее 50</w:t>
            </w:r>
          </w:p>
        </w:tc>
        <w:tc>
          <w:tcPr>
            <w:tcW w:w="1191" w:type="dxa"/>
          </w:tcPr>
          <w:p w:rsidR="003C68AA" w:rsidRPr="00156B7C" w:rsidRDefault="003C68AA">
            <w:pPr>
              <w:pStyle w:val="ConsPlusNormal"/>
            </w:pPr>
            <w:r w:rsidRPr="00156B7C">
              <w:t>Не менее 50</w:t>
            </w:r>
          </w:p>
        </w:tc>
        <w:tc>
          <w:tcPr>
            <w:tcW w:w="4252" w:type="dxa"/>
          </w:tcPr>
          <w:p w:rsidR="003C68AA" w:rsidRPr="00156B7C" w:rsidRDefault="003C68AA">
            <w:pPr>
              <w:pStyle w:val="ConsPlusNormal"/>
            </w:pPr>
            <w:r w:rsidRPr="00156B7C">
              <w:t>Э9. Оценка субъектами МСП комфортности ведения бизнеса в городе</w:t>
            </w:r>
          </w:p>
        </w:tc>
      </w:tr>
    </w:tbl>
    <w:p w:rsidR="003C68AA" w:rsidRPr="00156B7C" w:rsidRDefault="003C68AA">
      <w:pPr>
        <w:pStyle w:val="ConsPlusNormal"/>
        <w:jc w:val="both"/>
      </w:pPr>
    </w:p>
    <w:p w:rsidR="003C68AA" w:rsidRPr="00156B7C" w:rsidRDefault="003C68AA">
      <w:pPr>
        <w:pStyle w:val="ConsPlusNormal"/>
        <w:jc w:val="both"/>
      </w:pPr>
    </w:p>
    <w:p w:rsidR="004726A9" w:rsidRPr="00156B7C" w:rsidRDefault="004726A9">
      <w:pPr>
        <w:pStyle w:val="ConsPlusNormal"/>
        <w:jc w:val="right"/>
        <w:outlineLvl w:val="2"/>
      </w:pPr>
    </w:p>
    <w:p w:rsidR="004726A9" w:rsidRPr="00156B7C" w:rsidRDefault="004726A9">
      <w:pPr>
        <w:pStyle w:val="ConsPlusNormal"/>
        <w:jc w:val="right"/>
        <w:outlineLvl w:val="2"/>
      </w:pPr>
    </w:p>
    <w:p w:rsidR="003C68AA" w:rsidRPr="00156B7C" w:rsidRDefault="003C68AA">
      <w:pPr>
        <w:pStyle w:val="ConsPlusNormal"/>
        <w:jc w:val="right"/>
        <w:outlineLvl w:val="2"/>
      </w:pPr>
      <w:r w:rsidRPr="00156B7C">
        <w:t>Таблица 2</w:t>
      </w:r>
    </w:p>
    <w:p w:rsidR="003C68AA" w:rsidRPr="00156B7C" w:rsidRDefault="003C68AA">
      <w:pPr>
        <w:pStyle w:val="ConsPlusNormal"/>
        <w:jc w:val="both"/>
      </w:pPr>
    </w:p>
    <w:p w:rsidR="003C68AA" w:rsidRPr="00156B7C" w:rsidRDefault="003C68AA">
      <w:pPr>
        <w:pStyle w:val="ConsPlusTitle"/>
        <w:jc w:val="center"/>
      </w:pPr>
      <w:bookmarkStart w:id="2" w:name="P939"/>
      <w:bookmarkEnd w:id="2"/>
      <w:r w:rsidRPr="00156B7C">
        <w:t>Перечень основных мероприятий муниципальной программы</w:t>
      </w:r>
    </w:p>
    <w:p w:rsidR="003C68AA" w:rsidRPr="00156B7C" w:rsidRDefault="003C68AA">
      <w:pPr>
        <w:pStyle w:val="ConsPlusNormal"/>
        <w:jc w:val="both"/>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685"/>
        <w:gridCol w:w="1126"/>
        <w:gridCol w:w="1417"/>
        <w:gridCol w:w="1417"/>
        <w:gridCol w:w="2560"/>
        <w:gridCol w:w="2268"/>
        <w:gridCol w:w="2977"/>
      </w:tblGrid>
      <w:tr w:rsidR="003C68AA" w:rsidRPr="00156B7C" w:rsidTr="003C68AA">
        <w:tc>
          <w:tcPr>
            <w:tcW w:w="571" w:type="dxa"/>
            <w:vMerge w:val="restart"/>
          </w:tcPr>
          <w:p w:rsidR="003C68AA" w:rsidRPr="00156B7C" w:rsidRDefault="003C68AA">
            <w:pPr>
              <w:pStyle w:val="ConsPlusNormal"/>
              <w:jc w:val="center"/>
            </w:pPr>
            <w:r w:rsidRPr="00156B7C">
              <w:t>N</w:t>
            </w:r>
          </w:p>
          <w:p w:rsidR="003C68AA" w:rsidRPr="00156B7C" w:rsidRDefault="003C68AA">
            <w:pPr>
              <w:pStyle w:val="ConsPlusNormal"/>
              <w:jc w:val="center"/>
            </w:pPr>
            <w:r w:rsidRPr="00156B7C">
              <w:t>п/п</w:t>
            </w:r>
          </w:p>
        </w:tc>
        <w:tc>
          <w:tcPr>
            <w:tcW w:w="2685" w:type="dxa"/>
            <w:vMerge w:val="restart"/>
          </w:tcPr>
          <w:p w:rsidR="003C68AA" w:rsidRPr="00156B7C" w:rsidRDefault="003C68AA">
            <w:pPr>
              <w:pStyle w:val="ConsPlusNormal"/>
            </w:pPr>
            <w:r w:rsidRPr="00156B7C">
              <w:t>Наименование основного мероприятия, мероприятия, реализуемого в рам</w:t>
            </w:r>
            <w:r w:rsidRPr="00156B7C">
              <w:lastRenderedPageBreak/>
              <w:t>ках основного мероприятия</w:t>
            </w:r>
          </w:p>
        </w:tc>
        <w:tc>
          <w:tcPr>
            <w:tcW w:w="1126" w:type="dxa"/>
            <w:vMerge w:val="restart"/>
          </w:tcPr>
          <w:p w:rsidR="003C68AA" w:rsidRPr="00156B7C" w:rsidRDefault="003C68AA">
            <w:pPr>
              <w:pStyle w:val="ConsPlusNormal"/>
            </w:pPr>
            <w:r w:rsidRPr="00156B7C">
              <w:lastRenderedPageBreak/>
              <w:t>Ответственный исполни</w:t>
            </w:r>
            <w:r w:rsidRPr="00156B7C">
              <w:lastRenderedPageBreak/>
              <w:t>тель, соисполнитель, участник</w:t>
            </w:r>
          </w:p>
        </w:tc>
        <w:tc>
          <w:tcPr>
            <w:tcW w:w="2834" w:type="dxa"/>
            <w:gridSpan w:val="2"/>
          </w:tcPr>
          <w:p w:rsidR="003C68AA" w:rsidRPr="00156B7C" w:rsidRDefault="003C68AA">
            <w:pPr>
              <w:pStyle w:val="ConsPlusNormal"/>
              <w:jc w:val="center"/>
            </w:pPr>
            <w:r w:rsidRPr="00156B7C">
              <w:lastRenderedPageBreak/>
              <w:t>Срок</w:t>
            </w:r>
          </w:p>
        </w:tc>
        <w:tc>
          <w:tcPr>
            <w:tcW w:w="2560" w:type="dxa"/>
            <w:vMerge w:val="restart"/>
          </w:tcPr>
          <w:p w:rsidR="003C68AA" w:rsidRPr="00156B7C" w:rsidRDefault="003C68AA">
            <w:pPr>
              <w:pStyle w:val="ConsPlusNormal"/>
            </w:pPr>
            <w:r w:rsidRPr="00156B7C">
              <w:t>Ожидаемый непосредственный результат (краткое описание)</w:t>
            </w:r>
          </w:p>
        </w:tc>
        <w:tc>
          <w:tcPr>
            <w:tcW w:w="2268" w:type="dxa"/>
            <w:vMerge w:val="restart"/>
          </w:tcPr>
          <w:p w:rsidR="003C68AA" w:rsidRPr="00156B7C" w:rsidRDefault="003C68AA">
            <w:pPr>
              <w:pStyle w:val="ConsPlusNormal"/>
            </w:pPr>
            <w:r w:rsidRPr="00156B7C">
              <w:t xml:space="preserve">Последствия </w:t>
            </w:r>
            <w:proofErr w:type="spellStart"/>
            <w:r w:rsidRPr="00156B7C">
              <w:t>нереализации</w:t>
            </w:r>
            <w:proofErr w:type="spellEnd"/>
            <w:r w:rsidRPr="00156B7C">
              <w:t xml:space="preserve"> основного мероприятия</w:t>
            </w:r>
          </w:p>
        </w:tc>
        <w:tc>
          <w:tcPr>
            <w:tcW w:w="2977" w:type="dxa"/>
            <w:vMerge w:val="restart"/>
          </w:tcPr>
          <w:p w:rsidR="003C68AA" w:rsidRPr="00156B7C" w:rsidRDefault="003C68AA">
            <w:pPr>
              <w:pStyle w:val="ConsPlusNormal"/>
            </w:pPr>
            <w:r w:rsidRPr="00156B7C">
              <w:t>Связь с показателями муниципальной программы</w:t>
            </w:r>
          </w:p>
        </w:tc>
      </w:tr>
      <w:tr w:rsidR="003C68AA" w:rsidRPr="00156B7C" w:rsidTr="003C68AA">
        <w:tc>
          <w:tcPr>
            <w:tcW w:w="571" w:type="dxa"/>
            <w:vMerge/>
          </w:tcPr>
          <w:p w:rsidR="003C68AA" w:rsidRPr="00156B7C" w:rsidRDefault="003C68AA"/>
        </w:tc>
        <w:tc>
          <w:tcPr>
            <w:tcW w:w="2685" w:type="dxa"/>
            <w:vMerge/>
          </w:tcPr>
          <w:p w:rsidR="003C68AA" w:rsidRPr="00156B7C" w:rsidRDefault="003C68AA"/>
        </w:tc>
        <w:tc>
          <w:tcPr>
            <w:tcW w:w="1126" w:type="dxa"/>
            <w:vMerge/>
          </w:tcPr>
          <w:p w:rsidR="003C68AA" w:rsidRPr="00156B7C" w:rsidRDefault="003C68AA"/>
        </w:tc>
        <w:tc>
          <w:tcPr>
            <w:tcW w:w="1417" w:type="dxa"/>
          </w:tcPr>
          <w:p w:rsidR="003C68AA" w:rsidRPr="00156B7C" w:rsidRDefault="003C68AA">
            <w:pPr>
              <w:pStyle w:val="ConsPlusNormal"/>
            </w:pPr>
            <w:r w:rsidRPr="00156B7C">
              <w:t>начала реализации</w:t>
            </w:r>
          </w:p>
        </w:tc>
        <w:tc>
          <w:tcPr>
            <w:tcW w:w="1417" w:type="dxa"/>
          </w:tcPr>
          <w:p w:rsidR="003C68AA" w:rsidRPr="00156B7C" w:rsidRDefault="003C68AA">
            <w:pPr>
              <w:pStyle w:val="ConsPlusNormal"/>
            </w:pPr>
            <w:r w:rsidRPr="00156B7C">
              <w:t>окончания реализации</w:t>
            </w:r>
          </w:p>
        </w:tc>
        <w:tc>
          <w:tcPr>
            <w:tcW w:w="2560" w:type="dxa"/>
            <w:vMerge/>
          </w:tcPr>
          <w:p w:rsidR="003C68AA" w:rsidRPr="00156B7C" w:rsidRDefault="003C68AA"/>
        </w:tc>
        <w:tc>
          <w:tcPr>
            <w:tcW w:w="2268" w:type="dxa"/>
            <w:vMerge/>
          </w:tcPr>
          <w:p w:rsidR="003C68AA" w:rsidRPr="00156B7C" w:rsidRDefault="003C68AA"/>
        </w:tc>
        <w:tc>
          <w:tcPr>
            <w:tcW w:w="2977" w:type="dxa"/>
            <w:vMerge/>
          </w:tcPr>
          <w:p w:rsidR="003C68AA" w:rsidRPr="00156B7C" w:rsidRDefault="003C68AA"/>
        </w:tc>
      </w:tr>
      <w:tr w:rsidR="003C68AA" w:rsidRPr="00156B7C" w:rsidTr="003C68AA">
        <w:tc>
          <w:tcPr>
            <w:tcW w:w="571" w:type="dxa"/>
          </w:tcPr>
          <w:p w:rsidR="003C68AA" w:rsidRPr="00156B7C" w:rsidRDefault="003C68AA">
            <w:pPr>
              <w:pStyle w:val="ConsPlusNormal"/>
            </w:pPr>
            <w:r w:rsidRPr="00156B7C">
              <w:lastRenderedPageBreak/>
              <w:t>1</w:t>
            </w:r>
          </w:p>
        </w:tc>
        <w:tc>
          <w:tcPr>
            <w:tcW w:w="2685" w:type="dxa"/>
          </w:tcPr>
          <w:p w:rsidR="003C68AA" w:rsidRPr="00156B7C" w:rsidRDefault="003C68AA">
            <w:pPr>
              <w:pStyle w:val="ConsPlusNormal"/>
            </w:pPr>
            <w:r w:rsidRPr="00156B7C">
              <w:t>Основное мероприятие 1</w:t>
            </w:r>
          </w:p>
          <w:p w:rsidR="003C68AA" w:rsidRPr="00156B7C" w:rsidRDefault="003C68AA">
            <w:pPr>
              <w:pStyle w:val="ConsPlusNormal"/>
            </w:pPr>
            <w:r w:rsidRPr="00156B7C">
              <w:t>Формирование инфраструктуры поддержки МСП</w:t>
            </w:r>
          </w:p>
        </w:tc>
        <w:tc>
          <w:tcPr>
            <w:tcW w:w="1126" w:type="dxa"/>
          </w:tcPr>
          <w:p w:rsidR="003C68AA" w:rsidRPr="00156B7C" w:rsidRDefault="003C68AA">
            <w:pPr>
              <w:pStyle w:val="ConsPlusNormal"/>
              <w:jc w:val="center"/>
            </w:pPr>
            <w:r w:rsidRPr="00156B7C">
              <w:t>АНО АГР</w:t>
            </w:r>
          </w:p>
        </w:tc>
        <w:tc>
          <w:tcPr>
            <w:tcW w:w="1417" w:type="dxa"/>
          </w:tcPr>
          <w:p w:rsidR="003C68AA" w:rsidRPr="00156B7C" w:rsidRDefault="003C68AA">
            <w:pPr>
              <w:pStyle w:val="ConsPlusNormal"/>
              <w:jc w:val="center"/>
            </w:pPr>
            <w:r w:rsidRPr="00156B7C">
              <w:t>2020 год</w:t>
            </w:r>
          </w:p>
        </w:tc>
        <w:tc>
          <w:tcPr>
            <w:tcW w:w="1417" w:type="dxa"/>
          </w:tcPr>
          <w:p w:rsidR="003C68AA" w:rsidRPr="00156B7C" w:rsidRDefault="003C68AA">
            <w:pPr>
              <w:pStyle w:val="ConsPlusNormal"/>
              <w:jc w:val="center"/>
            </w:pPr>
            <w:r w:rsidRPr="00156B7C">
              <w:t>2024 год</w:t>
            </w:r>
          </w:p>
        </w:tc>
        <w:tc>
          <w:tcPr>
            <w:tcW w:w="2560" w:type="dxa"/>
          </w:tcPr>
          <w:p w:rsidR="003C68AA" w:rsidRPr="00156B7C" w:rsidRDefault="003C68AA">
            <w:pPr>
              <w:pStyle w:val="ConsPlusNormal"/>
            </w:pPr>
            <w:r w:rsidRPr="00156B7C">
              <w:t>Качественная и своевременная реализация комплекса мер и услуг, направленных на поддержку и развитие субъектов МСП.</w:t>
            </w:r>
          </w:p>
          <w:p w:rsidR="003C68AA" w:rsidRPr="00156B7C" w:rsidRDefault="003C68AA">
            <w:pPr>
              <w:pStyle w:val="ConsPlusNormal"/>
            </w:pPr>
            <w:r w:rsidRPr="00156B7C">
              <w:t>Количество новых субъектов МСП, зарегистрированных гражданами, получившими поддержку, к 2024 году составит не менее 115.</w:t>
            </w:r>
          </w:p>
          <w:p w:rsidR="003C68AA" w:rsidRPr="00156B7C" w:rsidRDefault="003C68AA">
            <w:pPr>
              <w:pStyle w:val="ConsPlusNormal"/>
            </w:pPr>
            <w:r w:rsidRPr="00156B7C">
              <w:t>Обеспечение устойчивого функционирования организации инфраструктуры поддержки субъектов МСП в городе.</w:t>
            </w:r>
          </w:p>
          <w:p w:rsidR="003C68AA" w:rsidRPr="00156B7C" w:rsidRDefault="003C68AA">
            <w:pPr>
              <w:pStyle w:val="ConsPlusNormal"/>
            </w:pPr>
            <w:r w:rsidRPr="00156B7C">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rsidR="003C68AA" w:rsidRPr="00156B7C" w:rsidRDefault="003C68AA">
            <w:pPr>
              <w:pStyle w:val="ConsPlusNormal"/>
            </w:pPr>
            <w:r w:rsidRPr="00156B7C">
              <w:t xml:space="preserve">Рост объема инвестиций, объема налоговых и иных поступлений в бюджет города, увеличение </w:t>
            </w:r>
            <w:r w:rsidRPr="00156B7C">
              <w:lastRenderedPageBreak/>
              <w:t>количества рабочих мест</w:t>
            </w:r>
          </w:p>
        </w:tc>
        <w:tc>
          <w:tcPr>
            <w:tcW w:w="2268" w:type="dxa"/>
            <w:vMerge w:val="restart"/>
          </w:tcPr>
          <w:p w:rsidR="003C68AA" w:rsidRPr="00156B7C" w:rsidRDefault="003C68AA">
            <w:pPr>
              <w:pStyle w:val="ConsPlusNormal"/>
            </w:pPr>
            <w:r w:rsidRPr="00156B7C">
              <w:lastRenderedPageBreak/>
              <w:t xml:space="preserve">Невозможность реализации комплекса мер и услуг, направленных на поддержку и развитие МСП, </w:t>
            </w:r>
            <w:proofErr w:type="spellStart"/>
            <w:r w:rsidRPr="00156B7C">
              <w:t>недостижение</w:t>
            </w:r>
            <w:proofErr w:type="spellEnd"/>
            <w:r w:rsidRPr="00156B7C">
              <w:t xml:space="preserve"> целей программы.</w:t>
            </w:r>
          </w:p>
          <w:p w:rsidR="003C68AA" w:rsidRPr="00156B7C" w:rsidRDefault="003C68AA">
            <w:pPr>
              <w:pStyle w:val="ConsPlusNormal"/>
            </w:pPr>
            <w:r w:rsidRPr="00156B7C">
              <w:t>Сокращение объема инвестиций, объема налоговых поступлений в реализацию проектов на территории города Череповца, инвестиционная деградация территории.</w:t>
            </w:r>
          </w:p>
          <w:p w:rsidR="003C68AA" w:rsidRPr="00156B7C" w:rsidRDefault="003C68AA">
            <w:pPr>
              <w:pStyle w:val="ConsPlusNormal"/>
            </w:pPr>
            <w:r w:rsidRPr="00156B7C">
              <w:t>снижение уровня инвестиционной привлекательности территории города</w:t>
            </w:r>
          </w:p>
        </w:tc>
        <w:tc>
          <w:tcPr>
            <w:tcW w:w="2977" w:type="dxa"/>
            <w:vMerge w:val="restart"/>
          </w:tcPr>
          <w:p w:rsidR="003C68AA" w:rsidRPr="00156B7C" w:rsidRDefault="003C68AA">
            <w:pPr>
              <w:pStyle w:val="ConsPlusNormal"/>
            </w:pPr>
            <w:r w:rsidRPr="00156B7C">
              <w:t>- Количество мероприятий,</w:t>
            </w:r>
          </w:p>
          <w:p w:rsidR="003C68AA" w:rsidRPr="00156B7C" w:rsidRDefault="003C68AA">
            <w:pPr>
              <w:pStyle w:val="ConsPlusNormal"/>
            </w:pPr>
            <w:r w:rsidRPr="00156B7C">
              <w:t>- количество участников мероприятий,</w:t>
            </w:r>
          </w:p>
          <w:p w:rsidR="003C68AA" w:rsidRPr="00156B7C" w:rsidRDefault="003C68AA">
            <w:pPr>
              <w:pStyle w:val="ConsPlusNormal"/>
            </w:pPr>
            <w:r w:rsidRPr="00156B7C">
              <w:t>- количество оказанных консультаций и услуг,</w:t>
            </w:r>
          </w:p>
          <w:p w:rsidR="003C68AA" w:rsidRPr="00156B7C" w:rsidRDefault="003C68AA">
            <w:pPr>
              <w:pStyle w:val="ConsPlusNormal"/>
            </w:pPr>
            <w:r w:rsidRPr="00156B7C">
              <w:t>- количество новых субъектов МСП, зарегистрированных гражданами, получившими поддержку,</w:t>
            </w:r>
          </w:p>
          <w:p w:rsidR="003C68AA" w:rsidRPr="00156B7C" w:rsidRDefault="003C68AA">
            <w:pPr>
              <w:pStyle w:val="ConsPlusNormal"/>
            </w:pPr>
            <w:r w:rsidRPr="00156B7C">
              <w:t>- объем инвестиций по инвестиционным проектам, принятым к реализации на инвестиционном совете мэрии города Череповца;</w:t>
            </w:r>
          </w:p>
          <w:p w:rsidR="003C68AA" w:rsidRPr="00156B7C" w:rsidRDefault="003C68AA">
            <w:pPr>
              <w:pStyle w:val="ConsPlusNormal"/>
            </w:pPr>
            <w:r w:rsidRPr="00156B7C">
              <w:t>- объем налоговых и иных поступлений в бюджет города по инвестиционным проектам, принятым к реализации на инвестиционном совете мэрии города Череповца;</w:t>
            </w:r>
          </w:p>
          <w:p w:rsidR="003C68AA" w:rsidRPr="00156B7C" w:rsidRDefault="003C68AA">
            <w:pPr>
              <w:pStyle w:val="ConsPlusNormal"/>
            </w:pPr>
            <w:r w:rsidRPr="00156B7C">
              <w:t>- количество заявленных к созданию рабочих мест;</w:t>
            </w:r>
          </w:p>
          <w:p w:rsidR="003C68AA" w:rsidRPr="00156B7C" w:rsidRDefault="003C68AA">
            <w:pPr>
              <w:pStyle w:val="ConsPlusNormal"/>
            </w:pPr>
            <w:r w:rsidRPr="00156B7C">
              <w:t>- количество проектов, принятых на инвестиционном совете мэрии города Череповца;</w:t>
            </w:r>
          </w:p>
          <w:p w:rsidR="003C68AA" w:rsidRPr="00156B7C" w:rsidRDefault="003C68AA">
            <w:pPr>
              <w:pStyle w:val="ConsPlusNormal"/>
            </w:pPr>
            <w:r w:rsidRPr="00156B7C">
              <w:t>- количество предлагаемых городом инвестиционных площадок;</w:t>
            </w:r>
          </w:p>
          <w:p w:rsidR="003C68AA" w:rsidRPr="00156B7C" w:rsidRDefault="003C68AA">
            <w:pPr>
              <w:pStyle w:val="ConsPlusNormal"/>
            </w:pPr>
            <w:r w:rsidRPr="00156B7C">
              <w:lastRenderedPageBreak/>
              <w:t>оценка субъектами МСП комфортности ведения бизнеса в городе</w:t>
            </w:r>
          </w:p>
        </w:tc>
      </w:tr>
      <w:tr w:rsidR="003C68AA" w:rsidRPr="00156B7C" w:rsidTr="003C68AA">
        <w:tc>
          <w:tcPr>
            <w:tcW w:w="571" w:type="dxa"/>
          </w:tcPr>
          <w:p w:rsidR="003C68AA" w:rsidRPr="00156B7C" w:rsidRDefault="003C68AA">
            <w:pPr>
              <w:pStyle w:val="ConsPlusNormal"/>
            </w:pPr>
            <w:r w:rsidRPr="00156B7C">
              <w:lastRenderedPageBreak/>
              <w:t>1.1</w:t>
            </w:r>
          </w:p>
        </w:tc>
        <w:tc>
          <w:tcPr>
            <w:tcW w:w="2685" w:type="dxa"/>
          </w:tcPr>
          <w:p w:rsidR="003C68AA" w:rsidRPr="00156B7C" w:rsidRDefault="003C68AA">
            <w:pPr>
              <w:pStyle w:val="ConsPlusNormal"/>
            </w:pPr>
            <w:r w:rsidRPr="00156B7C">
              <w:t>Оказание комплекса услуг для субъектов МСП, инвесторов, граждан, желающих создать свой бизнес</w:t>
            </w:r>
          </w:p>
        </w:tc>
        <w:tc>
          <w:tcPr>
            <w:tcW w:w="1126" w:type="dxa"/>
          </w:tcPr>
          <w:p w:rsidR="003C68AA" w:rsidRPr="00156B7C" w:rsidRDefault="003C68AA">
            <w:pPr>
              <w:pStyle w:val="ConsPlusNormal"/>
              <w:jc w:val="center"/>
            </w:pPr>
            <w:r w:rsidRPr="00156B7C">
              <w:t>АНО АГР</w:t>
            </w:r>
          </w:p>
        </w:tc>
        <w:tc>
          <w:tcPr>
            <w:tcW w:w="1417" w:type="dxa"/>
          </w:tcPr>
          <w:p w:rsidR="003C68AA" w:rsidRPr="00156B7C" w:rsidRDefault="003C68AA">
            <w:pPr>
              <w:pStyle w:val="ConsPlusNormal"/>
              <w:jc w:val="center"/>
            </w:pPr>
            <w:r w:rsidRPr="00156B7C">
              <w:t>2020 год</w:t>
            </w:r>
          </w:p>
        </w:tc>
        <w:tc>
          <w:tcPr>
            <w:tcW w:w="1417" w:type="dxa"/>
          </w:tcPr>
          <w:p w:rsidR="003C68AA" w:rsidRPr="00156B7C" w:rsidRDefault="003C68AA">
            <w:pPr>
              <w:pStyle w:val="ConsPlusNormal"/>
              <w:jc w:val="center"/>
            </w:pPr>
            <w:r w:rsidRPr="00156B7C">
              <w:t>2024 год</w:t>
            </w:r>
          </w:p>
        </w:tc>
        <w:tc>
          <w:tcPr>
            <w:tcW w:w="2560" w:type="dxa"/>
          </w:tcPr>
          <w:p w:rsidR="003C68AA" w:rsidRPr="00156B7C" w:rsidRDefault="003C68AA">
            <w:pPr>
              <w:pStyle w:val="ConsPlusNormal"/>
            </w:pPr>
            <w:r w:rsidRPr="00156B7C">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p>
          <w:p w:rsidR="003C68AA" w:rsidRPr="00156B7C" w:rsidRDefault="003C68AA">
            <w:pPr>
              <w:pStyle w:val="ConsPlusNormal"/>
            </w:pPr>
            <w:r w:rsidRPr="00156B7C">
              <w:t>Рост объема инвестиций, объема налоговых и иных поступлений в бюджет города, увеличение количества рабочих мест</w:t>
            </w:r>
          </w:p>
        </w:tc>
        <w:tc>
          <w:tcPr>
            <w:tcW w:w="2268" w:type="dxa"/>
            <w:vMerge/>
          </w:tcPr>
          <w:p w:rsidR="003C68AA" w:rsidRPr="00156B7C" w:rsidRDefault="003C68AA"/>
        </w:tc>
        <w:tc>
          <w:tcPr>
            <w:tcW w:w="2977" w:type="dxa"/>
            <w:vMerge/>
          </w:tcPr>
          <w:p w:rsidR="003C68AA" w:rsidRPr="00156B7C" w:rsidRDefault="003C68AA"/>
        </w:tc>
      </w:tr>
      <w:tr w:rsidR="003C68AA" w:rsidRPr="00156B7C" w:rsidTr="003C68AA">
        <w:tc>
          <w:tcPr>
            <w:tcW w:w="571" w:type="dxa"/>
          </w:tcPr>
          <w:p w:rsidR="003C68AA" w:rsidRPr="00156B7C" w:rsidRDefault="003C68AA">
            <w:pPr>
              <w:pStyle w:val="ConsPlusNormal"/>
            </w:pPr>
            <w:r w:rsidRPr="00156B7C">
              <w:t>1.2</w:t>
            </w:r>
          </w:p>
        </w:tc>
        <w:tc>
          <w:tcPr>
            <w:tcW w:w="2685" w:type="dxa"/>
          </w:tcPr>
          <w:p w:rsidR="003C68AA" w:rsidRPr="00156B7C" w:rsidRDefault="003C68AA">
            <w:pPr>
              <w:pStyle w:val="ConsPlusNormal"/>
            </w:pPr>
            <w:r w:rsidRPr="00156B7C">
              <w:t>Организация мероприятий, направленных на создание и развитие МСП, повышение инвестиционной привлекательности города, информационную поддержку и пропаганду предпринимательской деятельности</w:t>
            </w:r>
          </w:p>
        </w:tc>
        <w:tc>
          <w:tcPr>
            <w:tcW w:w="1126" w:type="dxa"/>
          </w:tcPr>
          <w:p w:rsidR="003C68AA" w:rsidRPr="00156B7C" w:rsidRDefault="003C68AA">
            <w:pPr>
              <w:pStyle w:val="ConsPlusNormal"/>
              <w:jc w:val="center"/>
            </w:pPr>
            <w:r w:rsidRPr="00156B7C">
              <w:t>АНО АГР</w:t>
            </w:r>
          </w:p>
        </w:tc>
        <w:tc>
          <w:tcPr>
            <w:tcW w:w="1417" w:type="dxa"/>
          </w:tcPr>
          <w:p w:rsidR="003C68AA" w:rsidRPr="00156B7C" w:rsidRDefault="003C68AA">
            <w:pPr>
              <w:pStyle w:val="ConsPlusNormal"/>
              <w:jc w:val="center"/>
            </w:pPr>
            <w:r w:rsidRPr="00156B7C">
              <w:t>2020 год</w:t>
            </w:r>
          </w:p>
        </w:tc>
        <w:tc>
          <w:tcPr>
            <w:tcW w:w="1417" w:type="dxa"/>
          </w:tcPr>
          <w:p w:rsidR="003C68AA" w:rsidRPr="00156B7C" w:rsidRDefault="003C68AA">
            <w:pPr>
              <w:pStyle w:val="ConsPlusNormal"/>
              <w:jc w:val="center"/>
            </w:pPr>
            <w:r w:rsidRPr="00156B7C">
              <w:t>2024 год</w:t>
            </w:r>
          </w:p>
        </w:tc>
        <w:tc>
          <w:tcPr>
            <w:tcW w:w="2560" w:type="dxa"/>
          </w:tcPr>
          <w:p w:rsidR="003C68AA" w:rsidRPr="00156B7C" w:rsidRDefault="003C68AA">
            <w:pPr>
              <w:pStyle w:val="ConsPlusNormal"/>
            </w:pPr>
            <w:r w:rsidRPr="00156B7C">
              <w:t>Повышение уровня предпринимательских компетенций и информированности бизнеса, выстраивание конструктивного диалога между бизнесом и властью, расширение рынков сбыта МСП, развитие благоприятной деловой среды, информирование об инвестиционных возможностях муниципального образования</w:t>
            </w:r>
          </w:p>
        </w:tc>
        <w:tc>
          <w:tcPr>
            <w:tcW w:w="2268" w:type="dxa"/>
            <w:vMerge/>
          </w:tcPr>
          <w:p w:rsidR="003C68AA" w:rsidRPr="00156B7C" w:rsidRDefault="003C68AA"/>
        </w:tc>
        <w:tc>
          <w:tcPr>
            <w:tcW w:w="2977" w:type="dxa"/>
            <w:vMerge/>
          </w:tcPr>
          <w:p w:rsidR="003C68AA" w:rsidRPr="00156B7C" w:rsidRDefault="003C68AA"/>
        </w:tc>
      </w:tr>
      <w:tr w:rsidR="003C68AA" w:rsidRPr="00156B7C" w:rsidTr="003C68AA">
        <w:tc>
          <w:tcPr>
            <w:tcW w:w="571" w:type="dxa"/>
          </w:tcPr>
          <w:p w:rsidR="003C68AA" w:rsidRPr="00156B7C" w:rsidRDefault="003C68AA">
            <w:pPr>
              <w:pStyle w:val="ConsPlusNormal"/>
            </w:pPr>
            <w:r w:rsidRPr="00156B7C">
              <w:t>1.3</w:t>
            </w:r>
          </w:p>
        </w:tc>
        <w:tc>
          <w:tcPr>
            <w:tcW w:w="2685" w:type="dxa"/>
          </w:tcPr>
          <w:p w:rsidR="003C68AA" w:rsidRPr="00156B7C" w:rsidRDefault="003C68AA">
            <w:pPr>
              <w:pStyle w:val="ConsPlusNormal"/>
            </w:pPr>
            <w:r w:rsidRPr="00156B7C">
              <w:t>Использование нежилых помещений, предоставленных органами мест</w:t>
            </w:r>
            <w:r w:rsidRPr="00156B7C">
              <w:lastRenderedPageBreak/>
              <w:t>ного самоуправления организациям инфраструктуры поддержки МСП (в соответствии с приложением 2 к муниципальной программе)</w:t>
            </w:r>
          </w:p>
        </w:tc>
        <w:tc>
          <w:tcPr>
            <w:tcW w:w="1126" w:type="dxa"/>
          </w:tcPr>
          <w:p w:rsidR="003C68AA" w:rsidRPr="00156B7C" w:rsidRDefault="003C68AA">
            <w:pPr>
              <w:pStyle w:val="ConsPlusNormal"/>
              <w:jc w:val="center"/>
            </w:pPr>
            <w:r w:rsidRPr="00156B7C">
              <w:lastRenderedPageBreak/>
              <w:t>АНО АГР</w:t>
            </w:r>
          </w:p>
        </w:tc>
        <w:tc>
          <w:tcPr>
            <w:tcW w:w="1417" w:type="dxa"/>
          </w:tcPr>
          <w:p w:rsidR="003C68AA" w:rsidRPr="00156B7C" w:rsidRDefault="003C68AA">
            <w:pPr>
              <w:pStyle w:val="ConsPlusNormal"/>
              <w:jc w:val="center"/>
            </w:pPr>
            <w:r w:rsidRPr="00156B7C">
              <w:t>2020 год</w:t>
            </w:r>
          </w:p>
        </w:tc>
        <w:tc>
          <w:tcPr>
            <w:tcW w:w="1417" w:type="dxa"/>
          </w:tcPr>
          <w:p w:rsidR="003C68AA" w:rsidRPr="00156B7C" w:rsidRDefault="003C68AA">
            <w:pPr>
              <w:pStyle w:val="ConsPlusNormal"/>
              <w:jc w:val="center"/>
            </w:pPr>
            <w:r w:rsidRPr="00156B7C">
              <w:t>2024 год</w:t>
            </w:r>
          </w:p>
        </w:tc>
        <w:tc>
          <w:tcPr>
            <w:tcW w:w="2560" w:type="dxa"/>
          </w:tcPr>
          <w:p w:rsidR="003C68AA" w:rsidRPr="00156B7C" w:rsidRDefault="003C68AA">
            <w:pPr>
              <w:pStyle w:val="ConsPlusNormal"/>
            </w:pPr>
            <w:r w:rsidRPr="00156B7C">
              <w:t>Осуществление деятельности организаций, входящих в инфраструктуру поддержки МСП</w:t>
            </w:r>
          </w:p>
        </w:tc>
        <w:tc>
          <w:tcPr>
            <w:tcW w:w="2268" w:type="dxa"/>
            <w:vMerge/>
          </w:tcPr>
          <w:p w:rsidR="003C68AA" w:rsidRPr="00156B7C" w:rsidRDefault="003C68AA"/>
        </w:tc>
        <w:tc>
          <w:tcPr>
            <w:tcW w:w="2977" w:type="dxa"/>
            <w:vMerge/>
          </w:tcPr>
          <w:p w:rsidR="003C68AA" w:rsidRPr="00156B7C" w:rsidRDefault="003C68AA"/>
        </w:tc>
      </w:tr>
      <w:tr w:rsidR="003C68AA" w:rsidRPr="00156B7C" w:rsidTr="003C68AA">
        <w:tc>
          <w:tcPr>
            <w:tcW w:w="571" w:type="dxa"/>
          </w:tcPr>
          <w:p w:rsidR="003C68AA" w:rsidRPr="00156B7C" w:rsidRDefault="003C68AA">
            <w:pPr>
              <w:pStyle w:val="ConsPlusNormal"/>
            </w:pPr>
            <w:r w:rsidRPr="00156B7C">
              <w:lastRenderedPageBreak/>
              <w:t>2</w:t>
            </w:r>
          </w:p>
        </w:tc>
        <w:tc>
          <w:tcPr>
            <w:tcW w:w="2685" w:type="dxa"/>
          </w:tcPr>
          <w:p w:rsidR="003C68AA" w:rsidRPr="00156B7C" w:rsidRDefault="003C68AA">
            <w:pPr>
              <w:pStyle w:val="ConsPlusNormal"/>
            </w:pPr>
            <w:r w:rsidRPr="00156B7C">
              <w:t>Основное мероприятие 2</w:t>
            </w:r>
          </w:p>
          <w:p w:rsidR="003C68AA" w:rsidRPr="00156B7C" w:rsidRDefault="003C68AA">
            <w:pPr>
              <w:pStyle w:val="ConsPlusNormal"/>
            </w:pPr>
            <w:r w:rsidRPr="00156B7C">
              <w:t>Информационное сопровождение деятельности органов местного самоуправления по развитию МСП в городе Череповце</w:t>
            </w:r>
          </w:p>
        </w:tc>
        <w:tc>
          <w:tcPr>
            <w:tcW w:w="1126" w:type="dxa"/>
          </w:tcPr>
          <w:p w:rsidR="003C68AA" w:rsidRPr="00156B7C" w:rsidRDefault="003C68AA">
            <w:pPr>
              <w:pStyle w:val="ConsPlusNormal"/>
            </w:pPr>
            <w:r w:rsidRPr="00156B7C">
              <w:t>МКУ "Информационно-мониторинговое агентство "Череповец"</w:t>
            </w:r>
          </w:p>
        </w:tc>
        <w:tc>
          <w:tcPr>
            <w:tcW w:w="1417" w:type="dxa"/>
          </w:tcPr>
          <w:p w:rsidR="003C68AA" w:rsidRPr="00156B7C" w:rsidRDefault="003C68AA">
            <w:pPr>
              <w:pStyle w:val="ConsPlusNormal"/>
              <w:jc w:val="center"/>
            </w:pPr>
            <w:r w:rsidRPr="00156B7C">
              <w:t>2020 год</w:t>
            </w:r>
          </w:p>
        </w:tc>
        <w:tc>
          <w:tcPr>
            <w:tcW w:w="1417" w:type="dxa"/>
          </w:tcPr>
          <w:p w:rsidR="003C68AA" w:rsidRPr="00156B7C" w:rsidRDefault="003C68AA">
            <w:pPr>
              <w:pStyle w:val="ConsPlusNormal"/>
              <w:jc w:val="center"/>
            </w:pPr>
            <w:r w:rsidRPr="00156B7C">
              <w:t>2024 год</w:t>
            </w:r>
          </w:p>
        </w:tc>
        <w:tc>
          <w:tcPr>
            <w:tcW w:w="2560" w:type="dxa"/>
          </w:tcPr>
          <w:p w:rsidR="003C68AA" w:rsidRPr="00156B7C" w:rsidRDefault="003C68AA">
            <w:pPr>
              <w:pStyle w:val="ConsPlusNormal"/>
            </w:pPr>
            <w:r w:rsidRPr="00156B7C">
              <w:t>Повышение информированности населения и бизнеса о развитии МСП, формирование положительного имиджа предпринимательства</w:t>
            </w:r>
          </w:p>
        </w:tc>
        <w:tc>
          <w:tcPr>
            <w:tcW w:w="2268" w:type="dxa"/>
          </w:tcPr>
          <w:p w:rsidR="003C68AA" w:rsidRPr="00156B7C" w:rsidRDefault="003C68AA">
            <w:pPr>
              <w:pStyle w:val="ConsPlusNormal"/>
            </w:pPr>
            <w:r w:rsidRPr="00156B7C">
              <w:t>Отсутствие информации у субъектов МСП и граждан, желающих создать свой бизнес</w:t>
            </w:r>
          </w:p>
        </w:tc>
        <w:tc>
          <w:tcPr>
            <w:tcW w:w="2977" w:type="dxa"/>
          </w:tcPr>
          <w:p w:rsidR="003C68AA" w:rsidRPr="00156B7C" w:rsidRDefault="003C68AA">
            <w:pPr>
              <w:pStyle w:val="ConsPlusNormal"/>
            </w:pPr>
            <w:r w:rsidRPr="00156B7C">
              <w:t>Количество информационных сообщений в СМИ о мероприятиях органов местного самоуправления г. Череповца по развитию МСП</w:t>
            </w:r>
          </w:p>
        </w:tc>
      </w:tr>
      <w:tr w:rsidR="003C68AA" w:rsidRPr="00156B7C" w:rsidTr="003C68AA">
        <w:tc>
          <w:tcPr>
            <w:tcW w:w="571" w:type="dxa"/>
          </w:tcPr>
          <w:p w:rsidR="003C68AA" w:rsidRPr="00156B7C" w:rsidRDefault="003C68AA">
            <w:pPr>
              <w:pStyle w:val="ConsPlusNormal"/>
            </w:pPr>
            <w:r w:rsidRPr="00156B7C">
              <w:t>3</w:t>
            </w:r>
          </w:p>
        </w:tc>
        <w:tc>
          <w:tcPr>
            <w:tcW w:w="2685" w:type="dxa"/>
          </w:tcPr>
          <w:p w:rsidR="003C68AA" w:rsidRPr="00156B7C" w:rsidRDefault="003C68AA">
            <w:pPr>
              <w:pStyle w:val="ConsPlusNormal"/>
            </w:pPr>
            <w:r w:rsidRPr="00156B7C">
              <w:t>Основное мероприятие 3</w:t>
            </w:r>
          </w:p>
          <w:p w:rsidR="003C68AA" w:rsidRPr="00156B7C" w:rsidRDefault="003C68AA">
            <w:pPr>
              <w:pStyle w:val="ConsPlusNormal"/>
            </w:pPr>
            <w:r w:rsidRPr="00156B7C">
              <w:t>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w:t>
            </w:r>
          </w:p>
        </w:tc>
        <w:tc>
          <w:tcPr>
            <w:tcW w:w="1126" w:type="dxa"/>
          </w:tcPr>
          <w:p w:rsidR="003C68AA" w:rsidRPr="00156B7C" w:rsidRDefault="003C68AA">
            <w:pPr>
              <w:pStyle w:val="ConsPlusNormal"/>
              <w:jc w:val="center"/>
            </w:pPr>
            <w:r w:rsidRPr="00156B7C">
              <w:t>Мэрия города</w:t>
            </w:r>
          </w:p>
        </w:tc>
        <w:tc>
          <w:tcPr>
            <w:tcW w:w="1417" w:type="dxa"/>
          </w:tcPr>
          <w:p w:rsidR="003C68AA" w:rsidRPr="00156B7C" w:rsidRDefault="003C68AA">
            <w:pPr>
              <w:pStyle w:val="ConsPlusNormal"/>
              <w:jc w:val="center"/>
            </w:pPr>
            <w:r w:rsidRPr="00156B7C">
              <w:t>2020</w:t>
            </w:r>
          </w:p>
        </w:tc>
        <w:tc>
          <w:tcPr>
            <w:tcW w:w="1417" w:type="dxa"/>
          </w:tcPr>
          <w:p w:rsidR="003C68AA" w:rsidRPr="00156B7C" w:rsidRDefault="003C68AA">
            <w:pPr>
              <w:pStyle w:val="ConsPlusNormal"/>
              <w:jc w:val="center"/>
            </w:pPr>
            <w:r w:rsidRPr="00156B7C">
              <w:t xml:space="preserve">2022 </w:t>
            </w:r>
            <w:hyperlink w:anchor="P1041" w:history="1">
              <w:r w:rsidRPr="00156B7C">
                <w:rPr>
                  <w:color w:val="0000FF"/>
                </w:rPr>
                <w:t>&lt;*&gt;</w:t>
              </w:r>
            </w:hyperlink>
          </w:p>
        </w:tc>
        <w:tc>
          <w:tcPr>
            <w:tcW w:w="2560" w:type="dxa"/>
          </w:tcPr>
          <w:p w:rsidR="003C68AA" w:rsidRPr="00156B7C" w:rsidRDefault="003C68AA">
            <w:pPr>
              <w:pStyle w:val="ConsPlusNormal"/>
            </w:pPr>
            <w:r w:rsidRPr="00156B7C">
              <w:t>Реализация программы поддержки субъектов МСП в целях их ускоренного развития в моногородах</w:t>
            </w:r>
          </w:p>
        </w:tc>
        <w:tc>
          <w:tcPr>
            <w:tcW w:w="2268" w:type="dxa"/>
          </w:tcPr>
          <w:p w:rsidR="003C68AA" w:rsidRPr="00156B7C" w:rsidRDefault="003C68AA">
            <w:pPr>
              <w:pStyle w:val="ConsPlusNormal"/>
            </w:pPr>
            <w:r w:rsidRPr="00156B7C">
              <w:t>Сдерживание появления новых субъектов бизнеса и развития действующего бизнеса в социальной сфере</w:t>
            </w:r>
          </w:p>
        </w:tc>
        <w:tc>
          <w:tcPr>
            <w:tcW w:w="2977" w:type="dxa"/>
          </w:tcPr>
          <w:p w:rsidR="003C68AA" w:rsidRPr="00156B7C" w:rsidRDefault="003C68AA">
            <w:pPr>
              <w:pStyle w:val="ConsPlusNormal"/>
            </w:pPr>
            <w:r w:rsidRPr="00156B7C">
              <w:t>Количество субъектов МСП, получивших поддержку; количество вновь созданных рабочих мест субъектами МСП, получившими поддержку; прирост налоговых поступлений от субъектов МСП, получивших поддержку, к году, предшествующему получению поддержки</w:t>
            </w:r>
          </w:p>
        </w:tc>
      </w:tr>
      <w:tr w:rsidR="003C68AA" w:rsidRPr="00156B7C" w:rsidTr="003C68AA">
        <w:tc>
          <w:tcPr>
            <w:tcW w:w="571" w:type="dxa"/>
          </w:tcPr>
          <w:p w:rsidR="003C68AA" w:rsidRPr="00156B7C" w:rsidRDefault="003C68AA">
            <w:pPr>
              <w:pStyle w:val="ConsPlusNormal"/>
            </w:pPr>
            <w:r w:rsidRPr="00156B7C">
              <w:t>3.1</w:t>
            </w:r>
          </w:p>
        </w:tc>
        <w:tc>
          <w:tcPr>
            <w:tcW w:w="2685" w:type="dxa"/>
          </w:tcPr>
          <w:p w:rsidR="003C68AA" w:rsidRPr="00156B7C" w:rsidRDefault="003C68AA">
            <w:pPr>
              <w:pStyle w:val="ConsPlusNormal"/>
            </w:pPr>
            <w:r w:rsidRPr="00156B7C">
              <w:t xml:space="preserve">Мероприятие 1. Субсидирование части затрат субъектов малого и среднего предпринимательства, </w:t>
            </w:r>
            <w:r w:rsidRPr="00156B7C">
              <w:lastRenderedPageBreak/>
              <w:t>осуществляющих деятельности в сфере социального предпринимательства</w:t>
            </w:r>
          </w:p>
        </w:tc>
        <w:tc>
          <w:tcPr>
            <w:tcW w:w="1126" w:type="dxa"/>
          </w:tcPr>
          <w:p w:rsidR="003C68AA" w:rsidRPr="00156B7C" w:rsidRDefault="003C68AA">
            <w:pPr>
              <w:pStyle w:val="ConsPlusNormal"/>
              <w:jc w:val="center"/>
            </w:pPr>
            <w:r w:rsidRPr="00156B7C">
              <w:lastRenderedPageBreak/>
              <w:t>Мэрия города</w:t>
            </w:r>
          </w:p>
        </w:tc>
        <w:tc>
          <w:tcPr>
            <w:tcW w:w="1417" w:type="dxa"/>
          </w:tcPr>
          <w:p w:rsidR="003C68AA" w:rsidRPr="00156B7C" w:rsidRDefault="003C68AA">
            <w:pPr>
              <w:pStyle w:val="ConsPlusNormal"/>
              <w:jc w:val="center"/>
            </w:pPr>
            <w:r w:rsidRPr="00156B7C">
              <w:t>2020</w:t>
            </w:r>
          </w:p>
        </w:tc>
        <w:tc>
          <w:tcPr>
            <w:tcW w:w="1417" w:type="dxa"/>
          </w:tcPr>
          <w:p w:rsidR="003C68AA" w:rsidRPr="00156B7C" w:rsidRDefault="003C68AA">
            <w:pPr>
              <w:pStyle w:val="ConsPlusNormal"/>
              <w:jc w:val="center"/>
            </w:pPr>
            <w:r w:rsidRPr="00156B7C">
              <w:t xml:space="preserve">2022 </w:t>
            </w:r>
            <w:hyperlink w:anchor="P1041" w:history="1">
              <w:r w:rsidRPr="00156B7C">
                <w:rPr>
                  <w:color w:val="0000FF"/>
                </w:rPr>
                <w:t>&lt;*&gt;</w:t>
              </w:r>
            </w:hyperlink>
          </w:p>
        </w:tc>
        <w:tc>
          <w:tcPr>
            <w:tcW w:w="2560" w:type="dxa"/>
          </w:tcPr>
          <w:p w:rsidR="003C68AA" w:rsidRPr="00156B7C" w:rsidRDefault="003C68AA">
            <w:pPr>
              <w:pStyle w:val="ConsPlusNormal"/>
            </w:pPr>
            <w:r w:rsidRPr="00156B7C">
              <w:t xml:space="preserve">Развитие социального предпринимательства, появление новых рабочих мест, созданных получателями финансовой </w:t>
            </w:r>
            <w:r w:rsidRPr="00156B7C">
              <w:lastRenderedPageBreak/>
              <w:t>поддержки</w:t>
            </w:r>
          </w:p>
        </w:tc>
        <w:tc>
          <w:tcPr>
            <w:tcW w:w="2268" w:type="dxa"/>
          </w:tcPr>
          <w:p w:rsidR="003C68AA" w:rsidRPr="00156B7C" w:rsidRDefault="003C68AA">
            <w:pPr>
              <w:pStyle w:val="ConsPlusNormal"/>
            </w:pPr>
            <w:r w:rsidRPr="00156B7C">
              <w:lastRenderedPageBreak/>
              <w:t xml:space="preserve">Сдерживание появления новых субъектов бизнеса и развития действующего бизнеса в социальной </w:t>
            </w:r>
            <w:r w:rsidRPr="00156B7C">
              <w:lastRenderedPageBreak/>
              <w:t>сфере</w:t>
            </w:r>
          </w:p>
        </w:tc>
        <w:tc>
          <w:tcPr>
            <w:tcW w:w="2977" w:type="dxa"/>
          </w:tcPr>
          <w:p w:rsidR="003C68AA" w:rsidRPr="00156B7C" w:rsidRDefault="003C68AA">
            <w:pPr>
              <w:pStyle w:val="ConsPlusNormal"/>
            </w:pPr>
            <w:r w:rsidRPr="00156B7C">
              <w:lastRenderedPageBreak/>
              <w:t xml:space="preserve">Количество субъектов МСП, получивших поддержку; количество вновь созданных рабочих мест субъектами МСП, получившими поддержку; </w:t>
            </w:r>
            <w:r w:rsidRPr="00156B7C">
              <w:lastRenderedPageBreak/>
              <w:t>прирост налоговых поступлений от субъектов МСП, получивших поддержку, к году, предшествующему получению поддержки</w:t>
            </w:r>
          </w:p>
        </w:tc>
      </w:tr>
      <w:tr w:rsidR="003C68AA" w:rsidRPr="00156B7C" w:rsidTr="003C68AA">
        <w:tc>
          <w:tcPr>
            <w:tcW w:w="571" w:type="dxa"/>
          </w:tcPr>
          <w:p w:rsidR="003C68AA" w:rsidRPr="00156B7C" w:rsidRDefault="003C68AA">
            <w:pPr>
              <w:pStyle w:val="ConsPlusNormal"/>
            </w:pPr>
            <w:r w:rsidRPr="00156B7C">
              <w:lastRenderedPageBreak/>
              <w:t>3.2</w:t>
            </w:r>
          </w:p>
        </w:tc>
        <w:tc>
          <w:tcPr>
            <w:tcW w:w="2685" w:type="dxa"/>
          </w:tcPr>
          <w:p w:rsidR="003C68AA" w:rsidRPr="00156B7C" w:rsidRDefault="003C68AA">
            <w:pPr>
              <w:pStyle w:val="ConsPlusNormal"/>
            </w:pPr>
            <w:r w:rsidRPr="00156B7C">
              <w:t>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tc>
        <w:tc>
          <w:tcPr>
            <w:tcW w:w="1126" w:type="dxa"/>
          </w:tcPr>
          <w:p w:rsidR="003C68AA" w:rsidRPr="00156B7C" w:rsidRDefault="003C68AA">
            <w:pPr>
              <w:pStyle w:val="ConsPlusNormal"/>
              <w:jc w:val="center"/>
            </w:pPr>
            <w:r w:rsidRPr="00156B7C">
              <w:t>Мэрия города</w:t>
            </w:r>
          </w:p>
        </w:tc>
        <w:tc>
          <w:tcPr>
            <w:tcW w:w="1417" w:type="dxa"/>
          </w:tcPr>
          <w:p w:rsidR="003C68AA" w:rsidRPr="00156B7C" w:rsidRDefault="003C68AA">
            <w:pPr>
              <w:pStyle w:val="ConsPlusNormal"/>
              <w:jc w:val="center"/>
            </w:pPr>
            <w:r w:rsidRPr="00156B7C">
              <w:t>2020</w:t>
            </w:r>
          </w:p>
        </w:tc>
        <w:tc>
          <w:tcPr>
            <w:tcW w:w="1417" w:type="dxa"/>
          </w:tcPr>
          <w:p w:rsidR="003C68AA" w:rsidRPr="00156B7C" w:rsidRDefault="003C68AA">
            <w:pPr>
              <w:pStyle w:val="ConsPlusNormal"/>
              <w:jc w:val="center"/>
            </w:pPr>
            <w:r w:rsidRPr="00156B7C">
              <w:t>2024</w:t>
            </w:r>
          </w:p>
        </w:tc>
        <w:tc>
          <w:tcPr>
            <w:tcW w:w="2560" w:type="dxa"/>
          </w:tcPr>
          <w:p w:rsidR="003C68AA" w:rsidRPr="00156B7C" w:rsidRDefault="003C68AA">
            <w:pPr>
              <w:pStyle w:val="ConsPlusNormal"/>
            </w:pPr>
            <w:r w:rsidRPr="00156B7C">
              <w:t>Снижение административных барьеров для бизнеса, повышение эффективности принятия нормативно-правовых актов и улучшение тем самым инвестиционной привлекательности города</w:t>
            </w:r>
          </w:p>
        </w:tc>
        <w:tc>
          <w:tcPr>
            <w:tcW w:w="2268" w:type="dxa"/>
          </w:tcPr>
          <w:p w:rsidR="003C68AA" w:rsidRPr="00156B7C" w:rsidRDefault="003C68AA">
            <w:pPr>
              <w:pStyle w:val="ConsPlusNormal"/>
            </w:pPr>
            <w:r w:rsidRPr="00156B7C">
              <w:t>Отсутствие анализа проектов нормативно-правовых актов с целью выявления в них положений, приводящих к избыточным административным и другим ограничениям в предпринимательской деятельности, а также к необоснованным расходам для бизнеса</w:t>
            </w:r>
          </w:p>
        </w:tc>
        <w:tc>
          <w:tcPr>
            <w:tcW w:w="2977" w:type="dxa"/>
          </w:tcPr>
          <w:p w:rsidR="003C68AA" w:rsidRPr="00156B7C" w:rsidRDefault="003C68AA">
            <w:pPr>
              <w:pStyle w:val="ConsPlusNormal"/>
            </w:pPr>
            <w:r w:rsidRPr="00156B7C">
              <w:t>Оценка субъектами МСП комфортности ведения бизнеса в городе</w:t>
            </w:r>
          </w:p>
        </w:tc>
      </w:tr>
      <w:tr w:rsidR="003C68AA" w:rsidRPr="00156B7C" w:rsidTr="003C68AA">
        <w:tc>
          <w:tcPr>
            <w:tcW w:w="571" w:type="dxa"/>
          </w:tcPr>
          <w:p w:rsidR="003C68AA" w:rsidRPr="00156B7C" w:rsidRDefault="003C68AA">
            <w:pPr>
              <w:pStyle w:val="ConsPlusNormal"/>
            </w:pPr>
            <w:r w:rsidRPr="00156B7C">
              <w:t>4</w:t>
            </w:r>
          </w:p>
        </w:tc>
        <w:tc>
          <w:tcPr>
            <w:tcW w:w="2685" w:type="dxa"/>
          </w:tcPr>
          <w:p w:rsidR="003C68AA" w:rsidRPr="00156B7C" w:rsidRDefault="003C68AA">
            <w:pPr>
              <w:pStyle w:val="ConsPlusNormal"/>
            </w:pPr>
            <w:r w:rsidRPr="00156B7C">
              <w:t>Основное мероприятие 4</w:t>
            </w:r>
          </w:p>
          <w:p w:rsidR="003C68AA" w:rsidRPr="00156B7C" w:rsidRDefault="003C68AA">
            <w:pPr>
              <w:pStyle w:val="ConsPlusNormal"/>
            </w:pPr>
            <w:r w:rsidRPr="00156B7C">
              <w:t>Имущественная поддержка субъектов МСП</w:t>
            </w:r>
          </w:p>
        </w:tc>
        <w:tc>
          <w:tcPr>
            <w:tcW w:w="1126" w:type="dxa"/>
          </w:tcPr>
          <w:p w:rsidR="003C68AA" w:rsidRPr="00156B7C" w:rsidRDefault="003C68AA">
            <w:pPr>
              <w:pStyle w:val="ConsPlusNormal"/>
              <w:jc w:val="center"/>
            </w:pPr>
            <w:r w:rsidRPr="00156B7C">
              <w:t>Мэрия города</w:t>
            </w:r>
          </w:p>
        </w:tc>
        <w:tc>
          <w:tcPr>
            <w:tcW w:w="1417" w:type="dxa"/>
          </w:tcPr>
          <w:p w:rsidR="003C68AA" w:rsidRPr="00156B7C" w:rsidRDefault="003C68AA">
            <w:pPr>
              <w:pStyle w:val="ConsPlusNormal"/>
              <w:jc w:val="center"/>
            </w:pPr>
            <w:r w:rsidRPr="00156B7C">
              <w:t>2020 год</w:t>
            </w:r>
          </w:p>
        </w:tc>
        <w:tc>
          <w:tcPr>
            <w:tcW w:w="1417" w:type="dxa"/>
          </w:tcPr>
          <w:p w:rsidR="003C68AA" w:rsidRPr="00156B7C" w:rsidRDefault="003C68AA">
            <w:pPr>
              <w:pStyle w:val="ConsPlusNormal"/>
              <w:jc w:val="center"/>
            </w:pPr>
            <w:r w:rsidRPr="00156B7C">
              <w:t>2024 год</w:t>
            </w:r>
          </w:p>
        </w:tc>
        <w:tc>
          <w:tcPr>
            <w:tcW w:w="2560" w:type="dxa"/>
          </w:tcPr>
          <w:p w:rsidR="003C68AA" w:rsidRPr="00156B7C" w:rsidRDefault="003C68AA">
            <w:pPr>
              <w:pStyle w:val="ConsPlusNormal"/>
            </w:pPr>
            <w:r w:rsidRPr="00156B7C">
              <w:t>Количество объектов имущества, земельных участков в Перечне муниципального имущества, предназначенного для предоставления субъектам МСП и организациям, образующим инфраструктуру поддержки субъектов МСП к 2024 году</w:t>
            </w:r>
          </w:p>
        </w:tc>
        <w:tc>
          <w:tcPr>
            <w:tcW w:w="2268" w:type="dxa"/>
          </w:tcPr>
          <w:p w:rsidR="003C68AA" w:rsidRPr="00156B7C" w:rsidRDefault="003C68AA">
            <w:pPr>
              <w:pStyle w:val="ConsPlusNormal"/>
            </w:pPr>
            <w:r w:rsidRPr="00156B7C">
              <w:t xml:space="preserve">Уменьшение объема налоговых поступлений от субъектов МСП в консолидированный бюджет области, в </w:t>
            </w:r>
            <w:proofErr w:type="spellStart"/>
            <w:r w:rsidRPr="00156B7C">
              <w:t>т.ч</w:t>
            </w:r>
            <w:proofErr w:type="spellEnd"/>
            <w:r w:rsidRPr="00156B7C">
              <w:t>. в городской бюджет, оценки субъектами МСП комфортности ведения бизнеса в городе</w:t>
            </w:r>
          </w:p>
        </w:tc>
        <w:tc>
          <w:tcPr>
            <w:tcW w:w="2977" w:type="dxa"/>
          </w:tcPr>
          <w:p w:rsidR="003C68AA" w:rsidRPr="00156B7C" w:rsidRDefault="003C68AA">
            <w:pPr>
              <w:pStyle w:val="ConsPlusNormal"/>
            </w:pPr>
            <w:r w:rsidRPr="00156B7C">
              <w:t>Оценка субъектами МСП комфортности ведения бизнеса в городе</w:t>
            </w:r>
          </w:p>
        </w:tc>
      </w:tr>
    </w:tbl>
    <w:p w:rsidR="003C68AA" w:rsidRPr="00156B7C" w:rsidRDefault="003C68AA">
      <w:pPr>
        <w:pStyle w:val="ConsPlusNormal"/>
        <w:spacing w:before="220"/>
        <w:ind w:firstLine="540"/>
        <w:jc w:val="both"/>
      </w:pPr>
      <w:bookmarkStart w:id="3" w:name="P1041"/>
      <w:bookmarkEnd w:id="3"/>
      <w:r w:rsidRPr="00156B7C">
        <w:t>&lt;*&gt; Срок реализации мероприятий будет уточнен при выделении финансирования бюджету муниципальному образованию "Город Череповец" из бюджетов вышестоящих уровней.</w:t>
      </w:r>
    </w:p>
    <w:p w:rsidR="003C68AA" w:rsidRPr="00156B7C" w:rsidRDefault="003C68AA">
      <w:pPr>
        <w:pStyle w:val="ConsPlusNormal"/>
        <w:jc w:val="both"/>
      </w:pPr>
    </w:p>
    <w:p w:rsidR="003C68AA" w:rsidRPr="00156B7C" w:rsidRDefault="003C68AA">
      <w:pPr>
        <w:pStyle w:val="ConsPlusNormal"/>
        <w:jc w:val="right"/>
        <w:outlineLvl w:val="2"/>
      </w:pPr>
      <w:r w:rsidRPr="00156B7C">
        <w:t>Таблица 3</w:t>
      </w:r>
    </w:p>
    <w:p w:rsidR="003C68AA" w:rsidRPr="00156B7C" w:rsidRDefault="003C68AA">
      <w:pPr>
        <w:pStyle w:val="ConsPlusNormal"/>
        <w:jc w:val="both"/>
      </w:pPr>
    </w:p>
    <w:p w:rsidR="003C68AA" w:rsidRPr="00156B7C" w:rsidRDefault="003C68AA">
      <w:pPr>
        <w:pStyle w:val="ConsPlusTitle"/>
        <w:jc w:val="center"/>
      </w:pPr>
      <w:bookmarkStart w:id="4" w:name="P1045"/>
      <w:bookmarkEnd w:id="4"/>
      <w:r w:rsidRPr="00156B7C">
        <w:t>Ресурсное обеспечение реализации муниципальной программы</w:t>
      </w:r>
    </w:p>
    <w:p w:rsidR="003C68AA" w:rsidRPr="00156B7C" w:rsidRDefault="003C68AA">
      <w:pPr>
        <w:pStyle w:val="ConsPlusTitle"/>
        <w:jc w:val="center"/>
      </w:pPr>
      <w:r w:rsidRPr="00156B7C">
        <w:t>за счет собственных средств городского бюджета</w:t>
      </w:r>
    </w:p>
    <w:p w:rsidR="003C68AA" w:rsidRPr="00156B7C" w:rsidRDefault="003C68AA">
      <w:pPr>
        <w:pStyle w:val="ConsPlusNormal"/>
        <w:jc w:val="center"/>
      </w:pPr>
      <w:r w:rsidRPr="00156B7C">
        <w:t xml:space="preserve">(в ред. </w:t>
      </w:r>
      <w:hyperlink r:id="rId12" w:history="1">
        <w:r w:rsidRPr="00156B7C">
          <w:rPr>
            <w:color w:val="0000FF"/>
          </w:rPr>
          <w:t>постановления</w:t>
        </w:r>
      </w:hyperlink>
      <w:r w:rsidRPr="00156B7C">
        <w:t xml:space="preserve"> Мэрии г. Череповца</w:t>
      </w:r>
    </w:p>
    <w:p w:rsidR="003C68AA" w:rsidRPr="00156B7C" w:rsidRDefault="003C68AA">
      <w:pPr>
        <w:pStyle w:val="ConsPlusNormal"/>
        <w:jc w:val="center"/>
      </w:pPr>
      <w:r w:rsidRPr="00156B7C">
        <w:t>от 08.05.2020 N 1868)</w:t>
      </w:r>
    </w:p>
    <w:p w:rsidR="003C68AA" w:rsidRPr="00156B7C" w:rsidRDefault="003C68AA">
      <w:pPr>
        <w:pStyle w:val="ConsPlusNormal"/>
        <w:jc w:val="both"/>
      </w:pPr>
    </w:p>
    <w:tbl>
      <w:tblPr>
        <w:tblW w:w="1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06"/>
        <w:gridCol w:w="4422"/>
        <w:gridCol w:w="1134"/>
        <w:gridCol w:w="1134"/>
        <w:gridCol w:w="1134"/>
        <w:gridCol w:w="1125"/>
        <w:gridCol w:w="1134"/>
      </w:tblGrid>
      <w:tr w:rsidR="003C68AA" w:rsidRPr="00156B7C" w:rsidTr="004726A9">
        <w:tc>
          <w:tcPr>
            <w:tcW w:w="567" w:type="dxa"/>
            <w:vMerge w:val="restart"/>
          </w:tcPr>
          <w:p w:rsidR="003C68AA" w:rsidRPr="00156B7C" w:rsidRDefault="003C68AA">
            <w:pPr>
              <w:pStyle w:val="ConsPlusNormal"/>
              <w:jc w:val="center"/>
            </w:pPr>
            <w:r w:rsidRPr="00156B7C">
              <w:t>N</w:t>
            </w:r>
          </w:p>
          <w:p w:rsidR="003C68AA" w:rsidRPr="00156B7C" w:rsidRDefault="003C68AA">
            <w:pPr>
              <w:pStyle w:val="ConsPlusNormal"/>
              <w:jc w:val="center"/>
            </w:pPr>
            <w:r w:rsidRPr="00156B7C">
              <w:t>п/п</w:t>
            </w:r>
          </w:p>
        </w:tc>
        <w:tc>
          <w:tcPr>
            <w:tcW w:w="4106" w:type="dxa"/>
            <w:vMerge w:val="restart"/>
          </w:tcPr>
          <w:p w:rsidR="003C68AA" w:rsidRPr="00156B7C" w:rsidRDefault="003C68AA">
            <w:pPr>
              <w:pStyle w:val="ConsPlusNormal"/>
            </w:pPr>
            <w:r w:rsidRPr="00156B7C">
              <w:t>Наименование муниципальной программы, основного мероприятия</w:t>
            </w:r>
          </w:p>
        </w:tc>
        <w:tc>
          <w:tcPr>
            <w:tcW w:w="4422" w:type="dxa"/>
            <w:vMerge w:val="restart"/>
          </w:tcPr>
          <w:p w:rsidR="003C68AA" w:rsidRPr="00156B7C" w:rsidRDefault="003C68AA">
            <w:pPr>
              <w:pStyle w:val="ConsPlusNormal"/>
            </w:pPr>
            <w:r w:rsidRPr="00156B7C">
              <w:t>Ответственный исполнитель, соисполнитель, участник</w:t>
            </w:r>
          </w:p>
        </w:tc>
        <w:tc>
          <w:tcPr>
            <w:tcW w:w="5661" w:type="dxa"/>
            <w:gridSpan w:val="5"/>
          </w:tcPr>
          <w:p w:rsidR="003C68AA" w:rsidRPr="00156B7C" w:rsidRDefault="003C68AA">
            <w:pPr>
              <w:pStyle w:val="ConsPlusNormal"/>
              <w:jc w:val="center"/>
            </w:pPr>
            <w:r w:rsidRPr="00156B7C">
              <w:t>Расходы (тыс. руб.), год</w:t>
            </w:r>
          </w:p>
        </w:tc>
      </w:tr>
      <w:tr w:rsidR="003C68AA" w:rsidRPr="00156B7C" w:rsidTr="004726A9">
        <w:tc>
          <w:tcPr>
            <w:tcW w:w="567" w:type="dxa"/>
            <w:vMerge/>
          </w:tcPr>
          <w:p w:rsidR="003C68AA" w:rsidRPr="00156B7C" w:rsidRDefault="003C68AA"/>
        </w:tc>
        <w:tc>
          <w:tcPr>
            <w:tcW w:w="4106" w:type="dxa"/>
            <w:vMerge/>
          </w:tcPr>
          <w:p w:rsidR="003C68AA" w:rsidRPr="00156B7C" w:rsidRDefault="003C68AA"/>
        </w:tc>
        <w:tc>
          <w:tcPr>
            <w:tcW w:w="4422" w:type="dxa"/>
            <w:vMerge/>
          </w:tcPr>
          <w:p w:rsidR="003C68AA" w:rsidRPr="00156B7C" w:rsidRDefault="003C68AA"/>
        </w:tc>
        <w:tc>
          <w:tcPr>
            <w:tcW w:w="1134" w:type="dxa"/>
          </w:tcPr>
          <w:p w:rsidR="003C68AA" w:rsidRPr="00156B7C" w:rsidRDefault="003C68AA">
            <w:pPr>
              <w:pStyle w:val="ConsPlusNormal"/>
              <w:jc w:val="center"/>
            </w:pPr>
            <w:r w:rsidRPr="00156B7C">
              <w:t>2020 год</w:t>
            </w:r>
          </w:p>
        </w:tc>
        <w:tc>
          <w:tcPr>
            <w:tcW w:w="1134" w:type="dxa"/>
          </w:tcPr>
          <w:p w:rsidR="003C68AA" w:rsidRPr="00156B7C" w:rsidRDefault="003C68AA">
            <w:pPr>
              <w:pStyle w:val="ConsPlusNormal"/>
              <w:jc w:val="center"/>
            </w:pPr>
            <w:r w:rsidRPr="00156B7C">
              <w:t>2021 год</w:t>
            </w:r>
          </w:p>
        </w:tc>
        <w:tc>
          <w:tcPr>
            <w:tcW w:w="1134" w:type="dxa"/>
          </w:tcPr>
          <w:p w:rsidR="003C68AA" w:rsidRPr="00156B7C" w:rsidRDefault="003C68AA">
            <w:pPr>
              <w:pStyle w:val="ConsPlusNormal"/>
              <w:jc w:val="center"/>
            </w:pPr>
            <w:r w:rsidRPr="00156B7C">
              <w:t>2022 год</w:t>
            </w:r>
          </w:p>
        </w:tc>
        <w:tc>
          <w:tcPr>
            <w:tcW w:w="1125" w:type="dxa"/>
          </w:tcPr>
          <w:p w:rsidR="003C68AA" w:rsidRPr="00156B7C" w:rsidRDefault="003C68AA">
            <w:pPr>
              <w:pStyle w:val="ConsPlusNormal"/>
              <w:jc w:val="center"/>
            </w:pPr>
            <w:r w:rsidRPr="00156B7C">
              <w:t>2023 год</w:t>
            </w:r>
          </w:p>
        </w:tc>
        <w:tc>
          <w:tcPr>
            <w:tcW w:w="1134" w:type="dxa"/>
          </w:tcPr>
          <w:p w:rsidR="003C68AA" w:rsidRPr="00156B7C" w:rsidRDefault="003C68AA">
            <w:pPr>
              <w:pStyle w:val="ConsPlusNormal"/>
              <w:jc w:val="center"/>
            </w:pPr>
            <w:r w:rsidRPr="00156B7C">
              <w:t>2024 год</w:t>
            </w:r>
          </w:p>
        </w:tc>
      </w:tr>
      <w:tr w:rsidR="003C68AA" w:rsidRPr="00156B7C" w:rsidTr="004726A9">
        <w:tc>
          <w:tcPr>
            <w:tcW w:w="567" w:type="dxa"/>
            <w:vMerge w:val="restart"/>
          </w:tcPr>
          <w:p w:rsidR="003C68AA" w:rsidRPr="00156B7C" w:rsidRDefault="003C68AA">
            <w:pPr>
              <w:pStyle w:val="ConsPlusNormal"/>
            </w:pPr>
          </w:p>
        </w:tc>
        <w:tc>
          <w:tcPr>
            <w:tcW w:w="4106" w:type="dxa"/>
            <w:vMerge w:val="restart"/>
          </w:tcPr>
          <w:p w:rsidR="003C68AA" w:rsidRPr="00156B7C" w:rsidRDefault="003C68AA">
            <w:pPr>
              <w:pStyle w:val="ConsPlusNormal"/>
            </w:pPr>
            <w:r w:rsidRPr="00156B7C">
              <w:t>Муниципальная программа "Поддержка и развитие малого и среднего предпринимательства, повышение инвестиционной привлекательности города Череповца на 2020 - 2024 годы"</w:t>
            </w:r>
          </w:p>
        </w:tc>
        <w:tc>
          <w:tcPr>
            <w:tcW w:w="4422" w:type="dxa"/>
          </w:tcPr>
          <w:p w:rsidR="003C68AA" w:rsidRPr="00156B7C" w:rsidRDefault="003C68AA">
            <w:pPr>
              <w:pStyle w:val="ConsPlusNormal"/>
              <w:jc w:val="center"/>
            </w:pPr>
            <w:r w:rsidRPr="00156B7C">
              <w:t>Всего</w:t>
            </w:r>
          </w:p>
        </w:tc>
        <w:tc>
          <w:tcPr>
            <w:tcW w:w="1134" w:type="dxa"/>
          </w:tcPr>
          <w:p w:rsidR="003C68AA" w:rsidRPr="00156B7C" w:rsidRDefault="00A13B20" w:rsidP="00A13B20">
            <w:pPr>
              <w:pStyle w:val="ConsPlusNormal"/>
              <w:jc w:val="center"/>
            </w:pPr>
            <w:r w:rsidRPr="00156B7C">
              <w:t>14172,4</w:t>
            </w:r>
          </w:p>
        </w:tc>
        <w:tc>
          <w:tcPr>
            <w:tcW w:w="1134" w:type="dxa"/>
          </w:tcPr>
          <w:p w:rsidR="003C68AA" w:rsidRPr="00156B7C" w:rsidRDefault="003C68AA">
            <w:pPr>
              <w:pStyle w:val="ConsPlusNormal"/>
              <w:jc w:val="center"/>
            </w:pPr>
            <w:r w:rsidRPr="00156B7C">
              <w:t>13838.1</w:t>
            </w:r>
          </w:p>
        </w:tc>
        <w:tc>
          <w:tcPr>
            <w:tcW w:w="1134" w:type="dxa"/>
          </w:tcPr>
          <w:p w:rsidR="003C68AA" w:rsidRPr="00156B7C" w:rsidRDefault="003C68AA">
            <w:pPr>
              <w:pStyle w:val="ConsPlusNormal"/>
              <w:jc w:val="center"/>
            </w:pPr>
            <w:r w:rsidRPr="00156B7C">
              <w:t>13973.1</w:t>
            </w:r>
          </w:p>
        </w:tc>
        <w:tc>
          <w:tcPr>
            <w:tcW w:w="1125" w:type="dxa"/>
          </w:tcPr>
          <w:p w:rsidR="003C68AA" w:rsidRPr="00156B7C" w:rsidRDefault="003C68AA">
            <w:pPr>
              <w:pStyle w:val="ConsPlusNormal"/>
              <w:jc w:val="center"/>
            </w:pPr>
            <w:r w:rsidRPr="00156B7C">
              <w:t>13448.1</w:t>
            </w:r>
          </w:p>
        </w:tc>
        <w:tc>
          <w:tcPr>
            <w:tcW w:w="1134" w:type="dxa"/>
          </w:tcPr>
          <w:p w:rsidR="003C68AA" w:rsidRPr="00156B7C" w:rsidRDefault="003C68AA">
            <w:pPr>
              <w:pStyle w:val="ConsPlusNormal"/>
              <w:jc w:val="center"/>
            </w:pPr>
            <w:r w:rsidRPr="00156B7C">
              <w:t>13448.1</w:t>
            </w:r>
          </w:p>
        </w:tc>
      </w:tr>
      <w:tr w:rsidR="003C68AA" w:rsidRPr="00156B7C" w:rsidTr="004726A9">
        <w:tc>
          <w:tcPr>
            <w:tcW w:w="567" w:type="dxa"/>
            <w:vMerge/>
          </w:tcPr>
          <w:p w:rsidR="003C68AA" w:rsidRPr="00156B7C" w:rsidRDefault="003C68AA"/>
        </w:tc>
        <w:tc>
          <w:tcPr>
            <w:tcW w:w="4106" w:type="dxa"/>
            <w:vMerge/>
          </w:tcPr>
          <w:p w:rsidR="003C68AA" w:rsidRPr="00156B7C" w:rsidRDefault="003C68AA"/>
        </w:tc>
        <w:tc>
          <w:tcPr>
            <w:tcW w:w="4422" w:type="dxa"/>
          </w:tcPr>
          <w:p w:rsidR="003C68AA" w:rsidRPr="00156B7C" w:rsidRDefault="003C68AA">
            <w:pPr>
              <w:pStyle w:val="ConsPlusNormal"/>
              <w:jc w:val="center"/>
            </w:pPr>
            <w:r w:rsidRPr="00156B7C">
              <w:t>Мэрия города, АНО АГР</w:t>
            </w:r>
          </w:p>
        </w:tc>
        <w:tc>
          <w:tcPr>
            <w:tcW w:w="1134" w:type="dxa"/>
          </w:tcPr>
          <w:p w:rsidR="003C68AA" w:rsidRPr="00156B7C" w:rsidRDefault="00A13B20" w:rsidP="00A13B20">
            <w:pPr>
              <w:pStyle w:val="ConsPlusNormal"/>
              <w:jc w:val="center"/>
            </w:pPr>
            <w:r w:rsidRPr="00156B7C">
              <w:t>14172,4</w:t>
            </w:r>
          </w:p>
        </w:tc>
        <w:tc>
          <w:tcPr>
            <w:tcW w:w="1134" w:type="dxa"/>
          </w:tcPr>
          <w:p w:rsidR="003C68AA" w:rsidRPr="00156B7C" w:rsidRDefault="003C68AA">
            <w:pPr>
              <w:pStyle w:val="ConsPlusNormal"/>
              <w:jc w:val="center"/>
            </w:pPr>
            <w:r w:rsidRPr="00156B7C">
              <w:t>13838.1</w:t>
            </w:r>
          </w:p>
        </w:tc>
        <w:tc>
          <w:tcPr>
            <w:tcW w:w="1134" w:type="dxa"/>
          </w:tcPr>
          <w:p w:rsidR="003C68AA" w:rsidRPr="00156B7C" w:rsidRDefault="003C68AA">
            <w:pPr>
              <w:pStyle w:val="ConsPlusNormal"/>
              <w:jc w:val="center"/>
            </w:pPr>
            <w:r w:rsidRPr="00156B7C">
              <w:t>13973.1</w:t>
            </w:r>
          </w:p>
        </w:tc>
        <w:tc>
          <w:tcPr>
            <w:tcW w:w="1125" w:type="dxa"/>
          </w:tcPr>
          <w:p w:rsidR="003C68AA" w:rsidRPr="00156B7C" w:rsidRDefault="003C68AA">
            <w:pPr>
              <w:pStyle w:val="ConsPlusNormal"/>
              <w:jc w:val="center"/>
            </w:pPr>
            <w:r w:rsidRPr="00156B7C">
              <w:t>13448.1</w:t>
            </w:r>
          </w:p>
        </w:tc>
        <w:tc>
          <w:tcPr>
            <w:tcW w:w="1134" w:type="dxa"/>
          </w:tcPr>
          <w:p w:rsidR="003C68AA" w:rsidRPr="00156B7C" w:rsidRDefault="003C68AA">
            <w:pPr>
              <w:pStyle w:val="ConsPlusNormal"/>
              <w:jc w:val="center"/>
            </w:pPr>
            <w:r w:rsidRPr="00156B7C">
              <w:t>13448.1</w:t>
            </w:r>
          </w:p>
        </w:tc>
      </w:tr>
      <w:tr w:rsidR="003C68AA" w:rsidRPr="00156B7C" w:rsidTr="004726A9">
        <w:tc>
          <w:tcPr>
            <w:tcW w:w="567" w:type="dxa"/>
          </w:tcPr>
          <w:p w:rsidR="003C68AA" w:rsidRPr="00156B7C" w:rsidRDefault="003C68AA">
            <w:pPr>
              <w:pStyle w:val="ConsPlusNormal"/>
            </w:pPr>
            <w:r w:rsidRPr="00156B7C">
              <w:t>1</w:t>
            </w:r>
          </w:p>
        </w:tc>
        <w:tc>
          <w:tcPr>
            <w:tcW w:w="4106" w:type="dxa"/>
          </w:tcPr>
          <w:p w:rsidR="003C68AA" w:rsidRPr="00156B7C" w:rsidRDefault="003C68AA">
            <w:pPr>
              <w:pStyle w:val="ConsPlusNormal"/>
            </w:pPr>
            <w:r w:rsidRPr="00156B7C">
              <w:t>Основное мероприятие 1</w:t>
            </w:r>
            <w:r w:rsidR="00C16DB1" w:rsidRPr="00156B7C">
              <w:t>. Формирование инфраструктуры поддержки МСП</w:t>
            </w:r>
          </w:p>
        </w:tc>
        <w:tc>
          <w:tcPr>
            <w:tcW w:w="4422" w:type="dxa"/>
          </w:tcPr>
          <w:p w:rsidR="003C68AA" w:rsidRPr="00156B7C" w:rsidRDefault="003C68AA">
            <w:pPr>
              <w:pStyle w:val="ConsPlusNormal"/>
              <w:jc w:val="center"/>
            </w:pPr>
            <w:r w:rsidRPr="00156B7C">
              <w:t>Мэрия города, АНО АГР</w:t>
            </w:r>
          </w:p>
        </w:tc>
        <w:tc>
          <w:tcPr>
            <w:tcW w:w="1134" w:type="dxa"/>
          </w:tcPr>
          <w:p w:rsidR="00C16DB1" w:rsidRPr="00156B7C" w:rsidRDefault="00A13B20" w:rsidP="00A13B20">
            <w:pPr>
              <w:pStyle w:val="ConsPlusNormal"/>
              <w:jc w:val="center"/>
            </w:pPr>
            <w:r w:rsidRPr="00156B7C">
              <w:t>13719,1</w:t>
            </w:r>
          </w:p>
        </w:tc>
        <w:tc>
          <w:tcPr>
            <w:tcW w:w="1134" w:type="dxa"/>
          </w:tcPr>
          <w:p w:rsidR="003C68AA" w:rsidRPr="00156B7C" w:rsidRDefault="003C68AA">
            <w:pPr>
              <w:pStyle w:val="ConsPlusNormal"/>
              <w:jc w:val="center"/>
            </w:pPr>
            <w:r w:rsidRPr="00156B7C">
              <w:t>13448.1</w:t>
            </w:r>
          </w:p>
        </w:tc>
        <w:tc>
          <w:tcPr>
            <w:tcW w:w="1134" w:type="dxa"/>
          </w:tcPr>
          <w:p w:rsidR="003C68AA" w:rsidRPr="00156B7C" w:rsidRDefault="003C68AA">
            <w:pPr>
              <w:pStyle w:val="ConsPlusNormal"/>
              <w:jc w:val="center"/>
            </w:pPr>
            <w:r w:rsidRPr="00156B7C">
              <w:t>13448.1</w:t>
            </w:r>
          </w:p>
        </w:tc>
        <w:tc>
          <w:tcPr>
            <w:tcW w:w="1125" w:type="dxa"/>
          </w:tcPr>
          <w:p w:rsidR="003C68AA" w:rsidRPr="00156B7C" w:rsidRDefault="003C68AA">
            <w:pPr>
              <w:pStyle w:val="ConsPlusNormal"/>
              <w:jc w:val="center"/>
            </w:pPr>
            <w:r w:rsidRPr="00156B7C">
              <w:t>13448.1</w:t>
            </w:r>
          </w:p>
        </w:tc>
        <w:tc>
          <w:tcPr>
            <w:tcW w:w="1134" w:type="dxa"/>
          </w:tcPr>
          <w:p w:rsidR="003C68AA" w:rsidRPr="00156B7C" w:rsidRDefault="003C68AA">
            <w:pPr>
              <w:pStyle w:val="ConsPlusNormal"/>
              <w:jc w:val="center"/>
            </w:pPr>
            <w:r w:rsidRPr="00156B7C">
              <w:t>13448.1</w:t>
            </w:r>
          </w:p>
        </w:tc>
      </w:tr>
      <w:tr w:rsidR="003C68AA" w:rsidRPr="00156B7C" w:rsidTr="004726A9">
        <w:tc>
          <w:tcPr>
            <w:tcW w:w="567" w:type="dxa"/>
          </w:tcPr>
          <w:p w:rsidR="003C68AA" w:rsidRPr="00156B7C" w:rsidRDefault="003C68AA">
            <w:pPr>
              <w:pStyle w:val="ConsPlusNormal"/>
            </w:pPr>
            <w:r w:rsidRPr="00156B7C">
              <w:t>2</w:t>
            </w:r>
          </w:p>
        </w:tc>
        <w:tc>
          <w:tcPr>
            <w:tcW w:w="4106" w:type="dxa"/>
          </w:tcPr>
          <w:p w:rsidR="003C68AA" w:rsidRPr="00156B7C" w:rsidRDefault="003C68AA">
            <w:pPr>
              <w:pStyle w:val="ConsPlusNormal"/>
            </w:pPr>
            <w:r w:rsidRPr="00156B7C">
              <w:t>Основное мероприятие 2. Информационное сопровождение деятельности органов местного самоуправления по развитию МСП в городе Череповце</w:t>
            </w:r>
          </w:p>
        </w:tc>
        <w:tc>
          <w:tcPr>
            <w:tcW w:w="4422" w:type="dxa"/>
          </w:tcPr>
          <w:p w:rsidR="003C68AA" w:rsidRPr="00156B7C" w:rsidRDefault="003C68AA">
            <w:pPr>
              <w:pStyle w:val="ConsPlusNormal"/>
            </w:pPr>
            <w:r w:rsidRPr="00156B7C">
              <w:t>МКУ "Информационно-мониторинговое агентство "Череповец"</w:t>
            </w:r>
          </w:p>
        </w:tc>
        <w:tc>
          <w:tcPr>
            <w:tcW w:w="1134"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c>
          <w:tcPr>
            <w:tcW w:w="1125"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r>
      <w:tr w:rsidR="003C68AA" w:rsidRPr="00156B7C" w:rsidTr="004726A9">
        <w:tc>
          <w:tcPr>
            <w:tcW w:w="567" w:type="dxa"/>
          </w:tcPr>
          <w:p w:rsidR="003C68AA" w:rsidRPr="00156B7C" w:rsidRDefault="003C68AA">
            <w:pPr>
              <w:pStyle w:val="ConsPlusNormal"/>
            </w:pPr>
            <w:r w:rsidRPr="00156B7C">
              <w:t>3</w:t>
            </w:r>
          </w:p>
        </w:tc>
        <w:tc>
          <w:tcPr>
            <w:tcW w:w="4106" w:type="dxa"/>
          </w:tcPr>
          <w:p w:rsidR="003C68AA" w:rsidRPr="00156B7C" w:rsidRDefault="003C68AA">
            <w:pPr>
              <w:pStyle w:val="ConsPlusNormal"/>
            </w:pPr>
            <w:r w:rsidRPr="00156B7C">
              <w:t>Основное мероприятие 3.</w:t>
            </w:r>
          </w:p>
          <w:p w:rsidR="003C68AA" w:rsidRPr="00156B7C" w:rsidRDefault="003C68AA">
            <w:pPr>
              <w:pStyle w:val="ConsPlusNormal"/>
            </w:pPr>
            <w:r w:rsidRPr="00156B7C">
              <w:t>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w:t>
            </w:r>
          </w:p>
        </w:tc>
        <w:tc>
          <w:tcPr>
            <w:tcW w:w="4422" w:type="dxa"/>
          </w:tcPr>
          <w:p w:rsidR="003C68AA" w:rsidRPr="00156B7C" w:rsidRDefault="003C68AA">
            <w:pPr>
              <w:pStyle w:val="ConsPlusNormal"/>
              <w:jc w:val="center"/>
            </w:pPr>
            <w:r w:rsidRPr="00156B7C">
              <w:t>Мэрия города</w:t>
            </w:r>
          </w:p>
        </w:tc>
        <w:tc>
          <w:tcPr>
            <w:tcW w:w="1134" w:type="dxa"/>
          </w:tcPr>
          <w:p w:rsidR="003C68AA" w:rsidRPr="00156B7C" w:rsidRDefault="00C16DB1" w:rsidP="00C16DB1">
            <w:pPr>
              <w:pStyle w:val="ConsPlusNormal"/>
              <w:jc w:val="center"/>
            </w:pPr>
            <w:r w:rsidRPr="00156B7C">
              <w:t>453,3</w:t>
            </w:r>
          </w:p>
          <w:p w:rsidR="00C16DB1" w:rsidRPr="00156B7C" w:rsidRDefault="00C16DB1">
            <w:pPr>
              <w:pStyle w:val="ConsPlusNormal"/>
              <w:jc w:val="center"/>
            </w:pPr>
          </w:p>
        </w:tc>
        <w:tc>
          <w:tcPr>
            <w:tcW w:w="1134" w:type="dxa"/>
          </w:tcPr>
          <w:p w:rsidR="003C68AA" w:rsidRPr="00156B7C" w:rsidRDefault="003C68AA">
            <w:pPr>
              <w:pStyle w:val="ConsPlusNormal"/>
              <w:jc w:val="center"/>
            </w:pPr>
            <w:r w:rsidRPr="00156B7C">
              <w:t>390.0</w:t>
            </w:r>
          </w:p>
        </w:tc>
        <w:tc>
          <w:tcPr>
            <w:tcW w:w="1134" w:type="dxa"/>
          </w:tcPr>
          <w:p w:rsidR="003C68AA" w:rsidRPr="00156B7C" w:rsidRDefault="003C68AA">
            <w:pPr>
              <w:pStyle w:val="ConsPlusNormal"/>
              <w:jc w:val="center"/>
            </w:pPr>
            <w:r w:rsidRPr="00156B7C">
              <w:t>525.0</w:t>
            </w:r>
          </w:p>
        </w:tc>
        <w:tc>
          <w:tcPr>
            <w:tcW w:w="1125"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r>
      <w:tr w:rsidR="003C68AA" w:rsidRPr="00156B7C" w:rsidTr="004726A9">
        <w:tc>
          <w:tcPr>
            <w:tcW w:w="567" w:type="dxa"/>
          </w:tcPr>
          <w:p w:rsidR="003C68AA" w:rsidRPr="00156B7C" w:rsidRDefault="003C68AA">
            <w:pPr>
              <w:pStyle w:val="ConsPlusNormal"/>
            </w:pPr>
            <w:r w:rsidRPr="00156B7C">
              <w:lastRenderedPageBreak/>
              <w:t>4</w:t>
            </w:r>
          </w:p>
        </w:tc>
        <w:tc>
          <w:tcPr>
            <w:tcW w:w="4106" w:type="dxa"/>
          </w:tcPr>
          <w:p w:rsidR="003C68AA" w:rsidRPr="00156B7C" w:rsidRDefault="003C68AA">
            <w:pPr>
              <w:pStyle w:val="ConsPlusNormal"/>
            </w:pPr>
            <w:r w:rsidRPr="00156B7C">
              <w:t>Основное мероприятие 4.</w:t>
            </w:r>
          </w:p>
          <w:p w:rsidR="003C68AA" w:rsidRPr="00156B7C" w:rsidRDefault="003C68AA">
            <w:pPr>
              <w:pStyle w:val="ConsPlusNormal"/>
            </w:pPr>
            <w:r w:rsidRPr="00156B7C">
              <w:t>Имущественная поддержка субъектов МСП</w:t>
            </w:r>
          </w:p>
        </w:tc>
        <w:tc>
          <w:tcPr>
            <w:tcW w:w="4422" w:type="dxa"/>
          </w:tcPr>
          <w:p w:rsidR="003C68AA" w:rsidRPr="00156B7C" w:rsidRDefault="003C68AA">
            <w:pPr>
              <w:pStyle w:val="ConsPlusNormal"/>
            </w:pPr>
            <w:r w:rsidRPr="00156B7C">
              <w:t>Мэрия города (Комитет по управлению имуществом города)</w:t>
            </w:r>
          </w:p>
        </w:tc>
        <w:tc>
          <w:tcPr>
            <w:tcW w:w="1134"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c>
          <w:tcPr>
            <w:tcW w:w="1125"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r>
    </w:tbl>
    <w:p w:rsidR="00F903E1" w:rsidRPr="00156B7C" w:rsidRDefault="00F903E1">
      <w:pPr>
        <w:pStyle w:val="ConsPlusNormal"/>
        <w:jc w:val="both"/>
      </w:pPr>
    </w:p>
    <w:p w:rsidR="00F903E1" w:rsidRPr="00156B7C" w:rsidRDefault="00F903E1">
      <w:pPr>
        <w:pStyle w:val="ConsPlusNormal"/>
        <w:jc w:val="both"/>
      </w:pPr>
    </w:p>
    <w:p w:rsidR="003C68AA" w:rsidRPr="00156B7C" w:rsidRDefault="003C68AA">
      <w:pPr>
        <w:pStyle w:val="ConsPlusNormal"/>
        <w:jc w:val="right"/>
        <w:outlineLvl w:val="2"/>
      </w:pPr>
      <w:r w:rsidRPr="00156B7C">
        <w:t>Таблица 4</w:t>
      </w:r>
    </w:p>
    <w:p w:rsidR="003C68AA" w:rsidRPr="00156B7C" w:rsidRDefault="003C68AA">
      <w:pPr>
        <w:pStyle w:val="ConsPlusNormal"/>
        <w:jc w:val="both"/>
      </w:pPr>
    </w:p>
    <w:p w:rsidR="003C68AA" w:rsidRPr="00156B7C" w:rsidRDefault="003C68AA">
      <w:pPr>
        <w:pStyle w:val="ConsPlusTitle"/>
        <w:jc w:val="center"/>
      </w:pPr>
      <w:bookmarkStart w:id="5" w:name="P1131"/>
      <w:bookmarkEnd w:id="5"/>
      <w:r w:rsidRPr="00156B7C">
        <w:t>Ресурсное обеспечение и прогнозная (справочная) оценка</w:t>
      </w:r>
      <w:r w:rsidR="004726A9" w:rsidRPr="00156B7C">
        <w:t xml:space="preserve"> </w:t>
      </w:r>
      <w:r w:rsidRPr="00156B7C">
        <w:t>расходов городского бюджета, областного, федерального</w:t>
      </w:r>
    </w:p>
    <w:p w:rsidR="003C68AA" w:rsidRPr="00156B7C" w:rsidRDefault="003C68AA">
      <w:pPr>
        <w:pStyle w:val="ConsPlusTitle"/>
        <w:jc w:val="center"/>
      </w:pPr>
      <w:r w:rsidRPr="00156B7C">
        <w:t>бюджетов, внебюджетных источников на реализацию</w:t>
      </w:r>
      <w:r w:rsidR="004726A9" w:rsidRPr="00156B7C">
        <w:t xml:space="preserve"> </w:t>
      </w:r>
      <w:r w:rsidRPr="00156B7C">
        <w:t>целей муниципальной программы</w:t>
      </w:r>
    </w:p>
    <w:p w:rsidR="003C68AA" w:rsidRPr="00156B7C" w:rsidRDefault="003C68AA">
      <w:pPr>
        <w:pStyle w:val="ConsPlusNormal"/>
        <w:jc w:val="both"/>
      </w:pPr>
    </w:p>
    <w:tbl>
      <w:tblPr>
        <w:tblW w:w="1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673"/>
        <w:gridCol w:w="3742"/>
        <w:gridCol w:w="1134"/>
        <w:gridCol w:w="1134"/>
        <w:gridCol w:w="1134"/>
        <w:gridCol w:w="1125"/>
        <w:gridCol w:w="1134"/>
      </w:tblGrid>
      <w:tr w:rsidR="003C68AA" w:rsidRPr="00156B7C" w:rsidTr="00F903E1">
        <w:tc>
          <w:tcPr>
            <w:tcW w:w="567" w:type="dxa"/>
            <w:vMerge w:val="restart"/>
          </w:tcPr>
          <w:p w:rsidR="003C68AA" w:rsidRPr="00156B7C" w:rsidRDefault="003C68AA">
            <w:pPr>
              <w:pStyle w:val="ConsPlusNormal"/>
              <w:jc w:val="center"/>
            </w:pPr>
            <w:r w:rsidRPr="00156B7C">
              <w:t>NN</w:t>
            </w:r>
          </w:p>
          <w:p w:rsidR="003C68AA" w:rsidRPr="00156B7C" w:rsidRDefault="003C68AA">
            <w:pPr>
              <w:pStyle w:val="ConsPlusNormal"/>
              <w:jc w:val="center"/>
            </w:pPr>
            <w:r w:rsidRPr="00156B7C">
              <w:t>п/п</w:t>
            </w:r>
          </w:p>
        </w:tc>
        <w:tc>
          <w:tcPr>
            <w:tcW w:w="4673" w:type="dxa"/>
            <w:vMerge w:val="restart"/>
          </w:tcPr>
          <w:p w:rsidR="003C68AA" w:rsidRPr="00156B7C" w:rsidRDefault="003C68AA">
            <w:pPr>
              <w:pStyle w:val="ConsPlusNormal"/>
            </w:pPr>
            <w:r w:rsidRPr="00156B7C">
              <w:t>Наименование муниципальной программы, основного мероприятия</w:t>
            </w:r>
          </w:p>
        </w:tc>
        <w:tc>
          <w:tcPr>
            <w:tcW w:w="3742" w:type="dxa"/>
            <w:vMerge w:val="restart"/>
          </w:tcPr>
          <w:p w:rsidR="003C68AA" w:rsidRPr="00156B7C" w:rsidRDefault="003C68AA">
            <w:pPr>
              <w:pStyle w:val="ConsPlusNormal"/>
              <w:jc w:val="center"/>
            </w:pPr>
            <w:r w:rsidRPr="00156B7C">
              <w:t>Источник ресурсного обеспечения</w:t>
            </w:r>
          </w:p>
        </w:tc>
        <w:tc>
          <w:tcPr>
            <w:tcW w:w="5661" w:type="dxa"/>
            <w:gridSpan w:val="5"/>
          </w:tcPr>
          <w:p w:rsidR="003C68AA" w:rsidRPr="00156B7C" w:rsidRDefault="003C68AA">
            <w:pPr>
              <w:pStyle w:val="ConsPlusNormal"/>
              <w:jc w:val="center"/>
            </w:pPr>
            <w:r w:rsidRPr="00156B7C">
              <w:t>Оценка расходов (тыс. руб.) год</w:t>
            </w:r>
          </w:p>
        </w:tc>
      </w:tr>
      <w:tr w:rsidR="003C68AA" w:rsidRPr="00156B7C" w:rsidTr="00F903E1">
        <w:tc>
          <w:tcPr>
            <w:tcW w:w="567" w:type="dxa"/>
            <w:vMerge/>
          </w:tcPr>
          <w:p w:rsidR="003C68AA" w:rsidRPr="00156B7C" w:rsidRDefault="003C68AA"/>
        </w:tc>
        <w:tc>
          <w:tcPr>
            <w:tcW w:w="4673" w:type="dxa"/>
            <w:vMerge/>
          </w:tcPr>
          <w:p w:rsidR="003C68AA" w:rsidRPr="00156B7C" w:rsidRDefault="003C68AA"/>
        </w:tc>
        <w:tc>
          <w:tcPr>
            <w:tcW w:w="3742" w:type="dxa"/>
            <w:vMerge/>
          </w:tcPr>
          <w:p w:rsidR="003C68AA" w:rsidRPr="00156B7C" w:rsidRDefault="003C68AA"/>
        </w:tc>
        <w:tc>
          <w:tcPr>
            <w:tcW w:w="1134" w:type="dxa"/>
          </w:tcPr>
          <w:p w:rsidR="003C68AA" w:rsidRPr="00156B7C" w:rsidRDefault="003C68AA">
            <w:pPr>
              <w:pStyle w:val="ConsPlusNormal"/>
              <w:jc w:val="center"/>
            </w:pPr>
            <w:r w:rsidRPr="00156B7C">
              <w:t>2020 год</w:t>
            </w:r>
          </w:p>
        </w:tc>
        <w:tc>
          <w:tcPr>
            <w:tcW w:w="1134" w:type="dxa"/>
          </w:tcPr>
          <w:p w:rsidR="003C68AA" w:rsidRPr="00156B7C" w:rsidRDefault="003C68AA">
            <w:pPr>
              <w:pStyle w:val="ConsPlusNormal"/>
              <w:jc w:val="center"/>
            </w:pPr>
            <w:r w:rsidRPr="00156B7C">
              <w:t>2021 год</w:t>
            </w:r>
          </w:p>
        </w:tc>
        <w:tc>
          <w:tcPr>
            <w:tcW w:w="1134" w:type="dxa"/>
          </w:tcPr>
          <w:p w:rsidR="003C68AA" w:rsidRPr="00156B7C" w:rsidRDefault="003C68AA">
            <w:pPr>
              <w:pStyle w:val="ConsPlusNormal"/>
              <w:jc w:val="center"/>
            </w:pPr>
            <w:r w:rsidRPr="00156B7C">
              <w:t>2022 год</w:t>
            </w:r>
          </w:p>
        </w:tc>
        <w:tc>
          <w:tcPr>
            <w:tcW w:w="1125" w:type="dxa"/>
          </w:tcPr>
          <w:p w:rsidR="003C68AA" w:rsidRPr="00156B7C" w:rsidRDefault="003C68AA">
            <w:pPr>
              <w:pStyle w:val="ConsPlusNormal"/>
              <w:jc w:val="center"/>
            </w:pPr>
            <w:r w:rsidRPr="00156B7C">
              <w:t>2023 год</w:t>
            </w:r>
          </w:p>
        </w:tc>
        <w:tc>
          <w:tcPr>
            <w:tcW w:w="1134" w:type="dxa"/>
          </w:tcPr>
          <w:p w:rsidR="003C68AA" w:rsidRPr="00156B7C" w:rsidRDefault="003C68AA">
            <w:pPr>
              <w:pStyle w:val="ConsPlusNormal"/>
              <w:jc w:val="center"/>
            </w:pPr>
            <w:r w:rsidRPr="00156B7C">
              <w:t>2024 год</w:t>
            </w:r>
          </w:p>
        </w:tc>
      </w:tr>
      <w:tr w:rsidR="003C68AA" w:rsidRPr="00156B7C" w:rsidTr="00F903E1">
        <w:tc>
          <w:tcPr>
            <w:tcW w:w="567" w:type="dxa"/>
            <w:vMerge w:val="restart"/>
          </w:tcPr>
          <w:p w:rsidR="003C68AA" w:rsidRPr="00156B7C" w:rsidRDefault="003C68AA">
            <w:pPr>
              <w:pStyle w:val="ConsPlusNormal"/>
            </w:pPr>
          </w:p>
        </w:tc>
        <w:tc>
          <w:tcPr>
            <w:tcW w:w="4673" w:type="dxa"/>
            <w:vMerge w:val="restart"/>
          </w:tcPr>
          <w:p w:rsidR="003C68AA" w:rsidRPr="00156B7C" w:rsidRDefault="003C68AA">
            <w:pPr>
              <w:pStyle w:val="ConsPlusNormal"/>
            </w:pPr>
            <w:r w:rsidRPr="00156B7C">
              <w:t>Муниципальная программа</w:t>
            </w:r>
          </w:p>
          <w:p w:rsidR="003C68AA" w:rsidRPr="00156B7C" w:rsidRDefault="003C68AA">
            <w:pPr>
              <w:pStyle w:val="ConsPlusNormal"/>
            </w:pPr>
            <w:r w:rsidRPr="00156B7C">
              <w:t>"Поддержка и развитие малого и среднего предпринимательства, повышение инвестиционной привлекательности города Череповца на 2020 - 2024 годы"</w:t>
            </w:r>
          </w:p>
        </w:tc>
        <w:tc>
          <w:tcPr>
            <w:tcW w:w="3742" w:type="dxa"/>
          </w:tcPr>
          <w:p w:rsidR="003C68AA" w:rsidRPr="00156B7C" w:rsidRDefault="003C68AA">
            <w:pPr>
              <w:pStyle w:val="ConsPlusNormal"/>
            </w:pPr>
            <w:r w:rsidRPr="00156B7C">
              <w:t xml:space="preserve">Всего, в </w:t>
            </w:r>
            <w:proofErr w:type="spellStart"/>
            <w:r w:rsidRPr="00156B7C">
              <w:t>т.ч</w:t>
            </w:r>
            <w:proofErr w:type="spellEnd"/>
            <w:r w:rsidRPr="00156B7C">
              <w:t>.:</w:t>
            </w:r>
          </w:p>
        </w:tc>
        <w:tc>
          <w:tcPr>
            <w:tcW w:w="1134" w:type="dxa"/>
          </w:tcPr>
          <w:p w:rsidR="00A7572F" w:rsidRPr="00156B7C" w:rsidRDefault="00C97FBB" w:rsidP="00A13B20">
            <w:pPr>
              <w:pStyle w:val="ConsPlusNormal"/>
              <w:jc w:val="center"/>
            </w:pPr>
            <w:r w:rsidRPr="00156B7C">
              <w:t>63434,1</w:t>
            </w:r>
          </w:p>
        </w:tc>
        <w:tc>
          <w:tcPr>
            <w:tcW w:w="1134" w:type="dxa"/>
          </w:tcPr>
          <w:p w:rsidR="003C68AA" w:rsidRPr="00156B7C" w:rsidRDefault="003C68AA">
            <w:pPr>
              <w:pStyle w:val="ConsPlusNormal"/>
              <w:jc w:val="center"/>
            </w:pPr>
            <w:r w:rsidRPr="00156B7C">
              <w:t>56837.1</w:t>
            </w:r>
          </w:p>
        </w:tc>
        <w:tc>
          <w:tcPr>
            <w:tcW w:w="1134" w:type="dxa"/>
          </w:tcPr>
          <w:p w:rsidR="003C68AA" w:rsidRPr="00156B7C" w:rsidRDefault="003C68AA">
            <w:pPr>
              <w:pStyle w:val="ConsPlusNormal"/>
              <w:jc w:val="center"/>
            </w:pPr>
            <w:r w:rsidRPr="00156B7C">
              <w:t>70337.1</w:t>
            </w:r>
          </w:p>
        </w:tc>
        <w:tc>
          <w:tcPr>
            <w:tcW w:w="1125" w:type="dxa"/>
          </w:tcPr>
          <w:p w:rsidR="003C68AA" w:rsidRPr="00156B7C" w:rsidRDefault="003C68AA">
            <w:pPr>
              <w:pStyle w:val="ConsPlusNormal"/>
              <w:jc w:val="center"/>
            </w:pPr>
            <w:r w:rsidRPr="00156B7C">
              <w:t>17837.1</w:t>
            </w:r>
          </w:p>
        </w:tc>
        <w:tc>
          <w:tcPr>
            <w:tcW w:w="1134" w:type="dxa"/>
          </w:tcPr>
          <w:p w:rsidR="003C68AA" w:rsidRPr="00156B7C" w:rsidRDefault="003C68AA">
            <w:pPr>
              <w:pStyle w:val="ConsPlusNormal"/>
              <w:jc w:val="center"/>
            </w:pPr>
            <w:r w:rsidRPr="00156B7C">
              <w:t>17837.1</w:t>
            </w:r>
          </w:p>
        </w:tc>
      </w:tr>
      <w:tr w:rsidR="003C68AA" w:rsidRPr="00156B7C" w:rsidTr="00F903E1">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pPr>
              <w:pStyle w:val="ConsPlusNormal"/>
            </w:pPr>
            <w:r w:rsidRPr="00156B7C">
              <w:t>Городской бюджет</w:t>
            </w:r>
          </w:p>
        </w:tc>
        <w:tc>
          <w:tcPr>
            <w:tcW w:w="1134" w:type="dxa"/>
            <w:vAlign w:val="center"/>
          </w:tcPr>
          <w:p w:rsidR="00A13B20" w:rsidRPr="00156B7C" w:rsidRDefault="00C97FBB">
            <w:pPr>
              <w:pStyle w:val="ConsPlusNormal"/>
              <w:jc w:val="center"/>
            </w:pPr>
            <w:r w:rsidRPr="00156B7C">
              <w:t>14172,4</w:t>
            </w:r>
          </w:p>
        </w:tc>
        <w:tc>
          <w:tcPr>
            <w:tcW w:w="1134" w:type="dxa"/>
            <w:vAlign w:val="center"/>
          </w:tcPr>
          <w:p w:rsidR="003C68AA" w:rsidRPr="00156B7C" w:rsidRDefault="003C68AA">
            <w:pPr>
              <w:pStyle w:val="ConsPlusNormal"/>
              <w:jc w:val="center"/>
            </w:pPr>
            <w:r w:rsidRPr="00156B7C">
              <w:t>13838.1</w:t>
            </w:r>
          </w:p>
        </w:tc>
        <w:tc>
          <w:tcPr>
            <w:tcW w:w="1134" w:type="dxa"/>
            <w:vAlign w:val="center"/>
          </w:tcPr>
          <w:p w:rsidR="003C68AA" w:rsidRPr="00156B7C" w:rsidRDefault="003C68AA">
            <w:pPr>
              <w:pStyle w:val="ConsPlusNormal"/>
              <w:jc w:val="center"/>
            </w:pPr>
            <w:r w:rsidRPr="00156B7C">
              <w:t>13973.1</w:t>
            </w:r>
          </w:p>
        </w:tc>
        <w:tc>
          <w:tcPr>
            <w:tcW w:w="1125" w:type="dxa"/>
          </w:tcPr>
          <w:p w:rsidR="003C68AA" w:rsidRPr="00156B7C" w:rsidRDefault="003C68AA">
            <w:pPr>
              <w:pStyle w:val="ConsPlusNormal"/>
              <w:jc w:val="center"/>
            </w:pPr>
            <w:r w:rsidRPr="00156B7C">
              <w:t>13448.1</w:t>
            </w:r>
          </w:p>
        </w:tc>
        <w:tc>
          <w:tcPr>
            <w:tcW w:w="1134" w:type="dxa"/>
          </w:tcPr>
          <w:p w:rsidR="003C68AA" w:rsidRPr="00156B7C" w:rsidRDefault="003C68AA">
            <w:pPr>
              <w:pStyle w:val="ConsPlusNormal"/>
              <w:jc w:val="center"/>
            </w:pPr>
            <w:r w:rsidRPr="00156B7C">
              <w:t>13448.1</w:t>
            </w:r>
          </w:p>
        </w:tc>
      </w:tr>
      <w:tr w:rsidR="006F143B" w:rsidRPr="00156B7C" w:rsidTr="00F903E1">
        <w:tc>
          <w:tcPr>
            <w:tcW w:w="567" w:type="dxa"/>
            <w:vMerge/>
          </w:tcPr>
          <w:p w:rsidR="006F143B" w:rsidRPr="00156B7C" w:rsidRDefault="006F143B" w:rsidP="006F143B"/>
        </w:tc>
        <w:tc>
          <w:tcPr>
            <w:tcW w:w="4673" w:type="dxa"/>
            <w:vMerge/>
          </w:tcPr>
          <w:p w:rsidR="006F143B" w:rsidRPr="00156B7C" w:rsidRDefault="006F143B" w:rsidP="006F143B"/>
        </w:tc>
        <w:tc>
          <w:tcPr>
            <w:tcW w:w="3742" w:type="dxa"/>
          </w:tcPr>
          <w:p w:rsidR="006F143B" w:rsidRPr="00156B7C" w:rsidRDefault="006F143B" w:rsidP="006F143B">
            <w:pPr>
              <w:pStyle w:val="ConsPlusNormal"/>
            </w:pPr>
            <w:r w:rsidRPr="00156B7C">
              <w:t>Областной бюджет</w:t>
            </w:r>
          </w:p>
        </w:tc>
        <w:tc>
          <w:tcPr>
            <w:tcW w:w="1134" w:type="dxa"/>
          </w:tcPr>
          <w:p w:rsidR="006F143B" w:rsidRPr="00156B7C" w:rsidRDefault="006F143B" w:rsidP="006F143B">
            <w:pPr>
              <w:pStyle w:val="ConsPlusNormal"/>
              <w:jc w:val="center"/>
            </w:pPr>
            <w:r w:rsidRPr="00156B7C">
              <w:t>1794,9</w:t>
            </w:r>
          </w:p>
        </w:tc>
        <w:tc>
          <w:tcPr>
            <w:tcW w:w="1134" w:type="dxa"/>
          </w:tcPr>
          <w:p w:rsidR="006F143B" w:rsidRPr="00156B7C" w:rsidRDefault="006F143B" w:rsidP="006F143B">
            <w:pPr>
              <w:pStyle w:val="ConsPlusNormal"/>
              <w:jc w:val="center"/>
            </w:pPr>
            <w:r w:rsidRPr="00156B7C">
              <w:t>1544.4</w:t>
            </w:r>
          </w:p>
        </w:tc>
        <w:tc>
          <w:tcPr>
            <w:tcW w:w="1134" w:type="dxa"/>
          </w:tcPr>
          <w:p w:rsidR="006F143B" w:rsidRPr="00156B7C" w:rsidRDefault="006F143B" w:rsidP="006F143B">
            <w:pPr>
              <w:pStyle w:val="ConsPlusNormal"/>
              <w:jc w:val="center"/>
            </w:pPr>
            <w:r w:rsidRPr="00156B7C">
              <w:t>2079.0</w:t>
            </w:r>
          </w:p>
        </w:tc>
        <w:tc>
          <w:tcPr>
            <w:tcW w:w="1125" w:type="dxa"/>
          </w:tcPr>
          <w:p w:rsidR="006F143B" w:rsidRPr="00156B7C" w:rsidRDefault="006F143B" w:rsidP="006F143B">
            <w:pPr>
              <w:pStyle w:val="ConsPlusNormal"/>
              <w:jc w:val="center"/>
            </w:pPr>
            <w:r w:rsidRPr="00156B7C">
              <w:t>0.0</w:t>
            </w:r>
          </w:p>
        </w:tc>
        <w:tc>
          <w:tcPr>
            <w:tcW w:w="1134" w:type="dxa"/>
          </w:tcPr>
          <w:p w:rsidR="006F143B" w:rsidRPr="00156B7C" w:rsidRDefault="006F143B" w:rsidP="006F143B">
            <w:pPr>
              <w:pStyle w:val="ConsPlusNormal"/>
              <w:jc w:val="center"/>
            </w:pPr>
            <w:r w:rsidRPr="00156B7C">
              <w:t>0.0</w:t>
            </w:r>
          </w:p>
        </w:tc>
      </w:tr>
      <w:tr w:rsidR="006F143B" w:rsidRPr="00156B7C" w:rsidTr="00F903E1">
        <w:tc>
          <w:tcPr>
            <w:tcW w:w="567" w:type="dxa"/>
            <w:vMerge/>
          </w:tcPr>
          <w:p w:rsidR="006F143B" w:rsidRPr="00156B7C" w:rsidRDefault="006F143B" w:rsidP="006F143B"/>
        </w:tc>
        <w:tc>
          <w:tcPr>
            <w:tcW w:w="4673" w:type="dxa"/>
            <w:vMerge/>
          </w:tcPr>
          <w:p w:rsidR="006F143B" w:rsidRPr="00156B7C" w:rsidRDefault="006F143B" w:rsidP="006F143B"/>
        </w:tc>
        <w:tc>
          <w:tcPr>
            <w:tcW w:w="3742" w:type="dxa"/>
          </w:tcPr>
          <w:p w:rsidR="006F143B" w:rsidRPr="00156B7C" w:rsidRDefault="006F143B" w:rsidP="006F143B">
            <w:pPr>
              <w:pStyle w:val="ConsPlusNormal"/>
            </w:pPr>
            <w:r w:rsidRPr="00156B7C">
              <w:t>Федеральный бюджет</w:t>
            </w:r>
          </w:p>
        </w:tc>
        <w:tc>
          <w:tcPr>
            <w:tcW w:w="1134" w:type="dxa"/>
          </w:tcPr>
          <w:p w:rsidR="006F143B" w:rsidRPr="00156B7C" w:rsidRDefault="006F143B" w:rsidP="006F143B">
            <w:pPr>
              <w:pStyle w:val="ConsPlusNormal"/>
              <w:jc w:val="center"/>
            </w:pPr>
            <w:r w:rsidRPr="00156B7C">
              <w:t>43077,8</w:t>
            </w:r>
          </w:p>
        </w:tc>
        <w:tc>
          <w:tcPr>
            <w:tcW w:w="1134" w:type="dxa"/>
          </w:tcPr>
          <w:p w:rsidR="006F143B" w:rsidRPr="00156B7C" w:rsidRDefault="006F143B" w:rsidP="006F143B">
            <w:pPr>
              <w:pStyle w:val="ConsPlusNormal"/>
              <w:jc w:val="center"/>
            </w:pPr>
            <w:r w:rsidRPr="00156B7C">
              <w:t>37065.6</w:t>
            </w:r>
          </w:p>
        </w:tc>
        <w:tc>
          <w:tcPr>
            <w:tcW w:w="1134" w:type="dxa"/>
          </w:tcPr>
          <w:p w:rsidR="006F143B" w:rsidRPr="00156B7C" w:rsidRDefault="006F143B" w:rsidP="006F143B">
            <w:pPr>
              <w:pStyle w:val="ConsPlusNormal"/>
              <w:jc w:val="center"/>
            </w:pPr>
            <w:r w:rsidRPr="00156B7C">
              <w:t>49896.0</w:t>
            </w:r>
          </w:p>
        </w:tc>
        <w:tc>
          <w:tcPr>
            <w:tcW w:w="1125" w:type="dxa"/>
          </w:tcPr>
          <w:p w:rsidR="006F143B" w:rsidRPr="00156B7C" w:rsidRDefault="006F143B" w:rsidP="006F143B">
            <w:pPr>
              <w:pStyle w:val="ConsPlusNormal"/>
              <w:jc w:val="center"/>
            </w:pPr>
            <w:r w:rsidRPr="00156B7C">
              <w:t>0.0</w:t>
            </w:r>
          </w:p>
        </w:tc>
        <w:tc>
          <w:tcPr>
            <w:tcW w:w="1134" w:type="dxa"/>
          </w:tcPr>
          <w:p w:rsidR="006F143B" w:rsidRPr="00156B7C" w:rsidRDefault="006F143B" w:rsidP="006F143B">
            <w:pPr>
              <w:pStyle w:val="ConsPlusNormal"/>
              <w:jc w:val="center"/>
            </w:pPr>
            <w:r w:rsidRPr="00156B7C">
              <w:t>0.0</w:t>
            </w:r>
          </w:p>
        </w:tc>
      </w:tr>
      <w:tr w:rsidR="003C68AA" w:rsidRPr="00156B7C" w:rsidTr="00F903E1">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pPr>
              <w:pStyle w:val="ConsPlusNormal"/>
            </w:pPr>
            <w:r w:rsidRPr="00156B7C">
              <w:t>Внебюджетные источники</w:t>
            </w:r>
          </w:p>
        </w:tc>
        <w:tc>
          <w:tcPr>
            <w:tcW w:w="1134" w:type="dxa"/>
          </w:tcPr>
          <w:p w:rsidR="003C68AA" w:rsidRPr="00156B7C" w:rsidRDefault="003C68AA">
            <w:pPr>
              <w:pStyle w:val="ConsPlusNormal"/>
              <w:jc w:val="center"/>
            </w:pPr>
            <w:r w:rsidRPr="00156B7C">
              <w:t>4389.0</w:t>
            </w:r>
          </w:p>
        </w:tc>
        <w:tc>
          <w:tcPr>
            <w:tcW w:w="1134" w:type="dxa"/>
          </w:tcPr>
          <w:p w:rsidR="003C68AA" w:rsidRPr="00156B7C" w:rsidRDefault="003C68AA">
            <w:pPr>
              <w:pStyle w:val="ConsPlusNormal"/>
              <w:jc w:val="center"/>
            </w:pPr>
            <w:r w:rsidRPr="00156B7C">
              <w:t>4389.0</w:t>
            </w:r>
          </w:p>
        </w:tc>
        <w:tc>
          <w:tcPr>
            <w:tcW w:w="1134" w:type="dxa"/>
          </w:tcPr>
          <w:p w:rsidR="003C68AA" w:rsidRPr="00156B7C" w:rsidRDefault="003C68AA">
            <w:pPr>
              <w:pStyle w:val="ConsPlusNormal"/>
              <w:jc w:val="center"/>
            </w:pPr>
            <w:r w:rsidRPr="00156B7C">
              <w:t>4389.0</w:t>
            </w:r>
          </w:p>
        </w:tc>
        <w:tc>
          <w:tcPr>
            <w:tcW w:w="1125" w:type="dxa"/>
          </w:tcPr>
          <w:p w:rsidR="003C68AA" w:rsidRPr="00156B7C" w:rsidRDefault="003C68AA">
            <w:pPr>
              <w:pStyle w:val="ConsPlusNormal"/>
              <w:jc w:val="center"/>
            </w:pPr>
            <w:r w:rsidRPr="00156B7C">
              <w:t>4389.0</w:t>
            </w:r>
          </w:p>
        </w:tc>
        <w:tc>
          <w:tcPr>
            <w:tcW w:w="1134" w:type="dxa"/>
          </w:tcPr>
          <w:p w:rsidR="003C68AA" w:rsidRPr="00156B7C" w:rsidRDefault="003C68AA">
            <w:pPr>
              <w:pStyle w:val="ConsPlusNormal"/>
              <w:jc w:val="center"/>
            </w:pPr>
            <w:r w:rsidRPr="00156B7C">
              <w:t>4389.0</w:t>
            </w:r>
          </w:p>
        </w:tc>
      </w:tr>
      <w:tr w:rsidR="003C68AA" w:rsidRPr="00156B7C" w:rsidTr="00F903E1">
        <w:tc>
          <w:tcPr>
            <w:tcW w:w="567" w:type="dxa"/>
            <w:vMerge w:val="restart"/>
          </w:tcPr>
          <w:p w:rsidR="003C68AA" w:rsidRPr="00156B7C" w:rsidRDefault="003C68AA">
            <w:pPr>
              <w:pStyle w:val="ConsPlusNormal"/>
            </w:pPr>
            <w:r w:rsidRPr="00156B7C">
              <w:t>1</w:t>
            </w:r>
          </w:p>
        </w:tc>
        <w:tc>
          <w:tcPr>
            <w:tcW w:w="4673" w:type="dxa"/>
            <w:vMerge w:val="restart"/>
          </w:tcPr>
          <w:p w:rsidR="003C68AA" w:rsidRPr="00156B7C" w:rsidRDefault="003C68AA">
            <w:pPr>
              <w:pStyle w:val="ConsPlusNormal"/>
            </w:pPr>
            <w:r w:rsidRPr="00156B7C">
              <w:t>Основное мероприятие 1</w:t>
            </w:r>
            <w:r w:rsidR="00C16DB1" w:rsidRPr="00156B7C">
              <w:t xml:space="preserve"> Формирование инфраструктуры поддержки МСП</w:t>
            </w:r>
          </w:p>
        </w:tc>
        <w:tc>
          <w:tcPr>
            <w:tcW w:w="3742" w:type="dxa"/>
          </w:tcPr>
          <w:p w:rsidR="003C68AA" w:rsidRPr="00156B7C" w:rsidRDefault="003C68AA">
            <w:pPr>
              <w:pStyle w:val="ConsPlusNormal"/>
            </w:pPr>
            <w:r w:rsidRPr="00156B7C">
              <w:t>Всего</w:t>
            </w:r>
          </w:p>
        </w:tc>
        <w:tc>
          <w:tcPr>
            <w:tcW w:w="1134" w:type="dxa"/>
          </w:tcPr>
          <w:p w:rsidR="00C16DB1" w:rsidRPr="00156B7C" w:rsidRDefault="00BB08CE">
            <w:pPr>
              <w:pStyle w:val="ConsPlusNormal"/>
              <w:jc w:val="center"/>
            </w:pPr>
            <w:r w:rsidRPr="00156B7C">
              <w:t>18108,1</w:t>
            </w:r>
          </w:p>
        </w:tc>
        <w:tc>
          <w:tcPr>
            <w:tcW w:w="1134" w:type="dxa"/>
          </w:tcPr>
          <w:p w:rsidR="003C68AA" w:rsidRPr="00156B7C" w:rsidRDefault="003C68AA">
            <w:pPr>
              <w:pStyle w:val="ConsPlusNormal"/>
              <w:jc w:val="center"/>
            </w:pPr>
            <w:r w:rsidRPr="00156B7C">
              <w:t>17837.1</w:t>
            </w:r>
          </w:p>
        </w:tc>
        <w:tc>
          <w:tcPr>
            <w:tcW w:w="1134" w:type="dxa"/>
          </w:tcPr>
          <w:p w:rsidR="003C68AA" w:rsidRPr="00156B7C" w:rsidRDefault="003C68AA">
            <w:pPr>
              <w:pStyle w:val="ConsPlusNormal"/>
              <w:jc w:val="center"/>
            </w:pPr>
            <w:r w:rsidRPr="00156B7C">
              <w:t>17837.1</w:t>
            </w:r>
          </w:p>
        </w:tc>
        <w:tc>
          <w:tcPr>
            <w:tcW w:w="1125" w:type="dxa"/>
          </w:tcPr>
          <w:p w:rsidR="003C68AA" w:rsidRPr="00156B7C" w:rsidRDefault="003C68AA">
            <w:pPr>
              <w:pStyle w:val="ConsPlusNormal"/>
              <w:jc w:val="center"/>
            </w:pPr>
            <w:r w:rsidRPr="00156B7C">
              <w:t>17837.1</w:t>
            </w:r>
          </w:p>
        </w:tc>
        <w:tc>
          <w:tcPr>
            <w:tcW w:w="1134" w:type="dxa"/>
          </w:tcPr>
          <w:p w:rsidR="003C68AA" w:rsidRPr="00156B7C" w:rsidRDefault="003C68AA">
            <w:pPr>
              <w:pStyle w:val="ConsPlusNormal"/>
              <w:jc w:val="center"/>
            </w:pPr>
            <w:r w:rsidRPr="00156B7C">
              <w:t>17837.1</w:t>
            </w:r>
          </w:p>
        </w:tc>
      </w:tr>
      <w:tr w:rsidR="003C68AA" w:rsidRPr="00156B7C" w:rsidTr="00F903E1">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pPr>
              <w:pStyle w:val="ConsPlusNormal"/>
            </w:pPr>
            <w:r w:rsidRPr="00156B7C">
              <w:t>Городской бюджет</w:t>
            </w:r>
          </w:p>
        </w:tc>
        <w:tc>
          <w:tcPr>
            <w:tcW w:w="1134" w:type="dxa"/>
          </w:tcPr>
          <w:p w:rsidR="00C16DB1" w:rsidRPr="00156B7C" w:rsidRDefault="00C97FBB">
            <w:pPr>
              <w:pStyle w:val="ConsPlusNormal"/>
              <w:jc w:val="center"/>
            </w:pPr>
            <w:r w:rsidRPr="00156B7C">
              <w:t>13719,1</w:t>
            </w:r>
          </w:p>
        </w:tc>
        <w:tc>
          <w:tcPr>
            <w:tcW w:w="1134" w:type="dxa"/>
          </w:tcPr>
          <w:p w:rsidR="003C68AA" w:rsidRPr="00156B7C" w:rsidRDefault="003C68AA">
            <w:pPr>
              <w:pStyle w:val="ConsPlusNormal"/>
              <w:jc w:val="center"/>
            </w:pPr>
            <w:r w:rsidRPr="00156B7C">
              <w:t>13448.1</w:t>
            </w:r>
          </w:p>
        </w:tc>
        <w:tc>
          <w:tcPr>
            <w:tcW w:w="1134" w:type="dxa"/>
          </w:tcPr>
          <w:p w:rsidR="003C68AA" w:rsidRPr="00156B7C" w:rsidRDefault="003C68AA">
            <w:pPr>
              <w:pStyle w:val="ConsPlusNormal"/>
              <w:jc w:val="center"/>
            </w:pPr>
            <w:r w:rsidRPr="00156B7C">
              <w:t>13448.1</w:t>
            </w:r>
          </w:p>
        </w:tc>
        <w:tc>
          <w:tcPr>
            <w:tcW w:w="1125" w:type="dxa"/>
          </w:tcPr>
          <w:p w:rsidR="003C68AA" w:rsidRPr="00156B7C" w:rsidRDefault="003C68AA">
            <w:pPr>
              <w:pStyle w:val="ConsPlusNormal"/>
              <w:jc w:val="center"/>
            </w:pPr>
            <w:r w:rsidRPr="00156B7C">
              <w:t>13448.1</w:t>
            </w:r>
          </w:p>
        </w:tc>
        <w:tc>
          <w:tcPr>
            <w:tcW w:w="1134" w:type="dxa"/>
          </w:tcPr>
          <w:p w:rsidR="003C68AA" w:rsidRPr="00156B7C" w:rsidRDefault="003C68AA">
            <w:pPr>
              <w:pStyle w:val="ConsPlusNormal"/>
              <w:jc w:val="center"/>
            </w:pPr>
            <w:r w:rsidRPr="00156B7C">
              <w:t>13448.1</w:t>
            </w:r>
          </w:p>
        </w:tc>
      </w:tr>
      <w:tr w:rsidR="003C68AA" w:rsidRPr="00156B7C" w:rsidTr="00F903E1">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pPr>
              <w:pStyle w:val="ConsPlusNormal"/>
            </w:pPr>
            <w:r w:rsidRPr="00156B7C">
              <w:t>Областной бюджет</w:t>
            </w:r>
          </w:p>
        </w:tc>
        <w:tc>
          <w:tcPr>
            <w:tcW w:w="1134"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c>
          <w:tcPr>
            <w:tcW w:w="1125"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r>
      <w:tr w:rsidR="003C68AA" w:rsidRPr="00156B7C" w:rsidTr="00F903E1">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pPr>
              <w:pStyle w:val="ConsPlusNormal"/>
            </w:pPr>
            <w:r w:rsidRPr="00156B7C">
              <w:t>Федеральный бюджет</w:t>
            </w:r>
          </w:p>
        </w:tc>
        <w:tc>
          <w:tcPr>
            <w:tcW w:w="1134"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c>
          <w:tcPr>
            <w:tcW w:w="1125"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r>
      <w:tr w:rsidR="003C68AA" w:rsidRPr="00156B7C" w:rsidTr="00F903E1">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pPr>
              <w:pStyle w:val="ConsPlusNormal"/>
            </w:pPr>
            <w:r w:rsidRPr="00156B7C">
              <w:t>Внебюджетные источники</w:t>
            </w:r>
          </w:p>
        </w:tc>
        <w:tc>
          <w:tcPr>
            <w:tcW w:w="1134" w:type="dxa"/>
          </w:tcPr>
          <w:p w:rsidR="003C68AA" w:rsidRPr="00156B7C" w:rsidRDefault="003C68AA">
            <w:pPr>
              <w:pStyle w:val="ConsPlusNormal"/>
              <w:jc w:val="center"/>
            </w:pPr>
            <w:r w:rsidRPr="00156B7C">
              <w:t>4389.0</w:t>
            </w:r>
          </w:p>
        </w:tc>
        <w:tc>
          <w:tcPr>
            <w:tcW w:w="1134" w:type="dxa"/>
          </w:tcPr>
          <w:p w:rsidR="003C68AA" w:rsidRPr="00156B7C" w:rsidRDefault="003C68AA">
            <w:pPr>
              <w:pStyle w:val="ConsPlusNormal"/>
              <w:jc w:val="center"/>
            </w:pPr>
            <w:r w:rsidRPr="00156B7C">
              <w:t>4389.0</w:t>
            </w:r>
          </w:p>
        </w:tc>
        <w:tc>
          <w:tcPr>
            <w:tcW w:w="1134" w:type="dxa"/>
          </w:tcPr>
          <w:p w:rsidR="003C68AA" w:rsidRPr="00156B7C" w:rsidRDefault="003C68AA">
            <w:pPr>
              <w:pStyle w:val="ConsPlusNormal"/>
              <w:jc w:val="center"/>
            </w:pPr>
            <w:r w:rsidRPr="00156B7C">
              <w:t>4389.0</w:t>
            </w:r>
          </w:p>
        </w:tc>
        <w:tc>
          <w:tcPr>
            <w:tcW w:w="1125" w:type="dxa"/>
          </w:tcPr>
          <w:p w:rsidR="003C68AA" w:rsidRPr="00156B7C" w:rsidRDefault="003C68AA">
            <w:pPr>
              <w:pStyle w:val="ConsPlusNormal"/>
              <w:jc w:val="center"/>
            </w:pPr>
            <w:r w:rsidRPr="00156B7C">
              <w:t>4389.0</w:t>
            </w:r>
          </w:p>
        </w:tc>
        <w:tc>
          <w:tcPr>
            <w:tcW w:w="1134" w:type="dxa"/>
          </w:tcPr>
          <w:p w:rsidR="003C68AA" w:rsidRPr="00156B7C" w:rsidRDefault="003C68AA">
            <w:pPr>
              <w:pStyle w:val="ConsPlusNormal"/>
              <w:jc w:val="center"/>
            </w:pPr>
            <w:r w:rsidRPr="00156B7C">
              <w:t>4389.0</w:t>
            </w:r>
          </w:p>
        </w:tc>
      </w:tr>
      <w:tr w:rsidR="003C68AA" w:rsidRPr="00156B7C" w:rsidTr="00F903E1">
        <w:trPr>
          <w:trHeight w:val="20"/>
        </w:trPr>
        <w:tc>
          <w:tcPr>
            <w:tcW w:w="567" w:type="dxa"/>
            <w:vMerge w:val="restart"/>
          </w:tcPr>
          <w:p w:rsidR="003C68AA" w:rsidRPr="00156B7C" w:rsidRDefault="003C68AA">
            <w:pPr>
              <w:pStyle w:val="ConsPlusNormal"/>
            </w:pPr>
            <w:r w:rsidRPr="00156B7C">
              <w:t>2</w:t>
            </w:r>
          </w:p>
        </w:tc>
        <w:tc>
          <w:tcPr>
            <w:tcW w:w="4673" w:type="dxa"/>
            <w:vMerge w:val="restart"/>
          </w:tcPr>
          <w:p w:rsidR="003C68AA" w:rsidRPr="00156B7C" w:rsidRDefault="003C68AA">
            <w:pPr>
              <w:pStyle w:val="ConsPlusNormal"/>
            </w:pPr>
            <w:r w:rsidRPr="00156B7C">
              <w:t>Основное мероприятие 2.</w:t>
            </w:r>
          </w:p>
          <w:p w:rsidR="003C68AA" w:rsidRPr="00156B7C" w:rsidRDefault="003C68AA">
            <w:pPr>
              <w:pStyle w:val="ConsPlusNormal"/>
            </w:pPr>
            <w:r w:rsidRPr="00156B7C">
              <w:t>Информационное сопровождение деятельности органов местного самоуправления по развитию МСП в городе Череповце</w:t>
            </w:r>
          </w:p>
        </w:tc>
        <w:tc>
          <w:tcPr>
            <w:tcW w:w="3742" w:type="dxa"/>
          </w:tcPr>
          <w:p w:rsidR="003C68AA" w:rsidRPr="00156B7C" w:rsidRDefault="003C68AA" w:rsidP="00F903E1">
            <w:pPr>
              <w:pStyle w:val="ConsPlusNormal"/>
            </w:pPr>
            <w:r w:rsidRPr="00156B7C">
              <w:t xml:space="preserve">Всего, в </w:t>
            </w:r>
            <w:proofErr w:type="spellStart"/>
            <w:r w:rsidRPr="00156B7C">
              <w:t>т.ч</w:t>
            </w:r>
            <w:proofErr w:type="spellEnd"/>
            <w:r w:rsidRPr="00156B7C">
              <w:t>.:</w:t>
            </w:r>
          </w:p>
        </w:tc>
        <w:tc>
          <w:tcPr>
            <w:tcW w:w="5661" w:type="dxa"/>
            <w:gridSpan w:val="5"/>
            <w:vMerge w:val="restart"/>
          </w:tcPr>
          <w:p w:rsidR="003C68AA" w:rsidRPr="00156B7C" w:rsidRDefault="003C68AA">
            <w:pPr>
              <w:pStyle w:val="ConsPlusNormal"/>
            </w:pPr>
            <w:r w:rsidRPr="00156B7C">
              <w:t>Осуществление мероприятия в пределах деятельности органов местного самоуправления и подведомственных учреждений</w:t>
            </w:r>
          </w:p>
        </w:tc>
      </w:tr>
      <w:tr w:rsidR="003C68AA" w:rsidRPr="00156B7C" w:rsidTr="00F903E1">
        <w:trPr>
          <w:trHeight w:val="20"/>
        </w:trPr>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rsidP="00F903E1">
            <w:pPr>
              <w:pStyle w:val="ConsPlusNormal"/>
            </w:pPr>
            <w:r w:rsidRPr="00156B7C">
              <w:t>Городской бюджет</w:t>
            </w:r>
          </w:p>
        </w:tc>
        <w:tc>
          <w:tcPr>
            <w:tcW w:w="5661" w:type="dxa"/>
            <w:gridSpan w:val="5"/>
            <w:vMerge/>
          </w:tcPr>
          <w:p w:rsidR="003C68AA" w:rsidRPr="00156B7C" w:rsidRDefault="003C68AA"/>
        </w:tc>
      </w:tr>
      <w:tr w:rsidR="003C68AA" w:rsidRPr="00156B7C" w:rsidTr="00F903E1">
        <w:trPr>
          <w:trHeight w:val="20"/>
        </w:trPr>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rsidP="00F903E1">
            <w:pPr>
              <w:pStyle w:val="ConsPlusNormal"/>
            </w:pPr>
            <w:r w:rsidRPr="00156B7C">
              <w:t>Областной бюджет</w:t>
            </w:r>
          </w:p>
        </w:tc>
        <w:tc>
          <w:tcPr>
            <w:tcW w:w="5661" w:type="dxa"/>
            <w:gridSpan w:val="5"/>
            <w:vMerge/>
          </w:tcPr>
          <w:p w:rsidR="003C68AA" w:rsidRPr="00156B7C" w:rsidRDefault="003C68AA"/>
        </w:tc>
      </w:tr>
      <w:tr w:rsidR="003C68AA" w:rsidRPr="00156B7C" w:rsidTr="00F903E1">
        <w:trPr>
          <w:trHeight w:val="20"/>
        </w:trPr>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rsidP="00F903E1">
            <w:pPr>
              <w:pStyle w:val="ConsPlusNormal"/>
            </w:pPr>
            <w:r w:rsidRPr="00156B7C">
              <w:t>Федеральный бюджет</w:t>
            </w:r>
          </w:p>
        </w:tc>
        <w:tc>
          <w:tcPr>
            <w:tcW w:w="5661" w:type="dxa"/>
            <w:gridSpan w:val="5"/>
            <w:vMerge/>
          </w:tcPr>
          <w:p w:rsidR="003C68AA" w:rsidRPr="00156B7C" w:rsidRDefault="003C68AA"/>
        </w:tc>
      </w:tr>
      <w:tr w:rsidR="003C68AA" w:rsidRPr="00156B7C" w:rsidTr="00F903E1">
        <w:trPr>
          <w:trHeight w:val="20"/>
        </w:trPr>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rsidP="00F903E1">
            <w:pPr>
              <w:pStyle w:val="ConsPlusNormal"/>
            </w:pPr>
            <w:r w:rsidRPr="00156B7C">
              <w:t>Внебюджетные источники</w:t>
            </w:r>
          </w:p>
        </w:tc>
        <w:tc>
          <w:tcPr>
            <w:tcW w:w="5661" w:type="dxa"/>
            <w:gridSpan w:val="5"/>
            <w:vMerge/>
          </w:tcPr>
          <w:p w:rsidR="003C68AA" w:rsidRPr="00156B7C" w:rsidRDefault="003C68AA"/>
        </w:tc>
      </w:tr>
      <w:tr w:rsidR="003C68AA" w:rsidRPr="00156B7C" w:rsidTr="00F903E1">
        <w:tc>
          <w:tcPr>
            <w:tcW w:w="567" w:type="dxa"/>
            <w:vMerge w:val="restart"/>
          </w:tcPr>
          <w:p w:rsidR="003C68AA" w:rsidRPr="00156B7C" w:rsidRDefault="003C68AA">
            <w:pPr>
              <w:pStyle w:val="ConsPlusNormal"/>
            </w:pPr>
            <w:r w:rsidRPr="00156B7C">
              <w:t>3</w:t>
            </w:r>
          </w:p>
        </w:tc>
        <w:tc>
          <w:tcPr>
            <w:tcW w:w="4673" w:type="dxa"/>
            <w:vMerge w:val="restart"/>
          </w:tcPr>
          <w:p w:rsidR="003C68AA" w:rsidRPr="00156B7C" w:rsidRDefault="003C68AA">
            <w:pPr>
              <w:pStyle w:val="ConsPlusNormal"/>
            </w:pPr>
            <w:r w:rsidRPr="00156B7C">
              <w:t>Основное мероприятие 3.</w:t>
            </w:r>
          </w:p>
          <w:p w:rsidR="003C68AA" w:rsidRPr="00156B7C" w:rsidRDefault="003C68AA">
            <w:pPr>
              <w:pStyle w:val="ConsPlusNormal"/>
            </w:pPr>
            <w:r w:rsidRPr="00156B7C">
              <w:lastRenderedPageBreak/>
              <w:t>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w:t>
            </w:r>
          </w:p>
        </w:tc>
        <w:tc>
          <w:tcPr>
            <w:tcW w:w="3742" w:type="dxa"/>
          </w:tcPr>
          <w:p w:rsidR="003C68AA" w:rsidRPr="00156B7C" w:rsidRDefault="003C68AA">
            <w:pPr>
              <w:pStyle w:val="ConsPlusNormal"/>
            </w:pPr>
            <w:r w:rsidRPr="00156B7C">
              <w:lastRenderedPageBreak/>
              <w:t>Всего</w:t>
            </w:r>
          </w:p>
        </w:tc>
        <w:tc>
          <w:tcPr>
            <w:tcW w:w="1134" w:type="dxa"/>
          </w:tcPr>
          <w:p w:rsidR="006F143B" w:rsidRPr="00156B7C" w:rsidRDefault="00C16DB1">
            <w:pPr>
              <w:pStyle w:val="ConsPlusNormal"/>
              <w:jc w:val="center"/>
            </w:pPr>
            <w:r w:rsidRPr="00156B7C">
              <w:t>45326,0</w:t>
            </w:r>
          </w:p>
        </w:tc>
        <w:tc>
          <w:tcPr>
            <w:tcW w:w="1134" w:type="dxa"/>
          </w:tcPr>
          <w:p w:rsidR="003C68AA" w:rsidRPr="00156B7C" w:rsidRDefault="003C68AA">
            <w:pPr>
              <w:pStyle w:val="ConsPlusNormal"/>
              <w:jc w:val="center"/>
            </w:pPr>
            <w:r w:rsidRPr="00156B7C">
              <w:t>39000.0</w:t>
            </w:r>
          </w:p>
        </w:tc>
        <w:tc>
          <w:tcPr>
            <w:tcW w:w="1134" w:type="dxa"/>
          </w:tcPr>
          <w:p w:rsidR="003C68AA" w:rsidRPr="00156B7C" w:rsidRDefault="003C68AA">
            <w:pPr>
              <w:pStyle w:val="ConsPlusNormal"/>
              <w:jc w:val="center"/>
            </w:pPr>
            <w:r w:rsidRPr="00156B7C">
              <w:t>52500.0</w:t>
            </w:r>
          </w:p>
        </w:tc>
        <w:tc>
          <w:tcPr>
            <w:tcW w:w="1125"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r>
      <w:tr w:rsidR="003C68AA" w:rsidRPr="00156B7C" w:rsidTr="00F903E1">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pPr>
              <w:pStyle w:val="ConsPlusNormal"/>
            </w:pPr>
            <w:r w:rsidRPr="00156B7C">
              <w:t>Городской бюджет</w:t>
            </w:r>
          </w:p>
        </w:tc>
        <w:tc>
          <w:tcPr>
            <w:tcW w:w="1134" w:type="dxa"/>
          </w:tcPr>
          <w:p w:rsidR="00C16DB1" w:rsidRPr="00156B7C" w:rsidRDefault="00C16DB1">
            <w:pPr>
              <w:pStyle w:val="ConsPlusNormal"/>
              <w:jc w:val="center"/>
            </w:pPr>
            <w:r w:rsidRPr="00156B7C">
              <w:t>453,3</w:t>
            </w:r>
          </w:p>
        </w:tc>
        <w:tc>
          <w:tcPr>
            <w:tcW w:w="1134" w:type="dxa"/>
          </w:tcPr>
          <w:p w:rsidR="003C68AA" w:rsidRPr="00156B7C" w:rsidRDefault="003C68AA">
            <w:pPr>
              <w:pStyle w:val="ConsPlusNormal"/>
              <w:jc w:val="center"/>
            </w:pPr>
            <w:r w:rsidRPr="00156B7C">
              <w:t>390.0</w:t>
            </w:r>
          </w:p>
        </w:tc>
        <w:tc>
          <w:tcPr>
            <w:tcW w:w="1134" w:type="dxa"/>
          </w:tcPr>
          <w:p w:rsidR="003C68AA" w:rsidRPr="00156B7C" w:rsidRDefault="003C68AA">
            <w:pPr>
              <w:pStyle w:val="ConsPlusNormal"/>
              <w:jc w:val="center"/>
            </w:pPr>
            <w:r w:rsidRPr="00156B7C">
              <w:t>525.0</w:t>
            </w:r>
          </w:p>
        </w:tc>
        <w:tc>
          <w:tcPr>
            <w:tcW w:w="1125"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r>
      <w:tr w:rsidR="003C68AA" w:rsidRPr="00156B7C" w:rsidTr="00F903E1">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pPr>
              <w:pStyle w:val="ConsPlusNormal"/>
            </w:pPr>
            <w:r w:rsidRPr="00156B7C">
              <w:t>Областной бюджет</w:t>
            </w:r>
          </w:p>
        </w:tc>
        <w:tc>
          <w:tcPr>
            <w:tcW w:w="1134" w:type="dxa"/>
          </w:tcPr>
          <w:p w:rsidR="006F143B" w:rsidRPr="00156B7C" w:rsidRDefault="006F143B">
            <w:pPr>
              <w:pStyle w:val="ConsPlusNormal"/>
              <w:jc w:val="center"/>
            </w:pPr>
            <w:r w:rsidRPr="00156B7C">
              <w:t>1794,9</w:t>
            </w:r>
          </w:p>
        </w:tc>
        <w:tc>
          <w:tcPr>
            <w:tcW w:w="1134" w:type="dxa"/>
          </w:tcPr>
          <w:p w:rsidR="003C68AA" w:rsidRPr="00156B7C" w:rsidRDefault="003C68AA">
            <w:pPr>
              <w:pStyle w:val="ConsPlusNormal"/>
              <w:jc w:val="center"/>
            </w:pPr>
            <w:r w:rsidRPr="00156B7C">
              <w:t>1544.4</w:t>
            </w:r>
          </w:p>
        </w:tc>
        <w:tc>
          <w:tcPr>
            <w:tcW w:w="1134" w:type="dxa"/>
          </w:tcPr>
          <w:p w:rsidR="003C68AA" w:rsidRPr="00156B7C" w:rsidRDefault="003C68AA">
            <w:pPr>
              <w:pStyle w:val="ConsPlusNormal"/>
              <w:jc w:val="center"/>
            </w:pPr>
            <w:r w:rsidRPr="00156B7C">
              <w:t>2079.0</w:t>
            </w:r>
          </w:p>
        </w:tc>
        <w:tc>
          <w:tcPr>
            <w:tcW w:w="1125"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r>
      <w:tr w:rsidR="003C68AA" w:rsidRPr="00156B7C" w:rsidTr="00F903E1">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pPr>
              <w:pStyle w:val="ConsPlusNormal"/>
            </w:pPr>
            <w:r w:rsidRPr="00156B7C">
              <w:t>Федеральный бюджет</w:t>
            </w:r>
          </w:p>
        </w:tc>
        <w:tc>
          <w:tcPr>
            <w:tcW w:w="1134" w:type="dxa"/>
          </w:tcPr>
          <w:p w:rsidR="006F143B" w:rsidRPr="00156B7C" w:rsidRDefault="006F143B">
            <w:pPr>
              <w:pStyle w:val="ConsPlusNormal"/>
              <w:jc w:val="center"/>
            </w:pPr>
            <w:r w:rsidRPr="00156B7C">
              <w:t>43077,8</w:t>
            </w:r>
          </w:p>
        </w:tc>
        <w:tc>
          <w:tcPr>
            <w:tcW w:w="1134" w:type="dxa"/>
          </w:tcPr>
          <w:p w:rsidR="003C68AA" w:rsidRPr="00156B7C" w:rsidRDefault="003C68AA">
            <w:pPr>
              <w:pStyle w:val="ConsPlusNormal"/>
              <w:jc w:val="center"/>
            </w:pPr>
            <w:r w:rsidRPr="00156B7C">
              <w:t>37065.6</w:t>
            </w:r>
          </w:p>
        </w:tc>
        <w:tc>
          <w:tcPr>
            <w:tcW w:w="1134" w:type="dxa"/>
          </w:tcPr>
          <w:p w:rsidR="003C68AA" w:rsidRPr="00156B7C" w:rsidRDefault="003C68AA">
            <w:pPr>
              <w:pStyle w:val="ConsPlusNormal"/>
              <w:jc w:val="center"/>
            </w:pPr>
            <w:r w:rsidRPr="00156B7C">
              <w:t>49896.0</w:t>
            </w:r>
          </w:p>
        </w:tc>
        <w:tc>
          <w:tcPr>
            <w:tcW w:w="1125" w:type="dxa"/>
          </w:tcPr>
          <w:p w:rsidR="003C68AA" w:rsidRPr="00156B7C" w:rsidRDefault="003C68AA">
            <w:pPr>
              <w:pStyle w:val="ConsPlusNormal"/>
              <w:jc w:val="center"/>
            </w:pPr>
            <w:r w:rsidRPr="00156B7C">
              <w:t>0.0</w:t>
            </w:r>
          </w:p>
        </w:tc>
        <w:tc>
          <w:tcPr>
            <w:tcW w:w="1134" w:type="dxa"/>
          </w:tcPr>
          <w:p w:rsidR="003C68AA" w:rsidRPr="00156B7C" w:rsidRDefault="003C68AA">
            <w:pPr>
              <w:pStyle w:val="ConsPlusNormal"/>
              <w:jc w:val="center"/>
            </w:pPr>
            <w:r w:rsidRPr="00156B7C">
              <w:t>0.0</w:t>
            </w:r>
          </w:p>
        </w:tc>
      </w:tr>
      <w:tr w:rsidR="003C68AA" w:rsidRPr="00156B7C" w:rsidTr="00F903E1">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pPr>
              <w:pStyle w:val="ConsPlusNormal"/>
            </w:pPr>
            <w:r w:rsidRPr="00156B7C">
              <w:t>Внебюджетные источники</w:t>
            </w:r>
          </w:p>
        </w:tc>
        <w:tc>
          <w:tcPr>
            <w:tcW w:w="1134" w:type="dxa"/>
          </w:tcPr>
          <w:p w:rsidR="003C68AA" w:rsidRPr="00156B7C" w:rsidRDefault="003C68AA">
            <w:pPr>
              <w:pStyle w:val="ConsPlusNormal"/>
            </w:pPr>
          </w:p>
        </w:tc>
        <w:tc>
          <w:tcPr>
            <w:tcW w:w="1134" w:type="dxa"/>
          </w:tcPr>
          <w:p w:rsidR="003C68AA" w:rsidRPr="00156B7C" w:rsidRDefault="003C68AA">
            <w:pPr>
              <w:pStyle w:val="ConsPlusNormal"/>
            </w:pPr>
          </w:p>
        </w:tc>
        <w:tc>
          <w:tcPr>
            <w:tcW w:w="1134" w:type="dxa"/>
          </w:tcPr>
          <w:p w:rsidR="003C68AA" w:rsidRPr="00156B7C" w:rsidRDefault="003C68AA">
            <w:pPr>
              <w:pStyle w:val="ConsPlusNormal"/>
            </w:pPr>
          </w:p>
        </w:tc>
        <w:tc>
          <w:tcPr>
            <w:tcW w:w="1125" w:type="dxa"/>
          </w:tcPr>
          <w:p w:rsidR="003C68AA" w:rsidRPr="00156B7C" w:rsidRDefault="003C68AA">
            <w:pPr>
              <w:pStyle w:val="ConsPlusNormal"/>
            </w:pPr>
          </w:p>
        </w:tc>
        <w:tc>
          <w:tcPr>
            <w:tcW w:w="1134" w:type="dxa"/>
          </w:tcPr>
          <w:p w:rsidR="003C68AA" w:rsidRPr="00156B7C" w:rsidRDefault="003C68AA">
            <w:pPr>
              <w:pStyle w:val="ConsPlusNormal"/>
            </w:pPr>
          </w:p>
        </w:tc>
      </w:tr>
      <w:tr w:rsidR="003C68AA" w:rsidRPr="00156B7C" w:rsidTr="00F903E1">
        <w:tc>
          <w:tcPr>
            <w:tcW w:w="567" w:type="dxa"/>
            <w:vMerge w:val="restart"/>
          </w:tcPr>
          <w:p w:rsidR="003C68AA" w:rsidRPr="00156B7C" w:rsidRDefault="003C68AA">
            <w:pPr>
              <w:pStyle w:val="ConsPlusNormal"/>
            </w:pPr>
            <w:r w:rsidRPr="00156B7C">
              <w:t>4</w:t>
            </w:r>
          </w:p>
        </w:tc>
        <w:tc>
          <w:tcPr>
            <w:tcW w:w="4673" w:type="dxa"/>
            <w:vMerge w:val="restart"/>
          </w:tcPr>
          <w:p w:rsidR="003C68AA" w:rsidRPr="00156B7C" w:rsidRDefault="003C68AA">
            <w:pPr>
              <w:pStyle w:val="ConsPlusNormal"/>
            </w:pPr>
            <w:r w:rsidRPr="00156B7C">
              <w:t>Основное мероприятие 4.</w:t>
            </w:r>
          </w:p>
          <w:p w:rsidR="003C68AA" w:rsidRPr="00156B7C" w:rsidRDefault="003C68AA">
            <w:pPr>
              <w:pStyle w:val="ConsPlusNormal"/>
            </w:pPr>
            <w:r w:rsidRPr="00156B7C">
              <w:t>Имущественная поддержка субъектов МСП</w:t>
            </w:r>
          </w:p>
        </w:tc>
        <w:tc>
          <w:tcPr>
            <w:tcW w:w="3742" w:type="dxa"/>
          </w:tcPr>
          <w:p w:rsidR="003C68AA" w:rsidRPr="00156B7C" w:rsidRDefault="003C68AA">
            <w:pPr>
              <w:pStyle w:val="ConsPlusNormal"/>
            </w:pPr>
            <w:r w:rsidRPr="00156B7C">
              <w:t>Всего</w:t>
            </w:r>
          </w:p>
        </w:tc>
        <w:tc>
          <w:tcPr>
            <w:tcW w:w="5661" w:type="dxa"/>
            <w:gridSpan w:val="5"/>
            <w:vMerge w:val="restart"/>
          </w:tcPr>
          <w:p w:rsidR="003C68AA" w:rsidRPr="00156B7C" w:rsidRDefault="003C68AA">
            <w:pPr>
              <w:pStyle w:val="ConsPlusNormal"/>
            </w:pPr>
            <w:r w:rsidRPr="00156B7C">
              <w:t>Осуществление мероприятия в пределах деятельности органов местного самоуправления и подведомственных учреждений</w:t>
            </w:r>
          </w:p>
        </w:tc>
      </w:tr>
      <w:tr w:rsidR="003C68AA" w:rsidRPr="00156B7C" w:rsidTr="00F903E1">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pPr>
              <w:pStyle w:val="ConsPlusNormal"/>
            </w:pPr>
            <w:r w:rsidRPr="00156B7C">
              <w:t>Городской бюджет</w:t>
            </w:r>
          </w:p>
        </w:tc>
        <w:tc>
          <w:tcPr>
            <w:tcW w:w="5661" w:type="dxa"/>
            <w:gridSpan w:val="5"/>
            <w:vMerge/>
          </w:tcPr>
          <w:p w:rsidR="003C68AA" w:rsidRPr="00156B7C" w:rsidRDefault="003C68AA"/>
        </w:tc>
      </w:tr>
      <w:tr w:rsidR="003C68AA" w:rsidRPr="00156B7C" w:rsidTr="00F903E1">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pPr>
              <w:pStyle w:val="ConsPlusNormal"/>
            </w:pPr>
            <w:r w:rsidRPr="00156B7C">
              <w:t>Областной бюджет</w:t>
            </w:r>
          </w:p>
        </w:tc>
        <w:tc>
          <w:tcPr>
            <w:tcW w:w="5661" w:type="dxa"/>
            <w:gridSpan w:val="5"/>
            <w:vMerge/>
          </w:tcPr>
          <w:p w:rsidR="003C68AA" w:rsidRPr="00156B7C" w:rsidRDefault="003C68AA"/>
        </w:tc>
      </w:tr>
      <w:tr w:rsidR="003C68AA" w:rsidRPr="00156B7C" w:rsidTr="00F903E1">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pPr>
              <w:pStyle w:val="ConsPlusNormal"/>
            </w:pPr>
            <w:r w:rsidRPr="00156B7C">
              <w:t>Федеральный бюджет</w:t>
            </w:r>
          </w:p>
        </w:tc>
        <w:tc>
          <w:tcPr>
            <w:tcW w:w="5661" w:type="dxa"/>
            <w:gridSpan w:val="5"/>
            <w:vMerge/>
          </w:tcPr>
          <w:p w:rsidR="003C68AA" w:rsidRPr="00156B7C" w:rsidRDefault="003C68AA"/>
        </w:tc>
      </w:tr>
      <w:tr w:rsidR="003C68AA" w:rsidRPr="00156B7C" w:rsidTr="00F903E1">
        <w:tc>
          <w:tcPr>
            <w:tcW w:w="567" w:type="dxa"/>
            <w:vMerge/>
          </w:tcPr>
          <w:p w:rsidR="003C68AA" w:rsidRPr="00156B7C" w:rsidRDefault="003C68AA"/>
        </w:tc>
        <w:tc>
          <w:tcPr>
            <w:tcW w:w="4673" w:type="dxa"/>
            <w:vMerge/>
          </w:tcPr>
          <w:p w:rsidR="003C68AA" w:rsidRPr="00156B7C" w:rsidRDefault="003C68AA"/>
        </w:tc>
        <w:tc>
          <w:tcPr>
            <w:tcW w:w="3742" w:type="dxa"/>
          </w:tcPr>
          <w:p w:rsidR="003C68AA" w:rsidRPr="00156B7C" w:rsidRDefault="003C68AA">
            <w:pPr>
              <w:pStyle w:val="ConsPlusNormal"/>
            </w:pPr>
            <w:r w:rsidRPr="00156B7C">
              <w:t>Внебюджетные источники</w:t>
            </w:r>
          </w:p>
        </w:tc>
        <w:tc>
          <w:tcPr>
            <w:tcW w:w="5661" w:type="dxa"/>
            <w:gridSpan w:val="5"/>
            <w:vMerge/>
          </w:tcPr>
          <w:p w:rsidR="003C68AA" w:rsidRPr="00156B7C" w:rsidRDefault="003C68AA"/>
        </w:tc>
      </w:tr>
    </w:tbl>
    <w:p w:rsidR="003C68AA" w:rsidRPr="00156B7C" w:rsidRDefault="003C68AA">
      <w:pPr>
        <w:sectPr w:rsidR="003C68AA" w:rsidRPr="00156B7C">
          <w:pgSz w:w="16838" w:h="11905" w:orient="landscape"/>
          <w:pgMar w:top="1701" w:right="1134" w:bottom="850" w:left="1134" w:header="0" w:footer="0" w:gutter="0"/>
          <w:cols w:space="720"/>
        </w:sectPr>
      </w:pPr>
    </w:p>
    <w:p w:rsidR="003C68AA" w:rsidRPr="00156B7C" w:rsidRDefault="003C68AA">
      <w:pPr>
        <w:pStyle w:val="ConsPlusNormal"/>
        <w:jc w:val="both"/>
      </w:pPr>
    </w:p>
    <w:p w:rsidR="003C68AA" w:rsidRPr="00156B7C" w:rsidRDefault="003C68AA">
      <w:pPr>
        <w:pStyle w:val="ConsPlusNormal"/>
        <w:ind w:firstLine="540"/>
        <w:jc w:val="both"/>
      </w:pPr>
      <w:r w:rsidRPr="00156B7C">
        <w:t>--------------------------------</w:t>
      </w:r>
    </w:p>
    <w:p w:rsidR="003C68AA" w:rsidRPr="00156B7C" w:rsidRDefault="003C68AA">
      <w:pPr>
        <w:pStyle w:val="ConsPlusNormal"/>
        <w:spacing w:before="220"/>
        <w:ind w:firstLine="540"/>
        <w:jc w:val="both"/>
      </w:pPr>
      <w:r w:rsidRPr="00156B7C">
        <w:t>&lt;*&gt; Для обеспечения софинансирования городской доли, с последующей корректировкой бюджета.</w:t>
      </w:r>
    </w:p>
    <w:p w:rsidR="003C68AA" w:rsidRPr="00156B7C" w:rsidRDefault="003C68AA">
      <w:pPr>
        <w:pStyle w:val="ConsPlusNormal"/>
        <w:jc w:val="both"/>
      </w:pPr>
    </w:p>
    <w:p w:rsidR="003C68AA" w:rsidRPr="00156B7C" w:rsidRDefault="003C68AA">
      <w:pPr>
        <w:pStyle w:val="ConsPlusNormal"/>
        <w:jc w:val="both"/>
      </w:pPr>
    </w:p>
    <w:p w:rsidR="003C68AA" w:rsidRPr="00156B7C" w:rsidRDefault="003C68AA">
      <w:pPr>
        <w:pStyle w:val="ConsPlusNormal"/>
        <w:jc w:val="both"/>
      </w:pPr>
    </w:p>
    <w:p w:rsidR="003C68AA" w:rsidRPr="00156B7C" w:rsidRDefault="003C68AA">
      <w:pPr>
        <w:pStyle w:val="ConsPlusNormal"/>
        <w:jc w:val="both"/>
      </w:pPr>
    </w:p>
    <w:p w:rsidR="003C68AA" w:rsidRPr="00156B7C" w:rsidRDefault="003C68AA">
      <w:pPr>
        <w:pStyle w:val="ConsPlusNormal"/>
        <w:jc w:val="both"/>
      </w:pPr>
    </w:p>
    <w:p w:rsidR="003C68AA" w:rsidRPr="00156B7C" w:rsidRDefault="003C68AA">
      <w:pPr>
        <w:pStyle w:val="ConsPlusNormal"/>
        <w:jc w:val="right"/>
        <w:outlineLvl w:val="1"/>
      </w:pPr>
      <w:r w:rsidRPr="00156B7C">
        <w:t>Приложение 2</w:t>
      </w:r>
    </w:p>
    <w:p w:rsidR="003C68AA" w:rsidRPr="00156B7C" w:rsidRDefault="003C68AA">
      <w:pPr>
        <w:pStyle w:val="ConsPlusNormal"/>
        <w:jc w:val="right"/>
      </w:pPr>
      <w:r w:rsidRPr="00156B7C">
        <w:t>к Муниципальной программе</w:t>
      </w:r>
    </w:p>
    <w:p w:rsidR="003C68AA" w:rsidRPr="00156B7C" w:rsidRDefault="003C68AA">
      <w:pPr>
        <w:pStyle w:val="ConsPlusNormal"/>
        <w:jc w:val="both"/>
      </w:pPr>
    </w:p>
    <w:p w:rsidR="003C68AA" w:rsidRPr="00156B7C" w:rsidRDefault="003C68AA">
      <w:pPr>
        <w:pStyle w:val="ConsPlusTitle"/>
        <w:jc w:val="center"/>
      </w:pPr>
      <w:bookmarkStart w:id="6" w:name="P1340"/>
      <w:bookmarkEnd w:id="6"/>
      <w:r w:rsidRPr="00156B7C">
        <w:t>ПОМЕЩЕНИЯ,</w:t>
      </w:r>
    </w:p>
    <w:p w:rsidR="003C68AA" w:rsidRPr="00156B7C" w:rsidRDefault="003C68AA">
      <w:pPr>
        <w:pStyle w:val="ConsPlusTitle"/>
        <w:jc w:val="center"/>
      </w:pPr>
      <w:r w:rsidRPr="00156B7C">
        <w:t>ПРЕДОСТАВЛЕННЫЕ ОРГАНАМИ МЕСТНОГО САМОУПРАВЛЕНИЯ</w:t>
      </w:r>
    </w:p>
    <w:p w:rsidR="003C68AA" w:rsidRPr="00156B7C" w:rsidRDefault="003C68AA">
      <w:pPr>
        <w:pStyle w:val="ConsPlusTitle"/>
        <w:jc w:val="center"/>
      </w:pPr>
      <w:r w:rsidRPr="00156B7C">
        <w:t>ОРГАНИЗАЦИЯМ ИНФРАСТРУКТУРЫ ПОДДЕРЖКИ МСП</w:t>
      </w:r>
    </w:p>
    <w:p w:rsidR="003C68AA" w:rsidRPr="00156B7C" w:rsidRDefault="003C68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0"/>
        <w:gridCol w:w="3120"/>
        <w:gridCol w:w="2324"/>
      </w:tblGrid>
      <w:tr w:rsidR="003C68AA" w:rsidRPr="00156B7C">
        <w:tc>
          <w:tcPr>
            <w:tcW w:w="3210" w:type="dxa"/>
          </w:tcPr>
          <w:p w:rsidR="003C68AA" w:rsidRPr="00156B7C" w:rsidRDefault="003C68AA">
            <w:pPr>
              <w:pStyle w:val="ConsPlusNormal"/>
              <w:jc w:val="center"/>
            </w:pPr>
            <w:r w:rsidRPr="00156B7C">
              <w:t>Наименование организации</w:t>
            </w:r>
          </w:p>
        </w:tc>
        <w:tc>
          <w:tcPr>
            <w:tcW w:w="3120" w:type="dxa"/>
          </w:tcPr>
          <w:p w:rsidR="003C68AA" w:rsidRPr="00156B7C" w:rsidRDefault="003C68AA">
            <w:pPr>
              <w:pStyle w:val="ConsPlusNormal"/>
              <w:jc w:val="center"/>
            </w:pPr>
            <w:r w:rsidRPr="00156B7C">
              <w:t>Адрес</w:t>
            </w:r>
          </w:p>
        </w:tc>
        <w:tc>
          <w:tcPr>
            <w:tcW w:w="2324" w:type="dxa"/>
          </w:tcPr>
          <w:p w:rsidR="003C68AA" w:rsidRPr="00156B7C" w:rsidRDefault="003C68AA">
            <w:pPr>
              <w:pStyle w:val="ConsPlusNormal"/>
            </w:pPr>
            <w:r w:rsidRPr="00156B7C">
              <w:t>Общая площадь помещения, кв. м</w:t>
            </w:r>
          </w:p>
        </w:tc>
      </w:tr>
      <w:tr w:rsidR="003C68AA" w:rsidRPr="00156B7C">
        <w:tc>
          <w:tcPr>
            <w:tcW w:w="3210" w:type="dxa"/>
          </w:tcPr>
          <w:p w:rsidR="003C68AA" w:rsidRPr="00156B7C" w:rsidRDefault="003C68AA">
            <w:pPr>
              <w:pStyle w:val="ConsPlusNormal"/>
            </w:pPr>
            <w:r w:rsidRPr="00156B7C">
              <w:t>АНО АГР</w:t>
            </w:r>
          </w:p>
        </w:tc>
        <w:tc>
          <w:tcPr>
            <w:tcW w:w="3120" w:type="dxa"/>
          </w:tcPr>
          <w:p w:rsidR="003C68AA" w:rsidRPr="00156B7C" w:rsidRDefault="003C68AA">
            <w:pPr>
              <w:pStyle w:val="ConsPlusNormal"/>
              <w:jc w:val="center"/>
            </w:pPr>
            <w:proofErr w:type="spellStart"/>
            <w:r w:rsidRPr="00156B7C">
              <w:t>бульв</w:t>
            </w:r>
            <w:proofErr w:type="spellEnd"/>
            <w:r w:rsidRPr="00156B7C">
              <w:t>. Доменщиков, 32</w:t>
            </w:r>
          </w:p>
        </w:tc>
        <w:tc>
          <w:tcPr>
            <w:tcW w:w="2324" w:type="dxa"/>
          </w:tcPr>
          <w:p w:rsidR="003C68AA" w:rsidRPr="00156B7C" w:rsidRDefault="003C68AA">
            <w:pPr>
              <w:pStyle w:val="ConsPlusNormal"/>
              <w:jc w:val="center"/>
            </w:pPr>
            <w:r w:rsidRPr="00156B7C">
              <w:t>345.4</w:t>
            </w:r>
          </w:p>
        </w:tc>
      </w:tr>
      <w:tr w:rsidR="003C68AA" w:rsidRPr="00156B7C">
        <w:tc>
          <w:tcPr>
            <w:tcW w:w="3210" w:type="dxa"/>
          </w:tcPr>
          <w:p w:rsidR="003C68AA" w:rsidRPr="00156B7C" w:rsidRDefault="003C68AA">
            <w:pPr>
              <w:pStyle w:val="ConsPlusNormal"/>
            </w:pPr>
            <w:r w:rsidRPr="00156B7C">
              <w:t>АНО АГР</w:t>
            </w:r>
          </w:p>
        </w:tc>
        <w:tc>
          <w:tcPr>
            <w:tcW w:w="3120" w:type="dxa"/>
          </w:tcPr>
          <w:p w:rsidR="003C68AA" w:rsidRPr="00156B7C" w:rsidRDefault="003C68AA">
            <w:pPr>
              <w:pStyle w:val="ConsPlusNormal"/>
              <w:jc w:val="center"/>
            </w:pPr>
            <w:r w:rsidRPr="00156B7C">
              <w:t>Клубный проезд, 17А</w:t>
            </w:r>
          </w:p>
        </w:tc>
        <w:tc>
          <w:tcPr>
            <w:tcW w:w="2324" w:type="dxa"/>
          </w:tcPr>
          <w:p w:rsidR="003C68AA" w:rsidRPr="00156B7C" w:rsidRDefault="003C68AA">
            <w:pPr>
              <w:pStyle w:val="ConsPlusNormal"/>
              <w:jc w:val="center"/>
            </w:pPr>
            <w:r w:rsidRPr="00156B7C">
              <w:t>326.1</w:t>
            </w:r>
          </w:p>
        </w:tc>
      </w:tr>
      <w:tr w:rsidR="003C68AA" w:rsidRPr="00156B7C">
        <w:tc>
          <w:tcPr>
            <w:tcW w:w="3210" w:type="dxa"/>
          </w:tcPr>
          <w:p w:rsidR="003C68AA" w:rsidRPr="00156B7C" w:rsidRDefault="003C68AA">
            <w:pPr>
              <w:pStyle w:val="ConsPlusNormal"/>
            </w:pPr>
            <w:r w:rsidRPr="00156B7C">
              <w:t>АНО АГР</w:t>
            </w:r>
          </w:p>
        </w:tc>
        <w:tc>
          <w:tcPr>
            <w:tcW w:w="3120" w:type="dxa"/>
          </w:tcPr>
          <w:p w:rsidR="003C68AA" w:rsidRPr="00156B7C" w:rsidRDefault="003C68AA">
            <w:pPr>
              <w:pStyle w:val="ConsPlusNormal"/>
              <w:jc w:val="center"/>
            </w:pPr>
            <w:r w:rsidRPr="00156B7C">
              <w:t>ул. Пионерская, 19А</w:t>
            </w:r>
          </w:p>
        </w:tc>
        <w:tc>
          <w:tcPr>
            <w:tcW w:w="2324" w:type="dxa"/>
          </w:tcPr>
          <w:p w:rsidR="003C68AA" w:rsidRPr="00156B7C" w:rsidRDefault="003C68AA">
            <w:pPr>
              <w:pStyle w:val="ConsPlusNormal"/>
              <w:jc w:val="center"/>
            </w:pPr>
            <w:r w:rsidRPr="00156B7C">
              <w:t>300.8</w:t>
            </w:r>
          </w:p>
        </w:tc>
      </w:tr>
      <w:tr w:rsidR="003C68AA" w:rsidRPr="00156B7C">
        <w:tc>
          <w:tcPr>
            <w:tcW w:w="3210" w:type="dxa"/>
          </w:tcPr>
          <w:p w:rsidR="003C68AA" w:rsidRPr="00156B7C" w:rsidRDefault="003C68AA">
            <w:pPr>
              <w:pStyle w:val="ConsPlusNormal"/>
            </w:pPr>
            <w:r w:rsidRPr="00156B7C">
              <w:t>Торгово-промышленная палата г. Череповца</w:t>
            </w:r>
          </w:p>
        </w:tc>
        <w:tc>
          <w:tcPr>
            <w:tcW w:w="3120" w:type="dxa"/>
          </w:tcPr>
          <w:p w:rsidR="003C68AA" w:rsidRPr="00156B7C" w:rsidRDefault="003C68AA">
            <w:pPr>
              <w:pStyle w:val="ConsPlusNormal"/>
              <w:jc w:val="center"/>
            </w:pPr>
            <w:r w:rsidRPr="00156B7C">
              <w:t>ул. Ленина, 74</w:t>
            </w:r>
          </w:p>
        </w:tc>
        <w:tc>
          <w:tcPr>
            <w:tcW w:w="2324" w:type="dxa"/>
          </w:tcPr>
          <w:p w:rsidR="003C68AA" w:rsidRPr="00156B7C" w:rsidRDefault="003C68AA">
            <w:pPr>
              <w:pStyle w:val="ConsPlusNormal"/>
              <w:jc w:val="center"/>
            </w:pPr>
            <w:r w:rsidRPr="00156B7C">
              <w:t>444.7</w:t>
            </w:r>
          </w:p>
        </w:tc>
      </w:tr>
      <w:tr w:rsidR="003C68AA">
        <w:tc>
          <w:tcPr>
            <w:tcW w:w="3210" w:type="dxa"/>
          </w:tcPr>
          <w:p w:rsidR="003C68AA" w:rsidRPr="00156B7C" w:rsidRDefault="003C68AA">
            <w:pPr>
              <w:pStyle w:val="ConsPlusNormal"/>
            </w:pPr>
            <w:r w:rsidRPr="00156B7C">
              <w:t>АНО Центр гарантийного обеспечения МСП</w:t>
            </w:r>
          </w:p>
        </w:tc>
        <w:tc>
          <w:tcPr>
            <w:tcW w:w="3120" w:type="dxa"/>
          </w:tcPr>
          <w:p w:rsidR="003C68AA" w:rsidRPr="00156B7C" w:rsidRDefault="003C68AA">
            <w:pPr>
              <w:pStyle w:val="ConsPlusNormal"/>
              <w:jc w:val="center"/>
            </w:pPr>
            <w:proofErr w:type="spellStart"/>
            <w:r w:rsidRPr="00156B7C">
              <w:t>бульв</w:t>
            </w:r>
            <w:proofErr w:type="spellEnd"/>
            <w:r w:rsidRPr="00156B7C">
              <w:t>. Доменщиков, 32</w:t>
            </w:r>
          </w:p>
        </w:tc>
        <w:tc>
          <w:tcPr>
            <w:tcW w:w="2324" w:type="dxa"/>
          </w:tcPr>
          <w:p w:rsidR="003C68AA" w:rsidRDefault="003C68AA">
            <w:pPr>
              <w:pStyle w:val="ConsPlusNormal"/>
              <w:jc w:val="center"/>
            </w:pPr>
            <w:r w:rsidRPr="00156B7C">
              <w:t>56.0</w:t>
            </w:r>
          </w:p>
        </w:tc>
      </w:tr>
    </w:tbl>
    <w:p w:rsidR="00437B34" w:rsidRDefault="00437B34" w:rsidP="006F143B">
      <w:bookmarkStart w:id="7" w:name="_GoBack"/>
      <w:bookmarkEnd w:id="7"/>
    </w:p>
    <w:sectPr w:rsidR="00437B34" w:rsidSect="006F143B">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DE7" w:rsidRDefault="00D70DE7" w:rsidP="004726A9">
      <w:pPr>
        <w:spacing w:after="0" w:line="240" w:lineRule="auto"/>
      </w:pPr>
      <w:r>
        <w:separator/>
      </w:r>
    </w:p>
  </w:endnote>
  <w:endnote w:type="continuationSeparator" w:id="0">
    <w:p w:rsidR="00D70DE7" w:rsidRDefault="00D70DE7" w:rsidP="0047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DE7" w:rsidRDefault="00D70DE7" w:rsidP="004726A9">
      <w:pPr>
        <w:spacing w:after="0" w:line="240" w:lineRule="auto"/>
      </w:pPr>
      <w:r>
        <w:separator/>
      </w:r>
    </w:p>
  </w:footnote>
  <w:footnote w:type="continuationSeparator" w:id="0">
    <w:p w:rsidR="00D70DE7" w:rsidRDefault="00D70DE7" w:rsidP="004726A9">
      <w:pPr>
        <w:spacing w:after="0" w:line="240" w:lineRule="auto"/>
      </w:pPr>
      <w:r>
        <w:continuationSeparator/>
      </w:r>
    </w:p>
  </w:footnote>
  <w:footnote w:id="1">
    <w:p w:rsidR="00074C8F" w:rsidRDefault="00074C8F">
      <w:pPr>
        <w:pStyle w:val="a3"/>
      </w:pPr>
      <w:r>
        <w:rPr>
          <w:rStyle w:val="a5"/>
        </w:rPr>
        <w:footnoteRef/>
      </w:r>
      <w:r>
        <w:t xml:space="preserve"> Плановые значения и наименования показателей на 2023 и 2024 годы будут уточнены при заключении соглашения о предоставлении субсидии муниципальному образованию "Город Череповец" из бюджетов вышестоящих уровней.</w:t>
      </w:r>
    </w:p>
  </w:footnote>
  <w:footnote w:id="2">
    <w:p w:rsidR="00074C8F" w:rsidRDefault="00074C8F">
      <w:pPr>
        <w:pStyle w:val="a3"/>
      </w:pPr>
      <w:r>
        <w:rPr>
          <w:rStyle w:val="a5"/>
        </w:rPr>
        <w:footnoteRef/>
      </w:r>
      <w:r>
        <w:t xml:space="preserve"> Плановые значения и наименования показателей на 2023 и 2024 годы будут уточнены при заключении соглашения о предоставлении субсидии муниципальному образованию "Город Череповец" из бюджетов вышестоящих уровней.</w:t>
      </w:r>
    </w:p>
  </w:footnote>
  <w:footnote w:id="3">
    <w:p w:rsidR="00074C8F" w:rsidRDefault="00074C8F">
      <w:pPr>
        <w:pStyle w:val="a3"/>
      </w:pPr>
      <w:r>
        <w:rPr>
          <w:rStyle w:val="a5"/>
        </w:rPr>
        <w:footnoteRef/>
      </w:r>
      <w:r>
        <w:t xml:space="preserve"> Плановые значения и наименования показателей будут уточнены при заключении соглашения о предоставлении субсидии муниципальному образованию "Город Череповец" из бюджетов вышестоящих уровней.</w:t>
      </w:r>
    </w:p>
  </w:footnote>
  <w:footnote w:id="4">
    <w:p w:rsidR="00074C8F" w:rsidRDefault="00074C8F">
      <w:pPr>
        <w:pStyle w:val="a3"/>
      </w:pPr>
      <w:r>
        <w:rPr>
          <w:rStyle w:val="a5"/>
        </w:rPr>
        <w:footnoteRef/>
      </w:r>
      <w:r>
        <w:t xml:space="preserve"> Плановые значения и наименования показателей на 2023 и 2024 годы будут уточнены при заключении соглашения о предоставлении субсидии муниципальному образованию "Город Череповец" из бюджетов вышестоящих уровней.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AA"/>
    <w:rsid w:val="00074C8F"/>
    <w:rsid w:val="00156B7C"/>
    <w:rsid w:val="002F0F19"/>
    <w:rsid w:val="003C68AA"/>
    <w:rsid w:val="00437B34"/>
    <w:rsid w:val="00471BA1"/>
    <w:rsid w:val="004726A9"/>
    <w:rsid w:val="00482DC1"/>
    <w:rsid w:val="00515452"/>
    <w:rsid w:val="0051654A"/>
    <w:rsid w:val="005361A7"/>
    <w:rsid w:val="005D0B13"/>
    <w:rsid w:val="0061022C"/>
    <w:rsid w:val="006C6236"/>
    <w:rsid w:val="006F143B"/>
    <w:rsid w:val="00750D76"/>
    <w:rsid w:val="007617DD"/>
    <w:rsid w:val="0098583A"/>
    <w:rsid w:val="009A619C"/>
    <w:rsid w:val="009F78E8"/>
    <w:rsid w:val="00A13B20"/>
    <w:rsid w:val="00A7572F"/>
    <w:rsid w:val="00B15E9C"/>
    <w:rsid w:val="00B7310E"/>
    <w:rsid w:val="00BB08CE"/>
    <w:rsid w:val="00C16DB1"/>
    <w:rsid w:val="00C30116"/>
    <w:rsid w:val="00C97FBB"/>
    <w:rsid w:val="00CA48DA"/>
    <w:rsid w:val="00CF6515"/>
    <w:rsid w:val="00D5619C"/>
    <w:rsid w:val="00D70DE7"/>
    <w:rsid w:val="00E8445C"/>
    <w:rsid w:val="00EC22F8"/>
    <w:rsid w:val="00EF3D0F"/>
    <w:rsid w:val="00F903E1"/>
    <w:rsid w:val="00FA6F83"/>
    <w:rsid w:val="00FD3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AC06"/>
  <w15:chartTrackingRefBased/>
  <w15:docId w15:val="{1208B034-FBA4-4288-8982-5EDEA445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6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68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6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6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68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68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68A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4726A9"/>
    <w:pPr>
      <w:spacing w:after="0" w:line="240" w:lineRule="auto"/>
    </w:pPr>
    <w:rPr>
      <w:sz w:val="20"/>
      <w:szCs w:val="20"/>
    </w:rPr>
  </w:style>
  <w:style w:type="character" w:customStyle="1" w:styleId="a4">
    <w:name w:val="Текст сноски Знак"/>
    <w:basedOn w:val="a0"/>
    <w:link w:val="a3"/>
    <w:uiPriority w:val="99"/>
    <w:semiHidden/>
    <w:rsid w:val="004726A9"/>
    <w:rPr>
      <w:sz w:val="20"/>
      <w:szCs w:val="20"/>
    </w:rPr>
  </w:style>
  <w:style w:type="character" w:styleId="a5">
    <w:name w:val="footnote reference"/>
    <w:basedOn w:val="a0"/>
    <w:uiPriority w:val="99"/>
    <w:semiHidden/>
    <w:unhideWhenUsed/>
    <w:rsid w:val="004726A9"/>
    <w:rPr>
      <w:vertAlign w:val="superscript"/>
    </w:rPr>
  </w:style>
  <w:style w:type="paragraph" w:styleId="a6">
    <w:name w:val="Balloon Text"/>
    <w:basedOn w:val="a"/>
    <w:link w:val="a7"/>
    <w:uiPriority w:val="99"/>
    <w:semiHidden/>
    <w:unhideWhenUsed/>
    <w:rsid w:val="00F903E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0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A530E6D4AD67A2094E7430B7E080E795AC322C74FFDA072FD65797092FEDA40F3F3B5199A99E606C0296C43FA59F033F92C601521AD0B7292083224Cy0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5A530E6D4AD67A2094E6A3DA18CDEE392A7652470F8D953728A51C0567FEBF14F7F3D04DAED93616508C29572FBC6507CD9CB064B06D0B043y7F" TargetMode="External"/><Relationship Id="rId12" Type="http://schemas.openxmlformats.org/officeDocument/2006/relationships/hyperlink" Target="consultantplus://offline/ref=25A530E6D4AD67A2094E7430B7E080E795AC322C74F0D2012ED85797092FEDA40F3F3B5199A99E606C0396CD36A59F033F92C601521AD0B7292083224Cy0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consultantplus://offline/ref=25A530E6D4AD67A2094E7430B7E080E795AC322C74FFDA072FD65797092FEDA40F3F3B5199A99E606C0295C633A59F033F92C601521AD0B7292083224Cy0F" TargetMode="External"/><Relationship Id="rId4" Type="http://schemas.openxmlformats.org/officeDocument/2006/relationships/webSettings" Target="webSettings.xml"/><Relationship Id="rId9" Type="http://schemas.openxmlformats.org/officeDocument/2006/relationships/hyperlink" Target="consultantplus://offline/ref=25A530E6D4AD67A2094E7430B7E080E795AC322C74FFDA072FD65797092FEDA40F3F3B5199A99E606C0294C23EA59F033F92C601521AD0B7292083224Cy0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D2B8-50FD-47FB-BB82-3605A809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37</Pages>
  <Words>12255</Words>
  <Characters>69859</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Юзова Наталья Сергеевна</dc:creator>
  <cp:keywords/>
  <dc:description/>
  <cp:lastModifiedBy>Юзова Наталья Сергеевна</cp:lastModifiedBy>
  <cp:revision>15</cp:revision>
  <cp:lastPrinted>2020-06-28T06:33:00Z</cp:lastPrinted>
  <dcterms:created xsi:type="dcterms:W3CDTF">2020-05-27T05:50:00Z</dcterms:created>
  <dcterms:modified xsi:type="dcterms:W3CDTF">2020-07-21T12:16:00Z</dcterms:modified>
</cp:coreProperties>
</file>