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62" w:rsidRDefault="00743048" w:rsidP="00CA2329">
      <w:pPr>
        <w:pStyle w:val="ConsPlusTitle"/>
        <w:ind w:firstLine="5670"/>
        <w:jc w:val="right"/>
        <w:rPr>
          <w:rFonts w:ascii="Times New Roman" w:hAnsi="Times New Roman"/>
          <w:b w:val="0"/>
          <w:sz w:val="26"/>
        </w:rPr>
      </w:pPr>
      <w:bookmarkStart w:id="0" w:name="_GoBack"/>
      <w:bookmarkEnd w:id="0"/>
      <w:r>
        <w:rPr>
          <w:rFonts w:ascii="Times New Roman" w:hAnsi="Times New Roman"/>
          <w:b w:val="0"/>
          <w:sz w:val="26"/>
        </w:rPr>
        <w:t>УТВЕРЖДЕН</w:t>
      </w:r>
    </w:p>
    <w:p w:rsidR="00DB6A62" w:rsidRDefault="00743048" w:rsidP="00CA2329">
      <w:pPr>
        <w:pStyle w:val="ConsPlusTitle"/>
        <w:ind w:firstLine="3119"/>
        <w:jc w:val="right"/>
        <w:rPr>
          <w:rFonts w:ascii="Times New Roman" w:hAnsi="Times New Roman"/>
          <w:b w:val="0"/>
          <w:sz w:val="26"/>
        </w:rPr>
      </w:pPr>
      <w:r>
        <w:rPr>
          <w:rFonts w:ascii="Times New Roman" w:hAnsi="Times New Roman"/>
          <w:b w:val="0"/>
          <w:sz w:val="26"/>
        </w:rPr>
        <w:t>постановлением мэрии города</w:t>
      </w:r>
      <w:r w:rsidR="00CA2329">
        <w:rPr>
          <w:rFonts w:ascii="Times New Roman" w:hAnsi="Times New Roman"/>
          <w:b w:val="0"/>
          <w:sz w:val="26"/>
        </w:rPr>
        <w:t xml:space="preserve"> </w:t>
      </w:r>
      <w:r w:rsidR="00223565">
        <w:rPr>
          <w:rFonts w:ascii="Times New Roman" w:hAnsi="Times New Roman"/>
          <w:b w:val="0"/>
          <w:sz w:val="26"/>
        </w:rPr>
        <w:t xml:space="preserve">от </w:t>
      </w:r>
      <w:r w:rsidR="008253AA">
        <w:rPr>
          <w:rFonts w:ascii="Times New Roman" w:hAnsi="Times New Roman"/>
          <w:b w:val="0"/>
          <w:sz w:val="26"/>
        </w:rPr>
        <w:t>22.06.2020 № 2405</w:t>
      </w:r>
    </w:p>
    <w:p w:rsidR="00DB6A62" w:rsidRDefault="00DB6A62">
      <w:pPr>
        <w:pStyle w:val="ConsPlusTitle"/>
        <w:ind w:firstLine="709"/>
        <w:jc w:val="center"/>
        <w:rPr>
          <w:rFonts w:ascii="Times New Roman" w:hAnsi="Times New Roman"/>
          <w:b w:val="0"/>
          <w:sz w:val="26"/>
        </w:rPr>
      </w:pPr>
    </w:p>
    <w:p w:rsidR="00DB6A62" w:rsidRDefault="00DB6A62">
      <w:pPr>
        <w:pStyle w:val="ConsPlusTitle"/>
        <w:ind w:firstLine="709"/>
        <w:jc w:val="center"/>
        <w:rPr>
          <w:rFonts w:ascii="Times New Roman" w:hAnsi="Times New Roman"/>
          <w:b w:val="0"/>
          <w:sz w:val="26"/>
        </w:rPr>
      </w:pPr>
    </w:p>
    <w:p w:rsidR="00DB6A62" w:rsidRPr="00CA2329" w:rsidRDefault="00743048" w:rsidP="00CA2329">
      <w:pPr>
        <w:pStyle w:val="ConsPlusTitle"/>
        <w:ind w:firstLine="709"/>
        <w:jc w:val="center"/>
        <w:rPr>
          <w:rFonts w:ascii="Times New Roman" w:hAnsi="Times New Roman"/>
          <w:b w:val="0"/>
          <w:sz w:val="26"/>
        </w:rPr>
      </w:pPr>
      <w:r>
        <w:rPr>
          <w:rFonts w:ascii="Times New Roman" w:hAnsi="Times New Roman"/>
          <w:b w:val="0"/>
          <w:sz w:val="26"/>
        </w:rPr>
        <w:t>Порядок</w:t>
      </w:r>
      <w:r w:rsidR="00CA2329">
        <w:rPr>
          <w:rFonts w:ascii="Times New Roman" w:hAnsi="Times New Roman"/>
          <w:b w:val="0"/>
          <w:sz w:val="26"/>
        </w:rPr>
        <w:t xml:space="preserve"> </w:t>
      </w:r>
      <w:r w:rsidRPr="00CA2329">
        <w:rPr>
          <w:rFonts w:ascii="Times New Roman" w:hAnsi="Times New Roman"/>
          <w:b w:val="0"/>
          <w:sz w:val="26"/>
        </w:rPr>
        <w:t>конкурсного отбора, определения объема и предоставления субсидии из городского бюджета социально ориентированным некоммерческим организациям, не являющимся государственными (муниципальными) учреждениями (далее - Порядок)</w:t>
      </w:r>
    </w:p>
    <w:p w:rsidR="00DB6A62" w:rsidRDefault="00DB6A62">
      <w:pPr>
        <w:ind w:firstLine="709"/>
        <w:rPr>
          <w:sz w:val="26"/>
        </w:rPr>
      </w:pPr>
    </w:p>
    <w:p w:rsidR="00DB6A62" w:rsidRDefault="00743048">
      <w:pPr>
        <w:pStyle w:val="ConsPlusNormal"/>
        <w:ind w:firstLine="709"/>
        <w:jc w:val="center"/>
        <w:outlineLvl w:val="1"/>
        <w:rPr>
          <w:rFonts w:ascii="Times New Roman" w:hAnsi="Times New Roman"/>
          <w:sz w:val="26"/>
        </w:rPr>
      </w:pPr>
      <w:r>
        <w:rPr>
          <w:rFonts w:ascii="Times New Roman" w:hAnsi="Times New Roman"/>
          <w:sz w:val="26"/>
        </w:rPr>
        <w:t>1. Общие положения о предоставлении субсидий</w:t>
      </w:r>
    </w:p>
    <w:p w:rsidR="00DB6A62" w:rsidRDefault="00DB6A62">
      <w:pPr>
        <w:pStyle w:val="ConsPlusNormal"/>
        <w:ind w:firstLine="709"/>
        <w:jc w:val="both"/>
        <w:rPr>
          <w:rFonts w:ascii="Times New Roman" w:hAnsi="Times New Roman"/>
          <w:sz w:val="26"/>
        </w:rPr>
      </w:pPr>
    </w:p>
    <w:p w:rsidR="00DB6A62" w:rsidRDefault="00743048">
      <w:pPr>
        <w:pStyle w:val="ConsPlusNormal"/>
        <w:ind w:firstLine="709"/>
        <w:jc w:val="both"/>
        <w:rPr>
          <w:rFonts w:ascii="Times New Roman" w:hAnsi="Times New Roman"/>
          <w:sz w:val="26"/>
        </w:rPr>
      </w:pPr>
      <w:r>
        <w:rPr>
          <w:rFonts w:ascii="Times New Roman" w:hAnsi="Times New Roman"/>
          <w:sz w:val="26"/>
        </w:rPr>
        <w:t>1.1</w:t>
      </w:r>
      <w:r w:rsidRPr="00821A4A">
        <w:rPr>
          <w:rFonts w:ascii="Times New Roman" w:hAnsi="Times New Roman"/>
          <w:spacing w:val="-4"/>
          <w:sz w:val="26"/>
        </w:rPr>
        <w:t>. Настоящий Порядок устанавливает цели, условия и порядок предоставления субсидий социально ориентированным некоммерческим организациям, не</w:t>
      </w:r>
      <w:r>
        <w:rPr>
          <w:rFonts w:ascii="Times New Roman" w:hAnsi="Times New Roman"/>
          <w:sz w:val="26"/>
        </w:rPr>
        <w:t xml:space="preserve"> являющимся государственными (муниципальными) учреждениями (далее - СОНКО, претендент на получение субсидий, получатель субсидий), на реализацию общественно полезных проектов (программ), связанных с осуществлением уставной деятельности (далее - субсидия), </w:t>
      </w:r>
      <w:r w:rsidRPr="00EA4D56">
        <w:rPr>
          <w:rFonts w:ascii="Times New Roman" w:hAnsi="Times New Roman"/>
          <w:sz w:val="26"/>
        </w:rPr>
        <w:t xml:space="preserve">за счет </w:t>
      </w:r>
      <w:r w:rsidR="00B65B2E" w:rsidRPr="00EA4D56">
        <w:rPr>
          <w:rFonts w:ascii="Times New Roman" w:hAnsi="Times New Roman"/>
          <w:sz w:val="26"/>
        </w:rPr>
        <w:t>средств</w:t>
      </w:r>
      <w:r w:rsidR="00B65B2E">
        <w:rPr>
          <w:rFonts w:ascii="Times New Roman" w:hAnsi="Times New Roman"/>
          <w:color w:val="FF0000"/>
          <w:sz w:val="26"/>
        </w:rPr>
        <w:t xml:space="preserve"> </w:t>
      </w:r>
      <w:r w:rsidR="00B65B2E" w:rsidRPr="00EA4D56">
        <w:rPr>
          <w:rFonts w:ascii="Times New Roman" w:hAnsi="Times New Roman"/>
          <w:sz w:val="26"/>
        </w:rPr>
        <w:t>городского бюджета</w:t>
      </w:r>
      <w:r w:rsidRPr="00EA4D56">
        <w:rPr>
          <w:rFonts w:ascii="Times New Roman" w:hAnsi="Times New Roman"/>
          <w:sz w:val="26"/>
        </w:rPr>
        <w:t xml:space="preserve">, </w:t>
      </w:r>
      <w:r>
        <w:rPr>
          <w:rFonts w:ascii="Times New Roman" w:hAnsi="Times New Roman"/>
          <w:sz w:val="26"/>
        </w:rPr>
        <w:t>а также порядок определения объема субсидий, осуществления контроля за предоставлением и использованием субсидий СОНКО.</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1.2. Для целей настоящего Порядка под общественно полезным проектом (программой) СОНКО понимается комплекс взаимосвязанных мероприятий, направленных на решение социально значимых задач, соответствующих учредительным документам СОНКО и видам деятельности, предусмотренным </w:t>
      </w:r>
      <w:hyperlink r:id="rId8" w:history="1">
        <w:r>
          <w:rPr>
            <w:rFonts w:ascii="Times New Roman" w:hAnsi="Times New Roman"/>
            <w:sz w:val="26"/>
          </w:rPr>
          <w:t>статьей 31.1</w:t>
        </w:r>
      </w:hyperlink>
      <w:r>
        <w:rPr>
          <w:rFonts w:ascii="Times New Roman" w:hAnsi="Times New Roman"/>
          <w:sz w:val="26"/>
        </w:rPr>
        <w:t xml:space="preserve"> Федерального закона</w:t>
      </w:r>
      <w:r>
        <w:rPr>
          <w:rFonts w:ascii="Times New Roman" w:hAnsi="Times New Roman"/>
          <w:b/>
          <w:sz w:val="26"/>
        </w:rPr>
        <w:t xml:space="preserve"> </w:t>
      </w:r>
      <w:r>
        <w:rPr>
          <w:rFonts w:ascii="Times New Roman" w:hAnsi="Times New Roman"/>
          <w:sz w:val="26"/>
        </w:rPr>
        <w:t>от 12.01.96 № 7-ФЗ «О некоммерческих организациях» (далее – Проект).</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1.3. Субсидии предоставляются в целях поддержки СОНКО при условии осуществления ими видов деятельности, предусмотренных </w:t>
      </w:r>
      <w:hyperlink r:id="rId9" w:history="1">
        <w:r>
          <w:rPr>
            <w:rFonts w:ascii="Times New Roman" w:hAnsi="Times New Roman"/>
            <w:sz w:val="26"/>
          </w:rPr>
          <w:t>статьей 31.1</w:t>
        </w:r>
      </w:hyperlink>
      <w:r>
        <w:rPr>
          <w:rFonts w:ascii="Times New Roman" w:hAnsi="Times New Roman"/>
          <w:sz w:val="26"/>
        </w:rPr>
        <w:t xml:space="preserve"> Федерального закона от 12.01.96 № 7-ФЗ</w:t>
      </w:r>
      <w:r>
        <w:rPr>
          <w:sz w:val="26"/>
        </w:rPr>
        <w:t xml:space="preserve"> </w:t>
      </w:r>
      <w:r>
        <w:rPr>
          <w:rFonts w:ascii="Times New Roman" w:hAnsi="Times New Roman"/>
          <w:sz w:val="26"/>
        </w:rPr>
        <w:t>«О некоммерческих организациях», на реализацию Проектов по одному или нескольким приоритетным направлениям:</w:t>
      </w:r>
    </w:p>
    <w:p w:rsidR="00DB6A62" w:rsidRDefault="00743048">
      <w:pPr>
        <w:ind w:firstLine="709"/>
        <w:jc w:val="both"/>
        <w:rPr>
          <w:sz w:val="26"/>
        </w:rPr>
      </w:pPr>
      <w:r>
        <w:rPr>
          <w:sz w:val="26"/>
        </w:rPr>
        <w:t>профилактика социально опасных форм поведения граждан;</w:t>
      </w:r>
    </w:p>
    <w:p w:rsidR="00DB6A62" w:rsidRDefault="00743048">
      <w:pPr>
        <w:pStyle w:val="ConsPlusNormal"/>
        <w:ind w:firstLine="709"/>
        <w:jc w:val="both"/>
        <w:rPr>
          <w:rFonts w:ascii="Times New Roman" w:hAnsi="Times New Roman"/>
          <w:sz w:val="26"/>
        </w:rPr>
      </w:pPr>
      <w:r>
        <w:rPr>
          <w:rFonts w:ascii="Times New Roman" w:hAnsi="Times New Roman"/>
          <w:sz w:val="26"/>
        </w:rPr>
        <w:t>социальное обслуживание, социальная поддержка и защита граждан;</w:t>
      </w:r>
    </w:p>
    <w:p w:rsidR="00DB6A62" w:rsidRDefault="00743048">
      <w:pPr>
        <w:pStyle w:val="ConsPlusNormal"/>
        <w:ind w:firstLine="709"/>
        <w:jc w:val="both"/>
        <w:rPr>
          <w:rFonts w:ascii="Times New Roman" w:hAnsi="Times New Roman"/>
          <w:sz w:val="26"/>
        </w:rPr>
      </w:pPr>
      <w:r>
        <w:rPr>
          <w:rFonts w:ascii="Times New Roman" w:hAnsi="Times New Roman"/>
          <w:sz w:val="26"/>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B6A62" w:rsidRDefault="00743048">
      <w:pPr>
        <w:pStyle w:val="ConsPlusNormal"/>
        <w:ind w:firstLine="709"/>
        <w:jc w:val="both"/>
        <w:rPr>
          <w:rFonts w:ascii="Times New Roman" w:hAnsi="Times New Roman"/>
          <w:sz w:val="26"/>
        </w:rPr>
      </w:pPr>
      <w:r>
        <w:rPr>
          <w:rFonts w:ascii="Times New Roman" w:hAnsi="Times New Roman"/>
          <w:sz w:val="26"/>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DB6A62" w:rsidRDefault="00743048">
      <w:pPr>
        <w:pStyle w:val="ConsPlusNormal"/>
        <w:ind w:firstLine="709"/>
        <w:jc w:val="both"/>
        <w:rPr>
          <w:rFonts w:ascii="Times New Roman" w:hAnsi="Times New Roman"/>
          <w:sz w:val="26"/>
        </w:rPr>
      </w:pPr>
      <w:r>
        <w:rPr>
          <w:rFonts w:ascii="Times New Roman" w:hAnsi="Times New Roman"/>
          <w:sz w:val="26"/>
        </w:rPr>
        <w:t>развитие межнационального сотрудничества, сохранение и защита самобытности, культуры, языков и традиций народов Российской Федерации;</w:t>
      </w:r>
    </w:p>
    <w:p w:rsidR="00DB6A62" w:rsidRDefault="00743048">
      <w:pPr>
        <w:pStyle w:val="ConsPlusNormal"/>
        <w:ind w:firstLine="709"/>
        <w:jc w:val="both"/>
        <w:rPr>
          <w:sz w:val="23"/>
          <w:shd w:val="clear" w:color="auto" w:fill="FFFFFF"/>
        </w:rPr>
      </w:pPr>
      <w:r>
        <w:rPr>
          <w:rFonts w:ascii="Times New Roman" w:hAnsi="Times New Roman"/>
          <w:sz w:val="26"/>
        </w:rPr>
        <w:t>деятельность в сфере патриотического, в том числе военно-патриотического, воспитания граждан Российской Федерации</w:t>
      </w:r>
      <w:r>
        <w:rPr>
          <w:sz w:val="23"/>
          <w:shd w:val="clear" w:color="auto" w:fill="FFFFFF"/>
        </w:rPr>
        <w:t>;</w:t>
      </w:r>
    </w:p>
    <w:p w:rsidR="00DB6A62" w:rsidRDefault="00743048">
      <w:pPr>
        <w:pStyle w:val="ConsPlusNormal"/>
        <w:ind w:firstLine="709"/>
        <w:jc w:val="both"/>
        <w:rPr>
          <w:rFonts w:ascii="Times New Roman" w:hAnsi="Times New Roman"/>
          <w:sz w:val="26"/>
        </w:rPr>
      </w:pPr>
      <w:r>
        <w:rPr>
          <w:rFonts w:ascii="Times New Roman" w:hAnsi="Times New Roman"/>
          <w:sz w:val="26"/>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B6A62" w:rsidRDefault="00743048">
      <w:pPr>
        <w:pStyle w:val="ConsPlusNormal"/>
        <w:ind w:firstLine="709"/>
        <w:jc w:val="both"/>
        <w:rPr>
          <w:rFonts w:ascii="Times New Roman" w:hAnsi="Times New Roman"/>
          <w:sz w:val="26"/>
        </w:rPr>
      </w:pPr>
      <w:r>
        <w:rPr>
          <w:rFonts w:ascii="Times New Roman" w:hAnsi="Times New Roman"/>
          <w:sz w:val="26"/>
        </w:rPr>
        <w:t>охрана окружающей среды и защита животных;</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w:t>
      </w:r>
      <w:r>
        <w:rPr>
          <w:rFonts w:ascii="Times New Roman" w:hAnsi="Times New Roman"/>
          <w:sz w:val="26"/>
        </w:rPr>
        <w:lastRenderedPageBreak/>
        <w:t>культурное или природоохранное значение, и мест захоронений;</w:t>
      </w:r>
    </w:p>
    <w:p w:rsidR="00DB6A62" w:rsidRDefault="00743048">
      <w:pPr>
        <w:pStyle w:val="ConsPlusNormal"/>
        <w:ind w:firstLine="709"/>
        <w:jc w:val="both"/>
        <w:rPr>
          <w:rFonts w:ascii="Times New Roman" w:hAnsi="Times New Roman"/>
          <w:sz w:val="26"/>
        </w:rPr>
      </w:pPr>
      <w:r>
        <w:rPr>
          <w:rFonts w:ascii="Times New Roman" w:hAnsi="Times New Roman"/>
          <w:sz w:val="26"/>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B6A62" w:rsidRDefault="00743048">
      <w:pPr>
        <w:pStyle w:val="ConsPlusNormal"/>
        <w:ind w:firstLine="709"/>
        <w:jc w:val="both"/>
        <w:rPr>
          <w:rFonts w:ascii="Times New Roman" w:hAnsi="Times New Roman"/>
          <w:sz w:val="26"/>
        </w:rPr>
      </w:pPr>
      <w:r>
        <w:rPr>
          <w:rFonts w:ascii="Times New Roman" w:hAnsi="Times New Roman"/>
          <w:sz w:val="26"/>
        </w:rPr>
        <w:t>формирование в обществе нетерпимости к коррупционному поведению.</w:t>
      </w:r>
    </w:p>
    <w:p w:rsidR="00DB6A62" w:rsidRDefault="00743048">
      <w:pPr>
        <w:pStyle w:val="ConsPlusNormal"/>
        <w:ind w:firstLine="709"/>
        <w:jc w:val="both"/>
        <w:rPr>
          <w:rFonts w:ascii="Times New Roman" w:hAnsi="Times New Roman"/>
          <w:sz w:val="26"/>
        </w:rPr>
      </w:pPr>
      <w:r>
        <w:rPr>
          <w:rFonts w:ascii="Times New Roman" w:hAnsi="Times New Roman"/>
          <w:sz w:val="26"/>
        </w:rPr>
        <w:t>1.4. Предоставление субсидий осуществляется за счет бюджетных ассигнований, предусмотренных в городском бюджете на реализацию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2014 - 2022 годы, утвержденной постановлением мэрии города от 09.10.2013 № 4750 (далее - муниципальная программа).</w:t>
      </w:r>
    </w:p>
    <w:p w:rsidR="00DB6A62" w:rsidRDefault="00743048">
      <w:pPr>
        <w:pStyle w:val="ConsPlusNormal"/>
        <w:ind w:firstLine="709"/>
        <w:jc w:val="both"/>
        <w:rPr>
          <w:rFonts w:ascii="Times New Roman" w:hAnsi="Times New Roman"/>
          <w:sz w:val="26"/>
        </w:rPr>
      </w:pPr>
      <w:r>
        <w:rPr>
          <w:rFonts w:ascii="Times New Roman" w:hAnsi="Times New Roman"/>
          <w:sz w:val="26"/>
        </w:rPr>
        <w:t>1.5. Главным распорядителем бюджетных средств является мэрия города Череповца.</w:t>
      </w:r>
    </w:p>
    <w:p w:rsidR="00DB6A62" w:rsidRDefault="00743048">
      <w:pPr>
        <w:pStyle w:val="ConsPlusNormal"/>
        <w:ind w:firstLine="709"/>
        <w:jc w:val="both"/>
        <w:rPr>
          <w:rFonts w:ascii="Times New Roman" w:hAnsi="Times New Roman"/>
          <w:sz w:val="26"/>
        </w:rPr>
      </w:pPr>
      <w:r>
        <w:rPr>
          <w:rFonts w:ascii="Times New Roman" w:hAnsi="Times New Roman"/>
          <w:sz w:val="26"/>
        </w:rPr>
        <w:t>1.6.</w:t>
      </w:r>
      <w:r w:rsidRPr="00C9267F">
        <w:rPr>
          <w:rFonts w:ascii="Times New Roman" w:hAnsi="Times New Roman"/>
          <w:sz w:val="26"/>
        </w:rPr>
        <w:t xml:space="preserve"> </w:t>
      </w:r>
      <w:r>
        <w:rPr>
          <w:rFonts w:ascii="Times New Roman" w:hAnsi="Times New Roman"/>
          <w:sz w:val="26"/>
        </w:rPr>
        <w:t>Субсидии предоставляются СОНКО по результатам конкурсного отбора в соответствии с настоящим Порядком (далее - отбор).</w:t>
      </w:r>
    </w:p>
    <w:p w:rsidR="00DB6A62" w:rsidRDefault="00743048">
      <w:pPr>
        <w:pStyle w:val="ConsPlusNormal"/>
        <w:ind w:firstLine="709"/>
        <w:jc w:val="both"/>
        <w:rPr>
          <w:rFonts w:ascii="Times New Roman" w:hAnsi="Times New Roman"/>
          <w:sz w:val="26"/>
        </w:rPr>
      </w:pPr>
      <w:r>
        <w:rPr>
          <w:rFonts w:ascii="Times New Roman" w:hAnsi="Times New Roman"/>
          <w:sz w:val="26"/>
        </w:rPr>
        <w:t>1.7. Критериями отбора СОНКО являются:</w:t>
      </w:r>
    </w:p>
    <w:p w:rsidR="00DB6A62" w:rsidRDefault="00743048">
      <w:pPr>
        <w:pStyle w:val="ConsPlusNormal"/>
        <w:ind w:firstLine="709"/>
        <w:jc w:val="both"/>
        <w:rPr>
          <w:rFonts w:ascii="Times New Roman" w:hAnsi="Times New Roman"/>
          <w:sz w:val="26"/>
        </w:rPr>
      </w:pPr>
      <w:r>
        <w:rPr>
          <w:rFonts w:ascii="Times New Roman" w:hAnsi="Times New Roman"/>
          <w:sz w:val="26"/>
        </w:rPr>
        <w:t>государственная регистрация в установленном порядке на территории муниципального образования «Город Череповец»;</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осуществление в соответствии с учредительными документами видов деятельности, предусмотренных </w:t>
      </w:r>
      <w:hyperlink r:id="rId10" w:history="1">
        <w:r>
          <w:rPr>
            <w:rFonts w:ascii="Times New Roman" w:hAnsi="Times New Roman"/>
            <w:sz w:val="26"/>
          </w:rPr>
          <w:t>статьей 31.1</w:t>
        </w:r>
      </w:hyperlink>
      <w:r>
        <w:rPr>
          <w:rFonts w:ascii="Times New Roman" w:hAnsi="Times New Roman"/>
          <w:sz w:val="26"/>
        </w:rPr>
        <w:t xml:space="preserve"> Федерального закона «О некоммерческих организациях»</w:t>
      </w:r>
      <w:r w:rsidR="00132DD8">
        <w:rPr>
          <w:rFonts w:ascii="Times New Roman" w:hAnsi="Times New Roman"/>
          <w:sz w:val="26"/>
        </w:rPr>
        <w:t>,</w:t>
      </w:r>
      <w:r>
        <w:rPr>
          <w:rFonts w:ascii="Times New Roman" w:hAnsi="Times New Roman"/>
          <w:sz w:val="26"/>
        </w:rPr>
        <w:t xml:space="preserve"> на территории муниципального образования «Город Череповец».</w:t>
      </w:r>
    </w:p>
    <w:p w:rsidR="00DB6A62" w:rsidRDefault="00743048">
      <w:pPr>
        <w:ind w:firstLine="709"/>
        <w:jc w:val="both"/>
        <w:rPr>
          <w:sz w:val="26"/>
        </w:rPr>
      </w:pPr>
      <w:r>
        <w:rPr>
          <w:sz w:val="26"/>
        </w:rPr>
        <w:t xml:space="preserve">1.8. Результатом предоставления субсидии является реализация общественно полезного проекта на территории города Череповца (далее – результат предоставления субсидии). </w:t>
      </w:r>
    </w:p>
    <w:p w:rsidR="00DB6A62" w:rsidRDefault="00DB6A62">
      <w:pPr>
        <w:pStyle w:val="ConsPlusNormal"/>
        <w:ind w:firstLine="709"/>
        <w:jc w:val="both"/>
        <w:rPr>
          <w:rFonts w:ascii="Times New Roman" w:hAnsi="Times New Roman"/>
          <w:sz w:val="26"/>
        </w:rPr>
      </w:pPr>
    </w:p>
    <w:p w:rsidR="00DB6A62" w:rsidRDefault="00743048">
      <w:pPr>
        <w:pStyle w:val="ConsPlusNormal"/>
        <w:ind w:firstLine="709"/>
        <w:jc w:val="center"/>
        <w:outlineLvl w:val="1"/>
        <w:rPr>
          <w:rFonts w:ascii="Times New Roman" w:hAnsi="Times New Roman"/>
          <w:sz w:val="26"/>
        </w:rPr>
      </w:pPr>
      <w:r>
        <w:rPr>
          <w:rFonts w:ascii="Times New Roman" w:hAnsi="Times New Roman"/>
          <w:sz w:val="26"/>
        </w:rPr>
        <w:t>2. Условия и порядок предоставления субсидий</w:t>
      </w:r>
    </w:p>
    <w:p w:rsidR="00DB6A62" w:rsidRDefault="00DB6A62">
      <w:pPr>
        <w:pStyle w:val="ConsPlusNormal"/>
        <w:ind w:firstLine="709"/>
        <w:jc w:val="both"/>
        <w:rPr>
          <w:rFonts w:ascii="Times New Roman" w:hAnsi="Times New Roman"/>
          <w:sz w:val="26"/>
        </w:rPr>
      </w:pPr>
    </w:p>
    <w:p w:rsidR="00DB6A62" w:rsidRDefault="00743048">
      <w:pPr>
        <w:pStyle w:val="ConsPlusNormal"/>
        <w:ind w:firstLine="709"/>
        <w:jc w:val="both"/>
        <w:rPr>
          <w:rFonts w:ascii="Times New Roman" w:hAnsi="Times New Roman"/>
          <w:sz w:val="26"/>
        </w:rPr>
      </w:pPr>
      <w:r>
        <w:rPr>
          <w:rFonts w:ascii="Times New Roman" w:hAnsi="Times New Roman"/>
          <w:sz w:val="26"/>
        </w:rPr>
        <w:t>2.1. Организация проведения отбора осуществляется управлением по работе с общественностью мэрии (далее - уполномоченный орган).</w:t>
      </w:r>
    </w:p>
    <w:p w:rsidR="004B3F7F" w:rsidRDefault="00743048">
      <w:pPr>
        <w:pStyle w:val="ConsPlusNormal"/>
        <w:ind w:firstLine="709"/>
        <w:jc w:val="both"/>
        <w:rPr>
          <w:rFonts w:ascii="Times New Roman" w:hAnsi="Times New Roman"/>
          <w:sz w:val="26"/>
        </w:rPr>
      </w:pPr>
      <w:r>
        <w:rPr>
          <w:rFonts w:ascii="Times New Roman" w:hAnsi="Times New Roman"/>
          <w:sz w:val="26"/>
        </w:rPr>
        <w:t>2.2. Уполномоченный орган размещает на официальном сайте мэрии города Череп</w:t>
      </w:r>
      <w:r w:rsidR="004B3F7F">
        <w:rPr>
          <w:rFonts w:ascii="Times New Roman" w:hAnsi="Times New Roman"/>
          <w:sz w:val="26"/>
        </w:rPr>
        <w:t>овца объявление об отборе.</w:t>
      </w:r>
    </w:p>
    <w:p w:rsidR="00DB6A62" w:rsidRDefault="00743048">
      <w:pPr>
        <w:pStyle w:val="ConsPlusNormal"/>
        <w:ind w:firstLine="709"/>
        <w:jc w:val="both"/>
        <w:rPr>
          <w:rFonts w:ascii="Times New Roman" w:hAnsi="Times New Roman"/>
          <w:sz w:val="26"/>
        </w:rPr>
      </w:pPr>
      <w:r>
        <w:rPr>
          <w:rFonts w:ascii="Times New Roman" w:hAnsi="Times New Roman"/>
          <w:sz w:val="26"/>
        </w:rPr>
        <w:t>2.3. В объявлении об отборе указываются следующие сведения:</w:t>
      </w:r>
    </w:p>
    <w:p w:rsidR="00DB6A62" w:rsidRDefault="00743048">
      <w:pPr>
        <w:pStyle w:val="ConsPlusNormal"/>
        <w:ind w:firstLine="709"/>
        <w:jc w:val="both"/>
        <w:rPr>
          <w:rFonts w:ascii="Times New Roman" w:hAnsi="Times New Roman"/>
          <w:sz w:val="26"/>
        </w:rPr>
      </w:pPr>
      <w:r>
        <w:rPr>
          <w:rFonts w:ascii="Times New Roman" w:hAnsi="Times New Roman"/>
          <w:sz w:val="26"/>
        </w:rPr>
        <w:t>цель, основания и условия проведения отбора;</w:t>
      </w:r>
    </w:p>
    <w:p w:rsidR="00DB6A62" w:rsidRDefault="00743048">
      <w:pPr>
        <w:ind w:firstLine="709"/>
        <w:jc w:val="both"/>
        <w:rPr>
          <w:sz w:val="26"/>
        </w:rPr>
      </w:pPr>
      <w:r>
        <w:rPr>
          <w:sz w:val="26"/>
        </w:rPr>
        <w:t>критерии отбора и требования к претендентам на получение субсидий;</w:t>
      </w:r>
    </w:p>
    <w:p w:rsidR="00DB6A62" w:rsidRDefault="00743048">
      <w:pPr>
        <w:ind w:firstLine="709"/>
        <w:jc w:val="both"/>
        <w:rPr>
          <w:sz w:val="26"/>
        </w:rPr>
      </w:pPr>
      <w:r>
        <w:rPr>
          <w:sz w:val="26"/>
        </w:rPr>
        <w:t>срок подачи заявки на участие в отборе;</w:t>
      </w:r>
    </w:p>
    <w:p w:rsidR="00DB6A62" w:rsidRDefault="00743048">
      <w:pPr>
        <w:pStyle w:val="ConsPlusNormal"/>
        <w:ind w:firstLine="709"/>
        <w:jc w:val="both"/>
        <w:rPr>
          <w:rFonts w:ascii="Times New Roman" w:hAnsi="Times New Roman"/>
          <w:sz w:val="26"/>
        </w:rPr>
      </w:pPr>
      <w:r>
        <w:rPr>
          <w:rFonts w:ascii="Times New Roman" w:hAnsi="Times New Roman"/>
          <w:sz w:val="26"/>
        </w:rPr>
        <w:t>наименование уполномоченного органа, осуществляющего прием заявок на участие в отборе;</w:t>
      </w:r>
    </w:p>
    <w:p w:rsidR="00DB6A62" w:rsidRDefault="00743048">
      <w:pPr>
        <w:ind w:firstLine="709"/>
        <w:jc w:val="both"/>
        <w:rPr>
          <w:sz w:val="26"/>
        </w:rPr>
      </w:pPr>
      <w:r>
        <w:rPr>
          <w:sz w:val="26"/>
        </w:rPr>
        <w:t>перечень необходимых для участия в отборе документов;</w:t>
      </w:r>
    </w:p>
    <w:p w:rsidR="00DB6A62" w:rsidRDefault="00743048">
      <w:pPr>
        <w:pStyle w:val="ConsPlusNormal"/>
        <w:ind w:firstLine="709"/>
        <w:jc w:val="both"/>
        <w:rPr>
          <w:rFonts w:ascii="Times New Roman" w:hAnsi="Times New Roman"/>
          <w:sz w:val="26"/>
        </w:rPr>
      </w:pPr>
      <w:r>
        <w:rPr>
          <w:rFonts w:ascii="Times New Roman" w:hAnsi="Times New Roman"/>
          <w:sz w:val="26"/>
        </w:rPr>
        <w:t>сроки и место проведения отбора получателей субсидий;</w:t>
      </w:r>
    </w:p>
    <w:p w:rsidR="00DB6A62" w:rsidRDefault="00743048">
      <w:pPr>
        <w:pStyle w:val="ConsPlusNormal"/>
        <w:ind w:firstLine="709"/>
        <w:jc w:val="both"/>
        <w:rPr>
          <w:rFonts w:ascii="Times New Roman" w:hAnsi="Times New Roman"/>
          <w:sz w:val="26"/>
        </w:rPr>
      </w:pPr>
      <w:r>
        <w:rPr>
          <w:rFonts w:ascii="Times New Roman" w:hAnsi="Times New Roman"/>
          <w:sz w:val="26"/>
        </w:rPr>
        <w:t>почтовый и электронный адрес направления заявки на участие в отборе;</w:t>
      </w:r>
    </w:p>
    <w:p w:rsidR="00DB6A62" w:rsidRDefault="00743048">
      <w:pPr>
        <w:pStyle w:val="ConsPlusNormal"/>
        <w:ind w:firstLine="709"/>
        <w:jc w:val="both"/>
        <w:rPr>
          <w:rFonts w:ascii="Times New Roman" w:hAnsi="Times New Roman"/>
          <w:sz w:val="26"/>
        </w:rPr>
      </w:pPr>
      <w:r>
        <w:rPr>
          <w:rFonts w:ascii="Times New Roman" w:hAnsi="Times New Roman"/>
          <w:sz w:val="26"/>
        </w:rPr>
        <w:t>основания для признания отбора несостоявшимся, указанные в пункте 2.12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2.4. Заявки на участие в отборе принимаются в течение 14 календарных дней со дня размещения объявления об отборе на официальном сайте мэрии города Череповца.</w:t>
      </w:r>
    </w:p>
    <w:p w:rsidR="00DB6A62" w:rsidRDefault="00743048">
      <w:pPr>
        <w:ind w:firstLine="709"/>
        <w:jc w:val="both"/>
        <w:rPr>
          <w:sz w:val="26"/>
        </w:rPr>
      </w:pPr>
      <w:r>
        <w:rPr>
          <w:sz w:val="26"/>
        </w:rPr>
        <w:t>2.5. Требования, которым должна соответствовать СОНКО на первое число месяца, предшествующего месяцу подачи заявки на участие в отборе:</w:t>
      </w:r>
    </w:p>
    <w:p w:rsidR="00DB6A62" w:rsidRDefault="00743048">
      <w:pPr>
        <w:ind w:firstLine="709"/>
        <w:jc w:val="both"/>
        <w:rPr>
          <w:sz w:val="26"/>
        </w:rPr>
      </w:pPr>
      <w:r>
        <w:rPr>
          <w:sz w:val="26"/>
        </w:rPr>
        <w:t>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1" w:anchor="/document/10900200/entry/1" w:history="1">
        <w:r>
          <w:rPr>
            <w:sz w:val="26"/>
          </w:rPr>
          <w:t>законодательством</w:t>
        </w:r>
      </w:hyperlink>
      <w:r>
        <w:rPr>
          <w:sz w:val="26"/>
        </w:rPr>
        <w:t> Российской Федерации о налогах и сборах;</w:t>
      </w:r>
    </w:p>
    <w:p w:rsidR="00DB6A62" w:rsidRDefault="00743048">
      <w:pPr>
        <w:ind w:firstLine="709"/>
        <w:jc w:val="both"/>
        <w:rPr>
          <w:sz w:val="26"/>
        </w:rPr>
      </w:pPr>
      <w:r>
        <w:rPr>
          <w:sz w:val="26"/>
        </w:rPr>
        <w:t>отсутствие просроченной задолженности по возврату в бюджет города Череповца субсидий, бюджетных инвестиций и иной просроченной задолженности перед бюджетом города Череповца;</w:t>
      </w:r>
    </w:p>
    <w:p w:rsidR="00220F3D" w:rsidRDefault="00220F3D" w:rsidP="00220F3D">
      <w:pPr>
        <w:ind w:firstLine="709"/>
        <w:jc w:val="both"/>
        <w:rPr>
          <w:sz w:val="26"/>
        </w:rPr>
      </w:pPr>
      <w:r w:rsidRPr="00B65B2E">
        <w:rPr>
          <w:sz w:val="26"/>
        </w:rPr>
        <w:t xml:space="preserve">претендент на получение субсидии </w:t>
      </w:r>
      <w:r>
        <w:rPr>
          <w:sz w:val="26"/>
        </w:rPr>
        <w:t xml:space="preserve">не находится в процессе реорганизации, ликвидации, в отношении </w:t>
      </w:r>
      <w:r w:rsidRPr="00220F3D">
        <w:rPr>
          <w:sz w:val="26"/>
        </w:rPr>
        <w:t>н</w:t>
      </w:r>
      <w:r w:rsidRPr="005C0AE3">
        <w:rPr>
          <w:sz w:val="26"/>
        </w:rPr>
        <w:t>его</w:t>
      </w:r>
      <w:r>
        <w:rPr>
          <w:sz w:val="26"/>
        </w:rPr>
        <w:t xml:space="preserve"> не введена процедура банкротства, деятельность </w:t>
      </w:r>
      <w:r w:rsidRPr="00220F3D">
        <w:rPr>
          <w:sz w:val="26"/>
        </w:rPr>
        <w:t>претендента на получение субсидии</w:t>
      </w:r>
      <w:r w:rsidRPr="00B65B2E">
        <w:rPr>
          <w:sz w:val="26"/>
        </w:rPr>
        <w:t xml:space="preserve"> </w:t>
      </w:r>
      <w:r>
        <w:rPr>
          <w:sz w:val="26"/>
        </w:rPr>
        <w:t>не должна быть приостановлена в порядке, предусмотренном законодательством Российской Федерации;</w:t>
      </w:r>
    </w:p>
    <w:p w:rsidR="00DB6A62" w:rsidRDefault="00743048">
      <w:pPr>
        <w:pStyle w:val="ConsPlusNormal"/>
        <w:ind w:firstLine="709"/>
        <w:jc w:val="both"/>
        <w:rPr>
          <w:rFonts w:ascii="Times New Roman" w:hAnsi="Times New Roman"/>
          <w:sz w:val="26"/>
        </w:rPr>
      </w:pPr>
      <w:r>
        <w:rPr>
          <w:rFonts w:ascii="Times New Roman" w:hAnsi="Times New Roman"/>
          <w:sz w:val="26"/>
        </w:rPr>
        <w:t>отсутствие фактов нарушения претендентом на получение субсидий требований пункта 2.36 настоящего Порядка в течение 3-х лет, предшествующих дню подачи заявки, если претендент на получение субсидий ранее являлся победит</w:t>
      </w:r>
      <w:r w:rsidR="004D065B">
        <w:rPr>
          <w:rFonts w:ascii="Times New Roman" w:hAnsi="Times New Roman"/>
          <w:sz w:val="26"/>
        </w:rPr>
        <w:t>елем отбора и получил субсидию;</w:t>
      </w:r>
    </w:p>
    <w:p w:rsidR="004D065B" w:rsidRDefault="00907C9F" w:rsidP="004D065B">
      <w:pPr>
        <w:pStyle w:val="ConsPlusNormal"/>
        <w:ind w:firstLine="709"/>
        <w:jc w:val="both"/>
        <w:rPr>
          <w:rFonts w:ascii="Times New Roman" w:hAnsi="Times New Roman"/>
          <w:sz w:val="26"/>
        </w:rPr>
      </w:pPr>
      <w:r w:rsidRPr="00B65B2E">
        <w:rPr>
          <w:rFonts w:ascii="Times New Roman" w:hAnsi="Times New Roman"/>
          <w:sz w:val="26"/>
        </w:rPr>
        <w:t xml:space="preserve">отсутствие фактов </w:t>
      </w:r>
      <w:r w:rsidR="004D065B" w:rsidRPr="00B65B2E">
        <w:rPr>
          <w:rFonts w:ascii="Times New Roman" w:hAnsi="Times New Roman"/>
          <w:sz w:val="26"/>
        </w:rPr>
        <w:t>получени</w:t>
      </w:r>
      <w:r w:rsidRPr="00B65B2E">
        <w:rPr>
          <w:rFonts w:ascii="Times New Roman" w:hAnsi="Times New Roman"/>
          <w:sz w:val="26"/>
        </w:rPr>
        <w:t>я</w:t>
      </w:r>
      <w:r w:rsidR="004D065B" w:rsidRPr="00B65B2E">
        <w:rPr>
          <w:rFonts w:ascii="Times New Roman" w:hAnsi="Times New Roman"/>
          <w:sz w:val="26"/>
        </w:rPr>
        <w:t xml:space="preserve"> </w:t>
      </w:r>
      <w:r w:rsidR="004D065B">
        <w:rPr>
          <w:rFonts w:ascii="Times New Roman" w:hAnsi="Times New Roman"/>
          <w:sz w:val="26"/>
        </w:rPr>
        <w:t>СОНКО в текущем году субсидии из городского бюджета на цели, указанные в пункте 1.3 настоящего Порядка.</w:t>
      </w:r>
    </w:p>
    <w:p w:rsidR="004D065B" w:rsidRDefault="00907C9F" w:rsidP="004D065B">
      <w:pPr>
        <w:pStyle w:val="ConsPlusNormal"/>
        <w:ind w:firstLine="709"/>
        <w:jc w:val="both"/>
        <w:rPr>
          <w:rFonts w:ascii="Times New Roman" w:hAnsi="Times New Roman"/>
          <w:sz w:val="26"/>
        </w:rPr>
      </w:pPr>
      <w:r w:rsidRPr="00B65B2E">
        <w:rPr>
          <w:rFonts w:ascii="Times New Roman" w:hAnsi="Times New Roman"/>
          <w:sz w:val="26"/>
        </w:rPr>
        <w:t xml:space="preserve">отсутствие фактов </w:t>
      </w:r>
      <w:r w:rsidR="004D065B">
        <w:rPr>
          <w:rFonts w:ascii="Times New Roman" w:hAnsi="Times New Roman"/>
          <w:sz w:val="26"/>
        </w:rPr>
        <w:t>возврат</w:t>
      </w:r>
      <w:r>
        <w:rPr>
          <w:rFonts w:ascii="Times New Roman" w:hAnsi="Times New Roman"/>
          <w:sz w:val="26"/>
        </w:rPr>
        <w:t>а</w:t>
      </w:r>
      <w:r w:rsidR="004D065B">
        <w:rPr>
          <w:rFonts w:ascii="Times New Roman" w:hAnsi="Times New Roman"/>
          <w:sz w:val="26"/>
        </w:rPr>
        <w:t xml:space="preserve"> в городской бюджет субсидии СОНКО в результате недостижения результатов предоставления субсидии и показателей, необходимых для достижения результатов предоставления субсидий, предшествующих началу отбора СОНКО в текущем году.</w:t>
      </w:r>
    </w:p>
    <w:p w:rsidR="00DB6A62" w:rsidRDefault="00743048">
      <w:pPr>
        <w:ind w:firstLine="567"/>
        <w:jc w:val="both"/>
        <w:rPr>
          <w:sz w:val="26"/>
        </w:rPr>
      </w:pPr>
      <w:r>
        <w:rPr>
          <w:sz w:val="26"/>
        </w:rPr>
        <w:t>2.6. Для участия в отборе СОНКО представляет в уполномоченный орган заявку на участие в отборе (далее - заявка), которая включает в себя следующие документы:</w:t>
      </w:r>
    </w:p>
    <w:p w:rsidR="00DB6A62" w:rsidRDefault="00743048">
      <w:pPr>
        <w:ind w:firstLine="567"/>
        <w:jc w:val="both"/>
        <w:rPr>
          <w:sz w:val="26"/>
        </w:rPr>
      </w:pPr>
      <w:r>
        <w:rPr>
          <w:sz w:val="26"/>
        </w:rPr>
        <w:t xml:space="preserve">заявление на предоставление субсидий на бумажном носителе и в электронном виде в формате текстового редактора «Microsoft Word» в соответствии с </w:t>
      </w:r>
      <w:hyperlink r:id="rId12" w:anchor="/document/46344572/entry/1001" w:history="1">
        <w:r>
          <w:rPr>
            <w:sz w:val="26"/>
          </w:rPr>
          <w:t>приложением 1</w:t>
        </w:r>
      </w:hyperlink>
      <w:r>
        <w:rPr>
          <w:sz w:val="26"/>
        </w:rPr>
        <w:t xml:space="preserve"> к Порядку (далее – заявление); </w:t>
      </w:r>
    </w:p>
    <w:p w:rsidR="00DB6A62" w:rsidRDefault="00743048">
      <w:pPr>
        <w:ind w:firstLine="709"/>
        <w:jc w:val="both"/>
        <w:rPr>
          <w:sz w:val="26"/>
        </w:rPr>
      </w:pPr>
      <w:r>
        <w:rPr>
          <w:sz w:val="26"/>
        </w:rPr>
        <w:t>копию устава СОНКО со всеми изменениями, заверенную руководителем СОНКО;</w:t>
      </w:r>
    </w:p>
    <w:p w:rsidR="00DB6A62" w:rsidRDefault="00743048">
      <w:pPr>
        <w:ind w:firstLine="709"/>
        <w:jc w:val="both"/>
        <w:rPr>
          <w:sz w:val="26"/>
        </w:rPr>
      </w:pPr>
      <w:r>
        <w:rPr>
          <w:sz w:val="26"/>
        </w:rPr>
        <w:t>выписку из Единого государственного реестра юридических лиц, полученную не ранее чем за тридцать дней до окончания срока приема заявок (допускается предоставление указанной выписки с официального сайта Федеральной налоговой службы Российской Федерации, заверенную руководителем СОНКО);</w:t>
      </w:r>
    </w:p>
    <w:p w:rsidR="00DB6A62" w:rsidRDefault="00743048">
      <w:pPr>
        <w:ind w:firstLine="709"/>
        <w:jc w:val="both"/>
        <w:rPr>
          <w:sz w:val="26"/>
        </w:rPr>
      </w:pPr>
      <w:r>
        <w:rPr>
          <w:sz w:val="26"/>
        </w:rPr>
        <w:t xml:space="preserve">справку ИФНС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чем за 30 календарных дней до дня окончания срока подачи заявки; </w:t>
      </w:r>
    </w:p>
    <w:p w:rsidR="00DB6A62" w:rsidRDefault="00743048">
      <w:pPr>
        <w:ind w:firstLine="709"/>
        <w:jc w:val="both"/>
        <w:rPr>
          <w:sz w:val="26"/>
        </w:rPr>
      </w:pPr>
      <w:r w:rsidRPr="005C0AE3">
        <w:rPr>
          <w:sz w:val="26"/>
        </w:rPr>
        <w:t>п</w:t>
      </w:r>
      <w:r>
        <w:rPr>
          <w:sz w:val="26"/>
        </w:rPr>
        <w:t>роект на бумажном носителе, подписанный руководителем СОНКО, и в электронном виде в формате текстового редактора «Microsoft Word»;</w:t>
      </w:r>
    </w:p>
    <w:p w:rsidR="00DB6A62" w:rsidRDefault="00743048">
      <w:pPr>
        <w:ind w:firstLine="709"/>
        <w:jc w:val="both"/>
        <w:rPr>
          <w:sz w:val="26"/>
        </w:rPr>
      </w:pPr>
      <w:r>
        <w:rPr>
          <w:sz w:val="26"/>
        </w:rPr>
        <w:t>согласие субъектов персональных данных на обработку их персональных данных в соответствии с Федеральным законом от 27 июля 2006 года № 152-ФЗ «О персональных данных» по форме, установленной приложением 4 к настоящему Порядку в случае, если информация, включенная в состав заявки на предоставление субсидии, содержит персональные данные.</w:t>
      </w:r>
    </w:p>
    <w:p w:rsidR="00DB6A62" w:rsidRDefault="00743048">
      <w:pPr>
        <w:pStyle w:val="ConsPlusNormal"/>
        <w:ind w:firstLine="709"/>
        <w:jc w:val="both"/>
        <w:rPr>
          <w:rFonts w:ascii="Times New Roman" w:hAnsi="Times New Roman"/>
          <w:sz w:val="26"/>
        </w:rPr>
      </w:pPr>
      <w:r>
        <w:rPr>
          <w:rFonts w:ascii="Times New Roman" w:hAnsi="Times New Roman"/>
          <w:sz w:val="26"/>
        </w:rPr>
        <w:t>2.7. Один претендент на получение субсидий  в рамках проведения отбора вправе подать только одну заявку на получение субсидии.</w:t>
      </w:r>
    </w:p>
    <w:p w:rsidR="00DB6A62" w:rsidRDefault="00743048">
      <w:pPr>
        <w:pStyle w:val="ConsPlusNormal"/>
        <w:ind w:firstLine="709"/>
        <w:jc w:val="both"/>
        <w:rPr>
          <w:rFonts w:ascii="Times New Roman" w:hAnsi="Times New Roman"/>
          <w:sz w:val="26"/>
        </w:rPr>
      </w:pPr>
      <w:r>
        <w:rPr>
          <w:rFonts w:ascii="Times New Roman" w:hAnsi="Times New Roman"/>
          <w:sz w:val="26"/>
        </w:rPr>
        <w:t>Заявка должна быть сброшюрована и пронумерована. Брошюровка проводится всего пакета документов со сквозной нумерацией, скрепляется подписью руководителя и печатью СОНКО</w:t>
      </w:r>
      <w:r w:rsidRPr="00907C9F">
        <w:rPr>
          <w:rFonts w:ascii="Times New Roman" w:hAnsi="Times New Roman"/>
          <w:color w:val="FF0000"/>
          <w:sz w:val="26"/>
        </w:rPr>
        <w:t xml:space="preserve"> </w:t>
      </w:r>
      <w:r>
        <w:rPr>
          <w:rFonts w:ascii="Times New Roman" w:hAnsi="Times New Roman"/>
          <w:sz w:val="26"/>
        </w:rPr>
        <w:t xml:space="preserve">с указанием общего количества страниц, входящих в пакет документов. </w:t>
      </w:r>
    </w:p>
    <w:p w:rsidR="00DB6A62" w:rsidRDefault="00743048">
      <w:pPr>
        <w:pStyle w:val="ConsPlusNormal"/>
        <w:ind w:firstLine="709"/>
        <w:jc w:val="both"/>
        <w:rPr>
          <w:rFonts w:ascii="Times New Roman" w:hAnsi="Times New Roman"/>
          <w:sz w:val="26"/>
        </w:rPr>
      </w:pPr>
      <w:r>
        <w:rPr>
          <w:rFonts w:ascii="Times New Roman" w:hAnsi="Times New Roman"/>
          <w:sz w:val="26"/>
        </w:rPr>
        <w:t>2.8. Расходы претендентам на получение субсидий, связанные с подготовкой и подачей заявки, не возмещаются.</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Заявка претендентов на получение субсидий, признанных участниками отбора, не возвращается. </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2.9. Уполномоченный орган осуществляет регистрацию </w:t>
      </w:r>
      <w:hyperlink w:anchor="P320" w:history="1">
        <w:r>
          <w:rPr>
            <w:rFonts w:ascii="Times New Roman" w:hAnsi="Times New Roman"/>
            <w:sz w:val="26"/>
          </w:rPr>
          <w:t>заявки</w:t>
        </w:r>
      </w:hyperlink>
      <w:r>
        <w:rPr>
          <w:rFonts w:ascii="Times New Roman" w:hAnsi="Times New Roman"/>
          <w:sz w:val="26"/>
        </w:rPr>
        <w:t xml:space="preserve"> в день её получения в журнале регистрации поступления заявок и отчетов (далее - журнал регистрации) (приложение 2 к настоящему Порядку).</w:t>
      </w:r>
    </w:p>
    <w:p w:rsidR="00DB6A62" w:rsidRDefault="00743048">
      <w:pPr>
        <w:pStyle w:val="ConsPlusNormal"/>
        <w:ind w:firstLine="709"/>
        <w:jc w:val="both"/>
        <w:rPr>
          <w:rFonts w:ascii="Times New Roman" w:hAnsi="Times New Roman"/>
          <w:strike/>
          <w:sz w:val="26"/>
        </w:rPr>
      </w:pPr>
      <w:r>
        <w:rPr>
          <w:rFonts w:ascii="Times New Roman" w:hAnsi="Times New Roman"/>
          <w:sz w:val="26"/>
        </w:rPr>
        <w:t>Внесение изменений в заявку после регистрации ее в журнале регистрации не допускается.</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2.10. СОНКО до окончания срока подачи заявки вправе обратиться в уполномоченный орган с </w:t>
      </w:r>
      <w:hyperlink w:anchor="P320" w:history="1">
        <w:r>
          <w:rPr>
            <w:rFonts w:ascii="Times New Roman" w:hAnsi="Times New Roman"/>
            <w:sz w:val="26"/>
          </w:rPr>
          <w:t>заявление</w:t>
        </w:r>
      </w:hyperlink>
      <w:r>
        <w:rPr>
          <w:rFonts w:ascii="Times New Roman" w:hAnsi="Times New Roman"/>
          <w:sz w:val="26"/>
        </w:rPr>
        <w:t xml:space="preserve">м об отзыве заявки с указанием способа выдачи документации (нарочно либо по почте). Выдача документов осуществляется уполномоченным органом способом, указанным в заявлении об отзыве заявки, в день поступления такого заявления с внесением соответствующей отметки в журнале регистрации. </w:t>
      </w:r>
    </w:p>
    <w:p w:rsidR="00DB6A62" w:rsidRDefault="00743048">
      <w:pPr>
        <w:pStyle w:val="ConsPlusNormal"/>
        <w:ind w:firstLine="709"/>
        <w:jc w:val="both"/>
        <w:rPr>
          <w:rFonts w:ascii="Times New Roman" w:hAnsi="Times New Roman"/>
          <w:sz w:val="26"/>
        </w:rPr>
      </w:pPr>
      <w:r>
        <w:rPr>
          <w:rFonts w:ascii="Times New Roman" w:hAnsi="Times New Roman"/>
          <w:sz w:val="26"/>
        </w:rPr>
        <w:t>2.11. Заявка, поступившая по истечении срока подачи зая</w:t>
      </w:r>
      <w:r w:rsidR="00344FD7">
        <w:rPr>
          <w:rFonts w:ascii="Times New Roman" w:hAnsi="Times New Roman"/>
          <w:sz w:val="26"/>
        </w:rPr>
        <w:t>вок, не регистрируется и возвращается претенденту на получение субсидии лично или по почте.</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2.12. Отбор признаётся несостоявшимся в случаях: </w:t>
      </w:r>
    </w:p>
    <w:p w:rsidR="00DB6A62" w:rsidRDefault="00743048">
      <w:pPr>
        <w:pStyle w:val="ConsPlusNormal"/>
        <w:ind w:firstLine="709"/>
        <w:jc w:val="both"/>
        <w:rPr>
          <w:rFonts w:ascii="Times New Roman" w:hAnsi="Times New Roman"/>
          <w:sz w:val="26"/>
        </w:rPr>
      </w:pPr>
      <w:r>
        <w:rPr>
          <w:rFonts w:ascii="Times New Roman" w:hAnsi="Times New Roman"/>
          <w:sz w:val="26"/>
        </w:rPr>
        <w:t>отказа всем претендентам на получение субсидий в допуске до участия в отборе по основаниям, указанным в пункте 2.16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отсутствия поступивших заявок по истечении срока, указанного в пункте 2.4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2.13. Уполномоченный орган в течение трёх рабочих дней со дня наступления одного из обстоятельств, указанных в пункте 2.12 настоящего Порядка, принимает решение о признании отбора несостоявшимся, в течение двух рабочих дней  готовит и размещает на официальном сайте мэрии города Череповца объявление о признании отбора несостоявшимся с указанием причин</w:t>
      </w:r>
      <w:r>
        <w:rPr>
          <w:rFonts w:ascii="Times New Roman" w:hAnsi="Times New Roman"/>
          <w:i/>
          <w:sz w:val="26"/>
        </w:rPr>
        <w:t>.</w:t>
      </w:r>
    </w:p>
    <w:p w:rsidR="00DB6A62" w:rsidRDefault="00743048">
      <w:pPr>
        <w:pStyle w:val="ConsPlusNormal"/>
        <w:ind w:firstLine="709"/>
        <w:jc w:val="both"/>
        <w:rPr>
          <w:rFonts w:ascii="Times New Roman" w:hAnsi="Times New Roman"/>
          <w:sz w:val="26"/>
        </w:rPr>
      </w:pPr>
      <w:r>
        <w:rPr>
          <w:rFonts w:ascii="Times New Roman" w:hAnsi="Times New Roman"/>
          <w:sz w:val="26"/>
        </w:rPr>
        <w:t>2.14. В целях проведения отбора уполномоченный орган формирует комиссию.</w:t>
      </w:r>
    </w:p>
    <w:p w:rsidR="00DB6A62" w:rsidRDefault="00743048">
      <w:pPr>
        <w:pStyle w:val="pcenter"/>
        <w:spacing w:before="0" w:beforeAutospacing="0" w:after="0" w:afterAutospacing="0"/>
        <w:ind w:firstLine="709"/>
        <w:jc w:val="both"/>
        <w:rPr>
          <w:sz w:val="26"/>
        </w:rPr>
      </w:pPr>
      <w:r>
        <w:rPr>
          <w:sz w:val="26"/>
        </w:rPr>
        <w:t>Состав комиссии формируется из представителей органов местного самоуправления муниципального образования «Город Череповец», членов городского общественного совета, коммерческих организаций, осуществляющих благотворительную деятельность</w:t>
      </w:r>
      <w:r w:rsidR="0094559B">
        <w:rPr>
          <w:sz w:val="26"/>
        </w:rPr>
        <w:t>, и утверждается постановлением мэрии города</w:t>
      </w:r>
      <w:r>
        <w:rPr>
          <w:sz w:val="26"/>
        </w:rPr>
        <w:t>.</w:t>
      </w:r>
    </w:p>
    <w:p w:rsidR="00DB6A62" w:rsidRDefault="00743048">
      <w:pPr>
        <w:pStyle w:val="pboth"/>
        <w:spacing w:before="0" w:beforeAutospacing="0" w:after="0" w:afterAutospacing="0"/>
        <w:ind w:firstLine="709"/>
        <w:jc w:val="both"/>
        <w:rPr>
          <w:sz w:val="26"/>
        </w:rPr>
      </w:pPr>
      <w:r>
        <w:rPr>
          <w:sz w:val="26"/>
        </w:rPr>
        <w:t>В состав комиссии могут быть также включены иные лица, имеющие квалификацию в сферах деятельности, предусмотренных</w:t>
      </w:r>
      <w:r>
        <w:rPr>
          <w:rStyle w:val="apple-converted-space"/>
          <w:sz w:val="26"/>
        </w:rPr>
        <w:t xml:space="preserve"> </w:t>
      </w:r>
      <w:hyperlink r:id="rId13" w:anchor="000134" w:history="1">
        <w:r>
          <w:rPr>
            <w:rStyle w:val="afc"/>
            <w:color w:val="auto"/>
            <w:sz w:val="26"/>
            <w:u w:val="none"/>
          </w:rPr>
          <w:t>статьей 31.1</w:t>
        </w:r>
      </w:hyperlink>
      <w:r>
        <w:rPr>
          <w:rStyle w:val="apple-converted-space"/>
          <w:sz w:val="26"/>
        </w:rPr>
        <w:t xml:space="preserve"> </w:t>
      </w:r>
      <w:r>
        <w:rPr>
          <w:sz w:val="26"/>
        </w:rPr>
        <w:t>Федерального закона от</w:t>
      </w:r>
      <w:r>
        <w:rPr>
          <w:b/>
          <w:sz w:val="26"/>
        </w:rPr>
        <w:t xml:space="preserve"> </w:t>
      </w:r>
      <w:r>
        <w:rPr>
          <w:sz w:val="26"/>
        </w:rPr>
        <w:t>12.01.96 № 7-ФЗ «О некоммерческих организациях».</w:t>
      </w:r>
    </w:p>
    <w:p w:rsidR="00DB6A62" w:rsidRDefault="00743048">
      <w:pPr>
        <w:pStyle w:val="pboth"/>
        <w:spacing w:before="0" w:beforeAutospacing="0" w:after="0" w:afterAutospacing="0"/>
        <w:ind w:firstLine="709"/>
        <w:jc w:val="both"/>
        <w:rPr>
          <w:sz w:val="26"/>
        </w:rPr>
      </w:pPr>
      <w:r>
        <w:rPr>
          <w:sz w:val="26"/>
        </w:rPr>
        <w:t>Число членов комиссии должно быть нечетным и составлять не менее 7 человек.</w:t>
      </w:r>
    </w:p>
    <w:p w:rsidR="00DB6A62" w:rsidRDefault="00743048">
      <w:pPr>
        <w:pStyle w:val="pboth"/>
        <w:spacing w:before="0" w:beforeAutospacing="0" w:after="0" w:afterAutospacing="0"/>
        <w:ind w:firstLine="709"/>
        <w:jc w:val="both"/>
        <w:rPr>
          <w:sz w:val="26"/>
        </w:rPr>
      </w:pPr>
      <w:r>
        <w:rPr>
          <w:sz w:val="26"/>
        </w:rPr>
        <w:t>Число членов комиссии, замещающих муниципальные должности и должности муниципальной службы, должно быть менее половины состава конкурсной комиссии.</w:t>
      </w:r>
    </w:p>
    <w:p w:rsidR="00DB6A62" w:rsidRDefault="00743048">
      <w:pPr>
        <w:pStyle w:val="pboth"/>
        <w:spacing w:before="0" w:beforeAutospacing="0" w:after="0" w:afterAutospacing="0"/>
        <w:ind w:firstLine="709"/>
        <w:jc w:val="both"/>
        <w:rPr>
          <w:sz w:val="26"/>
        </w:rPr>
      </w:pPr>
      <w:r>
        <w:rPr>
          <w:sz w:val="26"/>
        </w:rPr>
        <w:t>В состав комиссии входят председатель комиссии, секретарь комиссии и члены комиссии.</w:t>
      </w:r>
    </w:p>
    <w:p w:rsidR="00394BD5" w:rsidRDefault="00394BD5" w:rsidP="00394BD5">
      <w:pPr>
        <w:pStyle w:val="pboth"/>
        <w:spacing w:before="0" w:beforeAutospacing="0" w:after="0" w:afterAutospacing="0"/>
        <w:ind w:firstLine="709"/>
        <w:jc w:val="both"/>
        <w:rPr>
          <w:sz w:val="26"/>
        </w:rPr>
      </w:pPr>
      <w:r>
        <w:rPr>
          <w:sz w:val="26"/>
        </w:rPr>
        <w:t xml:space="preserve">Решение об определении победителей отбора принимается на заседании комиссии </w:t>
      </w:r>
      <w:r w:rsidRPr="00394BD5">
        <w:rPr>
          <w:sz w:val="26"/>
        </w:rPr>
        <w:t>простым большинством от числа присутствующих. В случае равенства голосов решающим является голос председательствующего</w:t>
      </w:r>
      <w:r>
        <w:rPr>
          <w:sz w:val="26"/>
        </w:rPr>
        <w:t>.</w:t>
      </w:r>
    </w:p>
    <w:p w:rsidR="00DB6A62" w:rsidRDefault="00743048">
      <w:pPr>
        <w:pStyle w:val="ConsPlusNormal"/>
        <w:ind w:firstLine="709"/>
        <w:jc w:val="both"/>
        <w:rPr>
          <w:rFonts w:ascii="Times New Roman" w:hAnsi="Times New Roman"/>
          <w:sz w:val="26"/>
        </w:rPr>
      </w:pPr>
      <w:r>
        <w:rPr>
          <w:rFonts w:ascii="Times New Roman" w:hAnsi="Times New Roman"/>
          <w:sz w:val="26"/>
        </w:rPr>
        <w:t>Обеспечение деятельности комиссии осуществляется уполномоченным органом.</w:t>
      </w:r>
    </w:p>
    <w:p w:rsidR="00DB6A62" w:rsidRDefault="00743048">
      <w:pPr>
        <w:pStyle w:val="ConsPlusNormal"/>
        <w:ind w:firstLine="709"/>
        <w:jc w:val="both"/>
        <w:rPr>
          <w:rFonts w:ascii="Times New Roman" w:hAnsi="Times New Roman"/>
          <w:sz w:val="26"/>
        </w:rPr>
      </w:pPr>
      <w:r>
        <w:rPr>
          <w:rFonts w:ascii="Times New Roman" w:hAnsi="Times New Roman"/>
          <w:sz w:val="26"/>
        </w:rPr>
        <w:t>2.15. Уполномоченный орган в течение 5 рабочих дней со дня окончания срока приема заявок:</w:t>
      </w:r>
    </w:p>
    <w:p w:rsidR="00394BD5" w:rsidRDefault="00394BD5" w:rsidP="00394BD5">
      <w:pPr>
        <w:pStyle w:val="ConsPlusNormal"/>
        <w:ind w:firstLine="709"/>
        <w:jc w:val="both"/>
        <w:rPr>
          <w:rFonts w:ascii="Times New Roman" w:hAnsi="Times New Roman"/>
          <w:sz w:val="26"/>
        </w:rPr>
      </w:pPr>
      <w:r>
        <w:rPr>
          <w:rFonts w:ascii="Times New Roman" w:hAnsi="Times New Roman"/>
          <w:sz w:val="26"/>
        </w:rPr>
        <w:t xml:space="preserve">проверяет </w:t>
      </w:r>
      <w:r w:rsidRPr="00394BD5">
        <w:rPr>
          <w:rFonts w:ascii="Times New Roman" w:hAnsi="Times New Roman"/>
          <w:sz w:val="26"/>
        </w:rPr>
        <w:t>представленные</w:t>
      </w:r>
      <w:r>
        <w:rPr>
          <w:rFonts w:ascii="Times New Roman" w:hAnsi="Times New Roman"/>
          <w:sz w:val="26"/>
        </w:rPr>
        <w:t xml:space="preserve"> документы на соответствие требованиям, установленным в пункте 2.6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устанавливает соответствие претендента на получение субсидий критериям, определённым в пункте 1.7 настоящего Порядка, и требованиям, установленным в пункте 2.5 настоящего Порядка.</w:t>
      </w:r>
    </w:p>
    <w:p w:rsidR="00DB6A62" w:rsidRPr="005C0AE3" w:rsidRDefault="00743048">
      <w:pPr>
        <w:pStyle w:val="ConsPlusNormal"/>
        <w:ind w:firstLine="709"/>
        <w:jc w:val="both"/>
        <w:rPr>
          <w:rFonts w:ascii="Times New Roman" w:hAnsi="Times New Roman"/>
          <w:sz w:val="26"/>
        </w:rPr>
      </w:pPr>
      <w:r>
        <w:rPr>
          <w:rFonts w:ascii="Times New Roman" w:hAnsi="Times New Roman"/>
          <w:sz w:val="26"/>
        </w:rPr>
        <w:t xml:space="preserve">2.16. Основаниями для отказа в допуске СОНКО до  участия </w:t>
      </w:r>
      <w:r w:rsidRPr="005C0AE3">
        <w:rPr>
          <w:rFonts w:ascii="Times New Roman" w:hAnsi="Times New Roman"/>
          <w:sz w:val="26"/>
        </w:rPr>
        <w:t>в отборе являются:</w:t>
      </w:r>
    </w:p>
    <w:p w:rsidR="004D065B" w:rsidRDefault="00394BD5" w:rsidP="004D065B">
      <w:pPr>
        <w:pStyle w:val="ConsPlusNormal"/>
        <w:ind w:firstLine="709"/>
        <w:jc w:val="both"/>
        <w:rPr>
          <w:rFonts w:ascii="Times New Roman" w:hAnsi="Times New Roman"/>
          <w:sz w:val="26"/>
        </w:rPr>
      </w:pPr>
      <w:r>
        <w:rPr>
          <w:rFonts w:ascii="Times New Roman" w:hAnsi="Times New Roman"/>
          <w:sz w:val="26"/>
        </w:rPr>
        <w:t>не</w:t>
      </w:r>
      <w:r w:rsidR="004D065B">
        <w:rPr>
          <w:rFonts w:ascii="Times New Roman" w:hAnsi="Times New Roman"/>
          <w:sz w:val="26"/>
        </w:rPr>
        <w:t>соответствие претендента на получение субсидии критериям, определённым в пункте 1.7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несоответствие претендента на получение субсидии требованиям, установленным в пункте 2.5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несоответствие представленной СОНКО заявки требованиям, установленным в пункте 2.6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непредставление (представление не в полном объёме) документов, указанных в пункте 2.6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недостоверность информации, содержащейся в документах, пред</w:t>
      </w:r>
      <w:r w:rsidR="004D065B">
        <w:rPr>
          <w:rFonts w:ascii="Times New Roman" w:hAnsi="Times New Roman"/>
          <w:sz w:val="26"/>
        </w:rPr>
        <w:t>ставленных получателем субсидий.</w:t>
      </w:r>
    </w:p>
    <w:p w:rsidR="00DB6A62" w:rsidRDefault="00743048">
      <w:pPr>
        <w:ind w:firstLine="709"/>
        <w:jc w:val="both"/>
        <w:rPr>
          <w:sz w:val="26"/>
        </w:rPr>
      </w:pPr>
      <w:r>
        <w:rPr>
          <w:sz w:val="26"/>
        </w:rPr>
        <w:t>2.17. При наличии оснований для отказа в допуске СОНКО до участия в отборе уполномоченный орган в течение 5 рабочих дней с момента окончания срока, указанного в пункте 2.15 настоящего Порядка,  направляет СОНКО уведомление об отказе в допуске до  участия в отборе с указанием причин отказа способом, указанным СОНКО в заявлении.</w:t>
      </w:r>
    </w:p>
    <w:p w:rsidR="00DB6A62" w:rsidRDefault="00743048">
      <w:pPr>
        <w:pStyle w:val="ConsPlusNormal"/>
        <w:ind w:firstLine="709"/>
        <w:jc w:val="both"/>
        <w:rPr>
          <w:rFonts w:ascii="Times New Roman" w:hAnsi="Times New Roman"/>
          <w:sz w:val="26"/>
        </w:rPr>
      </w:pPr>
      <w:r>
        <w:rPr>
          <w:rFonts w:ascii="Times New Roman" w:hAnsi="Times New Roman"/>
          <w:sz w:val="26"/>
        </w:rPr>
        <w:t>2.18. В случае если по результатам рассмотрения заявок уполномоченным органом не выявлены основания для отказа в допуске СОНКО к участию в отборе, такие заявки направляются уполномоченным органом в течение 2 рабочих дней со дня окончания срока рассмотрения заявок в комиссию.</w:t>
      </w:r>
    </w:p>
    <w:p w:rsidR="00DB6A62" w:rsidRDefault="00743048">
      <w:pPr>
        <w:pStyle w:val="ConsPlusNormal"/>
        <w:ind w:firstLine="709"/>
        <w:jc w:val="both"/>
        <w:rPr>
          <w:rFonts w:ascii="Times New Roman" w:hAnsi="Times New Roman"/>
          <w:sz w:val="26"/>
        </w:rPr>
      </w:pPr>
      <w:r>
        <w:rPr>
          <w:rFonts w:ascii="Times New Roman" w:hAnsi="Times New Roman"/>
          <w:sz w:val="26"/>
        </w:rPr>
        <w:t>После передачи заявки в комиссию СОНКО признается участником отбора.</w:t>
      </w:r>
    </w:p>
    <w:p w:rsidR="00DB6A62" w:rsidRDefault="00743048">
      <w:pPr>
        <w:pStyle w:val="ConsPlusNormal"/>
        <w:ind w:firstLine="709"/>
        <w:jc w:val="both"/>
        <w:rPr>
          <w:rFonts w:ascii="Times New Roman" w:hAnsi="Times New Roman"/>
          <w:sz w:val="26"/>
        </w:rPr>
      </w:pPr>
      <w:r>
        <w:rPr>
          <w:rFonts w:ascii="Times New Roman" w:hAnsi="Times New Roman"/>
          <w:sz w:val="26"/>
        </w:rPr>
        <w:t>2.19. Заявки рассматриваются комиссией в течение 5 рабочих дней со дня поступления. Период проведения отбора исчисляется с момента поступления заявок в комиссию до момента подписания протокола комиссии.</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2.20. Представленные СОНКО Проекты оцениваются комиссией по критериям и с учётом коэффициентов представленных в таблице 1. </w:t>
      </w:r>
    </w:p>
    <w:p w:rsidR="00DB6A62" w:rsidRDefault="00DB6A62">
      <w:pPr>
        <w:pStyle w:val="ConsPlusNormal"/>
        <w:ind w:firstLine="709"/>
        <w:jc w:val="right"/>
        <w:rPr>
          <w:rFonts w:ascii="Times New Roman" w:hAnsi="Times New Roman"/>
          <w:sz w:val="26"/>
        </w:rPr>
      </w:pPr>
    </w:p>
    <w:p w:rsidR="00DB6A62" w:rsidRDefault="00743048">
      <w:pPr>
        <w:pStyle w:val="ConsPlusNormal"/>
        <w:ind w:firstLine="709"/>
        <w:jc w:val="right"/>
        <w:rPr>
          <w:rFonts w:ascii="Times New Roman" w:hAnsi="Times New Roman"/>
          <w:sz w:val="26"/>
        </w:rPr>
      </w:pPr>
      <w:r>
        <w:rPr>
          <w:rFonts w:ascii="Times New Roman" w:hAnsi="Times New Roman"/>
          <w:sz w:val="26"/>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3402"/>
        <w:gridCol w:w="1278"/>
        <w:gridCol w:w="851"/>
      </w:tblGrid>
      <w:tr w:rsidR="00DB6A62" w:rsidTr="000A3F93">
        <w:trPr>
          <w:tblHeader/>
        </w:trPr>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w:t>
            </w:r>
          </w:p>
          <w:p w:rsidR="00DB6A62" w:rsidRDefault="00743048">
            <w:pPr>
              <w:pStyle w:val="ConsPlusNormal"/>
              <w:jc w:val="center"/>
              <w:rPr>
                <w:rFonts w:ascii="Times New Roman" w:hAnsi="Times New Roman"/>
                <w:sz w:val="26"/>
              </w:rPr>
            </w:pPr>
            <w:r>
              <w:rPr>
                <w:rFonts w:ascii="Times New Roman" w:hAnsi="Times New Roman"/>
                <w:sz w:val="26"/>
              </w:rPr>
              <w:t>п/п</w:t>
            </w:r>
          </w:p>
        </w:tc>
        <w:tc>
          <w:tcPr>
            <w:tcW w:w="3544" w:type="dxa"/>
          </w:tcPr>
          <w:p w:rsidR="00DB6A62" w:rsidRDefault="00743048">
            <w:pPr>
              <w:pStyle w:val="ConsPlusNormal"/>
              <w:jc w:val="center"/>
              <w:rPr>
                <w:rFonts w:ascii="Times New Roman" w:hAnsi="Times New Roman"/>
                <w:sz w:val="26"/>
              </w:rPr>
            </w:pPr>
            <w:r>
              <w:rPr>
                <w:rFonts w:ascii="Times New Roman" w:hAnsi="Times New Roman"/>
                <w:sz w:val="26"/>
              </w:rPr>
              <w:t>Наименование</w:t>
            </w:r>
          </w:p>
          <w:p w:rsidR="00DB6A62" w:rsidRDefault="00743048">
            <w:pPr>
              <w:pStyle w:val="ConsPlusNormal"/>
              <w:jc w:val="center"/>
              <w:rPr>
                <w:rFonts w:ascii="Times New Roman" w:hAnsi="Times New Roman"/>
                <w:sz w:val="26"/>
              </w:rPr>
            </w:pPr>
            <w:r>
              <w:rPr>
                <w:rFonts w:ascii="Times New Roman" w:hAnsi="Times New Roman"/>
                <w:sz w:val="26"/>
              </w:rPr>
              <w:t>критерия оценки</w:t>
            </w:r>
          </w:p>
        </w:tc>
        <w:tc>
          <w:tcPr>
            <w:tcW w:w="3402" w:type="dxa"/>
          </w:tcPr>
          <w:p w:rsidR="00DB6A62" w:rsidRDefault="00743048">
            <w:pPr>
              <w:pStyle w:val="ConsPlusNormal"/>
              <w:contextualSpacing/>
              <w:jc w:val="center"/>
              <w:rPr>
                <w:rFonts w:ascii="Times New Roman" w:hAnsi="Times New Roman"/>
                <w:sz w:val="26"/>
              </w:rPr>
            </w:pPr>
            <w:r>
              <w:rPr>
                <w:rFonts w:ascii="Times New Roman" w:hAnsi="Times New Roman"/>
                <w:sz w:val="26"/>
              </w:rPr>
              <w:t>Оценка членов</w:t>
            </w:r>
          </w:p>
          <w:p w:rsidR="00DB6A62" w:rsidRDefault="00743048">
            <w:pPr>
              <w:pStyle w:val="ConsPlusNormal"/>
              <w:contextualSpacing/>
              <w:jc w:val="center"/>
              <w:rPr>
                <w:rFonts w:ascii="Times New Roman" w:hAnsi="Times New Roman"/>
                <w:sz w:val="26"/>
              </w:rPr>
            </w:pPr>
            <w:r>
              <w:rPr>
                <w:rFonts w:ascii="Times New Roman" w:hAnsi="Times New Roman"/>
                <w:sz w:val="26"/>
              </w:rPr>
              <w:t>комиссии в баллах (натуральными</w:t>
            </w:r>
          </w:p>
          <w:p w:rsidR="00DB6A62" w:rsidRDefault="00743048">
            <w:pPr>
              <w:pStyle w:val="ConsPlusNormal"/>
              <w:contextualSpacing/>
              <w:jc w:val="center"/>
              <w:rPr>
                <w:rFonts w:ascii="Times New Roman" w:hAnsi="Times New Roman"/>
                <w:sz w:val="26"/>
              </w:rPr>
            </w:pPr>
            <w:r>
              <w:rPr>
                <w:rFonts w:ascii="Times New Roman" w:hAnsi="Times New Roman"/>
                <w:sz w:val="26"/>
              </w:rPr>
              <w:t>числами)</w:t>
            </w:r>
          </w:p>
        </w:tc>
        <w:tc>
          <w:tcPr>
            <w:tcW w:w="1276" w:type="dxa"/>
          </w:tcPr>
          <w:p w:rsidR="00DB6A62" w:rsidRDefault="00743048">
            <w:pPr>
              <w:pStyle w:val="ConsPlusNormal"/>
              <w:contextualSpacing/>
              <w:jc w:val="center"/>
              <w:rPr>
                <w:rFonts w:ascii="Times New Roman" w:hAnsi="Times New Roman"/>
                <w:sz w:val="26"/>
              </w:rPr>
            </w:pPr>
            <w:r>
              <w:rPr>
                <w:rFonts w:ascii="Times New Roman" w:hAnsi="Times New Roman"/>
                <w:sz w:val="26"/>
              </w:rPr>
              <w:t>Коэффициент</w:t>
            </w:r>
          </w:p>
          <w:p w:rsidR="00DB6A62" w:rsidRDefault="00743048">
            <w:pPr>
              <w:pStyle w:val="ConsPlusNormal"/>
              <w:contextualSpacing/>
              <w:jc w:val="center"/>
              <w:rPr>
                <w:rFonts w:ascii="Times New Roman" w:hAnsi="Times New Roman"/>
                <w:sz w:val="26"/>
              </w:rPr>
            </w:pPr>
            <w:r>
              <w:rPr>
                <w:rFonts w:ascii="Times New Roman" w:hAnsi="Times New Roman"/>
                <w:sz w:val="26"/>
              </w:rPr>
              <w:t>значимости</w:t>
            </w:r>
          </w:p>
        </w:tc>
        <w:tc>
          <w:tcPr>
            <w:tcW w:w="851" w:type="dxa"/>
          </w:tcPr>
          <w:p w:rsidR="00DB6A62" w:rsidRDefault="00743048">
            <w:pPr>
              <w:pStyle w:val="ConsPlusNormal"/>
              <w:contextualSpacing/>
              <w:jc w:val="center"/>
              <w:rPr>
                <w:rFonts w:ascii="Times New Roman" w:hAnsi="Times New Roman"/>
                <w:sz w:val="26"/>
              </w:rPr>
            </w:pPr>
            <w:r>
              <w:rPr>
                <w:rFonts w:ascii="Times New Roman" w:hAnsi="Times New Roman"/>
                <w:sz w:val="26"/>
              </w:rPr>
              <w:t xml:space="preserve">Итоговый </w:t>
            </w:r>
          </w:p>
          <w:p w:rsidR="00DB6A62" w:rsidRDefault="00743048">
            <w:pPr>
              <w:pStyle w:val="ConsPlusNormal"/>
              <w:contextualSpacing/>
              <w:jc w:val="center"/>
              <w:rPr>
                <w:rFonts w:ascii="Times New Roman" w:hAnsi="Times New Roman"/>
                <w:sz w:val="26"/>
              </w:rPr>
            </w:pPr>
            <w:r>
              <w:rPr>
                <w:rFonts w:ascii="Times New Roman" w:hAnsi="Times New Roman"/>
                <w:sz w:val="26"/>
              </w:rPr>
              <w:t>балл</w:t>
            </w: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1.</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Актуальность - социально экономическое значение, соответствие целям Стратегии</w:t>
            </w:r>
          </w:p>
          <w:p w:rsidR="00DB6A62" w:rsidRDefault="00743048">
            <w:pPr>
              <w:pStyle w:val="ConsPlusNormal"/>
              <w:jc w:val="both"/>
              <w:rPr>
                <w:rFonts w:ascii="Times New Roman" w:hAnsi="Times New Roman"/>
                <w:sz w:val="26"/>
              </w:rPr>
            </w:pPr>
            <w:r>
              <w:rPr>
                <w:rFonts w:ascii="Times New Roman" w:hAnsi="Times New Roman"/>
                <w:sz w:val="26"/>
              </w:rPr>
              <w:t>социально-экономического развития города Череповца до 2022 года «Череповец - город возможностей» (решение Череповецкой городской Думы от 06.12.2016 № 242)</w:t>
            </w:r>
          </w:p>
        </w:tc>
        <w:tc>
          <w:tcPr>
            <w:tcW w:w="3402" w:type="dxa"/>
          </w:tcPr>
          <w:p w:rsidR="00DB6A62" w:rsidRDefault="00743048">
            <w:pPr>
              <w:pStyle w:val="ConsPlusNormal"/>
              <w:jc w:val="both"/>
              <w:rPr>
                <w:rFonts w:ascii="Times New Roman" w:hAnsi="Times New Roman"/>
                <w:sz w:val="26"/>
              </w:rPr>
            </w:pPr>
            <w:r>
              <w:rPr>
                <w:rFonts w:ascii="Times New Roman" w:hAnsi="Times New Roman"/>
                <w:sz w:val="26"/>
              </w:rPr>
              <w:t xml:space="preserve">от 1 до 5 включительно </w:t>
            </w:r>
          </w:p>
        </w:tc>
        <w:tc>
          <w:tcPr>
            <w:tcW w:w="1276" w:type="dxa"/>
          </w:tcPr>
          <w:p w:rsidR="00DB6A62" w:rsidRDefault="00743048">
            <w:pPr>
              <w:pStyle w:val="ConsPlusNormal"/>
              <w:jc w:val="center"/>
              <w:rPr>
                <w:rFonts w:ascii="Times New Roman" w:hAnsi="Times New Roman"/>
                <w:sz w:val="26"/>
              </w:rPr>
            </w:pPr>
            <w:r>
              <w:rPr>
                <w:rFonts w:ascii="Times New Roman" w:hAnsi="Times New Roman"/>
                <w:sz w:val="26"/>
              </w:rPr>
              <w:t>0,4</w:t>
            </w:r>
          </w:p>
        </w:tc>
        <w:tc>
          <w:tcPr>
            <w:tcW w:w="851" w:type="dxa"/>
          </w:tcPr>
          <w:p w:rsidR="00DB6A62" w:rsidRDefault="00DB6A62">
            <w:pPr>
              <w:pStyle w:val="ConsPlusNormal"/>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2.</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Эффективность - достижение практических, измеримых результатов в соответствии с затраченными ресурсами на развитие проекта</w:t>
            </w:r>
          </w:p>
        </w:tc>
        <w:tc>
          <w:tcPr>
            <w:tcW w:w="3402" w:type="dxa"/>
          </w:tcPr>
          <w:p w:rsidR="00DB6A62" w:rsidRDefault="00743048">
            <w:pPr>
              <w:pStyle w:val="ConsPlusNormal"/>
              <w:jc w:val="both"/>
              <w:rPr>
                <w:rFonts w:ascii="Times New Roman" w:hAnsi="Times New Roman"/>
                <w:sz w:val="26"/>
              </w:rPr>
            </w:pPr>
            <w:r>
              <w:rPr>
                <w:rFonts w:ascii="Times New Roman" w:hAnsi="Times New Roman"/>
                <w:sz w:val="26"/>
              </w:rPr>
              <w:t>от 1 до 5 включительно</w:t>
            </w:r>
          </w:p>
        </w:tc>
        <w:tc>
          <w:tcPr>
            <w:tcW w:w="1276" w:type="dxa"/>
          </w:tcPr>
          <w:p w:rsidR="00DB6A62" w:rsidRDefault="00743048">
            <w:pPr>
              <w:pStyle w:val="ConsPlusNormal"/>
              <w:jc w:val="center"/>
              <w:rPr>
                <w:rFonts w:ascii="Times New Roman" w:hAnsi="Times New Roman"/>
                <w:sz w:val="26"/>
              </w:rPr>
            </w:pPr>
            <w:r>
              <w:rPr>
                <w:rFonts w:ascii="Times New Roman" w:hAnsi="Times New Roman"/>
                <w:sz w:val="26"/>
              </w:rPr>
              <w:t>0,5</w:t>
            </w:r>
          </w:p>
        </w:tc>
        <w:tc>
          <w:tcPr>
            <w:tcW w:w="851" w:type="dxa"/>
          </w:tcPr>
          <w:p w:rsidR="00DB6A62" w:rsidRDefault="00DB6A62">
            <w:pPr>
              <w:pStyle w:val="ConsPlusNormal"/>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3.</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Обоснованность расходов на реализацию Проекта и стоимости товаров и услуг</w:t>
            </w:r>
          </w:p>
        </w:tc>
        <w:tc>
          <w:tcPr>
            <w:tcW w:w="3402" w:type="dxa"/>
          </w:tcPr>
          <w:p w:rsidR="00DB6A62" w:rsidRDefault="00743048">
            <w:pPr>
              <w:pStyle w:val="ConsPlusNormal"/>
              <w:jc w:val="both"/>
              <w:rPr>
                <w:rFonts w:ascii="Times New Roman" w:hAnsi="Times New Roman"/>
                <w:sz w:val="26"/>
              </w:rPr>
            </w:pPr>
            <w:r>
              <w:rPr>
                <w:rFonts w:ascii="Times New Roman" w:hAnsi="Times New Roman"/>
                <w:sz w:val="26"/>
              </w:rPr>
              <w:t>от 1 до 5 включительно</w:t>
            </w:r>
          </w:p>
        </w:tc>
        <w:tc>
          <w:tcPr>
            <w:tcW w:w="1276" w:type="dxa"/>
          </w:tcPr>
          <w:p w:rsidR="00DB6A62" w:rsidRDefault="00743048">
            <w:pPr>
              <w:pStyle w:val="ConsPlusNormal"/>
              <w:jc w:val="center"/>
              <w:rPr>
                <w:rFonts w:ascii="Times New Roman" w:hAnsi="Times New Roman"/>
                <w:sz w:val="26"/>
              </w:rPr>
            </w:pPr>
            <w:r>
              <w:rPr>
                <w:rFonts w:ascii="Times New Roman" w:hAnsi="Times New Roman"/>
                <w:sz w:val="26"/>
              </w:rPr>
              <w:t>0,5</w:t>
            </w:r>
          </w:p>
        </w:tc>
        <w:tc>
          <w:tcPr>
            <w:tcW w:w="851" w:type="dxa"/>
          </w:tcPr>
          <w:p w:rsidR="00DB6A62" w:rsidRDefault="00DB6A62">
            <w:pPr>
              <w:pStyle w:val="ConsPlusNormal"/>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4.</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Наличие у СОНКО опыта реализации общественно полезных проектов на территории города Череповца</w:t>
            </w:r>
          </w:p>
        </w:tc>
        <w:tc>
          <w:tcPr>
            <w:tcW w:w="3402" w:type="dxa"/>
          </w:tcPr>
          <w:p w:rsidR="00DB6A62" w:rsidRDefault="00743048">
            <w:pPr>
              <w:pStyle w:val="ConsPlusNormal"/>
              <w:contextualSpacing/>
              <w:jc w:val="both"/>
              <w:rPr>
                <w:rFonts w:ascii="Times New Roman" w:hAnsi="Times New Roman"/>
                <w:sz w:val="26"/>
              </w:rPr>
            </w:pPr>
            <w:r>
              <w:rPr>
                <w:rFonts w:ascii="Times New Roman" w:hAnsi="Times New Roman"/>
                <w:sz w:val="26"/>
              </w:rPr>
              <w:t>имеется опыт реализации общественно полезных проектов на территории города Череповца 1 балл, отсутствует опыт реализации общественно полезных проектов 0 баллов</w:t>
            </w:r>
          </w:p>
        </w:tc>
        <w:tc>
          <w:tcPr>
            <w:tcW w:w="1276" w:type="dxa"/>
          </w:tcPr>
          <w:p w:rsidR="00DB6A62" w:rsidRDefault="00743048">
            <w:pPr>
              <w:pStyle w:val="ConsPlusNormal"/>
              <w:contextualSpacing/>
              <w:jc w:val="center"/>
              <w:rPr>
                <w:rFonts w:ascii="Times New Roman" w:hAnsi="Times New Roman"/>
                <w:sz w:val="26"/>
              </w:rPr>
            </w:pPr>
            <w:r>
              <w:rPr>
                <w:rFonts w:ascii="Times New Roman" w:hAnsi="Times New Roman"/>
                <w:sz w:val="26"/>
              </w:rPr>
              <w:t>0,1</w:t>
            </w:r>
          </w:p>
        </w:tc>
        <w:tc>
          <w:tcPr>
            <w:tcW w:w="851" w:type="dxa"/>
          </w:tcPr>
          <w:p w:rsidR="00DB6A62" w:rsidRDefault="00DB6A62">
            <w:pPr>
              <w:pStyle w:val="ConsPlusNormal"/>
              <w:contextualSpacing/>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5.</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Масштабность - количество жителей города, привлекаемых в ходе реализации Проекта</w:t>
            </w:r>
          </w:p>
        </w:tc>
        <w:tc>
          <w:tcPr>
            <w:tcW w:w="3402" w:type="dxa"/>
          </w:tcPr>
          <w:p w:rsidR="00DB6A62" w:rsidRDefault="00743048">
            <w:pPr>
              <w:pStyle w:val="ConsPlusNormal"/>
              <w:contextualSpacing/>
              <w:jc w:val="both"/>
              <w:rPr>
                <w:rFonts w:ascii="Times New Roman" w:hAnsi="Times New Roman"/>
                <w:sz w:val="26"/>
              </w:rPr>
            </w:pPr>
            <w:r>
              <w:rPr>
                <w:rFonts w:ascii="Times New Roman" w:hAnsi="Times New Roman"/>
                <w:sz w:val="26"/>
              </w:rPr>
              <w:t>по одному баллу за каждых 20 жителей,</w:t>
            </w:r>
          </w:p>
          <w:p w:rsidR="00DB6A62" w:rsidRDefault="00743048">
            <w:pPr>
              <w:pStyle w:val="ConsPlusNormal"/>
              <w:contextualSpacing/>
              <w:jc w:val="both"/>
              <w:rPr>
                <w:rFonts w:ascii="Times New Roman" w:hAnsi="Times New Roman"/>
                <w:sz w:val="26"/>
              </w:rPr>
            </w:pPr>
            <w:r>
              <w:rPr>
                <w:rFonts w:ascii="Times New Roman" w:hAnsi="Times New Roman"/>
                <w:sz w:val="26"/>
              </w:rPr>
              <w:t>менее 20 - 0 баллов;</w:t>
            </w:r>
          </w:p>
          <w:p w:rsidR="00DB6A62" w:rsidRDefault="00743048">
            <w:pPr>
              <w:pStyle w:val="ConsPlusNormal"/>
              <w:contextualSpacing/>
              <w:jc w:val="both"/>
              <w:rPr>
                <w:rFonts w:ascii="Times New Roman" w:hAnsi="Times New Roman"/>
                <w:sz w:val="26"/>
              </w:rPr>
            </w:pPr>
            <w:r>
              <w:rPr>
                <w:rFonts w:ascii="Times New Roman" w:hAnsi="Times New Roman"/>
                <w:sz w:val="26"/>
              </w:rPr>
              <w:t xml:space="preserve"> но не более 5 баллов</w:t>
            </w:r>
          </w:p>
        </w:tc>
        <w:tc>
          <w:tcPr>
            <w:tcW w:w="1276" w:type="dxa"/>
          </w:tcPr>
          <w:p w:rsidR="00DB6A62" w:rsidRDefault="00743048">
            <w:pPr>
              <w:pStyle w:val="ConsPlusNormal"/>
              <w:contextualSpacing/>
              <w:jc w:val="center"/>
              <w:rPr>
                <w:rFonts w:ascii="Times New Roman" w:hAnsi="Times New Roman"/>
                <w:sz w:val="26"/>
              </w:rPr>
            </w:pPr>
            <w:r>
              <w:rPr>
                <w:rFonts w:ascii="Times New Roman" w:hAnsi="Times New Roman"/>
                <w:sz w:val="26"/>
              </w:rPr>
              <w:t>0,3</w:t>
            </w:r>
          </w:p>
        </w:tc>
        <w:tc>
          <w:tcPr>
            <w:tcW w:w="851" w:type="dxa"/>
          </w:tcPr>
          <w:p w:rsidR="00DB6A62" w:rsidRDefault="00DB6A62">
            <w:pPr>
              <w:pStyle w:val="ConsPlusNormal"/>
              <w:contextualSpacing/>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6.</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Масштабность - количество добровольцев (волонтеров), вовлеченных в деятельность по реализации Проекта</w:t>
            </w:r>
          </w:p>
        </w:tc>
        <w:tc>
          <w:tcPr>
            <w:tcW w:w="3402" w:type="dxa"/>
          </w:tcPr>
          <w:p w:rsidR="00DB6A62" w:rsidRDefault="00743048">
            <w:pPr>
              <w:pStyle w:val="ConsPlusNormal"/>
              <w:contextualSpacing/>
              <w:jc w:val="both"/>
              <w:rPr>
                <w:rFonts w:ascii="Times New Roman" w:hAnsi="Times New Roman"/>
                <w:sz w:val="26"/>
              </w:rPr>
            </w:pPr>
            <w:r>
              <w:rPr>
                <w:rFonts w:ascii="Times New Roman" w:hAnsi="Times New Roman"/>
                <w:sz w:val="26"/>
              </w:rPr>
              <w:t xml:space="preserve">по одному баллу за каждых 20 привлекаемых добровольцев (волонтеров), </w:t>
            </w:r>
          </w:p>
          <w:p w:rsidR="00DB6A62" w:rsidRDefault="00743048">
            <w:pPr>
              <w:pStyle w:val="ConsPlusNormal"/>
              <w:contextualSpacing/>
              <w:jc w:val="both"/>
              <w:rPr>
                <w:rFonts w:ascii="Times New Roman" w:hAnsi="Times New Roman"/>
                <w:sz w:val="26"/>
              </w:rPr>
            </w:pPr>
            <w:r>
              <w:rPr>
                <w:rFonts w:ascii="Times New Roman" w:hAnsi="Times New Roman"/>
                <w:sz w:val="26"/>
              </w:rPr>
              <w:t>менее 20 - 0 баллов;</w:t>
            </w:r>
          </w:p>
          <w:p w:rsidR="00DB6A62" w:rsidRDefault="00743048">
            <w:pPr>
              <w:pStyle w:val="ConsPlusNormal"/>
              <w:contextualSpacing/>
              <w:jc w:val="both"/>
              <w:rPr>
                <w:rFonts w:ascii="Times New Roman" w:hAnsi="Times New Roman"/>
                <w:sz w:val="26"/>
              </w:rPr>
            </w:pPr>
            <w:r>
              <w:rPr>
                <w:rFonts w:ascii="Times New Roman" w:hAnsi="Times New Roman"/>
                <w:sz w:val="26"/>
              </w:rPr>
              <w:t>но не более 5 баллов</w:t>
            </w:r>
          </w:p>
        </w:tc>
        <w:tc>
          <w:tcPr>
            <w:tcW w:w="1276" w:type="dxa"/>
          </w:tcPr>
          <w:p w:rsidR="00DB6A62" w:rsidRDefault="00743048">
            <w:pPr>
              <w:pStyle w:val="ConsPlusNormal"/>
              <w:contextualSpacing/>
              <w:jc w:val="center"/>
              <w:rPr>
                <w:rFonts w:ascii="Times New Roman" w:hAnsi="Times New Roman"/>
                <w:sz w:val="26"/>
              </w:rPr>
            </w:pPr>
            <w:r>
              <w:rPr>
                <w:rFonts w:ascii="Times New Roman" w:hAnsi="Times New Roman"/>
                <w:sz w:val="26"/>
              </w:rPr>
              <w:t>0,3</w:t>
            </w:r>
          </w:p>
        </w:tc>
        <w:tc>
          <w:tcPr>
            <w:tcW w:w="851" w:type="dxa"/>
          </w:tcPr>
          <w:p w:rsidR="00DB6A62" w:rsidRDefault="00DB6A62">
            <w:pPr>
              <w:pStyle w:val="ConsPlusNormal"/>
              <w:contextualSpacing/>
              <w:jc w:val="both"/>
              <w:rPr>
                <w:rFonts w:ascii="Times New Roman" w:hAnsi="Times New Roman"/>
                <w:sz w:val="26"/>
              </w:rPr>
            </w:pPr>
          </w:p>
        </w:tc>
      </w:tr>
      <w:tr w:rsidR="00DB6A62" w:rsidTr="000A3F93">
        <w:tc>
          <w:tcPr>
            <w:tcW w:w="675" w:type="dxa"/>
          </w:tcPr>
          <w:p w:rsidR="00DB6A62" w:rsidRDefault="00743048">
            <w:pPr>
              <w:pStyle w:val="ConsPlusNormal"/>
              <w:jc w:val="center"/>
              <w:rPr>
                <w:rFonts w:ascii="Times New Roman" w:hAnsi="Times New Roman"/>
                <w:sz w:val="26"/>
              </w:rPr>
            </w:pPr>
            <w:r>
              <w:rPr>
                <w:rFonts w:ascii="Times New Roman" w:hAnsi="Times New Roman"/>
                <w:sz w:val="26"/>
              </w:rPr>
              <w:t>7.</w:t>
            </w:r>
          </w:p>
        </w:tc>
        <w:tc>
          <w:tcPr>
            <w:tcW w:w="3544" w:type="dxa"/>
          </w:tcPr>
          <w:p w:rsidR="00DB6A62" w:rsidRDefault="00743048">
            <w:pPr>
              <w:pStyle w:val="ConsPlusNormal"/>
              <w:jc w:val="both"/>
              <w:rPr>
                <w:rFonts w:ascii="Times New Roman" w:hAnsi="Times New Roman"/>
                <w:sz w:val="26"/>
              </w:rPr>
            </w:pPr>
            <w:r>
              <w:rPr>
                <w:rFonts w:ascii="Times New Roman" w:hAnsi="Times New Roman"/>
                <w:sz w:val="26"/>
              </w:rPr>
              <w:t>Информационная открытость - наличие информации о Проекте в сети Интернет, СМИ</w:t>
            </w:r>
          </w:p>
        </w:tc>
        <w:tc>
          <w:tcPr>
            <w:tcW w:w="3402" w:type="dxa"/>
          </w:tcPr>
          <w:p w:rsidR="00DB6A62" w:rsidRDefault="00743048">
            <w:pPr>
              <w:pStyle w:val="ConsPlusNormal"/>
              <w:jc w:val="both"/>
              <w:rPr>
                <w:rFonts w:ascii="Times New Roman" w:hAnsi="Times New Roman"/>
                <w:sz w:val="26"/>
              </w:rPr>
            </w:pPr>
            <w:r>
              <w:rPr>
                <w:rFonts w:ascii="Times New Roman" w:hAnsi="Times New Roman"/>
                <w:sz w:val="26"/>
              </w:rPr>
              <w:t>Информация о Проекте в сети Интернет и СМИ отсутствует 0 баллов;</w:t>
            </w:r>
          </w:p>
          <w:p w:rsidR="00DB6A62" w:rsidRDefault="00743048">
            <w:pPr>
              <w:pStyle w:val="ConsPlusNormal"/>
              <w:jc w:val="both"/>
              <w:rPr>
                <w:rFonts w:ascii="Times New Roman" w:hAnsi="Times New Roman"/>
                <w:sz w:val="26"/>
              </w:rPr>
            </w:pPr>
            <w:r>
              <w:rPr>
                <w:rFonts w:ascii="Times New Roman" w:hAnsi="Times New Roman"/>
                <w:sz w:val="26"/>
              </w:rPr>
              <w:t>Информация о Проекте широко распространена в сети Интернет и (или) имеются публикации в СМИ 5 баллов</w:t>
            </w:r>
          </w:p>
        </w:tc>
        <w:tc>
          <w:tcPr>
            <w:tcW w:w="1276" w:type="dxa"/>
          </w:tcPr>
          <w:p w:rsidR="00DB6A62" w:rsidRDefault="00743048">
            <w:pPr>
              <w:pStyle w:val="ConsPlusNormal"/>
              <w:jc w:val="center"/>
              <w:rPr>
                <w:rFonts w:ascii="Times New Roman" w:hAnsi="Times New Roman"/>
                <w:sz w:val="26"/>
              </w:rPr>
            </w:pPr>
            <w:r>
              <w:rPr>
                <w:rFonts w:ascii="Times New Roman" w:hAnsi="Times New Roman"/>
                <w:sz w:val="26"/>
              </w:rPr>
              <w:t>0,3</w:t>
            </w:r>
          </w:p>
        </w:tc>
        <w:tc>
          <w:tcPr>
            <w:tcW w:w="851" w:type="dxa"/>
          </w:tcPr>
          <w:p w:rsidR="00DB6A62" w:rsidRDefault="00DB6A62">
            <w:pPr>
              <w:pStyle w:val="ConsPlusNormal"/>
              <w:jc w:val="both"/>
              <w:rPr>
                <w:rFonts w:ascii="Times New Roman" w:hAnsi="Times New Roman"/>
                <w:sz w:val="26"/>
              </w:rPr>
            </w:pPr>
          </w:p>
        </w:tc>
      </w:tr>
      <w:tr w:rsidR="00DB6A62" w:rsidTr="000A3F93">
        <w:tc>
          <w:tcPr>
            <w:tcW w:w="8899" w:type="dxa"/>
            <w:gridSpan w:val="4"/>
          </w:tcPr>
          <w:p w:rsidR="00DB6A62" w:rsidRDefault="00743048">
            <w:pPr>
              <w:pStyle w:val="ConsPlusNormal"/>
              <w:jc w:val="both"/>
              <w:rPr>
                <w:rFonts w:ascii="Times New Roman" w:hAnsi="Times New Roman"/>
                <w:sz w:val="26"/>
              </w:rPr>
            </w:pPr>
            <w:r>
              <w:rPr>
                <w:rFonts w:ascii="Times New Roman" w:hAnsi="Times New Roman"/>
                <w:sz w:val="26"/>
              </w:rPr>
              <w:t>Общий балл:</w:t>
            </w:r>
          </w:p>
        </w:tc>
        <w:tc>
          <w:tcPr>
            <w:tcW w:w="851" w:type="dxa"/>
          </w:tcPr>
          <w:p w:rsidR="00DB6A62" w:rsidRDefault="00DB6A62">
            <w:pPr>
              <w:pStyle w:val="ConsPlusNormal"/>
              <w:jc w:val="both"/>
              <w:rPr>
                <w:rFonts w:ascii="Times New Roman" w:hAnsi="Times New Roman"/>
                <w:sz w:val="26"/>
              </w:rPr>
            </w:pPr>
          </w:p>
        </w:tc>
      </w:tr>
    </w:tbl>
    <w:p w:rsidR="007860B4" w:rsidRDefault="007860B4">
      <w:pPr>
        <w:pStyle w:val="ConsPlusNormal"/>
        <w:ind w:firstLine="709"/>
        <w:jc w:val="both"/>
        <w:rPr>
          <w:rFonts w:ascii="Times New Roman" w:hAnsi="Times New Roman"/>
          <w:sz w:val="26"/>
        </w:rPr>
      </w:pPr>
      <w:bookmarkStart w:id="1" w:name="P88"/>
      <w:bookmarkStart w:id="2" w:name="P105"/>
      <w:bookmarkEnd w:id="1"/>
      <w:bookmarkEnd w:id="2"/>
    </w:p>
    <w:p w:rsidR="00DB6A62" w:rsidRDefault="00743048">
      <w:pPr>
        <w:pStyle w:val="ConsPlusNormal"/>
        <w:ind w:firstLine="709"/>
        <w:jc w:val="both"/>
        <w:rPr>
          <w:rFonts w:ascii="Times New Roman" w:hAnsi="Times New Roman"/>
          <w:sz w:val="26"/>
        </w:rPr>
      </w:pPr>
      <w:r>
        <w:rPr>
          <w:rFonts w:ascii="Times New Roman" w:hAnsi="Times New Roman"/>
          <w:sz w:val="26"/>
        </w:rPr>
        <w:t>Члены комиссии оценивают каждый Проект отдельно по критериям оценки, указанным в таблице 1.</w:t>
      </w:r>
    </w:p>
    <w:p w:rsidR="00DB6A62" w:rsidRDefault="00743048">
      <w:pPr>
        <w:pStyle w:val="ConsPlusNormal"/>
        <w:ind w:firstLine="709"/>
        <w:jc w:val="both"/>
        <w:rPr>
          <w:rFonts w:ascii="Times New Roman" w:hAnsi="Times New Roman"/>
          <w:sz w:val="26"/>
        </w:rPr>
      </w:pPr>
      <w:r>
        <w:rPr>
          <w:rFonts w:ascii="Times New Roman" w:hAnsi="Times New Roman"/>
          <w:sz w:val="26"/>
        </w:rPr>
        <w:t>Оценки выставляются натуральными числами.</w:t>
      </w:r>
    </w:p>
    <w:p w:rsidR="00DB6A62" w:rsidRDefault="00743048">
      <w:pPr>
        <w:pStyle w:val="ConsPlusNormal"/>
        <w:ind w:firstLine="709"/>
        <w:jc w:val="both"/>
        <w:rPr>
          <w:rFonts w:ascii="Times New Roman" w:hAnsi="Times New Roman"/>
          <w:sz w:val="26"/>
        </w:rPr>
      </w:pPr>
      <w:r>
        <w:rPr>
          <w:rFonts w:ascii="Times New Roman" w:hAnsi="Times New Roman"/>
          <w:sz w:val="26"/>
        </w:rPr>
        <w:t>Итоговый балл определяется по каждому критерию путём умножения балла, получившегося в ходе оценки Проекта членами комиссии, на соответствующий коэффициент значимости.</w:t>
      </w:r>
    </w:p>
    <w:p w:rsidR="00DB6A62" w:rsidRDefault="00743048">
      <w:pPr>
        <w:pStyle w:val="ConsPlusNormal"/>
        <w:ind w:firstLine="709"/>
        <w:jc w:val="both"/>
        <w:rPr>
          <w:rFonts w:ascii="Times New Roman" w:hAnsi="Times New Roman"/>
          <w:sz w:val="26"/>
        </w:rPr>
      </w:pPr>
      <w:r>
        <w:rPr>
          <w:rFonts w:ascii="Times New Roman" w:hAnsi="Times New Roman"/>
          <w:sz w:val="26"/>
        </w:rPr>
        <w:t>Путем сложения итоговых баллов по каждому критерию определяется общий балл по Проекту. Результаты оценки заносятся в таблицу 2, которая является приложением к протоколу заседания комиссии.</w:t>
      </w:r>
    </w:p>
    <w:p w:rsidR="00DB6A62" w:rsidRDefault="00DB6A62">
      <w:pPr>
        <w:pStyle w:val="ConsPlusNormal"/>
        <w:ind w:firstLine="709"/>
        <w:jc w:val="right"/>
        <w:rPr>
          <w:rFonts w:ascii="Times New Roman" w:hAnsi="Times New Roman"/>
          <w:sz w:val="26"/>
        </w:rPr>
      </w:pPr>
    </w:p>
    <w:p w:rsidR="00DB6A62" w:rsidRDefault="00743048">
      <w:pPr>
        <w:pStyle w:val="ConsPlusNormal"/>
        <w:ind w:firstLine="8222"/>
        <w:jc w:val="both"/>
        <w:rPr>
          <w:rFonts w:ascii="Times New Roman" w:hAnsi="Times New Roman"/>
          <w:sz w:val="26"/>
        </w:rPr>
      </w:pPr>
      <w:r>
        <w:rPr>
          <w:rFonts w:ascii="Times New Roman" w:hAnsi="Times New Roman"/>
          <w:sz w:val="26"/>
        </w:rPr>
        <w:t>Таблица 2</w:t>
      </w:r>
    </w:p>
    <w:p w:rsidR="00DB6A62" w:rsidRDefault="00DB6A62">
      <w:pPr>
        <w:pStyle w:val="ConsPlusNormal"/>
        <w:ind w:firstLine="8222"/>
        <w:jc w:val="both"/>
        <w:rPr>
          <w:rFonts w:ascii="Times New Roman" w:hAnsi="Times New Roman"/>
          <w:sz w:val="26"/>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767"/>
        <w:gridCol w:w="1202"/>
        <w:gridCol w:w="2311"/>
        <w:gridCol w:w="1865"/>
      </w:tblGrid>
      <w:tr w:rsidR="00DB6A62">
        <w:tc>
          <w:tcPr>
            <w:tcW w:w="675" w:type="dxa"/>
          </w:tcPr>
          <w:p w:rsidR="00DB6A62" w:rsidRDefault="00743048">
            <w:pPr>
              <w:jc w:val="center"/>
              <w:outlineLvl w:val="0"/>
              <w:rPr>
                <w:sz w:val="26"/>
              </w:rPr>
            </w:pPr>
            <w:r>
              <w:rPr>
                <w:sz w:val="26"/>
              </w:rPr>
              <w:t>№</w:t>
            </w:r>
          </w:p>
          <w:p w:rsidR="00DB6A62" w:rsidRDefault="00743048">
            <w:pPr>
              <w:jc w:val="center"/>
              <w:outlineLvl w:val="0"/>
              <w:rPr>
                <w:sz w:val="26"/>
              </w:rPr>
            </w:pPr>
            <w:r>
              <w:rPr>
                <w:sz w:val="26"/>
              </w:rPr>
              <w:t>п/п</w:t>
            </w:r>
          </w:p>
        </w:tc>
        <w:tc>
          <w:tcPr>
            <w:tcW w:w="1843" w:type="dxa"/>
          </w:tcPr>
          <w:p w:rsidR="00DB6A62" w:rsidRDefault="00743048">
            <w:pPr>
              <w:jc w:val="center"/>
              <w:outlineLvl w:val="0"/>
              <w:rPr>
                <w:sz w:val="26"/>
              </w:rPr>
            </w:pPr>
            <w:r>
              <w:rPr>
                <w:sz w:val="26"/>
              </w:rPr>
              <w:t>Наименование</w:t>
            </w:r>
          </w:p>
          <w:p w:rsidR="00DB6A62" w:rsidRDefault="00743048">
            <w:pPr>
              <w:jc w:val="center"/>
              <w:outlineLvl w:val="0"/>
              <w:rPr>
                <w:sz w:val="26"/>
              </w:rPr>
            </w:pPr>
            <w:r>
              <w:rPr>
                <w:sz w:val="26"/>
              </w:rPr>
              <w:t>проекта</w:t>
            </w:r>
          </w:p>
        </w:tc>
        <w:tc>
          <w:tcPr>
            <w:tcW w:w="1767" w:type="dxa"/>
          </w:tcPr>
          <w:p w:rsidR="00DB6A62" w:rsidRDefault="00743048">
            <w:pPr>
              <w:jc w:val="center"/>
              <w:outlineLvl w:val="0"/>
              <w:rPr>
                <w:sz w:val="26"/>
              </w:rPr>
            </w:pPr>
            <w:r>
              <w:rPr>
                <w:sz w:val="26"/>
              </w:rPr>
              <w:t>Наименование СОНКО</w:t>
            </w:r>
          </w:p>
        </w:tc>
        <w:tc>
          <w:tcPr>
            <w:tcW w:w="1202" w:type="dxa"/>
          </w:tcPr>
          <w:p w:rsidR="00DB6A62" w:rsidRDefault="00743048">
            <w:pPr>
              <w:jc w:val="center"/>
              <w:outlineLvl w:val="0"/>
              <w:rPr>
                <w:sz w:val="26"/>
              </w:rPr>
            </w:pPr>
            <w:r>
              <w:rPr>
                <w:sz w:val="26"/>
              </w:rPr>
              <w:t>Общий бал по Проекту</w:t>
            </w:r>
          </w:p>
        </w:tc>
        <w:tc>
          <w:tcPr>
            <w:tcW w:w="2311" w:type="dxa"/>
          </w:tcPr>
          <w:p w:rsidR="00DB6A62" w:rsidRDefault="00743048">
            <w:pPr>
              <w:jc w:val="center"/>
              <w:outlineLvl w:val="0"/>
              <w:rPr>
                <w:sz w:val="26"/>
              </w:rPr>
            </w:pPr>
            <w:r>
              <w:rPr>
                <w:sz w:val="26"/>
              </w:rPr>
              <w:t>Место, присвоенное при выстраивании рейтинга</w:t>
            </w:r>
          </w:p>
        </w:tc>
        <w:tc>
          <w:tcPr>
            <w:tcW w:w="1865" w:type="dxa"/>
          </w:tcPr>
          <w:p w:rsidR="00DB6A62" w:rsidRDefault="00743048">
            <w:pPr>
              <w:jc w:val="center"/>
              <w:outlineLvl w:val="0"/>
              <w:rPr>
                <w:sz w:val="26"/>
              </w:rPr>
            </w:pPr>
            <w:r>
              <w:rPr>
                <w:sz w:val="26"/>
              </w:rPr>
              <w:t>Дата поступления заявки в уполномоченный орган</w:t>
            </w:r>
          </w:p>
        </w:tc>
      </w:tr>
      <w:tr w:rsidR="00DB6A62">
        <w:tc>
          <w:tcPr>
            <w:tcW w:w="675" w:type="dxa"/>
          </w:tcPr>
          <w:p w:rsidR="00DB6A62" w:rsidRDefault="00743048">
            <w:pPr>
              <w:jc w:val="center"/>
              <w:outlineLvl w:val="0"/>
              <w:rPr>
                <w:sz w:val="26"/>
              </w:rPr>
            </w:pPr>
            <w:r>
              <w:rPr>
                <w:sz w:val="26"/>
              </w:rPr>
              <w:t>1.</w:t>
            </w:r>
          </w:p>
        </w:tc>
        <w:tc>
          <w:tcPr>
            <w:tcW w:w="1843" w:type="dxa"/>
          </w:tcPr>
          <w:p w:rsidR="00DB6A62" w:rsidRDefault="00DB6A62">
            <w:pPr>
              <w:jc w:val="both"/>
              <w:outlineLvl w:val="0"/>
              <w:rPr>
                <w:sz w:val="26"/>
              </w:rPr>
            </w:pPr>
          </w:p>
        </w:tc>
        <w:tc>
          <w:tcPr>
            <w:tcW w:w="1767" w:type="dxa"/>
          </w:tcPr>
          <w:p w:rsidR="00DB6A62" w:rsidRDefault="00DB6A62">
            <w:pPr>
              <w:jc w:val="both"/>
              <w:outlineLvl w:val="0"/>
              <w:rPr>
                <w:sz w:val="26"/>
              </w:rPr>
            </w:pPr>
          </w:p>
        </w:tc>
        <w:tc>
          <w:tcPr>
            <w:tcW w:w="1202" w:type="dxa"/>
          </w:tcPr>
          <w:p w:rsidR="00DB6A62" w:rsidRDefault="00DB6A62">
            <w:pPr>
              <w:jc w:val="both"/>
              <w:outlineLvl w:val="0"/>
              <w:rPr>
                <w:sz w:val="26"/>
              </w:rPr>
            </w:pPr>
          </w:p>
        </w:tc>
        <w:tc>
          <w:tcPr>
            <w:tcW w:w="2311" w:type="dxa"/>
          </w:tcPr>
          <w:p w:rsidR="00DB6A62" w:rsidRDefault="00DB6A62">
            <w:pPr>
              <w:jc w:val="both"/>
              <w:outlineLvl w:val="0"/>
              <w:rPr>
                <w:sz w:val="26"/>
              </w:rPr>
            </w:pPr>
          </w:p>
        </w:tc>
        <w:tc>
          <w:tcPr>
            <w:tcW w:w="1865" w:type="dxa"/>
          </w:tcPr>
          <w:p w:rsidR="00DB6A62" w:rsidRDefault="00DB6A62">
            <w:pPr>
              <w:jc w:val="both"/>
              <w:outlineLvl w:val="0"/>
              <w:rPr>
                <w:sz w:val="26"/>
              </w:rPr>
            </w:pPr>
          </w:p>
        </w:tc>
      </w:tr>
    </w:tbl>
    <w:p w:rsidR="00DB6A62" w:rsidRDefault="00DB6A62">
      <w:pPr>
        <w:pStyle w:val="ConsPlusNormal"/>
        <w:ind w:firstLine="709"/>
        <w:jc w:val="both"/>
        <w:rPr>
          <w:rFonts w:ascii="Times New Roman" w:hAnsi="Times New Roman"/>
          <w:sz w:val="26"/>
        </w:rPr>
      </w:pPr>
    </w:p>
    <w:p w:rsidR="00DB6A62" w:rsidRDefault="00743048">
      <w:pPr>
        <w:pStyle w:val="ConsPlusNormal"/>
        <w:ind w:firstLine="709"/>
        <w:jc w:val="both"/>
        <w:rPr>
          <w:rFonts w:ascii="Times New Roman" w:hAnsi="Times New Roman"/>
          <w:sz w:val="26"/>
        </w:rPr>
      </w:pPr>
      <w:r>
        <w:rPr>
          <w:rFonts w:ascii="Times New Roman" w:hAnsi="Times New Roman"/>
          <w:sz w:val="26"/>
        </w:rPr>
        <w:t>Путём выстраивания рейтинга по общему баллу определяются Проекты, занявшие 1, 2, 3 и последующие места, полученные результаты заносятся в протокол.</w:t>
      </w:r>
    </w:p>
    <w:p w:rsidR="00DB6A62" w:rsidRDefault="00743048">
      <w:pPr>
        <w:pStyle w:val="ConsPlusNormal"/>
        <w:ind w:firstLine="709"/>
        <w:jc w:val="both"/>
        <w:rPr>
          <w:rFonts w:ascii="Times New Roman" w:hAnsi="Times New Roman"/>
          <w:sz w:val="26"/>
        </w:rPr>
      </w:pPr>
      <w:r>
        <w:rPr>
          <w:rFonts w:ascii="Times New Roman" w:hAnsi="Times New Roman"/>
          <w:sz w:val="26"/>
        </w:rPr>
        <w:t>В случае если у двух или более претендентов на получение субсидий сумма общего балла равна, то при выстраивании рейтинга приоритет отдаётся СОНКО, чья заявка поступила раньше.</w:t>
      </w:r>
    </w:p>
    <w:p w:rsidR="00DB6A62" w:rsidRDefault="00743048">
      <w:pPr>
        <w:pStyle w:val="ConsPlusNormal"/>
        <w:ind w:firstLine="709"/>
        <w:jc w:val="both"/>
        <w:rPr>
          <w:rFonts w:ascii="Times New Roman" w:hAnsi="Times New Roman"/>
          <w:sz w:val="26"/>
        </w:rPr>
      </w:pPr>
      <w:r>
        <w:rPr>
          <w:rFonts w:ascii="Times New Roman" w:hAnsi="Times New Roman"/>
          <w:sz w:val="26"/>
        </w:rPr>
        <w:t>2.21. В первую очередь субсидия выделяется на реализацию Проекта, который занял 1 место в рейтинге, затем 2 место и последующие места.</w:t>
      </w:r>
    </w:p>
    <w:p w:rsidR="00DB6A62" w:rsidRDefault="00743048">
      <w:pPr>
        <w:pStyle w:val="ConsPlusNormal"/>
        <w:ind w:firstLine="709"/>
        <w:jc w:val="both"/>
        <w:rPr>
          <w:rFonts w:ascii="Times New Roman" w:hAnsi="Times New Roman"/>
          <w:sz w:val="26"/>
        </w:rPr>
      </w:pPr>
      <w:r>
        <w:rPr>
          <w:rFonts w:ascii="Times New Roman" w:hAnsi="Times New Roman"/>
          <w:sz w:val="26"/>
        </w:rPr>
        <w:t>Размер средств, предоставляемых получателю субсидии, определяется с учетом общего объема средств, утвержденных главному распорядителю бюджетных средств на соответствующие цели, а также объема средств, заявленных СОНКО при подаче заявки.</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Если объем средств, указанный в заявке, превышает остаток средств, подлежащих распределению, </w:t>
      </w:r>
      <w:r w:rsidRPr="00B65B2E">
        <w:rPr>
          <w:rFonts w:ascii="Times New Roman" w:hAnsi="Times New Roman"/>
          <w:sz w:val="26"/>
        </w:rPr>
        <w:t>субсидия</w:t>
      </w:r>
      <w:r w:rsidR="00907C9F" w:rsidRPr="00B65B2E">
        <w:rPr>
          <w:rFonts w:ascii="Times New Roman" w:hAnsi="Times New Roman"/>
          <w:sz w:val="26"/>
        </w:rPr>
        <w:t xml:space="preserve"> с согласия получателя субсидии </w:t>
      </w:r>
      <w:r w:rsidRPr="00B65B2E">
        <w:rPr>
          <w:rFonts w:ascii="Times New Roman" w:hAnsi="Times New Roman"/>
          <w:sz w:val="26"/>
        </w:rPr>
        <w:t xml:space="preserve"> предоставляется в объеме, не превышающем остатка денежных средств; в </w:t>
      </w:r>
      <w:r>
        <w:rPr>
          <w:rFonts w:ascii="Times New Roman" w:hAnsi="Times New Roman"/>
          <w:sz w:val="26"/>
        </w:rPr>
        <w:t>случае если объем остатка превышает объем средств, указанных при подаче заявки, субсидия выделяется в объеме, заявленном в заявке, а полученный при этом остаток направляется на предоставление субсидии на реализацию следующего по рейтингу Проекта, до полного распределения средств.</w:t>
      </w:r>
    </w:p>
    <w:p w:rsidR="00DB6A62" w:rsidRPr="00B65B2E" w:rsidRDefault="00743048">
      <w:pPr>
        <w:pStyle w:val="ConsPlusNormal"/>
        <w:ind w:firstLine="709"/>
        <w:jc w:val="both"/>
        <w:rPr>
          <w:rFonts w:ascii="Times New Roman" w:hAnsi="Times New Roman"/>
          <w:sz w:val="26"/>
        </w:rPr>
      </w:pPr>
      <w:r w:rsidRPr="00B65B2E">
        <w:rPr>
          <w:rFonts w:ascii="Times New Roman" w:hAnsi="Times New Roman"/>
          <w:sz w:val="26"/>
        </w:rPr>
        <w:t xml:space="preserve">2.22. По </w:t>
      </w:r>
      <w:r w:rsidR="000711D4" w:rsidRPr="00B65B2E">
        <w:rPr>
          <w:rFonts w:ascii="Times New Roman" w:hAnsi="Times New Roman"/>
          <w:sz w:val="26"/>
        </w:rPr>
        <w:t xml:space="preserve">результатам рассмотрения заявок </w:t>
      </w:r>
      <w:r w:rsidRPr="00B65B2E">
        <w:rPr>
          <w:rFonts w:ascii="Times New Roman" w:hAnsi="Times New Roman"/>
          <w:sz w:val="26"/>
        </w:rPr>
        <w:t>комисси</w:t>
      </w:r>
      <w:r w:rsidR="000711D4" w:rsidRPr="00B65B2E">
        <w:rPr>
          <w:rFonts w:ascii="Times New Roman" w:hAnsi="Times New Roman"/>
          <w:sz w:val="26"/>
        </w:rPr>
        <w:t>я</w:t>
      </w:r>
      <w:r w:rsidRPr="00B65B2E">
        <w:rPr>
          <w:rFonts w:ascii="Times New Roman" w:hAnsi="Times New Roman"/>
          <w:sz w:val="26"/>
        </w:rPr>
        <w:t xml:space="preserve"> прин</w:t>
      </w:r>
      <w:r w:rsidR="000711D4" w:rsidRPr="00B65B2E">
        <w:rPr>
          <w:rFonts w:ascii="Times New Roman" w:hAnsi="Times New Roman"/>
          <w:sz w:val="26"/>
        </w:rPr>
        <w:t>имает</w:t>
      </w:r>
      <w:r w:rsidRPr="00B65B2E">
        <w:rPr>
          <w:rFonts w:ascii="Times New Roman" w:hAnsi="Times New Roman"/>
          <w:sz w:val="26"/>
        </w:rPr>
        <w:t xml:space="preserve"> одно из решений: </w:t>
      </w:r>
    </w:p>
    <w:p w:rsidR="00DB6A62" w:rsidRPr="00B65B2E" w:rsidRDefault="00743048">
      <w:pPr>
        <w:pStyle w:val="ConsPlusNormal"/>
        <w:ind w:firstLine="709"/>
        <w:jc w:val="both"/>
        <w:rPr>
          <w:rFonts w:ascii="Times New Roman" w:hAnsi="Times New Roman"/>
          <w:sz w:val="26"/>
        </w:rPr>
      </w:pPr>
      <w:r w:rsidRPr="00B65B2E">
        <w:rPr>
          <w:rFonts w:ascii="Times New Roman" w:hAnsi="Times New Roman"/>
          <w:sz w:val="26"/>
        </w:rPr>
        <w:t xml:space="preserve">- предоставить субсидию в запрашиваемом объеме либо в объёме остатка денежных средств </w:t>
      </w:r>
      <w:r w:rsidR="00907C9F" w:rsidRPr="00B65B2E">
        <w:rPr>
          <w:rFonts w:ascii="Times New Roman" w:hAnsi="Times New Roman"/>
          <w:sz w:val="26"/>
        </w:rPr>
        <w:t xml:space="preserve">с согласия получателя субсидии  </w:t>
      </w:r>
      <w:r w:rsidRPr="00B65B2E">
        <w:rPr>
          <w:rFonts w:ascii="Times New Roman" w:hAnsi="Times New Roman"/>
          <w:sz w:val="26"/>
        </w:rPr>
        <w:t>в случае, установленном в пункте 2.21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 отказать в предоставлении субсидии в случае, предусмотренном в</w:t>
      </w:r>
      <w:r w:rsidR="003221E8">
        <w:rPr>
          <w:rFonts w:ascii="Times New Roman" w:hAnsi="Times New Roman"/>
          <w:sz w:val="26"/>
        </w:rPr>
        <w:t xml:space="preserve"> пункте 2.24 настоящего Порядка.</w:t>
      </w:r>
    </w:p>
    <w:p w:rsidR="003221E8" w:rsidRPr="003221E8" w:rsidRDefault="00743048" w:rsidP="003221E8">
      <w:pPr>
        <w:pStyle w:val="ConsPlusNormal"/>
        <w:ind w:firstLine="709"/>
        <w:jc w:val="both"/>
        <w:rPr>
          <w:rFonts w:ascii="Times New Roman" w:hAnsi="Times New Roman"/>
          <w:sz w:val="26"/>
        </w:rPr>
      </w:pPr>
      <w:r>
        <w:rPr>
          <w:rFonts w:ascii="Times New Roman" w:hAnsi="Times New Roman"/>
          <w:sz w:val="26"/>
        </w:rPr>
        <w:t xml:space="preserve">2.23. </w:t>
      </w:r>
      <w:r w:rsidR="003221E8" w:rsidRPr="003221E8">
        <w:rPr>
          <w:rFonts w:ascii="Times New Roman" w:hAnsi="Times New Roman"/>
          <w:sz w:val="26"/>
        </w:rPr>
        <w:t>До принятия решения комиссия вправе предложить претенденту на получение субсидии:</w:t>
      </w:r>
    </w:p>
    <w:p w:rsidR="003221E8" w:rsidRPr="003221E8" w:rsidRDefault="003221E8" w:rsidP="003221E8">
      <w:pPr>
        <w:pStyle w:val="ConsPlusNormal"/>
        <w:ind w:firstLine="709"/>
        <w:jc w:val="both"/>
        <w:rPr>
          <w:rFonts w:ascii="Times New Roman" w:hAnsi="Times New Roman"/>
          <w:sz w:val="26"/>
        </w:rPr>
      </w:pPr>
      <w:r w:rsidRPr="003221E8">
        <w:rPr>
          <w:rFonts w:ascii="Times New Roman" w:hAnsi="Times New Roman"/>
          <w:sz w:val="26"/>
        </w:rPr>
        <w:t>- исключить из Проекта мероприятия, которые, по решению большинства членов комиссии не оказывают влияние на достижение показателей результативности Проекта или не соответствуют целям Проекта, и соразмерно уменьшить объем запрашиваемой субсидии с учетом внесенных изменений;</w:t>
      </w:r>
    </w:p>
    <w:p w:rsidR="003221E8" w:rsidRDefault="003221E8" w:rsidP="003221E8">
      <w:pPr>
        <w:pStyle w:val="ConsPlusNormal"/>
        <w:ind w:firstLine="709"/>
        <w:jc w:val="both"/>
        <w:rPr>
          <w:rFonts w:ascii="Times New Roman" w:hAnsi="Times New Roman"/>
          <w:sz w:val="26"/>
        </w:rPr>
      </w:pPr>
      <w:r w:rsidRPr="003221E8">
        <w:rPr>
          <w:rFonts w:ascii="Times New Roman" w:hAnsi="Times New Roman"/>
          <w:sz w:val="26"/>
        </w:rPr>
        <w:t>- уменьшить значение показателей, указанных в заявлении, и соразмерно уменьшить объем предоставляемой субсидии с учетом внесенных изменений.</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В случае если претендент на получение субсидии соглашается с </w:t>
      </w:r>
      <w:r w:rsidR="00F33637">
        <w:rPr>
          <w:rFonts w:ascii="Times New Roman" w:hAnsi="Times New Roman"/>
          <w:sz w:val="26"/>
        </w:rPr>
        <w:t>предложением</w:t>
      </w:r>
      <w:r>
        <w:rPr>
          <w:rFonts w:ascii="Times New Roman" w:hAnsi="Times New Roman"/>
          <w:sz w:val="26"/>
        </w:rPr>
        <w:t xml:space="preserve"> комиссии, то он предоставляет уточненную смету на реализацию Проекта,</w:t>
      </w:r>
      <w:r w:rsidR="008B0C01">
        <w:rPr>
          <w:rFonts w:ascii="Times New Roman" w:hAnsi="Times New Roman"/>
          <w:sz w:val="26"/>
        </w:rPr>
        <w:t xml:space="preserve"> количество мероприятий,</w:t>
      </w:r>
      <w:r>
        <w:rPr>
          <w:rFonts w:ascii="Times New Roman" w:hAnsi="Times New Roman"/>
          <w:sz w:val="26"/>
        </w:rPr>
        <w:t xml:space="preserve"> значения показателей, необходимых для достижения результатов предоставления субсидий, которые СОНКО обязуется достичь по итогам реализации Проекта с учетом внесенных изменений. Уточненные данные направляются претендентом на получение субсидии в уполномоченный орган и приобщаются к заявке на получение субсидии.</w:t>
      </w:r>
    </w:p>
    <w:p w:rsidR="00DB6A62" w:rsidRDefault="00743048">
      <w:pPr>
        <w:pStyle w:val="ConsPlusNormal"/>
        <w:ind w:firstLine="709"/>
        <w:jc w:val="both"/>
        <w:rPr>
          <w:rFonts w:ascii="Times New Roman" w:hAnsi="Times New Roman"/>
          <w:sz w:val="26"/>
        </w:rPr>
      </w:pPr>
      <w:r>
        <w:rPr>
          <w:rFonts w:ascii="Times New Roman" w:hAnsi="Times New Roman"/>
          <w:sz w:val="26"/>
        </w:rPr>
        <w:t>В случае если претендент на получение субсидии отказывается от исключения из Проекта мероприятий, которые по решению комиссии признаны не оказывающими существенного влияния на достижение показателей, необходимых для достижения результатов предоставления субсидий Проекта</w:t>
      </w:r>
      <w:r w:rsidR="00AF0602">
        <w:rPr>
          <w:rFonts w:ascii="Times New Roman" w:hAnsi="Times New Roman"/>
          <w:sz w:val="26"/>
        </w:rPr>
        <w:t>,</w:t>
      </w:r>
      <w:r>
        <w:rPr>
          <w:rFonts w:ascii="Times New Roman" w:hAnsi="Times New Roman"/>
          <w:sz w:val="26"/>
        </w:rPr>
        <w:t xml:space="preserve"> или не соответствуют целям Проекта, </w:t>
      </w:r>
      <w:r w:rsidR="009B26C6" w:rsidRPr="00B65B2E">
        <w:rPr>
          <w:rFonts w:ascii="Times New Roman" w:hAnsi="Times New Roman"/>
          <w:sz w:val="26"/>
        </w:rPr>
        <w:t xml:space="preserve">от </w:t>
      </w:r>
      <w:r w:rsidRPr="00B65B2E">
        <w:rPr>
          <w:rFonts w:ascii="Times New Roman" w:hAnsi="Times New Roman"/>
          <w:sz w:val="26"/>
        </w:rPr>
        <w:t>уменьшени</w:t>
      </w:r>
      <w:r w:rsidR="009B26C6" w:rsidRPr="00B65B2E">
        <w:rPr>
          <w:rFonts w:ascii="Times New Roman" w:hAnsi="Times New Roman"/>
          <w:sz w:val="26"/>
        </w:rPr>
        <w:t>я</w:t>
      </w:r>
      <w:r w:rsidRPr="00B65B2E">
        <w:rPr>
          <w:rFonts w:ascii="Times New Roman" w:hAnsi="Times New Roman"/>
          <w:sz w:val="26"/>
        </w:rPr>
        <w:t xml:space="preserve"> значений показателей, указанных в заявлении, и соразмерно</w:t>
      </w:r>
      <w:r w:rsidR="009B26C6" w:rsidRPr="00B65B2E">
        <w:rPr>
          <w:rFonts w:ascii="Times New Roman" w:hAnsi="Times New Roman"/>
          <w:sz w:val="26"/>
        </w:rPr>
        <w:t>го</w:t>
      </w:r>
      <w:r w:rsidRPr="00B65B2E">
        <w:rPr>
          <w:rFonts w:ascii="Times New Roman" w:hAnsi="Times New Roman"/>
          <w:sz w:val="26"/>
        </w:rPr>
        <w:t xml:space="preserve"> уменьшени</w:t>
      </w:r>
      <w:r w:rsidR="009B26C6" w:rsidRPr="00B65B2E">
        <w:rPr>
          <w:rFonts w:ascii="Times New Roman" w:hAnsi="Times New Roman"/>
          <w:sz w:val="26"/>
        </w:rPr>
        <w:t>я</w:t>
      </w:r>
      <w:r w:rsidRPr="00B65B2E">
        <w:rPr>
          <w:rFonts w:ascii="Times New Roman" w:hAnsi="Times New Roman"/>
          <w:sz w:val="26"/>
        </w:rPr>
        <w:t xml:space="preserve"> объема </w:t>
      </w:r>
      <w:r>
        <w:rPr>
          <w:rFonts w:ascii="Times New Roman" w:hAnsi="Times New Roman"/>
          <w:sz w:val="26"/>
        </w:rPr>
        <w:t>субсидии с учетом вносимых изменений, то субсидия на реализацию такого Проекта не предоставляется, а высвободившиеся денежные средства распределяются в порядке, установленном пунктом 2.21 настоящего Порядка.</w:t>
      </w:r>
    </w:p>
    <w:p w:rsidR="00DB6A62" w:rsidRDefault="00743048">
      <w:pPr>
        <w:pStyle w:val="ConsPlusNormal"/>
        <w:ind w:firstLine="709"/>
        <w:jc w:val="both"/>
        <w:rPr>
          <w:rFonts w:ascii="Times New Roman" w:hAnsi="Times New Roman"/>
          <w:sz w:val="26"/>
        </w:rPr>
      </w:pPr>
      <w:r>
        <w:rPr>
          <w:rFonts w:ascii="Times New Roman" w:hAnsi="Times New Roman"/>
          <w:sz w:val="26"/>
        </w:rPr>
        <w:t>2.24. Основаниями для отказа в предоставлении субсидий являются:</w:t>
      </w:r>
    </w:p>
    <w:p w:rsidR="00DB6A62" w:rsidRDefault="00743048">
      <w:pPr>
        <w:pStyle w:val="ConsPlusNormal"/>
        <w:ind w:firstLine="709"/>
        <w:jc w:val="both"/>
        <w:rPr>
          <w:rFonts w:ascii="Times New Roman" w:hAnsi="Times New Roman"/>
          <w:sz w:val="26"/>
        </w:rPr>
      </w:pPr>
      <w:r>
        <w:rPr>
          <w:rFonts w:ascii="Times New Roman" w:hAnsi="Times New Roman"/>
          <w:sz w:val="26"/>
        </w:rPr>
        <w:t>- распределение всего объёма субсидий между претендентами на получение субсидий в соответствии с рейтингом и отсутствие нераспределённого остатка денежных средств;</w:t>
      </w:r>
    </w:p>
    <w:p w:rsidR="00DB6A62" w:rsidRDefault="00743048">
      <w:pPr>
        <w:pStyle w:val="ConsPlusNormal"/>
        <w:ind w:firstLine="709"/>
        <w:jc w:val="both"/>
        <w:rPr>
          <w:rFonts w:ascii="Times New Roman" w:hAnsi="Times New Roman"/>
          <w:sz w:val="26"/>
        </w:rPr>
      </w:pPr>
      <w:r>
        <w:rPr>
          <w:rFonts w:ascii="Times New Roman" w:hAnsi="Times New Roman"/>
          <w:sz w:val="26"/>
        </w:rPr>
        <w:t>- наступления обстоятельств, указанных в пунктах 2.37.3 - 2.37.6 настоящего Порядка, в период проведения отбора;</w:t>
      </w:r>
    </w:p>
    <w:p w:rsidR="00DB6A62" w:rsidRDefault="00743048">
      <w:pPr>
        <w:pStyle w:val="ConsPlusNormal"/>
        <w:ind w:firstLine="709"/>
        <w:jc w:val="both"/>
        <w:rPr>
          <w:rFonts w:ascii="Times New Roman" w:hAnsi="Times New Roman"/>
          <w:sz w:val="26"/>
        </w:rPr>
      </w:pPr>
      <w:r>
        <w:rPr>
          <w:rFonts w:ascii="Times New Roman" w:hAnsi="Times New Roman"/>
          <w:sz w:val="26"/>
        </w:rPr>
        <w:t>- отказ претендента на получение субсидий исключить</w:t>
      </w:r>
      <w:r>
        <w:rPr>
          <w:rFonts w:ascii="Times New Roman" w:hAnsi="Times New Roman"/>
          <w:b/>
          <w:sz w:val="26"/>
        </w:rPr>
        <w:t xml:space="preserve"> </w:t>
      </w:r>
      <w:r>
        <w:rPr>
          <w:rFonts w:ascii="Times New Roman" w:hAnsi="Times New Roman"/>
          <w:sz w:val="26"/>
        </w:rPr>
        <w:t>из Проекта мероприятия, которые по решению комиссии признаны не оказывающими существенного влияния на достижение показателей результативности Проекта или не соответствуют целям Проекта;</w:t>
      </w:r>
    </w:p>
    <w:p w:rsidR="00DB6A62" w:rsidRDefault="00743048">
      <w:pPr>
        <w:pStyle w:val="ConsPlusNormal"/>
        <w:ind w:firstLine="709"/>
        <w:jc w:val="both"/>
        <w:rPr>
          <w:rFonts w:ascii="Times New Roman" w:hAnsi="Times New Roman"/>
          <w:sz w:val="26"/>
        </w:rPr>
      </w:pPr>
      <w:r>
        <w:rPr>
          <w:rFonts w:ascii="Times New Roman" w:hAnsi="Times New Roman"/>
          <w:sz w:val="26"/>
        </w:rPr>
        <w:t>- несогласие претендента на получение субсидии с уменьшением значений показателей, указанных в заявлении, и соразмерное уменьшение объема предоставляемой субсидии с учетом вносимых изменений;</w:t>
      </w:r>
    </w:p>
    <w:p w:rsidR="00DB6A62" w:rsidRDefault="00743048">
      <w:pPr>
        <w:pStyle w:val="ConsPlusNormal"/>
        <w:ind w:firstLine="709"/>
        <w:jc w:val="both"/>
        <w:rPr>
          <w:rFonts w:ascii="Times New Roman" w:hAnsi="Times New Roman"/>
          <w:sz w:val="26"/>
        </w:rPr>
      </w:pPr>
      <w:r>
        <w:rPr>
          <w:rFonts w:ascii="Times New Roman" w:hAnsi="Times New Roman"/>
          <w:sz w:val="26"/>
        </w:rPr>
        <w:t>- выявление комиссией факта недостоверности информации, содержащейся в документах, представленных получателем субсидии.</w:t>
      </w:r>
    </w:p>
    <w:p w:rsidR="00DB6A62" w:rsidRDefault="00743048">
      <w:pPr>
        <w:pStyle w:val="ConsPlusNormal"/>
        <w:ind w:firstLine="709"/>
        <w:jc w:val="both"/>
        <w:rPr>
          <w:rFonts w:ascii="Times New Roman" w:hAnsi="Times New Roman"/>
          <w:sz w:val="26"/>
        </w:rPr>
      </w:pPr>
      <w:r>
        <w:rPr>
          <w:rFonts w:ascii="Times New Roman" w:hAnsi="Times New Roman"/>
          <w:sz w:val="26"/>
        </w:rPr>
        <w:t>2.25. Решения комиссии заносятся в протокол.</w:t>
      </w:r>
    </w:p>
    <w:p w:rsidR="00DB6A62" w:rsidRDefault="00743048">
      <w:pPr>
        <w:ind w:firstLine="540"/>
        <w:jc w:val="both"/>
        <w:rPr>
          <w:sz w:val="26"/>
        </w:rPr>
      </w:pPr>
      <w:r>
        <w:rPr>
          <w:sz w:val="26"/>
        </w:rPr>
        <w:t>Протокол и все его приложения подписываются председателем, секретарем и членами комиссии, принимающими участие в заседании комиссии.</w:t>
      </w:r>
    </w:p>
    <w:p w:rsidR="00DB6A62" w:rsidRDefault="00743048">
      <w:pPr>
        <w:ind w:firstLine="709"/>
        <w:jc w:val="both"/>
        <w:rPr>
          <w:sz w:val="26"/>
        </w:rPr>
      </w:pPr>
      <w:r>
        <w:rPr>
          <w:sz w:val="26"/>
        </w:rPr>
        <w:t xml:space="preserve">В течение 2 рабочих дней с момента подписания протокол и рассмотренные заявки участников отбора направляется комиссией в уполномоченный орган. </w:t>
      </w:r>
    </w:p>
    <w:p w:rsidR="00DB6A62" w:rsidRPr="00B34313" w:rsidRDefault="00743048">
      <w:pPr>
        <w:pStyle w:val="ConsPlusNormal"/>
        <w:ind w:firstLine="709"/>
        <w:jc w:val="both"/>
        <w:rPr>
          <w:rFonts w:ascii="Times New Roman" w:hAnsi="Times New Roman"/>
          <w:sz w:val="26"/>
        </w:rPr>
      </w:pPr>
      <w:r>
        <w:rPr>
          <w:rFonts w:ascii="Times New Roman" w:hAnsi="Times New Roman"/>
          <w:sz w:val="26"/>
        </w:rPr>
        <w:t xml:space="preserve">2.26. Победителями отбора признаются СОНКО, предоставление субсидий на </w:t>
      </w:r>
      <w:r w:rsidRPr="00B34313">
        <w:rPr>
          <w:rFonts w:ascii="Times New Roman" w:hAnsi="Times New Roman"/>
          <w:sz w:val="26"/>
        </w:rPr>
        <w:t>реализацию Проектов которых подтверждено протоколом комиссии.</w:t>
      </w:r>
    </w:p>
    <w:p w:rsidR="00DB6A62" w:rsidRPr="00B34313" w:rsidRDefault="00743048">
      <w:pPr>
        <w:pStyle w:val="ConsPlusNormal"/>
        <w:ind w:firstLine="709"/>
        <w:jc w:val="both"/>
        <w:rPr>
          <w:rFonts w:ascii="Times New Roman" w:hAnsi="Times New Roman"/>
          <w:sz w:val="26"/>
        </w:rPr>
      </w:pPr>
      <w:r w:rsidRPr="00B34313">
        <w:rPr>
          <w:rFonts w:ascii="Times New Roman" w:hAnsi="Times New Roman"/>
          <w:sz w:val="26"/>
        </w:rPr>
        <w:t>В течение 5 рабочих дней с момента поступления проток</w:t>
      </w:r>
      <w:r w:rsidR="00B34313" w:rsidRPr="00B34313">
        <w:rPr>
          <w:rFonts w:ascii="Times New Roman" w:hAnsi="Times New Roman"/>
          <w:sz w:val="26"/>
        </w:rPr>
        <w:t>ол</w:t>
      </w:r>
      <w:r w:rsidRPr="00B34313">
        <w:rPr>
          <w:rFonts w:ascii="Times New Roman" w:hAnsi="Times New Roman"/>
          <w:sz w:val="26"/>
        </w:rPr>
        <w:t>а в уполномоченный орган главным распорядителем бюджетных средств на основании протокола принимается решение о предоставлении субсидии в форме распоряжения.</w:t>
      </w:r>
    </w:p>
    <w:p w:rsidR="00DB6A62" w:rsidRPr="00B34313" w:rsidRDefault="00743048">
      <w:pPr>
        <w:pStyle w:val="ConsPlusNormal"/>
        <w:ind w:firstLine="709"/>
        <w:jc w:val="both"/>
        <w:rPr>
          <w:rFonts w:ascii="Times New Roman" w:hAnsi="Times New Roman"/>
          <w:sz w:val="26"/>
        </w:rPr>
      </w:pPr>
      <w:r w:rsidRPr="00B34313">
        <w:rPr>
          <w:rFonts w:ascii="Times New Roman" w:hAnsi="Times New Roman"/>
          <w:sz w:val="26"/>
        </w:rPr>
        <w:t xml:space="preserve">2.27. Уполномоченным органом  в течение 2 рабочих дней со дня принятия главным распорядителем бюджетных средств решения о предоставлении субсидий доводятся до сведения участников конкурса результаты конкурса путем размещения их на официальном сайте мэрии города Череповца. </w:t>
      </w:r>
    </w:p>
    <w:p w:rsidR="00DB6A62" w:rsidRDefault="00743048">
      <w:pPr>
        <w:pStyle w:val="ConsPlusNormal"/>
        <w:ind w:firstLine="709"/>
        <w:jc w:val="both"/>
        <w:rPr>
          <w:rFonts w:ascii="Times New Roman" w:hAnsi="Times New Roman"/>
          <w:sz w:val="26"/>
        </w:rPr>
      </w:pPr>
      <w:r>
        <w:rPr>
          <w:rFonts w:ascii="Times New Roman" w:hAnsi="Times New Roman"/>
          <w:sz w:val="26"/>
        </w:rPr>
        <w:t>2.28.</w:t>
      </w:r>
      <w:r>
        <w:rPr>
          <w:sz w:val="26"/>
        </w:rPr>
        <w:t xml:space="preserve"> </w:t>
      </w:r>
      <w:r>
        <w:rPr>
          <w:rFonts w:ascii="Times New Roman" w:hAnsi="Times New Roman"/>
          <w:sz w:val="26"/>
        </w:rPr>
        <w:t>Предоставление субсидии СОНКО осуществляется на основании соглашения о предоставлении субсидий, заключаемого между главным распорядителем как получател</w:t>
      </w:r>
      <w:r w:rsidR="00980345">
        <w:rPr>
          <w:rFonts w:ascii="Times New Roman" w:hAnsi="Times New Roman"/>
          <w:sz w:val="26"/>
        </w:rPr>
        <w:t>ем</w:t>
      </w:r>
      <w:r>
        <w:rPr>
          <w:rFonts w:ascii="Times New Roman" w:hAnsi="Times New Roman"/>
          <w:sz w:val="26"/>
        </w:rPr>
        <w:t xml:space="preserve"> бюджетных средств и получателем субсидий (далее - стороны), составленного в соответствии с утверждённой финансовым управлением мэрии типовой формой и положениями настоящего Порядка (далее - Соглашение).</w:t>
      </w:r>
    </w:p>
    <w:p w:rsidR="00DB6A62" w:rsidRDefault="00743048">
      <w:pPr>
        <w:pStyle w:val="ConsPlusNormal"/>
        <w:ind w:firstLine="709"/>
        <w:jc w:val="both"/>
        <w:rPr>
          <w:rFonts w:ascii="Times New Roman" w:hAnsi="Times New Roman"/>
          <w:sz w:val="26"/>
        </w:rPr>
      </w:pPr>
      <w:r>
        <w:rPr>
          <w:rFonts w:ascii="Times New Roman" w:hAnsi="Times New Roman"/>
          <w:sz w:val="26"/>
        </w:rPr>
        <w:t>2.29.</w:t>
      </w:r>
      <w:r>
        <w:rPr>
          <w:sz w:val="26"/>
        </w:rPr>
        <w:t xml:space="preserve"> </w:t>
      </w:r>
      <w:r>
        <w:rPr>
          <w:rFonts w:ascii="Times New Roman" w:hAnsi="Times New Roman"/>
          <w:sz w:val="26"/>
        </w:rPr>
        <w:t>СОНКО, в отношении которых принято решение о предоставлении субсидии, в течение 5 рабочих дней со дня размещения результатов конкурса на официальном сайте мэрии города Череповца обращаются в уполномоченный орган для заключения Соглашения.</w:t>
      </w:r>
    </w:p>
    <w:p w:rsidR="00DB6A62" w:rsidRDefault="00743048">
      <w:pPr>
        <w:pStyle w:val="ConsPlusNormal"/>
        <w:ind w:firstLine="709"/>
        <w:jc w:val="both"/>
        <w:rPr>
          <w:rFonts w:ascii="Times New Roman" w:hAnsi="Times New Roman"/>
          <w:sz w:val="26"/>
        </w:rPr>
      </w:pPr>
      <w:r>
        <w:rPr>
          <w:rFonts w:ascii="Times New Roman" w:hAnsi="Times New Roman"/>
          <w:sz w:val="26"/>
        </w:rPr>
        <w:t>Соглашение заключается в день обращения СОНКО в уполномоченный орган. После подписания Соглашения сторонами 1-й экземпляр хранится в уполномоченном органе, 2-й экземпляр передается получателю субсидии, 3-й экземпляр передается в МКУ «Финансово-бухгалтерский центр».</w:t>
      </w:r>
    </w:p>
    <w:p w:rsidR="00DB6A62" w:rsidRDefault="00743048">
      <w:pPr>
        <w:ind w:firstLine="709"/>
        <w:jc w:val="both"/>
        <w:rPr>
          <w:sz w:val="26"/>
        </w:rPr>
      </w:pPr>
      <w:r>
        <w:rPr>
          <w:sz w:val="26"/>
        </w:rPr>
        <w:t>2.30. Субсидии СОНКО предоставляются в пределах доведенных главному распорядителю как получателю бюджетных средств лимитов бюджетных обязательств.</w:t>
      </w:r>
    </w:p>
    <w:p w:rsidR="00DB6A62" w:rsidRDefault="00743048">
      <w:pPr>
        <w:ind w:firstLine="709"/>
        <w:jc w:val="both"/>
        <w:rPr>
          <w:sz w:val="26"/>
        </w:rPr>
      </w:pPr>
      <w:bookmarkStart w:id="3" w:name="sub_34"/>
      <w:r>
        <w:rPr>
          <w:sz w:val="26"/>
        </w:rPr>
        <w:t>2.31. Условиями предоставления субсидии являются:</w:t>
      </w:r>
      <w:bookmarkEnd w:id="3"/>
    </w:p>
    <w:p w:rsidR="00DB6A62" w:rsidRDefault="00743048">
      <w:pPr>
        <w:ind w:firstLine="709"/>
        <w:jc w:val="both"/>
        <w:rPr>
          <w:sz w:val="26"/>
        </w:rPr>
      </w:pPr>
      <w:r>
        <w:rPr>
          <w:sz w:val="26"/>
        </w:rPr>
        <w:t xml:space="preserve"> -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ими условий, целей и порядка предоставления субсидий; </w:t>
      </w:r>
    </w:p>
    <w:p w:rsidR="00DB6A62" w:rsidRDefault="00743048">
      <w:pPr>
        <w:ind w:firstLine="709"/>
        <w:jc w:val="both"/>
        <w:rPr>
          <w:sz w:val="26"/>
        </w:rPr>
      </w:pPr>
      <w:r>
        <w:rPr>
          <w:sz w:val="26"/>
        </w:rPr>
        <w:t xml:space="preserve">-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hyperlink r:id="rId14" w:history="1">
        <w:r>
          <w:rPr>
            <w:sz w:val="26"/>
          </w:rPr>
          <w:t>валютным законодательством</w:t>
        </w:r>
      </w:hyperlink>
      <w:r>
        <w:rPr>
          <w:sz w:val="2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 </w:t>
      </w:r>
    </w:p>
    <w:p w:rsidR="00DB6A62" w:rsidRPr="00B34313" w:rsidRDefault="00743048">
      <w:pPr>
        <w:widowControl w:val="0"/>
        <w:ind w:firstLine="709"/>
        <w:jc w:val="both"/>
        <w:rPr>
          <w:sz w:val="26"/>
        </w:rPr>
      </w:pPr>
      <w:r>
        <w:rPr>
          <w:sz w:val="26"/>
        </w:rPr>
        <w:t xml:space="preserve">2.32. В случае сокращения бюджетных ассигнований, предусмотренных решением Череповецкой городской Думы о бюджете города Череповца на соответствующий финансовый год и плановый период на предоставление субсидий (далее - бюджетные ассигнования), главный распорядитель как получатель бюджетных средств уменьшает размер неперечисленных сумм субсидии (прекращает предоставление субсидии) получателям субсидий пропорционально объему сокращения бюджетных ассигнований, о чем уполномоченный орган уведомляет получателя субсидии в течение 5 рабочих дней  со дня вступления в силу решения Череповецкой городской Думы о внесении изменений в бюджет города Череповца на соответствующий финансовый год и плановый период, предусматривающего сокращение  бюджетных ассигнований, способом, указанным </w:t>
      </w:r>
      <w:r w:rsidRPr="00B34313">
        <w:rPr>
          <w:sz w:val="26"/>
        </w:rPr>
        <w:t xml:space="preserve">получателем субсидии в заявлении. </w:t>
      </w:r>
    </w:p>
    <w:p w:rsidR="003221E8" w:rsidRDefault="003221E8" w:rsidP="003221E8">
      <w:pPr>
        <w:widowControl w:val="0"/>
        <w:ind w:firstLine="709"/>
        <w:jc w:val="both"/>
        <w:rPr>
          <w:sz w:val="26"/>
        </w:rPr>
      </w:pPr>
      <w:r w:rsidRPr="00B34313">
        <w:rPr>
          <w:sz w:val="26"/>
        </w:rPr>
        <w:t>Получатель субсидии в течение 2 рабочих дней с момента получения уведомления, указанного в абзаце 1 настоящего пункта об</w:t>
      </w:r>
      <w:r>
        <w:rPr>
          <w:sz w:val="26"/>
        </w:rPr>
        <w:t>ращается в уполномоченный орган</w:t>
      </w:r>
      <w:r w:rsidRPr="00B34313">
        <w:rPr>
          <w:sz w:val="26"/>
        </w:rPr>
        <w:t xml:space="preserve"> для заключения </w:t>
      </w:r>
      <w:r w:rsidRPr="003221E8">
        <w:rPr>
          <w:sz w:val="26"/>
        </w:rPr>
        <w:t xml:space="preserve">дополнительного соглашения к соглашению (дополнительного соглашения о расторжении соглашения). </w:t>
      </w:r>
    </w:p>
    <w:p w:rsidR="003221E8" w:rsidRPr="00B34313" w:rsidRDefault="003221E8" w:rsidP="003221E8">
      <w:pPr>
        <w:widowControl w:val="0"/>
        <w:ind w:firstLine="709"/>
        <w:jc w:val="both"/>
        <w:rPr>
          <w:sz w:val="26"/>
        </w:rPr>
      </w:pPr>
      <w:r w:rsidRPr="003221E8">
        <w:rPr>
          <w:sz w:val="26"/>
        </w:rPr>
        <w:t>Дополнительное соглашение к соглашению (дополнительное соглашение о расторжении соглашения</w:t>
      </w:r>
      <w:r>
        <w:rPr>
          <w:sz w:val="26"/>
        </w:rPr>
        <w:t>)</w:t>
      </w:r>
      <w:r w:rsidRPr="00B34313">
        <w:rPr>
          <w:sz w:val="26"/>
        </w:rPr>
        <w:t>, составленное в соответствии с типовой формой, установленной финансовым управлением мэрии, заключается в день обращения СОНКО в уполномоченный орган в трёх экземплярах, 1-й экземпляр хранится в уполномоченном органе, 2-й экземпляр передается получателю субсидии, 3-й экземпляр передается в МКУ «Финансово-бухгалтерский центр».</w:t>
      </w:r>
    </w:p>
    <w:p w:rsidR="003221E8" w:rsidRDefault="003221E8" w:rsidP="003221E8">
      <w:pPr>
        <w:ind w:firstLine="540"/>
        <w:jc w:val="both"/>
        <w:rPr>
          <w:sz w:val="26"/>
        </w:rPr>
      </w:pPr>
      <w:r w:rsidRPr="00B34313">
        <w:rPr>
          <w:sz w:val="26"/>
        </w:rPr>
        <w:t>При увеличении объема</w:t>
      </w:r>
      <w:r>
        <w:rPr>
          <w:sz w:val="26"/>
        </w:rPr>
        <w:t xml:space="preserve"> средств, предусмотренных в городском бюджете на цели, указанные в настоящем Порядке, после проведения отбора уполномоченный орган проводит новый отбор в соответствии с настоящим Порядком.</w:t>
      </w:r>
    </w:p>
    <w:p w:rsidR="00DB6A62" w:rsidRDefault="00743048">
      <w:pPr>
        <w:pStyle w:val="ConsPlusNormal"/>
        <w:ind w:firstLine="709"/>
        <w:jc w:val="both"/>
        <w:rPr>
          <w:rFonts w:ascii="Times New Roman" w:hAnsi="Times New Roman"/>
          <w:sz w:val="26"/>
        </w:rPr>
      </w:pPr>
      <w:r>
        <w:rPr>
          <w:rFonts w:ascii="Times New Roman" w:hAnsi="Times New Roman"/>
          <w:sz w:val="26"/>
        </w:rPr>
        <w:t>2.33. 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течение 5 рабочих дней со дня подписания Соглашения.</w:t>
      </w:r>
    </w:p>
    <w:p w:rsidR="00DB6A62" w:rsidRDefault="00743048">
      <w:pPr>
        <w:pStyle w:val="ConsPlusNormal"/>
        <w:ind w:firstLine="709"/>
        <w:jc w:val="both"/>
        <w:rPr>
          <w:rFonts w:ascii="Times New Roman" w:hAnsi="Times New Roman"/>
          <w:sz w:val="26"/>
        </w:rPr>
      </w:pPr>
      <w:r>
        <w:rPr>
          <w:rFonts w:ascii="Times New Roman" w:hAnsi="Times New Roman"/>
          <w:sz w:val="26"/>
        </w:rPr>
        <w:t>Размер субсидий указывается в Соглашении.</w:t>
      </w:r>
    </w:p>
    <w:p w:rsidR="00DB6A62" w:rsidRDefault="00743048">
      <w:pPr>
        <w:ind w:firstLine="709"/>
        <w:jc w:val="both"/>
        <w:rPr>
          <w:sz w:val="26"/>
        </w:rPr>
      </w:pPr>
      <w:r>
        <w:rPr>
          <w:sz w:val="26"/>
        </w:rPr>
        <w:t>2.34. Показателями, необходимыми для достижения результатов предоставления субсидий, являются:</w:t>
      </w:r>
    </w:p>
    <w:p w:rsidR="00DB6A62" w:rsidRDefault="00743048">
      <w:pPr>
        <w:ind w:firstLine="709"/>
        <w:jc w:val="both"/>
        <w:rPr>
          <w:sz w:val="26"/>
        </w:rPr>
      </w:pPr>
      <w:r>
        <w:rPr>
          <w:sz w:val="26"/>
        </w:rPr>
        <w:t>количество участников Проекта;</w:t>
      </w:r>
    </w:p>
    <w:p w:rsidR="00DB6A62" w:rsidRDefault="00743048">
      <w:pPr>
        <w:ind w:firstLine="709"/>
        <w:jc w:val="both"/>
        <w:rPr>
          <w:sz w:val="26"/>
        </w:rPr>
      </w:pPr>
      <w:r>
        <w:rPr>
          <w:sz w:val="26"/>
        </w:rPr>
        <w:t xml:space="preserve">количество добровольцев (волонтеров), которых планируется привлечь к реализации Проекта, в соответствии с </w:t>
      </w:r>
      <w:hyperlink r:id="rId15" w:history="1">
        <w:r>
          <w:rPr>
            <w:sz w:val="26"/>
          </w:rPr>
          <w:t>Федеральным законом</w:t>
        </w:r>
      </w:hyperlink>
      <w:r>
        <w:rPr>
          <w:sz w:val="26"/>
        </w:rPr>
        <w:t xml:space="preserve"> от 11 августа 1995 года № 135-ФЗ «О благотворительной деятельности и добровольчестве (волонтерстве)».</w:t>
      </w:r>
    </w:p>
    <w:p w:rsidR="00DB6A62" w:rsidRDefault="00743048">
      <w:pPr>
        <w:pStyle w:val="af1"/>
        <w:ind w:firstLine="709"/>
        <w:jc w:val="both"/>
        <w:rPr>
          <w:rFonts w:ascii="Times New Roman" w:hAnsi="Times New Roman"/>
          <w:sz w:val="26"/>
        </w:rPr>
      </w:pPr>
      <w:r>
        <w:rPr>
          <w:rFonts w:ascii="Times New Roman" w:hAnsi="Times New Roman"/>
          <w:sz w:val="26"/>
        </w:rPr>
        <w:t>Показатели, необходимые для достижения результатов предоставления субсидии, указываются в Соглашении о предоставлении субсидии в значениях, предусмотренных СОНКО в заявке.</w:t>
      </w:r>
    </w:p>
    <w:p w:rsidR="00DB6A62" w:rsidRDefault="00743048">
      <w:pPr>
        <w:ind w:firstLine="709"/>
        <w:jc w:val="both"/>
        <w:rPr>
          <w:sz w:val="26"/>
        </w:rPr>
      </w:pPr>
      <w:r>
        <w:rPr>
          <w:sz w:val="26"/>
        </w:rPr>
        <w:t>2.35.</w:t>
      </w:r>
      <w:r>
        <w:t xml:space="preserve"> </w:t>
      </w:r>
      <w:r>
        <w:rPr>
          <w:sz w:val="26"/>
        </w:rPr>
        <w:t>За счет предоставленной субсидии СОНКО в соответствии со сметой вправе осуществлять расходы, связанные с реализацией Проекта, связанного с осуществлением уставной деятельности, в том числе расходы, связанные:</w:t>
      </w:r>
    </w:p>
    <w:p w:rsidR="00DB6A62" w:rsidRDefault="00743048">
      <w:pPr>
        <w:ind w:firstLine="709"/>
        <w:jc w:val="both"/>
        <w:rPr>
          <w:sz w:val="26"/>
        </w:rPr>
      </w:pPr>
      <w:r>
        <w:rPr>
          <w:sz w:val="26"/>
        </w:rPr>
        <w:t>с участием в мероприятиях, проводимых на территории города Череповца;</w:t>
      </w:r>
    </w:p>
    <w:p w:rsidR="00DB6A62" w:rsidRDefault="00743048">
      <w:pPr>
        <w:ind w:firstLine="709"/>
        <w:jc w:val="both"/>
        <w:rPr>
          <w:sz w:val="26"/>
        </w:rPr>
      </w:pPr>
      <w:r>
        <w:rPr>
          <w:sz w:val="26"/>
        </w:rPr>
        <w:t>с оплатой труда работников СОНКО, а также руководителя СОНКО;</w:t>
      </w:r>
    </w:p>
    <w:p w:rsidR="00DB6A62" w:rsidRDefault="00743048">
      <w:pPr>
        <w:ind w:firstLine="709"/>
        <w:jc w:val="both"/>
        <w:rPr>
          <w:sz w:val="26"/>
        </w:rPr>
      </w:pPr>
      <w:r>
        <w:rPr>
          <w:sz w:val="26"/>
        </w:rPr>
        <w:t>с оплатой труда привлеченных специалистов в рамках реализации СОНКО Проекта;</w:t>
      </w:r>
    </w:p>
    <w:p w:rsidR="00DB6A62" w:rsidRDefault="00743048">
      <w:pPr>
        <w:ind w:firstLine="709"/>
        <w:jc w:val="both"/>
        <w:rPr>
          <w:sz w:val="26"/>
        </w:rPr>
      </w:pPr>
      <w:r>
        <w:rPr>
          <w:sz w:val="26"/>
        </w:rPr>
        <w:t>с уплатой налогов, сборов, страховых взносов и иных обязательных платежей в бюджеты всех уровней и внебюджетные фонды;</w:t>
      </w:r>
    </w:p>
    <w:p w:rsidR="00DB6A62" w:rsidRDefault="00743048">
      <w:pPr>
        <w:ind w:firstLine="709"/>
        <w:jc w:val="both"/>
        <w:rPr>
          <w:sz w:val="26"/>
        </w:rPr>
      </w:pPr>
      <w:r>
        <w:rPr>
          <w:sz w:val="26"/>
        </w:rPr>
        <w:t>с арендной платой нежилых помещений и оплатой коммунальных услуг;</w:t>
      </w:r>
    </w:p>
    <w:p w:rsidR="00DB6A62" w:rsidRDefault="00743048">
      <w:pPr>
        <w:ind w:firstLine="708"/>
        <w:jc w:val="both"/>
        <w:rPr>
          <w:sz w:val="26"/>
        </w:rPr>
      </w:pPr>
      <w:r>
        <w:rPr>
          <w:sz w:val="26"/>
        </w:rPr>
        <w:t>с оплатой товаров, выполнения работ, оказания услуг;</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с приобретением, изготовлением, тиражированием и распространением информационных материалов и печатной продукции о СОНКО. </w:t>
      </w:r>
    </w:p>
    <w:p w:rsidR="00DB6A62" w:rsidRDefault="00743048">
      <w:pPr>
        <w:ind w:firstLine="709"/>
        <w:jc w:val="both"/>
        <w:rPr>
          <w:sz w:val="26"/>
        </w:rPr>
      </w:pPr>
      <w:r>
        <w:rPr>
          <w:sz w:val="26"/>
        </w:rPr>
        <w:t>2.36. СОНКО - получатель субсидии обязана:</w:t>
      </w:r>
    </w:p>
    <w:p w:rsidR="00DB6A62" w:rsidRDefault="00743048">
      <w:pPr>
        <w:ind w:firstLine="709"/>
        <w:jc w:val="both"/>
        <w:rPr>
          <w:sz w:val="26"/>
        </w:rPr>
      </w:pPr>
      <w:r>
        <w:rPr>
          <w:sz w:val="26"/>
        </w:rPr>
        <w:t>2.36.1</w:t>
      </w:r>
      <w:r w:rsidR="00506312">
        <w:rPr>
          <w:sz w:val="26"/>
        </w:rPr>
        <w:t>.</w:t>
      </w:r>
      <w:r>
        <w:rPr>
          <w:sz w:val="26"/>
        </w:rPr>
        <w:t xml:space="preserve"> </w:t>
      </w:r>
      <w:r w:rsidR="00506312">
        <w:rPr>
          <w:sz w:val="26"/>
        </w:rPr>
        <w:t>И</w:t>
      </w:r>
      <w:r>
        <w:rPr>
          <w:sz w:val="26"/>
        </w:rPr>
        <w:t>спользовать денежные средства в соответствии со сметой на реализацию Проекта (далее - смета) в установленные Соглашением сроки реализации Проекта;</w:t>
      </w:r>
    </w:p>
    <w:p w:rsidR="00DB6A62" w:rsidRDefault="00743048">
      <w:pPr>
        <w:ind w:firstLine="709"/>
        <w:jc w:val="both"/>
        <w:rPr>
          <w:sz w:val="26"/>
        </w:rPr>
      </w:pPr>
      <w:r>
        <w:rPr>
          <w:sz w:val="26"/>
        </w:rPr>
        <w:t>2.36.2</w:t>
      </w:r>
      <w:r w:rsidR="00506312">
        <w:rPr>
          <w:sz w:val="26"/>
        </w:rPr>
        <w:t>.</w:t>
      </w:r>
      <w:r>
        <w:rPr>
          <w:sz w:val="26"/>
        </w:rPr>
        <w:t xml:space="preserve"> </w:t>
      </w:r>
      <w:r w:rsidR="00506312">
        <w:rPr>
          <w:sz w:val="26"/>
        </w:rPr>
        <w:t>О</w:t>
      </w:r>
      <w:r>
        <w:rPr>
          <w:sz w:val="26"/>
        </w:rPr>
        <w:t>беспечить достижение значений показателей, предусмотренных в Соглашении о предоставлении субсидии;</w:t>
      </w:r>
    </w:p>
    <w:p w:rsidR="00DB6A62" w:rsidRDefault="00743048">
      <w:pPr>
        <w:ind w:firstLine="709"/>
        <w:jc w:val="both"/>
        <w:rPr>
          <w:sz w:val="26"/>
        </w:rPr>
      </w:pPr>
      <w:r>
        <w:rPr>
          <w:sz w:val="26"/>
        </w:rPr>
        <w:t>2.36.3</w:t>
      </w:r>
      <w:r w:rsidR="00506312">
        <w:rPr>
          <w:sz w:val="26"/>
        </w:rPr>
        <w:t>.</w:t>
      </w:r>
      <w:r>
        <w:rPr>
          <w:sz w:val="26"/>
        </w:rPr>
        <w:t xml:space="preserve"> </w:t>
      </w:r>
      <w:r w:rsidR="00506312">
        <w:rPr>
          <w:sz w:val="26"/>
        </w:rPr>
        <w:t>Н</w:t>
      </w:r>
      <w:r>
        <w:rPr>
          <w:sz w:val="26"/>
        </w:rPr>
        <w:t xml:space="preserve">е приобретать за счет полученных средств иностранную валюту, за исключением операций, </w:t>
      </w:r>
      <w:r w:rsidR="00821A4A">
        <w:rPr>
          <w:sz w:val="26"/>
        </w:rPr>
        <w:t xml:space="preserve">осуществляемых в соответствии с </w:t>
      </w:r>
      <w:hyperlink r:id="rId16" w:anchor="/document/12133556/entry/4" w:history="1">
        <w:r>
          <w:rPr>
            <w:sz w:val="26"/>
          </w:rPr>
          <w:t>валютным законодательством</w:t>
        </w:r>
      </w:hyperlink>
      <w:r w:rsidR="00821A4A">
        <w:rPr>
          <w:sz w:val="26"/>
        </w:rPr>
        <w:t xml:space="preserve"> </w:t>
      </w:r>
      <w:r>
        <w:rPr>
          <w:sz w:val="26"/>
        </w:rPr>
        <w:t>Российской Федерации при закупке (поставке) высокотехнологичного импортного оборудования, сырья и комплектующих изделий;</w:t>
      </w:r>
    </w:p>
    <w:p w:rsidR="00DB6A62" w:rsidRDefault="00743048">
      <w:pPr>
        <w:ind w:firstLine="709"/>
        <w:jc w:val="both"/>
        <w:rPr>
          <w:sz w:val="26"/>
        </w:rPr>
      </w:pPr>
      <w:r>
        <w:rPr>
          <w:sz w:val="26"/>
        </w:rPr>
        <w:t>2.36.4</w:t>
      </w:r>
      <w:r w:rsidR="00CB317A">
        <w:rPr>
          <w:sz w:val="26"/>
        </w:rPr>
        <w:t>.</w:t>
      </w:r>
      <w:r>
        <w:rPr>
          <w:sz w:val="26"/>
        </w:rPr>
        <w:t xml:space="preserve"> </w:t>
      </w:r>
      <w:r w:rsidR="00CB317A">
        <w:rPr>
          <w:sz w:val="26"/>
        </w:rPr>
        <w:t>У</w:t>
      </w:r>
      <w:r>
        <w:rPr>
          <w:sz w:val="26"/>
        </w:rPr>
        <w:t xml:space="preserve">казывать на то, что Проект реализуется при поддержке мэрии города Череповца,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субсидии;  </w:t>
      </w:r>
    </w:p>
    <w:p w:rsidR="00DB6A62" w:rsidRDefault="00743048">
      <w:pPr>
        <w:ind w:firstLine="709"/>
        <w:jc w:val="both"/>
        <w:rPr>
          <w:sz w:val="26"/>
        </w:rPr>
      </w:pPr>
      <w:r>
        <w:rPr>
          <w:sz w:val="26"/>
        </w:rPr>
        <w:t>2.36.5</w:t>
      </w:r>
      <w:r w:rsidR="00CB317A">
        <w:rPr>
          <w:sz w:val="26"/>
        </w:rPr>
        <w:t>.</w:t>
      </w:r>
      <w:r>
        <w:rPr>
          <w:sz w:val="26"/>
        </w:rPr>
        <w:t xml:space="preserve"> </w:t>
      </w:r>
      <w:r w:rsidR="00CB317A">
        <w:rPr>
          <w:sz w:val="26"/>
        </w:rPr>
        <w:t>В</w:t>
      </w:r>
      <w:r>
        <w:rPr>
          <w:sz w:val="26"/>
        </w:rPr>
        <w:t xml:space="preserve"> течение одного месяца с даты заключения соглашения направить в уполномоченный орган детализированный план мероприятий по Проекту с указанием даты, места, времени проведения мероприятий и количества участников, а также информировать уполномоченный орган не позднее чем за три рабочих дня о проведении указанных мероприятий и (или) об изменениях в плане мероприятий;</w:t>
      </w:r>
    </w:p>
    <w:p w:rsidR="00DB6A62" w:rsidRDefault="00743048">
      <w:pPr>
        <w:ind w:firstLine="709"/>
        <w:jc w:val="both"/>
        <w:rPr>
          <w:sz w:val="26"/>
        </w:rPr>
      </w:pPr>
      <w:r>
        <w:rPr>
          <w:sz w:val="26"/>
        </w:rPr>
        <w:t>2.36.6</w:t>
      </w:r>
      <w:r w:rsidR="00CB317A">
        <w:rPr>
          <w:sz w:val="26"/>
        </w:rPr>
        <w:t>.</w:t>
      </w:r>
      <w:r>
        <w:rPr>
          <w:sz w:val="26"/>
        </w:rPr>
        <w:t xml:space="preserve"> </w:t>
      </w:r>
      <w:r w:rsidR="00CB317A">
        <w:rPr>
          <w:sz w:val="26"/>
        </w:rPr>
        <w:t>В</w:t>
      </w:r>
      <w:r>
        <w:rPr>
          <w:sz w:val="26"/>
        </w:rPr>
        <w:t>ести обособленный аналитический учет операций, осуществляемых за счет субсидии, а также обособленный учет документов, подтверждающих произведенные расходы.</w:t>
      </w:r>
    </w:p>
    <w:p w:rsidR="00DB6A62" w:rsidRDefault="00743048">
      <w:pPr>
        <w:ind w:firstLine="709"/>
        <w:jc w:val="both"/>
        <w:rPr>
          <w:sz w:val="26"/>
        </w:rPr>
      </w:pPr>
      <w:r>
        <w:rPr>
          <w:sz w:val="26"/>
        </w:rPr>
        <w:t>2.36.7</w:t>
      </w:r>
      <w:r w:rsidR="00CB317A">
        <w:rPr>
          <w:sz w:val="26"/>
        </w:rPr>
        <w:t>.</w:t>
      </w:r>
      <w:r>
        <w:rPr>
          <w:sz w:val="26"/>
        </w:rPr>
        <w:t xml:space="preserve"> </w:t>
      </w:r>
      <w:r w:rsidR="00CB317A">
        <w:rPr>
          <w:sz w:val="26"/>
        </w:rPr>
        <w:t>П</w:t>
      </w:r>
      <w:r>
        <w:rPr>
          <w:sz w:val="26"/>
        </w:rPr>
        <w:t>редстав</w:t>
      </w:r>
      <w:r w:rsidR="00821A4A">
        <w:rPr>
          <w:sz w:val="26"/>
        </w:rPr>
        <w:t xml:space="preserve">ить отчетность, предусмотренную </w:t>
      </w:r>
      <w:hyperlink r:id="rId17" w:anchor="/document/20433145/entry/31" w:history="1">
        <w:r>
          <w:rPr>
            <w:sz w:val="26"/>
          </w:rPr>
          <w:t>разделом</w:t>
        </w:r>
      </w:hyperlink>
      <w:r>
        <w:t xml:space="preserve"> 3</w:t>
      </w:r>
      <w:r w:rsidR="00821A4A">
        <w:rPr>
          <w:sz w:val="26"/>
        </w:rPr>
        <w:t xml:space="preserve"> </w:t>
      </w:r>
      <w:r>
        <w:rPr>
          <w:sz w:val="26"/>
        </w:rPr>
        <w:t>Порядка;</w:t>
      </w:r>
    </w:p>
    <w:p w:rsidR="00DB6A62" w:rsidRDefault="00743048">
      <w:pPr>
        <w:ind w:firstLine="709"/>
        <w:jc w:val="both"/>
        <w:rPr>
          <w:sz w:val="26"/>
        </w:rPr>
      </w:pPr>
      <w:r>
        <w:rPr>
          <w:sz w:val="26"/>
        </w:rPr>
        <w:t>2.37. СОНКО – получатель субсидии обязана представлять в уполномоченный орган информацию в письменном виде:</w:t>
      </w:r>
    </w:p>
    <w:p w:rsidR="00DB6A62" w:rsidRDefault="00743048">
      <w:pPr>
        <w:ind w:firstLine="709"/>
        <w:jc w:val="both"/>
        <w:rPr>
          <w:sz w:val="26"/>
        </w:rPr>
      </w:pPr>
      <w:r>
        <w:rPr>
          <w:sz w:val="26"/>
        </w:rPr>
        <w:t xml:space="preserve">2.37.1. </w:t>
      </w:r>
      <w:r w:rsidR="00784901">
        <w:rPr>
          <w:sz w:val="26"/>
        </w:rPr>
        <w:t>О</w:t>
      </w:r>
      <w:r>
        <w:rPr>
          <w:sz w:val="26"/>
        </w:rPr>
        <w:t xml:space="preserve"> смене руко</w:t>
      </w:r>
      <w:r w:rsidR="00821A4A">
        <w:rPr>
          <w:sz w:val="26"/>
        </w:rPr>
        <w:t xml:space="preserve">водителя СОНКО - в течение трех календарных </w:t>
      </w:r>
      <w:r>
        <w:rPr>
          <w:sz w:val="26"/>
        </w:rPr>
        <w:t>дней с даты внесения изменений в Единый государственный реестр юридических лиц;</w:t>
      </w:r>
    </w:p>
    <w:p w:rsidR="00DB6A62" w:rsidRDefault="00743048">
      <w:pPr>
        <w:ind w:firstLine="709"/>
        <w:jc w:val="both"/>
        <w:rPr>
          <w:sz w:val="26"/>
        </w:rPr>
      </w:pPr>
      <w:r>
        <w:rPr>
          <w:sz w:val="26"/>
        </w:rPr>
        <w:t xml:space="preserve">2.37.2. </w:t>
      </w:r>
      <w:r w:rsidR="00784901">
        <w:rPr>
          <w:sz w:val="26"/>
        </w:rPr>
        <w:t>О</w:t>
      </w:r>
      <w:r>
        <w:rPr>
          <w:sz w:val="26"/>
        </w:rPr>
        <w:t>б изменении банковских реквизитов СОНКО - в течение трех календарных дней с даты их изменения;</w:t>
      </w:r>
    </w:p>
    <w:p w:rsidR="00DB6A62" w:rsidRDefault="00743048">
      <w:pPr>
        <w:ind w:firstLine="709"/>
        <w:jc w:val="both"/>
        <w:rPr>
          <w:sz w:val="26"/>
        </w:rPr>
      </w:pPr>
      <w:r>
        <w:rPr>
          <w:sz w:val="26"/>
        </w:rPr>
        <w:t xml:space="preserve">2.37.3. </w:t>
      </w:r>
      <w:r w:rsidR="00784901">
        <w:rPr>
          <w:sz w:val="26"/>
        </w:rPr>
        <w:t>О</w:t>
      </w:r>
      <w:r>
        <w:rPr>
          <w:sz w:val="26"/>
        </w:rPr>
        <w:t xml:space="preserve"> возбуждении производства по делу о несостоятельности (банкротстве) СОНКО - в течение трех календарных дней с даты вынесения определения арбитражного суда о возбуждении производства по делу о несостоятельности (банкротстве) СОНКО;</w:t>
      </w:r>
    </w:p>
    <w:p w:rsidR="00DB6A62" w:rsidRDefault="00743048">
      <w:pPr>
        <w:ind w:firstLine="709"/>
        <w:jc w:val="both"/>
        <w:rPr>
          <w:sz w:val="26"/>
        </w:rPr>
      </w:pPr>
      <w:r>
        <w:rPr>
          <w:sz w:val="26"/>
        </w:rPr>
        <w:t xml:space="preserve">2.37.4. </w:t>
      </w:r>
      <w:r w:rsidR="00644D21">
        <w:rPr>
          <w:sz w:val="26"/>
        </w:rPr>
        <w:t>О</w:t>
      </w:r>
      <w:r>
        <w:rPr>
          <w:sz w:val="26"/>
        </w:rPr>
        <w:t xml:space="preserve">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ликвидации СОНКО - в течение трех календарных дней с даты направления уведомления о начале процедуры реорганизации, ликвидации СОНКО;</w:t>
      </w:r>
    </w:p>
    <w:p w:rsidR="00DB6A62" w:rsidRDefault="00743048">
      <w:pPr>
        <w:ind w:firstLine="709"/>
        <w:jc w:val="both"/>
        <w:rPr>
          <w:sz w:val="26"/>
        </w:rPr>
      </w:pPr>
      <w:r>
        <w:rPr>
          <w:sz w:val="26"/>
        </w:rPr>
        <w:t xml:space="preserve">2.37.5. </w:t>
      </w:r>
      <w:r w:rsidR="00644D21">
        <w:rPr>
          <w:sz w:val="26"/>
        </w:rPr>
        <w:t>О</w:t>
      </w:r>
      <w:r>
        <w:rPr>
          <w:sz w:val="26"/>
        </w:rPr>
        <w:t xml:space="preserve"> возбуждении производства по делу о ликвидации СОНКО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пяти календарных дней со дня вынесения определения суда о возбуждении производства по делу;</w:t>
      </w:r>
    </w:p>
    <w:p w:rsidR="007F0ABF" w:rsidRDefault="00743048" w:rsidP="007F0ABF">
      <w:pPr>
        <w:pStyle w:val="ConsPlusNormal"/>
        <w:ind w:firstLine="709"/>
        <w:jc w:val="both"/>
        <w:rPr>
          <w:rFonts w:ascii="Times New Roman" w:hAnsi="Times New Roman"/>
          <w:sz w:val="26"/>
        </w:rPr>
      </w:pPr>
      <w:r>
        <w:rPr>
          <w:rFonts w:ascii="Times New Roman" w:hAnsi="Times New Roman"/>
          <w:sz w:val="26"/>
        </w:rPr>
        <w:t xml:space="preserve">2.37.6. </w:t>
      </w:r>
      <w:r w:rsidR="007F0ABF">
        <w:rPr>
          <w:rFonts w:ascii="Times New Roman" w:hAnsi="Times New Roman"/>
          <w:sz w:val="26"/>
        </w:rPr>
        <w:t>О вступлении в законную силу решения суда о приостановке деятельности общественной организации</w:t>
      </w:r>
      <w:r w:rsidR="007F0ABF">
        <w:rPr>
          <w:sz w:val="26"/>
        </w:rPr>
        <w:t xml:space="preserve"> </w:t>
      </w:r>
      <w:r w:rsidR="007F0ABF" w:rsidRPr="007F0ABF">
        <w:rPr>
          <w:rFonts w:ascii="Times New Roman" w:hAnsi="Times New Roman"/>
          <w:sz w:val="26"/>
        </w:rPr>
        <w:t>в течение трех календарных дней со дня вступления в законную силу решения суда.</w:t>
      </w:r>
    </w:p>
    <w:p w:rsidR="00DB6A62" w:rsidRDefault="00743048">
      <w:pPr>
        <w:pStyle w:val="ConsPlusNormal"/>
        <w:ind w:firstLine="709"/>
        <w:jc w:val="both"/>
        <w:rPr>
          <w:rFonts w:ascii="Times New Roman" w:hAnsi="Times New Roman"/>
          <w:sz w:val="26"/>
        </w:rPr>
      </w:pPr>
      <w:r>
        <w:rPr>
          <w:rFonts w:ascii="Times New Roman" w:hAnsi="Times New Roman"/>
          <w:sz w:val="26"/>
        </w:rPr>
        <w:t>2.38. СОНКО при использовании субсидии в процессе реализации Проекта в срок не позднее чем за 45 календарных дней до окончания реализации Проекта  вправе обратиться в уполномоченный орган с заявлением о необходимости перераспределения средств между направлениями использования средств, предусмотренных сметой, прилагаемой к Проекту, по форме согласно приложению 3 к настоящему Порядку.</w:t>
      </w:r>
    </w:p>
    <w:p w:rsidR="00DB6A62" w:rsidRDefault="00743048">
      <w:pPr>
        <w:pStyle w:val="ConsPlusNormal"/>
        <w:ind w:firstLine="709"/>
        <w:jc w:val="both"/>
        <w:rPr>
          <w:rFonts w:ascii="Times New Roman" w:hAnsi="Times New Roman"/>
          <w:sz w:val="26"/>
        </w:rPr>
      </w:pPr>
      <w:r>
        <w:rPr>
          <w:rFonts w:ascii="Times New Roman" w:hAnsi="Times New Roman"/>
          <w:sz w:val="26"/>
        </w:rPr>
        <w:t>Заявление о необходимости перераспределения  средств между направлениями использования средств, предусмотренными сметой, прилагаемой к Проекту, подписанное руководителем СОНКО, направляется в уполномоченный орган любым способом, обеспечивающим доставку.</w:t>
      </w:r>
    </w:p>
    <w:p w:rsidR="00DB6A62" w:rsidRDefault="00743048">
      <w:pPr>
        <w:pStyle w:val="Pa5"/>
        <w:spacing w:line="240" w:lineRule="auto"/>
        <w:ind w:firstLine="709"/>
        <w:jc w:val="both"/>
        <w:rPr>
          <w:sz w:val="26"/>
        </w:rPr>
      </w:pPr>
      <w:r>
        <w:rPr>
          <w:sz w:val="26"/>
        </w:rPr>
        <w:t xml:space="preserve">2.39. </w:t>
      </w:r>
      <w:r>
        <w:rPr>
          <w:rStyle w:val="A30"/>
          <w:color w:val="auto"/>
          <w:sz w:val="26"/>
        </w:rPr>
        <w:t>Уполномоченный орган в течение 2 рабочих дней со дня получения от получателя субсидии заявления о необходимости внесения изменений в смету направляет данное заявление на рассмотрение  комисси</w:t>
      </w:r>
      <w:r w:rsidR="00672D11">
        <w:rPr>
          <w:rStyle w:val="A30"/>
          <w:color w:val="auto"/>
          <w:sz w:val="26"/>
        </w:rPr>
        <w:t>и</w:t>
      </w:r>
      <w:r>
        <w:rPr>
          <w:rStyle w:val="A30"/>
          <w:color w:val="auto"/>
          <w:sz w:val="26"/>
        </w:rPr>
        <w:t xml:space="preserve">. </w:t>
      </w:r>
    </w:p>
    <w:p w:rsidR="00DB6A62" w:rsidRDefault="00743048">
      <w:pPr>
        <w:pStyle w:val="Pa5"/>
        <w:spacing w:line="240" w:lineRule="auto"/>
        <w:ind w:firstLine="709"/>
        <w:jc w:val="both"/>
        <w:rPr>
          <w:rStyle w:val="A30"/>
          <w:color w:val="auto"/>
          <w:sz w:val="26"/>
        </w:rPr>
      </w:pPr>
      <w:r>
        <w:rPr>
          <w:rStyle w:val="A30"/>
          <w:color w:val="auto"/>
          <w:sz w:val="26"/>
        </w:rPr>
        <w:t>Комиссия рассматривает указанные заявления в течение 5 рабочих дней со дня их поступления из уполномоченного органа. По результатам рассмотрения заявлений комиссией принимается решение о возможности (невозможности) изменения сметы, которое оформляется протоколом.</w:t>
      </w:r>
    </w:p>
    <w:p w:rsidR="00DB6A62" w:rsidRDefault="00743048">
      <w:pPr>
        <w:ind w:firstLine="709"/>
        <w:jc w:val="both"/>
        <w:rPr>
          <w:sz w:val="26"/>
        </w:rPr>
      </w:pPr>
      <w:r>
        <w:rPr>
          <w:sz w:val="26"/>
        </w:rPr>
        <w:t>Основаниями для отказа в согласовании изменений в смете являются:</w:t>
      </w:r>
    </w:p>
    <w:p w:rsidR="00DB6A62" w:rsidRDefault="007E0DDF">
      <w:pPr>
        <w:ind w:firstLine="709"/>
        <w:jc w:val="both"/>
        <w:rPr>
          <w:sz w:val="26"/>
        </w:rPr>
      </w:pPr>
      <w:r>
        <w:rPr>
          <w:sz w:val="26"/>
        </w:rPr>
        <w:t>изменение</w:t>
      </w:r>
      <w:r w:rsidR="00743048">
        <w:rPr>
          <w:sz w:val="26"/>
        </w:rPr>
        <w:t xml:space="preserve"> общего объема средств субсидии</w:t>
      </w:r>
      <w:r>
        <w:rPr>
          <w:sz w:val="26"/>
        </w:rPr>
        <w:t xml:space="preserve"> в сторону увеличения</w:t>
      </w:r>
      <w:r w:rsidR="00743048">
        <w:rPr>
          <w:sz w:val="26"/>
        </w:rPr>
        <w:t>;</w:t>
      </w:r>
    </w:p>
    <w:p w:rsidR="00DB6A62" w:rsidRDefault="00743048">
      <w:pPr>
        <w:ind w:firstLine="709"/>
        <w:jc w:val="both"/>
        <w:rPr>
          <w:sz w:val="26"/>
        </w:rPr>
      </w:pPr>
      <w:r>
        <w:rPr>
          <w:sz w:val="26"/>
        </w:rPr>
        <w:t xml:space="preserve">изменение направлений использования средств субсидии. </w:t>
      </w:r>
    </w:p>
    <w:p w:rsidR="00DB6A62" w:rsidRDefault="00743048">
      <w:pPr>
        <w:pStyle w:val="Pa5"/>
        <w:spacing w:line="240" w:lineRule="auto"/>
        <w:ind w:firstLine="709"/>
        <w:jc w:val="both"/>
        <w:rPr>
          <w:sz w:val="26"/>
        </w:rPr>
      </w:pPr>
      <w:r>
        <w:rPr>
          <w:rStyle w:val="A30"/>
          <w:color w:val="auto"/>
          <w:sz w:val="26"/>
        </w:rPr>
        <w:t>Комиссия в течение 2 рабочих дней со дня проведения заседания направляет в уполномоченный орган подписанный всеми членами комиссии протокол заседания комиссии, а также возвращает рассмотренные заявления о необходимости изменения сметы в уполномоченный орган.</w:t>
      </w:r>
    </w:p>
    <w:p w:rsidR="00DB6A62" w:rsidRDefault="00992CDD">
      <w:pPr>
        <w:ind w:firstLine="709"/>
        <w:jc w:val="both"/>
        <w:rPr>
          <w:rStyle w:val="A30"/>
          <w:color w:val="auto"/>
          <w:sz w:val="26"/>
        </w:rPr>
      </w:pPr>
      <w:r>
        <w:rPr>
          <w:rStyle w:val="A30"/>
          <w:color w:val="auto"/>
          <w:sz w:val="26"/>
        </w:rPr>
        <w:t>Уполномоченный орган в течение 2 рабочих дней со дня получения протокола комиссии уведомляет получателя субсидии о принятом решении, направляя выписку из протокола</w:t>
      </w:r>
      <w:r w:rsidRPr="005E474B">
        <w:t xml:space="preserve"> </w:t>
      </w:r>
      <w:r>
        <w:t xml:space="preserve"> </w:t>
      </w:r>
      <w:r w:rsidRPr="00992CDD">
        <w:rPr>
          <w:rStyle w:val="A30"/>
          <w:color w:val="auto"/>
          <w:sz w:val="26"/>
        </w:rPr>
        <w:t>на адрес электронной почты, указанный получателем субсидии в заявлении на предоставление субсидии</w:t>
      </w:r>
      <w:r w:rsidR="00743048">
        <w:rPr>
          <w:rStyle w:val="A30"/>
          <w:color w:val="auto"/>
          <w:sz w:val="26"/>
        </w:rPr>
        <w:t xml:space="preserve">. </w:t>
      </w:r>
    </w:p>
    <w:p w:rsidR="00DB6A62" w:rsidRDefault="00DB6A62">
      <w:pPr>
        <w:pStyle w:val="ConsPlusNormal"/>
        <w:jc w:val="center"/>
        <w:outlineLvl w:val="1"/>
        <w:rPr>
          <w:rFonts w:ascii="Times New Roman" w:hAnsi="Times New Roman"/>
          <w:sz w:val="26"/>
        </w:rPr>
      </w:pPr>
    </w:p>
    <w:p w:rsidR="00DB6A62" w:rsidRDefault="00743048">
      <w:pPr>
        <w:pStyle w:val="ConsPlusNormal"/>
        <w:ind w:firstLine="709"/>
        <w:jc w:val="center"/>
        <w:outlineLvl w:val="1"/>
        <w:rPr>
          <w:rFonts w:ascii="Times New Roman" w:hAnsi="Times New Roman"/>
          <w:sz w:val="26"/>
        </w:rPr>
      </w:pPr>
      <w:r>
        <w:rPr>
          <w:rFonts w:ascii="Times New Roman" w:hAnsi="Times New Roman"/>
          <w:sz w:val="26"/>
        </w:rPr>
        <w:t>3. Требования к отчетности</w:t>
      </w:r>
    </w:p>
    <w:p w:rsidR="00DB6A62" w:rsidRDefault="00DB6A62">
      <w:pPr>
        <w:jc w:val="center"/>
        <w:rPr>
          <w:sz w:val="26"/>
        </w:rPr>
      </w:pPr>
    </w:p>
    <w:p w:rsidR="00DB6A62" w:rsidRDefault="00743048">
      <w:pPr>
        <w:widowControl w:val="0"/>
        <w:ind w:firstLine="709"/>
        <w:jc w:val="both"/>
        <w:rPr>
          <w:rStyle w:val="A30"/>
          <w:color w:val="auto"/>
          <w:sz w:val="26"/>
        </w:rPr>
      </w:pPr>
      <w:r>
        <w:rPr>
          <w:sz w:val="26"/>
        </w:rPr>
        <w:t>3.1</w:t>
      </w:r>
      <w:r>
        <w:rPr>
          <w:rStyle w:val="A30"/>
          <w:color w:val="auto"/>
          <w:sz w:val="26"/>
        </w:rPr>
        <w:t>. Получатель субсидии обязан обеспечить ведение учета расходования полученной субсидии.</w:t>
      </w:r>
    </w:p>
    <w:p w:rsidR="00DB6A62" w:rsidRDefault="00743048">
      <w:pPr>
        <w:widowControl w:val="0"/>
        <w:ind w:firstLine="709"/>
        <w:jc w:val="both"/>
        <w:rPr>
          <w:sz w:val="26"/>
        </w:rPr>
      </w:pPr>
      <w:r>
        <w:rPr>
          <w:rStyle w:val="A30"/>
          <w:color w:val="auto"/>
          <w:sz w:val="26"/>
        </w:rPr>
        <w:t xml:space="preserve">3.2. Получатель субсидии </w:t>
      </w:r>
      <w:r>
        <w:rPr>
          <w:sz w:val="26"/>
        </w:rPr>
        <w:t xml:space="preserve">в срок, не превышающий 10 рабочих дней со дня окончания реализации Проекта, </w:t>
      </w:r>
      <w:r>
        <w:rPr>
          <w:rStyle w:val="A30"/>
          <w:color w:val="auto"/>
          <w:sz w:val="26"/>
        </w:rPr>
        <w:t>обязан представить</w:t>
      </w:r>
      <w:r>
        <w:rPr>
          <w:sz w:val="26"/>
        </w:rPr>
        <w:t xml:space="preserve"> в уполномоченный орган:</w:t>
      </w:r>
    </w:p>
    <w:p w:rsidR="00DB6A62" w:rsidRDefault="00743048">
      <w:pPr>
        <w:widowControl w:val="0"/>
        <w:ind w:firstLine="709"/>
        <w:jc w:val="both"/>
        <w:rPr>
          <w:sz w:val="26"/>
        </w:rPr>
      </w:pPr>
      <w:r>
        <w:rPr>
          <w:sz w:val="26"/>
        </w:rPr>
        <w:t>аналитиче</w:t>
      </w:r>
      <w:r w:rsidR="00644D21">
        <w:rPr>
          <w:sz w:val="26"/>
        </w:rPr>
        <w:t>ский отчет о реализации Проекта</w:t>
      </w:r>
      <w:r w:rsidR="00821A4A">
        <w:rPr>
          <w:sz w:val="26"/>
        </w:rPr>
        <w:t xml:space="preserve"> </w:t>
      </w:r>
      <w:r>
        <w:rPr>
          <w:sz w:val="26"/>
        </w:rPr>
        <w:t>по форме согласно приложению 5 к настоящему Порядку с приложением заверенных руководителем организации копий документов, подтверждающих достижение результата предоставления субсидии и значений показателей, необходимых для достижения результатов предоставления субсидии;</w:t>
      </w:r>
    </w:p>
    <w:p w:rsidR="00DB6A62" w:rsidRDefault="00743048">
      <w:pPr>
        <w:widowControl w:val="0"/>
        <w:ind w:firstLine="709"/>
        <w:jc w:val="both"/>
        <w:rPr>
          <w:sz w:val="26"/>
        </w:rPr>
      </w:pPr>
      <w:r>
        <w:rPr>
          <w:sz w:val="26"/>
        </w:rPr>
        <w:t>отчет о расходовании субсидии по форме согласно приложению 6 к настоящему Порядку с приложением заверенных руководителем организации копий документов, подтверждающих расходы в соответствии со сметой Проекта.</w:t>
      </w:r>
    </w:p>
    <w:p w:rsidR="00DB6A62" w:rsidRDefault="00743048">
      <w:pPr>
        <w:ind w:firstLine="709"/>
        <w:jc w:val="both"/>
        <w:rPr>
          <w:sz w:val="26"/>
        </w:rPr>
      </w:pPr>
      <w:r>
        <w:rPr>
          <w:sz w:val="26"/>
        </w:rPr>
        <w:t>3.3. Получатель несет ответственность за достоверность представленных отчетных документов.</w:t>
      </w:r>
    </w:p>
    <w:p w:rsidR="00DB6A62" w:rsidRDefault="00743048">
      <w:pPr>
        <w:ind w:firstLine="709"/>
        <w:jc w:val="both"/>
        <w:rPr>
          <w:sz w:val="26"/>
        </w:rPr>
      </w:pPr>
      <w:r>
        <w:rPr>
          <w:sz w:val="26"/>
        </w:rPr>
        <w:t xml:space="preserve">3.4. Уполномоченный орган осуществляет регистрацию поступления </w:t>
      </w:r>
      <w:r w:rsidRPr="00B34313">
        <w:rPr>
          <w:sz w:val="26"/>
        </w:rPr>
        <w:t>отче</w:t>
      </w:r>
      <w:r w:rsidR="00644D21">
        <w:rPr>
          <w:sz w:val="26"/>
        </w:rPr>
        <w:t>тов, указанных в пункте 3.2</w:t>
      </w:r>
      <w:r w:rsidRPr="00B34313">
        <w:rPr>
          <w:sz w:val="26"/>
        </w:rPr>
        <w:t xml:space="preserve"> настоящего Порядка,</w:t>
      </w:r>
      <w:r>
        <w:rPr>
          <w:sz w:val="26"/>
        </w:rPr>
        <w:t xml:space="preserve"> в день получения путем простановки отметки на отчетах и в журнале регистрации (приложение 2 к настоящему Порядку).</w:t>
      </w:r>
    </w:p>
    <w:p w:rsidR="00DB6A62" w:rsidRDefault="00743048">
      <w:pPr>
        <w:pStyle w:val="s1"/>
        <w:widowControl w:val="0"/>
        <w:shd w:val="clear" w:color="auto" w:fill="FFFFFF"/>
        <w:spacing w:before="0" w:beforeAutospacing="0" w:after="0" w:afterAutospacing="0"/>
        <w:ind w:firstLine="709"/>
        <w:jc w:val="both"/>
        <w:rPr>
          <w:sz w:val="26"/>
        </w:rPr>
      </w:pPr>
      <w:r>
        <w:rPr>
          <w:sz w:val="26"/>
        </w:rPr>
        <w:t>3.5.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DB6A62" w:rsidRDefault="00DB6A62">
      <w:pPr>
        <w:pStyle w:val="ConsPlusNormal"/>
        <w:ind w:firstLine="709"/>
        <w:jc w:val="both"/>
        <w:rPr>
          <w:rFonts w:ascii="Times New Roman" w:hAnsi="Times New Roman"/>
          <w:sz w:val="26"/>
        </w:rPr>
      </w:pPr>
    </w:p>
    <w:p w:rsidR="00DB6A62" w:rsidRDefault="00743048" w:rsidP="000A3F93">
      <w:pPr>
        <w:ind w:firstLine="539"/>
        <w:jc w:val="center"/>
        <w:rPr>
          <w:sz w:val="26"/>
        </w:rPr>
      </w:pPr>
      <w:r>
        <w:rPr>
          <w:sz w:val="26"/>
        </w:rPr>
        <w:t>4. Контроль за соблюдением</w:t>
      </w:r>
      <w:r w:rsidR="000A3F93">
        <w:rPr>
          <w:sz w:val="26"/>
        </w:rPr>
        <w:t xml:space="preserve"> </w:t>
      </w:r>
      <w:r>
        <w:rPr>
          <w:sz w:val="26"/>
        </w:rPr>
        <w:t>условий, целей и порядка предоставления субсидий</w:t>
      </w:r>
    </w:p>
    <w:p w:rsidR="00DB6A62" w:rsidRDefault="00743048" w:rsidP="000A3F93">
      <w:pPr>
        <w:pStyle w:val="ConsPlusNormal"/>
        <w:ind w:firstLine="709"/>
        <w:jc w:val="center"/>
        <w:rPr>
          <w:rFonts w:ascii="Times New Roman" w:hAnsi="Times New Roman"/>
          <w:sz w:val="26"/>
        </w:rPr>
      </w:pPr>
      <w:r>
        <w:rPr>
          <w:rFonts w:ascii="Times New Roman" w:hAnsi="Times New Roman"/>
          <w:sz w:val="26"/>
        </w:rPr>
        <w:t>и ответственности за их нарушение</w:t>
      </w:r>
    </w:p>
    <w:p w:rsidR="00DB6A62" w:rsidRDefault="00743048">
      <w:pPr>
        <w:pStyle w:val="ConsPlusNormal"/>
        <w:tabs>
          <w:tab w:val="left" w:pos="555"/>
        </w:tabs>
        <w:ind w:firstLine="555"/>
        <w:jc w:val="both"/>
        <w:rPr>
          <w:rFonts w:ascii="Times New Roman" w:hAnsi="Times New Roman"/>
          <w:sz w:val="26"/>
        </w:rPr>
      </w:pPr>
      <w:r>
        <w:rPr>
          <w:rFonts w:ascii="Times New Roman" w:hAnsi="Times New Roman"/>
          <w:sz w:val="26"/>
        </w:rPr>
        <w:t xml:space="preserve">4.1. Главный распорядитель как получатель бюджетных средств осуществляет учет и контроль за исполнением получателем субсидии условий предоставления субсидий и обязательств по заключенному Соглашению. Получатель субсидии несет ответственность за нарушение условий, целей и порядка предоставления субсидий в соответствии с действующим законодательством. </w:t>
      </w:r>
    </w:p>
    <w:p w:rsidR="00DB6A62" w:rsidRDefault="00743048">
      <w:pPr>
        <w:pStyle w:val="ConsPlusNormal"/>
        <w:tabs>
          <w:tab w:val="left" w:pos="555"/>
        </w:tabs>
        <w:ind w:firstLine="555"/>
        <w:jc w:val="both"/>
        <w:rPr>
          <w:rFonts w:ascii="Times New Roman" w:hAnsi="Times New Roman"/>
          <w:sz w:val="26"/>
        </w:rPr>
      </w:pPr>
      <w:r>
        <w:rPr>
          <w:rFonts w:ascii="Times New Roman" w:hAnsi="Times New Roman"/>
          <w:sz w:val="26"/>
        </w:rPr>
        <w:t>4.2.</w:t>
      </w:r>
      <w:r>
        <w:rPr>
          <w:sz w:val="26"/>
        </w:rPr>
        <w:t xml:space="preserve"> </w:t>
      </w:r>
      <w:r>
        <w:rPr>
          <w:rFonts w:ascii="Times New Roman" w:hAnsi="Times New Roman"/>
          <w:sz w:val="26"/>
        </w:rPr>
        <w:t>Органы муниципального финансового контроля, главный распорядитель как получатель бюджетных средств проводят проверки соблюдения условий, целей и порядка предоставления субсидий их получателями.</w:t>
      </w:r>
    </w:p>
    <w:p w:rsidR="00DB6A62" w:rsidRDefault="00743048">
      <w:pPr>
        <w:pStyle w:val="ConsPlusNormal"/>
        <w:tabs>
          <w:tab w:val="left" w:pos="555"/>
        </w:tabs>
        <w:ind w:firstLine="555"/>
        <w:jc w:val="both"/>
        <w:rPr>
          <w:rFonts w:ascii="Times New Roman" w:hAnsi="Times New Roman"/>
          <w:sz w:val="26"/>
        </w:rPr>
      </w:pPr>
      <w:r>
        <w:rPr>
          <w:rFonts w:ascii="Times New Roman" w:hAnsi="Times New Roman"/>
          <w:sz w:val="26"/>
        </w:rPr>
        <w:t xml:space="preserve">4.3. СОНКО, заключив Соглашение, выражает свое согласие на осуществление проверок, </w:t>
      </w:r>
      <w:r w:rsidR="00311A0D">
        <w:rPr>
          <w:rFonts w:ascii="Times New Roman" w:hAnsi="Times New Roman"/>
          <w:sz w:val="26"/>
        </w:rPr>
        <w:t>указанных в пункте 4.2</w:t>
      </w:r>
      <w:r w:rsidRPr="00743048">
        <w:rPr>
          <w:rFonts w:ascii="Times New Roman" w:hAnsi="Times New Roman"/>
          <w:sz w:val="26"/>
        </w:rPr>
        <w:t xml:space="preserve"> настоящего Порядка.</w:t>
      </w:r>
    </w:p>
    <w:p w:rsidR="00DB6A62" w:rsidRDefault="00743048">
      <w:pPr>
        <w:tabs>
          <w:tab w:val="left" w:pos="555"/>
        </w:tabs>
        <w:ind w:firstLine="555"/>
        <w:jc w:val="both"/>
        <w:rPr>
          <w:sz w:val="26"/>
        </w:rPr>
      </w:pPr>
      <w:r>
        <w:rPr>
          <w:sz w:val="26"/>
        </w:rPr>
        <w:t>4.4</w:t>
      </w:r>
      <w:r w:rsidR="00311A0D">
        <w:rPr>
          <w:sz w:val="26"/>
        </w:rPr>
        <w:t>.</w:t>
      </w:r>
      <w:r>
        <w:rPr>
          <w:sz w:val="26"/>
        </w:rPr>
        <w:t xml:space="preserve"> Решение о прекращении предоставления субсидии и о возврате субсидии получателем субсидий принимается главным распорядителем как получателем  бюджетных средств по результатам п</w:t>
      </w:r>
      <w:r w:rsidR="00311A0D">
        <w:rPr>
          <w:sz w:val="26"/>
        </w:rPr>
        <w:t>роверок, указанных в пункте 4.2</w:t>
      </w:r>
      <w:r>
        <w:rPr>
          <w:sz w:val="26"/>
        </w:rPr>
        <w:t xml:space="preserve"> настоящего Порядка, в течение </w:t>
      </w:r>
      <w:r w:rsidRPr="00743048">
        <w:rPr>
          <w:sz w:val="26"/>
        </w:rPr>
        <w:t>5</w:t>
      </w:r>
      <w:r>
        <w:rPr>
          <w:sz w:val="26"/>
        </w:rPr>
        <w:t xml:space="preserve"> рабочих дней с момента выявления следующих фактов:</w:t>
      </w:r>
    </w:p>
    <w:p w:rsidR="00DB6A62" w:rsidRDefault="00743048">
      <w:pPr>
        <w:tabs>
          <w:tab w:val="left" w:pos="555"/>
        </w:tabs>
        <w:ind w:firstLine="555"/>
        <w:jc w:val="both"/>
        <w:rPr>
          <w:sz w:val="26"/>
        </w:rPr>
      </w:pPr>
      <w:bookmarkStart w:id="4" w:name="P_411"/>
      <w:bookmarkEnd w:id="4"/>
      <w:r>
        <w:rPr>
          <w:sz w:val="26"/>
        </w:rPr>
        <w:t>- предоставления недостоверной информации, содержащейся в документах, представленных получателем субсидии ;</w:t>
      </w:r>
    </w:p>
    <w:p w:rsidR="00DB6A62" w:rsidRDefault="00743048">
      <w:pPr>
        <w:tabs>
          <w:tab w:val="left" w:pos="555"/>
        </w:tabs>
        <w:ind w:firstLine="555"/>
        <w:jc w:val="both"/>
        <w:rPr>
          <w:sz w:val="26"/>
        </w:rPr>
      </w:pPr>
      <w:r>
        <w:rPr>
          <w:sz w:val="26"/>
        </w:rPr>
        <w:t>- нарушения получателем субсидии условий, установленных при предоставлении субсидии, и обязательств, предусмотренных Соглашением;</w:t>
      </w:r>
      <w:bookmarkStart w:id="5" w:name="P_1127"/>
      <w:bookmarkEnd w:id="5"/>
    </w:p>
    <w:p w:rsidR="00DB6A62" w:rsidRDefault="00743048">
      <w:pPr>
        <w:tabs>
          <w:tab w:val="left" w:pos="555"/>
        </w:tabs>
        <w:ind w:firstLine="555"/>
        <w:jc w:val="both"/>
        <w:rPr>
          <w:sz w:val="26"/>
        </w:rPr>
      </w:pPr>
      <w:bookmarkStart w:id="6" w:name="_dx_frag_StartFragment"/>
      <w:bookmarkStart w:id="7" w:name="P_44"/>
      <w:bookmarkEnd w:id="6"/>
      <w:bookmarkEnd w:id="7"/>
      <w:r>
        <w:rPr>
          <w:sz w:val="26"/>
        </w:rPr>
        <w:t>- недостижения результатов предоставления субсидии, показателей, необходимых для достижения результатов предоставления субсидии;</w:t>
      </w:r>
    </w:p>
    <w:p w:rsidR="00DB6A62" w:rsidRDefault="00743048">
      <w:pPr>
        <w:tabs>
          <w:tab w:val="left" w:pos="555"/>
        </w:tabs>
        <w:ind w:firstLine="555"/>
        <w:jc w:val="both"/>
        <w:rPr>
          <w:sz w:val="26"/>
        </w:rPr>
      </w:pPr>
      <w:r>
        <w:rPr>
          <w:sz w:val="26"/>
        </w:rPr>
        <w:t>- наступления обстоятель</w:t>
      </w:r>
      <w:r w:rsidR="002F0923">
        <w:rPr>
          <w:sz w:val="26"/>
        </w:rPr>
        <w:t>ств, указанных в пунктах 2.37.3</w:t>
      </w:r>
      <w:r>
        <w:rPr>
          <w:sz w:val="26"/>
        </w:rPr>
        <w:t xml:space="preserve"> - 2.37.6 настоящего Порядка в период расходования Субсидий на реализацию Проекта.</w:t>
      </w:r>
    </w:p>
    <w:p w:rsidR="00DB6A62" w:rsidRDefault="00743048">
      <w:pPr>
        <w:tabs>
          <w:tab w:val="left" w:pos="555"/>
        </w:tabs>
        <w:ind w:firstLine="555"/>
        <w:jc w:val="both"/>
        <w:rPr>
          <w:sz w:val="26"/>
          <w:shd w:val="clear" w:color="auto" w:fill="FFFFFF"/>
        </w:rPr>
      </w:pPr>
      <w:r>
        <w:rPr>
          <w:sz w:val="26"/>
          <w:shd w:val="clear" w:color="auto" w:fill="FFFFFF"/>
        </w:rPr>
        <w:t>Решение о прекращении предоставления субсидии и о возврате субсидии получателем субсидий принимается в форме распоряжения мэрии.</w:t>
      </w:r>
    </w:p>
    <w:p w:rsidR="00DB6A62" w:rsidRDefault="00743048">
      <w:pPr>
        <w:tabs>
          <w:tab w:val="left" w:pos="555"/>
        </w:tabs>
        <w:ind w:firstLine="555"/>
        <w:jc w:val="both"/>
        <w:rPr>
          <w:sz w:val="26"/>
        </w:rPr>
      </w:pPr>
      <w:r>
        <w:rPr>
          <w:sz w:val="26"/>
        </w:rPr>
        <w:t>4.5. Уполномоченный орган в течение 2 рабочих дней со дня принятия главным распорядителем как получателем бюджетных средств решения, указанного в пункте 4.4 настоящего Порядка, направляет получателю субсидии уведомление о возврате субсидии в городской бюджет с указанием причин и срока возврата субсидии способом, указанным СОНКО в заявлении  на предоставление субсидии.</w:t>
      </w:r>
    </w:p>
    <w:p w:rsidR="00DB6A62" w:rsidRDefault="00743048">
      <w:pPr>
        <w:tabs>
          <w:tab w:val="left" w:pos="555"/>
        </w:tabs>
        <w:ind w:firstLine="555"/>
        <w:jc w:val="both"/>
        <w:rPr>
          <w:sz w:val="26"/>
        </w:rPr>
      </w:pPr>
      <w:r>
        <w:rPr>
          <w:sz w:val="26"/>
        </w:rPr>
        <w:t>Денежные средства подлежат возврату в течение 30 календарных дней со дня получения уведомления получателем субсидий.</w:t>
      </w:r>
    </w:p>
    <w:p w:rsidR="00DB6A62" w:rsidRDefault="00743048">
      <w:pPr>
        <w:pStyle w:val="ConsPlusNormal"/>
        <w:tabs>
          <w:tab w:val="left" w:pos="555"/>
        </w:tabs>
        <w:ind w:firstLine="555"/>
        <w:jc w:val="both"/>
        <w:rPr>
          <w:rFonts w:ascii="Times New Roman" w:hAnsi="Times New Roman"/>
          <w:sz w:val="26"/>
        </w:rPr>
      </w:pPr>
      <w:r>
        <w:rPr>
          <w:rFonts w:ascii="Times New Roman" w:hAnsi="Times New Roman"/>
          <w:sz w:val="26"/>
        </w:rPr>
        <w:t>4.6. В случае наличия по завершению реализации Проекта неиспользованных средств субсидии СОНКО возвращает указанные средства в городской бюджет в течение 30 календарных дней со дня представления в уполномоченный орган отчетности.</w:t>
      </w:r>
    </w:p>
    <w:p w:rsidR="00DB6A62" w:rsidRDefault="00743048">
      <w:pPr>
        <w:tabs>
          <w:tab w:val="left" w:pos="555"/>
        </w:tabs>
        <w:ind w:firstLine="555"/>
        <w:jc w:val="both"/>
        <w:rPr>
          <w:sz w:val="26"/>
        </w:rPr>
      </w:pPr>
      <w:r>
        <w:rPr>
          <w:sz w:val="26"/>
        </w:rPr>
        <w:t xml:space="preserve">4.7. В случае непоступления средств в городской бюджет в сроки, указанные в </w:t>
      </w:r>
      <w:hyperlink w:anchor="P302" w:history="1">
        <w:r>
          <w:rPr>
            <w:sz w:val="26"/>
          </w:rPr>
          <w:t>пунктах 4.5</w:t>
        </w:r>
      </w:hyperlink>
      <w:r>
        <w:rPr>
          <w:sz w:val="26"/>
        </w:rPr>
        <w:t xml:space="preserve"> и 4.6 настоящего Порядка</w:t>
      </w:r>
      <w:r w:rsidR="002F0923">
        <w:rPr>
          <w:sz w:val="26"/>
        </w:rPr>
        <w:t>,</w:t>
      </w:r>
      <w:r w:rsidR="00A10F66">
        <w:rPr>
          <w:sz w:val="26"/>
        </w:rPr>
        <w:t xml:space="preserve"> главный распорядитель </w:t>
      </w:r>
      <w:r>
        <w:rPr>
          <w:sz w:val="26"/>
        </w:rPr>
        <w:t>как получатель бюджетных средств принимает меры к их взысканию в судебном порядке.</w:t>
      </w:r>
    </w:p>
    <w:p w:rsidR="00DB6A62" w:rsidRDefault="00DB6A62">
      <w:pPr>
        <w:pStyle w:val="ConsPlusNormal"/>
        <w:tabs>
          <w:tab w:val="left" w:pos="555"/>
        </w:tabs>
        <w:ind w:firstLine="555"/>
        <w:jc w:val="both"/>
        <w:rPr>
          <w:rFonts w:ascii="Times New Roman" w:hAnsi="Times New Roman"/>
          <w:sz w:val="26"/>
        </w:rPr>
      </w:pPr>
    </w:p>
    <w:p w:rsidR="00DB6A62" w:rsidRDefault="00DB6A62">
      <w:pPr>
        <w:pStyle w:val="ConsPlusNormal"/>
        <w:ind w:firstLine="709"/>
        <w:jc w:val="both"/>
        <w:rPr>
          <w:rFonts w:ascii="Times New Roman" w:hAnsi="Times New Roman"/>
          <w:sz w:val="26"/>
        </w:rPr>
      </w:pPr>
    </w:p>
    <w:p w:rsidR="00DB6A62" w:rsidRDefault="00DB6A62">
      <w:pPr>
        <w:pStyle w:val="ConsPlusNormal"/>
        <w:ind w:firstLine="709"/>
        <w:jc w:val="both"/>
        <w:rPr>
          <w:rFonts w:ascii="Times New Roman" w:hAnsi="Times New Roman"/>
          <w:sz w:val="26"/>
        </w:rPr>
      </w:pPr>
    </w:p>
    <w:p w:rsidR="00DB6A62" w:rsidRDefault="00DB6A62">
      <w:pPr>
        <w:pStyle w:val="ConsPlusNormal"/>
        <w:ind w:firstLine="709"/>
        <w:jc w:val="both"/>
        <w:rPr>
          <w:rFonts w:ascii="Times New Roman" w:hAnsi="Times New Roman"/>
          <w:sz w:val="26"/>
        </w:rPr>
      </w:pPr>
    </w:p>
    <w:p w:rsidR="00DB6A62" w:rsidRDefault="00DB6A62">
      <w:pPr>
        <w:ind w:firstLine="709"/>
        <w:jc w:val="both"/>
        <w:rPr>
          <w:sz w:val="26"/>
        </w:rPr>
      </w:pPr>
    </w:p>
    <w:p w:rsidR="00DB6A62" w:rsidRDefault="00DB6A62">
      <w:pPr>
        <w:pStyle w:val="ConsPlusNormal"/>
        <w:jc w:val="right"/>
        <w:outlineLvl w:val="1"/>
        <w:rPr>
          <w:rFonts w:ascii="Times New Roman" w:hAnsi="Times New Roman"/>
          <w:sz w:val="26"/>
        </w:rPr>
        <w:sectPr w:rsidR="00DB6A62" w:rsidSect="004A373B">
          <w:headerReference w:type="default" r:id="rId18"/>
          <w:pgSz w:w="11906" w:h="16838" w:code="9"/>
          <w:pgMar w:top="1134" w:right="567" w:bottom="1134" w:left="1701" w:header="709" w:footer="0" w:gutter="0"/>
          <w:pgNumType w:start="1" w:chapSep="period"/>
          <w:cols w:space="720"/>
          <w:titlePg/>
          <w:docGrid w:linePitch="326"/>
        </w:sectPr>
      </w:pPr>
    </w:p>
    <w:p w:rsidR="00DB6A62" w:rsidRDefault="00743048" w:rsidP="000A3F93">
      <w:pPr>
        <w:pStyle w:val="ConsPlusNormal"/>
        <w:ind w:firstLine="6521"/>
        <w:jc w:val="right"/>
        <w:outlineLvl w:val="1"/>
        <w:rPr>
          <w:rFonts w:ascii="Times New Roman" w:hAnsi="Times New Roman"/>
          <w:sz w:val="26"/>
        </w:rPr>
      </w:pPr>
      <w:r>
        <w:rPr>
          <w:rFonts w:ascii="Times New Roman" w:hAnsi="Times New Roman"/>
          <w:sz w:val="26"/>
        </w:rPr>
        <w:t>Приложение 1</w:t>
      </w:r>
      <w:r w:rsidR="000A3F93">
        <w:rPr>
          <w:rFonts w:ascii="Times New Roman" w:hAnsi="Times New Roman"/>
          <w:sz w:val="26"/>
        </w:rPr>
        <w:t xml:space="preserve"> </w:t>
      </w:r>
      <w:r>
        <w:rPr>
          <w:rFonts w:ascii="Times New Roman" w:hAnsi="Times New Roman"/>
          <w:sz w:val="26"/>
        </w:rPr>
        <w:t>к Порядку</w:t>
      </w:r>
    </w:p>
    <w:p w:rsidR="00DB6A62" w:rsidRDefault="00DB6A62">
      <w:pPr>
        <w:pStyle w:val="ConsPlusNormal"/>
        <w:jc w:val="both"/>
        <w:rPr>
          <w:rFonts w:ascii="Times New Roman" w:hAnsi="Times New Roman"/>
          <w:sz w:val="26"/>
        </w:rPr>
      </w:pPr>
    </w:p>
    <w:p w:rsidR="00DB6A62" w:rsidRDefault="00743048">
      <w:pPr>
        <w:pStyle w:val="ConsPlusNormal"/>
        <w:jc w:val="right"/>
        <w:rPr>
          <w:rFonts w:ascii="Times New Roman" w:hAnsi="Times New Roman"/>
          <w:sz w:val="26"/>
        </w:rPr>
      </w:pPr>
      <w:r>
        <w:rPr>
          <w:rFonts w:ascii="Times New Roman" w:hAnsi="Times New Roman"/>
          <w:sz w:val="26"/>
        </w:rPr>
        <w:t>Форма</w:t>
      </w:r>
    </w:p>
    <w:p w:rsidR="00DB6A62" w:rsidRDefault="00DB6A62">
      <w:pPr>
        <w:pStyle w:val="ConsPlusNormal"/>
        <w:jc w:val="both"/>
        <w:rPr>
          <w:rFonts w:ascii="Times New Roman" w:hAnsi="Times New Roman"/>
          <w:sz w:val="26"/>
        </w:rPr>
      </w:pPr>
    </w:p>
    <w:p w:rsidR="00DB6A62" w:rsidRDefault="00743048">
      <w:pPr>
        <w:pStyle w:val="ConsPlusNormal"/>
        <w:jc w:val="center"/>
        <w:rPr>
          <w:rFonts w:ascii="Times New Roman" w:hAnsi="Times New Roman"/>
          <w:sz w:val="26"/>
        </w:rPr>
      </w:pPr>
      <w:bookmarkStart w:id="8" w:name="P320"/>
      <w:bookmarkEnd w:id="8"/>
      <w:r>
        <w:rPr>
          <w:rFonts w:ascii="Times New Roman" w:hAnsi="Times New Roman"/>
          <w:sz w:val="26"/>
        </w:rPr>
        <w:t>Заявление</w:t>
      </w:r>
      <w:r w:rsidR="000A3F93">
        <w:rPr>
          <w:rFonts w:ascii="Times New Roman" w:hAnsi="Times New Roman"/>
          <w:sz w:val="26"/>
        </w:rPr>
        <w:t xml:space="preserve"> </w:t>
      </w:r>
      <w:r>
        <w:rPr>
          <w:rFonts w:ascii="Times New Roman" w:hAnsi="Times New Roman"/>
          <w:sz w:val="26"/>
        </w:rPr>
        <w:t>на предоставление субсидии</w:t>
      </w:r>
    </w:p>
    <w:p w:rsidR="00DB6A62" w:rsidRDefault="00DB6A62">
      <w:pPr>
        <w:pStyle w:val="ConsPlusNormal"/>
        <w:jc w:val="center"/>
        <w:rPr>
          <w:rFonts w:ascii="Times New Roman" w:hAnsi="Times New Roman"/>
          <w:sz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0"/>
        <w:gridCol w:w="2439"/>
      </w:tblGrid>
      <w:tr w:rsidR="00DB6A62" w:rsidTr="000A3F93">
        <w:tc>
          <w:tcPr>
            <w:tcW w:w="7230" w:type="dxa"/>
          </w:tcPr>
          <w:p w:rsidR="00DB6A62" w:rsidRDefault="00743048">
            <w:pPr>
              <w:pStyle w:val="ConsPlusNormal"/>
              <w:ind w:left="79"/>
              <w:rPr>
                <w:rFonts w:ascii="Times New Roman" w:hAnsi="Times New Roman"/>
                <w:sz w:val="24"/>
              </w:rPr>
            </w:pPr>
            <w:r>
              <w:rPr>
                <w:rFonts w:ascii="Times New Roman" w:hAnsi="Times New Roman"/>
                <w:sz w:val="24"/>
              </w:rPr>
              <w:t>1. Регистрационный номер заявления</w:t>
            </w:r>
          </w:p>
          <w:p w:rsidR="00DB6A62" w:rsidRDefault="00743048">
            <w:pPr>
              <w:pStyle w:val="ConsPlusNormal"/>
              <w:rPr>
                <w:rFonts w:ascii="Times New Roman" w:hAnsi="Times New Roman"/>
                <w:sz w:val="24"/>
              </w:rPr>
            </w:pPr>
            <w:r>
              <w:rPr>
                <w:rFonts w:ascii="Times New Roman" w:hAnsi="Times New Roman"/>
                <w:sz w:val="24"/>
              </w:rPr>
              <w:t>(заполняется специалистом уполномоченного органа при сдаче документов)</w:t>
            </w:r>
          </w:p>
        </w:tc>
        <w:tc>
          <w:tcPr>
            <w:tcW w:w="2439" w:type="dxa"/>
          </w:tcPr>
          <w:p w:rsidR="00DB6A62" w:rsidRDefault="00DB6A62">
            <w:pPr>
              <w:pStyle w:val="ConsPlusNormal"/>
              <w:rPr>
                <w:rFonts w:ascii="Times New Roman" w:hAnsi="Times New Roman"/>
                <w:sz w:val="24"/>
              </w:rPr>
            </w:pPr>
          </w:p>
        </w:tc>
      </w:tr>
      <w:tr w:rsidR="00DB6A62" w:rsidTr="000A3F93">
        <w:tc>
          <w:tcPr>
            <w:tcW w:w="7230" w:type="dxa"/>
          </w:tcPr>
          <w:p w:rsidR="00DB6A62" w:rsidRDefault="00743048">
            <w:pPr>
              <w:pStyle w:val="ConsPlusNormal"/>
              <w:rPr>
                <w:rFonts w:ascii="Times New Roman" w:hAnsi="Times New Roman"/>
                <w:sz w:val="24"/>
              </w:rPr>
            </w:pPr>
            <w:r>
              <w:rPr>
                <w:rFonts w:ascii="Times New Roman" w:hAnsi="Times New Roman"/>
                <w:sz w:val="24"/>
              </w:rPr>
              <w:t>2. Дата и время получения заявления (заполняется специалистом уполномоченного органа при сдаче документов)</w:t>
            </w:r>
          </w:p>
        </w:tc>
        <w:tc>
          <w:tcPr>
            <w:tcW w:w="2439" w:type="dxa"/>
          </w:tcPr>
          <w:p w:rsidR="00DB6A62" w:rsidRDefault="00743048">
            <w:pPr>
              <w:pStyle w:val="ConsPlusNormal"/>
              <w:rPr>
                <w:rFonts w:ascii="Times New Roman" w:hAnsi="Times New Roman"/>
                <w:sz w:val="24"/>
              </w:rPr>
            </w:pPr>
            <w:r>
              <w:rPr>
                <w:rFonts w:ascii="Times New Roman" w:hAnsi="Times New Roman"/>
                <w:sz w:val="24"/>
              </w:rPr>
              <w:t>«__»________20__ г.</w:t>
            </w:r>
          </w:p>
          <w:p w:rsidR="00DB6A62" w:rsidRDefault="00743048">
            <w:pPr>
              <w:pStyle w:val="ConsPlusNormal"/>
              <w:rPr>
                <w:rFonts w:ascii="Times New Roman" w:hAnsi="Times New Roman"/>
                <w:sz w:val="24"/>
              </w:rPr>
            </w:pPr>
            <w:r>
              <w:rPr>
                <w:rFonts w:ascii="Times New Roman" w:hAnsi="Times New Roman"/>
                <w:sz w:val="24"/>
              </w:rPr>
              <w:t>__ час. __ мин.</w:t>
            </w:r>
          </w:p>
        </w:tc>
      </w:tr>
      <w:tr w:rsidR="00DB6A62" w:rsidTr="000A3F93">
        <w:tc>
          <w:tcPr>
            <w:tcW w:w="7230" w:type="dxa"/>
          </w:tcPr>
          <w:p w:rsidR="00DB6A62" w:rsidRDefault="00743048">
            <w:pPr>
              <w:pStyle w:val="ConsPlusNormal"/>
              <w:rPr>
                <w:rFonts w:ascii="Times New Roman" w:hAnsi="Times New Roman"/>
                <w:sz w:val="24"/>
              </w:rPr>
            </w:pPr>
            <w:r>
              <w:rPr>
                <w:rFonts w:ascii="Times New Roman" w:hAnsi="Times New Roman"/>
                <w:sz w:val="24"/>
              </w:rPr>
              <w:t>3. Приоритетное направление отбора (формулировка заполняется в соответствии с текстом, закрепленным в Порядке)</w:t>
            </w:r>
          </w:p>
        </w:tc>
        <w:tc>
          <w:tcPr>
            <w:tcW w:w="2439" w:type="dxa"/>
          </w:tcPr>
          <w:p w:rsidR="00DB6A62" w:rsidRDefault="00DB6A62">
            <w:pPr>
              <w:pStyle w:val="ConsPlusNormal"/>
              <w:rPr>
                <w:rFonts w:ascii="Times New Roman" w:hAnsi="Times New Roman"/>
                <w:sz w:val="24"/>
              </w:rPr>
            </w:pPr>
          </w:p>
        </w:tc>
      </w:tr>
      <w:tr w:rsidR="00DB6A62" w:rsidTr="000A3F93">
        <w:tc>
          <w:tcPr>
            <w:tcW w:w="7230" w:type="dxa"/>
          </w:tcPr>
          <w:p w:rsidR="00DB6A62" w:rsidRDefault="00743048">
            <w:pPr>
              <w:pStyle w:val="ConsPlusNormal"/>
              <w:rPr>
                <w:rFonts w:ascii="Times New Roman" w:hAnsi="Times New Roman"/>
                <w:sz w:val="24"/>
              </w:rPr>
            </w:pPr>
            <w:r>
              <w:rPr>
                <w:rFonts w:ascii="Times New Roman" w:hAnsi="Times New Roman"/>
                <w:sz w:val="24"/>
              </w:rPr>
              <w:t>4. Наименование Проекта</w:t>
            </w:r>
          </w:p>
        </w:tc>
        <w:tc>
          <w:tcPr>
            <w:tcW w:w="2439" w:type="dxa"/>
          </w:tcPr>
          <w:p w:rsidR="00DB6A62" w:rsidRDefault="00DB6A62">
            <w:pPr>
              <w:pStyle w:val="ConsPlusNormal"/>
              <w:rPr>
                <w:rFonts w:ascii="Times New Roman" w:hAnsi="Times New Roman"/>
                <w:sz w:val="24"/>
              </w:rPr>
            </w:pPr>
          </w:p>
        </w:tc>
      </w:tr>
      <w:tr w:rsidR="00DB6A62" w:rsidTr="000A3F93">
        <w:tc>
          <w:tcPr>
            <w:tcW w:w="7230" w:type="dxa"/>
          </w:tcPr>
          <w:p w:rsidR="00DB6A62" w:rsidRDefault="00743048">
            <w:pPr>
              <w:pStyle w:val="ConsPlusNormal"/>
              <w:rPr>
                <w:rFonts w:ascii="Times New Roman" w:hAnsi="Times New Roman"/>
                <w:sz w:val="24"/>
              </w:rPr>
            </w:pPr>
            <w:r>
              <w:rPr>
                <w:rFonts w:ascii="Times New Roman" w:hAnsi="Times New Roman"/>
                <w:sz w:val="24"/>
              </w:rPr>
              <w:t xml:space="preserve">5. Наименование социально ориентированной организации, подающей заявление </w:t>
            </w:r>
          </w:p>
        </w:tc>
        <w:tc>
          <w:tcPr>
            <w:tcW w:w="2439" w:type="dxa"/>
          </w:tcPr>
          <w:p w:rsidR="00DB6A62" w:rsidRDefault="00DB6A62">
            <w:pPr>
              <w:pStyle w:val="ConsPlusNormal"/>
              <w:rPr>
                <w:rFonts w:ascii="Times New Roman" w:hAnsi="Times New Roman"/>
                <w:sz w:val="24"/>
              </w:rPr>
            </w:pPr>
          </w:p>
        </w:tc>
      </w:tr>
    </w:tbl>
    <w:p w:rsidR="00DB6A62" w:rsidRDefault="00DB6A62"/>
    <w:p w:rsidR="00DB6A62" w:rsidRDefault="00743048">
      <w:pPr>
        <w:pStyle w:val="ConsPlusNormal"/>
        <w:ind w:firstLine="709"/>
        <w:jc w:val="center"/>
        <w:rPr>
          <w:rFonts w:ascii="Times New Roman" w:hAnsi="Times New Roman"/>
          <w:sz w:val="26"/>
        </w:rPr>
      </w:pPr>
      <w:r>
        <w:rPr>
          <w:rFonts w:ascii="Times New Roman" w:hAnsi="Times New Roman"/>
          <w:sz w:val="26"/>
        </w:rPr>
        <w:t>1. Информация о СОНКО,</w:t>
      </w:r>
      <w:r w:rsidR="000A3F93">
        <w:rPr>
          <w:rFonts w:ascii="Times New Roman" w:hAnsi="Times New Roman"/>
          <w:sz w:val="26"/>
        </w:rPr>
        <w:t xml:space="preserve"> </w:t>
      </w:r>
      <w:r>
        <w:rPr>
          <w:rFonts w:ascii="Times New Roman" w:hAnsi="Times New Roman"/>
          <w:sz w:val="26"/>
        </w:rPr>
        <w:t>участвующей в отборе по предоставлению субсидий на Проект, связанный с осуществлением уставной деятельности</w:t>
      </w:r>
      <w:r w:rsidR="000A3F93">
        <w:rPr>
          <w:rFonts w:ascii="Times New Roman" w:hAnsi="Times New Roman"/>
          <w:sz w:val="26"/>
        </w:rPr>
        <w:t xml:space="preserve"> </w:t>
      </w:r>
      <w:r>
        <w:rPr>
          <w:rFonts w:ascii="Times New Roman" w:hAnsi="Times New Roman"/>
          <w:sz w:val="26"/>
        </w:rPr>
        <w:t>(далее - отбор)</w:t>
      </w:r>
    </w:p>
    <w:p w:rsidR="00DB6A62" w:rsidRDefault="00DB6A62">
      <w:pPr>
        <w:pStyle w:val="ConsPlusNormal"/>
        <w:ind w:firstLine="709"/>
        <w:jc w:val="center"/>
        <w:rPr>
          <w:rFonts w:ascii="Times New Roman" w:hAnsi="Times New Roman"/>
          <w:sz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2758"/>
        <w:gridCol w:w="54"/>
        <w:gridCol w:w="190"/>
        <w:gridCol w:w="840"/>
        <w:gridCol w:w="2253"/>
      </w:tblGrid>
      <w:tr w:rsidR="00DB6A62" w:rsidTr="000A3F93">
        <w:tc>
          <w:tcPr>
            <w:tcW w:w="3606" w:type="dxa"/>
          </w:tcPr>
          <w:p w:rsidR="00DB6A62" w:rsidRDefault="00743048">
            <w:pPr>
              <w:pStyle w:val="ConsPlusNormal"/>
              <w:jc w:val="center"/>
              <w:rPr>
                <w:rFonts w:ascii="Times New Roman" w:hAnsi="Times New Roman"/>
                <w:sz w:val="24"/>
              </w:rPr>
            </w:pPr>
            <w:r>
              <w:rPr>
                <w:rFonts w:ascii="Times New Roman" w:hAnsi="Times New Roman"/>
                <w:sz w:val="24"/>
              </w:rPr>
              <w:t>1. Полное наименование социально ориентированной некоммерческой организации – заявителя (далее – СОНКО)</w:t>
            </w:r>
          </w:p>
        </w:tc>
        <w:tc>
          <w:tcPr>
            <w:tcW w:w="6095" w:type="dxa"/>
            <w:gridSpan w:val="5"/>
          </w:tcPr>
          <w:p w:rsidR="00DB6A62" w:rsidRDefault="00743048">
            <w:pPr>
              <w:pStyle w:val="ConsPlusNormal"/>
              <w:jc w:val="center"/>
              <w:rPr>
                <w:rFonts w:ascii="Times New Roman" w:hAnsi="Times New Roman"/>
                <w:sz w:val="24"/>
              </w:rPr>
            </w:pPr>
            <w:r>
              <w:rPr>
                <w:rFonts w:ascii="Times New Roman" w:hAnsi="Times New Roman"/>
                <w:sz w:val="24"/>
              </w:rPr>
              <w:t>(согласно выписке из Единого государственного реестра юридических лиц)</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2. Сокращенное наименование СОНКО</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(согласно выписке из Единого государственного реестра юридических лиц)</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3. Организационно-правовая форма СОНКО</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(согласно выписке из Единого государственного реестра юридических лиц)</w:t>
            </w:r>
          </w:p>
        </w:tc>
      </w:tr>
      <w:tr w:rsidR="00DB6A62" w:rsidTr="000A3F93">
        <w:tc>
          <w:tcPr>
            <w:tcW w:w="3606" w:type="dxa"/>
            <w:vMerge w:val="restart"/>
          </w:tcPr>
          <w:p w:rsidR="00DB6A62" w:rsidRDefault="00743048">
            <w:pPr>
              <w:pStyle w:val="ConsPlusNormal"/>
              <w:rPr>
                <w:rFonts w:ascii="Times New Roman" w:hAnsi="Times New Roman"/>
                <w:sz w:val="24"/>
              </w:rPr>
            </w:pPr>
            <w:r>
              <w:rPr>
                <w:rFonts w:ascii="Times New Roman" w:hAnsi="Times New Roman"/>
                <w:sz w:val="24"/>
              </w:rPr>
              <w:t>4. Реквизиты:</w:t>
            </w: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ИНН</w:t>
            </w:r>
          </w:p>
        </w:tc>
        <w:tc>
          <w:tcPr>
            <w:tcW w:w="2253" w:type="dxa"/>
          </w:tcPr>
          <w:p w:rsidR="00DB6A62" w:rsidRDefault="00DB6A62">
            <w:pPr>
              <w:pStyle w:val="ConsPlusNormal"/>
              <w:rPr>
                <w:rFonts w:ascii="Times New Roman" w:hAnsi="Times New Roman"/>
                <w:sz w:val="24"/>
              </w:rPr>
            </w:pPr>
          </w:p>
        </w:tc>
      </w:tr>
      <w:tr w:rsidR="00DB6A62" w:rsidTr="000A3F93">
        <w:tc>
          <w:tcPr>
            <w:tcW w:w="3606" w:type="dxa"/>
            <w:vMerge/>
          </w:tcPr>
          <w:p w:rsidR="00DB6A62" w:rsidRDefault="00DB6A62">
            <w:pPr>
              <w:pStyle w:val="ConsPlusNormal"/>
              <w:rPr>
                <w:rFonts w:ascii="Times New Roman" w:hAnsi="Times New Roman"/>
                <w:sz w:val="24"/>
              </w:rPr>
            </w:pP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КПП</w:t>
            </w:r>
          </w:p>
        </w:tc>
        <w:tc>
          <w:tcPr>
            <w:tcW w:w="2253" w:type="dxa"/>
          </w:tcPr>
          <w:p w:rsidR="00DB6A62" w:rsidRDefault="00DB6A62">
            <w:pPr>
              <w:pStyle w:val="ConsPlusNormal"/>
              <w:rPr>
                <w:rFonts w:ascii="Times New Roman" w:hAnsi="Times New Roman"/>
                <w:sz w:val="24"/>
              </w:rPr>
            </w:pPr>
          </w:p>
        </w:tc>
      </w:tr>
      <w:tr w:rsidR="00DB6A62" w:rsidTr="000A3F93">
        <w:tc>
          <w:tcPr>
            <w:tcW w:w="3606" w:type="dxa"/>
            <w:vMerge/>
          </w:tcPr>
          <w:p w:rsidR="00DB6A62" w:rsidRDefault="00DB6A62">
            <w:pPr>
              <w:pStyle w:val="ConsPlusNormal"/>
              <w:rPr>
                <w:rFonts w:ascii="Times New Roman" w:hAnsi="Times New Roman"/>
                <w:sz w:val="24"/>
              </w:rPr>
            </w:pP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ОГРН</w:t>
            </w:r>
          </w:p>
        </w:tc>
        <w:tc>
          <w:tcPr>
            <w:tcW w:w="2253" w:type="dxa"/>
          </w:tcPr>
          <w:p w:rsidR="00DB6A62" w:rsidRDefault="00DB6A62">
            <w:pPr>
              <w:pStyle w:val="ConsPlusNormal"/>
              <w:rPr>
                <w:rFonts w:ascii="Times New Roman" w:hAnsi="Times New Roman"/>
                <w:sz w:val="24"/>
              </w:rPr>
            </w:pPr>
          </w:p>
        </w:tc>
      </w:tr>
      <w:tr w:rsidR="00DB6A62" w:rsidTr="000A3F93">
        <w:tc>
          <w:tcPr>
            <w:tcW w:w="3606" w:type="dxa"/>
            <w:vMerge/>
          </w:tcPr>
          <w:p w:rsidR="00DB6A62" w:rsidRDefault="00DB6A62">
            <w:pPr>
              <w:pStyle w:val="ConsPlusNormal"/>
              <w:rPr>
                <w:rFonts w:ascii="Times New Roman" w:hAnsi="Times New Roman"/>
                <w:sz w:val="24"/>
              </w:rPr>
            </w:pP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Дата создания</w:t>
            </w:r>
          </w:p>
        </w:tc>
        <w:tc>
          <w:tcPr>
            <w:tcW w:w="2253" w:type="dxa"/>
          </w:tcPr>
          <w:p w:rsidR="00DB6A62" w:rsidRDefault="00743048">
            <w:pPr>
              <w:pStyle w:val="ConsPlusNormal"/>
              <w:jc w:val="center"/>
              <w:rPr>
                <w:rFonts w:ascii="Times New Roman" w:hAnsi="Times New Roman"/>
                <w:sz w:val="24"/>
              </w:rPr>
            </w:pPr>
            <w:r>
              <w:rPr>
                <w:rFonts w:ascii="Times New Roman" w:hAnsi="Times New Roman"/>
                <w:sz w:val="24"/>
              </w:rPr>
              <w:t>(число, месяц, год)</w:t>
            </w:r>
          </w:p>
        </w:tc>
      </w:tr>
      <w:tr w:rsidR="00DB6A62" w:rsidTr="000A3F93">
        <w:tc>
          <w:tcPr>
            <w:tcW w:w="3606" w:type="dxa"/>
            <w:vMerge/>
          </w:tcPr>
          <w:p w:rsidR="00DB6A62" w:rsidRDefault="00DB6A62">
            <w:pPr>
              <w:pStyle w:val="ConsPlusNormal"/>
              <w:rPr>
                <w:rFonts w:ascii="Times New Roman" w:hAnsi="Times New Roman"/>
                <w:sz w:val="24"/>
              </w:rPr>
            </w:pP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Дата государственной регистрации</w:t>
            </w:r>
          </w:p>
        </w:tc>
        <w:tc>
          <w:tcPr>
            <w:tcW w:w="2253" w:type="dxa"/>
          </w:tcPr>
          <w:p w:rsidR="00DB6A62" w:rsidRDefault="00743048">
            <w:pPr>
              <w:pStyle w:val="ConsPlusNormal"/>
              <w:jc w:val="center"/>
              <w:rPr>
                <w:rFonts w:ascii="Times New Roman" w:hAnsi="Times New Roman"/>
                <w:sz w:val="24"/>
              </w:rPr>
            </w:pPr>
            <w:r>
              <w:rPr>
                <w:rFonts w:ascii="Times New Roman" w:hAnsi="Times New Roman"/>
                <w:sz w:val="24"/>
              </w:rPr>
              <w:t>(число, месяц, год)</w:t>
            </w:r>
          </w:p>
        </w:tc>
      </w:tr>
      <w:tr w:rsidR="00DB6A62" w:rsidTr="000A3F93">
        <w:tc>
          <w:tcPr>
            <w:tcW w:w="3606" w:type="dxa"/>
            <w:vMerge/>
          </w:tcPr>
          <w:p w:rsidR="00DB6A62" w:rsidRDefault="00DB6A62">
            <w:pPr>
              <w:pStyle w:val="ConsPlusNormal"/>
              <w:rPr>
                <w:rFonts w:ascii="Times New Roman" w:hAnsi="Times New Roman"/>
                <w:sz w:val="24"/>
              </w:rPr>
            </w:pPr>
          </w:p>
        </w:tc>
        <w:tc>
          <w:tcPr>
            <w:tcW w:w="3842" w:type="dxa"/>
            <w:gridSpan w:val="4"/>
          </w:tcPr>
          <w:p w:rsidR="00DB6A62" w:rsidRDefault="00743048">
            <w:pPr>
              <w:pStyle w:val="ConsPlusNormal"/>
              <w:rPr>
                <w:rFonts w:ascii="Times New Roman" w:hAnsi="Times New Roman"/>
                <w:sz w:val="24"/>
              </w:rPr>
            </w:pPr>
            <w:r>
              <w:rPr>
                <w:rFonts w:ascii="Times New Roman" w:hAnsi="Times New Roman"/>
                <w:sz w:val="24"/>
              </w:rPr>
              <w:t>Устав организации</w:t>
            </w:r>
            <w:r>
              <w:rPr>
                <w:rFonts w:ascii="Times New Roman" w:hAnsi="Times New Roman"/>
                <w:sz w:val="24"/>
              </w:rPr>
              <w:tab/>
              <w:t>(число, месяц, год)</w:t>
            </w:r>
          </w:p>
        </w:tc>
        <w:tc>
          <w:tcPr>
            <w:tcW w:w="2253" w:type="dxa"/>
          </w:tcPr>
          <w:p w:rsidR="00DB6A62" w:rsidRDefault="00DB6A62">
            <w:pPr>
              <w:pStyle w:val="ConsPlusNormal"/>
              <w:jc w:val="center"/>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5. Контактная информация:</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Юридический адрес</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почтовым индексом)</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Фактический адрес</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почтовым индексом)</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Почтовый адрес</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почтовым индексом)</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Телефон</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кодом населенного пункта)</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Факс</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кодом населенного пункта)</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Электронная почта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Адрес сайта в сети Интернет</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6. Банковские реквизиты:</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Наименование учреждения банка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ИНН банка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КПП банка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Корреспондентский счет</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БИК</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Расчетный счет</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571379">
            <w:pPr>
              <w:pStyle w:val="ConsPlusNormal"/>
              <w:rPr>
                <w:rFonts w:ascii="Times New Roman" w:hAnsi="Times New Roman"/>
                <w:sz w:val="24"/>
              </w:rPr>
            </w:pPr>
            <w:hyperlink r:id="rId19" w:history="1">
              <w:r w:rsidR="00743048">
                <w:rPr>
                  <w:rFonts w:ascii="Times New Roman" w:hAnsi="Times New Roman"/>
                  <w:sz w:val="24"/>
                </w:rPr>
                <w:t>ОКТМО</w:t>
              </w:r>
            </w:hyperlink>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7. Руководитель СОНКО</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Фамилия, имя, отчество</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Должность руководителя</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 xml:space="preserve">(в полном соответствии с уставом и выпиской из </w:t>
            </w:r>
          </w:p>
          <w:p w:rsidR="00DB6A62" w:rsidRDefault="00743048">
            <w:pPr>
              <w:pStyle w:val="ConsPlusNormal"/>
              <w:rPr>
                <w:rFonts w:ascii="Times New Roman" w:hAnsi="Times New Roman"/>
                <w:sz w:val="24"/>
              </w:rPr>
            </w:pPr>
            <w:r>
              <w:rPr>
                <w:rFonts w:ascii="Times New Roman" w:hAnsi="Times New Roman"/>
                <w:sz w:val="24"/>
              </w:rPr>
              <w:t>ЕГРЮЛ)</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Стационарный телефон</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кодом населенного пункта)</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Мобильный телефон</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Электронная почта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b/>
                <w:sz w:val="24"/>
              </w:rPr>
            </w:pPr>
            <w:r>
              <w:rPr>
                <w:rFonts w:ascii="Times New Roman" w:hAnsi="Times New Roman"/>
                <w:sz w:val="24"/>
              </w:rPr>
              <w:t>8. Главный бухгалтер СОНКО</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Фамилия, имя, отчество</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Стационарный телефон</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(с кодом населенного пункта)</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Мобильный телефон</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Электронная почта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vMerge w:val="restart"/>
          </w:tcPr>
          <w:p w:rsidR="00DB6A62" w:rsidRDefault="00743048">
            <w:r>
              <w:t>9. Отсутствие просроченной задолженности у заявителя на день подачи соответствующей заявки на участие в отборе</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просроченная задолженность 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rsidR="00DB6A62" w:rsidTr="000A3F93">
        <w:tc>
          <w:tcPr>
            <w:tcW w:w="3606" w:type="dxa"/>
            <w:vMerge/>
          </w:tcPr>
          <w:p w:rsidR="00DB6A62" w:rsidRDefault="00DB6A62">
            <w:pPr>
              <w:pStyle w:val="ConsPlusNormal"/>
              <w:rPr>
                <w:rFonts w:ascii="Times New Roman" w:hAnsi="Times New Roman"/>
                <w:sz w:val="24"/>
              </w:rPr>
            </w:pPr>
          </w:p>
        </w:tc>
        <w:tc>
          <w:tcPr>
            <w:tcW w:w="2758" w:type="dxa"/>
          </w:tcPr>
          <w:p w:rsidR="00DB6A62" w:rsidRDefault="00743048">
            <w:pPr>
              <w:pStyle w:val="ConsPlusNormal"/>
              <w:jc w:val="center"/>
              <w:rPr>
                <w:rFonts w:ascii="Times New Roman" w:hAnsi="Times New Roman"/>
                <w:sz w:val="24"/>
              </w:rPr>
            </w:pPr>
            <w:r>
              <w:rPr>
                <w:rFonts w:ascii="Times New Roman" w:hAnsi="Times New Roman"/>
                <w:sz w:val="24"/>
              </w:rPr>
              <w:t>имеется</w:t>
            </w:r>
          </w:p>
        </w:tc>
        <w:tc>
          <w:tcPr>
            <w:tcW w:w="3337" w:type="dxa"/>
            <w:gridSpan w:val="4"/>
          </w:tcPr>
          <w:p w:rsidR="00DB6A62" w:rsidRDefault="00743048">
            <w:pPr>
              <w:pStyle w:val="ConsPlusNormal"/>
              <w:jc w:val="center"/>
              <w:rPr>
                <w:rFonts w:ascii="Times New Roman" w:hAnsi="Times New Roman"/>
                <w:sz w:val="24"/>
              </w:rPr>
            </w:pPr>
            <w:r>
              <w:rPr>
                <w:rFonts w:ascii="Times New Roman" w:hAnsi="Times New Roman"/>
                <w:sz w:val="24"/>
              </w:rPr>
              <w:t>отсутствует</w:t>
            </w:r>
          </w:p>
        </w:tc>
      </w:tr>
      <w:tr w:rsidR="00DB6A62" w:rsidTr="000A3F93">
        <w:tc>
          <w:tcPr>
            <w:tcW w:w="3606" w:type="dxa"/>
            <w:vMerge w:val="restart"/>
          </w:tcPr>
          <w:p w:rsidR="00DB6A62" w:rsidRDefault="00743048">
            <w:pPr>
              <w:pStyle w:val="ConsPlusNormal"/>
              <w:rPr>
                <w:rFonts w:ascii="Times New Roman" w:hAnsi="Times New Roman"/>
                <w:sz w:val="24"/>
              </w:rPr>
            </w:pPr>
            <w:r>
              <w:rPr>
                <w:rFonts w:ascii="Times New Roman" w:hAnsi="Times New Roman"/>
                <w:sz w:val="24"/>
              </w:rPr>
              <w:t>10. Сведения об отсутствии просроченной задолженности по возврату в бюджет города Череповца субсидий, бюджетных инвестиций и иной просроченной задолженности</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просроченная задолженность заявителя по возврату в бюджет города Череповца  субсидий, бюджетных инвестиций и иной просроченной задолженности</w:t>
            </w:r>
          </w:p>
        </w:tc>
      </w:tr>
      <w:tr w:rsidR="00DB6A62" w:rsidTr="000A3F93">
        <w:tc>
          <w:tcPr>
            <w:tcW w:w="3606" w:type="dxa"/>
            <w:vMerge/>
          </w:tcPr>
          <w:p w:rsidR="00DB6A62" w:rsidRDefault="00DB6A62">
            <w:pPr>
              <w:pStyle w:val="ConsPlusNormal"/>
              <w:rPr>
                <w:rFonts w:ascii="Times New Roman" w:hAnsi="Times New Roman"/>
                <w:sz w:val="24"/>
              </w:rPr>
            </w:pPr>
          </w:p>
        </w:tc>
        <w:tc>
          <w:tcPr>
            <w:tcW w:w="2812" w:type="dxa"/>
            <w:gridSpan w:val="2"/>
            <w:vAlign w:val="center"/>
          </w:tcPr>
          <w:p w:rsidR="00DB6A62" w:rsidRDefault="00743048">
            <w:pPr>
              <w:pStyle w:val="ConsPlusNormal"/>
              <w:jc w:val="center"/>
              <w:rPr>
                <w:rFonts w:ascii="Times New Roman" w:hAnsi="Times New Roman"/>
                <w:sz w:val="24"/>
              </w:rPr>
            </w:pPr>
            <w:r>
              <w:rPr>
                <w:rFonts w:ascii="Times New Roman" w:hAnsi="Times New Roman"/>
                <w:sz w:val="24"/>
              </w:rPr>
              <w:t>имеется</w:t>
            </w:r>
          </w:p>
        </w:tc>
        <w:tc>
          <w:tcPr>
            <w:tcW w:w="3283" w:type="dxa"/>
            <w:gridSpan w:val="3"/>
            <w:vAlign w:val="center"/>
          </w:tcPr>
          <w:p w:rsidR="00DB6A62" w:rsidRDefault="00743048">
            <w:pPr>
              <w:pStyle w:val="ConsPlusNormal"/>
              <w:jc w:val="center"/>
              <w:rPr>
                <w:rFonts w:ascii="Times New Roman" w:hAnsi="Times New Roman"/>
                <w:sz w:val="24"/>
              </w:rPr>
            </w:pPr>
            <w:r>
              <w:rPr>
                <w:rFonts w:ascii="Times New Roman" w:hAnsi="Times New Roman"/>
                <w:sz w:val="24"/>
              </w:rPr>
              <w:t>отсутствует</w:t>
            </w:r>
          </w:p>
        </w:tc>
      </w:tr>
      <w:tr w:rsidR="00DB6A62" w:rsidTr="000A3F93">
        <w:trPr>
          <w:trHeight w:val="731"/>
        </w:trPr>
        <w:tc>
          <w:tcPr>
            <w:tcW w:w="3606" w:type="dxa"/>
            <w:vMerge w:val="restart"/>
          </w:tcPr>
          <w:p w:rsidR="00DB6A62" w:rsidRDefault="00743048">
            <w:pPr>
              <w:pStyle w:val="ConsPlusNormal"/>
              <w:rPr>
                <w:rFonts w:ascii="Times New Roman" w:hAnsi="Times New Roman"/>
                <w:sz w:val="24"/>
              </w:rPr>
            </w:pPr>
            <w:r>
              <w:rPr>
                <w:rFonts w:ascii="Times New Roman" w:hAnsi="Times New Roman"/>
                <w:sz w:val="24"/>
              </w:rPr>
              <w:t>11.Сведения о ненахождении заявителя в процессе ликвидации, непризнании его банкротом, отсутствии решения о приостановлении деятельности организации-заявителя</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имеются ли сведения о нахождении организации-заявителя в процессе ликвидации, об открытии производства по банкротству, принятое в установленном федеральным законом порядке решение о приостановлении деятельности заявителя (отметить соответствующее)</w:t>
            </w:r>
          </w:p>
        </w:tc>
      </w:tr>
      <w:tr w:rsidR="00DB6A62" w:rsidTr="000A3F93">
        <w:trPr>
          <w:trHeight w:val="122"/>
        </w:trPr>
        <w:tc>
          <w:tcPr>
            <w:tcW w:w="3606" w:type="dxa"/>
            <w:vMerge/>
          </w:tcPr>
          <w:p w:rsidR="00DB6A62" w:rsidRDefault="00DB6A62">
            <w:pPr>
              <w:pStyle w:val="ConsPlusNormal"/>
              <w:rPr>
                <w:rFonts w:ascii="Times New Roman" w:hAnsi="Times New Roman"/>
                <w:sz w:val="24"/>
              </w:rPr>
            </w:pPr>
          </w:p>
        </w:tc>
        <w:tc>
          <w:tcPr>
            <w:tcW w:w="3002" w:type="dxa"/>
            <w:gridSpan w:val="3"/>
          </w:tcPr>
          <w:p w:rsidR="00DB6A62" w:rsidRDefault="00743048">
            <w:pPr>
              <w:pStyle w:val="ConsPlusNormal"/>
              <w:jc w:val="center"/>
              <w:rPr>
                <w:rFonts w:ascii="Times New Roman" w:hAnsi="Times New Roman"/>
                <w:sz w:val="24"/>
              </w:rPr>
            </w:pPr>
            <w:r>
              <w:rPr>
                <w:rFonts w:ascii="Times New Roman" w:hAnsi="Times New Roman"/>
                <w:sz w:val="24"/>
              </w:rPr>
              <w:t>да</w:t>
            </w:r>
          </w:p>
        </w:tc>
        <w:tc>
          <w:tcPr>
            <w:tcW w:w="3093" w:type="dxa"/>
            <w:gridSpan w:val="2"/>
          </w:tcPr>
          <w:p w:rsidR="00DB6A62" w:rsidRDefault="00743048">
            <w:pPr>
              <w:pStyle w:val="ConsPlusNormal"/>
              <w:jc w:val="center"/>
              <w:rPr>
                <w:rFonts w:ascii="Times New Roman" w:hAnsi="Times New Roman"/>
                <w:sz w:val="24"/>
              </w:rPr>
            </w:pPr>
            <w:r>
              <w:rPr>
                <w:rFonts w:ascii="Times New Roman" w:hAnsi="Times New Roman"/>
                <w:sz w:val="24"/>
              </w:rPr>
              <w:t>нет</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12. Имеющиеся материально-технические и информационные ресурсы</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(указать с количественными показателями и основанием пользования (собственность, аренда, безвозмездное пользование и т.д.)</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помещение</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оборудование</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периодическое издание</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другое</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(указать, что именно)</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13. Основные виды деятельности СОНКО</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(указать вид(-ы) и соответствующий(-ие) ему (им) пункт(-ы) устава, ОКВЭД)</w:t>
            </w: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14. География деятельности СОНКО</w:t>
            </w:r>
          </w:p>
        </w:tc>
        <w:tc>
          <w:tcPr>
            <w:tcW w:w="6095" w:type="dxa"/>
            <w:gridSpan w:val="5"/>
          </w:tcPr>
          <w:p w:rsidR="00DB6A62" w:rsidRDefault="00743048">
            <w:pPr>
              <w:pStyle w:val="ConsPlusNormal"/>
              <w:rPr>
                <w:rFonts w:ascii="Times New Roman" w:hAnsi="Times New Roman"/>
                <w:sz w:val="24"/>
              </w:rPr>
            </w:pPr>
            <w:r>
              <w:rPr>
                <w:rFonts w:ascii="Times New Roman" w:hAnsi="Times New Roman"/>
                <w:sz w:val="24"/>
              </w:rPr>
              <w:t>город Череповец</w:t>
            </w:r>
          </w:p>
        </w:tc>
      </w:tr>
      <w:tr w:rsidR="00DB6A62" w:rsidTr="000A3F93">
        <w:tc>
          <w:tcPr>
            <w:tcW w:w="3606" w:type="dxa"/>
          </w:tcPr>
          <w:p w:rsidR="00DB6A62" w:rsidRDefault="00743048">
            <w:pPr>
              <w:pStyle w:val="s16"/>
            </w:pPr>
            <w:r>
              <w:t>15. Количество членов организации-заявителя</w:t>
            </w:r>
          </w:p>
        </w:tc>
        <w:tc>
          <w:tcPr>
            <w:tcW w:w="6095" w:type="dxa"/>
            <w:gridSpan w:val="5"/>
          </w:tcPr>
          <w:p w:rsidR="00DB6A62" w:rsidRDefault="00743048">
            <w:pPr>
              <w:pStyle w:val="s16"/>
            </w:pPr>
            <w:r>
              <w:t>(по состоянию на последний отчетный период)</w:t>
            </w:r>
          </w:p>
        </w:tc>
      </w:tr>
      <w:tr w:rsidR="00DB6A62" w:rsidTr="000A3F93">
        <w:tc>
          <w:tcPr>
            <w:tcW w:w="3606" w:type="dxa"/>
          </w:tcPr>
          <w:p w:rsidR="00DB6A62" w:rsidRDefault="00743048">
            <w:pPr>
              <w:pStyle w:val="s16"/>
            </w:pPr>
            <w:r>
              <w:t>Физические лица</w:t>
            </w:r>
          </w:p>
        </w:tc>
        <w:tc>
          <w:tcPr>
            <w:tcW w:w="6095" w:type="dxa"/>
            <w:gridSpan w:val="5"/>
          </w:tcPr>
          <w:p w:rsidR="00DB6A62" w:rsidRDefault="00743048">
            <w:pPr>
              <w:pStyle w:val="s16"/>
            </w:pPr>
            <w:r>
              <w:t>(указать количество человек за последние два года, за каждый год отдельно)</w:t>
            </w:r>
          </w:p>
        </w:tc>
      </w:tr>
      <w:tr w:rsidR="00DB6A62" w:rsidTr="000A3F93">
        <w:tc>
          <w:tcPr>
            <w:tcW w:w="3606" w:type="dxa"/>
          </w:tcPr>
          <w:p w:rsidR="00DB6A62" w:rsidRDefault="00743048">
            <w:pPr>
              <w:pStyle w:val="s16"/>
            </w:pPr>
            <w:r>
              <w:t>Юридические лица</w:t>
            </w:r>
          </w:p>
        </w:tc>
        <w:tc>
          <w:tcPr>
            <w:tcW w:w="6095" w:type="dxa"/>
            <w:gridSpan w:val="5"/>
          </w:tcPr>
          <w:p w:rsidR="00DB6A62" w:rsidRDefault="00743048">
            <w:pPr>
              <w:pStyle w:val="s16"/>
            </w:pPr>
            <w:r>
              <w:t>(перечислить)</w:t>
            </w:r>
          </w:p>
        </w:tc>
      </w:tr>
      <w:tr w:rsidR="00DB6A62" w:rsidTr="000A3F93">
        <w:tc>
          <w:tcPr>
            <w:tcW w:w="3606" w:type="dxa"/>
          </w:tcPr>
          <w:p w:rsidR="00DB6A62" w:rsidRDefault="00743048">
            <w:pPr>
              <w:pStyle w:val="s16"/>
            </w:pPr>
            <w:r>
              <w:t>16. Количество сотрудников организации-заявителя</w:t>
            </w:r>
          </w:p>
        </w:tc>
        <w:tc>
          <w:tcPr>
            <w:tcW w:w="6095" w:type="dxa"/>
            <w:gridSpan w:val="5"/>
          </w:tcPr>
          <w:p w:rsidR="00DB6A62" w:rsidRDefault="00743048">
            <w:pPr>
              <w:pStyle w:val="s16"/>
            </w:pPr>
            <w:r>
              <w:t>(по состоянию на последний отчетный период)</w:t>
            </w:r>
          </w:p>
        </w:tc>
      </w:tr>
      <w:tr w:rsidR="00DB6A62" w:rsidTr="000A3F93">
        <w:tc>
          <w:tcPr>
            <w:tcW w:w="3606" w:type="dxa"/>
          </w:tcPr>
          <w:p w:rsidR="00DB6A62" w:rsidRDefault="00743048">
            <w:pPr>
              <w:pStyle w:val="s16"/>
            </w:pPr>
            <w:r>
              <w:t>на постоянной основе</w:t>
            </w:r>
          </w:p>
        </w:tc>
        <w:tc>
          <w:tcPr>
            <w:tcW w:w="6095" w:type="dxa"/>
            <w:gridSpan w:val="5"/>
          </w:tcPr>
          <w:p w:rsidR="00DB6A62" w:rsidRDefault="00743048">
            <w:pPr>
              <w:pStyle w:val="s16"/>
            </w:pPr>
            <w:r>
              <w:t>(указать количество человек за последние два года, за каждый год отдельно)</w:t>
            </w:r>
          </w:p>
        </w:tc>
      </w:tr>
      <w:tr w:rsidR="00DB6A62" w:rsidTr="000A3F93">
        <w:tc>
          <w:tcPr>
            <w:tcW w:w="3606" w:type="dxa"/>
          </w:tcPr>
          <w:p w:rsidR="00DB6A62" w:rsidRDefault="00743048">
            <w:pPr>
              <w:pStyle w:val="s16"/>
            </w:pPr>
            <w:r>
              <w:t>временные</w:t>
            </w:r>
          </w:p>
        </w:tc>
        <w:tc>
          <w:tcPr>
            <w:tcW w:w="6095" w:type="dxa"/>
            <w:gridSpan w:val="5"/>
          </w:tcPr>
          <w:p w:rsidR="00DB6A62" w:rsidRDefault="00743048">
            <w:pPr>
              <w:pStyle w:val="s16"/>
            </w:pPr>
            <w:r>
              <w:t>(указать количество человек за последние два года, за каждый год отдельно)</w:t>
            </w:r>
          </w:p>
        </w:tc>
      </w:tr>
      <w:tr w:rsidR="00DB6A62" w:rsidTr="000A3F93">
        <w:tc>
          <w:tcPr>
            <w:tcW w:w="3606" w:type="dxa"/>
          </w:tcPr>
          <w:p w:rsidR="00DB6A62" w:rsidRDefault="00743048">
            <w:pPr>
              <w:pStyle w:val="ConsPlusNormal"/>
              <w:jc w:val="both"/>
              <w:rPr>
                <w:rFonts w:ascii="Times New Roman" w:hAnsi="Times New Roman"/>
                <w:sz w:val="24"/>
              </w:rPr>
            </w:pPr>
            <w:r>
              <w:rPr>
                <w:rFonts w:ascii="Times New Roman" w:hAnsi="Times New Roman"/>
                <w:sz w:val="24"/>
              </w:rPr>
              <w:t>17. Количество жителей города, привлекаемых в ходе реализации Проекта</w:t>
            </w:r>
          </w:p>
        </w:tc>
        <w:tc>
          <w:tcPr>
            <w:tcW w:w="6095" w:type="dxa"/>
            <w:gridSpan w:val="5"/>
          </w:tcPr>
          <w:p w:rsidR="00DB6A62" w:rsidRDefault="00DB6A62">
            <w:pPr>
              <w:pStyle w:val="ConsPlusNormal"/>
              <w:rPr>
                <w:rFonts w:ascii="Times New Roman" w:hAnsi="Times New Roman"/>
                <w:sz w:val="24"/>
              </w:rPr>
            </w:pPr>
          </w:p>
        </w:tc>
      </w:tr>
      <w:tr w:rsidR="00DB6A62" w:rsidTr="000A3F93">
        <w:tc>
          <w:tcPr>
            <w:tcW w:w="3606" w:type="dxa"/>
          </w:tcPr>
          <w:p w:rsidR="00DB6A62" w:rsidRDefault="00743048">
            <w:pPr>
              <w:pStyle w:val="ConsPlusNormal"/>
              <w:rPr>
                <w:rFonts w:ascii="Times New Roman" w:hAnsi="Times New Roman"/>
                <w:sz w:val="24"/>
              </w:rPr>
            </w:pPr>
            <w:r>
              <w:rPr>
                <w:rFonts w:ascii="Times New Roman" w:hAnsi="Times New Roman"/>
                <w:sz w:val="24"/>
              </w:rPr>
              <w:t>18. Количество добровольцев (волонтеров), вовлеченных в деятельность по реализации Проекта</w:t>
            </w:r>
          </w:p>
        </w:tc>
        <w:tc>
          <w:tcPr>
            <w:tcW w:w="6095" w:type="dxa"/>
            <w:gridSpan w:val="5"/>
          </w:tcPr>
          <w:p w:rsidR="00DB6A62" w:rsidRDefault="00DB6A62">
            <w:pPr>
              <w:pStyle w:val="ConsPlusNormal"/>
              <w:rPr>
                <w:rFonts w:ascii="Times New Roman" w:hAnsi="Times New Roman"/>
                <w:sz w:val="24"/>
              </w:rPr>
            </w:pPr>
          </w:p>
        </w:tc>
      </w:tr>
    </w:tbl>
    <w:p w:rsidR="00DB6A62" w:rsidRDefault="00DB6A62">
      <w:pPr>
        <w:pStyle w:val="ConsPlusNormal"/>
        <w:jc w:val="center"/>
        <w:rPr>
          <w:rFonts w:ascii="Times New Roman" w:hAnsi="Times New Roman"/>
          <w:sz w:val="26"/>
        </w:rPr>
      </w:pPr>
    </w:p>
    <w:p w:rsidR="00DB6A62" w:rsidRDefault="00743048">
      <w:pPr>
        <w:rPr>
          <w:sz w:val="22"/>
        </w:rPr>
      </w:pPr>
      <w:r>
        <w:rPr>
          <w:sz w:val="22"/>
        </w:rPr>
        <w:t>Руководитель организации-заявителя _______________________ (И.О. Фамилия)</w:t>
      </w:r>
    </w:p>
    <w:p w:rsidR="00DB6A62" w:rsidRDefault="00743048">
      <w:pPr>
        <w:rPr>
          <w:sz w:val="22"/>
        </w:rPr>
      </w:pPr>
      <w:r>
        <w:rPr>
          <w:sz w:val="22"/>
        </w:rPr>
        <w:t xml:space="preserve">                                                                               (подпись)</w:t>
      </w:r>
    </w:p>
    <w:p w:rsidR="00DB6A62" w:rsidRDefault="00743048">
      <w:pPr>
        <w:rPr>
          <w:sz w:val="22"/>
        </w:rPr>
      </w:pPr>
      <w:r>
        <w:rPr>
          <w:sz w:val="22"/>
        </w:rPr>
        <w:t xml:space="preserve">                                М.П.</w:t>
      </w:r>
    </w:p>
    <w:p w:rsidR="00DB6A62" w:rsidRDefault="00743048">
      <w:pPr>
        <w:rPr>
          <w:sz w:val="22"/>
        </w:rPr>
      </w:pPr>
      <w:r>
        <w:rPr>
          <w:sz w:val="22"/>
        </w:rPr>
        <w:t>"__" _________ 20__ г.</w:t>
      </w:r>
    </w:p>
    <w:p w:rsidR="00DB6A62" w:rsidRDefault="00DB6A62">
      <w:pPr>
        <w:pStyle w:val="ConsPlusNormal"/>
        <w:jc w:val="both"/>
        <w:rPr>
          <w:rFonts w:ascii="Times New Roman" w:hAnsi="Times New Roman"/>
          <w:sz w:val="26"/>
        </w:rPr>
      </w:pPr>
    </w:p>
    <w:p w:rsidR="00DB6A62" w:rsidRDefault="00743048">
      <w:pPr>
        <w:pStyle w:val="ConsPlusNormal"/>
        <w:ind w:firstLine="540"/>
        <w:jc w:val="center"/>
        <w:rPr>
          <w:rFonts w:ascii="Times New Roman" w:hAnsi="Times New Roman"/>
          <w:sz w:val="26"/>
        </w:rPr>
      </w:pPr>
      <w:r>
        <w:rPr>
          <w:rFonts w:ascii="Times New Roman" w:hAnsi="Times New Roman"/>
          <w:sz w:val="26"/>
        </w:rPr>
        <w:t>2. Информация о проекте, представленном в составе документации на участие в отборе</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623"/>
      </w:tblGrid>
      <w:tr w:rsidR="00DB6A62" w:rsidTr="000A3F93">
        <w:tc>
          <w:tcPr>
            <w:tcW w:w="5024" w:type="dxa"/>
          </w:tcPr>
          <w:p w:rsidR="00DB6A62" w:rsidRDefault="00743048">
            <w:pPr>
              <w:pStyle w:val="ConsPlusNormal"/>
              <w:jc w:val="center"/>
              <w:rPr>
                <w:rFonts w:ascii="Times New Roman" w:hAnsi="Times New Roman"/>
                <w:sz w:val="24"/>
              </w:rPr>
            </w:pPr>
            <w:r>
              <w:rPr>
                <w:rFonts w:ascii="Times New Roman" w:hAnsi="Times New Roman"/>
                <w:sz w:val="24"/>
              </w:rPr>
              <w:t>Наименование Проекта</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Проблема, на решение которой направлены мероприятия Проекта, ее актуальность</w:t>
            </w:r>
          </w:p>
        </w:tc>
        <w:tc>
          <w:tcPr>
            <w:tcW w:w="4623" w:type="dxa"/>
          </w:tcPr>
          <w:p w:rsidR="00DB6A62" w:rsidRDefault="00743048">
            <w:pPr>
              <w:pStyle w:val="ConsPlusNormal"/>
              <w:rPr>
                <w:rFonts w:ascii="Times New Roman" w:hAnsi="Times New Roman"/>
                <w:sz w:val="24"/>
              </w:rPr>
            </w:pPr>
            <w:r>
              <w:rPr>
                <w:rFonts w:ascii="Times New Roman" w:hAnsi="Times New Roman"/>
                <w:sz w:val="24"/>
              </w:rPr>
              <w:t>(указать одну главную проблему, кратко обосновать актуальность)</w:t>
            </w: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Цель проекта (не более 3)</w:t>
            </w:r>
          </w:p>
        </w:tc>
        <w:tc>
          <w:tcPr>
            <w:tcW w:w="4623" w:type="dxa"/>
          </w:tcPr>
          <w:p w:rsidR="00DB6A62" w:rsidRDefault="00743048">
            <w:pPr>
              <w:pStyle w:val="ConsPlusNormal"/>
              <w:rPr>
                <w:rFonts w:ascii="Times New Roman" w:hAnsi="Times New Roman"/>
                <w:sz w:val="24"/>
              </w:rPr>
            </w:pPr>
            <w:r>
              <w:rPr>
                <w:rFonts w:ascii="Times New Roman" w:hAnsi="Times New Roman"/>
                <w:sz w:val="24"/>
              </w:rPr>
              <w:t>(указать главную цель, кратко изложить основную идею проекта: что предполагается сделать за счет запрашиваемой суммы)</w:t>
            </w: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Задачи проекта (не более 5)</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Целевая группа (аудитория)</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Описание ожидаемых результатов (показателей результативности), на достижение которых направлен Проект</w:t>
            </w:r>
          </w:p>
        </w:tc>
        <w:tc>
          <w:tcPr>
            <w:tcW w:w="4623" w:type="dxa"/>
          </w:tcPr>
          <w:p w:rsidR="00DB6A62" w:rsidRDefault="00743048">
            <w:pPr>
              <w:pStyle w:val="ConsPlusNormal"/>
              <w:rPr>
                <w:rFonts w:ascii="Times New Roman" w:hAnsi="Times New Roman"/>
                <w:sz w:val="24"/>
              </w:rPr>
            </w:pPr>
            <w:r>
              <w:rPr>
                <w:rFonts w:ascii="Times New Roman" w:hAnsi="Times New Roman"/>
                <w:sz w:val="24"/>
              </w:rPr>
              <w:t>(перечислить конкретные ожидаемые результаты (целевые показатели) с указанием количественных характеристик)</w:t>
            </w:r>
          </w:p>
          <w:p w:rsidR="00DB6A62" w:rsidRDefault="00743048">
            <w:pPr>
              <w:pStyle w:val="ConsPlusNormal"/>
              <w:rPr>
                <w:rFonts w:ascii="Times New Roman" w:hAnsi="Times New Roman"/>
                <w:sz w:val="24"/>
              </w:rPr>
            </w:pPr>
            <w:r>
              <w:rPr>
                <w:rFonts w:ascii="Times New Roman" w:hAnsi="Times New Roman"/>
                <w:sz w:val="24"/>
              </w:rPr>
              <w:t>Количественный результат:</w:t>
            </w:r>
          </w:p>
          <w:p w:rsidR="00DB6A62" w:rsidRDefault="00743048">
            <w:pPr>
              <w:pStyle w:val="ConsPlusNormal"/>
              <w:rPr>
                <w:rFonts w:ascii="Times New Roman" w:hAnsi="Times New Roman"/>
                <w:sz w:val="24"/>
              </w:rPr>
            </w:pPr>
            <w:r>
              <w:rPr>
                <w:rFonts w:ascii="Times New Roman" w:hAnsi="Times New Roman"/>
                <w:sz w:val="24"/>
              </w:rPr>
              <w:t>1.</w:t>
            </w:r>
          </w:p>
          <w:p w:rsidR="00DB6A62" w:rsidRDefault="00743048">
            <w:pPr>
              <w:pStyle w:val="ConsPlusNormal"/>
              <w:rPr>
                <w:rFonts w:ascii="Times New Roman" w:hAnsi="Times New Roman"/>
                <w:sz w:val="24"/>
              </w:rPr>
            </w:pPr>
            <w:r>
              <w:rPr>
                <w:rFonts w:ascii="Times New Roman" w:hAnsi="Times New Roman"/>
                <w:sz w:val="24"/>
              </w:rPr>
              <w:t>….</w:t>
            </w:r>
          </w:p>
          <w:p w:rsidR="00DB6A62" w:rsidRDefault="00743048">
            <w:pPr>
              <w:pStyle w:val="ConsPlusNormal"/>
              <w:rPr>
                <w:rFonts w:ascii="Times New Roman" w:hAnsi="Times New Roman"/>
                <w:sz w:val="24"/>
              </w:rPr>
            </w:pPr>
            <w:r>
              <w:rPr>
                <w:rFonts w:ascii="Times New Roman" w:hAnsi="Times New Roman"/>
                <w:sz w:val="24"/>
              </w:rPr>
              <w:t>Качественный результат:</w:t>
            </w:r>
          </w:p>
          <w:p w:rsidR="00DB6A62" w:rsidRDefault="00743048">
            <w:pPr>
              <w:pStyle w:val="ConsPlusNormal"/>
              <w:rPr>
                <w:rFonts w:ascii="Times New Roman" w:hAnsi="Times New Roman"/>
                <w:sz w:val="24"/>
              </w:rPr>
            </w:pPr>
            <w:r>
              <w:rPr>
                <w:rFonts w:ascii="Times New Roman" w:hAnsi="Times New Roman"/>
                <w:sz w:val="24"/>
              </w:rPr>
              <w:t>1.</w:t>
            </w:r>
          </w:p>
          <w:p w:rsidR="00DB6A62" w:rsidRDefault="00743048">
            <w:pPr>
              <w:pStyle w:val="ConsPlusNormal"/>
              <w:rPr>
                <w:rFonts w:ascii="Times New Roman" w:hAnsi="Times New Roman"/>
                <w:sz w:val="24"/>
              </w:rPr>
            </w:pPr>
            <w:r>
              <w:rPr>
                <w:rFonts w:ascii="Times New Roman" w:hAnsi="Times New Roman"/>
                <w:sz w:val="24"/>
              </w:rPr>
              <w:t>….</w:t>
            </w: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Срок реализации Проекта, для финансового обеспечения которого запрашивается субсидия, с указанием даты начала и конца периода его реализации</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s16"/>
            </w:pPr>
            <w:r>
              <w:t>Общая сумма планируемых расходов на реализацию Проекта</w:t>
            </w:r>
          </w:p>
        </w:tc>
        <w:tc>
          <w:tcPr>
            <w:tcW w:w="4623" w:type="dxa"/>
          </w:tcPr>
          <w:p w:rsidR="00DB6A62" w:rsidRDefault="00743048">
            <w:pPr>
              <w:pStyle w:val="s16"/>
            </w:pPr>
            <w:r>
              <w:t>(указать в рублях)</w:t>
            </w:r>
          </w:p>
        </w:tc>
      </w:tr>
      <w:tr w:rsidR="00DB6A62" w:rsidTr="000A3F93">
        <w:tc>
          <w:tcPr>
            <w:tcW w:w="5024" w:type="dxa"/>
          </w:tcPr>
          <w:p w:rsidR="00DB6A62" w:rsidRDefault="00743048">
            <w:pPr>
              <w:pStyle w:val="s16"/>
            </w:pPr>
            <w:r>
              <w:t>Запрашиваемый размер субсидии на реализацию Проекта</w:t>
            </w:r>
          </w:p>
        </w:tc>
        <w:tc>
          <w:tcPr>
            <w:tcW w:w="4623" w:type="dxa"/>
          </w:tcPr>
          <w:p w:rsidR="00DB6A62" w:rsidRDefault="00743048">
            <w:pPr>
              <w:pStyle w:val="s16"/>
            </w:pPr>
            <w:r>
              <w:t>(указать в рублях)</w:t>
            </w:r>
          </w:p>
        </w:tc>
      </w:tr>
      <w:tr w:rsidR="00DB6A62" w:rsidTr="000A3F93">
        <w:tc>
          <w:tcPr>
            <w:tcW w:w="5024" w:type="dxa"/>
          </w:tcPr>
          <w:p w:rsidR="00DB6A62" w:rsidRDefault="00743048">
            <w:pPr>
              <w:pStyle w:val="s16"/>
            </w:pPr>
            <w:r>
              <w:t>Доля вложений, привлеченных на реализацию Проекта из собственных средств организации</w:t>
            </w:r>
            <w:r w:rsidR="00CB3A10">
              <w:t>,</w:t>
            </w:r>
            <w:r>
              <w:t xml:space="preserve"> в процентах от запрашиваемой суммы субсидии</w:t>
            </w:r>
          </w:p>
        </w:tc>
        <w:tc>
          <w:tcPr>
            <w:tcW w:w="4623" w:type="dxa"/>
          </w:tcPr>
          <w:p w:rsidR="00DB6A62" w:rsidRDefault="00743048">
            <w:pPr>
              <w:pStyle w:val="s16"/>
            </w:pPr>
            <w:r>
              <w:t>(указать в процентах и в рублях)</w:t>
            </w:r>
          </w:p>
        </w:tc>
      </w:tr>
      <w:tr w:rsidR="00DB6A62" w:rsidTr="000A3F93">
        <w:tc>
          <w:tcPr>
            <w:tcW w:w="5024" w:type="dxa"/>
          </w:tcPr>
          <w:p w:rsidR="00DB6A62" w:rsidRDefault="00743048">
            <w:pPr>
              <w:pStyle w:val="s16"/>
            </w:pPr>
            <w:r>
              <w:t>Доля вложений на реализацию Проекта, привлеченных из иных источников</w:t>
            </w:r>
            <w:r w:rsidR="00CB3A10">
              <w:t>,</w:t>
            </w:r>
            <w:r>
              <w:t> в процентах от запрашиваемой суммы субсидии</w:t>
            </w:r>
          </w:p>
        </w:tc>
        <w:tc>
          <w:tcPr>
            <w:tcW w:w="4623" w:type="dxa"/>
          </w:tcPr>
          <w:p w:rsidR="00DB6A62" w:rsidRDefault="00743048">
            <w:pPr>
              <w:pStyle w:val="s16"/>
            </w:pPr>
            <w:r>
              <w:t>(указать в процентах и в рублях)</w:t>
            </w: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 xml:space="preserve">Наличие у СОНКО Проектов на территории города Череповца </w:t>
            </w:r>
            <w:hyperlink w:anchor="P529" w:history="1">
              <w:r>
                <w:rPr>
                  <w:rFonts w:ascii="Times New Roman" w:hAnsi="Times New Roman"/>
                  <w:sz w:val="24"/>
                </w:rPr>
                <w:t>&lt;1&gt;</w:t>
              </w:r>
            </w:hyperlink>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Фамилия, имя, отчество координатора Проекта, у которого в оперативном порядке может быть запрошена информация о ходе реализации Проекта</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Мобильный телефон координатора Проекта</w:t>
            </w:r>
          </w:p>
        </w:tc>
        <w:tc>
          <w:tcPr>
            <w:tcW w:w="4623" w:type="dxa"/>
          </w:tcPr>
          <w:p w:rsidR="00DB6A62" w:rsidRDefault="00DB6A62">
            <w:pPr>
              <w:pStyle w:val="ConsPlusNormal"/>
              <w:rPr>
                <w:rFonts w:ascii="Times New Roman" w:hAnsi="Times New Roman"/>
                <w:sz w:val="24"/>
              </w:rPr>
            </w:pPr>
          </w:p>
        </w:tc>
      </w:tr>
      <w:tr w:rsidR="00DB6A62" w:rsidTr="000A3F93">
        <w:tc>
          <w:tcPr>
            <w:tcW w:w="5024" w:type="dxa"/>
          </w:tcPr>
          <w:p w:rsidR="00DB6A62" w:rsidRDefault="00743048">
            <w:pPr>
              <w:pStyle w:val="ConsPlusNormal"/>
              <w:rPr>
                <w:rFonts w:ascii="Times New Roman" w:hAnsi="Times New Roman"/>
                <w:sz w:val="24"/>
              </w:rPr>
            </w:pPr>
            <w:r>
              <w:rPr>
                <w:rFonts w:ascii="Times New Roman" w:hAnsi="Times New Roman"/>
                <w:sz w:val="24"/>
              </w:rPr>
              <w:t>Адрес электронной почты координатора Проекта, на который будет производиться рассылка информации, связанной с проведением отбора и реализацией Проекта</w:t>
            </w:r>
          </w:p>
        </w:tc>
        <w:tc>
          <w:tcPr>
            <w:tcW w:w="4623" w:type="dxa"/>
          </w:tcPr>
          <w:p w:rsidR="00DB6A62" w:rsidRDefault="00DB6A62">
            <w:pPr>
              <w:pStyle w:val="ConsPlusNormal"/>
              <w:rPr>
                <w:rFonts w:ascii="Times New Roman" w:hAnsi="Times New Roman"/>
                <w:sz w:val="24"/>
              </w:rPr>
            </w:pPr>
          </w:p>
        </w:tc>
      </w:tr>
    </w:tbl>
    <w:p w:rsidR="00DB6A62" w:rsidRDefault="00743048">
      <w:pPr>
        <w:pStyle w:val="ConsPlusNormal"/>
        <w:jc w:val="both"/>
        <w:rPr>
          <w:rFonts w:ascii="Times New Roman" w:hAnsi="Times New Roman"/>
          <w:b/>
          <w:sz w:val="26"/>
        </w:rPr>
      </w:pPr>
      <w:r>
        <w:rPr>
          <w:rFonts w:ascii="Times New Roman" w:hAnsi="Times New Roman"/>
          <w:b/>
          <w:sz w:val="26"/>
        </w:rPr>
        <w:t>__________________________</w:t>
      </w:r>
    </w:p>
    <w:p w:rsidR="00DB6A62" w:rsidRDefault="00743048">
      <w:pPr>
        <w:jc w:val="both"/>
      </w:pPr>
      <w:bookmarkStart w:id="9" w:name="P528"/>
      <w:bookmarkStart w:id="10" w:name="P529"/>
      <w:bookmarkEnd w:id="9"/>
      <w:bookmarkEnd w:id="10"/>
      <w:r>
        <w:t>&lt;1&gt; В случае наличия у СОНКО опыта реализации Проектов на территории города Череповца необходимо указать информацию о реализованных на территории города проектов.</w:t>
      </w:r>
    </w:p>
    <w:p w:rsidR="00DB6A62" w:rsidRDefault="00DB6A62" w:rsidP="007F637B">
      <w:pPr>
        <w:pStyle w:val="ConsPlusNormal"/>
        <w:ind w:firstLine="539"/>
        <w:jc w:val="both"/>
        <w:rPr>
          <w:rFonts w:ascii="Times New Roman" w:hAnsi="Times New Roman"/>
          <w:sz w:val="26"/>
        </w:rPr>
      </w:pPr>
    </w:p>
    <w:p w:rsidR="00DB6A62" w:rsidRDefault="00743048">
      <w:pPr>
        <w:ind w:firstLine="708"/>
        <w:jc w:val="both"/>
        <w:rPr>
          <w:sz w:val="26"/>
        </w:rPr>
      </w:pPr>
      <w:r>
        <w:rPr>
          <w:sz w:val="26"/>
        </w:rPr>
        <w:t>2.1. Значения показателей, которые СОНКО обязуется достичь по итогам реализации Проекта</w:t>
      </w:r>
    </w:p>
    <w:p w:rsidR="00DB6A62" w:rsidRDefault="00DB6A62">
      <w:pPr>
        <w:ind w:firstLine="708"/>
        <w:jc w:val="both"/>
        <w:rPr>
          <w:sz w:val="26"/>
        </w:rPr>
      </w:pPr>
    </w:p>
    <w:tbl>
      <w:tblPr>
        <w:tblW w:w="9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476"/>
        <w:gridCol w:w="1134"/>
        <w:gridCol w:w="709"/>
        <w:gridCol w:w="1275"/>
        <w:gridCol w:w="1418"/>
      </w:tblGrid>
      <w:tr w:rsidR="00DB6A62" w:rsidTr="000A3F93">
        <w:tc>
          <w:tcPr>
            <w:tcW w:w="525" w:type="dxa"/>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w:t>
            </w:r>
          </w:p>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п/п</w:t>
            </w:r>
          </w:p>
        </w:tc>
        <w:tc>
          <w:tcPr>
            <w:tcW w:w="4476" w:type="dxa"/>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Наименование показателя (мероприятия)</w:t>
            </w:r>
          </w:p>
          <w:p w:rsidR="00DB6A62" w:rsidRDefault="00DB6A62">
            <w:pPr>
              <w:pStyle w:val="3"/>
              <w:shd w:val="clear" w:color="auto" w:fill="auto"/>
              <w:spacing w:before="0" w:after="0"/>
              <w:jc w:val="center"/>
              <w:rPr>
                <w:rFonts w:ascii="Times New Roman" w:hAnsi="Times New Roman"/>
                <w:sz w:val="24"/>
              </w:rPr>
            </w:pPr>
          </w:p>
        </w:tc>
        <w:tc>
          <w:tcPr>
            <w:tcW w:w="1843" w:type="dxa"/>
            <w:gridSpan w:val="2"/>
            <w:tcMar>
              <w:left w:w="0" w:type="dxa"/>
              <w:right w:w="0" w:type="dxa"/>
            </w:tcMar>
          </w:tcPr>
          <w:p w:rsidR="00DB6A62" w:rsidRDefault="00743048">
            <w:pPr>
              <w:pStyle w:val="3"/>
              <w:shd w:val="clear" w:color="auto" w:fill="auto"/>
              <w:tabs>
                <w:tab w:val="left" w:pos="1215"/>
              </w:tabs>
              <w:spacing w:before="0" w:after="0"/>
              <w:jc w:val="center"/>
              <w:rPr>
                <w:rFonts w:ascii="Times New Roman" w:hAnsi="Times New Roman"/>
                <w:sz w:val="24"/>
              </w:rPr>
            </w:pPr>
            <w:r>
              <w:rPr>
                <w:rFonts w:ascii="Times New Roman" w:hAnsi="Times New Roman"/>
                <w:sz w:val="24"/>
              </w:rPr>
              <w:t xml:space="preserve">Единица измерения </w:t>
            </w:r>
          </w:p>
          <w:p w:rsidR="00DB6A62" w:rsidRDefault="00743048">
            <w:pPr>
              <w:pStyle w:val="3"/>
              <w:shd w:val="clear" w:color="auto" w:fill="auto"/>
              <w:tabs>
                <w:tab w:val="left" w:pos="1215"/>
              </w:tabs>
              <w:spacing w:before="0" w:after="0"/>
              <w:jc w:val="center"/>
              <w:rPr>
                <w:rFonts w:ascii="Times New Roman" w:hAnsi="Times New Roman"/>
                <w:sz w:val="24"/>
              </w:rPr>
            </w:pPr>
            <w:r>
              <w:rPr>
                <w:rFonts w:ascii="Times New Roman" w:hAnsi="Times New Roman"/>
                <w:sz w:val="24"/>
              </w:rPr>
              <w:t>по ОКЕИ</w:t>
            </w:r>
          </w:p>
        </w:tc>
        <w:tc>
          <w:tcPr>
            <w:tcW w:w="1275" w:type="dxa"/>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Плановое значение показателя</w:t>
            </w:r>
          </w:p>
        </w:tc>
        <w:tc>
          <w:tcPr>
            <w:tcW w:w="1418" w:type="dxa"/>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Срок, на который запланировано достижение показателя</w:t>
            </w:r>
          </w:p>
        </w:tc>
      </w:tr>
      <w:tr w:rsidR="00DB6A62" w:rsidTr="000A3F93">
        <w:tc>
          <w:tcPr>
            <w:tcW w:w="525" w:type="dxa"/>
            <w:vMerge/>
            <w:tcMar>
              <w:left w:w="0" w:type="dxa"/>
              <w:right w:w="0" w:type="dxa"/>
            </w:tcMar>
          </w:tcPr>
          <w:p w:rsidR="00DB6A62" w:rsidRDefault="00DB6A62">
            <w:pPr>
              <w:pStyle w:val="3"/>
              <w:shd w:val="clear" w:color="auto" w:fill="auto"/>
              <w:spacing w:after="0"/>
              <w:jc w:val="center"/>
              <w:rPr>
                <w:rFonts w:ascii="Times New Roman" w:hAnsi="Times New Roman"/>
                <w:sz w:val="24"/>
              </w:rPr>
            </w:pPr>
          </w:p>
        </w:tc>
        <w:tc>
          <w:tcPr>
            <w:tcW w:w="4476" w:type="dxa"/>
            <w:vMerge/>
            <w:tcMar>
              <w:left w:w="0" w:type="dxa"/>
              <w:right w:w="0" w:type="dxa"/>
            </w:tcMar>
          </w:tcPr>
          <w:p w:rsidR="00DB6A62" w:rsidRDefault="00DB6A62">
            <w:pPr>
              <w:pStyle w:val="3"/>
              <w:shd w:val="clear" w:color="auto" w:fill="auto"/>
              <w:spacing w:after="0"/>
              <w:jc w:val="center"/>
              <w:rPr>
                <w:rFonts w:ascii="Times New Roman" w:hAnsi="Times New Roman"/>
                <w:sz w:val="24"/>
              </w:rPr>
            </w:pPr>
          </w:p>
        </w:tc>
        <w:tc>
          <w:tcPr>
            <w:tcW w:w="1134"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Наименование</w:t>
            </w:r>
          </w:p>
        </w:tc>
        <w:tc>
          <w:tcPr>
            <w:tcW w:w="709"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Код</w:t>
            </w:r>
          </w:p>
        </w:tc>
        <w:tc>
          <w:tcPr>
            <w:tcW w:w="1275" w:type="dxa"/>
            <w:vMerge/>
            <w:tcMar>
              <w:left w:w="0" w:type="dxa"/>
              <w:right w:w="0" w:type="dxa"/>
            </w:tcMar>
          </w:tcPr>
          <w:p w:rsidR="00DB6A62" w:rsidRDefault="00DB6A62">
            <w:pPr>
              <w:pStyle w:val="3"/>
              <w:shd w:val="clear" w:color="auto" w:fill="auto"/>
              <w:spacing w:after="0"/>
              <w:jc w:val="center"/>
              <w:rPr>
                <w:rFonts w:ascii="Times New Roman" w:hAnsi="Times New Roman"/>
                <w:sz w:val="24"/>
              </w:rPr>
            </w:pPr>
          </w:p>
        </w:tc>
        <w:tc>
          <w:tcPr>
            <w:tcW w:w="1418" w:type="dxa"/>
            <w:vMerge/>
            <w:tcMar>
              <w:left w:w="0" w:type="dxa"/>
              <w:right w:w="0" w:type="dxa"/>
            </w:tcMar>
          </w:tcPr>
          <w:p w:rsidR="00DB6A62" w:rsidRDefault="00DB6A62">
            <w:pPr>
              <w:pStyle w:val="3"/>
              <w:shd w:val="clear" w:color="auto" w:fill="auto"/>
              <w:spacing w:after="0"/>
              <w:rPr>
                <w:rFonts w:ascii="Times New Roman" w:hAnsi="Times New Roman"/>
                <w:sz w:val="24"/>
              </w:rPr>
            </w:pPr>
          </w:p>
        </w:tc>
      </w:tr>
      <w:tr w:rsidR="00DB6A62" w:rsidTr="000A3F93">
        <w:tc>
          <w:tcPr>
            <w:tcW w:w="525" w:type="dxa"/>
            <w:tcMar>
              <w:left w:w="0" w:type="dxa"/>
              <w:right w:w="0" w:type="dxa"/>
            </w:tcMar>
          </w:tcPr>
          <w:p w:rsidR="00DB6A62" w:rsidRDefault="00743048">
            <w:pPr>
              <w:pStyle w:val="3"/>
              <w:shd w:val="clear" w:color="auto" w:fill="auto"/>
              <w:spacing w:before="0" w:after="0"/>
              <w:rPr>
                <w:rFonts w:ascii="Times New Roman" w:hAnsi="Times New Roman"/>
                <w:sz w:val="24"/>
              </w:rPr>
            </w:pPr>
            <w:r>
              <w:rPr>
                <w:rFonts w:ascii="Times New Roman" w:hAnsi="Times New Roman"/>
                <w:sz w:val="24"/>
              </w:rPr>
              <w:t>1</w:t>
            </w:r>
          </w:p>
        </w:tc>
        <w:tc>
          <w:tcPr>
            <w:tcW w:w="4476" w:type="dxa"/>
            <w:tcMar>
              <w:left w:w="0" w:type="dxa"/>
              <w:right w:w="0" w:type="dxa"/>
            </w:tcMar>
          </w:tcPr>
          <w:p w:rsidR="00DB6A62" w:rsidRDefault="00743048" w:rsidP="007F637B">
            <w:pPr>
              <w:jc w:val="both"/>
            </w:pPr>
            <w:r>
              <w:t>количество участников Проекта</w:t>
            </w:r>
          </w:p>
        </w:tc>
        <w:tc>
          <w:tcPr>
            <w:tcW w:w="1134"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человек</w:t>
            </w:r>
          </w:p>
        </w:tc>
        <w:tc>
          <w:tcPr>
            <w:tcW w:w="709"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792</w:t>
            </w:r>
          </w:p>
        </w:tc>
        <w:tc>
          <w:tcPr>
            <w:tcW w:w="1275"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c>
          <w:tcPr>
            <w:tcW w:w="1418"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r>
      <w:tr w:rsidR="00DB6A62" w:rsidTr="000A3F93">
        <w:tc>
          <w:tcPr>
            <w:tcW w:w="525" w:type="dxa"/>
            <w:tcMar>
              <w:left w:w="0" w:type="dxa"/>
              <w:right w:w="0" w:type="dxa"/>
            </w:tcMar>
          </w:tcPr>
          <w:p w:rsidR="00DB6A62" w:rsidRDefault="00743048">
            <w:pPr>
              <w:pStyle w:val="3"/>
              <w:shd w:val="clear" w:color="auto" w:fill="auto"/>
              <w:spacing w:before="0" w:after="0"/>
              <w:rPr>
                <w:rFonts w:ascii="Times New Roman" w:hAnsi="Times New Roman"/>
                <w:sz w:val="24"/>
              </w:rPr>
            </w:pPr>
            <w:r>
              <w:rPr>
                <w:rFonts w:ascii="Times New Roman" w:hAnsi="Times New Roman"/>
                <w:sz w:val="24"/>
              </w:rPr>
              <w:t>2</w:t>
            </w:r>
          </w:p>
        </w:tc>
        <w:tc>
          <w:tcPr>
            <w:tcW w:w="4476" w:type="dxa"/>
            <w:tcMar>
              <w:left w:w="0" w:type="dxa"/>
              <w:right w:w="0" w:type="dxa"/>
            </w:tcMar>
          </w:tcPr>
          <w:p w:rsidR="00DB6A62" w:rsidRDefault="00743048">
            <w:pPr>
              <w:ind w:firstLine="81"/>
              <w:jc w:val="both"/>
            </w:pPr>
            <w:r>
              <w:t xml:space="preserve">количество добровольцев (волонтеров), которых планируется привлечь к реализации Проекта, в соответствии с </w:t>
            </w:r>
            <w:hyperlink r:id="rId20" w:history="1">
              <w:r>
                <w:t>Федеральным законом</w:t>
              </w:r>
            </w:hyperlink>
            <w:r>
              <w:t xml:space="preserve"> от 11 августа 1995 года N 135-ФЗ "О благотворительной деятельности и добровольчестве (волонтерстве);</w:t>
            </w:r>
          </w:p>
        </w:tc>
        <w:tc>
          <w:tcPr>
            <w:tcW w:w="1134"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человек</w:t>
            </w:r>
          </w:p>
        </w:tc>
        <w:tc>
          <w:tcPr>
            <w:tcW w:w="709" w:type="dxa"/>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792</w:t>
            </w:r>
          </w:p>
        </w:tc>
        <w:tc>
          <w:tcPr>
            <w:tcW w:w="1275"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c>
          <w:tcPr>
            <w:tcW w:w="1418"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r>
      <w:tr w:rsidR="00DB6A62" w:rsidTr="000A3F93">
        <w:tc>
          <w:tcPr>
            <w:tcW w:w="525" w:type="dxa"/>
            <w:tcMar>
              <w:left w:w="0" w:type="dxa"/>
              <w:right w:w="0" w:type="dxa"/>
            </w:tcMar>
          </w:tcPr>
          <w:p w:rsidR="00DB6A62" w:rsidRDefault="00743048">
            <w:pPr>
              <w:pStyle w:val="3"/>
              <w:shd w:val="clear" w:color="auto" w:fill="auto"/>
              <w:spacing w:before="0" w:after="0"/>
              <w:rPr>
                <w:rFonts w:ascii="Times New Roman" w:hAnsi="Times New Roman"/>
                <w:sz w:val="24"/>
              </w:rPr>
            </w:pPr>
            <w:r>
              <w:rPr>
                <w:rFonts w:ascii="Times New Roman" w:hAnsi="Times New Roman"/>
                <w:sz w:val="24"/>
              </w:rPr>
              <w:t>3</w:t>
            </w:r>
          </w:p>
        </w:tc>
        <w:tc>
          <w:tcPr>
            <w:tcW w:w="4476" w:type="dxa"/>
            <w:tcMar>
              <w:left w:w="0" w:type="dxa"/>
              <w:right w:w="0" w:type="dxa"/>
            </w:tcMar>
          </w:tcPr>
          <w:p w:rsidR="00DB6A62" w:rsidRDefault="00743048">
            <w:pPr>
              <w:pStyle w:val="3"/>
              <w:shd w:val="clear" w:color="auto" w:fill="auto"/>
              <w:spacing w:before="0" w:after="0"/>
              <w:rPr>
                <w:rFonts w:ascii="Times New Roman" w:hAnsi="Times New Roman"/>
                <w:sz w:val="24"/>
              </w:rPr>
            </w:pPr>
            <w:r>
              <w:rPr>
                <w:rFonts w:ascii="Times New Roman" w:hAnsi="Times New Roman"/>
                <w:sz w:val="24"/>
              </w:rPr>
              <w:t>иные показатели результативности</w:t>
            </w:r>
          </w:p>
        </w:tc>
        <w:tc>
          <w:tcPr>
            <w:tcW w:w="1134"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c>
          <w:tcPr>
            <w:tcW w:w="709"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c>
          <w:tcPr>
            <w:tcW w:w="1275"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c>
          <w:tcPr>
            <w:tcW w:w="1418" w:type="dxa"/>
            <w:tcMar>
              <w:left w:w="0" w:type="dxa"/>
              <w:right w:w="0" w:type="dxa"/>
            </w:tcMar>
          </w:tcPr>
          <w:p w:rsidR="00DB6A62" w:rsidRDefault="00DB6A62">
            <w:pPr>
              <w:pStyle w:val="3"/>
              <w:shd w:val="clear" w:color="auto" w:fill="auto"/>
              <w:spacing w:before="0" w:after="0"/>
              <w:jc w:val="center"/>
              <w:rPr>
                <w:rFonts w:ascii="Times New Roman" w:hAnsi="Times New Roman"/>
                <w:sz w:val="24"/>
              </w:rPr>
            </w:pPr>
          </w:p>
        </w:tc>
      </w:tr>
    </w:tbl>
    <w:p w:rsidR="00DB6A62" w:rsidRDefault="00DB6A62">
      <w:pPr>
        <w:pStyle w:val="ConsPlusNormal"/>
        <w:ind w:left="-142" w:firstLine="709"/>
        <w:jc w:val="center"/>
        <w:rPr>
          <w:rFonts w:ascii="Times New Roman" w:hAnsi="Times New Roman"/>
          <w:sz w:val="26"/>
        </w:rPr>
      </w:pPr>
    </w:p>
    <w:p w:rsidR="00DB6A62" w:rsidRDefault="00743048">
      <w:pPr>
        <w:pStyle w:val="ConsPlusNormal"/>
        <w:ind w:left="-142" w:firstLine="709"/>
        <w:jc w:val="center"/>
        <w:rPr>
          <w:rFonts w:ascii="Times New Roman" w:hAnsi="Times New Roman"/>
          <w:sz w:val="26"/>
        </w:rPr>
      </w:pPr>
      <w:r>
        <w:rPr>
          <w:rFonts w:ascii="Times New Roman" w:hAnsi="Times New Roman"/>
          <w:sz w:val="26"/>
        </w:rPr>
        <w:t>3. Краткое описание Проекта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B6A62" w:rsidTr="000A3F93">
        <w:trPr>
          <w:trHeight w:val="511"/>
        </w:trPr>
        <w:tc>
          <w:tcPr>
            <w:tcW w:w="9498" w:type="dxa"/>
          </w:tcPr>
          <w:p w:rsidR="00DB6A62" w:rsidRDefault="00DB6A62">
            <w:pPr>
              <w:pStyle w:val="ConsPlusNormal"/>
              <w:jc w:val="both"/>
              <w:rPr>
                <w:rFonts w:ascii="Times New Roman" w:hAnsi="Times New Roman"/>
                <w:sz w:val="26"/>
              </w:rPr>
            </w:pPr>
          </w:p>
        </w:tc>
      </w:tr>
    </w:tbl>
    <w:p w:rsidR="00DB6A62" w:rsidRDefault="00DB6A62">
      <w:pPr>
        <w:pStyle w:val="ConsPlusNormal"/>
        <w:ind w:firstLine="567"/>
        <w:jc w:val="center"/>
        <w:rPr>
          <w:rFonts w:ascii="Times New Roman" w:hAnsi="Times New Roman"/>
          <w:sz w:val="26"/>
        </w:rPr>
      </w:pPr>
    </w:p>
    <w:p w:rsidR="00DB6A62" w:rsidRDefault="00743048">
      <w:pPr>
        <w:pStyle w:val="ConsPlusNormal"/>
        <w:ind w:firstLine="567"/>
        <w:jc w:val="center"/>
        <w:rPr>
          <w:rFonts w:ascii="Times New Roman" w:hAnsi="Times New Roman"/>
          <w:sz w:val="26"/>
        </w:rPr>
      </w:pPr>
      <w:r>
        <w:rPr>
          <w:rFonts w:ascii="Times New Roman" w:hAnsi="Times New Roman"/>
          <w:sz w:val="26"/>
        </w:rPr>
        <w:t>4. Календарный план</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9"/>
        <w:gridCol w:w="1653"/>
        <w:gridCol w:w="2233"/>
        <w:gridCol w:w="2648"/>
        <w:gridCol w:w="1217"/>
      </w:tblGrid>
      <w:tr w:rsidR="00DB6A62" w:rsidTr="000A3F93">
        <w:tc>
          <w:tcPr>
            <w:tcW w:w="993" w:type="dxa"/>
          </w:tcPr>
          <w:p w:rsidR="00DB6A62" w:rsidRDefault="00743048" w:rsidP="000A3F93">
            <w:pPr>
              <w:pStyle w:val="ConsPlusNormal"/>
              <w:jc w:val="center"/>
              <w:rPr>
                <w:rFonts w:ascii="Times New Roman" w:hAnsi="Times New Roman"/>
                <w:sz w:val="24"/>
              </w:rPr>
            </w:pPr>
            <w:r>
              <w:rPr>
                <w:rFonts w:ascii="Times New Roman" w:hAnsi="Times New Roman"/>
                <w:sz w:val="24"/>
              </w:rPr>
              <w:t>№</w:t>
            </w:r>
            <w:r w:rsidR="000A3F93">
              <w:rPr>
                <w:rFonts w:ascii="Times New Roman" w:hAnsi="Times New Roman"/>
                <w:sz w:val="24"/>
              </w:rPr>
              <w:t xml:space="preserve"> </w:t>
            </w:r>
            <w:r>
              <w:rPr>
                <w:rFonts w:ascii="Times New Roman" w:hAnsi="Times New Roman"/>
                <w:sz w:val="24"/>
              </w:rPr>
              <w:t>п/п</w:t>
            </w:r>
          </w:p>
        </w:tc>
        <w:tc>
          <w:tcPr>
            <w:tcW w:w="899" w:type="dxa"/>
          </w:tcPr>
          <w:p w:rsidR="00DB6A62" w:rsidRDefault="00743048">
            <w:pPr>
              <w:pStyle w:val="ConsPlusNormal"/>
              <w:jc w:val="center"/>
              <w:rPr>
                <w:rFonts w:ascii="Times New Roman" w:hAnsi="Times New Roman"/>
                <w:sz w:val="24"/>
              </w:rPr>
            </w:pPr>
            <w:r>
              <w:rPr>
                <w:rFonts w:ascii="Times New Roman" w:hAnsi="Times New Roman"/>
                <w:sz w:val="24"/>
              </w:rPr>
              <w:t>Задача</w:t>
            </w:r>
          </w:p>
        </w:tc>
        <w:tc>
          <w:tcPr>
            <w:tcW w:w="1653" w:type="dxa"/>
          </w:tcPr>
          <w:p w:rsidR="00DB6A62" w:rsidRDefault="00743048">
            <w:pPr>
              <w:pStyle w:val="ConsPlusNormal"/>
              <w:jc w:val="center"/>
              <w:rPr>
                <w:rFonts w:ascii="Times New Roman" w:hAnsi="Times New Roman"/>
                <w:sz w:val="24"/>
              </w:rPr>
            </w:pPr>
            <w:r>
              <w:rPr>
                <w:rFonts w:ascii="Times New Roman" w:hAnsi="Times New Roman"/>
                <w:sz w:val="24"/>
              </w:rPr>
              <w:t>Мероприятие</w:t>
            </w:r>
          </w:p>
        </w:tc>
        <w:tc>
          <w:tcPr>
            <w:tcW w:w="2233" w:type="dxa"/>
          </w:tcPr>
          <w:p w:rsidR="00DB6A62" w:rsidRDefault="00743048">
            <w:pPr>
              <w:pStyle w:val="ConsPlusNormal"/>
              <w:jc w:val="center"/>
              <w:rPr>
                <w:rFonts w:ascii="Times New Roman" w:hAnsi="Times New Roman"/>
                <w:sz w:val="24"/>
              </w:rPr>
            </w:pPr>
            <w:r>
              <w:rPr>
                <w:rFonts w:ascii="Times New Roman" w:hAnsi="Times New Roman"/>
                <w:sz w:val="24"/>
              </w:rPr>
              <w:t>Целевая аудитория</w:t>
            </w:r>
          </w:p>
        </w:tc>
        <w:tc>
          <w:tcPr>
            <w:tcW w:w="2648" w:type="dxa"/>
          </w:tcPr>
          <w:p w:rsidR="00DB6A62" w:rsidRDefault="00743048">
            <w:pPr>
              <w:pStyle w:val="ConsPlusNormal"/>
              <w:jc w:val="center"/>
              <w:rPr>
                <w:rFonts w:ascii="Times New Roman" w:hAnsi="Times New Roman"/>
                <w:sz w:val="24"/>
              </w:rPr>
            </w:pPr>
            <w:r>
              <w:rPr>
                <w:rFonts w:ascii="Times New Roman" w:hAnsi="Times New Roman"/>
                <w:sz w:val="24"/>
              </w:rPr>
              <w:t>Количество участников</w:t>
            </w:r>
          </w:p>
        </w:tc>
        <w:tc>
          <w:tcPr>
            <w:tcW w:w="1217" w:type="dxa"/>
          </w:tcPr>
          <w:p w:rsidR="00DB6A62" w:rsidRDefault="00743048">
            <w:pPr>
              <w:pStyle w:val="ConsPlusNormal"/>
              <w:jc w:val="center"/>
              <w:rPr>
                <w:rFonts w:ascii="Times New Roman" w:hAnsi="Times New Roman"/>
                <w:sz w:val="24"/>
              </w:rPr>
            </w:pPr>
            <w:r>
              <w:rPr>
                <w:rFonts w:ascii="Times New Roman" w:hAnsi="Times New Roman"/>
                <w:sz w:val="24"/>
              </w:rPr>
              <w:t>Результат</w:t>
            </w:r>
          </w:p>
        </w:tc>
      </w:tr>
      <w:tr w:rsidR="00DB6A62" w:rsidTr="000A3F93">
        <w:tc>
          <w:tcPr>
            <w:tcW w:w="993" w:type="dxa"/>
          </w:tcPr>
          <w:p w:rsidR="00DB6A62" w:rsidRDefault="00DB6A62">
            <w:pPr>
              <w:pStyle w:val="ConsPlusNormal"/>
              <w:jc w:val="center"/>
              <w:rPr>
                <w:rFonts w:ascii="Times New Roman" w:hAnsi="Times New Roman"/>
                <w:sz w:val="26"/>
              </w:rPr>
            </w:pPr>
          </w:p>
        </w:tc>
        <w:tc>
          <w:tcPr>
            <w:tcW w:w="899" w:type="dxa"/>
          </w:tcPr>
          <w:p w:rsidR="00DB6A62" w:rsidRDefault="00DB6A62">
            <w:pPr>
              <w:pStyle w:val="ConsPlusNormal"/>
              <w:jc w:val="center"/>
              <w:rPr>
                <w:rFonts w:ascii="Times New Roman" w:hAnsi="Times New Roman"/>
                <w:sz w:val="26"/>
              </w:rPr>
            </w:pPr>
          </w:p>
        </w:tc>
        <w:tc>
          <w:tcPr>
            <w:tcW w:w="1653" w:type="dxa"/>
          </w:tcPr>
          <w:p w:rsidR="00DB6A62" w:rsidRDefault="00DB6A62">
            <w:pPr>
              <w:pStyle w:val="ConsPlusNormal"/>
              <w:jc w:val="center"/>
              <w:rPr>
                <w:rFonts w:ascii="Times New Roman" w:hAnsi="Times New Roman"/>
                <w:sz w:val="26"/>
              </w:rPr>
            </w:pPr>
          </w:p>
        </w:tc>
        <w:tc>
          <w:tcPr>
            <w:tcW w:w="2233" w:type="dxa"/>
          </w:tcPr>
          <w:p w:rsidR="00DB6A62" w:rsidRDefault="00DB6A62">
            <w:pPr>
              <w:pStyle w:val="ConsPlusNormal"/>
              <w:jc w:val="center"/>
              <w:rPr>
                <w:rFonts w:ascii="Times New Roman" w:hAnsi="Times New Roman"/>
                <w:sz w:val="26"/>
              </w:rPr>
            </w:pPr>
          </w:p>
        </w:tc>
        <w:tc>
          <w:tcPr>
            <w:tcW w:w="2648" w:type="dxa"/>
          </w:tcPr>
          <w:p w:rsidR="00DB6A62" w:rsidRDefault="00DB6A62">
            <w:pPr>
              <w:pStyle w:val="ConsPlusNormal"/>
              <w:jc w:val="center"/>
              <w:rPr>
                <w:rFonts w:ascii="Times New Roman" w:hAnsi="Times New Roman"/>
                <w:sz w:val="26"/>
              </w:rPr>
            </w:pPr>
          </w:p>
        </w:tc>
        <w:tc>
          <w:tcPr>
            <w:tcW w:w="1217" w:type="dxa"/>
          </w:tcPr>
          <w:p w:rsidR="00DB6A62" w:rsidRDefault="00DB6A62">
            <w:pPr>
              <w:pStyle w:val="ConsPlusNormal"/>
              <w:jc w:val="center"/>
              <w:rPr>
                <w:rFonts w:ascii="Times New Roman" w:hAnsi="Times New Roman"/>
                <w:sz w:val="26"/>
              </w:rPr>
            </w:pPr>
          </w:p>
        </w:tc>
      </w:tr>
    </w:tbl>
    <w:p w:rsidR="00CB5C7A" w:rsidRDefault="00CB5C7A">
      <w:pPr>
        <w:pStyle w:val="ConsPlusNormal"/>
        <w:ind w:firstLine="567"/>
        <w:jc w:val="center"/>
        <w:rPr>
          <w:rFonts w:ascii="Times New Roman" w:hAnsi="Times New Roman"/>
          <w:sz w:val="26"/>
        </w:rPr>
      </w:pPr>
    </w:p>
    <w:p w:rsidR="00DB6A62" w:rsidRDefault="00743048">
      <w:pPr>
        <w:pStyle w:val="ConsPlusNormal"/>
        <w:ind w:firstLine="567"/>
        <w:jc w:val="center"/>
        <w:rPr>
          <w:rFonts w:ascii="Times New Roman" w:hAnsi="Times New Roman"/>
          <w:sz w:val="26"/>
        </w:rPr>
      </w:pPr>
      <w:r>
        <w:rPr>
          <w:rFonts w:ascii="Times New Roman" w:hAnsi="Times New Roman"/>
          <w:sz w:val="26"/>
        </w:rPr>
        <w:t>5. Команда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135"/>
        <w:gridCol w:w="1843"/>
        <w:gridCol w:w="6095"/>
      </w:tblGrid>
      <w:tr w:rsidR="00DB6A62" w:rsidTr="000A3F93">
        <w:tc>
          <w:tcPr>
            <w:tcW w:w="566" w:type="dxa"/>
          </w:tcPr>
          <w:p w:rsidR="00DB6A62" w:rsidRDefault="00743048">
            <w:pPr>
              <w:pStyle w:val="ConsPlusNormal"/>
              <w:jc w:val="center"/>
              <w:rPr>
                <w:rFonts w:ascii="Times New Roman" w:hAnsi="Times New Roman"/>
                <w:sz w:val="24"/>
              </w:rPr>
            </w:pPr>
            <w:r>
              <w:rPr>
                <w:rFonts w:ascii="Times New Roman" w:hAnsi="Times New Roman"/>
                <w:sz w:val="24"/>
              </w:rPr>
              <w:t>№</w:t>
            </w:r>
          </w:p>
          <w:p w:rsidR="00DB6A62" w:rsidRDefault="00743048">
            <w:pPr>
              <w:pStyle w:val="ConsPlusNormal"/>
              <w:jc w:val="center"/>
              <w:rPr>
                <w:rFonts w:ascii="Times New Roman" w:hAnsi="Times New Roman"/>
                <w:sz w:val="24"/>
              </w:rPr>
            </w:pPr>
            <w:r>
              <w:rPr>
                <w:rFonts w:ascii="Times New Roman" w:hAnsi="Times New Roman"/>
                <w:sz w:val="24"/>
              </w:rPr>
              <w:t>п/п</w:t>
            </w:r>
          </w:p>
        </w:tc>
        <w:tc>
          <w:tcPr>
            <w:tcW w:w="1135" w:type="dxa"/>
          </w:tcPr>
          <w:p w:rsidR="00DB6A62" w:rsidRDefault="00743048">
            <w:pPr>
              <w:pStyle w:val="ConsPlusNormal"/>
              <w:jc w:val="center"/>
              <w:rPr>
                <w:rFonts w:ascii="Times New Roman" w:hAnsi="Times New Roman"/>
                <w:sz w:val="24"/>
              </w:rPr>
            </w:pPr>
            <w:r>
              <w:rPr>
                <w:rFonts w:ascii="Times New Roman" w:hAnsi="Times New Roman"/>
                <w:sz w:val="24"/>
              </w:rPr>
              <w:t>Ф.И.О.</w:t>
            </w:r>
          </w:p>
        </w:tc>
        <w:tc>
          <w:tcPr>
            <w:tcW w:w="1843" w:type="dxa"/>
          </w:tcPr>
          <w:p w:rsidR="00DB6A62" w:rsidRDefault="00743048">
            <w:pPr>
              <w:pStyle w:val="ConsPlusNormal"/>
              <w:jc w:val="center"/>
              <w:rPr>
                <w:rFonts w:ascii="Times New Roman" w:hAnsi="Times New Roman"/>
                <w:sz w:val="24"/>
              </w:rPr>
            </w:pPr>
            <w:r>
              <w:rPr>
                <w:rFonts w:ascii="Times New Roman" w:hAnsi="Times New Roman"/>
                <w:sz w:val="24"/>
              </w:rPr>
              <w:t>Роль в проекте</w:t>
            </w:r>
          </w:p>
        </w:tc>
        <w:tc>
          <w:tcPr>
            <w:tcW w:w="6095" w:type="dxa"/>
          </w:tcPr>
          <w:p w:rsidR="00DB6A62" w:rsidRDefault="00743048">
            <w:pPr>
              <w:pStyle w:val="ConsPlusNormal"/>
              <w:jc w:val="center"/>
              <w:rPr>
                <w:rFonts w:ascii="Times New Roman" w:hAnsi="Times New Roman"/>
                <w:sz w:val="24"/>
              </w:rPr>
            </w:pPr>
            <w:r>
              <w:rPr>
                <w:rFonts w:ascii="Times New Roman" w:hAnsi="Times New Roman"/>
                <w:sz w:val="24"/>
              </w:rPr>
              <w:t>Профессиональный опыт, опыт проектной деятельности, образование</w:t>
            </w:r>
          </w:p>
        </w:tc>
      </w:tr>
      <w:tr w:rsidR="00DB6A62" w:rsidTr="000A3F93">
        <w:tc>
          <w:tcPr>
            <w:tcW w:w="566" w:type="dxa"/>
          </w:tcPr>
          <w:p w:rsidR="00DB6A62" w:rsidRDefault="00DB6A62">
            <w:pPr>
              <w:pStyle w:val="ConsPlusNormal"/>
              <w:jc w:val="center"/>
              <w:rPr>
                <w:rFonts w:ascii="Times New Roman" w:hAnsi="Times New Roman"/>
                <w:sz w:val="24"/>
              </w:rPr>
            </w:pPr>
          </w:p>
        </w:tc>
        <w:tc>
          <w:tcPr>
            <w:tcW w:w="1135" w:type="dxa"/>
          </w:tcPr>
          <w:p w:rsidR="00DB6A62" w:rsidRDefault="00DB6A62">
            <w:pPr>
              <w:pStyle w:val="ConsPlusNormal"/>
              <w:jc w:val="center"/>
              <w:rPr>
                <w:rFonts w:ascii="Times New Roman" w:hAnsi="Times New Roman"/>
                <w:sz w:val="24"/>
              </w:rPr>
            </w:pPr>
          </w:p>
        </w:tc>
        <w:tc>
          <w:tcPr>
            <w:tcW w:w="1843" w:type="dxa"/>
          </w:tcPr>
          <w:p w:rsidR="00DB6A62" w:rsidRDefault="00DB6A62">
            <w:pPr>
              <w:pStyle w:val="ConsPlusNormal"/>
              <w:jc w:val="center"/>
              <w:rPr>
                <w:rFonts w:ascii="Times New Roman" w:hAnsi="Times New Roman"/>
                <w:sz w:val="24"/>
              </w:rPr>
            </w:pPr>
          </w:p>
        </w:tc>
        <w:tc>
          <w:tcPr>
            <w:tcW w:w="6095" w:type="dxa"/>
          </w:tcPr>
          <w:p w:rsidR="00DB6A62" w:rsidRDefault="00DB6A62">
            <w:pPr>
              <w:pStyle w:val="ConsPlusNormal"/>
              <w:jc w:val="center"/>
              <w:rPr>
                <w:rFonts w:ascii="Times New Roman" w:hAnsi="Times New Roman"/>
                <w:sz w:val="24"/>
              </w:rPr>
            </w:pPr>
          </w:p>
        </w:tc>
      </w:tr>
    </w:tbl>
    <w:p w:rsidR="00DB6A62" w:rsidRDefault="00DB6A62">
      <w:pPr>
        <w:pStyle w:val="ConsPlusNormal"/>
        <w:ind w:firstLine="567"/>
        <w:jc w:val="center"/>
        <w:rPr>
          <w:rFonts w:ascii="Times New Roman" w:hAnsi="Times New Roman"/>
          <w:sz w:val="26"/>
        </w:rPr>
      </w:pPr>
    </w:p>
    <w:p w:rsidR="00DB6A62" w:rsidRDefault="00743048">
      <w:pPr>
        <w:pStyle w:val="ConsPlusNormal"/>
        <w:ind w:firstLine="567"/>
        <w:jc w:val="center"/>
        <w:rPr>
          <w:rFonts w:ascii="Times New Roman" w:hAnsi="Times New Roman"/>
          <w:sz w:val="26"/>
        </w:rPr>
      </w:pPr>
      <w:r>
        <w:rPr>
          <w:rFonts w:ascii="Times New Roman" w:hAnsi="Times New Roman"/>
          <w:sz w:val="26"/>
        </w:rPr>
        <w:t>6. Смета Проекта</w:t>
      </w:r>
    </w:p>
    <w:p w:rsidR="00DB6A62" w:rsidRDefault="00DB6A62">
      <w:pPr>
        <w:pStyle w:val="ConsPlusNormal"/>
        <w:ind w:firstLine="567"/>
        <w:jc w:val="center"/>
        <w:rPr>
          <w:rFonts w:ascii="Times New Roman" w:hAnsi="Times New Roman"/>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gridCol w:w="4252"/>
      </w:tblGrid>
      <w:tr w:rsidR="00DB6A62" w:rsidTr="000A3F93">
        <w:tc>
          <w:tcPr>
            <w:tcW w:w="1985" w:type="dxa"/>
            <w:tcBorders>
              <w:top w:val="single" w:sz="4" w:space="0" w:color="000000"/>
              <w:left w:val="single" w:sz="4" w:space="0" w:color="000000"/>
              <w:bottom w:val="single" w:sz="4" w:space="0" w:color="000000"/>
              <w:right w:val="single" w:sz="4" w:space="0" w:color="000000"/>
            </w:tcBorders>
            <w:hideMark/>
          </w:tcPr>
          <w:p w:rsidR="00DB6A62" w:rsidRDefault="00743048">
            <w:pPr>
              <w:jc w:val="center"/>
            </w:pPr>
            <w:r>
              <w:t>Статья расходов</w:t>
            </w:r>
          </w:p>
        </w:tc>
        <w:tc>
          <w:tcPr>
            <w:tcW w:w="3402" w:type="dxa"/>
            <w:tcBorders>
              <w:top w:val="single" w:sz="4" w:space="0" w:color="000000"/>
              <w:left w:val="single" w:sz="4" w:space="0" w:color="000000"/>
              <w:bottom w:val="single" w:sz="4" w:space="0" w:color="000000"/>
              <w:right w:val="single" w:sz="4" w:space="0" w:color="000000"/>
            </w:tcBorders>
            <w:hideMark/>
          </w:tcPr>
          <w:p w:rsidR="00DB6A62" w:rsidRDefault="00743048">
            <w:pPr>
              <w:jc w:val="center"/>
            </w:pPr>
            <w:r>
              <w:t>Запрашиваемая сумма рублей</w:t>
            </w:r>
          </w:p>
        </w:tc>
        <w:tc>
          <w:tcPr>
            <w:tcW w:w="4252" w:type="dxa"/>
            <w:tcBorders>
              <w:top w:val="single" w:sz="4" w:space="0" w:color="000000"/>
              <w:left w:val="single" w:sz="4" w:space="0" w:color="000000"/>
              <w:bottom w:val="single" w:sz="4" w:space="0" w:color="000000"/>
              <w:right w:val="single" w:sz="4" w:space="0" w:color="000000"/>
            </w:tcBorders>
            <w:hideMark/>
          </w:tcPr>
          <w:p w:rsidR="00DB6A62" w:rsidRDefault="00743048">
            <w:pPr>
              <w:jc w:val="center"/>
            </w:pPr>
            <w:r>
              <w:t>Софинансирование рублей</w:t>
            </w:r>
          </w:p>
        </w:tc>
      </w:tr>
      <w:tr w:rsidR="00DB6A62" w:rsidTr="000A3F93">
        <w:tc>
          <w:tcPr>
            <w:tcW w:w="1985" w:type="dxa"/>
            <w:tcBorders>
              <w:top w:val="single" w:sz="4" w:space="0" w:color="000000"/>
              <w:left w:val="single" w:sz="4" w:space="0" w:color="000000"/>
              <w:bottom w:val="single" w:sz="4" w:space="0" w:color="000000"/>
              <w:right w:val="single" w:sz="4" w:space="0" w:color="000000"/>
            </w:tcBorders>
          </w:tcPr>
          <w:p w:rsidR="00DB6A62" w:rsidRDefault="00DB6A62"/>
        </w:tc>
        <w:tc>
          <w:tcPr>
            <w:tcW w:w="3402" w:type="dxa"/>
            <w:tcBorders>
              <w:top w:val="single" w:sz="4" w:space="0" w:color="000000"/>
              <w:left w:val="single" w:sz="4" w:space="0" w:color="000000"/>
              <w:bottom w:val="single" w:sz="4" w:space="0" w:color="000000"/>
              <w:right w:val="single" w:sz="4" w:space="0" w:color="000000"/>
            </w:tcBorders>
          </w:tcPr>
          <w:p w:rsidR="00DB6A62" w:rsidRDefault="00DB6A62"/>
        </w:tc>
        <w:tc>
          <w:tcPr>
            <w:tcW w:w="4252" w:type="dxa"/>
            <w:tcBorders>
              <w:top w:val="single" w:sz="4" w:space="0" w:color="000000"/>
              <w:left w:val="single" w:sz="4" w:space="0" w:color="000000"/>
              <w:bottom w:val="single" w:sz="4" w:space="0" w:color="000000"/>
              <w:right w:val="single" w:sz="4" w:space="0" w:color="000000"/>
            </w:tcBorders>
          </w:tcPr>
          <w:p w:rsidR="00DB6A62" w:rsidRDefault="00DB6A62"/>
        </w:tc>
      </w:tr>
      <w:tr w:rsidR="00DB6A62" w:rsidTr="000A3F93">
        <w:tc>
          <w:tcPr>
            <w:tcW w:w="1985" w:type="dxa"/>
            <w:tcBorders>
              <w:top w:val="single" w:sz="4" w:space="0" w:color="000000"/>
              <w:left w:val="single" w:sz="4" w:space="0" w:color="000000"/>
              <w:bottom w:val="single" w:sz="4" w:space="0" w:color="000000"/>
              <w:right w:val="single" w:sz="4" w:space="0" w:color="000000"/>
            </w:tcBorders>
          </w:tcPr>
          <w:p w:rsidR="00DB6A62" w:rsidRDefault="00743048">
            <w:r>
              <w:t>Итого</w:t>
            </w:r>
          </w:p>
        </w:tc>
        <w:tc>
          <w:tcPr>
            <w:tcW w:w="3402" w:type="dxa"/>
            <w:tcBorders>
              <w:top w:val="single" w:sz="4" w:space="0" w:color="000000"/>
              <w:left w:val="single" w:sz="4" w:space="0" w:color="000000"/>
              <w:bottom w:val="single" w:sz="4" w:space="0" w:color="000000"/>
              <w:right w:val="single" w:sz="4" w:space="0" w:color="000000"/>
            </w:tcBorders>
          </w:tcPr>
          <w:p w:rsidR="00DB6A62" w:rsidRDefault="00DB6A62"/>
        </w:tc>
        <w:tc>
          <w:tcPr>
            <w:tcW w:w="4252" w:type="dxa"/>
            <w:tcBorders>
              <w:top w:val="single" w:sz="4" w:space="0" w:color="000000"/>
              <w:left w:val="single" w:sz="4" w:space="0" w:color="000000"/>
              <w:bottom w:val="single" w:sz="4" w:space="0" w:color="000000"/>
              <w:right w:val="single" w:sz="4" w:space="0" w:color="000000"/>
            </w:tcBorders>
          </w:tcPr>
          <w:p w:rsidR="00DB6A62" w:rsidRDefault="00DB6A62"/>
        </w:tc>
      </w:tr>
    </w:tbl>
    <w:p w:rsidR="00CB5C7A" w:rsidRDefault="00CB5C7A">
      <w:pPr>
        <w:pStyle w:val="ConsPlusNormal"/>
        <w:ind w:firstLine="709"/>
        <w:jc w:val="both"/>
        <w:rPr>
          <w:rFonts w:ascii="Times New Roman" w:hAnsi="Times New Roman"/>
          <w:sz w:val="26"/>
        </w:rPr>
      </w:pPr>
    </w:p>
    <w:p w:rsidR="00DB6A62" w:rsidRDefault="00743048">
      <w:pPr>
        <w:pStyle w:val="ConsPlusNormal"/>
        <w:ind w:firstLine="709"/>
        <w:jc w:val="both"/>
        <w:rPr>
          <w:rFonts w:ascii="Times New Roman" w:hAnsi="Times New Roman"/>
          <w:sz w:val="26"/>
        </w:rPr>
      </w:pPr>
      <w:r>
        <w:rPr>
          <w:rFonts w:ascii="Times New Roman" w:hAnsi="Times New Roman"/>
          <w:sz w:val="26"/>
        </w:rPr>
        <w:t>Достоверность информации (в том числе документов), представленной в составе заявки на участие в отборе, подтверждаю.</w:t>
      </w:r>
    </w:p>
    <w:p w:rsidR="00DB6A62" w:rsidRDefault="00743048">
      <w:pPr>
        <w:pStyle w:val="ConsPlusNormal"/>
        <w:ind w:firstLine="709"/>
        <w:jc w:val="both"/>
        <w:rPr>
          <w:rFonts w:ascii="Times New Roman" w:hAnsi="Times New Roman"/>
          <w:sz w:val="26"/>
        </w:rPr>
      </w:pPr>
      <w:r>
        <w:rPr>
          <w:rFonts w:ascii="Times New Roman" w:hAnsi="Times New Roman"/>
          <w:sz w:val="26"/>
        </w:rPr>
        <w:t>С условиями отбора, а также целями, условиями и порядком предоставления и использования субсидии СОНКО на реализацию Проекта, связанного с осуществлением уставной деятельности, ознакомлен.</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Настоящим заявлением подтверждаю, что </w:t>
      </w:r>
    </w:p>
    <w:p w:rsidR="00DB6A62" w:rsidRDefault="00743048">
      <w:pPr>
        <w:jc w:val="center"/>
        <w:rPr>
          <w:sz w:val="16"/>
        </w:rPr>
      </w:pPr>
      <w:r>
        <w:t>_____________________________________________________________________________</w:t>
      </w:r>
      <w:r>
        <w:rPr>
          <w:sz w:val="16"/>
        </w:rPr>
        <w:t xml:space="preserve"> (полное наименование социально ориентированной некоммерческой организации)</w:t>
      </w:r>
    </w:p>
    <w:p w:rsidR="00DB6A62" w:rsidRDefault="00743048">
      <w:pPr>
        <w:pStyle w:val="af1"/>
        <w:jc w:val="both"/>
        <w:rPr>
          <w:rFonts w:ascii="Times New Roman" w:hAnsi="Times New Roman"/>
          <w:sz w:val="26"/>
        </w:rPr>
      </w:pPr>
      <w:r>
        <w:rPr>
          <w:rFonts w:ascii="Times New Roman" w:hAnsi="Times New Roman"/>
          <w:sz w:val="26"/>
        </w:rPr>
        <w:t>не находится в процессе  реорганизации, ликвидации, в отношении СОНКО не введена процедура банкротства, деятельность получателя субсидии не приостановлена и не имеет просроченной задолженности по возврату в бюджет города Череповца субсидий, бюджетных инвестиций и иной просроченной задолженности.</w:t>
      </w:r>
    </w:p>
    <w:p w:rsidR="00DB6A62" w:rsidRDefault="00743048">
      <w:pPr>
        <w:pStyle w:val="ConsPlusNormal"/>
        <w:ind w:firstLine="709"/>
        <w:jc w:val="both"/>
        <w:rPr>
          <w:rFonts w:ascii="Times New Roman" w:hAnsi="Times New Roman"/>
          <w:sz w:val="26"/>
        </w:rPr>
      </w:pPr>
      <w:r>
        <w:rPr>
          <w:rFonts w:ascii="Times New Roman" w:hAnsi="Times New Roman"/>
          <w:sz w:val="26"/>
        </w:rPr>
        <w:t xml:space="preserve">Опись документов, представленных в составе заявки на участие в отборе (заполняются название, количество листов, количество экземпляров)  </w:t>
      </w:r>
    </w:p>
    <w:p w:rsidR="00DB6A62" w:rsidRDefault="00743048">
      <w:pPr>
        <w:pStyle w:val="ConsPlusNormal"/>
        <w:ind w:firstLine="709"/>
        <w:jc w:val="both"/>
        <w:rPr>
          <w:rFonts w:ascii="Times New Roman" w:hAnsi="Times New Roman"/>
          <w:sz w:val="26"/>
        </w:rPr>
      </w:pPr>
      <w:r>
        <w:rPr>
          <w:rFonts w:ascii="Times New Roman" w:hAnsi="Times New Roman"/>
          <w:sz w:val="26"/>
        </w:rPr>
        <w:t>Например: копия устава организации на 15 л. в 1 экз.).</w:t>
      </w:r>
    </w:p>
    <w:p w:rsidR="00DB6A62" w:rsidRDefault="00743048">
      <w:pPr>
        <w:pStyle w:val="ConsPlusNonformat"/>
        <w:jc w:val="both"/>
        <w:rPr>
          <w:rFonts w:ascii="Times New Roman" w:hAnsi="Times New Roman"/>
          <w:sz w:val="26"/>
        </w:rPr>
      </w:pPr>
      <w:r>
        <w:rPr>
          <w:rFonts w:ascii="Times New Roman" w:hAnsi="Times New Roman"/>
          <w:sz w:val="26"/>
        </w:rPr>
        <w:t>______________________________  ________________   _______________________</w:t>
      </w:r>
    </w:p>
    <w:p w:rsidR="00DB6A62" w:rsidRDefault="00743048">
      <w:pPr>
        <w:pStyle w:val="ConsPlusNonformat"/>
        <w:jc w:val="both"/>
        <w:rPr>
          <w:rFonts w:ascii="Times New Roman" w:hAnsi="Times New Roman"/>
          <w:sz w:val="16"/>
        </w:rPr>
      </w:pPr>
      <w:r>
        <w:rPr>
          <w:rFonts w:ascii="Times New Roman" w:hAnsi="Times New Roman"/>
          <w:sz w:val="16"/>
        </w:rPr>
        <w:t xml:space="preserve">  (наименование должности  руководителя СОНКО)                           (подпись)                                                 (фамилия, инициалы)</w:t>
      </w:r>
    </w:p>
    <w:p w:rsidR="00DB6A62" w:rsidRDefault="00743048">
      <w:pPr>
        <w:pStyle w:val="ConsPlusNonformat"/>
        <w:ind w:firstLine="709"/>
        <w:jc w:val="both"/>
        <w:rPr>
          <w:rFonts w:ascii="Times New Roman" w:hAnsi="Times New Roman"/>
          <w:sz w:val="26"/>
        </w:rPr>
      </w:pPr>
      <w:r>
        <w:rPr>
          <w:rFonts w:ascii="Times New Roman" w:hAnsi="Times New Roman"/>
          <w:sz w:val="26"/>
        </w:rPr>
        <w:t xml:space="preserve">                                                                                     </w:t>
      </w:r>
    </w:p>
    <w:p w:rsidR="00DB6A62" w:rsidRDefault="00743048">
      <w:pPr>
        <w:pStyle w:val="ConsPlusNonformat"/>
        <w:jc w:val="both"/>
        <w:rPr>
          <w:rFonts w:ascii="Times New Roman" w:hAnsi="Times New Roman"/>
          <w:sz w:val="26"/>
        </w:rPr>
      </w:pPr>
      <w:r>
        <w:rPr>
          <w:rFonts w:ascii="Times New Roman" w:hAnsi="Times New Roman"/>
          <w:sz w:val="26"/>
        </w:rPr>
        <w:t>«____»_________ 20__ г.</w:t>
      </w:r>
    </w:p>
    <w:p w:rsidR="00DB6A62" w:rsidRDefault="00743048">
      <w:pPr>
        <w:pStyle w:val="ConsPlusNonformat"/>
        <w:ind w:firstLine="709"/>
        <w:jc w:val="both"/>
        <w:rPr>
          <w:rFonts w:ascii="Times New Roman" w:hAnsi="Times New Roman"/>
          <w:sz w:val="26"/>
        </w:rPr>
        <w:sectPr w:rsidR="00DB6A62" w:rsidSect="00CB5C7A">
          <w:pgSz w:w="11906" w:h="16838" w:code="9"/>
          <w:pgMar w:top="1134" w:right="567" w:bottom="1134" w:left="1701" w:header="709" w:footer="0" w:gutter="0"/>
          <w:pgNumType w:start="1" w:chapSep="period"/>
          <w:cols w:space="720"/>
          <w:titlePg/>
        </w:sectPr>
      </w:pPr>
      <w:r>
        <w:rPr>
          <w:rFonts w:ascii="Times New Roman" w:hAnsi="Times New Roman"/>
          <w:sz w:val="26"/>
        </w:rPr>
        <w:t>М.П.</w:t>
      </w:r>
    </w:p>
    <w:p w:rsidR="00DB6A62" w:rsidRDefault="00743048" w:rsidP="000A3F93">
      <w:pPr>
        <w:pStyle w:val="ConsPlusNormal"/>
        <w:ind w:firstLine="6379"/>
        <w:jc w:val="right"/>
        <w:outlineLvl w:val="1"/>
        <w:rPr>
          <w:rFonts w:ascii="Times New Roman" w:hAnsi="Times New Roman"/>
          <w:sz w:val="26"/>
        </w:rPr>
      </w:pPr>
      <w:r>
        <w:rPr>
          <w:rFonts w:ascii="Times New Roman" w:hAnsi="Times New Roman"/>
          <w:sz w:val="26"/>
        </w:rPr>
        <w:t>Приложение 2</w:t>
      </w:r>
      <w:r w:rsidR="000A3F93">
        <w:rPr>
          <w:rFonts w:ascii="Times New Roman" w:hAnsi="Times New Roman"/>
          <w:sz w:val="26"/>
        </w:rPr>
        <w:t xml:space="preserve"> </w:t>
      </w:r>
      <w:r>
        <w:rPr>
          <w:rFonts w:ascii="Times New Roman" w:hAnsi="Times New Roman"/>
          <w:sz w:val="26"/>
        </w:rPr>
        <w:t>к Порядку</w:t>
      </w:r>
    </w:p>
    <w:p w:rsidR="00DB6A62" w:rsidRDefault="00DB6A62">
      <w:pPr>
        <w:pStyle w:val="ConsPlusNormal"/>
        <w:ind w:firstLine="709"/>
        <w:jc w:val="right"/>
        <w:rPr>
          <w:rFonts w:ascii="Times New Roman" w:hAnsi="Times New Roman"/>
          <w:sz w:val="26"/>
        </w:rPr>
      </w:pPr>
    </w:p>
    <w:p w:rsidR="00DB6A62" w:rsidRDefault="00743048">
      <w:pPr>
        <w:pStyle w:val="ConsPlusNormal"/>
        <w:ind w:firstLine="709"/>
        <w:jc w:val="center"/>
        <w:rPr>
          <w:rFonts w:ascii="Times New Roman" w:hAnsi="Times New Roman"/>
          <w:sz w:val="26"/>
        </w:rPr>
      </w:pPr>
      <w:r>
        <w:rPr>
          <w:rFonts w:ascii="Times New Roman" w:hAnsi="Times New Roman"/>
          <w:sz w:val="26"/>
        </w:rPr>
        <w:t>Форма журнала регистрации поступления заявок и отчетов</w:t>
      </w:r>
    </w:p>
    <w:p w:rsidR="00DB6A62" w:rsidRDefault="00DB6A62">
      <w:pPr>
        <w:pStyle w:val="ConsPlusNormal"/>
        <w:ind w:firstLine="709"/>
        <w:jc w:val="both"/>
        <w:rPr>
          <w:rFonts w:ascii="Times New Roman" w:hAnsi="Times New Roman"/>
          <w:sz w:val="26"/>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84"/>
        <w:gridCol w:w="2128"/>
        <w:gridCol w:w="2692"/>
        <w:gridCol w:w="1548"/>
      </w:tblGrid>
      <w:tr w:rsidR="00DB6A62" w:rsidTr="00421434">
        <w:tc>
          <w:tcPr>
            <w:tcW w:w="282" w:type="pct"/>
          </w:tcPr>
          <w:p w:rsidR="00DB6A62" w:rsidRDefault="00743048">
            <w:pPr>
              <w:pStyle w:val="ConsPlusNormal"/>
              <w:jc w:val="center"/>
              <w:rPr>
                <w:rFonts w:ascii="Times New Roman" w:hAnsi="Times New Roman"/>
                <w:sz w:val="24"/>
              </w:rPr>
            </w:pPr>
            <w:r>
              <w:rPr>
                <w:rFonts w:ascii="Times New Roman" w:hAnsi="Times New Roman"/>
                <w:sz w:val="24"/>
              </w:rPr>
              <w:t>№</w:t>
            </w:r>
          </w:p>
          <w:p w:rsidR="00DB6A62" w:rsidRDefault="00743048">
            <w:pPr>
              <w:pStyle w:val="ConsPlusNormal"/>
              <w:jc w:val="center"/>
              <w:rPr>
                <w:rFonts w:ascii="Times New Roman" w:hAnsi="Times New Roman"/>
                <w:sz w:val="24"/>
              </w:rPr>
            </w:pPr>
            <w:r>
              <w:rPr>
                <w:rFonts w:ascii="Times New Roman" w:hAnsi="Times New Roman"/>
                <w:sz w:val="24"/>
              </w:rPr>
              <w:t>п/п</w:t>
            </w:r>
          </w:p>
        </w:tc>
        <w:tc>
          <w:tcPr>
            <w:tcW w:w="1399" w:type="pct"/>
          </w:tcPr>
          <w:p w:rsidR="00DB6A62" w:rsidRDefault="00743048">
            <w:pPr>
              <w:pStyle w:val="ConsPlusNormal"/>
              <w:jc w:val="center"/>
              <w:rPr>
                <w:rFonts w:ascii="Times New Roman" w:hAnsi="Times New Roman"/>
                <w:sz w:val="24"/>
              </w:rPr>
            </w:pPr>
            <w:r>
              <w:rPr>
                <w:rFonts w:ascii="Times New Roman" w:hAnsi="Times New Roman"/>
                <w:sz w:val="24"/>
              </w:rPr>
              <w:t>Наименование социально ориентированной некоммерческой организации, подавшей заявку на участие в отборе</w:t>
            </w:r>
          </w:p>
        </w:tc>
        <w:tc>
          <w:tcPr>
            <w:tcW w:w="1109" w:type="pct"/>
          </w:tcPr>
          <w:p w:rsidR="00DB6A62" w:rsidRDefault="00743048">
            <w:pPr>
              <w:pStyle w:val="ConsPlusNormal"/>
              <w:jc w:val="center"/>
              <w:rPr>
                <w:rFonts w:ascii="Times New Roman" w:hAnsi="Times New Roman"/>
                <w:sz w:val="24"/>
              </w:rPr>
            </w:pPr>
            <w:r>
              <w:rPr>
                <w:rFonts w:ascii="Times New Roman" w:hAnsi="Times New Roman"/>
                <w:sz w:val="24"/>
              </w:rPr>
              <w:t>Дата и время поступления заявки в уполномоченный орган, количество листов (заявка/ приложение)</w:t>
            </w:r>
          </w:p>
        </w:tc>
        <w:tc>
          <w:tcPr>
            <w:tcW w:w="1403" w:type="pct"/>
          </w:tcPr>
          <w:p w:rsidR="00DB6A62" w:rsidRDefault="00743048">
            <w:pPr>
              <w:pStyle w:val="ConsPlusNormal"/>
              <w:jc w:val="center"/>
              <w:rPr>
                <w:rFonts w:ascii="Times New Roman" w:hAnsi="Times New Roman"/>
                <w:sz w:val="24"/>
              </w:rPr>
            </w:pPr>
            <w:r>
              <w:rPr>
                <w:rFonts w:ascii="Times New Roman" w:hAnsi="Times New Roman"/>
                <w:sz w:val="24"/>
              </w:rPr>
              <w:t>Дата и время поступления отчета об использовании предоставленной субсидии в уполномоченный орган, количество листов</w:t>
            </w:r>
          </w:p>
        </w:tc>
        <w:tc>
          <w:tcPr>
            <w:tcW w:w="807" w:type="pct"/>
          </w:tcPr>
          <w:p w:rsidR="00DB6A62" w:rsidRDefault="00743048">
            <w:pPr>
              <w:pStyle w:val="ConsPlusNormal"/>
              <w:jc w:val="center"/>
              <w:rPr>
                <w:rFonts w:ascii="Times New Roman" w:hAnsi="Times New Roman"/>
                <w:sz w:val="24"/>
              </w:rPr>
            </w:pPr>
            <w:r>
              <w:rPr>
                <w:rFonts w:ascii="Times New Roman" w:hAnsi="Times New Roman"/>
                <w:sz w:val="24"/>
              </w:rPr>
              <w:t>Подпись специалиста, принявшего заявку (отчет)</w:t>
            </w:r>
          </w:p>
        </w:tc>
      </w:tr>
      <w:tr w:rsidR="00DB6A62" w:rsidTr="00421434">
        <w:tc>
          <w:tcPr>
            <w:tcW w:w="282" w:type="pct"/>
          </w:tcPr>
          <w:p w:rsidR="00DB6A62" w:rsidRDefault="00DB6A62">
            <w:pPr>
              <w:pStyle w:val="ConsPlusNormal"/>
              <w:jc w:val="both"/>
              <w:rPr>
                <w:rFonts w:ascii="Times New Roman" w:hAnsi="Times New Roman"/>
                <w:sz w:val="24"/>
              </w:rPr>
            </w:pPr>
          </w:p>
        </w:tc>
        <w:tc>
          <w:tcPr>
            <w:tcW w:w="1399" w:type="pct"/>
          </w:tcPr>
          <w:p w:rsidR="00DB6A62" w:rsidRDefault="00DB6A62">
            <w:pPr>
              <w:pStyle w:val="ConsPlusNormal"/>
              <w:jc w:val="both"/>
              <w:rPr>
                <w:rFonts w:ascii="Times New Roman" w:hAnsi="Times New Roman"/>
                <w:sz w:val="24"/>
              </w:rPr>
            </w:pPr>
          </w:p>
        </w:tc>
        <w:tc>
          <w:tcPr>
            <w:tcW w:w="1109" w:type="pct"/>
          </w:tcPr>
          <w:p w:rsidR="00DB6A62" w:rsidRDefault="00DB6A62">
            <w:pPr>
              <w:pStyle w:val="ConsPlusNormal"/>
              <w:jc w:val="both"/>
              <w:rPr>
                <w:rFonts w:ascii="Times New Roman" w:hAnsi="Times New Roman"/>
                <w:sz w:val="24"/>
              </w:rPr>
            </w:pPr>
          </w:p>
        </w:tc>
        <w:tc>
          <w:tcPr>
            <w:tcW w:w="1403" w:type="pct"/>
          </w:tcPr>
          <w:p w:rsidR="00DB6A62" w:rsidRDefault="00DB6A62">
            <w:pPr>
              <w:pStyle w:val="ConsPlusNormal"/>
              <w:jc w:val="both"/>
              <w:rPr>
                <w:rFonts w:ascii="Times New Roman" w:hAnsi="Times New Roman"/>
                <w:sz w:val="24"/>
              </w:rPr>
            </w:pPr>
          </w:p>
        </w:tc>
        <w:tc>
          <w:tcPr>
            <w:tcW w:w="807" w:type="pct"/>
          </w:tcPr>
          <w:p w:rsidR="00DB6A62" w:rsidRDefault="00DB6A62">
            <w:pPr>
              <w:pStyle w:val="ConsPlusNormal"/>
              <w:jc w:val="both"/>
              <w:rPr>
                <w:rFonts w:ascii="Times New Roman" w:hAnsi="Times New Roman"/>
                <w:sz w:val="24"/>
              </w:rPr>
            </w:pPr>
          </w:p>
        </w:tc>
      </w:tr>
    </w:tbl>
    <w:p w:rsidR="00DB6A62" w:rsidRDefault="00DB6A62">
      <w:pPr>
        <w:pStyle w:val="ConsPlusNormal"/>
        <w:outlineLvl w:val="1"/>
        <w:rPr>
          <w:rFonts w:ascii="Times New Roman" w:hAnsi="Times New Roman"/>
          <w:sz w:val="26"/>
        </w:rPr>
        <w:sectPr w:rsidR="00DB6A62" w:rsidSect="00CB5C7A">
          <w:pgSz w:w="11906" w:h="16838" w:code="9"/>
          <w:pgMar w:top="1134" w:right="567" w:bottom="1134" w:left="1701" w:header="709" w:footer="0" w:gutter="0"/>
          <w:pgNumType w:start="1" w:chapSep="period"/>
          <w:cols w:space="720"/>
          <w:titlePg/>
        </w:sectPr>
      </w:pPr>
    </w:p>
    <w:p w:rsidR="00DB6A62" w:rsidRDefault="00743048" w:rsidP="00421434">
      <w:pPr>
        <w:pStyle w:val="ConsPlusNormal"/>
        <w:ind w:firstLine="6663"/>
        <w:jc w:val="right"/>
        <w:outlineLvl w:val="1"/>
        <w:rPr>
          <w:rFonts w:ascii="Times New Roman" w:hAnsi="Times New Roman"/>
          <w:sz w:val="26"/>
        </w:rPr>
      </w:pPr>
      <w:r>
        <w:rPr>
          <w:rFonts w:ascii="Times New Roman" w:hAnsi="Times New Roman"/>
          <w:sz w:val="26"/>
        </w:rPr>
        <w:t>Приложение 3</w:t>
      </w:r>
      <w:r w:rsidR="00421434">
        <w:rPr>
          <w:rFonts w:ascii="Times New Roman" w:hAnsi="Times New Roman"/>
          <w:sz w:val="26"/>
        </w:rPr>
        <w:t xml:space="preserve"> </w:t>
      </w:r>
      <w:r>
        <w:rPr>
          <w:rFonts w:ascii="Times New Roman" w:hAnsi="Times New Roman"/>
          <w:sz w:val="26"/>
        </w:rPr>
        <w:t>к Порядку</w:t>
      </w:r>
    </w:p>
    <w:p w:rsidR="00DB6A62" w:rsidRDefault="00DB6A62">
      <w:pPr>
        <w:pStyle w:val="ConsPlusNormal"/>
        <w:jc w:val="center"/>
        <w:outlineLvl w:val="1"/>
        <w:rPr>
          <w:rFonts w:ascii="Times New Roman" w:hAnsi="Times New Roman"/>
          <w:sz w:val="26"/>
        </w:rPr>
      </w:pPr>
    </w:p>
    <w:p w:rsidR="00DB6A62" w:rsidRDefault="00743048">
      <w:pPr>
        <w:pStyle w:val="Pa22"/>
        <w:jc w:val="center"/>
        <w:rPr>
          <w:sz w:val="26"/>
        </w:rPr>
      </w:pPr>
      <w:r>
        <w:rPr>
          <w:rStyle w:val="A30"/>
          <w:color w:val="auto"/>
          <w:sz w:val="26"/>
        </w:rPr>
        <w:t>ЗАЯВЛЕНИЕ</w:t>
      </w:r>
    </w:p>
    <w:p w:rsidR="00DB6A62" w:rsidRDefault="00743048">
      <w:pPr>
        <w:pStyle w:val="Pa22"/>
        <w:jc w:val="center"/>
        <w:rPr>
          <w:rStyle w:val="A30"/>
          <w:color w:val="auto"/>
          <w:sz w:val="26"/>
        </w:rPr>
      </w:pPr>
      <w:r>
        <w:rPr>
          <w:rStyle w:val="A30"/>
          <w:color w:val="auto"/>
          <w:sz w:val="26"/>
        </w:rPr>
        <w:t xml:space="preserve">о необходимости перераспределения средств между направлениями использования средств, предусмотренными сметой, прилагаемой к Проекту </w:t>
      </w:r>
    </w:p>
    <w:p w:rsidR="00DB6A62" w:rsidRDefault="00DB6A62">
      <w:pPr>
        <w:pStyle w:val="Pa22"/>
        <w:jc w:val="center"/>
        <w:rPr>
          <w:rStyle w:val="A30"/>
          <w:color w:val="auto"/>
          <w:sz w:val="26"/>
        </w:rPr>
      </w:pPr>
    </w:p>
    <w:p w:rsidR="00DB6A62" w:rsidRDefault="00743048" w:rsidP="00421434">
      <w:pPr>
        <w:pStyle w:val="Pa22"/>
        <w:ind w:firstLine="708"/>
      </w:pPr>
      <w:r>
        <w:rPr>
          <w:rStyle w:val="A30"/>
          <w:color w:val="auto"/>
          <w:sz w:val="26"/>
        </w:rPr>
        <w:t>1. Общие сведения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324"/>
        <w:gridCol w:w="2555"/>
        <w:gridCol w:w="12"/>
      </w:tblGrid>
      <w:tr w:rsidR="00DB6A62" w:rsidTr="00421434">
        <w:trPr>
          <w:trHeight w:val="428"/>
        </w:trPr>
        <w:tc>
          <w:tcPr>
            <w:tcW w:w="5000" w:type="pct"/>
            <w:gridSpan w:val="4"/>
          </w:tcPr>
          <w:p w:rsidR="00DB6A62" w:rsidRDefault="00743048">
            <w:pPr>
              <w:pStyle w:val="Pa8"/>
            </w:pPr>
            <w:r>
              <w:rPr>
                <w:rStyle w:val="A30"/>
                <w:color w:val="auto"/>
                <w:sz w:val="24"/>
              </w:rPr>
              <w:t xml:space="preserve">1. Полное наименование социально ориентированной некоммерческой организации - получателя субсидии в соответствии с учредительными документами </w:t>
            </w:r>
          </w:p>
        </w:tc>
      </w:tr>
      <w:tr w:rsidR="00DB6A62" w:rsidTr="00421434">
        <w:trPr>
          <w:gridAfter w:val="1"/>
          <w:wAfter w:w="6" w:type="pct"/>
          <w:trHeight w:val="325"/>
        </w:trPr>
        <w:tc>
          <w:tcPr>
            <w:tcW w:w="2473" w:type="pct"/>
          </w:tcPr>
          <w:p w:rsidR="00DB6A62" w:rsidRDefault="00743048">
            <w:pPr>
              <w:pStyle w:val="Pa8"/>
            </w:pPr>
            <w:r>
              <w:rPr>
                <w:rStyle w:val="A30"/>
                <w:color w:val="auto"/>
                <w:sz w:val="24"/>
              </w:rPr>
              <w:t xml:space="preserve">2. Наименование и суть проекта </w:t>
            </w:r>
          </w:p>
        </w:tc>
        <w:tc>
          <w:tcPr>
            <w:tcW w:w="2521" w:type="pct"/>
            <w:gridSpan w:val="2"/>
          </w:tcPr>
          <w:p w:rsidR="00DB6A62" w:rsidRDefault="00743048">
            <w:pPr>
              <w:pStyle w:val="Pa8"/>
            </w:pPr>
            <w:r>
              <w:rPr>
                <w:rStyle w:val="A30"/>
                <w:color w:val="auto"/>
                <w:sz w:val="24"/>
              </w:rPr>
              <w:t xml:space="preserve">указать наименование проекта в соответствии с соглашением и кратко описать, на что направлены мероприятия проекта </w:t>
            </w:r>
          </w:p>
        </w:tc>
      </w:tr>
      <w:tr w:rsidR="00DB6A62" w:rsidTr="00421434">
        <w:trPr>
          <w:gridAfter w:val="1"/>
          <w:wAfter w:w="6" w:type="pct"/>
          <w:trHeight w:val="532"/>
        </w:trPr>
        <w:tc>
          <w:tcPr>
            <w:tcW w:w="2473" w:type="pct"/>
          </w:tcPr>
          <w:p w:rsidR="00DB6A62" w:rsidRDefault="00743048">
            <w:pPr>
              <w:pStyle w:val="Pa8"/>
            </w:pPr>
            <w:r>
              <w:rPr>
                <w:rStyle w:val="A30"/>
                <w:color w:val="auto"/>
                <w:sz w:val="24"/>
              </w:rPr>
              <w:t xml:space="preserve">3. Реквизиты соглашения о предоставлении из бюджета города Череповца субсидии некоммерческой организации, не являющейся государственным (муниципальным) учреждением </w:t>
            </w:r>
          </w:p>
        </w:tc>
        <w:tc>
          <w:tcPr>
            <w:tcW w:w="2521" w:type="pct"/>
            <w:gridSpan w:val="2"/>
          </w:tcPr>
          <w:p w:rsidR="00DB6A62" w:rsidRDefault="00743048">
            <w:pPr>
              <w:pStyle w:val="Pa9"/>
            </w:pPr>
            <w:r>
              <w:rPr>
                <w:rStyle w:val="A30"/>
                <w:color w:val="auto"/>
                <w:sz w:val="24"/>
              </w:rPr>
              <w:t xml:space="preserve">№ ____ от ___________ 20 __ г. </w:t>
            </w:r>
          </w:p>
        </w:tc>
      </w:tr>
      <w:tr w:rsidR="00DB6A62" w:rsidTr="00421434">
        <w:trPr>
          <w:trHeight w:val="221"/>
        </w:trPr>
        <w:tc>
          <w:tcPr>
            <w:tcW w:w="5000" w:type="pct"/>
            <w:gridSpan w:val="4"/>
          </w:tcPr>
          <w:p w:rsidR="00DB6A62" w:rsidRDefault="00743048">
            <w:pPr>
              <w:pStyle w:val="Pa8"/>
            </w:pPr>
            <w:r>
              <w:rPr>
                <w:rStyle w:val="A30"/>
                <w:color w:val="auto"/>
                <w:sz w:val="24"/>
              </w:rPr>
              <w:t xml:space="preserve">4. Сумма субсидии в соответствии с соглашением (рублей) </w:t>
            </w:r>
          </w:p>
        </w:tc>
      </w:tr>
      <w:tr w:rsidR="00DB6A62" w:rsidTr="00421434">
        <w:trPr>
          <w:gridAfter w:val="1"/>
          <w:wAfter w:w="6" w:type="pct"/>
          <w:trHeight w:val="221"/>
        </w:trPr>
        <w:tc>
          <w:tcPr>
            <w:tcW w:w="2473" w:type="pct"/>
          </w:tcPr>
          <w:p w:rsidR="00DB6A62" w:rsidRDefault="00743048">
            <w:pPr>
              <w:pStyle w:val="Pa8"/>
            </w:pPr>
            <w:r>
              <w:rPr>
                <w:rStyle w:val="A30"/>
                <w:color w:val="auto"/>
                <w:sz w:val="24"/>
              </w:rPr>
              <w:t>5. Даты начала и окончания реализации Проекта в соответствии с соглашением</w:t>
            </w:r>
          </w:p>
        </w:tc>
        <w:tc>
          <w:tcPr>
            <w:tcW w:w="1201" w:type="pct"/>
          </w:tcPr>
          <w:p w:rsidR="00DB6A62" w:rsidRDefault="00743048">
            <w:pPr>
              <w:pStyle w:val="Pa9"/>
              <w:jc w:val="center"/>
            </w:pPr>
            <w:r>
              <w:rPr>
                <w:rStyle w:val="A30"/>
                <w:color w:val="auto"/>
                <w:sz w:val="24"/>
              </w:rPr>
              <w:t>дд/мм/гг начала</w:t>
            </w:r>
          </w:p>
        </w:tc>
        <w:tc>
          <w:tcPr>
            <w:tcW w:w="1319" w:type="pct"/>
          </w:tcPr>
          <w:p w:rsidR="00DB6A62" w:rsidRDefault="00743048">
            <w:pPr>
              <w:pStyle w:val="Pa9"/>
              <w:jc w:val="center"/>
            </w:pPr>
            <w:r>
              <w:rPr>
                <w:rStyle w:val="A30"/>
                <w:color w:val="auto"/>
                <w:sz w:val="24"/>
              </w:rPr>
              <w:t>дд/мм/гг окончания</w:t>
            </w:r>
          </w:p>
        </w:tc>
      </w:tr>
      <w:tr w:rsidR="00DB6A62" w:rsidTr="00421434">
        <w:trPr>
          <w:gridAfter w:val="1"/>
          <w:wAfter w:w="6" w:type="pct"/>
          <w:trHeight w:val="118"/>
        </w:trPr>
        <w:tc>
          <w:tcPr>
            <w:tcW w:w="2473" w:type="pct"/>
          </w:tcPr>
          <w:p w:rsidR="00DB6A62" w:rsidRDefault="00743048">
            <w:pPr>
              <w:pStyle w:val="Pa8"/>
            </w:pPr>
            <w:r>
              <w:rPr>
                <w:rStyle w:val="A30"/>
                <w:color w:val="auto"/>
                <w:sz w:val="24"/>
              </w:rPr>
              <w:t xml:space="preserve">6. Руководитель организации </w:t>
            </w:r>
          </w:p>
        </w:tc>
        <w:tc>
          <w:tcPr>
            <w:tcW w:w="2521" w:type="pct"/>
            <w:gridSpan w:val="2"/>
          </w:tcPr>
          <w:p w:rsidR="00DB6A62" w:rsidRDefault="00743048">
            <w:pPr>
              <w:pStyle w:val="Pa9"/>
            </w:pPr>
            <w:r>
              <w:rPr>
                <w:rStyle w:val="A30"/>
                <w:color w:val="auto"/>
                <w:sz w:val="24"/>
              </w:rPr>
              <w:t xml:space="preserve">должность, фамилия, имя, отчество </w:t>
            </w:r>
          </w:p>
        </w:tc>
      </w:tr>
      <w:tr w:rsidR="00DB6A62" w:rsidTr="00421434">
        <w:trPr>
          <w:trHeight w:val="118"/>
        </w:trPr>
        <w:tc>
          <w:tcPr>
            <w:tcW w:w="5000" w:type="pct"/>
            <w:gridSpan w:val="4"/>
          </w:tcPr>
          <w:p w:rsidR="00DB6A62" w:rsidRDefault="00743048">
            <w:pPr>
              <w:pStyle w:val="Pa8"/>
            </w:pPr>
            <w:r>
              <w:rPr>
                <w:rStyle w:val="A30"/>
                <w:color w:val="auto"/>
                <w:sz w:val="24"/>
              </w:rPr>
              <w:t xml:space="preserve">7. Адрес местонахождения организации </w:t>
            </w:r>
          </w:p>
        </w:tc>
      </w:tr>
      <w:tr w:rsidR="00DB6A62" w:rsidTr="00421434">
        <w:trPr>
          <w:trHeight w:val="118"/>
        </w:trPr>
        <w:tc>
          <w:tcPr>
            <w:tcW w:w="5000" w:type="pct"/>
            <w:gridSpan w:val="4"/>
          </w:tcPr>
          <w:p w:rsidR="00DB6A62" w:rsidRDefault="00743048">
            <w:pPr>
              <w:pStyle w:val="Pa8"/>
            </w:pPr>
            <w:r>
              <w:rPr>
                <w:rStyle w:val="A30"/>
                <w:color w:val="auto"/>
                <w:sz w:val="24"/>
              </w:rPr>
              <w:t xml:space="preserve">8. Контактный телефон </w:t>
            </w:r>
          </w:p>
        </w:tc>
      </w:tr>
      <w:tr w:rsidR="00DB6A62" w:rsidTr="00421434">
        <w:trPr>
          <w:trHeight w:val="118"/>
        </w:trPr>
        <w:tc>
          <w:tcPr>
            <w:tcW w:w="5000" w:type="pct"/>
            <w:gridSpan w:val="4"/>
          </w:tcPr>
          <w:p w:rsidR="00DB6A62" w:rsidRDefault="00743048">
            <w:pPr>
              <w:pStyle w:val="Pa8"/>
            </w:pPr>
            <w:r>
              <w:rPr>
                <w:rStyle w:val="A30"/>
                <w:color w:val="auto"/>
                <w:sz w:val="24"/>
              </w:rPr>
              <w:t xml:space="preserve">9. Электронная почта </w:t>
            </w:r>
          </w:p>
        </w:tc>
      </w:tr>
    </w:tbl>
    <w:p w:rsidR="00DB6A62" w:rsidRDefault="00DB6A62">
      <w:pPr>
        <w:pStyle w:val="ConsPlusNormal"/>
        <w:jc w:val="center"/>
        <w:outlineLvl w:val="1"/>
        <w:rPr>
          <w:rFonts w:ascii="Times New Roman" w:hAnsi="Times New Roman"/>
          <w:sz w:val="26"/>
        </w:rPr>
      </w:pPr>
    </w:p>
    <w:p w:rsidR="00DB6A62" w:rsidRDefault="00743048">
      <w:pPr>
        <w:pStyle w:val="ConsPlusNormal"/>
        <w:ind w:firstLine="708"/>
        <w:outlineLvl w:val="1"/>
        <w:rPr>
          <w:rStyle w:val="A30"/>
          <w:rFonts w:ascii="Times New Roman" w:hAnsi="Times New Roman"/>
          <w:color w:val="auto"/>
          <w:sz w:val="26"/>
        </w:rPr>
      </w:pPr>
      <w:r>
        <w:rPr>
          <w:rStyle w:val="A30"/>
          <w:rFonts w:ascii="Times New Roman" w:hAnsi="Times New Roman"/>
          <w:color w:val="auto"/>
          <w:sz w:val="26"/>
        </w:rPr>
        <w:t xml:space="preserve">2. Информация о необходимости перераспределения средств между направлениями использования средств, предусмотренными сметой, прилагаемой к Проекту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32"/>
        <w:gridCol w:w="1731"/>
        <w:gridCol w:w="1558"/>
        <w:gridCol w:w="1535"/>
        <w:gridCol w:w="2651"/>
      </w:tblGrid>
      <w:tr w:rsidR="00DB6A62" w:rsidTr="00421434">
        <w:trPr>
          <w:trHeight w:val="856"/>
        </w:trPr>
        <w:tc>
          <w:tcPr>
            <w:tcW w:w="277" w:type="pct"/>
          </w:tcPr>
          <w:p w:rsidR="00DB6A62" w:rsidRDefault="00743048">
            <w:pPr>
              <w:pStyle w:val="Pa9"/>
              <w:jc w:val="center"/>
              <w:rPr>
                <w:rStyle w:val="A30"/>
                <w:color w:val="auto"/>
                <w:sz w:val="24"/>
              </w:rPr>
            </w:pPr>
            <w:r>
              <w:rPr>
                <w:rStyle w:val="A30"/>
                <w:color w:val="auto"/>
                <w:sz w:val="24"/>
              </w:rPr>
              <w:t>№</w:t>
            </w:r>
          </w:p>
          <w:p w:rsidR="00DB6A62" w:rsidRDefault="00743048">
            <w:pPr>
              <w:pStyle w:val="Pa9"/>
              <w:jc w:val="center"/>
            </w:pPr>
            <w:r>
              <w:rPr>
                <w:rStyle w:val="A30"/>
                <w:color w:val="auto"/>
                <w:sz w:val="24"/>
              </w:rPr>
              <w:t>п/п</w:t>
            </w:r>
          </w:p>
        </w:tc>
        <w:tc>
          <w:tcPr>
            <w:tcW w:w="888" w:type="pct"/>
          </w:tcPr>
          <w:p w:rsidR="00DB6A62" w:rsidRDefault="00743048">
            <w:pPr>
              <w:pStyle w:val="Pa8"/>
              <w:jc w:val="both"/>
            </w:pPr>
            <w:r>
              <w:rPr>
                <w:rStyle w:val="A30"/>
                <w:color w:val="auto"/>
                <w:sz w:val="24"/>
              </w:rPr>
              <w:t>Исходные данные по смете (порядковый номер статьи расходов, направление использования средств и объем средств (рублей)</w:t>
            </w:r>
          </w:p>
        </w:tc>
        <w:tc>
          <w:tcPr>
            <w:tcW w:w="888" w:type="pct"/>
          </w:tcPr>
          <w:p w:rsidR="00DB6A62" w:rsidRDefault="00743048" w:rsidP="00A10F66">
            <w:pPr>
              <w:pStyle w:val="Pa8"/>
              <w:jc w:val="both"/>
            </w:pPr>
            <w:r>
              <w:rPr>
                <w:rStyle w:val="A30"/>
                <w:color w:val="auto"/>
                <w:sz w:val="24"/>
              </w:rPr>
              <w:t>Проект измененных данных (предлагаемые наименовани</w:t>
            </w:r>
            <w:r w:rsidR="00A10F66">
              <w:rPr>
                <w:rStyle w:val="A30"/>
                <w:color w:val="auto"/>
                <w:sz w:val="24"/>
              </w:rPr>
              <w:t>я</w:t>
            </w:r>
            <w:r>
              <w:rPr>
                <w:rStyle w:val="A30"/>
                <w:color w:val="auto"/>
                <w:sz w:val="24"/>
              </w:rPr>
              <w:t xml:space="preserve"> направления использования средств и объем средств (рублей)</w:t>
            </w:r>
          </w:p>
        </w:tc>
        <w:tc>
          <w:tcPr>
            <w:tcW w:w="799" w:type="pct"/>
          </w:tcPr>
          <w:p w:rsidR="00DB6A62" w:rsidRDefault="00743048">
            <w:pPr>
              <w:pStyle w:val="Pa8"/>
              <w:jc w:val="both"/>
            </w:pPr>
            <w:r>
              <w:rPr>
                <w:rStyle w:val="A30"/>
                <w:color w:val="auto"/>
                <w:sz w:val="24"/>
              </w:rPr>
              <w:t>Объем уменьшения/</w:t>
            </w:r>
          </w:p>
          <w:p w:rsidR="00DB6A62" w:rsidRDefault="00743048">
            <w:pPr>
              <w:pStyle w:val="Pa8"/>
              <w:jc w:val="both"/>
            </w:pPr>
            <w:r>
              <w:rPr>
                <w:rStyle w:val="A30"/>
                <w:color w:val="auto"/>
                <w:sz w:val="24"/>
              </w:rPr>
              <w:t>увеличения средств (рублей)</w:t>
            </w:r>
          </w:p>
        </w:tc>
        <w:tc>
          <w:tcPr>
            <w:tcW w:w="787" w:type="pct"/>
          </w:tcPr>
          <w:p w:rsidR="00DB6A62" w:rsidRDefault="00743048">
            <w:pPr>
              <w:pStyle w:val="Pa8"/>
              <w:jc w:val="both"/>
            </w:pPr>
            <w:r>
              <w:rPr>
                <w:rStyle w:val="A30"/>
                <w:color w:val="auto"/>
                <w:sz w:val="24"/>
              </w:rPr>
              <w:t>Причины внесения изменения в смету Проекта (программы) и степень влияния изменений на суть и качество дальнейшей реализации Проекта (программы)</w:t>
            </w:r>
          </w:p>
        </w:tc>
        <w:tc>
          <w:tcPr>
            <w:tcW w:w="1360" w:type="pct"/>
          </w:tcPr>
          <w:p w:rsidR="00DB6A62" w:rsidRDefault="00743048">
            <w:pPr>
              <w:pStyle w:val="Pa8"/>
              <w:jc w:val="both"/>
              <w:rPr>
                <w:rStyle w:val="A30"/>
                <w:color w:val="auto"/>
                <w:sz w:val="24"/>
              </w:rPr>
            </w:pPr>
            <w:r>
              <w:rPr>
                <w:rStyle w:val="A30"/>
                <w:color w:val="auto"/>
                <w:sz w:val="24"/>
              </w:rPr>
              <w:t>Примечание</w:t>
            </w:r>
          </w:p>
          <w:p w:rsidR="00DB6A62" w:rsidRDefault="00743048">
            <w:pPr>
              <w:pStyle w:val="Pa8"/>
              <w:jc w:val="both"/>
              <w:rPr>
                <w:rStyle w:val="A30"/>
                <w:color w:val="auto"/>
                <w:sz w:val="24"/>
              </w:rPr>
            </w:pPr>
            <w:r>
              <w:rPr>
                <w:rStyle w:val="A30"/>
                <w:color w:val="auto"/>
                <w:sz w:val="24"/>
              </w:rPr>
              <w:t>(указать:</w:t>
            </w:r>
          </w:p>
          <w:p w:rsidR="00DB6A62" w:rsidRDefault="00743048">
            <w:pPr>
              <w:pStyle w:val="Pa8"/>
              <w:jc w:val="both"/>
            </w:pPr>
            <w:r>
              <w:rPr>
                <w:rStyle w:val="A30"/>
                <w:color w:val="auto"/>
                <w:sz w:val="24"/>
              </w:rPr>
              <w:t>- за счёт каких средств производятся изменения (субсидии или за счёт собственных средств),</w:t>
            </w:r>
          </w:p>
          <w:p w:rsidR="00DB6A62" w:rsidRDefault="00743048">
            <w:pPr>
              <w:pStyle w:val="Pa8"/>
              <w:jc w:val="both"/>
            </w:pPr>
            <w:r>
              <w:rPr>
                <w:rStyle w:val="A30"/>
                <w:color w:val="auto"/>
                <w:sz w:val="24"/>
              </w:rPr>
              <w:t>- перераспределение средств между направлениями использования средств и (или) уточнение направления использования средств)</w:t>
            </w:r>
          </w:p>
        </w:tc>
      </w:tr>
      <w:tr w:rsidR="00DB6A62" w:rsidTr="00421434">
        <w:trPr>
          <w:trHeight w:val="188"/>
        </w:trPr>
        <w:tc>
          <w:tcPr>
            <w:tcW w:w="277" w:type="pct"/>
          </w:tcPr>
          <w:p w:rsidR="00DB6A62" w:rsidRDefault="00743048">
            <w:pPr>
              <w:pStyle w:val="Pa9"/>
              <w:jc w:val="center"/>
              <w:rPr>
                <w:rStyle w:val="A30"/>
                <w:color w:val="auto"/>
                <w:sz w:val="24"/>
              </w:rPr>
            </w:pPr>
            <w:r>
              <w:rPr>
                <w:rStyle w:val="A30"/>
                <w:color w:val="auto"/>
                <w:sz w:val="24"/>
              </w:rPr>
              <w:t>1.</w:t>
            </w:r>
          </w:p>
        </w:tc>
        <w:tc>
          <w:tcPr>
            <w:tcW w:w="888" w:type="pct"/>
          </w:tcPr>
          <w:p w:rsidR="00DB6A62" w:rsidRDefault="00DB6A62">
            <w:pPr>
              <w:pStyle w:val="Pa8"/>
              <w:rPr>
                <w:rStyle w:val="A30"/>
                <w:color w:val="auto"/>
                <w:sz w:val="24"/>
              </w:rPr>
            </w:pPr>
          </w:p>
        </w:tc>
        <w:tc>
          <w:tcPr>
            <w:tcW w:w="888" w:type="pct"/>
          </w:tcPr>
          <w:p w:rsidR="00DB6A62" w:rsidRDefault="00DB6A62">
            <w:pPr>
              <w:pStyle w:val="Pa8"/>
              <w:rPr>
                <w:rStyle w:val="A30"/>
                <w:color w:val="auto"/>
                <w:sz w:val="24"/>
              </w:rPr>
            </w:pPr>
          </w:p>
        </w:tc>
        <w:tc>
          <w:tcPr>
            <w:tcW w:w="799" w:type="pct"/>
          </w:tcPr>
          <w:p w:rsidR="00DB6A62" w:rsidRDefault="00DB6A62">
            <w:pPr>
              <w:pStyle w:val="Pa8"/>
              <w:rPr>
                <w:rStyle w:val="A30"/>
                <w:color w:val="auto"/>
                <w:sz w:val="24"/>
              </w:rPr>
            </w:pPr>
          </w:p>
        </w:tc>
        <w:tc>
          <w:tcPr>
            <w:tcW w:w="787" w:type="pct"/>
          </w:tcPr>
          <w:p w:rsidR="00DB6A62" w:rsidRDefault="00DB6A62">
            <w:pPr>
              <w:pStyle w:val="Pa8"/>
              <w:rPr>
                <w:rStyle w:val="A30"/>
                <w:color w:val="auto"/>
                <w:sz w:val="24"/>
              </w:rPr>
            </w:pPr>
          </w:p>
        </w:tc>
        <w:tc>
          <w:tcPr>
            <w:tcW w:w="1360" w:type="pct"/>
          </w:tcPr>
          <w:p w:rsidR="00DB6A62" w:rsidRDefault="00DB6A62">
            <w:pPr>
              <w:pStyle w:val="Pa8"/>
              <w:rPr>
                <w:rStyle w:val="A30"/>
                <w:color w:val="auto"/>
                <w:sz w:val="24"/>
              </w:rPr>
            </w:pPr>
          </w:p>
        </w:tc>
      </w:tr>
      <w:tr w:rsidR="00DB6A62" w:rsidTr="00421434">
        <w:trPr>
          <w:trHeight w:val="264"/>
        </w:trPr>
        <w:tc>
          <w:tcPr>
            <w:tcW w:w="277" w:type="pct"/>
          </w:tcPr>
          <w:p w:rsidR="00DB6A62" w:rsidRDefault="00743048">
            <w:pPr>
              <w:pStyle w:val="Pa9"/>
              <w:jc w:val="center"/>
              <w:rPr>
                <w:rStyle w:val="A30"/>
                <w:color w:val="auto"/>
                <w:sz w:val="24"/>
              </w:rPr>
            </w:pPr>
            <w:r>
              <w:rPr>
                <w:rStyle w:val="A30"/>
                <w:color w:val="auto"/>
                <w:sz w:val="24"/>
              </w:rPr>
              <w:t>2.</w:t>
            </w:r>
          </w:p>
        </w:tc>
        <w:tc>
          <w:tcPr>
            <w:tcW w:w="888" w:type="pct"/>
          </w:tcPr>
          <w:p w:rsidR="00DB6A62" w:rsidRDefault="00DB6A62">
            <w:pPr>
              <w:pStyle w:val="Pa8"/>
              <w:rPr>
                <w:rStyle w:val="A30"/>
                <w:color w:val="auto"/>
                <w:sz w:val="24"/>
              </w:rPr>
            </w:pPr>
          </w:p>
        </w:tc>
        <w:tc>
          <w:tcPr>
            <w:tcW w:w="888" w:type="pct"/>
          </w:tcPr>
          <w:p w:rsidR="00DB6A62" w:rsidRDefault="00DB6A62">
            <w:pPr>
              <w:pStyle w:val="Pa8"/>
              <w:rPr>
                <w:rStyle w:val="A30"/>
                <w:color w:val="auto"/>
                <w:sz w:val="24"/>
              </w:rPr>
            </w:pPr>
          </w:p>
        </w:tc>
        <w:tc>
          <w:tcPr>
            <w:tcW w:w="799" w:type="pct"/>
          </w:tcPr>
          <w:p w:rsidR="00DB6A62" w:rsidRDefault="00DB6A62">
            <w:pPr>
              <w:pStyle w:val="Pa8"/>
              <w:rPr>
                <w:rStyle w:val="A30"/>
                <w:color w:val="auto"/>
                <w:sz w:val="24"/>
              </w:rPr>
            </w:pPr>
          </w:p>
        </w:tc>
        <w:tc>
          <w:tcPr>
            <w:tcW w:w="787" w:type="pct"/>
          </w:tcPr>
          <w:p w:rsidR="00DB6A62" w:rsidRDefault="00DB6A62">
            <w:pPr>
              <w:pStyle w:val="Pa8"/>
              <w:rPr>
                <w:rStyle w:val="A30"/>
                <w:color w:val="auto"/>
                <w:sz w:val="24"/>
              </w:rPr>
            </w:pPr>
          </w:p>
        </w:tc>
        <w:tc>
          <w:tcPr>
            <w:tcW w:w="1360" w:type="pct"/>
          </w:tcPr>
          <w:p w:rsidR="00DB6A62" w:rsidRDefault="00DB6A62">
            <w:pPr>
              <w:pStyle w:val="Pa8"/>
              <w:rPr>
                <w:rStyle w:val="A30"/>
                <w:color w:val="auto"/>
                <w:sz w:val="24"/>
              </w:rPr>
            </w:pPr>
          </w:p>
        </w:tc>
      </w:tr>
    </w:tbl>
    <w:p w:rsidR="00DB6A62" w:rsidRDefault="00DB6A62">
      <w:pPr>
        <w:pStyle w:val="ConsPlusNormal"/>
        <w:outlineLvl w:val="1"/>
        <w:rPr>
          <w:rFonts w:ascii="Times New Roman" w:hAnsi="Times New Roman"/>
          <w:sz w:val="26"/>
        </w:rPr>
      </w:pPr>
    </w:p>
    <w:p w:rsidR="00DB6A62" w:rsidRDefault="00743048">
      <w:pPr>
        <w:pStyle w:val="ConsPlusNormal"/>
        <w:outlineLvl w:val="1"/>
        <w:rPr>
          <w:rFonts w:ascii="Times New Roman" w:hAnsi="Times New Roman"/>
          <w:sz w:val="26"/>
        </w:rPr>
      </w:pPr>
      <w:r>
        <w:rPr>
          <w:rFonts w:ascii="Times New Roman" w:hAnsi="Times New Roman"/>
          <w:sz w:val="26"/>
        </w:rPr>
        <w:t>Приложение: уточненная смета на ____ листах.</w:t>
      </w:r>
    </w:p>
    <w:p w:rsidR="00DB6A62" w:rsidRDefault="00DB6A62">
      <w:pPr>
        <w:pStyle w:val="ConsPlusNormal"/>
        <w:outlineLvl w:val="1"/>
        <w:rPr>
          <w:rFonts w:ascii="Times New Roman" w:hAnsi="Times New Roman"/>
          <w:sz w:val="26"/>
        </w:rPr>
      </w:pPr>
    </w:p>
    <w:p w:rsidR="00DB6A62" w:rsidRDefault="00743048">
      <w:pPr>
        <w:pStyle w:val="Pa10"/>
        <w:jc w:val="both"/>
        <w:rPr>
          <w:sz w:val="18"/>
        </w:rPr>
      </w:pPr>
      <w:r>
        <w:rPr>
          <w:rStyle w:val="A30"/>
          <w:color w:val="auto"/>
        </w:rPr>
        <w:t xml:space="preserve">_____________________________________________________ ___________________ ______________________________ </w:t>
      </w:r>
    </w:p>
    <w:p w:rsidR="00DB6A62" w:rsidRDefault="00743048">
      <w:pPr>
        <w:pStyle w:val="Pa10"/>
        <w:jc w:val="both"/>
        <w:rPr>
          <w:sz w:val="18"/>
        </w:rPr>
      </w:pPr>
      <w:r>
        <w:rPr>
          <w:rStyle w:val="A30"/>
          <w:color w:val="auto"/>
        </w:rPr>
        <w:t xml:space="preserve">(руководитель организации)                                                                (подпись)                    (расшифровка подписи) </w:t>
      </w:r>
    </w:p>
    <w:p w:rsidR="00DB6A62" w:rsidRDefault="00DB6A62">
      <w:pPr>
        <w:pStyle w:val="Pa10"/>
        <w:jc w:val="both"/>
        <w:rPr>
          <w:rStyle w:val="A30"/>
          <w:color w:val="auto"/>
        </w:rPr>
      </w:pPr>
    </w:p>
    <w:p w:rsidR="00DB6A62" w:rsidRDefault="00743048">
      <w:pPr>
        <w:pStyle w:val="Pa10"/>
        <w:jc w:val="both"/>
        <w:rPr>
          <w:sz w:val="18"/>
        </w:rPr>
      </w:pPr>
      <w:r>
        <w:rPr>
          <w:rStyle w:val="A30"/>
          <w:color w:val="auto"/>
        </w:rPr>
        <w:t xml:space="preserve">_____________________________________________________ ___________________ ______________________________ </w:t>
      </w:r>
    </w:p>
    <w:p w:rsidR="00DB6A62" w:rsidRDefault="00743048">
      <w:pPr>
        <w:pStyle w:val="Pa10"/>
        <w:jc w:val="both"/>
        <w:rPr>
          <w:sz w:val="18"/>
        </w:rPr>
      </w:pPr>
      <w:r>
        <w:rPr>
          <w:rStyle w:val="A30"/>
          <w:color w:val="auto"/>
        </w:rPr>
        <w:t xml:space="preserve">(главный бухгалтер)                                                                             (подпись)                    (расшифровка подписи) </w:t>
      </w:r>
    </w:p>
    <w:p w:rsidR="00DB6A62" w:rsidRDefault="00DB6A62">
      <w:pPr>
        <w:pStyle w:val="Pa5"/>
        <w:ind w:firstLine="280"/>
        <w:jc w:val="both"/>
        <w:rPr>
          <w:rStyle w:val="A30"/>
          <w:color w:val="auto"/>
        </w:rPr>
      </w:pPr>
    </w:p>
    <w:p w:rsidR="00DB6A62" w:rsidRDefault="00DB6A62">
      <w:pPr>
        <w:pStyle w:val="Pa5"/>
        <w:ind w:firstLine="280"/>
        <w:jc w:val="both"/>
        <w:rPr>
          <w:rStyle w:val="A30"/>
          <w:color w:val="auto"/>
        </w:rPr>
      </w:pPr>
    </w:p>
    <w:p w:rsidR="00DB6A62" w:rsidRDefault="00743048">
      <w:pPr>
        <w:pStyle w:val="Pa5"/>
        <w:ind w:firstLine="280"/>
        <w:jc w:val="both"/>
        <w:rPr>
          <w:sz w:val="26"/>
        </w:rPr>
      </w:pPr>
      <w:r>
        <w:rPr>
          <w:rStyle w:val="A30"/>
          <w:color w:val="auto"/>
          <w:sz w:val="26"/>
        </w:rPr>
        <w:t xml:space="preserve">«__»__________ 20__ года </w:t>
      </w:r>
    </w:p>
    <w:p w:rsidR="00DB6A62" w:rsidRDefault="00DB6A62">
      <w:pPr>
        <w:pStyle w:val="ConsPlusNormal"/>
        <w:outlineLvl w:val="1"/>
        <w:rPr>
          <w:rStyle w:val="A30"/>
          <w:rFonts w:ascii="Times New Roman" w:hAnsi="Times New Roman"/>
          <w:color w:val="auto"/>
          <w:sz w:val="26"/>
        </w:rPr>
      </w:pPr>
    </w:p>
    <w:p w:rsidR="00DB6A62" w:rsidRDefault="00743048">
      <w:pPr>
        <w:pStyle w:val="ConsPlusNormal"/>
        <w:outlineLvl w:val="1"/>
        <w:rPr>
          <w:rStyle w:val="A30"/>
          <w:rFonts w:ascii="Times New Roman" w:hAnsi="Times New Roman"/>
          <w:color w:val="auto"/>
          <w:sz w:val="26"/>
        </w:rPr>
      </w:pPr>
      <w:r>
        <w:rPr>
          <w:rStyle w:val="A30"/>
          <w:rFonts w:ascii="Times New Roman" w:hAnsi="Times New Roman"/>
          <w:color w:val="auto"/>
          <w:sz w:val="26"/>
        </w:rPr>
        <w:t>М.П.</w:t>
      </w:r>
    </w:p>
    <w:p w:rsidR="00DB6A62" w:rsidRDefault="00DB6A62">
      <w:pPr>
        <w:pStyle w:val="ConsPlusNormal"/>
        <w:outlineLvl w:val="1"/>
        <w:rPr>
          <w:rStyle w:val="A30"/>
          <w:rFonts w:ascii="Times New Roman" w:hAnsi="Times New Roman"/>
          <w:color w:val="auto"/>
          <w:sz w:val="26"/>
        </w:rPr>
        <w:sectPr w:rsidR="00DB6A62" w:rsidSect="003C3BB3">
          <w:pgSz w:w="11906" w:h="16838" w:code="9"/>
          <w:pgMar w:top="1134" w:right="567" w:bottom="1134" w:left="1701" w:header="709" w:footer="0" w:gutter="0"/>
          <w:pgNumType w:start="1" w:chapSep="period"/>
          <w:cols w:space="720"/>
          <w:titlePg/>
        </w:sectPr>
      </w:pPr>
    </w:p>
    <w:p w:rsidR="00DB6A62" w:rsidRDefault="00743048" w:rsidP="00421434">
      <w:pPr>
        <w:pStyle w:val="ConsPlusNormal"/>
        <w:ind w:firstLine="5954"/>
        <w:jc w:val="right"/>
        <w:outlineLvl w:val="1"/>
        <w:rPr>
          <w:rFonts w:ascii="Times New Roman" w:hAnsi="Times New Roman"/>
          <w:sz w:val="26"/>
        </w:rPr>
      </w:pPr>
      <w:r>
        <w:rPr>
          <w:rFonts w:ascii="Times New Roman" w:hAnsi="Times New Roman"/>
          <w:sz w:val="26"/>
        </w:rPr>
        <w:t>Приложение 4</w:t>
      </w:r>
      <w:r w:rsidR="00421434">
        <w:rPr>
          <w:rFonts w:ascii="Times New Roman" w:hAnsi="Times New Roman"/>
          <w:sz w:val="26"/>
        </w:rPr>
        <w:t xml:space="preserve"> </w:t>
      </w:r>
      <w:r>
        <w:rPr>
          <w:rFonts w:ascii="Times New Roman" w:hAnsi="Times New Roman"/>
          <w:sz w:val="26"/>
        </w:rPr>
        <w:t>к Порядку</w:t>
      </w:r>
    </w:p>
    <w:p w:rsidR="00DB6A62" w:rsidRDefault="00DB6A62">
      <w:pPr>
        <w:tabs>
          <w:tab w:val="left" w:pos="5670"/>
        </w:tabs>
        <w:jc w:val="center"/>
        <w:rPr>
          <w:sz w:val="26"/>
          <w:shd w:val="clear" w:color="auto" w:fill="FFFF00"/>
        </w:rPr>
      </w:pPr>
    </w:p>
    <w:p w:rsidR="00DB6A62" w:rsidRDefault="00743048" w:rsidP="00421434">
      <w:pPr>
        <w:tabs>
          <w:tab w:val="left" w:pos="5670"/>
        </w:tabs>
        <w:jc w:val="center"/>
        <w:rPr>
          <w:sz w:val="26"/>
        </w:rPr>
      </w:pPr>
      <w:r>
        <w:rPr>
          <w:sz w:val="26"/>
        </w:rPr>
        <w:t>Согласие</w:t>
      </w:r>
      <w:r w:rsidR="00421434">
        <w:rPr>
          <w:sz w:val="26"/>
        </w:rPr>
        <w:t xml:space="preserve"> </w:t>
      </w:r>
      <w:r>
        <w:rPr>
          <w:sz w:val="26"/>
        </w:rPr>
        <w:t>на обработку персональных данных</w:t>
      </w:r>
    </w:p>
    <w:p w:rsidR="00DB6A62" w:rsidRDefault="00743048">
      <w:pPr>
        <w:ind w:firstLine="567"/>
        <w:jc w:val="both"/>
        <w:rPr>
          <w:sz w:val="26"/>
        </w:rPr>
      </w:pPr>
      <w:r>
        <w:rPr>
          <w:sz w:val="26"/>
        </w:rPr>
        <w:t>Я,</w:t>
      </w:r>
      <w:r>
        <w:rPr>
          <w:b/>
          <w:sz w:val="26"/>
        </w:rPr>
        <w:t xml:space="preserve"> </w:t>
      </w:r>
      <w:r>
        <w:rPr>
          <w:sz w:val="26"/>
        </w:rPr>
        <w:t>________________________________________________________________,</w:t>
      </w:r>
    </w:p>
    <w:p w:rsidR="00DB6A62" w:rsidRDefault="00743048">
      <w:pPr>
        <w:pStyle w:val="1"/>
        <w:spacing w:before="0"/>
        <w:ind w:firstLine="709"/>
        <w:rPr>
          <w:rFonts w:ascii="Times New Roman" w:hAnsi="Times New Roman"/>
          <w:b w:val="0"/>
          <w:color w:val="auto"/>
          <w:sz w:val="18"/>
        </w:rPr>
      </w:pPr>
      <w:r>
        <w:rPr>
          <w:rFonts w:ascii="Times New Roman" w:hAnsi="Times New Roman"/>
          <w:b w:val="0"/>
          <w:color w:val="auto"/>
          <w:sz w:val="18"/>
        </w:rPr>
        <w:t>(фамилия, имя, отчество субъекта персональных данных)</w:t>
      </w:r>
    </w:p>
    <w:p w:rsidR="00DB6A62" w:rsidRDefault="00743048">
      <w:pPr>
        <w:pStyle w:val="1"/>
        <w:spacing w:before="0"/>
        <w:jc w:val="both"/>
        <w:rPr>
          <w:rFonts w:ascii="Times New Roman" w:hAnsi="Times New Roman"/>
          <w:b w:val="0"/>
          <w:color w:val="auto"/>
          <w:sz w:val="26"/>
        </w:rPr>
      </w:pPr>
      <w:r>
        <w:rPr>
          <w:rFonts w:ascii="Times New Roman" w:hAnsi="Times New Roman"/>
          <w:b w:val="0"/>
          <w:color w:val="auto"/>
          <w:sz w:val="26"/>
        </w:rPr>
        <w:t>зарегистрирован (а) по адресу: _______________________________, документ, удостоверяющий личность:______________________________________________</w:t>
      </w:r>
    </w:p>
    <w:p w:rsidR="00DB6A62" w:rsidRDefault="00743048">
      <w:pPr>
        <w:pStyle w:val="1"/>
        <w:spacing w:before="0"/>
        <w:jc w:val="both"/>
        <w:rPr>
          <w:rFonts w:ascii="Times New Roman" w:hAnsi="Times New Roman"/>
          <w:b w:val="0"/>
          <w:color w:val="auto"/>
          <w:sz w:val="18"/>
        </w:rPr>
      </w:pPr>
      <w:r>
        <w:rPr>
          <w:rFonts w:ascii="Times New Roman" w:hAnsi="Times New Roman"/>
          <w:b w:val="0"/>
          <w:color w:val="auto"/>
          <w:sz w:val="18"/>
        </w:rPr>
        <w:t xml:space="preserve">                                                                       (наименование документа, №, сведения о дате выдачи и выдавшем его органе)</w:t>
      </w:r>
    </w:p>
    <w:p w:rsidR="00DB6A62" w:rsidRDefault="00743048">
      <w:pPr>
        <w:jc w:val="both"/>
        <w:rPr>
          <w:sz w:val="26"/>
        </w:rPr>
      </w:pPr>
      <w:r>
        <w:rPr>
          <w:sz w:val="26"/>
        </w:rPr>
        <w:t xml:space="preserve">в соответствии с </w:t>
      </w:r>
      <w:hyperlink r:id="rId21" w:history="1">
        <w:r>
          <w:rPr>
            <w:sz w:val="26"/>
          </w:rPr>
          <w:t>п. 4 ст. 9</w:t>
        </w:r>
      </w:hyperlink>
      <w:r>
        <w:rPr>
          <w:sz w:val="26"/>
        </w:rPr>
        <w:t xml:space="preserve"> Федерального закона от 27.07.2006 № 152-ФЗ «О персональных данных» даю согласие мэрии города Череповца, расположенной по адресу: г. Череповец, проспект Строителей, 2,  на обработку персональных данных, содержащихся в заявлении на предоставление субсидии,  и подтверждаю, что давая такое согласие, я действую свободно, своей волей и в своих интересах.</w:t>
      </w:r>
    </w:p>
    <w:p w:rsidR="00DB6A62" w:rsidRDefault="00743048">
      <w:pPr>
        <w:ind w:firstLine="567"/>
        <w:jc w:val="both"/>
        <w:rPr>
          <w:sz w:val="26"/>
        </w:rPr>
      </w:pPr>
      <w:r>
        <w:rPr>
          <w:sz w:val="26"/>
        </w:rPr>
        <w:t>Согласие дается мною в целях рассмотрения заявки на участие в отборе на предоставление субсидии социально ориентированным некоммерческим организациям, не являющимся государственными (муниципальными) учреждениями</w:t>
      </w:r>
      <w:r w:rsidR="00FD41C9">
        <w:rPr>
          <w:sz w:val="26"/>
        </w:rPr>
        <w:t>,</w:t>
      </w:r>
      <w:r>
        <w:rPr>
          <w:sz w:val="26"/>
        </w:rPr>
        <w:t xml:space="preserve"> и распространяется на следующую информацию (персональные данные):</w:t>
      </w:r>
    </w:p>
    <w:p w:rsidR="00DB6A62" w:rsidRDefault="00743048">
      <w:pPr>
        <w:ind w:firstLine="567"/>
        <w:jc w:val="both"/>
        <w:rPr>
          <w:sz w:val="26"/>
        </w:rPr>
      </w:pPr>
      <w:r>
        <w:rPr>
          <w:sz w:val="26"/>
        </w:rPr>
        <w:t>фамилия, имя, отчество (последнее – при наличии);</w:t>
      </w:r>
    </w:p>
    <w:p w:rsidR="00DB6A62" w:rsidRDefault="00743048">
      <w:pPr>
        <w:ind w:firstLine="567"/>
        <w:jc w:val="both"/>
        <w:rPr>
          <w:sz w:val="26"/>
        </w:rPr>
      </w:pPr>
      <w:r>
        <w:rPr>
          <w:sz w:val="26"/>
        </w:rPr>
        <w:t>адрес места жительства (места пребывания);</w:t>
      </w:r>
    </w:p>
    <w:p w:rsidR="00DB6A62" w:rsidRDefault="00743048">
      <w:pPr>
        <w:ind w:firstLine="567"/>
        <w:jc w:val="both"/>
        <w:rPr>
          <w:sz w:val="26"/>
        </w:rPr>
      </w:pPr>
      <w:r>
        <w:rPr>
          <w:sz w:val="26"/>
        </w:rPr>
        <w:t>адрес фактического проживания (места нахождения);</w:t>
      </w:r>
    </w:p>
    <w:p w:rsidR="00DB6A62" w:rsidRDefault="00743048">
      <w:pPr>
        <w:ind w:firstLine="567"/>
        <w:jc w:val="both"/>
        <w:rPr>
          <w:sz w:val="26"/>
        </w:rPr>
      </w:pPr>
      <w:r>
        <w:rPr>
          <w:sz w:val="26"/>
        </w:rPr>
        <w:t>паспортные данные;</w:t>
      </w:r>
    </w:p>
    <w:p w:rsidR="00DB6A62" w:rsidRDefault="00743048">
      <w:pPr>
        <w:ind w:firstLine="567"/>
        <w:jc w:val="both"/>
        <w:rPr>
          <w:sz w:val="26"/>
        </w:rPr>
      </w:pPr>
      <w:r>
        <w:rPr>
          <w:sz w:val="26"/>
        </w:rPr>
        <w:t>номера контактных телефонов;</w:t>
      </w:r>
    </w:p>
    <w:p w:rsidR="00DB6A62" w:rsidRDefault="00743048">
      <w:pPr>
        <w:ind w:firstLine="567"/>
        <w:jc w:val="both"/>
        <w:rPr>
          <w:sz w:val="26"/>
        </w:rPr>
      </w:pPr>
      <w:r>
        <w:rPr>
          <w:sz w:val="26"/>
        </w:rPr>
        <w:t>сведения об иных способах связи с субъектом персональных данных, в том числе сведения об адресе электронной почты в информационно-телекоммуникационой сети;</w:t>
      </w:r>
    </w:p>
    <w:p w:rsidR="00DB6A62" w:rsidRDefault="00743048">
      <w:pPr>
        <w:ind w:firstLine="567"/>
        <w:jc w:val="both"/>
        <w:rPr>
          <w:sz w:val="26"/>
        </w:rPr>
      </w:pPr>
      <w:r>
        <w:rPr>
          <w:sz w:val="26"/>
        </w:rPr>
        <w:t>сведения о должности (статусе). месте работы (службе).</w:t>
      </w:r>
    </w:p>
    <w:p w:rsidR="00DB6A62" w:rsidRDefault="00743048">
      <w:pPr>
        <w:ind w:firstLine="567"/>
        <w:jc w:val="both"/>
        <w:rPr>
          <w:sz w:val="26"/>
        </w:rPr>
      </w:pPr>
      <w:r>
        <w:rPr>
          <w:sz w:val="26"/>
        </w:rPr>
        <w:t>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B6A62" w:rsidRDefault="00743048">
      <w:pPr>
        <w:ind w:firstLine="567"/>
        <w:jc w:val="both"/>
        <w:rPr>
          <w:sz w:val="26"/>
        </w:rPr>
      </w:pPr>
      <w:r>
        <w:rPr>
          <w:sz w:val="26"/>
        </w:rPr>
        <w:t>Персональные данные обрабатываются с использованием средств автоматизации и без использования средств автоматизации.</w:t>
      </w:r>
    </w:p>
    <w:p w:rsidR="00DB6A62" w:rsidRDefault="00743048">
      <w:pPr>
        <w:shd w:val="clear" w:color="auto" w:fill="FFFFFF"/>
        <w:spacing w:line="270" w:lineRule="atLeast"/>
        <w:ind w:firstLine="567"/>
        <w:jc w:val="both"/>
      </w:pPr>
      <w:r>
        <w:rPr>
          <w:sz w:val="26"/>
        </w:rPr>
        <w:t>Настоящее согласие действует со дня его подписания до дня отзыва мной в письменной форме.</w:t>
      </w:r>
    </w:p>
    <w:p w:rsidR="00DB6A62" w:rsidRDefault="00DB6A62">
      <w:pPr>
        <w:pStyle w:val="ConsPlusNonformat"/>
        <w:ind w:firstLine="567"/>
        <w:jc w:val="both"/>
        <w:rPr>
          <w:rFonts w:ascii="Times New Roman" w:hAnsi="Times New Roman"/>
          <w:sz w:val="24"/>
        </w:rPr>
      </w:pPr>
    </w:p>
    <w:tbl>
      <w:tblPr>
        <w:tblW w:w="9836" w:type="dxa"/>
        <w:tblLayout w:type="fixed"/>
        <w:tblLook w:val="04A0" w:firstRow="1" w:lastRow="0" w:firstColumn="1" w:lastColumn="0" w:noHBand="0" w:noVBand="1"/>
      </w:tblPr>
      <w:tblGrid>
        <w:gridCol w:w="2802"/>
        <w:gridCol w:w="283"/>
        <w:gridCol w:w="1985"/>
        <w:gridCol w:w="567"/>
        <w:gridCol w:w="4199"/>
      </w:tblGrid>
      <w:tr w:rsidR="00DB6A62">
        <w:trPr>
          <w:trHeight w:val="305"/>
        </w:trPr>
        <w:tc>
          <w:tcPr>
            <w:tcW w:w="2802" w:type="dxa"/>
            <w:tcBorders>
              <w:bottom w:val="single" w:sz="4" w:space="0" w:color="auto"/>
            </w:tcBorders>
          </w:tcPr>
          <w:p w:rsidR="00DB6A62" w:rsidRDefault="00DB6A62">
            <w:pPr>
              <w:pStyle w:val="ConsPlusNonformat"/>
              <w:ind w:firstLine="567"/>
              <w:jc w:val="both"/>
              <w:rPr>
                <w:rFonts w:ascii="Times New Roman" w:hAnsi="Times New Roman"/>
                <w:sz w:val="26"/>
              </w:rPr>
            </w:pPr>
          </w:p>
        </w:tc>
        <w:tc>
          <w:tcPr>
            <w:tcW w:w="283" w:type="dxa"/>
          </w:tcPr>
          <w:p w:rsidR="00DB6A62" w:rsidRDefault="00DB6A62">
            <w:pPr>
              <w:pStyle w:val="ConsPlusNonformat"/>
              <w:ind w:firstLine="567"/>
              <w:jc w:val="both"/>
              <w:rPr>
                <w:rFonts w:ascii="Times New Roman" w:hAnsi="Times New Roman"/>
                <w:sz w:val="26"/>
              </w:rPr>
            </w:pPr>
          </w:p>
        </w:tc>
        <w:tc>
          <w:tcPr>
            <w:tcW w:w="1985" w:type="dxa"/>
            <w:tcBorders>
              <w:bottom w:val="single" w:sz="4" w:space="0" w:color="auto"/>
            </w:tcBorders>
          </w:tcPr>
          <w:p w:rsidR="00DB6A62" w:rsidRDefault="00DB6A62">
            <w:pPr>
              <w:pStyle w:val="ConsPlusNonformat"/>
              <w:ind w:firstLine="567"/>
              <w:jc w:val="both"/>
              <w:rPr>
                <w:rFonts w:ascii="Times New Roman" w:hAnsi="Times New Roman"/>
                <w:sz w:val="26"/>
              </w:rPr>
            </w:pPr>
          </w:p>
        </w:tc>
        <w:tc>
          <w:tcPr>
            <w:tcW w:w="567" w:type="dxa"/>
          </w:tcPr>
          <w:p w:rsidR="00DB6A62" w:rsidRDefault="00DB6A62">
            <w:pPr>
              <w:pStyle w:val="ConsPlusNonformat"/>
              <w:ind w:firstLine="567"/>
              <w:jc w:val="both"/>
              <w:rPr>
                <w:rFonts w:ascii="Times New Roman" w:hAnsi="Times New Roman"/>
                <w:sz w:val="26"/>
              </w:rPr>
            </w:pPr>
          </w:p>
        </w:tc>
        <w:tc>
          <w:tcPr>
            <w:tcW w:w="4199" w:type="dxa"/>
            <w:tcBorders>
              <w:bottom w:val="single" w:sz="4" w:space="0" w:color="auto"/>
            </w:tcBorders>
          </w:tcPr>
          <w:p w:rsidR="00DB6A62" w:rsidRDefault="00DB6A62">
            <w:pPr>
              <w:pStyle w:val="ConsPlusNonformat"/>
              <w:ind w:firstLine="567"/>
              <w:jc w:val="both"/>
              <w:rPr>
                <w:rFonts w:ascii="Times New Roman" w:hAnsi="Times New Roman"/>
                <w:sz w:val="26"/>
              </w:rPr>
            </w:pPr>
          </w:p>
        </w:tc>
      </w:tr>
      <w:tr w:rsidR="00DB6A62">
        <w:trPr>
          <w:trHeight w:val="225"/>
        </w:trPr>
        <w:tc>
          <w:tcPr>
            <w:tcW w:w="2802" w:type="dxa"/>
            <w:tcBorders>
              <w:top w:val="single" w:sz="4" w:space="0" w:color="auto"/>
            </w:tcBorders>
          </w:tcPr>
          <w:p w:rsidR="00DB6A62" w:rsidRDefault="00743048">
            <w:pPr>
              <w:pStyle w:val="ConsPlusNonformat"/>
              <w:jc w:val="center"/>
              <w:rPr>
                <w:rFonts w:ascii="Times New Roman" w:hAnsi="Times New Roman"/>
                <w:sz w:val="18"/>
              </w:rPr>
            </w:pPr>
            <w:r>
              <w:rPr>
                <w:rFonts w:ascii="Times New Roman" w:hAnsi="Times New Roman"/>
                <w:sz w:val="18"/>
              </w:rPr>
              <w:t>дата</w:t>
            </w:r>
          </w:p>
        </w:tc>
        <w:tc>
          <w:tcPr>
            <w:tcW w:w="283" w:type="dxa"/>
          </w:tcPr>
          <w:p w:rsidR="00DB6A62" w:rsidRDefault="00DB6A62">
            <w:pPr>
              <w:pStyle w:val="ConsPlusNonformat"/>
              <w:jc w:val="center"/>
              <w:rPr>
                <w:rFonts w:ascii="Times New Roman" w:hAnsi="Times New Roman"/>
                <w:sz w:val="18"/>
              </w:rPr>
            </w:pPr>
          </w:p>
        </w:tc>
        <w:tc>
          <w:tcPr>
            <w:tcW w:w="1985" w:type="dxa"/>
          </w:tcPr>
          <w:p w:rsidR="00DB6A62" w:rsidRDefault="00743048">
            <w:pPr>
              <w:pStyle w:val="ConsPlusNonformat"/>
              <w:jc w:val="center"/>
              <w:rPr>
                <w:rFonts w:ascii="Times New Roman" w:hAnsi="Times New Roman"/>
                <w:sz w:val="18"/>
              </w:rPr>
            </w:pPr>
            <w:r>
              <w:rPr>
                <w:rFonts w:ascii="Times New Roman" w:hAnsi="Times New Roman"/>
                <w:sz w:val="18"/>
              </w:rPr>
              <w:t>подпись</w:t>
            </w:r>
          </w:p>
        </w:tc>
        <w:tc>
          <w:tcPr>
            <w:tcW w:w="567" w:type="dxa"/>
          </w:tcPr>
          <w:p w:rsidR="00DB6A62" w:rsidRDefault="00DB6A62">
            <w:pPr>
              <w:pStyle w:val="ConsPlusNonformat"/>
              <w:jc w:val="center"/>
              <w:rPr>
                <w:rFonts w:ascii="Times New Roman" w:hAnsi="Times New Roman"/>
                <w:sz w:val="18"/>
              </w:rPr>
            </w:pPr>
          </w:p>
        </w:tc>
        <w:tc>
          <w:tcPr>
            <w:tcW w:w="4199" w:type="dxa"/>
          </w:tcPr>
          <w:p w:rsidR="00DB6A62" w:rsidRDefault="00743048">
            <w:pPr>
              <w:pStyle w:val="ConsPlusNonformat"/>
              <w:jc w:val="center"/>
              <w:rPr>
                <w:rFonts w:ascii="Times New Roman" w:hAnsi="Times New Roman"/>
                <w:sz w:val="18"/>
              </w:rPr>
            </w:pPr>
            <w:r>
              <w:rPr>
                <w:rFonts w:ascii="Times New Roman" w:hAnsi="Times New Roman"/>
                <w:sz w:val="18"/>
              </w:rPr>
              <w:t>(фамилия, имя, отчество)</w:t>
            </w:r>
          </w:p>
        </w:tc>
      </w:tr>
    </w:tbl>
    <w:p w:rsidR="00DB6A62" w:rsidRDefault="00DB6A62">
      <w:pPr>
        <w:pStyle w:val="ConsPlusNormal"/>
        <w:jc w:val="both"/>
        <w:rPr>
          <w:rFonts w:ascii="Times New Roman" w:hAnsi="Times New Roman"/>
          <w:sz w:val="24"/>
        </w:rPr>
        <w:sectPr w:rsidR="00DB6A62" w:rsidSect="003C3BB3">
          <w:pgSz w:w="11906" w:h="16838" w:code="9"/>
          <w:pgMar w:top="1134" w:right="567" w:bottom="1134" w:left="1701" w:header="709" w:footer="0" w:gutter="0"/>
          <w:pgNumType w:start="1" w:chapSep="period"/>
          <w:cols w:space="720"/>
          <w:titlePg/>
        </w:sectPr>
      </w:pPr>
    </w:p>
    <w:p w:rsidR="00DB6A62" w:rsidRDefault="00743048" w:rsidP="00421434">
      <w:pPr>
        <w:pStyle w:val="ConsPlusNormal"/>
        <w:ind w:firstLine="5954"/>
        <w:jc w:val="right"/>
        <w:outlineLvl w:val="1"/>
        <w:rPr>
          <w:rFonts w:ascii="Times New Roman" w:hAnsi="Times New Roman"/>
          <w:sz w:val="26"/>
        </w:rPr>
      </w:pPr>
      <w:r>
        <w:rPr>
          <w:rFonts w:ascii="Times New Roman" w:hAnsi="Times New Roman"/>
          <w:sz w:val="26"/>
        </w:rPr>
        <w:t>Приложение 5</w:t>
      </w:r>
      <w:r w:rsidR="00421434">
        <w:rPr>
          <w:rFonts w:ascii="Times New Roman" w:hAnsi="Times New Roman"/>
          <w:sz w:val="26"/>
        </w:rPr>
        <w:t xml:space="preserve"> </w:t>
      </w:r>
      <w:r>
        <w:rPr>
          <w:rFonts w:ascii="Times New Roman" w:hAnsi="Times New Roman"/>
          <w:sz w:val="26"/>
        </w:rPr>
        <w:t>к Порядку</w:t>
      </w:r>
    </w:p>
    <w:p w:rsidR="00DB6A62" w:rsidRDefault="00DB6A62">
      <w:pPr>
        <w:pStyle w:val="ConsPlusNormal"/>
        <w:jc w:val="both"/>
        <w:rPr>
          <w:rFonts w:ascii="Times New Roman" w:hAnsi="Times New Roman"/>
          <w:sz w:val="24"/>
        </w:rPr>
      </w:pPr>
    </w:p>
    <w:p w:rsidR="00DB6A62" w:rsidRDefault="00DB6A62">
      <w:pPr>
        <w:jc w:val="center"/>
        <w:outlineLvl w:val="0"/>
        <w:rPr>
          <w:sz w:val="26"/>
        </w:rPr>
      </w:pPr>
    </w:p>
    <w:p w:rsidR="00DB6A62" w:rsidRDefault="00743048">
      <w:pPr>
        <w:jc w:val="center"/>
        <w:outlineLvl w:val="0"/>
        <w:rPr>
          <w:sz w:val="26"/>
        </w:rPr>
      </w:pPr>
      <w:r>
        <w:rPr>
          <w:sz w:val="26"/>
        </w:rPr>
        <w:t>АНАЛИТИЧЕСКИЙ ОТЧЕТ</w:t>
      </w:r>
    </w:p>
    <w:p w:rsidR="00DB6A62" w:rsidRDefault="00743048">
      <w:pPr>
        <w:jc w:val="center"/>
        <w:rPr>
          <w:sz w:val="26"/>
        </w:rPr>
      </w:pPr>
      <w:r>
        <w:rPr>
          <w:sz w:val="26"/>
        </w:rPr>
        <w:t xml:space="preserve">о реализации социально значимого проекта «____» </w:t>
      </w:r>
    </w:p>
    <w:p w:rsidR="00DB6A62" w:rsidRDefault="00DB6A62">
      <w:pPr>
        <w:jc w:val="center"/>
        <w:rPr>
          <w:sz w:val="26"/>
        </w:rPr>
      </w:pPr>
    </w:p>
    <w:p w:rsidR="00DB6A62" w:rsidRDefault="00743048">
      <w:pPr>
        <w:jc w:val="center"/>
        <w:rPr>
          <w:sz w:val="26"/>
        </w:rPr>
      </w:pPr>
      <w:r>
        <w:rPr>
          <w:sz w:val="26"/>
        </w:rPr>
        <w:t>Период реализации с  «___» __________20__ года по «___» ____________20__ года</w:t>
      </w:r>
    </w:p>
    <w:p w:rsidR="00DB6A62" w:rsidRDefault="00743048">
      <w:pPr>
        <w:pStyle w:val="21"/>
        <w:shd w:val="clear" w:color="auto" w:fill="auto"/>
        <w:spacing w:before="0" w:after="0"/>
        <w:ind w:right="660"/>
        <w:jc w:val="both"/>
        <w:rPr>
          <w:b w:val="0"/>
          <w:sz w:val="26"/>
        </w:rPr>
      </w:pPr>
      <w:r>
        <w:rPr>
          <w:b w:val="0"/>
          <w:sz w:val="26"/>
        </w:rPr>
        <w:t>Наименование Получателя: ___________</w:t>
      </w:r>
    </w:p>
    <w:p w:rsidR="00DB6A62" w:rsidRDefault="00743048">
      <w:pPr>
        <w:pStyle w:val="21"/>
        <w:shd w:val="clear" w:color="auto" w:fill="auto"/>
        <w:spacing w:before="0" w:after="0"/>
        <w:ind w:right="660"/>
        <w:jc w:val="both"/>
        <w:rPr>
          <w:b w:val="0"/>
          <w:sz w:val="26"/>
        </w:rPr>
      </w:pPr>
      <w:r>
        <w:rPr>
          <w:b w:val="0"/>
          <w:sz w:val="26"/>
        </w:rPr>
        <w:t>1. Описание содержания проделанной работы</w:t>
      </w:r>
    </w:p>
    <w:p w:rsidR="00DB6A62" w:rsidRPr="00743048" w:rsidRDefault="00743048">
      <w:pPr>
        <w:pStyle w:val="21"/>
        <w:shd w:val="clear" w:color="auto" w:fill="auto"/>
        <w:spacing w:before="0" w:after="0"/>
        <w:ind w:right="660"/>
        <w:jc w:val="both"/>
        <w:rPr>
          <w:b w:val="0"/>
          <w:sz w:val="26"/>
        </w:rPr>
      </w:pPr>
      <w:r>
        <w:rPr>
          <w:b w:val="0"/>
          <w:sz w:val="26"/>
        </w:rPr>
        <w:t>2. О</w:t>
      </w:r>
      <w:r w:rsidRPr="00743048">
        <w:rPr>
          <w:b w:val="0"/>
          <w:sz w:val="26"/>
        </w:rPr>
        <w:t>тчет о достижении результата предоставления субсидии</w:t>
      </w:r>
    </w:p>
    <w:p w:rsidR="00DB6A62" w:rsidRDefault="00DB6A62">
      <w:pPr>
        <w:pStyle w:val="ConsPlusNormal"/>
        <w:ind w:firstLine="567"/>
        <w:jc w:val="center"/>
        <w:rPr>
          <w:rFonts w:ascii="Times New Roman" w:hAnsi="Times New Roman"/>
          <w:sz w:val="26"/>
          <w:shd w:val="clear" w:color="auto" w:fil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70"/>
        <w:gridCol w:w="2249"/>
        <w:gridCol w:w="1992"/>
        <w:gridCol w:w="3033"/>
      </w:tblGrid>
      <w:tr w:rsidR="00DB6A62" w:rsidTr="00D5043B">
        <w:tc>
          <w:tcPr>
            <w:tcW w:w="360" w:type="pct"/>
          </w:tcPr>
          <w:p w:rsidR="00DB6A62" w:rsidRDefault="00743048">
            <w:pPr>
              <w:pStyle w:val="ConsPlusNormal"/>
              <w:jc w:val="center"/>
              <w:rPr>
                <w:rFonts w:ascii="Times New Roman" w:hAnsi="Times New Roman"/>
                <w:sz w:val="26"/>
              </w:rPr>
            </w:pPr>
            <w:r>
              <w:rPr>
                <w:rFonts w:ascii="Times New Roman" w:hAnsi="Times New Roman"/>
                <w:sz w:val="26"/>
              </w:rPr>
              <w:t>№</w:t>
            </w:r>
          </w:p>
          <w:p w:rsidR="00DB6A62" w:rsidRDefault="00743048">
            <w:pPr>
              <w:pStyle w:val="ConsPlusNormal"/>
              <w:jc w:val="center"/>
              <w:rPr>
                <w:rFonts w:ascii="Times New Roman" w:hAnsi="Times New Roman"/>
                <w:sz w:val="26"/>
              </w:rPr>
            </w:pPr>
            <w:r>
              <w:rPr>
                <w:rFonts w:ascii="Times New Roman" w:hAnsi="Times New Roman"/>
                <w:sz w:val="26"/>
              </w:rPr>
              <w:t>п/п</w:t>
            </w:r>
          </w:p>
        </w:tc>
        <w:tc>
          <w:tcPr>
            <w:tcW w:w="949" w:type="pct"/>
          </w:tcPr>
          <w:p w:rsidR="00DB6A62" w:rsidRDefault="00743048">
            <w:pPr>
              <w:pStyle w:val="ConsPlusNormal"/>
              <w:jc w:val="center"/>
              <w:rPr>
                <w:rFonts w:ascii="Times New Roman" w:hAnsi="Times New Roman"/>
                <w:sz w:val="26"/>
              </w:rPr>
            </w:pPr>
            <w:r>
              <w:rPr>
                <w:rFonts w:ascii="Times New Roman" w:hAnsi="Times New Roman"/>
                <w:sz w:val="26"/>
              </w:rPr>
              <w:t>Мероприятие</w:t>
            </w:r>
          </w:p>
        </w:tc>
        <w:tc>
          <w:tcPr>
            <w:tcW w:w="1141" w:type="pct"/>
          </w:tcPr>
          <w:p w:rsidR="00DB6A62" w:rsidRDefault="00743048">
            <w:pPr>
              <w:pStyle w:val="ConsPlusNormal"/>
              <w:jc w:val="center"/>
              <w:rPr>
                <w:rFonts w:ascii="Times New Roman" w:hAnsi="Times New Roman"/>
                <w:sz w:val="26"/>
              </w:rPr>
            </w:pPr>
            <w:r>
              <w:rPr>
                <w:rFonts w:ascii="Times New Roman" w:hAnsi="Times New Roman"/>
                <w:sz w:val="26"/>
              </w:rPr>
              <w:t xml:space="preserve">Запланированный срок </w:t>
            </w:r>
          </w:p>
        </w:tc>
        <w:tc>
          <w:tcPr>
            <w:tcW w:w="1011" w:type="pct"/>
          </w:tcPr>
          <w:p w:rsidR="00DB6A62" w:rsidRDefault="00743048">
            <w:pPr>
              <w:pStyle w:val="ConsPlusNormal"/>
              <w:jc w:val="center"/>
              <w:rPr>
                <w:rFonts w:ascii="Times New Roman" w:hAnsi="Times New Roman"/>
                <w:sz w:val="26"/>
              </w:rPr>
            </w:pPr>
            <w:r>
              <w:rPr>
                <w:rFonts w:ascii="Times New Roman" w:hAnsi="Times New Roman"/>
                <w:sz w:val="26"/>
              </w:rPr>
              <w:t>Фактический срок</w:t>
            </w:r>
          </w:p>
        </w:tc>
        <w:tc>
          <w:tcPr>
            <w:tcW w:w="1539" w:type="pct"/>
          </w:tcPr>
          <w:p w:rsidR="00DB6A62" w:rsidRDefault="00743048">
            <w:pPr>
              <w:pStyle w:val="ConsPlusNormal"/>
              <w:jc w:val="center"/>
              <w:rPr>
                <w:rFonts w:ascii="Times New Roman" w:hAnsi="Times New Roman"/>
                <w:sz w:val="26"/>
              </w:rPr>
            </w:pPr>
            <w:r>
              <w:rPr>
                <w:rFonts w:ascii="Times New Roman" w:hAnsi="Times New Roman"/>
                <w:sz w:val="26"/>
              </w:rPr>
              <w:t>Результат</w:t>
            </w:r>
          </w:p>
        </w:tc>
      </w:tr>
      <w:tr w:rsidR="00DB6A62" w:rsidTr="00D5043B">
        <w:tc>
          <w:tcPr>
            <w:tcW w:w="360" w:type="pct"/>
          </w:tcPr>
          <w:p w:rsidR="00DB6A62" w:rsidRDefault="00743048">
            <w:pPr>
              <w:pStyle w:val="ConsPlusNormal"/>
              <w:jc w:val="center"/>
              <w:rPr>
                <w:rFonts w:ascii="Times New Roman" w:hAnsi="Times New Roman"/>
                <w:sz w:val="26"/>
              </w:rPr>
            </w:pPr>
            <w:r>
              <w:rPr>
                <w:rFonts w:ascii="Times New Roman" w:hAnsi="Times New Roman"/>
                <w:sz w:val="26"/>
              </w:rPr>
              <w:t>1</w:t>
            </w:r>
          </w:p>
        </w:tc>
        <w:tc>
          <w:tcPr>
            <w:tcW w:w="949" w:type="pct"/>
          </w:tcPr>
          <w:p w:rsidR="00DB6A62" w:rsidRDefault="00743048">
            <w:pPr>
              <w:pStyle w:val="ConsPlusNormal"/>
              <w:jc w:val="center"/>
              <w:rPr>
                <w:rFonts w:ascii="Times New Roman" w:hAnsi="Times New Roman"/>
                <w:sz w:val="26"/>
              </w:rPr>
            </w:pPr>
            <w:r>
              <w:rPr>
                <w:rFonts w:ascii="Times New Roman" w:hAnsi="Times New Roman"/>
                <w:sz w:val="26"/>
              </w:rPr>
              <w:t>2</w:t>
            </w:r>
          </w:p>
        </w:tc>
        <w:tc>
          <w:tcPr>
            <w:tcW w:w="1141" w:type="pct"/>
          </w:tcPr>
          <w:p w:rsidR="00DB6A62" w:rsidRDefault="00743048">
            <w:pPr>
              <w:pStyle w:val="ConsPlusNormal"/>
              <w:jc w:val="center"/>
              <w:rPr>
                <w:rFonts w:ascii="Times New Roman" w:hAnsi="Times New Roman"/>
                <w:sz w:val="26"/>
              </w:rPr>
            </w:pPr>
            <w:r>
              <w:rPr>
                <w:rFonts w:ascii="Times New Roman" w:hAnsi="Times New Roman"/>
                <w:sz w:val="26"/>
              </w:rPr>
              <w:t>3</w:t>
            </w:r>
          </w:p>
        </w:tc>
        <w:tc>
          <w:tcPr>
            <w:tcW w:w="1011" w:type="pct"/>
          </w:tcPr>
          <w:p w:rsidR="00DB6A62" w:rsidRDefault="00743048">
            <w:pPr>
              <w:pStyle w:val="ConsPlusNormal"/>
              <w:jc w:val="center"/>
              <w:rPr>
                <w:rFonts w:ascii="Times New Roman" w:hAnsi="Times New Roman"/>
                <w:sz w:val="26"/>
              </w:rPr>
            </w:pPr>
            <w:r>
              <w:rPr>
                <w:rFonts w:ascii="Times New Roman" w:hAnsi="Times New Roman"/>
                <w:sz w:val="26"/>
              </w:rPr>
              <w:t>4</w:t>
            </w:r>
          </w:p>
        </w:tc>
        <w:tc>
          <w:tcPr>
            <w:tcW w:w="1539" w:type="pct"/>
          </w:tcPr>
          <w:p w:rsidR="00DB6A62" w:rsidRDefault="00743048">
            <w:pPr>
              <w:pStyle w:val="ConsPlusNormal"/>
              <w:jc w:val="center"/>
              <w:rPr>
                <w:rFonts w:ascii="Times New Roman" w:hAnsi="Times New Roman"/>
                <w:sz w:val="26"/>
              </w:rPr>
            </w:pPr>
            <w:r>
              <w:rPr>
                <w:rFonts w:ascii="Times New Roman" w:hAnsi="Times New Roman"/>
                <w:sz w:val="26"/>
              </w:rPr>
              <w:t>5</w:t>
            </w:r>
          </w:p>
        </w:tc>
      </w:tr>
      <w:tr w:rsidR="00DB6A62" w:rsidTr="00D5043B">
        <w:tc>
          <w:tcPr>
            <w:tcW w:w="360" w:type="pct"/>
          </w:tcPr>
          <w:p w:rsidR="00DB6A62" w:rsidRDefault="00DB6A62">
            <w:pPr>
              <w:pStyle w:val="ConsPlusNormal"/>
              <w:jc w:val="center"/>
              <w:rPr>
                <w:rFonts w:ascii="Times New Roman" w:hAnsi="Times New Roman"/>
                <w:sz w:val="26"/>
              </w:rPr>
            </w:pPr>
          </w:p>
        </w:tc>
        <w:tc>
          <w:tcPr>
            <w:tcW w:w="949" w:type="pct"/>
          </w:tcPr>
          <w:p w:rsidR="00DB6A62" w:rsidRDefault="00DB6A62">
            <w:pPr>
              <w:pStyle w:val="ConsPlusNormal"/>
              <w:jc w:val="center"/>
              <w:rPr>
                <w:rFonts w:ascii="Times New Roman" w:hAnsi="Times New Roman"/>
                <w:sz w:val="26"/>
              </w:rPr>
            </w:pPr>
          </w:p>
        </w:tc>
        <w:tc>
          <w:tcPr>
            <w:tcW w:w="1141" w:type="pct"/>
          </w:tcPr>
          <w:p w:rsidR="00DB6A62" w:rsidRDefault="00DB6A62">
            <w:pPr>
              <w:pStyle w:val="ConsPlusNormal"/>
              <w:jc w:val="center"/>
              <w:rPr>
                <w:rFonts w:ascii="Times New Roman" w:hAnsi="Times New Roman"/>
                <w:sz w:val="26"/>
              </w:rPr>
            </w:pPr>
          </w:p>
        </w:tc>
        <w:tc>
          <w:tcPr>
            <w:tcW w:w="1011" w:type="pct"/>
          </w:tcPr>
          <w:p w:rsidR="00DB6A62" w:rsidRDefault="00DB6A62">
            <w:pPr>
              <w:pStyle w:val="ConsPlusNormal"/>
              <w:jc w:val="center"/>
              <w:rPr>
                <w:rFonts w:ascii="Times New Roman" w:hAnsi="Times New Roman"/>
                <w:sz w:val="26"/>
              </w:rPr>
            </w:pPr>
          </w:p>
        </w:tc>
        <w:tc>
          <w:tcPr>
            <w:tcW w:w="1539" w:type="pct"/>
          </w:tcPr>
          <w:p w:rsidR="00DB6A62" w:rsidRDefault="00DB6A62">
            <w:pPr>
              <w:pStyle w:val="ConsPlusNormal"/>
              <w:jc w:val="center"/>
              <w:rPr>
                <w:rFonts w:ascii="Times New Roman" w:hAnsi="Times New Roman"/>
                <w:sz w:val="26"/>
              </w:rPr>
            </w:pPr>
          </w:p>
        </w:tc>
      </w:tr>
    </w:tbl>
    <w:p w:rsidR="00DB6A62" w:rsidRDefault="00DB6A62">
      <w:pPr>
        <w:pStyle w:val="21"/>
        <w:shd w:val="clear" w:color="auto" w:fill="auto"/>
        <w:spacing w:before="0" w:after="0"/>
        <w:ind w:right="660"/>
        <w:jc w:val="both"/>
        <w:rPr>
          <w:b w:val="0"/>
          <w:sz w:val="26"/>
        </w:rPr>
      </w:pPr>
    </w:p>
    <w:p w:rsidR="00DB6A62" w:rsidRDefault="00743048">
      <w:pPr>
        <w:pStyle w:val="21"/>
        <w:shd w:val="clear" w:color="auto" w:fill="auto"/>
        <w:spacing w:before="0" w:after="0"/>
        <w:ind w:right="660"/>
        <w:jc w:val="both"/>
        <w:rPr>
          <w:b w:val="0"/>
          <w:sz w:val="26"/>
        </w:rPr>
      </w:pPr>
      <w:r>
        <w:rPr>
          <w:b w:val="0"/>
          <w:sz w:val="26"/>
        </w:rPr>
        <w:t>3. Отчет о достижении значений показателей, необходимых для достижения результатов предоставления субсидии</w:t>
      </w:r>
    </w:p>
    <w:p w:rsidR="00DB6A62" w:rsidRDefault="00DB6A62">
      <w:pPr>
        <w:pStyle w:val="3"/>
        <w:shd w:val="clear" w:color="auto" w:fill="auto"/>
        <w:spacing w:before="0" w:after="0"/>
        <w:rPr>
          <w:rFonts w:ascii="Times New Roman" w:hAnsi="Times New Roman"/>
          <w:sz w:val="26"/>
        </w:rPr>
      </w:pPr>
    </w:p>
    <w:tbl>
      <w:tblPr>
        <w:tblStyle w:val="aff7"/>
        <w:tblW w:w="5000" w:type="pct"/>
        <w:tblLayout w:type="fixed"/>
        <w:tblLook w:val="04A0" w:firstRow="1" w:lastRow="0" w:firstColumn="1" w:lastColumn="0" w:noHBand="0" w:noVBand="1"/>
      </w:tblPr>
      <w:tblGrid>
        <w:gridCol w:w="294"/>
        <w:gridCol w:w="2397"/>
        <w:gridCol w:w="1137"/>
        <w:gridCol w:w="1303"/>
        <w:gridCol w:w="501"/>
        <w:gridCol w:w="874"/>
        <w:gridCol w:w="1418"/>
        <w:gridCol w:w="983"/>
        <w:gridCol w:w="844"/>
      </w:tblGrid>
      <w:tr w:rsidR="00421434" w:rsidTr="00421434">
        <w:tc>
          <w:tcPr>
            <w:tcW w:w="151" w:type="pct"/>
            <w:vMerge w:val="restart"/>
            <w:tcMar>
              <w:left w:w="0" w:type="dxa"/>
              <w:right w:w="0" w:type="dxa"/>
            </w:tcMar>
          </w:tcPr>
          <w:p w:rsidR="00DB6A62" w:rsidRDefault="00743048">
            <w:pPr>
              <w:pStyle w:val="3"/>
              <w:shd w:val="clear" w:color="auto" w:fill="auto"/>
              <w:spacing w:after="0"/>
              <w:jc w:val="center"/>
              <w:rPr>
                <w:rFonts w:ascii="Times New Roman" w:hAnsi="Times New Roman"/>
                <w:sz w:val="26"/>
              </w:rPr>
            </w:pPr>
            <w:r>
              <w:rPr>
                <w:rFonts w:ascii="Times New Roman" w:hAnsi="Times New Roman"/>
                <w:sz w:val="26"/>
              </w:rPr>
              <w:t>№</w:t>
            </w:r>
          </w:p>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п/п</w:t>
            </w:r>
          </w:p>
        </w:tc>
        <w:tc>
          <w:tcPr>
            <w:tcW w:w="1229" w:type="pct"/>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Наименование показателя (мероприятия)</w:t>
            </w:r>
          </w:p>
        </w:tc>
        <w:tc>
          <w:tcPr>
            <w:tcW w:w="583" w:type="pct"/>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Информация, подтверждающая выполнение мероприятия</w:t>
            </w:r>
          </w:p>
        </w:tc>
        <w:tc>
          <w:tcPr>
            <w:tcW w:w="925" w:type="pct"/>
            <w:gridSpan w:val="2"/>
            <w:tcMar>
              <w:left w:w="0" w:type="dxa"/>
              <w:right w:w="0" w:type="dxa"/>
            </w:tcMar>
          </w:tcPr>
          <w:p w:rsidR="00DB6A62" w:rsidRDefault="00743048">
            <w:pPr>
              <w:pStyle w:val="3"/>
              <w:shd w:val="clear" w:color="auto" w:fill="auto"/>
              <w:tabs>
                <w:tab w:val="left" w:pos="1215"/>
              </w:tabs>
              <w:spacing w:before="0" w:after="0"/>
              <w:jc w:val="center"/>
              <w:rPr>
                <w:rFonts w:ascii="Times New Roman" w:hAnsi="Times New Roman"/>
                <w:sz w:val="26"/>
              </w:rPr>
            </w:pPr>
            <w:r>
              <w:rPr>
                <w:rFonts w:ascii="Times New Roman" w:hAnsi="Times New Roman"/>
                <w:sz w:val="26"/>
              </w:rPr>
              <w:t xml:space="preserve">Единица измерения </w:t>
            </w:r>
          </w:p>
          <w:p w:rsidR="00DB6A62" w:rsidRDefault="00743048">
            <w:pPr>
              <w:pStyle w:val="3"/>
              <w:shd w:val="clear" w:color="auto" w:fill="auto"/>
              <w:tabs>
                <w:tab w:val="left" w:pos="1215"/>
              </w:tabs>
              <w:spacing w:before="0" w:after="0"/>
              <w:jc w:val="center"/>
              <w:rPr>
                <w:rFonts w:ascii="Times New Roman" w:hAnsi="Times New Roman"/>
                <w:sz w:val="26"/>
              </w:rPr>
            </w:pPr>
            <w:r>
              <w:rPr>
                <w:rFonts w:ascii="Times New Roman" w:hAnsi="Times New Roman"/>
                <w:sz w:val="26"/>
              </w:rPr>
              <w:t>по ОКЕИ</w:t>
            </w:r>
          </w:p>
        </w:tc>
        <w:tc>
          <w:tcPr>
            <w:tcW w:w="448" w:type="pct"/>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Плановое значение показателя</w:t>
            </w:r>
          </w:p>
        </w:tc>
        <w:tc>
          <w:tcPr>
            <w:tcW w:w="727" w:type="pct"/>
            <w:vMerge w:val="restar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Достигнутое значение показателя по состоянию на отчетную дату</w:t>
            </w:r>
          </w:p>
        </w:tc>
        <w:tc>
          <w:tcPr>
            <w:tcW w:w="504" w:type="pct"/>
            <w:vMerge w:val="restart"/>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Процент выполнения плана</w:t>
            </w:r>
          </w:p>
        </w:tc>
        <w:tc>
          <w:tcPr>
            <w:tcW w:w="433" w:type="pct"/>
            <w:vMerge w:val="restart"/>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Причина отклонения</w:t>
            </w:r>
          </w:p>
        </w:tc>
      </w:tr>
      <w:tr w:rsidR="00421434" w:rsidTr="00421434">
        <w:trPr>
          <w:trHeight w:val="856"/>
        </w:trPr>
        <w:tc>
          <w:tcPr>
            <w:tcW w:w="151" w:type="pct"/>
            <w:vMerge/>
            <w:tcMar>
              <w:left w:w="0" w:type="dxa"/>
              <w:right w:w="0" w:type="dxa"/>
            </w:tcMar>
          </w:tcPr>
          <w:p w:rsidR="00DB6A62" w:rsidRDefault="00DB6A62">
            <w:pPr>
              <w:pStyle w:val="3"/>
              <w:shd w:val="clear" w:color="auto" w:fill="auto"/>
              <w:spacing w:after="0"/>
              <w:jc w:val="center"/>
              <w:rPr>
                <w:rFonts w:ascii="Times New Roman" w:hAnsi="Times New Roman"/>
                <w:sz w:val="26"/>
              </w:rPr>
            </w:pPr>
          </w:p>
        </w:tc>
        <w:tc>
          <w:tcPr>
            <w:tcW w:w="1229" w:type="pct"/>
            <w:vMerge/>
            <w:tcMar>
              <w:left w:w="0" w:type="dxa"/>
              <w:right w:w="0" w:type="dxa"/>
            </w:tcMar>
          </w:tcPr>
          <w:p w:rsidR="00DB6A62" w:rsidRDefault="00DB6A62">
            <w:pPr>
              <w:pStyle w:val="3"/>
              <w:shd w:val="clear" w:color="auto" w:fill="auto"/>
              <w:spacing w:after="0"/>
              <w:jc w:val="center"/>
              <w:rPr>
                <w:rFonts w:ascii="Times New Roman" w:hAnsi="Times New Roman"/>
                <w:sz w:val="26"/>
              </w:rPr>
            </w:pPr>
          </w:p>
        </w:tc>
        <w:tc>
          <w:tcPr>
            <w:tcW w:w="583" w:type="pct"/>
            <w:vMerge/>
            <w:tcMar>
              <w:left w:w="0" w:type="dxa"/>
              <w:right w:w="0" w:type="dxa"/>
            </w:tcMar>
          </w:tcPr>
          <w:p w:rsidR="00DB6A62" w:rsidRDefault="00DB6A62">
            <w:pPr>
              <w:pStyle w:val="3"/>
              <w:shd w:val="clear" w:color="auto" w:fill="auto"/>
              <w:spacing w:after="0"/>
              <w:jc w:val="center"/>
              <w:rPr>
                <w:rFonts w:ascii="Times New Roman" w:hAnsi="Times New Roman"/>
                <w:sz w:val="26"/>
              </w:rPr>
            </w:pPr>
          </w:p>
        </w:tc>
        <w:tc>
          <w:tcPr>
            <w:tcW w:w="66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Наименование</w:t>
            </w:r>
          </w:p>
        </w:tc>
        <w:tc>
          <w:tcPr>
            <w:tcW w:w="257"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Код</w:t>
            </w:r>
          </w:p>
        </w:tc>
        <w:tc>
          <w:tcPr>
            <w:tcW w:w="448" w:type="pct"/>
            <w:vMerge/>
            <w:tcMar>
              <w:left w:w="0" w:type="dxa"/>
              <w:right w:w="0" w:type="dxa"/>
            </w:tcMar>
          </w:tcPr>
          <w:p w:rsidR="00DB6A62" w:rsidRDefault="00DB6A62">
            <w:pPr>
              <w:pStyle w:val="3"/>
              <w:shd w:val="clear" w:color="auto" w:fill="auto"/>
              <w:spacing w:after="0"/>
              <w:jc w:val="center"/>
              <w:rPr>
                <w:rFonts w:ascii="Times New Roman" w:hAnsi="Times New Roman"/>
                <w:sz w:val="26"/>
              </w:rPr>
            </w:pPr>
          </w:p>
        </w:tc>
        <w:tc>
          <w:tcPr>
            <w:tcW w:w="727" w:type="pct"/>
            <w:vMerge/>
            <w:tcMar>
              <w:left w:w="0" w:type="dxa"/>
              <w:right w:w="0" w:type="dxa"/>
            </w:tcMar>
          </w:tcPr>
          <w:p w:rsidR="00DB6A62" w:rsidRDefault="00DB6A62">
            <w:pPr>
              <w:pStyle w:val="3"/>
              <w:shd w:val="clear" w:color="auto" w:fill="auto"/>
              <w:spacing w:after="0"/>
              <w:rPr>
                <w:rFonts w:ascii="Times New Roman" w:hAnsi="Times New Roman"/>
                <w:sz w:val="26"/>
              </w:rPr>
            </w:pPr>
          </w:p>
        </w:tc>
        <w:tc>
          <w:tcPr>
            <w:tcW w:w="504" w:type="pct"/>
            <w:vMerge/>
          </w:tcPr>
          <w:p w:rsidR="00DB6A62" w:rsidRDefault="00DB6A62">
            <w:pPr>
              <w:pStyle w:val="3"/>
              <w:shd w:val="clear" w:color="auto" w:fill="auto"/>
              <w:spacing w:after="0"/>
              <w:rPr>
                <w:rFonts w:ascii="Times New Roman" w:hAnsi="Times New Roman"/>
                <w:sz w:val="26"/>
              </w:rPr>
            </w:pPr>
          </w:p>
        </w:tc>
        <w:tc>
          <w:tcPr>
            <w:tcW w:w="433" w:type="pct"/>
            <w:vMerge/>
          </w:tcPr>
          <w:p w:rsidR="00DB6A62" w:rsidRDefault="00DB6A62">
            <w:pPr>
              <w:pStyle w:val="3"/>
              <w:shd w:val="clear" w:color="auto" w:fill="auto"/>
              <w:spacing w:after="0"/>
              <w:rPr>
                <w:rFonts w:ascii="Times New Roman" w:hAnsi="Times New Roman"/>
                <w:sz w:val="26"/>
              </w:rPr>
            </w:pPr>
          </w:p>
        </w:tc>
      </w:tr>
      <w:tr w:rsidR="00421434" w:rsidTr="00421434">
        <w:tc>
          <w:tcPr>
            <w:tcW w:w="151"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1</w:t>
            </w:r>
          </w:p>
        </w:tc>
        <w:tc>
          <w:tcPr>
            <w:tcW w:w="1229"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2</w:t>
            </w:r>
          </w:p>
        </w:tc>
        <w:tc>
          <w:tcPr>
            <w:tcW w:w="583"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3</w:t>
            </w:r>
          </w:p>
        </w:tc>
        <w:tc>
          <w:tcPr>
            <w:tcW w:w="66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4</w:t>
            </w:r>
          </w:p>
        </w:tc>
        <w:tc>
          <w:tcPr>
            <w:tcW w:w="257"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5</w:t>
            </w:r>
          </w:p>
        </w:tc>
        <w:tc>
          <w:tcPr>
            <w:tcW w:w="44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6</w:t>
            </w:r>
          </w:p>
        </w:tc>
        <w:tc>
          <w:tcPr>
            <w:tcW w:w="727"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7</w:t>
            </w:r>
          </w:p>
        </w:tc>
        <w:tc>
          <w:tcPr>
            <w:tcW w:w="504" w:type="pct"/>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8</w:t>
            </w:r>
          </w:p>
        </w:tc>
        <w:tc>
          <w:tcPr>
            <w:tcW w:w="433" w:type="pct"/>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9</w:t>
            </w:r>
          </w:p>
        </w:tc>
      </w:tr>
      <w:tr w:rsidR="00421434" w:rsidTr="00421434">
        <w:tc>
          <w:tcPr>
            <w:tcW w:w="151"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1229" w:type="pct"/>
            <w:tcMar>
              <w:left w:w="0" w:type="dxa"/>
              <w:right w:w="0" w:type="dxa"/>
            </w:tcMar>
          </w:tcPr>
          <w:p w:rsidR="00DB6A62" w:rsidRDefault="00743048">
            <w:pPr>
              <w:jc w:val="both"/>
            </w:pPr>
            <w:r>
              <w:t>количество участников Проекта</w:t>
            </w:r>
          </w:p>
        </w:tc>
        <w:tc>
          <w:tcPr>
            <w:tcW w:w="583"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668" w:type="pc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человек</w:t>
            </w:r>
          </w:p>
        </w:tc>
        <w:tc>
          <w:tcPr>
            <w:tcW w:w="257" w:type="pc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792</w:t>
            </w:r>
          </w:p>
        </w:tc>
        <w:tc>
          <w:tcPr>
            <w:tcW w:w="448"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727"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504" w:type="pct"/>
          </w:tcPr>
          <w:p w:rsidR="00DB6A62" w:rsidRDefault="00DB6A62">
            <w:pPr>
              <w:pStyle w:val="3"/>
              <w:shd w:val="clear" w:color="auto" w:fill="auto"/>
              <w:spacing w:before="0" w:after="0"/>
              <w:rPr>
                <w:rFonts w:ascii="Times New Roman" w:hAnsi="Times New Roman"/>
                <w:sz w:val="26"/>
              </w:rPr>
            </w:pPr>
          </w:p>
        </w:tc>
        <w:tc>
          <w:tcPr>
            <w:tcW w:w="433" w:type="pct"/>
          </w:tcPr>
          <w:p w:rsidR="00DB6A62" w:rsidRDefault="00DB6A62">
            <w:pPr>
              <w:pStyle w:val="3"/>
              <w:shd w:val="clear" w:color="auto" w:fill="auto"/>
              <w:spacing w:before="0" w:after="0"/>
              <w:rPr>
                <w:rFonts w:ascii="Times New Roman" w:hAnsi="Times New Roman"/>
                <w:sz w:val="26"/>
              </w:rPr>
            </w:pPr>
          </w:p>
        </w:tc>
      </w:tr>
      <w:tr w:rsidR="00421434" w:rsidTr="00421434">
        <w:tc>
          <w:tcPr>
            <w:tcW w:w="151"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1229" w:type="pct"/>
            <w:tcMar>
              <w:left w:w="0" w:type="dxa"/>
              <w:right w:w="0" w:type="dxa"/>
            </w:tcMar>
          </w:tcPr>
          <w:p w:rsidR="00DB6A62" w:rsidRDefault="00743048" w:rsidP="00421434">
            <w:r>
              <w:t xml:space="preserve">количество добровольцев (волонтеров), которых планируется привлечь к реализации Проекта, в соответствии с </w:t>
            </w:r>
            <w:hyperlink r:id="rId22" w:history="1">
              <w:r>
                <w:t>Федеральным законом</w:t>
              </w:r>
            </w:hyperlink>
            <w:r>
              <w:t xml:space="preserve"> от 11 августа 1995 года № 135-ФЗ "О благотворительной деятельности и добровольчестве (волонтерстве);</w:t>
            </w:r>
          </w:p>
        </w:tc>
        <w:tc>
          <w:tcPr>
            <w:tcW w:w="583"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668" w:type="pc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человек</w:t>
            </w:r>
          </w:p>
        </w:tc>
        <w:tc>
          <w:tcPr>
            <w:tcW w:w="257" w:type="pct"/>
            <w:tcMar>
              <w:left w:w="0" w:type="dxa"/>
              <w:right w:w="0" w:type="dxa"/>
            </w:tcMar>
          </w:tcPr>
          <w:p w:rsidR="00DB6A62" w:rsidRDefault="00743048">
            <w:pPr>
              <w:pStyle w:val="3"/>
              <w:shd w:val="clear" w:color="auto" w:fill="auto"/>
              <w:spacing w:before="0" w:after="0"/>
              <w:jc w:val="center"/>
              <w:rPr>
                <w:rFonts w:ascii="Times New Roman" w:hAnsi="Times New Roman"/>
                <w:sz w:val="24"/>
              </w:rPr>
            </w:pPr>
            <w:r>
              <w:rPr>
                <w:rFonts w:ascii="Times New Roman" w:hAnsi="Times New Roman"/>
                <w:sz w:val="24"/>
              </w:rPr>
              <w:t>792</w:t>
            </w:r>
          </w:p>
        </w:tc>
        <w:tc>
          <w:tcPr>
            <w:tcW w:w="448"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727"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504" w:type="pct"/>
          </w:tcPr>
          <w:p w:rsidR="00DB6A62" w:rsidRDefault="00DB6A62">
            <w:pPr>
              <w:pStyle w:val="3"/>
              <w:shd w:val="clear" w:color="auto" w:fill="auto"/>
              <w:spacing w:before="0" w:after="0"/>
              <w:rPr>
                <w:rFonts w:ascii="Times New Roman" w:hAnsi="Times New Roman"/>
                <w:sz w:val="26"/>
              </w:rPr>
            </w:pPr>
          </w:p>
        </w:tc>
        <w:tc>
          <w:tcPr>
            <w:tcW w:w="433" w:type="pct"/>
          </w:tcPr>
          <w:p w:rsidR="00DB6A62" w:rsidRDefault="00DB6A62">
            <w:pPr>
              <w:pStyle w:val="3"/>
              <w:shd w:val="clear" w:color="auto" w:fill="auto"/>
              <w:spacing w:before="0" w:after="0"/>
              <w:rPr>
                <w:rFonts w:ascii="Times New Roman" w:hAnsi="Times New Roman"/>
                <w:sz w:val="26"/>
              </w:rPr>
            </w:pPr>
          </w:p>
        </w:tc>
      </w:tr>
      <w:tr w:rsidR="00421434" w:rsidTr="00421434">
        <w:tc>
          <w:tcPr>
            <w:tcW w:w="151"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1229" w:type="pct"/>
            <w:tcMar>
              <w:left w:w="0" w:type="dxa"/>
              <w:right w:w="0" w:type="dxa"/>
            </w:tcMar>
          </w:tcPr>
          <w:p w:rsidR="00DB6A62" w:rsidRDefault="00743048" w:rsidP="00421434">
            <w:pPr>
              <w:pStyle w:val="3"/>
              <w:shd w:val="clear" w:color="auto" w:fill="auto"/>
              <w:spacing w:before="0" w:after="0"/>
              <w:jc w:val="left"/>
              <w:rPr>
                <w:rFonts w:ascii="Times New Roman" w:hAnsi="Times New Roman"/>
                <w:sz w:val="24"/>
              </w:rPr>
            </w:pPr>
            <w:r>
              <w:rPr>
                <w:rFonts w:ascii="Times New Roman" w:hAnsi="Times New Roman"/>
                <w:sz w:val="24"/>
              </w:rPr>
              <w:t>иные показатели результативности</w:t>
            </w:r>
          </w:p>
        </w:tc>
        <w:tc>
          <w:tcPr>
            <w:tcW w:w="583"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668"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257"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448"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727"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504" w:type="pct"/>
          </w:tcPr>
          <w:p w:rsidR="00DB6A62" w:rsidRDefault="00DB6A62">
            <w:pPr>
              <w:pStyle w:val="3"/>
              <w:shd w:val="clear" w:color="auto" w:fill="auto"/>
              <w:spacing w:before="0" w:after="0"/>
              <w:rPr>
                <w:rFonts w:ascii="Times New Roman" w:hAnsi="Times New Roman"/>
                <w:sz w:val="26"/>
              </w:rPr>
            </w:pPr>
          </w:p>
        </w:tc>
        <w:tc>
          <w:tcPr>
            <w:tcW w:w="433" w:type="pct"/>
          </w:tcPr>
          <w:p w:rsidR="00DB6A62" w:rsidRDefault="00DB6A62">
            <w:pPr>
              <w:pStyle w:val="3"/>
              <w:shd w:val="clear" w:color="auto" w:fill="auto"/>
              <w:spacing w:before="0" w:after="0"/>
              <w:rPr>
                <w:rFonts w:ascii="Times New Roman" w:hAnsi="Times New Roman"/>
                <w:sz w:val="26"/>
              </w:rPr>
            </w:pPr>
          </w:p>
        </w:tc>
      </w:tr>
    </w:tbl>
    <w:p w:rsidR="00DB6A62" w:rsidRDefault="00DB6A62">
      <w:pPr>
        <w:pStyle w:val="21"/>
        <w:shd w:val="clear" w:color="auto" w:fill="auto"/>
        <w:spacing w:before="0" w:after="0"/>
        <w:ind w:right="660"/>
        <w:jc w:val="both"/>
        <w:rPr>
          <w:b w:val="0"/>
          <w:sz w:val="26"/>
        </w:rPr>
      </w:pPr>
    </w:p>
    <w:p w:rsidR="00DB6A62" w:rsidRDefault="00743048">
      <w:pPr>
        <w:pStyle w:val="21"/>
        <w:shd w:val="clear" w:color="auto" w:fill="auto"/>
        <w:spacing w:before="0" w:after="0"/>
        <w:ind w:right="660"/>
        <w:jc w:val="both"/>
        <w:rPr>
          <w:b w:val="0"/>
          <w:sz w:val="26"/>
        </w:rPr>
      </w:pPr>
      <w:r>
        <w:rPr>
          <w:b w:val="0"/>
          <w:sz w:val="26"/>
        </w:rPr>
        <w:t xml:space="preserve">4. Информационное сопровождение проведенных мероприятий </w:t>
      </w:r>
    </w:p>
    <w:tbl>
      <w:tblPr>
        <w:tblStyle w:val="aff7"/>
        <w:tblW w:w="5000" w:type="pct"/>
        <w:tblLook w:val="04A0" w:firstRow="1" w:lastRow="0" w:firstColumn="1" w:lastColumn="0" w:noHBand="0" w:noVBand="1"/>
      </w:tblPr>
      <w:tblGrid>
        <w:gridCol w:w="1173"/>
        <w:gridCol w:w="4658"/>
        <w:gridCol w:w="3817"/>
      </w:tblGrid>
      <w:tr w:rsidR="00DB6A62" w:rsidTr="00421434">
        <w:trPr>
          <w:trHeight w:val="298"/>
        </w:trPr>
        <w:tc>
          <w:tcPr>
            <w:tcW w:w="608" w:type="pct"/>
            <w:tcMar>
              <w:left w:w="0" w:type="dxa"/>
              <w:right w:w="0" w:type="dxa"/>
            </w:tcMar>
          </w:tcPr>
          <w:p w:rsidR="00DB6A62" w:rsidRDefault="00743048" w:rsidP="00421434">
            <w:pPr>
              <w:pStyle w:val="3"/>
              <w:shd w:val="clear" w:color="auto" w:fill="auto"/>
              <w:spacing w:before="0" w:after="0"/>
              <w:jc w:val="center"/>
              <w:rPr>
                <w:rFonts w:ascii="Times New Roman" w:hAnsi="Times New Roman"/>
                <w:sz w:val="26"/>
              </w:rPr>
            </w:pPr>
            <w:r>
              <w:rPr>
                <w:rFonts w:ascii="Times New Roman" w:hAnsi="Times New Roman"/>
                <w:sz w:val="26"/>
              </w:rPr>
              <w:t>№</w:t>
            </w:r>
            <w:r w:rsidR="00421434">
              <w:rPr>
                <w:rFonts w:ascii="Times New Roman" w:hAnsi="Times New Roman"/>
                <w:sz w:val="26"/>
              </w:rPr>
              <w:t xml:space="preserve"> </w:t>
            </w:r>
            <w:r>
              <w:rPr>
                <w:rFonts w:ascii="Times New Roman" w:hAnsi="Times New Roman"/>
                <w:sz w:val="26"/>
              </w:rPr>
              <w:t>п/п</w:t>
            </w:r>
          </w:p>
        </w:tc>
        <w:tc>
          <w:tcPr>
            <w:tcW w:w="2414"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Наименование мероприятия</w:t>
            </w:r>
          </w:p>
        </w:tc>
        <w:tc>
          <w:tcPr>
            <w:tcW w:w="197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Ссылки на публикации</w:t>
            </w:r>
          </w:p>
        </w:tc>
      </w:tr>
      <w:tr w:rsidR="00DB6A62" w:rsidTr="00D5043B">
        <w:tc>
          <w:tcPr>
            <w:tcW w:w="60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1</w:t>
            </w:r>
          </w:p>
        </w:tc>
        <w:tc>
          <w:tcPr>
            <w:tcW w:w="2414"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2</w:t>
            </w:r>
          </w:p>
        </w:tc>
        <w:tc>
          <w:tcPr>
            <w:tcW w:w="1978" w:type="pct"/>
            <w:tcMar>
              <w:left w:w="0" w:type="dxa"/>
              <w:right w:w="0" w:type="dxa"/>
            </w:tcMar>
          </w:tcPr>
          <w:p w:rsidR="00DB6A62" w:rsidRDefault="00743048">
            <w:pPr>
              <w:pStyle w:val="3"/>
              <w:shd w:val="clear" w:color="auto" w:fill="auto"/>
              <w:spacing w:before="0" w:after="0"/>
              <w:jc w:val="center"/>
              <w:rPr>
                <w:rFonts w:ascii="Times New Roman" w:hAnsi="Times New Roman"/>
                <w:sz w:val="26"/>
              </w:rPr>
            </w:pPr>
            <w:r>
              <w:rPr>
                <w:rFonts w:ascii="Times New Roman" w:hAnsi="Times New Roman"/>
                <w:sz w:val="26"/>
              </w:rPr>
              <w:t>3</w:t>
            </w:r>
          </w:p>
        </w:tc>
      </w:tr>
      <w:tr w:rsidR="00DB6A62" w:rsidTr="00D5043B">
        <w:tc>
          <w:tcPr>
            <w:tcW w:w="608"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2414" w:type="pct"/>
            <w:tcMar>
              <w:left w:w="0" w:type="dxa"/>
              <w:right w:w="0" w:type="dxa"/>
            </w:tcMar>
          </w:tcPr>
          <w:p w:rsidR="00DB6A62" w:rsidRDefault="00DB6A62">
            <w:pPr>
              <w:pStyle w:val="3"/>
              <w:shd w:val="clear" w:color="auto" w:fill="auto"/>
              <w:spacing w:before="0" w:after="0"/>
              <w:rPr>
                <w:rFonts w:ascii="Times New Roman" w:hAnsi="Times New Roman"/>
                <w:sz w:val="26"/>
              </w:rPr>
            </w:pPr>
          </w:p>
        </w:tc>
        <w:tc>
          <w:tcPr>
            <w:tcW w:w="1978" w:type="pct"/>
            <w:tcMar>
              <w:left w:w="0" w:type="dxa"/>
              <w:right w:w="0" w:type="dxa"/>
            </w:tcMar>
          </w:tcPr>
          <w:p w:rsidR="00DB6A62" w:rsidRDefault="00DB6A62">
            <w:pPr>
              <w:pStyle w:val="3"/>
              <w:shd w:val="clear" w:color="auto" w:fill="auto"/>
              <w:spacing w:before="0" w:after="0"/>
              <w:rPr>
                <w:rFonts w:ascii="Times New Roman" w:hAnsi="Times New Roman"/>
                <w:sz w:val="26"/>
              </w:rPr>
            </w:pPr>
          </w:p>
        </w:tc>
      </w:tr>
    </w:tbl>
    <w:p w:rsidR="00DB6A62" w:rsidRDefault="00DB6A62">
      <w:pPr>
        <w:pStyle w:val="21"/>
        <w:shd w:val="clear" w:color="auto" w:fill="auto"/>
        <w:spacing w:before="0" w:after="0"/>
        <w:ind w:right="660"/>
        <w:jc w:val="both"/>
        <w:rPr>
          <w:b w:val="0"/>
          <w:sz w:val="26"/>
        </w:rPr>
      </w:pPr>
    </w:p>
    <w:p w:rsidR="00DB6A62" w:rsidRDefault="00743048">
      <w:pPr>
        <w:pStyle w:val="21"/>
        <w:shd w:val="clear" w:color="auto" w:fill="auto"/>
        <w:spacing w:before="0" w:after="0"/>
        <w:ind w:right="660"/>
        <w:jc w:val="both"/>
        <w:rPr>
          <w:b w:val="0"/>
          <w:sz w:val="26"/>
        </w:rPr>
      </w:pPr>
      <w:r>
        <w:rPr>
          <w:b w:val="0"/>
          <w:sz w:val="26"/>
        </w:rPr>
        <w:t>5. Наличие и характер незапланированных результатов</w:t>
      </w:r>
    </w:p>
    <w:p w:rsidR="00DB6A62" w:rsidRDefault="00743048">
      <w:pPr>
        <w:pStyle w:val="21"/>
        <w:shd w:val="clear" w:color="auto" w:fill="auto"/>
        <w:spacing w:before="0" w:after="0"/>
        <w:ind w:right="660"/>
        <w:jc w:val="both"/>
        <w:rPr>
          <w:b w:val="0"/>
          <w:sz w:val="26"/>
        </w:rPr>
      </w:pPr>
      <w:r>
        <w:rPr>
          <w:b w:val="0"/>
          <w:sz w:val="26"/>
        </w:rPr>
        <w:t>6. Недостатки, выявленные в ходе реализации проекта</w:t>
      </w:r>
    </w:p>
    <w:p w:rsidR="00DB6A62" w:rsidRDefault="00743048">
      <w:pPr>
        <w:pStyle w:val="21"/>
        <w:shd w:val="clear" w:color="auto" w:fill="auto"/>
        <w:spacing w:before="0" w:after="0"/>
        <w:ind w:right="660"/>
        <w:jc w:val="both"/>
        <w:rPr>
          <w:b w:val="0"/>
          <w:sz w:val="26"/>
        </w:rPr>
      </w:pPr>
      <w:r>
        <w:rPr>
          <w:b w:val="0"/>
          <w:sz w:val="26"/>
        </w:rPr>
        <w:t>7. Общие выводы по проекту</w:t>
      </w:r>
    </w:p>
    <w:p w:rsidR="00DB6A62" w:rsidRDefault="00743048">
      <w:pPr>
        <w:pStyle w:val="21"/>
        <w:shd w:val="clear" w:color="auto" w:fill="auto"/>
        <w:tabs>
          <w:tab w:val="left" w:pos="9356"/>
        </w:tabs>
        <w:spacing w:before="0" w:after="0"/>
        <w:ind w:right="-2"/>
        <w:jc w:val="both"/>
        <w:rPr>
          <w:b w:val="0"/>
          <w:sz w:val="26"/>
        </w:rPr>
      </w:pPr>
      <w:r>
        <w:rPr>
          <w:b w:val="0"/>
          <w:sz w:val="26"/>
        </w:rPr>
        <w:t>8. Прочая информация</w:t>
      </w:r>
    </w:p>
    <w:p w:rsidR="00DB6A62" w:rsidRDefault="00743048">
      <w:pPr>
        <w:pStyle w:val="21"/>
        <w:shd w:val="clear" w:color="auto" w:fill="auto"/>
        <w:tabs>
          <w:tab w:val="left" w:pos="9356"/>
        </w:tabs>
        <w:spacing w:before="0" w:after="0"/>
        <w:ind w:right="-2"/>
        <w:jc w:val="both"/>
        <w:rPr>
          <w:b w:val="0"/>
          <w:sz w:val="20"/>
        </w:rPr>
      </w:pPr>
      <w:r>
        <w:rPr>
          <w:b w:val="0"/>
          <w:sz w:val="20"/>
        </w:rPr>
        <w:t>(Указываются номера и названия приложений. В качестве приложений могут быть представлены: фотоотчет о мероприятиях, публикации в СМИ, листы регистрации участников, анкеты обратной связи, макеты полиграфической продукции и т.п.).</w:t>
      </w:r>
    </w:p>
    <w:p w:rsidR="00DB6A62" w:rsidRPr="00743048" w:rsidRDefault="00743048">
      <w:pPr>
        <w:pStyle w:val="3"/>
        <w:shd w:val="clear" w:color="auto" w:fill="auto"/>
        <w:spacing w:before="0" w:after="0"/>
        <w:outlineLvl w:val="0"/>
        <w:rPr>
          <w:rFonts w:ascii="Times New Roman" w:hAnsi="Times New Roman"/>
          <w:sz w:val="26"/>
        </w:rPr>
      </w:pPr>
      <w:r w:rsidRPr="00743048">
        <w:rPr>
          <w:rFonts w:ascii="Times New Roman" w:hAnsi="Times New Roman"/>
          <w:sz w:val="26"/>
        </w:rPr>
        <w:t>9. Перечень документов, подтверждающих достижение результата предоставления субсидии и значений показателей, необходимых для достижения результатов предоставления субсидии.</w:t>
      </w:r>
    </w:p>
    <w:p w:rsidR="00DB6A62" w:rsidRDefault="00DB6A62">
      <w:pPr>
        <w:pStyle w:val="3"/>
        <w:shd w:val="clear" w:color="auto" w:fill="auto"/>
        <w:spacing w:before="0" w:after="0"/>
        <w:outlineLvl w:val="0"/>
        <w:rPr>
          <w:rFonts w:ascii="Times New Roman" w:hAnsi="Times New Roman"/>
          <w:sz w:val="26"/>
        </w:rPr>
      </w:pPr>
    </w:p>
    <w:p w:rsidR="00DB6A62" w:rsidRDefault="00743048">
      <w:pPr>
        <w:pStyle w:val="3"/>
        <w:shd w:val="clear" w:color="auto" w:fill="auto"/>
        <w:spacing w:before="0" w:after="0"/>
        <w:outlineLvl w:val="0"/>
        <w:rPr>
          <w:rFonts w:ascii="Times New Roman" w:hAnsi="Times New Roman"/>
          <w:sz w:val="26"/>
        </w:rPr>
      </w:pPr>
      <w:r>
        <w:rPr>
          <w:rFonts w:ascii="Times New Roman" w:hAnsi="Times New Roman"/>
          <w:sz w:val="26"/>
        </w:rPr>
        <w:t>Руководитель Получателя</w:t>
      </w:r>
    </w:p>
    <w:p w:rsidR="00DB6A62" w:rsidRDefault="00743048">
      <w:pPr>
        <w:pStyle w:val="3"/>
        <w:shd w:val="clear" w:color="auto" w:fill="auto"/>
        <w:spacing w:before="0" w:after="0"/>
        <w:rPr>
          <w:rFonts w:ascii="Times New Roman" w:hAnsi="Times New Roman"/>
          <w:sz w:val="26"/>
        </w:rPr>
      </w:pPr>
      <w:r>
        <w:rPr>
          <w:rFonts w:ascii="Times New Roman" w:hAnsi="Times New Roman"/>
          <w:sz w:val="26"/>
        </w:rPr>
        <w:t>(уполномоченное лицо) ___________________  __________ __________________</w:t>
      </w:r>
    </w:p>
    <w:p w:rsidR="00DB6A62" w:rsidRDefault="00743048">
      <w:pPr>
        <w:pStyle w:val="3"/>
        <w:shd w:val="clear" w:color="auto" w:fill="auto"/>
        <w:spacing w:before="0" w:after="0"/>
        <w:rPr>
          <w:rFonts w:ascii="Times New Roman" w:hAnsi="Times New Roman"/>
          <w:sz w:val="20"/>
        </w:rPr>
      </w:pPr>
      <w:r>
        <w:rPr>
          <w:rFonts w:ascii="Times New Roman" w:hAnsi="Times New Roman"/>
          <w:sz w:val="20"/>
        </w:rPr>
        <w:t xml:space="preserve">                                                        (должность)                             (подпись)                       (расшифровка подписи)</w:t>
      </w:r>
    </w:p>
    <w:p w:rsidR="00DB6A62" w:rsidRDefault="00DB6A62">
      <w:pPr>
        <w:pStyle w:val="3"/>
        <w:shd w:val="clear" w:color="auto" w:fill="auto"/>
        <w:spacing w:before="0" w:after="0"/>
        <w:rPr>
          <w:rFonts w:ascii="Times New Roman" w:hAnsi="Times New Roman"/>
          <w:sz w:val="26"/>
        </w:rPr>
      </w:pPr>
    </w:p>
    <w:p w:rsidR="00DB6A62" w:rsidRDefault="00743048">
      <w:pPr>
        <w:pStyle w:val="3"/>
        <w:shd w:val="clear" w:color="auto" w:fill="auto"/>
        <w:spacing w:before="0" w:after="0"/>
        <w:outlineLvl w:val="0"/>
        <w:rPr>
          <w:rFonts w:ascii="Times New Roman" w:hAnsi="Times New Roman"/>
          <w:sz w:val="26"/>
        </w:rPr>
      </w:pPr>
      <w:r>
        <w:rPr>
          <w:rFonts w:ascii="Times New Roman" w:hAnsi="Times New Roman"/>
          <w:sz w:val="26"/>
        </w:rPr>
        <w:t>М</w:t>
      </w:r>
      <w:r w:rsidR="00FD41C9">
        <w:rPr>
          <w:rFonts w:ascii="Times New Roman" w:hAnsi="Times New Roman"/>
          <w:sz w:val="26"/>
        </w:rPr>
        <w:t>.</w:t>
      </w:r>
      <w:r>
        <w:rPr>
          <w:rFonts w:ascii="Times New Roman" w:hAnsi="Times New Roman"/>
          <w:sz w:val="26"/>
        </w:rPr>
        <w:t>П</w:t>
      </w:r>
      <w:r w:rsidR="00FD41C9">
        <w:rPr>
          <w:rFonts w:ascii="Times New Roman" w:hAnsi="Times New Roman"/>
          <w:sz w:val="26"/>
        </w:rPr>
        <w:t>.</w:t>
      </w:r>
    </w:p>
    <w:p w:rsidR="00DB6A62" w:rsidRDefault="00743048">
      <w:pPr>
        <w:pStyle w:val="3"/>
        <w:shd w:val="clear" w:color="auto" w:fill="auto"/>
        <w:spacing w:before="0" w:after="0"/>
        <w:outlineLvl w:val="0"/>
        <w:rPr>
          <w:rFonts w:ascii="Times New Roman" w:hAnsi="Times New Roman"/>
          <w:sz w:val="26"/>
        </w:rPr>
      </w:pPr>
      <w:r>
        <w:rPr>
          <w:rFonts w:ascii="Times New Roman" w:hAnsi="Times New Roman"/>
          <w:sz w:val="26"/>
        </w:rPr>
        <w:t>Исполнитель</w:t>
      </w:r>
    </w:p>
    <w:p w:rsidR="00DB6A62" w:rsidRDefault="00743048">
      <w:pPr>
        <w:pStyle w:val="3"/>
        <w:shd w:val="clear" w:color="auto" w:fill="auto"/>
        <w:spacing w:before="0" w:after="0"/>
        <w:rPr>
          <w:rFonts w:ascii="Times New Roman" w:hAnsi="Times New Roman"/>
          <w:sz w:val="26"/>
        </w:rPr>
      </w:pPr>
      <w:r>
        <w:rPr>
          <w:rFonts w:ascii="Times New Roman" w:hAnsi="Times New Roman"/>
          <w:sz w:val="26"/>
        </w:rPr>
        <w:t>(уполномоченное лицо)_______________ __________    _______________________</w:t>
      </w:r>
    </w:p>
    <w:p w:rsidR="00DB6A62" w:rsidRDefault="00743048">
      <w:pPr>
        <w:pStyle w:val="3"/>
        <w:shd w:val="clear" w:color="auto" w:fill="auto"/>
        <w:spacing w:before="0" w:after="0"/>
        <w:rPr>
          <w:rFonts w:ascii="Times New Roman" w:hAnsi="Times New Roman"/>
          <w:sz w:val="20"/>
        </w:rPr>
      </w:pPr>
      <w:r>
        <w:rPr>
          <w:rFonts w:ascii="Times New Roman" w:hAnsi="Times New Roman"/>
          <w:sz w:val="20"/>
        </w:rPr>
        <w:t xml:space="preserve">                                                        (должность)                             (подпись)                     (расшифровка подписи)</w:t>
      </w:r>
    </w:p>
    <w:p w:rsidR="00DB6A62" w:rsidRDefault="00DB6A62">
      <w:pPr>
        <w:pStyle w:val="3"/>
        <w:shd w:val="clear" w:color="auto" w:fill="auto"/>
        <w:spacing w:before="0" w:after="0"/>
        <w:rPr>
          <w:rFonts w:ascii="Times New Roman" w:hAnsi="Times New Roman"/>
          <w:sz w:val="26"/>
        </w:rPr>
      </w:pPr>
    </w:p>
    <w:p w:rsidR="00DB6A62" w:rsidRDefault="00743048">
      <w:pPr>
        <w:pStyle w:val="3"/>
        <w:shd w:val="clear" w:color="auto" w:fill="auto"/>
        <w:spacing w:before="0" w:after="0"/>
        <w:rPr>
          <w:rFonts w:ascii="Times New Roman" w:hAnsi="Times New Roman"/>
          <w:sz w:val="26"/>
        </w:rPr>
      </w:pPr>
      <w:r>
        <w:rPr>
          <w:rFonts w:ascii="Times New Roman" w:hAnsi="Times New Roman"/>
          <w:sz w:val="26"/>
        </w:rPr>
        <w:t>«____» _______________ 20__ года</w:t>
      </w:r>
    </w:p>
    <w:p w:rsidR="00DB6A62" w:rsidRDefault="00DB6A62">
      <w:pPr>
        <w:jc w:val="both"/>
        <w:rPr>
          <w:sz w:val="26"/>
        </w:rPr>
      </w:pPr>
    </w:p>
    <w:p w:rsidR="00FD41C9" w:rsidRDefault="00743048" w:rsidP="00FD41C9">
      <w:pPr>
        <w:jc w:val="both"/>
        <w:outlineLvl w:val="0"/>
        <w:rPr>
          <w:sz w:val="26"/>
        </w:rPr>
        <w:sectPr w:rsidR="00FD41C9" w:rsidSect="003C3BB3">
          <w:pgSz w:w="11906" w:h="16838" w:code="9"/>
          <w:pgMar w:top="1134" w:right="567" w:bottom="1134" w:left="1701" w:header="709" w:footer="0" w:gutter="0"/>
          <w:pgNumType w:start="1" w:chapSep="period"/>
          <w:cols w:space="720"/>
          <w:titlePg/>
        </w:sectPr>
      </w:pPr>
      <w:r>
        <w:rPr>
          <w:sz w:val="26"/>
        </w:rPr>
        <w:t>М.П.</w:t>
      </w:r>
    </w:p>
    <w:p w:rsidR="00DB6A62" w:rsidRDefault="00743048" w:rsidP="00421434">
      <w:pPr>
        <w:pStyle w:val="ConsPlusNormal"/>
        <w:ind w:firstLine="6379"/>
        <w:jc w:val="right"/>
        <w:outlineLvl w:val="1"/>
        <w:rPr>
          <w:rFonts w:ascii="Times New Roman" w:hAnsi="Times New Roman"/>
          <w:sz w:val="26"/>
        </w:rPr>
      </w:pPr>
      <w:r>
        <w:rPr>
          <w:rFonts w:ascii="Times New Roman" w:hAnsi="Times New Roman"/>
          <w:sz w:val="26"/>
        </w:rPr>
        <w:t>Приложение 6</w:t>
      </w:r>
      <w:r w:rsidR="00421434">
        <w:rPr>
          <w:rFonts w:ascii="Times New Roman" w:hAnsi="Times New Roman"/>
          <w:sz w:val="26"/>
        </w:rPr>
        <w:t xml:space="preserve"> </w:t>
      </w:r>
      <w:r>
        <w:rPr>
          <w:rFonts w:ascii="Times New Roman" w:hAnsi="Times New Roman"/>
          <w:sz w:val="26"/>
        </w:rPr>
        <w:t>к Порядку</w:t>
      </w:r>
    </w:p>
    <w:p w:rsidR="00DB6A62" w:rsidRDefault="00DB6A62">
      <w:pPr>
        <w:pStyle w:val="ConsPlusNormal"/>
        <w:jc w:val="right"/>
        <w:rPr>
          <w:rFonts w:ascii="Times New Roman" w:hAnsi="Times New Roman"/>
          <w:sz w:val="26"/>
        </w:rPr>
      </w:pPr>
    </w:p>
    <w:p w:rsidR="00DB6A62" w:rsidRDefault="00743048">
      <w:pPr>
        <w:jc w:val="center"/>
        <w:rPr>
          <w:sz w:val="26"/>
        </w:rPr>
      </w:pPr>
      <w:r>
        <w:rPr>
          <w:sz w:val="26"/>
        </w:rPr>
        <w:t>ОТЧЕТ</w:t>
      </w:r>
    </w:p>
    <w:p w:rsidR="00DB6A62" w:rsidRDefault="00743048">
      <w:pPr>
        <w:tabs>
          <w:tab w:val="center" w:pos="5104"/>
          <w:tab w:val="left" w:pos="7245"/>
        </w:tabs>
        <w:jc w:val="center"/>
        <w:rPr>
          <w:sz w:val="26"/>
        </w:rPr>
      </w:pPr>
      <w:r>
        <w:rPr>
          <w:sz w:val="26"/>
        </w:rPr>
        <w:t>о расходовании субсидии</w:t>
      </w:r>
    </w:p>
    <w:p w:rsidR="00DB6A62" w:rsidRDefault="00743048">
      <w:pPr>
        <w:jc w:val="center"/>
        <w:rPr>
          <w:sz w:val="26"/>
        </w:rPr>
      </w:pPr>
      <w:r>
        <w:rPr>
          <w:sz w:val="26"/>
        </w:rPr>
        <w:t>по состоянию на «___» ______________ 20___ года</w:t>
      </w:r>
    </w:p>
    <w:p w:rsidR="00DB6A62" w:rsidRPr="00A4415B" w:rsidRDefault="00743048" w:rsidP="00A4415B">
      <w:pPr>
        <w:jc w:val="center"/>
        <w:rPr>
          <w:b/>
          <w:sz w:val="26"/>
        </w:rPr>
      </w:pPr>
      <w:r>
        <w:rPr>
          <w:sz w:val="26"/>
        </w:rPr>
        <w:t xml:space="preserve"> </w:t>
      </w:r>
      <w:r w:rsidRPr="00A4415B">
        <w:rPr>
          <w:sz w:val="26"/>
        </w:rPr>
        <w:t>Наименование Получателя:</w:t>
      </w:r>
      <w:r w:rsidRPr="00A4415B">
        <w:rPr>
          <w:b/>
          <w:sz w:val="26"/>
        </w:rPr>
        <w:t xml:space="preserve"> __________________________________</w:t>
      </w:r>
    </w:p>
    <w:p w:rsidR="00DB6A62" w:rsidRDefault="00DB6A62">
      <w:pPr>
        <w:jc w:val="both"/>
        <w:rPr>
          <w:sz w:val="26"/>
        </w:rPr>
      </w:pPr>
    </w:p>
    <w:tbl>
      <w:tblPr>
        <w:tblW w:w="5000" w:type="pct"/>
        <w:tblLayout w:type="fixed"/>
        <w:tblCellMar>
          <w:left w:w="0" w:type="dxa"/>
          <w:right w:w="0" w:type="dxa"/>
        </w:tblCellMar>
        <w:tblLook w:val="04A0" w:firstRow="1" w:lastRow="0" w:firstColumn="1" w:lastColumn="0" w:noHBand="0" w:noVBand="1"/>
      </w:tblPr>
      <w:tblGrid>
        <w:gridCol w:w="394"/>
        <w:gridCol w:w="1595"/>
        <w:gridCol w:w="1374"/>
        <w:gridCol w:w="1156"/>
        <w:gridCol w:w="1207"/>
        <w:gridCol w:w="1691"/>
        <w:gridCol w:w="1646"/>
        <w:gridCol w:w="699"/>
      </w:tblGrid>
      <w:tr w:rsidR="00DB6A62" w:rsidTr="00A4415B">
        <w:tc>
          <w:tcPr>
            <w:tcW w:w="202" w:type="pc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B6A62" w:rsidRDefault="00BF5566">
            <w:pPr>
              <w:jc w:val="center"/>
            </w:pPr>
            <w:r>
              <w:t>№</w:t>
            </w:r>
          </w:p>
          <w:p w:rsidR="00DB6A62" w:rsidRDefault="00743048">
            <w:pPr>
              <w:jc w:val="center"/>
            </w:pPr>
            <w:r>
              <w:t>п/п</w:t>
            </w:r>
          </w:p>
        </w:tc>
        <w:tc>
          <w:tcPr>
            <w:tcW w:w="816"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Сумма предоставленной субсидии на момент представления отчета (руб.)</w:t>
            </w:r>
          </w:p>
        </w:tc>
        <w:tc>
          <w:tcPr>
            <w:tcW w:w="704"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Наименование фактически понесенных расходов</w:t>
            </w:r>
          </w:p>
        </w:tc>
        <w:tc>
          <w:tcPr>
            <w:tcW w:w="592"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Сумма фактически понесенных расходов (руб.)</w:t>
            </w:r>
          </w:p>
        </w:tc>
        <w:tc>
          <w:tcPr>
            <w:tcW w:w="618"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Дата направления средств на покрытие расходов</w:t>
            </w:r>
          </w:p>
        </w:tc>
        <w:tc>
          <w:tcPr>
            <w:tcW w:w="866"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Сумма, подлежащая возврату в городской бюджет (руб.)</w:t>
            </w:r>
          </w:p>
        </w:tc>
        <w:tc>
          <w:tcPr>
            <w:tcW w:w="843"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r>
              <w:t>Состав и количество прилагаемых документов, подтверждающих расходы</w:t>
            </w:r>
          </w:p>
        </w:tc>
        <w:tc>
          <w:tcPr>
            <w:tcW w:w="358" w:type="pc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Примечание</w:t>
            </w:r>
          </w:p>
        </w:tc>
      </w:tr>
      <w:tr w:rsidR="00DB6A62" w:rsidTr="00A4415B">
        <w:tc>
          <w:tcPr>
            <w:tcW w:w="202" w:type="pc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1</w:t>
            </w:r>
          </w:p>
        </w:tc>
        <w:tc>
          <w:tcPr>
            <w:tcW w:w="816"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2</w:t>
            </w:r>
          </w:p>
        </w:tc>
        <w:tc>
          <w:tcPr>
            <w:tcW w:w="704"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3</w:t>
            </w:r>
          </w:p>
        </w:tc>
        <w:tc>
          <w:tcPr>
            <w:tcW w:w="592"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4</w:t>
            </w:r>
          </w:p>
        </w:tc>
        <w:tc>
          <w:tcPr>
            <w:tcW w:w="618"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5</w:t>
            </w:r>
          </w:p>
        </w:tc>
        <w:tc>
          <w:tcPr>
            <w:tcW w:w="866"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6 = гр. 4 - гр. 2</w:t>
            </w:r>
          </w:p>
        </w:tc>
        <w:tc>
          <w:tcPr>
            <w:tcW w:w="843"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7</w:t>
            </w:r>
          </w:p>
        </w:tc>
        <w:tc>
          <w:tcPr>
            <w:tcW w:w="358" w:type="pct"/>
            <w:tcBorders>
              <w:top w:val="nil"/>
              <w:left w:val="nil"/>
              <w:bottom w:val="single" w:sz="8" w:space="0" w:color="auto"/>
              <w:right w:val="single" w:sz="8" w:space="0" w:color="auto"/>
            </w:tcBorders>
            <w:tcMar>
              <w:top w:w="102" w:type="dxa"/>
              <w:left w:w="62" w:type="dxa"/>
              <w:bottom w:w="102" w:type="dxa"/>
              <w:right w:w="62" w:type="dxa"/>
            </w:tcMar>
            <w:hideMark/>
          </w:tcPr>
          <w:p w:rsidR="00DB6A62" w:rsidRDefault="00743048">
            <w:pPr>
              <w:jc w:val="center"/>
            </w:pPr>
            <w:r>
              <w:t>8</w:t>
            </w:r>
          </w:p>
        </w:tc>
      </w:tr>
      <w:tr w:rsidR="00DB6A62" w:rsidTr="00A4415B">
        <w:tc>
          <w:tcPr>
            <w:tcW w:w="202" w:type="pct"/>
            <w:tcBorders>
              <w:top w:val="nil"/>
              <w:left w:val="single" w:sz="8" w:space="0" w:color="auto"/>
              <w:bottom w:val="single" w:sz="8" w:space="0" w:color="auto"/>
              <w:right w:val="single" w:sz="8" w:space="0" w:color="auto"/>
            </w:tcBorders>
            <w:tcMar>
              <w:top w:w="102" w:type="dxa"/>
              <w:left w:w="62" w:type="dxa"/>
              <w:bottom w:w="102" w:type="dxa"/>
              <w:right w:w="62" w:type="dxa"/>
            </w:tcMar>
          </w:tcPr>
          <w:p w:rsidR="00DB6A62" w:rsidRDefault="00DB6A62"/>
        </w:tc>
        <w:tc>
          <w:tcPr>
            <w:tcW w:w="816"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704"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592"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618"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866"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843"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358"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r>
      <w:tr w:rsidR="00DB6A62" w:rsidTr="00A4415B">
        <w:tc>
          <w:tcPr>
            <w:tcW w:w="1019" w:type="pct"/>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B6A62" w:rsidRDefault="00743048">
            <w:r>
              <w:t>Итого:</w:t>
            </w:r>
          </w:p>
        </w:tc>
        <w:tc>
          <w:tcPr>
            <w:tcW w:w="704"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592"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618"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866"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843"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c>
          <w:tcPr>
            <w:tcW w:w="358" w:type="pct"/>
            <w:tcBorders>
              <w:top w:val="nil"/>
              <w:left w:val="nil"/>
              <w:bottom w:val="single" w:sz="8" w:space="0" w:color="auto"/>
              <w:right w:val="single" w:sz="8" w:space="0" w:color="auto"/>
            </w:tcBorders>
            <w:tcMar>
              <w:top w:w="102" w:type="dxa"/>
              <w:left w:w="62" w:type="dxa"/>
              <w:bottom w:w="102" w:type="dxa"/>
              <w:right w:w="62" w:type="dxa"/>
            </w:tcMar>
          </w:tcPr>
          <w:p w:rsidR="00DB6A62" w:rsidRDefault="00DB6A62"/>
        </w:tc>
      </w:tr>
    </w:tbl>
    <w:p w:rsidR="00DB6A62" w:rsidRDefault="00DB6A62">
      <w:pPr>
        <w:jc w:val="both"/>
        <w:rPr>
          <w:sz w:val="26"/>
          <w:shd w:val="clear" w:color="auto" w:fill="FF0000"/>
        </w:rPr>
      </w:pPr>
    </w:p>
    <w:p w:rsidR="00DB6A62" w:rsidRPr="00B949AE" w:rsidRDefault="00743048">
      <w:pPr>
        <w:jc w:val="both"/>
        <w:rPr>
          <w:sz w:val="26"/>
        </w:rPr>
      </w:pPr>
      <w:r w:rsidRPr="00B949AE">
        <w:rPr>
          <w:sz w:val="26"/>
        </w:rPr>
        <w:t>Приложения: (копии документов, подтверждающих расходы в соответствии со сметой Проекта).</w:t>
      </w:r>
    </w:p>
    <w:p w:rsidR="00DB6A62" w:rsidRDefault="00DB6A62">
      <w:pPr>
        <w:jc w:val="both"/>
        <w:rPr>
          <w:sz w:val="26"/>
        </w:rPr>
      </w:pPr>
    </w:p>
    <w:p w:rsidR="00DB6A62" w:rsidRDefault="00743048">
      <w:pPr>
        <w:jc w:val="both"/>
        <w:rPr>
          <w:sz w:val="26"/>
        </w:rPr>
      </w:pPr>
      <w:r>
        <w:rPr>
          <w:sz w:val="26"/>
        </w:rPr>
        <w:t>Руководитель ___________________________________</w:t>
      </w:r>
    </w:p>
    <w:p w:rsidR="00DB6A62" w:rsidRDefault="00DB6A62">
      <w:pPr>
        <w:jc w:val="both"/>
        <w:rPr>
          <w:sz w:val="26"/>
        </w:rPr>
      </w:pPr>
    </w:p>
    <w:p w:rsidR="00DB6A62" w:rsidRDefault="00743048">
      <w:pPr>
        <w:jc w:val="both"/>
        <w:rPr>
          <w:sz w:val="26"/>
        </w:rPr>
      </w:pPr>
      <w:r>
        <w:rPr>
          <w:sz w:val="26"/>
        </w:rPr>
        <w:t>Главный бухгалтер ______________________________</w:t>
      </w:r>
    </w:p>
    <w:p w:rsidR="00DB6A62" w:rsidRDefault="00DB6A62">
      <w:pPr>
        <w:jc w:val="both"/>
        <w:rPr>
          <w:sz w:val="26"/>
        </w:rPr>
      </w:pPr>
    </w:p>
    <w:p w:rsidR="00DB6A62" w:rsidRDefault="00743048">
      <w:pPr>
        <w:jc w:val="both"/>
        <w:rPr>
          <w:sz w:val="26"/>
        </w:rPr>
      </w:pPr>
      <w:r>
        <w:rPr>
          <w:sz w:val="26"/>
        </w:rPr>
        <w:t>М.П.</w:t>
      </w:r>
    </w:p>
    <w:p w:rsidR="00DB6A62" w:rsidRDefault="00DB6A62">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p w:rsidR="00F013BD" w:rsidRDefault="00F013BD">
      <w:pPr>
        <w:pStyle w:val="ConsPlusNormal"/>
        <w:jc w:val="both"/>
        <w:rPr>
          <w:rFonts w:ascii="Times New Roman" w:hAnsi="Times New Roman"/>
          <w:sz w:val="26"/>
        </w:rPr>
      </w:pPr>
    </w:p>
    <w:sectPr w:rsidR="00F013BD" w:rsidSect="003C3BB3">
      <w:pgSz w:w="11906" w:h="16838" w:code="9"/>
      <w:pgMar w:top="1134" w:right="567" w:bottom="1134" w:left="1701" w:header="709" w:footer="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79" w:rsidRDefault="00571379">
      <w:r>
        <w:separator/>
      </w:r>
    </w:p>
  </w:endnote>
  <w:endnote w:type="continuationSeparator" w:id="0">
    <w:p w:rsidR="00571379" w:rsidRDefault="0057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79" w:rsidRDefault="00571379">
      <w:r>
        <w:separator/>
      </w:r>
    </w:p>
  </w:footnote>
  <w:footnote w:type="continuationSeparator" w:id="0">
    <w:p w:rsidR="00571379" w:rsidRDefault="00571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97607"/>
      <w:docPartObj>
        <w:docPartGallery w:val="Page Numbers (Top of Page)"/>
        <w:docPartUnique/>
      </w:docPartObj>
    </w:sdtPr>
    <w:sdtEndPr/>
    <w:sdtContent>
      <w:p w:rsidR="0091442E" w:rsidRDefault="0091442E">
        <w:pPr>
          <w:pStyle w:val="a7"/>
          <w:jc w:val="center"/>
        </w:pPr>
        <w:r>
          <w:fldChar w:fldCharType="begin"/>
        </w:r>
        <w:r>
          <w:instrText>PAGE   \* MERGEFORMAT</w:instrText>
        </w:r>
        <w:r>
          <w:fldChar w:fldCharType="separate"/>
        </w:r>
        <w:r w:rsidR="00AD12C0">
          <w:rPr>
            <w:noProof/>
          </w:rPr>
          <w:t>2</w:t>
        </w:r>
        <w:r>
          <w:fldChar w:fldCharType="end"/>
        </w:r>
      </w:p>
    </w:sdtContent>
  </w:sdt>
  <w:p w:rsidR="0091442E" w:rsidRDefault="0091442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67C"/>
    <w:multiLevelType w:val="hybridMultilevel"/>
    <w:tmpl w:val="CEFE9240"/>
    <w:lvl w:ilvl="0" w:tplc="8668C84E">
      <w:start w:val="1"/>
      <w:numFmt w:val="decimal"/>
      <w:lvlText w:val="%1."/>
      <w:lvlJc w:val="left"/>
      <w:pPr>
        <w:tabs>
          <w:tab w:val="left" w:pos="1065"/>
        </w:tabs>
        <w:ind w:left="1065" w:hanging="360"/>
      </w:pPr>
    </w:lvl>
    <w:lvl w:ilvl="1" w:tplc="04190019">
      <w:start w:val="1"/>
      <w:numFmt w:val="lowerLetter"/>
      <w:lvlText w:val="%2."/>
      <w:lvlJc w:val="left"/>
      <w:pPr>
        <w:tabs>
          <w:tab w:val="left" w:pos="1785"/>
        </w:tabs>
        <w:ind w:left="1785" w:hanging="360"/>
      </w:pPr>
    </w:lvl>
    <w:lvl w:ilvl="2" w:tplc="0419001B">
      <w:start w:val="1"/>
      <w:numFmt w:val="lowerRoman"/>
      <w:lvlText w:val="%3."/>
      <w:lvlJc w:val="right"/>
      <w:pPr>
        <w:tabs>
          <w:tab w:val="left" w:pos="2505"/>
        </w:tabs>
        <w:ind w:left="2505" w:hanging="180"/>
      </w:pPr>
    </w:lvl>
    <w:lvl w:ilvl="3" w:tplc="0419000F">
      <w:start w:val="1"/>
      <w:numFmt w:val="decimal"/>
      <w:lvlText w:val="%4."/>
      <w:lvlJc w:val="left"/>
      <w:pPr>
        <w:tabs>
          <w:tab w:val="left" w:pos="3225"/>
        </w:tabs>
        <w:ind w:left="3225" w:hanging="360"/>
      </w:pPr>
    </w:lvl>
    <w:lvl w:ilvl="4" w:tplc="04190019">
      <w:start w:val="1"/>
      <w:numFmt w:val="lowerLetter"/>
      <w:lvlText w:val="%5."/>
      <w:lvlJc w:val="left"/>
      <w:pPr>
        <w:tabs>
          <w:tab w:val="left" w:pos="3945"/>
        </w:tabs>
        <w:ind w:left="3945" w:hanging="360"/>
      </w:pPr>
    </w:lvl>
    <w:lvl w:ilvl="5" w:tplc="0419001B">
      <w:start w:val="1"/>
      <w:numFmt w:val="lowerRoman"/>
      <w:lvlText w:val="%6."/>
      <w:lvlJc w:val="right"/>
      <w:pPr>
        <w:tabs>
          <w:tab w:val="left" w:pos="4665"/>
        </w:tabs>
        <w:ind w:left="4665" w:hanging="180"/>
      </w:pPr>
    </w:lvl>
    <w:lvl w:ilvl="6" w:tplc="0419000F">
      <w:start w:val="1"/>
      <w:numFmt w:val="decimal"/>
      <w:lvlText w:val="%7."/>
      <w:lvlJc w:val="left"/>
      <w:pPr>
        <w:tabs>
          <w:tab w:val="left" w:pos="5385"/>
        </w:tabs>
        <w:ind w:left="5385" w:hanging="360"/>
      </w:pPr>
    </w:lvl>
    <w:lvl w:ilvl="7" w:tplc="04190019">
      <w:start w:val="1"/>
      <w:numFmt w:val="lowerLetter"/>
      <w:lvlText w:val="%8."/>
      <w:lvlJc w:val="left"/>
      <w:pPr>
        <w:tabs>
          <w:tab w:val="left" w:pos="6105"/>
        </w:tabs>
        <w:ind w:left="6105" w:hanging="360"/>
      </w:pPr>
    </w:lvl>
    <w:lvl w:ilvl="8" w:tplc="0419001B">
      <w:start w:val="1"/>
      <w:numFmt w:val="lowerRoman"/>
      <w:lvlText w:val="%9."/>
      <w:lvlJc w:val="right"/>
      <w:pPr>
        <w:tabs>
          <w:tab w:val="left" w:pos="6825"/>
        </w:tabs>
        <w:ind w:left="6825" w:hanging="180"/>
      </w:pPr>
    </w:lvl>
  </w:abstractNum>
  <w:abstractNum w:abstractNumId="1" w15:restartNumberingAfterBreak="0">
    <w:nsid w:val="07D765FD"/>
    <w:multiLevelType w:val="multilevel"/>
    <w:tmpl w:val="082023FC"/>
    <w:lvl w:ilvl="0">
      <w:start w:val="3"/>
      <w:numFmt w:val="decimal"/>
      <w:lvlText w:val="4.%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C0C6416"/>
    <w:multiLevelType w:val="multilevel"/>
    <w:tmpl w:val="C0B2E640"/>
    <w:lvl w:ilvl="0">
      <w:start w:val="2"/>
      <w:numFmt w:val="decimal"/>
      <w:lvlText w:val="2.%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D437BA2"/>
    <w:multiLevelType w:val="hybridMultilevel"/>
    <w:tmpl w:val="C6C62A14"/>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 w15:restartNumberingAfterBreak="0">
    <w:nsid w:val="1309732D"/>
    <w:multiLevelType w:val="hybridMultilevel"/>
    <w:tmpl w:val="1C5C7FBE"/>
    <w:lvl w:ilvl="0" w:tplc="0419000F">
      <w:start w:val="1"/>
      <w:numFmt w:val="decimal"/>
      <w:lvlText w:val="%1."/>
      <w:lvlJc w:val="left"/>
      <w:pPr>
        <w:tabs>
          <w:tab w:val="left" w:pos="1429"/>
        </w:tabs>
        <w:ind w:left="1429" w:hanging="360"/>
      </w:pPr>
    </w:lvl>
    <w:lvl w:ilvl="1" w:tplc="04190019">
      <w:start w:val="1"/>
      <w:numFmt w:val="lowerLetter"/>
      <w:lvlText w:val="%2."/>
      <w:lvlJc w:val="left"/>
      <w:pPr>
        <w:tabs>
          <w:tab w:val="left" w:pos="2149"/>
        </w:tabs>
        <w:ind w:left="2149" w:hanging="360"/>
      </w:pPr>
    </w:lvl>
    <w:lvl w:ilvl="2" w:tplc="0419001B">
      <w:start w:val="1"/>
      <w:numFmt w:val="lowerRoman"/>
      <w:lvlText w:val="%3."/>
      <w:lvlJc w:val="right"/>
      <w:pPr>
        <w:tabs>
          <w:tab w:val="left" w:pos="2869"/>
        </w:tabs>
        <w:ind w:left="2869" w:hanging="180"/>
      </w:pPr>
    </w:lvl>
    <w:lvl w:ilvl="3" w:tplc="0419000F">
      <w:start w:val="1"/>
      <w:numFmt w:val="decimal"/>
      <w:lvlText w:val="%4."/>
      <w:lvlJc w:val="left"/>
      <w:pPr>
        <w:tabs>
          <w:tab w:val="left" w:pos="3589"/>
        </w:tabs>
        <w:ind w:left="3589" w:hanging="360"/>
      </w:pPr>
    </w:lvl>
    <w:lvl w:ilvl="4" w:tplc="04190019">
      <w:start w:val="1"/>
      <w:numFmt w:val="lowerLetter"/>
      <w:lvlText w:val="%5."/>
      <w:lvlJc w:val="left"/>
      <w:pPr>
        <w:tabs>
          <w:tab w:val="left" w:pos="4309"/>
        </w:tabs>
        <w:ind w:left="4309" w:hanging="360"/>
      </w:pPr>
    </w:lvl>
    <w:lvl w:ilvl="5" w:tplc="0419001B">
      <w:start w:val="1"/>
      <w:numFmt w:val="lowerRoman"/>
      <w:lvlText w:val="%6."/>
      <w:lvlJc w:val="right"/>
      <w:pPr>
        <w:tabs>
          <w:tab w:val="left" w:pos="5029"/>
        </w:tabs>
        <w:ind w:left="5029" w:hanging="180"/>
      </w:pPr>
    </w:lvl>
    <w:lvl w:ilvl="6" w:tplc="0419000F">
      <w:start w:val="1"/>
      <w:numFmt w:val="decimal"/>
      <w:lvlText w:val="%7."/>
      <w:lvlJc w:val="left"/>
      <w:pPr>
        <w:tabs>
          <w:tab w:val="left" w:pos="5749"/>
        </w:tabs>
        <w:ind w:left="5749" w:hanging="360"/>
      </w:pPr>
    </w:lvl>
    <w:lvl w:ilvl="7" w:tplc="04190019">
      <w:start w:val="1"/>
      <w:numFmt w:val="lowerLetter"/>
      <w:lvlText w:val="%8."/>
      <w:lvlJc w:val="left"/>
      <w:pPr>
        <w:tabs>
          <w:tab w:val="left" w:pos="6469"/>
        </w:tabs>
        <w:ind w:left="6469" w:hanging="360"/>
      </w:pPr>
    </w:lvl>
    <w:lvl w:ilvl="8" w:tplc="0419001B">
      <w:start w:val="1"/>
      <w:numFmt w:val="lowerRoman"/>
      <w:lvlText w:val="%9."/>
      <w:lvlJc w:val="right"/>
      <w:pPr>
        <w:tabs>
          <w:tab w:val="left" w:pos="7189"/>
        </w:tabs>
        <w:ind w:left="7189" w:hanging="180"/>
      </w:pPr>
    </w:lvl>
  </w:abstractNum>
  <w:abstractNum w:abstractNumId="5" w15:restartNumberingAfterBreak="0">
    <w:nsid w:val="18CB62BC"/>
    <w:multiLevelType w:val="hybridMultilevel"/>
    <w:tmpl w:val="1C427998"/>
    <w:lvl w:ilvl="0" w:tplc="37EE1B88">
      <w:start w:val="1"/>
      <w:numFmt w:val="bullet"/>
      <w:lvlText w:val="-"/>
      <w:lvlJc w:val="left"/>
      <w:rPr>
        <w:rFonts w:ascii="Times New Roman" w:hAnsi="Times New Roman"/>
        <w:b w:val="0"/>
        <w:i w:val="0"/>
        <w:strike w:val="0"/>
        <w:color w:val="000000"/>
        <w:sz w:val="23"/>
        <w:u w:val="none"/>
      </w:rPr>
    </w:lvl>
    <w:lvl w:ilvl="1" w:tplc="745C51AC">
      <w:start w:val="1"/>
      <w:numFmt w:val="decimal"/>
      <w:lvlText w:val=""/>
      <w:lvlJc w:val="left"/>
    </w:lvl>
    <w:lvl w:ilvl="2" w:tplc="A3E2B28A">
      <w:start w:val="1"/>
      <w:numFmt w:val="decimal"/>
      <w:lvlText w:val=""/>
      <w:lvlJc w:val="left"/>
    </w:lvl>
    <w:lvl w:ilvl="3" w:tplc="DDB87856">
      <w:start w:val="1"/>
      <w:numFmt w:val="decimal"/>
      <w:lvlText w:val=""/>
      <w:lvlJc w:val="left"/>
    </w:lvl>
    <w:lvl w:ilvl="4" w:tplc="F7029626">
      <w:start w:val="1"/>
      <w:numFmt w:val="decimal"/>
      <w:lvlText w:val=""/>
      <w:lvlJc w:val="left"/>
    </w:lvl>
    <w:lvl w:ilvl="5" w:tplc="D348EC5E">
      <w:start w:val="1"/>
      <w:numFmt w:val="decimal"/>
      <w:lvlText w:val=""/>
      <w:lvlJc w:val="left"/>
    </w:lvl>
    <w:lvl w:ilvl="6" w:tplc="5E741602">
      <w:start w:val="1"/>
      <w:numFmt w:val="decimal"/>
      <w:lvlText w:val=""/>
      <w:lvlJc w:val="left"/>
    </w:lvl>
    <w:lvl w:ilvl="7" w:tplc="BADAF7B6">
      <w:start w:val="1"/>
      <w:numFmt w:val="decimal"/>
      <w:lvlText w:val=""/>
      <w:lvlJc w:val="left"/>
    </w:lvl>
    <w:lvl w:ilvl="8" w:tplc="AD808EB8">
      <w:start w:val="1"/>
      <w:numFmt w:val="decimal"/>
      <w:lvlText w:val=""/>
      <w:lvlJc w:val="left"/>
    </w:lvl>
  </w:abstractNum>
  <w:abstractNum w:abstractNumId="6" w15:restartNumberingAfterBreak="0">
    <w:nsid w:val="1C255F79"/>
    <w:multiLevelType w:val="multilevel"/>
    <w:tmpl w:val="9FBC56F4"/>
    <w:lvl w:ilvl="0">
      <w:start w:val="1"/>
      <w:numFmt w:val="decimal"/>
      <w:lvlText w:val="1.%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68E5FC9"/>
    <w:multiLevelType w:val="multilevel"/>
    <w:tmpl w:val="4D264078"/>
    <w:lvl w:ilvl="0">
      <w:start w:val="1"/>
      <w:numFmt w:val="decimal"/>
      <w:lvlText w:val="5.%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26AF3736"/>
    <w:multiLevelType w:val="hybridMultilevel"/>
    <w:tmpl w:val="B01A4B8C"/>
    <w:lvl w:ilvl="0" w:tplc="527852E4">
      <w:start w:val="1"/>
      <w:numFmt w:val="decimal"/>
      <w:lvlText w:val="%1."/>
      <w:lvlJc w:val="left"/>
      <w:pPr>
        <w:tabs>
          <w:tab w:val="left" w:pos="1080"/>
        </w:tabs>
        <w:ind w:left="1080" w:hanging="360"/>
      </w:pPr>
    </w:lvl>
    <w:lvl w:ilvl="1" w:tplc="04190019">
      <w:start w:val="1"/>
      <w:numFmt w:val="lowerLetter"/>
      <w:lvlText w:val="%2."/>
      <w:lvlJc w:val="left"/>
      <w:pPr>
        <w:tabs>
          <w:tab w:val="left" w:pos="1800"/>
        </w:tabs>
        <w:ind w:left="1800" w:hanging="360"/>
      </w:pPr>
    </w:lvl>
    <w:lvl w:ilvl="2" w:tplc="0419001B">
      <w:start w:val="1"/>
      <w:numFmt w:val="lowerRoman"/>
      <w:lvlText w:val="%3."/>
      <w:lvlJc w:val="right"/>
      <w:pPr>
        <w:tabs>
          <w:tab w:val="left" w:pos="2520"/>
        </w:tabs>
        <w:ind w:left="2520" w:hanging="180"/>
      </w:pPr>
    </w:lvl>
    <w:lvl w:ilvl="3" w:tplc="0419000F">
      <w:start w:val="1"/>
      <w:numFmt w:val="decimal"/>
      <w:lvlText w:val="%4."/>
      <w:lvlJc w:val="left"/>
      <w:pPr>
        <w:tabs>
          <w:tab w:val="left" w:pos="3240"/>
        </w:tabs>
        <w:ind w:left="3240" w:hanging="360"/>
      </w:pPr>
    </w:lvl>
    <w:lvl w:ilvl="4" w:tplc="04190019">
      <w:start w:val="1"/>
      <w:numFmt w:val="lowerLetter"/>
      <w:lvlText w:val="%5."/>
      <w:lvlJc w:val="left"/>
      <w:pPr>
        <w:tabs>
          <w:tab w:val="left" w:pos="3960"/>
        </w:tabs>
        <w:ind w:left="3960" w:hanging="360"/>
      </w:pPr>
    </w:lvl>
    <w:lvl w:ilvl="5" w:tplc="0419001B">
      <w:start w:val="1"/>
      <w:numFmt w:val="lowerRoman"/>
      <w:lvlText w:val="%6."/>
      <w:lvlJc w:val="right"/>
      <w:pPr>
        <w:tabs>
          <w:tab w:val="left" w:pos="4680"/>
        </w:tabs>
        <w:ind w:left="4680" w:hanging="180"/>
      </w:pPr>
    </w:lvl>
    <w:lvl w:ilvl="6" w:tplc="0419000F">
      <w:start w:val="1"/>
      <w:numFmt w:val="decimal"/>
      <w:lvlText w:val="%7."/>
      <w:lvlJc w:val="left"/>
      <w:pPr>
        <w:tabs>
          <w:tab w:val="left" w:pos="5400"/>
        </w:tabs>
        <w:ind w:left="5400" w:hanging="360"/>
      </w:pPr>
    </w:lvl>
    <w:lvl w:ilvl="7" w:tplc="04190019">
      <w:start w:val="1"/>
      <w:numFmt w:val="lowerLetter"/>
      <w:lvlText w:val="%8."/>
      <w:lvlJc w:val="left"/>
      <w:pPr>
        <w:tabs>
          <w:tab w:val="left" w:pos="6120"/>
        </w:tabs>
        <w:ind w:left="6120" w:hanging="360"/>
      </w:pPr>
    </w:lvl>
    <w:lvl w:ilvl="8" w:tplc="0419001B">
      <w:start w:val="1"/>
      <w:numFmt w:val="lowerRoman"/>
      <w:lvlText w:val="%9."/>
      <w:lvlJc w:val="right"/>
      <w:pPr>
        <w:tabs>
          <w:tab w:val="left" w:pos="6840"/>
        </w:tabs>
        <w:ind w:left="6840" w:hanging="180"/>
      </w:pPr>
    </w:lvl>
  </w:abstractNum>
  <w:abstractNum w:abstractNumId="9" w15:restartNumberingAfterBreak="0">
    <w:nsid w:val="331B5EEF"/>
    <w:multiLevelType w:val="hybridMultilevel"/>
    <w:tmpl w:val="0AAA9182"/>
    <w:lvl w:ilvl="0" w:tplc="F70AF6B0">
      <w:start w:val="1"/>
      <w:numFmt w:val="decimal"/>
      <w:lvlText w:val="%1."/>
      <w:lvlJc w:val="left"/>
      <w:pPr>
        <w:tabs>
          <w:tab w:val="left" w:pos="1080"/>
        </w:tabs>
        <w:ind w:left="1080" w:hanging="360"/>
      </w:pPr>
    </w:lvl>
    <w:lvl w:ilvl="1" w:tplc="04190019">
      <w:start w:val="1"/>
      <w:numFmt w:val="lowerLetter"/>
      <w:lvlText w:val="%2."/>
      <w:lvlJc w:val="left"/>
      <w:pPr>
        <w:tabs>
          <w:tab w:val="left" w:pos="1800"/>
        </w:tabs>
        <w:ind w:left="1800" w:hanging="360"/>
      </w:pPr>
    </w:lvl>
    <w:lvl w:ilvl="2" w:tplc="0419001B">
      <w:start w:val="1"/>
      <w:numFmt w:val="lowerRoman"/>
      <w:lvlText w:val="%3."/>
      <w:lvlJc w:val="right"/>
      <w:pPr>
        <w:tabs>
          <w:tab w:val="left" w:pos="2520"/>
        </w:tabs>
        <w:ind w:left="2520" w:hanging="180"/>
      </w:pPr>
    </w:lvl>
    <w:lvl w:ilvl="3" w:tplc="0419000F">
      <w:start w:val="1"/>
      <w:numFmt w:val="decimal"/>
      <w:lvlText w:val="%4."/>
      <w:lvlJc w:val="left"/>
      <w:pPr>
        <w:tabs>
          <w:tab w:val="left" w:pos="3240"/>
        </w:tabs>
        <w:ind w:left="3240" w:hanging="360"/>
      </w:pPr>
    </w:lvl>
    <w:lvl w:ilvl="4" w:tplc="04190019">
      <w:start w:val="1"/>
      <w:numFmt w:val="lowerLetter"/>
      <w:lvlText w:val="%5."/>
      <w:lvlJc w:val="left"/>
      <w:pPr>
        <w:tabs>
          <w:tab w:val="left" w:pos="3960"/>
        </w:tabs>
        <w:ind w:left="3960" w:hanging="360"/>
      </w:pPr>
    </w:lvl>
    <w:lvl w:ilvl="5" w:tplc="0419001B">
      <w:start w:val="1"/>
      <w:numFmt w:val="lowerRoman"/>
      <w:lvlText w:val="%6."/>
      <w:lvlJc w:val="right"/>
      <w:pPr>
        <w:tabs>
          <w:tab w:val="left" w:pos="4680"/>
        </w:tabs>
        <w:ind w:left="4680" w:hanging="180"/>
      </w:pPr>
    </w:lvl>
    <w:lvl w:ilvl="6" w:tplc="0419000F">
      <w:start w:val="1"/>
      <w:numFmt w:val="decimal"/>
      <w:lvlText w:val="%7."/>
      <w:lvlJc w:val="left"/>
      <w:pPr>
        <w:tabs>
          <w:tab w:val="left" w:pos="5400"/>
        </w:tabs>
        <w:ind w:left="5400" w:hanging="360"/>
      </w:pPr>
    </w:lvl>
    <w:lvl w:ilvl="7" w:tplc="04190019">
      <w:start w:val="1"/>
      <w:numFmt w:val="lowerLetter"/>
      <w:lvlText w:val="%8."/>
      <w:lvlJc w:val="left"/>
      <w:pPr>
        <w:tabs>
          <w:tab w:val="left" w:pos="6120"/>
        </w:tabs>
        <w:ind w:left="6120" w:hanging="360"/>
      </w:pPr>
    </w:lvl>
    <w:lvl w:ilvl="8" w:tplc="0419001B">
      <w:start w:val="1"/>
      <w:numFmt w:val="lowerRoman"/>
      <w:lvlText w:val="%9."/>
      <w:lvlJc w:val="right"/>
      <w:pPr>
        <w:tabs>
          <w:tab w:val="left" w:pos="6840"/>
        </w:tabs>
        <w:ind w:left="6840" w:hanging="180"/>
      </w:pPr>
    </w:lvl>
  </w:abstractNum>
  <w:abstractNum w:abstractNumId="10" w15:restartNumberingAfterBreak="0">
    <w:nsid w:val="3A1C0F89"/>
    <w:multiLevelType w:val="multilevel"/>
    <w:tmpl w:val="F2A8AD76"/>
    <w:lvl w:ilvl="0">
      <w:start w:val="1"/>
      <w:numFmt w:val="decimal"/>
      <w:lvlText w:val="%1."/>
      <w:lvlJc w:val="left"/>
      <w:pPr>
        <w:ind w:left="360" w:hanging="360"/>
      </w:pPr>
      <w:rPr>
        <w:color w:val="auto"/>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9F5282"/>
    <w:multiLevelType w:val="multilevel"/>
    <w:tmpl w:val="27E62BB6"/>
    <w:lvl w:ilvl="0">
      <w:start w:val="1"/>
      <w:numFmt w:val="decimal"/>
      <w:lvlText w:val="%1."/>
      <w:lvlJc w:val="left"/>
      <w:rPr>
        <w:rFonts w:ascii="Times New Roman" w:hAnsi="Times New Roman"/>
        <w:b w:val="0"/>
        <w:i w:val="0"/>
        <w:strike w:val="0"/>
        <w:color w:val="000000"/>
        <w:sz w:val="23"/>
        <w:u w:val="none"/>
      </w:rPr>
    </w:lvl>
    <w:lvl w:ilvl="1">
      <w:start w:val="1"/>
      <w:numFmt w:val="decimal"/>
      <w:lvlText w:val="%1.%2."/>
      <w:lvlJc w:val="left"/>
      <w:rPr>
        <w:rFonts w:ascii="Times New Roman" w:hAnsi="Times New Roman"/>
        <w:b w:val="0"/>
        <w:i w:val="0"/>
        <w:strike w:val="0"/>
        <w:color w:val="000000"/>
        <w:sz w:val="23"/>
        <w:u w:val="none"/>
      </w:rPr>
    </w:lvl>
    <w:lvl w:ilvl="2">
      <w:start w:val="1"/>
      <w:numFmt w:val="decimal"/>
      <w:lvlText w:val="%1.%2.%3."/>
      <w:lvlJc w:val="left"/>
      <w:rPr>
        <w:rFonts w:ascii="Times New Roman" w:hAnsi="Times New Roman"/>
        <w:b w:val="0"/>
        <w:i w:val="0"/>
        <w:strike w:val="0"/>
        <w:color w:val="000000"/>
        <w:sz w:val="23"/>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F9E3774"/>
    <w:multiLevelType w:val="hybridMultilevel"/>
    <w:tmpl w:val="3F948920"/>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4164F890">
      <w:start w:val="1"/>
      <w:numFmt w:val="decimal"/>
      <w:lvlText w:val="%3."/>
      <w:lvlJc w:val="left"/>
      <w:pPr>
        <w:tabs>
          <w:tab w:val="left" w:pos="2340"/>
        </w:tabs>
        <w:ind w:left="2340" w:hanging="360"/>
      </w:pPr>
      <w:rPr>
        <w:color w:val="auto"/>
      </w:r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3" w15:restartNumberingAfterBreak="0">
    <w:nsid w:val="591249F2"/>
    <w:multiLevelType w:val="multilevel"/>
    <w:tmpl w:val="CE6217E0"/>
    <w:lvl w:ilvl="0">
      <w:start w:val="1"/>
      <w:numFmt w:val="decimal"/>
      <w:lvlText w:val="4.%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5D990C45"/>
    <w:multiLevelType w:val="hybridMultilevel"/>
    <w:tmpl w:val="49B895D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5" w15:restartNumberingAfterBreak="0">
    <w:nsid w:val="5EA6433D"/>
    <w:multiLevelType w:val="hybridMultilevel"/>
    <w:tmpl w:val="A886AE5A"/>
    <w:lvl w:ilvl="0" w:tplc="4AB44C82">
      <w:start w:val="1"/>
      <w:numFmt w:val="bullet"/>
      <w:lvlText w:val=""/>
      <w:lvlJc w:val="left"/>
      <w:pPr>
        <w:tabs>
          <w:tab w:val="left" w:pos="720"/>
        </w:tabs>
        <w:ind w:left="720" w:hanging="360"/>
      </w:pPr>
      <w:rPr>
        <w:rFonts w:ascii="Symbol" w:hAnsi="Symbol"/>
        <w:sz w:val="20"/>
      </w:rPr>
    </w:lvl>
    <w:lvl w:ilvl="1" w:tplc="72AE0800">
      <w:start w:val="1"/>
      <w:numFmt w:val="bullet"/>
      <w:lvlText w:val="o"/>
      <w:lvlJc w:val="left"/>
      <w:pPr>
        <w:tabs>
          <w:tab w:val="left" w:pos="1440"/>
        </w:tabs>
        <w:ind w:left="1440" w:hanging="360"/>
      </w:pPr>
      <w:rPr>
        <w:rFonts w:ascii="Courier New" w:hAnsi="Courier New"/>
        <w:sz w:val="20"/>
      </w:rPr>
    </w:lvl>
    <w:lvl w:ilvl="2" w:tplc="5F3E3248">
      <w:start w:val="1"/>
      <w:numFmt w:val="bullet"/>
      <w:lvlText w:val=""/>
      <w:lvlJc w:val="left"/>
      <w:pPr>
        <w:tabs>
          <w:tab w:val="left" w:pos="2160"/>
        </w:tabs>
        <w:ind w:left="2160" w:hanging="360"/>
      </w:pPr>
      <w:rPr>
        <w:rFonts w:ascii="Wingdings" w:hAnsi="Wingdings"/>
        <w:sz w:val="20"/>
      </w:rPr>
    </w:lvl>
    <w:lvl w:ilvl="3" w:tplc="7DD26AEE">
      <w:start w:val="1"/>
      <w:numFmt w:val="bullet"/>
      <w:lvlText w:val=""/>
      <w:lvlJc w:val="left"/>
      <w:pPr>
        <w:tabs>
          <w:tab w:val="left" w:pos="2880"/>
        </w:tabs>
        <w:ind w:left="2880" w:hanging="360"/>
      </w:pPr>
      <w:rPr>
        <w:rFonts w:ascii="Wingdings" w:hAnsi="Wingdings"/>
        <w:sz w:val="20"/>
      </w:rPr>
    </w:lvl>
    <w:lvl w:ilvl="4" w:tplc="B7EA2B94">
      <w:start w:val="1"/>
      <w:numFmt w:val="bullet"/>
      <w:lvlText w:val=""/>
      <w:lvlJc w:val="left"/>
      <w:pPr>
        <w:tabs>
          <w:tab w:val="left" w:pos="3600"/>
        </w:tabs>
        <w:ind w:left="3600" w:hanging="360"/>
      </w:pPr>
      <w:rPr>
        <w:rFonts w:ascii="Wingdings" w:hAnsi="Wingdings"/>
        <w:sz w:val="20"/>
      </w:rPr>
    </w:lvl>
    <w:lvl w:ilvl="5" w:tplc="58820930">
      <w:start w:val="1"/>
      <w:numFmt w:val="bullet"/>
      <w:lvlText w:val=""/>
      <w:lvlJc w:val="left"/>
      <w:pPr>
        <w:tabs>
          <w:tab w:val="left" w:pos="4320"/>
        </w:tabs>
        <w:ind w:left="4320" w:hanging="360"/>
      </w:pPr>
      <w:rPr>
        <w:rFonts w:ascii="Wingdings" w:hAnsi="Wingdings"/>
        <w:sz w:val="20"/>
      </w:rPr>
    </w:lvl>
    <w:lvl w:ilvl="6" w:tplc="BD784F42">
      <w:start w:val="1"/>
      <w:numFmt w:val="bullet"/>
      <w:lvlText w:val=""/>
      <w:lvlJc w:val="left"/>
      <w:pPr>
        <w:tabs>
          <w:tab w:val="left" w:pos="5040"/>
        </w:tabs>
        <w:ind w:left="5040" w:hanging="360"/>
      </w:pPr>
      <w:rPr>
        <w:rFonts w:ascii="Wingdings" w:hAnsi="Wingdings"/>
        <w:sz w:val="20"/>
      </w:rPr>
    </w:lvl>
    <w:lvl w:ilvl="7" w:tplc="FDB24BCE">
      <w:start w:val="1"/>
      <w:numFmt w:val="bullet"/>
      <w:lvlText w:val=""/>
      <w:lvlJc w:val="left"/>
      <w:pPr>
        <w:tabs>
          <w:tab w:val="left" w:pos="5760"/>
        </w:tabs>
        <w:ind w:left="5760" w:hanging="360"/>
      </w:pPr>
      <w:rPr>
        <w:rFonts w:ascii="Wingdings" w:hAnsi="Wingdings"/>
        <w:sz w:val="20"/>
      </w:rPr>
    </w:lvl>
    <w:lvl w:ilvl="8" w:tplc="796CB50E">
      <w:start w:val="1"/>
      <w:numFmt w:val="bullet"/>
      <w:lvlText w:val=""/>
      <w:lvlJc w:val="left"/>
      <w:pPr>
        <w:tabs>
          <w:tab w:val="left" w:pos="6480"/>
        </w:tabs>
        <w:ind w:left="6480" w:hanging="360"/>
      </w:pPr>
      <w:rPr>
        <w:rFonts w:ascii="Wingdings" w:hAnsi="Wingdings"/>
        <w:sz w:val="20"/>
      </w:rPr>
    </w:lvl>
  </w:abstractNum>
  <w:abstractNum w:abstractNumId="16" w15:restartNumberingAfterBreak="0">
    <w:nsid w:val="6A477964"/>
    <w:multiLevelType w:val="hybridMultilevel"/>
    <w:tmpl w:val="82FEB20E"/>
    <w:lvl w:ilvl="0" w:tplc="01BE4674">
      <w:start w:val="1"/>
      <w:numFmt w:val="decimal"/>
      <w:lvlText w:val="%1."/>
      <w:lvlJc w:val="left"/>
      <w:pPr>
        <w:tabs>
          <w:tab w:val="left" w:pos="1065"/>
        </w:tabs>
        <w:ind w:left="1065" w:hanging="360"/>
      </w:pPr>
    </w:lvl>
    <w:lvl w:ilvl="1" w:tplc="04190019">
      <w:start w:val="1"/>
      <w:numFmt w:val="lowerLetter"/>
      <w:lvlText w:val="%2."/>
      <w:lvlJc w:val="left"/>
      <w:pPr>
        <w:tabs>
          <w:tab w:val="left" w:pos="1785"/>
        </w:tabs>
        <w:ind w:left="1785" w:hanging="360"/>
      </w:pPr>
    </w:lvl>
    <w:lvl w:ilvl="2" w:tplc="0419001B">
      <w:start w:val="1"/>
      <w:numFmt w:val="lowerRoman"/>
      <w:lvlText w:val="%3."/>
      <w:lvlJc w:val="right"/>
      <w:pPr>
        <w:tabs>
          <w:tab w:val="left" w:pos="2505"/>
        </w:tabs>
        <w:ind w:left="2505" w:hanging="180"/>
      </w:pPr>
    </w:lvl>
    <w:lvl w:ilvl="3" w:tplc="0419000F">
      <w:start w:val="1"/>
      <w:numFmt w:val="decimal"/>
      <w:lvlText w:val="%4."/>
      <w:lvlJc w:val="left"/>
      <w:pPr>
        <w:tabs>
          <w:tab w:val="left" w:pos="3225"/>
        </w:tabs>
        <w:ind w:left="3225" w:hanging="360"/>
      </w:pPr>
    </w:lvl>
    <w:lvl w:ilvl="4" w:tplc="04190019">
      <w:start w:val="1"/>
      <w:numFmt w:val="lowerLetter"/>
      <w:lvlText w:val="%5."/>
      <w:lvlJc w:val="left"/>
      <w:pPr>
        <w:tabs>
          <w:tab w:val="left" w:pos="3945"/>
        </w:tabs>
        <w:ind w:left="3945" w:hanging="360"/>
      </w:pPr>
    </w:lvl>
    <w:lvl w:ilvl="5" w:tplc="0419001B">
      <w:start w:val="1"/>
      <w:numFmt w:val="lowerRoman"/>
      <w:lvlText w:val="%6."/>
      <w:lvlJc w:val="right"/>
      <w:pPr>
        <w:tabs>
          <w:tab w:val="left" w:pos="4665"/>
        </w:tabs>
        <w:ind w:left="4665" w:hanging="180"/>
      </w:pPr>
    </w:lvl>
    <w:lvl w:ilvl="6" w:tplc="0419000F">
      <w:start w:val="1"/>
      <w:numFmt w:val="decimal"/>
      <w:lvlText w:val="%7."/>
      <w:lvlJc w:val="left"/>
      <w:pPr>
        <w:tabs>
          <w:tab w:val="left" w:pos="5385"/>
        </w:tabs>
        <w:ind w:left="5385" w:hanging="360"/>
      </w:pPr>
    </w:lvl>
    <w:lvl w:ilvl="7" w:tplc="04190019">
      <w:start w:val="1"/>
      <w:numFmt w:val="lowerLetter"/>
      <w:lvlText w:val="%8."/>
      <w:lvlJc w:val="left"/>
      <w:pPr>
        <w:tabs>
          <w:tab w:val="left" w:pos="6105"/>
        </w:tabs>
        <w:ind w:left="6105" w:hanging="360"/>
      </w:pPr>
    </w:lvl>
    <w:lvl w:ilvl="8" w:tplc="0419001B">
      <w:start w:val="1"/>
      <w:numFmt w:val="lowerRoman"/>
      <w:lvlText w:val="%9."/>
      <w:lvlJc w:val="right"/>
      <w:pPr>
        <w:tabs>
          <w:tab w:val="left" w:pos="6825"/>
        </w:tabs>
        <w:ind w:left="6825" w:hanging="180"/>
      </w:pPr>
    </w:lvl>
  </w:abstractNum>
  <w:abstractNum w:abstractNumId="17" w15:restartNumberingAfterBreak="0">
    <w:nsid w:val="6D133928"/>
    <w:multiLevelType w:val="hybridMultilevel"/>
    <w:tmpl w:val="C13477CE"/>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8" w15:restartNumberingAfterBreak="0">
    <w:nsid w:val="7341498B"/>
    <w:multiLevelType w:val="multilevel"/>
    <w:tmpl w:val="38F43912"/>
    <w:lvl w:ilvl="0">
      <w:start w:val="1"/>
      <w:numFmt w:val="decimal"/>
      <w:lvlText w:val="1.%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76BC4B10"/>
    <w:multiLevelType w:val="hybridMultilevel"/>
    <w:tmpl w:val="E0DAC74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0" w15:restartNumberingAfterBreak="0">
    <w:nsid w:val="78F7648C"/>
    <w:multiLevelType w:val="multilevel"/>
    <w:tmpl w:val="210296E8"/>
    <w:lvl w:ilvl="0">
      <w:start w:val="2"/>
      <w:numFmt w:val="decimal"/>
      <w:lvlText w:val="2.%1."/>
      <w:lvlJc w:val="left"/>
      <w:rPr>
        <w:rFonts w:ascii="Times New Roman" w:hAnsi="Times New Roman"/>
        <w:b w:val="0"/>
        <w:i w:val="0"/>
        <w:strike w:val="0"/>
        <w:color w:val="000000"/>
        <w:sz w:val="23"/>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4"/>
  </w:num>
  <w:num w:numId="3">
    <w:abstractNumId w:val="17"/>
  </w:num>
  <w:num w:numId="4">
    <w:abstractNumId w:val="9"/>
  </w:num>
  <w:num w:numId="5">
    <w:abstractNumId w:val="8"/>
  </w:num>
  <w:num w:numId="6">
    <w:abstractNumId w:val="16"/>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6"/>
  </w:num>
  <w:num w:numId="13">
    <w:abstractNumId w:val="18"/>
  </w:num>
  <w:num w:numId="14">
    <w:abstractNumId w:val="20"/>
  </w:num>
  <w:num w:numId="15">
    <w:abstractNumId w:val="2"/>
  </w:num>
  <w:num w:numId="16">
    <w:abstractNumId w:val="11"/>
  </w:num>
  <w:num w:numId="17">
    <w:abstractNumId w:val="19"/>
  </w:num>
  <w:num w:numId="18">
    <w:abstractNumId w:val="13"/>
  </w:num>
  <w:num w:numId="19">
    <w:abstractNumId w:val="5"/>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62"/>
    <w:rsid w:val="00036EF9"/>
    <w:rsid w:val="000711D4"/>
    <w:rsid w:val="0009769F"/>
    <w:rsid w:val="000A3F93"/>
    <w:rsid w:val="000A56CB"/>
    <w:rsid w:val="00132DD8"/>
    <w:rsid w:val="00167DCC"/>
    <w:rsid w:val="0018307F"/>
    <w:rsid w:val="001F2828"/>
    <w:rsid w:val="00216A42"/>
    <w:rsid w:val="00220F3D"/>
    <w:rsid w:val="00223565"/>
    <w:rsid w:val="00271A81"/>
    <w:rsid w:val="002E3F92"/>
    <w:rsid w:val="002F0923"/>
    <w:rsid w:val="00311A0D"/>
    <w:rsid w:val="003221E8"/>
    <w:rsid w:val="00344FD7"/>
    <w:rsid w:val="0035599D"/>
    <w:rsid w:val="003775A8"/>
    <w:rsid w:val="00386358"/>
    <w:rsid w:val="00394BD5"/>
    <w:rsid w:val="003A759D"/>
    <w:rsid w:val="003C3BB3"/>
    <w:rsid w:val="003E13AF"/>
    <w:rsid w:val="00421434"/>
    <w:rsid w:val="00436E6A"/>
    <w:rsid w:val="00447AF0"/>
    <w:rsid w:val="00490385"/>
    <w:rsid w:val="004A373B"/>
    <w:rsid w:val="004B3F7F"/>
    <w:rsid w:val="004D065B"/>
    <w:rsid w:val="004E114F"/>
    <w:rsid w:val="004E6C9D"/>
    <w:rsid w:val="00506312"/>
    <w:rsid w:val="005171F9"/>
    <w:rsid w:val="00542F39"/>
    <w:rsid w:val="00571379"/>
    <w:rsid w:val="00573649"/>
    <w:rsid w:val="005871B7"/>
    <w:rsid w:val="005A6FB4"/>
    <w:rsid w:val="005C0AE3"/>
    <w:rsid w:val="0061649F"/>
    <w:rsid w:val="0061785E"/>
    <w:rsid w:val="00644D21"/>
    <w:rsid w:val="00647E69"/>
    <w:rsid w:val="00672D11"/>
    <w:rsid w:val="00674887"/>
    <w:rsid w:val="006D5031"/>
    <w:rsid w:val="006D76F1"/>
    <w:rsid w:val="007343D9"/>
    <w:rsid w:val="00743048"/>
    <w:rsid w:val="007434C0"/>
    <w:rsid w:val="00766ADF"/>
    <w:rsid w:val="00781824"/>
    <w:rsid w:val="00784901"/>
    <w:rsid w:val="007860B4"/>
    <w:rsid w:val="007E0DDF"/>
    <w:rsid w:val="007F0ABF"/>
    <w:rsid w:val="007F637B"/>
    <w:rsid w:val="00821A4A"/>
    <w:rsid w:val="008253AA"/>
    <w:rsid w:val="008B0C01"/>
    <w:rsid w:val="00907C9F"/>
    <w:rsid w:val="0091442E"/>
    <w:rsid w:val="00915B38"/>
    <w:rsid w:val="00921FC7"/>
    <w:rsid w:val="009268F5"/>
    <w:rsid w:val="0094559B"/>
    <w:rsid w:val="00980345"/>
    <w:rsid w:val="00992CDD"/>
    <w:rsid w:val="009B26C6"/>
    <w:rsid w:val="009E4882"/>
    <w:rsid w:val="00A10F66"/>
    <w:rsid w:val="00A4415B"/>
    <w:rsid w:val="00A5505A"/>
    <w:rsid w:val="00AD12C0"/>
    <w:rsid w:val="00AE4AA1"/>
    <w:rsid w:val="00AF0602"/>
    <w:rsid w:val="00B34313"/>
    <w:rsid w:val="00B65B2E"/>
    <w:rsid w:val="00B949AE"/>
    <w:rsid w:val="00BA6B22"/>
    <w:rsid w:val="00BF5566"/>
    <w:rsid w:val="00C07C77"/>
    <w:rsid w:val="00C44C55"/>
    <w:rsid w:val="00C4602C"/>
    <w:rsid w:val="00C51142"/>
    <w:rsid w:val="00C9267F"/>
    <w:rsid w:val="00CA2329"/>
    <w:rsid w:val="00CB317A"/>
    <w:rsid w:val="00CB3A10"/>
    <w:rsid w:val="00CB5A14"/>
    <w:rsid w:val="00CB5C7A"/>
    <w:rsid w:val="00D5043B"/>
    <w:rsid w:val="00D93BD8"/>
    <w:rsid w:val="00DB6A62"/>
    <w:rsid w:val="00E322AD"/>
    <w:rsid w:val="00E46411"/>
    <w:rsid w:val="00E70BDF"/>
    <w:rsid w:val="00E973AF"/>
    <w:rsid w:val="00EA4D56"/>
    <w:rsid w:val="00F013BD"/>
    <w:rsid w:val="00F33637"/>
    <w:rsid w:val="00F57145"/>
    <w:rsid w:val="00FC30CA"/>
    <w:rsid w:val="00FD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719F"/>
  <w15:docId w15:val="{6136E05D-CA7A-4179-8DCC-509E53BC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link w:val="10"/>
    <w:qFormat/>
    <w:pPr>
      <w:widowControl w:val="0"/>
      <w:spacing w:before="108" w:after="108"/>
      <w:jc w:val="center"/>
      <w:outlineLvl w:val="0"/>
    </w:pPr>
    <w:rPr>
      <w:rFonts w:ascii="Arial" w:hAnsi="Arial"/>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sz w:val="16"/>
    </w:rPr>
  </w:style>
  <w:style w:type="paragraph" w:styleId="a5">
    <w:name w:val="footer"/>
    <w:basedOn w:val="a"/>
    <w:link w:val="a6"/>
    <w:pPr>
      <w:tabs>
        <w:tab w:val="center" w:pos="4677"/>
        <w:tab w:val="right" w:pos="9355"/>
      </w:tabs>
    </w:pPr>
  </w:style>
  <w:style w:type="paragraph" w:styleId="a7">
    <w:name w:val="header"/>
    <w:basedOn w:val="a"/>
    <w:link w:val="a8"/>
    <w:uiPriority w:val="99"/>
    <w:pPr>
      <w:tabs>
        <w:tab w:val="center" w:pos="4677"/>
        <w:tab w:val="right" w:pos="9355"/>
      </w:tabs>
    </w:pPr>
  </w:style>
  <w:style w:type="paragraph" w:customStyle="1" w:styleId="a9">
    <w:name w:val="Знак"/>
    <w:basedOn w:val="a"/>
    <w:pPr>
      <w:spacing w:after="160" w:line="240" w:lineRule="exact"/>
    </w:pPr>
    <w:rPr>
      <w:rFonts w:ascii="Arial" w:hAnsi="Arial"/>
      <w:sz w:val="20"/>
    </w:rPr>
  </w:style>
  <w:style w:type="paragraph" w:styleId="aa">
    <w:name w:val="Document Map"/>
    <w:basedOn w:val="a"/>
    <w:link w:val="ab"/>
    <w:semiHidden/>
    <w:pPr>
      <w:shd w:val="clear" w:color="auto" w:fill="000080"/>
    </w:pPr>
    <w:rPr>
      <w:rFonts w:ascii="Tahoma" w:hAnsi="Tahoma"/>
      <w:sz w:val="20"/>
    </w:rPr>
  </w:style>
  <w:style w:type="paragraph" w:customStyle="1" w:styleId="3">
    <w:name w:val="Основной текст3"/>
    <w:basedOn w:val="a"/>
    <w:link w:val="ac"/>
    <w:pPr>
      <w:widowControl w:val="0"/>
      <w:shd w:val="clear" w:color="auto" w:fill="FFFFFF"/>
      <w:spacing w:before="900" w:after="300"/>
      <w:jc w:val="both"/>
    </w:pPr>
    <w:rPr>
      <w:rFonts w:ascii="Calibri" w:hAnsi="Calibri"/>
      <w:sz w:val="23"/>
    </w:rPr>
  </w:style>
  <w:style w:type="paragraph" w:customStyle="1" w:styleId="ad">
    <w:name w:val="Сноска"/>
    <w:basedOn w:val="a"/>
    <w:link w:val="ae"/>
    <w:pPr>
      <w:widowControl w:val="0"/>
      <w:shd w:val="clear" w:color="auto" w:fill="FFFFFF"/>
      <w:spacing w:after="420"/>
    </w:pPr>
    <w:rPr>
      <w:rFonts w:ascii="Calibri" w:hAnsi="Calibri"/>
      <w:sz w:val="23"/>
    </w:rPr>
  </w:style>
  <w:style w:type="paragraph" w:customStyle="1" w:styleId="2">
    <w:name w:val="Сноска (2)"/>
    <w:basedOn w:val="a"/>
    <w:link w:val="20"/>
    <w:pPr>
      <w:widowControl w:val="0"/>
      <w:shd w:val="clear" w:color="auto" w:fill="FFFFFF"/>
      <w:spacing w:line="240" w:lineRule="exact"/>
      <w:jc w:val="both"/>
    </w:pPr>
    <w:rPr>
      <w:rFonts w:ascii="Calibri" w:hAnsi="Calibri"/>
      <w:b/>
      <w:sz w:val="17"/>
    </w:rPr>
  </w:style>
  <w:style w:type="paragraph" w:customStyle="1" w:styleId="ConsPlusTitle">
    <w:name w:val="ConsPlusTitle"/>
    <w:pPr>
      <w:widowControl w:val="0"/>
    </w:pPr>
    <w:rPr>
      <w:b/>
      <w:sz w:val="22"/>
    </w:rPr>
  </w:style>
  <w:style w:type="paragraph" w:customStyle="1" w:styleId="ConsPlusNormal">
    <w:name w:val="ConsPlusNormal"/>
    <w:link w:val="ConsPlusNormal0"/>
    <w:pPr>
      <w:widowControl w:val="0"/>
    </w:pPr>
    <w:rPr>
      <w:sz w:val="22"/>
    </w:rPr>
  </w:style>
  <w:style w:type="paragraph" w:customStyle="1" w:styleId="ConsPlusNonformat">
    <w:name w:val="ConsPlusNonformat"/>
    <w:pPr>
      <w:widowControl w:val="0"/>
    </w:pPr>
    <w:rPr>
      <w:rFonts w:ascii="Courier New" w:hAnsi="Courier New"/>
    </w:rPr>
  </w:style>
  <w:style w:type="paragraph" w:styleId="af">
    <w:name w:val="annotation text"/>
    <w:basedOn w:val="a"/>
    <w:link w:val="af0"/>
    <w:semiHidden/>
    <w:rPr>
      <w:sz w:val="20"/>
    </w:rPr>
  </w:style>
  <w:style w:type="paragraph" w:customStyle="1" w:styleId="af1">
    <w:name w:val="Таблицы (моноширинный)"/>
    <w:basedOn w:val="a"/>
    <w:next w:val="a"/>
    <w:pPr>
      <w:widowControl w:val="0"/>
    </w:pPr>
    <w:rPr>
      <w:rFonts w:ascii="Courier New" w:hAnsi="Courier New"/>
    </w:rPr>
  </w:style>
  <w:style w:type="paragraph" w:customStyle="1" w:styleId="af2">
    <w:name w:val="Прижатый влево"/>
    <w:basedOn w:val="a"/>
    <w:next w:val="a"/>
    <w:pPr>
      <w:widowControl w:val="0"/>
    </w:pPr>
    <w:rPr>
      <w:rFonts w:ascii="Arial" w:hAnsi="Arial"/>
    </w:rPr>
  </w:style>
  <w:style w:type="paragraph" w:customStyle="1" w:styleId="af3">
    <w:name w:val="Нормальный (таблица)"/>
    <w:basedOn w:val="a"/>
    <w:next w:val="a"/>
    <w:pPr>
      <w:widowControl w:val="0"/>
      <w:jc w:val="both"/>
    </w:pPr>
    <w:rPr>
      <w:rFonts w:ascii="Arial" w:hAnsi="Arial"/>
    </w:rPr>
  </w:style>
  <w:style w:type="paragraph" w:styleId="af4">
    <w:name w:val="Normal (Web)"/>
    <w:basedOn w:val="a"/>
    <w:semiHidden/>
    <w:pPr>
      <w:spacing w:before="100" w:beforeAutospacing="1" w:after="100" w:afterAutospacing="1"/>
    </w:pPr>
  </w:style>
  <w:style w:type="paragraph" w:customStyle="1" w:styleId="pboth">
    <w:name w:val="pboth"/>
    <w:basedOn w:val="a"/>
    <w:pPr>
      <w:spacing w:before="100" w:beforeAutospacing="1" w:after="100" w:afterAutospacing="1"/>
    </w:pPr>
  </w:style>
  <w:style w:type="paragraph" w:customStyle="1" w:styleId="pcenter">
    <w:name w:val="pcenter"/>
    <w:basedOn w:val="a"/>
    <w:pPr>
      <w:spacing w:before="100" w:beforeAutospacing="1" w:after="100" w:afterAutospacing="1"/>
    </w:pPr>
  </w:style>
  <w:style w:type="paragraph" w:customStyle="1" w:styleId="Pa5">
    <w:name w:val="Pa5"/>
    <w:basedOn w:val="a"/>
    <w:next w:val="a"/>
    <w:pPr>
      <w:spacing w:line="221" w:lineRule="atLeast"/>
    </w:pPr>
  </w:style>
  <w:style w:type="paragraph" w:customStyle="1" w:styleId="Pa22">
    <w:name w:val="Pa22"/>
    <w:basedOn w:val="a"/>
    <w:next w:val="a"/>
    <w:pPr>
      <w:spacing w:line="221" w:lineRule="atLeast"/>
    </w:pPr>
  </w:style>
  <w:style w:type="paragraph" w:customStyle="1" w:styleId="Pa21">
    <w:name w:val="Pa21"/>
    <w:basedOn w:val="a"/>
    <w:next w:val="a"/>
    <w:pPr>
      <w:spacing w:line="221" w:lineRule="atLeast"/>
    </w:pPr>
  </w:style>
  <w:style w:type="paragraph" w:customStyle="1" w:styleId="Pa8">
    <w:name w:val="Pa8"/>
    <w:basedOn w:val="a"/>
    <w:next w:val="a"/>
    <w:pPr>
      <w:spacing w:line="221" w:lineRule="atLeast"/>
    </w:pPr>
  </w:style>
  <w:style w:type="paragraph" w:customStyle="1" w:styleId="Pa9">
    <w:name w:val="Pa9"/>
    <w:basedOn w:val="a"/>
    <w:next w:val="a"/>
    <w:pPr>
      <w:spacing w:line="221" w:lineRule="atLeast"/>
    </w:pPr>
  </w:style>
  <w:style w:type="paragraph" w:customStyle="1" w:styleId="Pa10">
    <w:name w:val="Pa10"/>
    <w:basedOn w:val="a"/>
    <w:next w:val="a"/>
    <w:pPr>
      <w:spacing w:line="221" w:lineRule="atLeast"/>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5">
    <w:name w:val="annotation subject"/>
    <w:basedOn w:val="af"/>
    <w:next w:val="af"/>
    <w:link w:val="af6"/>
    <w:semiHidden/>
    <w:rPr>
      <w:b/>
    </w:rPr>
  </w:style>
  <w:style w:type="paragraph" w:styleId="af7">
    <w:name w:val="Revision"/>
    <w:hidden/>
    <w:semiHidden/>
    <w:rPr>
      <w:rFonts w:ascii="Times New Roman" w:hAnsi="Times New Roman"/>
      <w:sz w:val="24"/>
    </w:rPr>
  </w:style>
  <w:style w:type="paragraph" w:customStyle="1" w:styleId="consplusnonformat0">
    <w:name w:val="consplusnonformat"/>
    <w:basedOn w:val="a"/>
    <w:pPr>
      <w:spacing w:before="100" w:beforeAutospacing="1" w:after="100" w:afterAutospacing="1"/>
    </w:pPr>
  </w:style>
  <w:style w:type="paragraph" w:styleId="af8">
    <w:name w:val="No Spacing"/>
    <w:qFormat/>
    <w:rPr>
      <w:rFonts w:ascii="Times New Roman" w:hAnsi="Times New Roman"/>
      <w:sz w:val="24"/>
    </w:rPr>
  </w:style>
  <w:style w:type="paragraph" w:customStyle="1" w:styleId="s1">
    <w:name w:val="s_1"/>
    <w:basedOn w:val="a"/>
    <w:pPr>
      <w:spacing w:before="100" w:beforeAutospacing="1" w:after="100" w:afterAutospacing="1"/>
    </w:pPr>
  </w:style>
  <w:style w:type="paragraph" w:customStyle="1" w:styleId="s3">
    <w:name w:val="s_3"/>
    <w:basedOn w:val="a"/>
    <w:pPr>
      <w:spacing w:before="100" w:beforeAutospacing="1" w:after="100" w:afterAutospacing="1"/>
    </w:pPr>
  </w:style>
  <w:style w:type="paragraph" w:customStyle="1" w:styleId="s16">
    <w:name w:val="s_16"/>
    <w:basedOn w:val="a"/>
    <w:pPr>
      <w:spacing w:before="100" w:beforeAutospacing="1" w:after="100" w:afterAutospacing="1"/>
    </w:pPr>
  </w:style>
  <w:style w:type="paragraph" w:customStyle="1" w:styleId="empty">
    <w:name w:val="empty"/>
    <w:basedOn w:val="a"/>
    <w:pPr>
      <w:spacing w:before="100" w:beforeAutospacing="1" w:after="100" w:afterAutospacing="1"/>
    </w:pPr>
  </w:style>
  <w:style w:type="paragraph" w:customStyle="1" w:styleId="21">
    <w:name w:val="Основной текст (2)"/>
    <w:basedOn w:val="a"/>
    <w:link w:val="22"/>
    <w:pPr>
      <w:widowControl w:val="0"/>
      <w:shd w:val="clear" w:color="auto" w:fill="FFFFFF"/>
      <w:spacing w:before="240" w:after="360"/>
      <w:jc w:val="center"/>
    </w:pPr>
    <w:rPr>
      <w:b/>
      <w:sz w:val="25"/>
    </w:rPr>
  </w:style>
  <w:style w:type="paragraph" w:styleId="af9">
    <w:name w:val="Body Text"/>
    <w:basedOn w:val="a"/>
    <w:link w:val="afa"/>
    <w:pPr>
      <w:suppressAutoHyphens/>
      <w:spacing w:after="120"/>
    </w:pPr>
  </w:style>
  <w:style w:type="character" w:styleId="afb">
    <w:name w:val="line number"/>
    <w:basedOn w:val="a0"/>
    <w:semiHidden/>
  </w:style>
  <w:style w:type="character" w:styleId="afc">
    <w:name w:val="Hyperlink"/>
    <w:rPr>
      <w:color w:val="0000FF"/>
      <w:u w:val="single"/>
    </w:rPr>
  </w:style>
  <w:style w:type="character" w:customStyle="1" w:styleId="a4">
    <w:name w:val="Текст выноски Знак"/>
    <w:link w:val="a3"/>
    <w:semiHidden/>
    <w:rPr>
      <w:rFonts w:ascii="Tahoma" w:hAnsi="Tahoma"/>
      <w:sz w:val="16"/>
    </w:rPr>
  </w:style>
  <w:style w:type="character" w:styleId="afd">
    <w:name w:val="Emphasis"/>
    <w:qFormat/>
    <w:rPr>
      <w:i/>
    </w:rPr>
  </w:style>
  <w:style w:type="character" w:customStyle="1" w:styleId="a6">
    <w:name w:val="Нижний колонтитул Знак"/>
    <w:link w:val="a5"/>
  </w:style>
  <w:style w:type="character" w:styleId="afe">
    <w:name w:val="page number"/>
    <w:basedOn w:val="a0"/>
  </w:style>
  <w:style w:type="character" w:customStyle="1" w:styleId="a8">
    <w:name w:val="Верхний колонтитул Знак"/>
    <w:link w:val="a7"/>
    <w:uiPriority w:val="99"/>
  </w:style>
  <w:style w:type="character" w:customStyle="1" w:styleId="ab">
    <w:name w:val="Схема документа Знак"/>
    <w:link w:val="aa"/>
    <w:semiHidden/>
    <w:rPr>
      <w:rFonts w:ascii="Tahoma" w:hAnsi="Tahoma"/>
      <w:sz w:val="20"/>
    </w:rPr>
  </w:style>
  <w:style w:type="character" w:customStyle="1" w:styleId="ac">
    <w:name w:val="Основной текст_"/>
    <w:link w:val="3"/>
    <w:rPr>
      <w:rFonts w:ascii="Calibri" w:hAnsi="Calibri"/>
      <w:sz w:val="23"/>
    </w:rPr>
  </w:style>
  <w:style w:type="character" w:customStyle="1" w:styleId="105pt0pt">
    <w:name w:val="Основной текст + 10;5 pt;Интервал 0 pt"/>
    <w:rPr>
      <w:rFonts w:ascii="Times New Roman" w:hAnsi="Times New Roman"/>
      <w:b w:val="0"/>
      <w:i w:val="0"/>
      <w:strike w:val="0"/>
      <w:color w:val="000000"/>
      <w:sz w:val="21"/>
      <w:u w:val="none"/>
      <w:shd w:val="clear" w:color="auto" w:fill="FFFFFF"/>
    </w:rPr>
  </w:style>
  <w:style w:type="character" w:customStyle="1" w:styleId="ae">
    <w:name w:val="Сноска_"/>
    <w:link w:val="ad"/>
    <w:rPr>
      <w:rFonts w:ascii="Calibri" w:hAnsi="Calibri"/>
      <w:sz w:val="23"/>
    </w:rPr>
  </w:style>
  <w:style w:type="character" w:customStyle="1" w:styleId="20">
    <w:name w:val="Сноска (2)_"/>
    <w:link w:val="2"/>
    <w:rPr>
      <w:rFonts w:ascii="Calibri" w:hAnsi="Calibri"/>
      <w:b/>
      <w:sz w:val="17"/>
    </w:rPr>
  </w:style>
  <w:style w:type="character" w:customStyle="1" w:styleId="aff">
    <w:name w:val="Подпись к таблице_"/>
    <w:rPr>
      <w:rFonts w:ascii="Times New Roman" w:hAnsi="Times New Roman"/>
      <w:b w:val="0"/>
      <w:i w:val="0"/>
      <w:strike w:val="0"/>
      <w:sz w:val="23"/>
      <w:u w:val="none"/>
    </w:rPr>
  </w:style>
  <w:style w:type="character" w:customStyle="1" w:styleId="aff0">
    <w:name w:val="Подпись к таблице"/>
    <w:rPr>
      <w:rFonts w:ascii="Times New Roman" w:hAnsi="Times New Roman"/>
      <w:b w:val="0"/>
      <w:i w:val="0"/>
      <w:strike w:val="0"/>
      <w:color w:val="000000"/>
      <w:sz w:val="23"/>
      <w:u w:val="single"/>
    </w:rPr>
  </w:style>
  <w:style w:type="character" w:customStyle="1" w:styleId="11">
    <w:name w:val="Основной текст1"/>
    <w:rPr>
      <w:rFonts w:ascii="Times New Roman" w:hAnsi="Times New Roman"/>
      <w:b w:val="0"/>
      <w:i w:val="0"/>
      <w:strike w:val="0"/>
      <w:color w:val="000000"/>
      <w:sz w:val="23"/>
      <w:u w:val="single"/>
      <w:shd w:val="clear" w:color="auto" w:fill="FFFFFF"/>
    </w:rPr>
  </w:style>
  <w:style w:type="character" w:styleId="aff1">
    <w:name w:val="annotation reference"/>
    <w:semiHidden/>
    <w:rPr>
      <w:sz w:val="16"/>
    </w:rPr>
  </w:style>
  <w:style w:type="character" w:customStyle="1" w:styleId="af0">
    <w:name w:val="Текст примечания Знак"/>
    <w:link w:val="af"/>
    <w:semiHidden/>
    <w:rPr>
      <w:sz w:val="20"/>
    </w:rPr>
  </w:style>
  <w:style w:type="character" w:styleId="aff2">
    <w:name w:val="Placeholder Text"/>
    <w:semiHidden/>
    <w:rPr>
      <w:color w:val="808080"/>
    </w:rPr>
  </w:style>
  <w:style w:type="character" w:customStyle="1" w:styleId="10">
    <w:name w:val="Заголовок 1 Знак"/>
    <w:link w:val="1"/>
    <w:rPr>
      <w:rFonts w:ascii="Arial" w:hAnsi="Arial"/>
      <w:b/>
      <w:color w:val="26282F"/>
    </w:rPr>
  </w:style>
  <w:style w:type="character" w:customStyle="1" w:styleId="aff3">
    <w:name w:val="Цветовое выделение"/>
    <w:rPr>
      <w:b/>
      <w:color w:val="26282F"/>
    </w:rPr>
  </w:style>
  <w:style w:type="character" w:customStyle="1" w:styleId="aff4">
    <w:name w:val="Гипертекстовая ссылка"/>
    <w:rPr>
      <w:rFonts w:ascii="Times New Roman" w:hAnsi="Times New Roman"/>
      <w:b/>
      <w:color w:val="106BBE"/>
    </w:rPr>
  </w:style>
  <w:style w:type="character" w:customStyle="1" w:styleId="aff5">
    <w:name w:val="Продолжение ссылки"/>
    <w:rPr>
      <w:rFonts w:ascii="Times New Roman" w:hAnsi="Times New Roman"/>
      <w:b/>
      <w:color w:val="106BBE"/>
    </w:rPr>
  </w:style>
  <w:style w:type="character" w:customStyle="1" w:styleId="apple-converted-space">
    <w:name w:val="apple-converted-space"/>
    <w:basedOn w:val="a0"/>
  </w:style>
  <w:style w:type="character" w:customStyle="1" w:styleId="A30">
    <w:name w:val="A3"/>
    <w:rPr>
      <w:color w:val="000000"/>
      <w:sz w:val="18"/>
    </w:rPr>
  </w:style>
  <w:style w:type="character" w:customStyle="1" w:styleId="HTML0">
    <w:name w:val="Стандартный HTML Знак"/>
    <w:basedOn w:val="a0"/>
    <w:link w:val="HTML"/>
    <w:rPr>
      <w:rFonts w:ascii="Courier New" w:hAnsi="Courier New"/>
      <w:sz w:val="20"/>
    </w:rPr>
  </w:style>
  <w:style w:type="character" w:customStyle="1" w:styleId="af6">
    <w:name w:val="Тема примечания Знак"/>
    <w:basedOn w:val="af0"/>
    <w:link w:val="af5"/>
    <w:semiHidden/>
    <w:rPr>
      <w:b/>
      <w:sz w:val="20"/>
    </w:rPr>
  </w:style>
  <w:style w:type="character" w:customStyle="1" w:styleId="ConsPlusNormal0">
    <w:name w:val="ConsPlusNormal Знак"/>
    <w:link w:val="ConsPlusNormal"/>
    <w:rPr>
      <w:sz w:val="22"/>
    </w:rPr>
  </w:style>
  <w:style w:type="character" w:customStyle="1" w:styleId="readonlytextfield">
    <w:name w:val="readonlytextfield"/>
    <w:basedOn w:val="a0"/>
  </w:style>
  <w:style w:type="character" w:customStyle="1" w:styleId="aff6">
    <w:name w:val="Добавленный текст"/>
    <w:rPr>
      <w:color w:val="000000"/>
    </w:rPr>
  </w:style>
  <w:style w:type="character" w:customStyle="1" w:styleId="s106">
    <w:name w:val="s_106"/>
    <w:basedOn w:val="a0"/>
  </w:style>
  <w:style w:type="character" w:customStyle="1" w:styleId="22">
    <w:name w:val="Основной текст (2)_"/>
    <w:basedOn w:val="a0"/>
    <w:link w:val="21"/>
    <w:rPr>
      <w:b/>
      <w:sz w:val="25"/>
    </w:rPr>
  </w:style>
  <w:style w:type="character" w:customStyle="1" w:styleId="afa">
    <w:name w:val="Основной текст Знак"/>
    <w:basedOn w:val="a0"/>
    <w:link w:val="af9"/>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7">
    <w:name w:val="Table Grid"/>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2BD9ADE97E5AAAF9D45C67B2A717F83CF6285B15B88876457241EB69EB535FF5545C2B58F566vBI" TargetMode="External"/><Relationship Id="rId13" Type="http://schemas.openxmlformats.org/officeDocument/2006/relationships/hyperlink" Target="http://legalacts.ru/doc/FZ-o-nekommercheskih-organizacij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2330583F159997E89F6E3A7D819F9770E2AA0284C2B53814ADB16E87BA4E8DE303709570E9612CFA0BF602C91C5C76B4EBE3824F7E5A4D202b4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document/redirect/1042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04232/0" TargetMode="External"/><Relationship Id="rId23" Type="http://schemas.openxmlformats.org/officeDocument/2006/relationships/fontTable" Target="fontTable.xml"/><Relationship Id="rId10" Type="http://schemas.openxmlformats.org/officeDocument/2006/relationships/hyperlink" Target="consultantplus://offline/ref=2BD9ADE97E5AAAF9D45C67B2A717F83CF6285B15B88876457241EB69EB535FF5545C2B58F566vBI" TargetMode="External"/><Relationship Id="rId19" Type="http://schemas.openxmlformats.org/officeDocument/2006/relationships/hyperlink" Target="consultantplus://offline/ref=FF603EB63A39BC6049D5AA7C435806966AD817A035C22BFB22DC4BF6CA2F4B6712BB9DDB8C4D2549DB9946AC13g0g0K" TargetMode="External"/><Relationship Id="rId4" Type="http://schemas.openxmlformats.org/officeDocument/2006/relationships/settings" Target="settings.xml"/><Relationship Id="rId9" Type="http://schemas.openxmlformats.org/officeDocument/2006/relationships/hyperlink" Target="consultantplus://offline/ref=2BD9ADE97E5AAAF9D45C67B2A717F83CF6285B15B88876457241EB69EB535FF5545C2B58F566vAI" TargetMode="External"/><Relationship Id="rId14" Type="http://schemas.openxmlformats.org/officeDocument/2006/relationships/hyperlink" Target="garantF1://12033556.4" TargetMode="External"/><Relationship Id="rId22" Type="http://schemas.openxmlformats.org/officeDocument/2006/relationships/hyperlink" Target="http://mobileonline.garant.ru/document/redirect/10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8EED-3F88-42D1-9F44-F45EC3F0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7856</Words>
  <Characters>44783</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1. Общие положения о предоставлении субсидий</vt:lpstr>
      <vt:lpstr>    2. Условия и порядок предоставления субсидий</vt:lpstr>
      <vt:lpstr>    </vt:lpstr>
      <vt:lpstr>    3. Требования к отчетности</vt:lpstr>
      <vt:lpstr>    </vt:lpstr>
      <vt:lpstr>    Приложение 1 к Порядку</vt:lpstr>
      <vt:lpstr>    Приложение 2 к Порядку</vt:lpstr>
      <vt:lpstr>    </vt:lpstr>
      <vt:lpstr>    Приложение 3 к Порядку</vt:lpstr>
      <vt:lpstr>    </vt:lpstr>
      <vt:lpstr>    </vt:lpstr>
      <vt:lpstr>    2. Информация о необходимости перераспределения средств между направлениями испо</vt:lpstr>
      <vt:lpstr>    </vt:lpstr>
      <vt:lpstr>    Приложение: уточненная смета на ____ листах.</vt:lpstr>
      <vt:lpstr>    </vt:lpstr>
      <vt:lpstr>    </vt:lpstr>
      <vt:lpstr>    М.П.</vt:lpstr>
      <vt:lpstr>    </vt:lpstr>
      <vt:lpstr>    Приложение 4 к Порядку</vt:lpstr>
      <vt:lpstr>(фамилия, имя, отчество субъекта персональных данных)</vt:lpstr>
      <vt:lpstr>зарегистрирован (а) по адресу: _______________________________, документ, удосто</vt:lpstr>
      <vt:lpstr>(наименов</vt:lpstr>
      <vt:lpstr>    Приложение 5 к Порядку</vt:lpstr>
      <vt:lpstr/>
      <vt:lpstr>АНАЛИТИЧЕСКИЙ ОТЧЕТ</vt:lpstr>
      <vt:lpstr>9. Перечень документов, подтверждающих достижение результата предоставления субс</vt:lpstr>
      <vt:lpstr/>
      <vt:lpstr>Руководитель Получателя</vt:lpstr>
      <vt:lpstr>М.П.</vt:lpstr>
      <vt:lpstr>Исполнитель</vt:lpstr>
      <vt:lpstr>М.П.</vt:lpstr>
      <vt:lpstr>    Приложение 6 к Порядку</vt:lpstr>
    </vt:vector>
  </TitlesOfParts>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Даниличева Оксана Михайловна</dc:creator>
  <cp:lastModifiedBy>user</cp:lastModifiedBy>
  <cp:revision>2</cp:revision>
  <cp:lastPrinted>2020-06-09T14:58:00Z</cp:lastPrinted>
  <dcterms:created xsi:type="dcterms:W3CDTF">2020-06-23T12:48:00Z</dcterms:created>
  <dcterms:modified xsi:type="dcterms:W3CDTF">2020-06-23T12:48:00Z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6434628</vt:i4>
  </property>
  <property fmtid="{D5CDD505-2E9C-101B-9397-08002B2CF9AE}" pid="3" name="_NewReviewCycle">
    <vt:lpwstr/>
  </property>
  <property fmtid="{D5CDD505-2E9C-101B-9397-08002B2CF9AE}" pid="4" name="_EmailSubject">
    <vt:lpwstr/>
  </property>
  <property fmtid="{D5CDD505-2E9C-101B-9397-08002B2CF9AE}" pid="5" name="_AuthorEmail">
    <vt:lpwstr>rozhkovaop@cherepovetscity.ru</vt:lpwstr>
  </property>
  <property fmtid="{D5CDD505-2E9C-101B-9397-08002B2CF9AE}" pid="6" name="_AuthorEmailDisplayName">
    <vt:lpwstr>Рожкова Ольга Петровна</vt:lpwstr>
  </property>
  <property fmtid="{D5CDD505-2E9C-101B-9397-08002B2CF9AE}" pid="7" name="_PreviousAdHocReviewCycleID">
    <vt:i4>800033891</vt:i4>
  </property>
  <property fmtid="{D5CDD505-2E9C-101B-9397-08002B2CF9AE}" pid="8" name="_ReviewingToolsShownOnce">
    <vt:lpwstr/>
  </property>
</Properties>
</file>