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E2" w:rsidRDefault="00C461E2">
      <w:r w:rsidRPr="00C461E2">
        <w:t xml:space="preserve">УТВЕРЖДЕН </w:t>
      </w:r>
    </w:p>
    <w:p w:rsidR="001D42B3" w:rsidRDefault="00C461E2">
      <w:r w:rsidRPr="00C461E2">
        <w:t xml:space="preserve">решением городской Думы </w:t>
      </w:r>
      <w:r>
        <w:br/>
      </w:r>
      <w:r w:rsidRPr="00C461E2">
        <w:t>от 04.04.2006 № 60</w:t>
      </w:r>
    </w:p>
    <w:p w:rsidR="00C461E2" w:rsidRDefault="00C461E2"/>
    <w:p w:rsidR="00C461E2" w:rsidRDefault="00C461E2" w:rsidP="00C461E2">
      <w:pPr>
        <w:jc w:val="center"/>
      </w:pPr>
      <w:r w:rsidRPr="00C461E2">
        <w:t>Сводный годовой перечень товаров, работ и услуг для муниципальных нужд за счет средств городского бюджета на 2006 год</w:t>
      </w:r>
    </w:p>
    <w:tbl>
      <w:tblPr>
        <w:tblW w:w="10477" w:type="dxa"/>
        <w:tblInd w:w="-856" w:type="dxa"/>
        <w:tblLook w:val="04A0" w:firstRow="1" w:lastRow="0" w:firstColumn="1" w:lastColumn="0" w:noHBand="0" w:noVBand="1"/>
      </w:tblPr>
      <w:tblGrid>
        <w:gridCol w:w="5387"/>
        <w:gridCol w:w="1340"/>
        <w:gridCol w:w="2346"/>
        <w:gridCol w:w="1404"/>
      </w:tblGrid>
      <w:tr w:rsidR="00C461E2" w:rsidRPr="00C461E2" w:rsidTr="00C461E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закупки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(руб.)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размещения заказа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размещения заказа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Череповецкая городская Дума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70900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защитных жалюзи-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роллет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83000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оргтехники (компьютеры, принтеры — 7 комплектов, монитор — 1 шт.)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147000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страхованию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63504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364404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Мэрия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бумаги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копировальных аппаратов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174000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(март), 2 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настольных многофункциональных устройств, принтеров, факсов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76000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</w:t>
            </w:r>
            <w:bookmarkStart w:id="0" w:name="_GoBack"/>
            <w:bookmarkEnd w:id="0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арт), 2 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зданий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249500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Подписка на периодические издания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офисной мебели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защитных жалюзи-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роллет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184000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оргтехники (компьютеры, принтеры — 5 комплектов)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принтеров — 16 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104500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многофункциональных устройств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54600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цифрового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дупликатора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копировального аппарата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37000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страхованию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374300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основных средств (стол, кресла, шторы)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Мероприятия по защите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Подписка на периодические издания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139000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 квартал (ноябрь)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5357900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жилищно-коммунального хозяйства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автомобиля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396800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страхованию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65772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146550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609122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Благоустройство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Текущее содержание территорий (летняя и зимняя уборка городских улиц, тротуаров, автобусных остановок, вывоз снега, заготовка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противоледных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71152000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Украшение города к праздникам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Ямочный ремонт городских улиц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Озеленение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городских улиц (ремонт дорожного покрытия картами)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18000000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Нанесение дорожной разметки, установка дорожных знаков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2700000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посадочных площадок, установка и ремонт павильонов автобусных остановок, ремонт дорожных знаков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тротуаров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110302000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социальной защиты населения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молочной продукции для МУ «Центр социальной помощи семье и детям»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29000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мяса для МУ «Центр социальной помощи семье и детям», МУ «Социально-реабилитационный центр для несовершеннолетних»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49670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птицы для МУ «Центр социальной помощи семье и детям»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хлебо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-булочных изделий для МУ «Центр социальной помощи семье и детям»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35750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путевок в оздоровительные лагеря для детей из малообеспеченных семей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279700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и 3 кварталы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оргтехники (сервер — 1 шт., компьютер — 6 шт., принтер — 6 шт., многофункциональное устройство — 1 шт.)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белья для детей ясельного возраста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569700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постельного белья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712300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товаров первой необходимости (одежда, обувь) для малообеспеченных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1231956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4198076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 управлению имуществом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4 комплектов компьютеров (системный блок и монитор)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240000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232600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 межеванию кварталов жилой застройки города для постановки на 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страхованию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138348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Страхование нежилых муниципальных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 квартал (декабрь)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4610948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по физической культуре и спорту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татами для МОУДО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ФКиС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«ДЮСШ боевых искусств»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зерна, технических и прочих сельскохозяйственных культур лошадям для МОУДОД «ДЮСШ № 9 по конному спорту»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218584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сена лошадям для МОУДОД «ДЮСШ № 9 по конному спорту»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179386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медалей, эмблем, кубков, планшетов для МОУДО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ФКиС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«ДЮСШ боевых искусств»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169800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 по целевой программе «Развитие хоккея с шайбой в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г.Череповце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» на 2005—2006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66940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хоккейной экипировки по целевой программе «Развитие хоккея с шайбой в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г.Череповце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» на 2005—2006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и 4 кварталы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спортивной одежды и обуви для МОУДОД «ДЮСШ № 11»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помещений МОУДОД «ДЮСШ № 3»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спортивных курток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 для МОУДОД «ДЮСШ № 9 по конному спорту»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помещений МОУДО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ФКиС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«ДЮСШ боевых искусств»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126660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(июнь), 3 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открытых универсальных спортивных площадок по целевой программе «Снижение воздействия факторов окружающей среды на здоровье населения, проживающего в зоне влияния промышленных предприятий» на 2004—2015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помещений МОУДО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ФКиС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«ДЮСШ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сигнализации для МОУДОД «ДЮСШ № 3»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проведению профильных смен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797800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2648170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здравоохранения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проведению мероприятий по противопожарной безопасности (зарядка огнетушителей, замеры сопротивления, обработка чердака раствором) для МУЗ «Городская поликлиника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102900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установке и обслуживанию пожарной сигнализации для МУЗ «Городская больница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251700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установке и обслуживанию пожарной сигнализации для МУЗ «Психоневрологический диспансер»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287300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вывозу отходов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1143700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стирке белья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6315500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дератизации, дезинсекции помещений и обработке в камере белья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526000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уборке территории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67200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текущему ремонту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11774198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текущему ремонту автотранспорта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1526300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текущему ремонту и обслуживанию оборудования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4940900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поверке контрольно-измерительных приборов, прочему ре-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монту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оборудования, заправке картриджей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обслуживанию оборудования радиоизотопной лаборатории МУЗ «Городская больница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обслуживанию оборудования иммунологической лаборатории МУЗ «Городская больница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обслуживанию линейного ускорителя «Карат» для МУЗ «Город-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ская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больница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249100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обслуживанию аппарата «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Турботрон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» для МУЗ «Городская больница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обслуживанию компьютерного томографа для МУЗ «Городская больница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154000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техобслуживанию оборудования пищеблока МУЗ «Городская больница № 2»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техническому обслуживанию лифтов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924300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подготовке к отопительному сезону (промывка систем, аварийные и разовые ремонты систем отопления и водоснабжения)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1515200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охране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3186600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проведению профилактических медицинских осмотров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380000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повышению квалификации медицинского персонала (медицинские сестры)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2123200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перевозке и захоронению трупов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508000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утилизации ртутьсодержащих отходов, наркотических ампул для МУЗ «Детская городская больница»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104100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типографским работам и доставке в рамках мероприятий по улучшению доступности медицинской помощи на терапевтических участках для МУЗ «Городской центр медицинской профилактики»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проведению аттестации рабочих мест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покупке и изготовлению бланков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821200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Выпуск журнала «Здоровье Вологодчины» для МУЗ «Городской центр медицинской профилактики»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390000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изготовлению видеороликов, телепередач для МУЗ «Городской центр медицинской профилактики»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Напыление зуботехнических изделий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710000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Зуботехническое литье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620000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добровольному медицинскому страхованию работников МУЗ «Стоматологическая поликлиника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мягкого инвентаря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1506000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мебели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1498000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изделий медицинского назначения (тонометры, пробирки,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глюкометры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 другое)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534400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посуды и предметов со сроком использования более 12 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3156880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оборудования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27193300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Конкурс, 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13551100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Конкурс, 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моющих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1184700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канцелярских товаров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1775300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запасных частей для автомобилей и оргтехники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2188000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материально-хозяйственных принадлежностей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3333750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медикаментов и перевязочных средств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62630351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Конкурс, 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продуктов питания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14658355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Конкурс, 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173448534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архитектуры и градостроительства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автомобиля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220000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оргтехники (компьютеры — 3 шт. и мониторы — 2 шт.)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78400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сетевого концентратора с функцией сетевого экрана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63000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программы расчета и обработки геодезических данных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Liskad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6.2 RUS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165600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страхованию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99792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(июнь), 3 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проекта планировки территории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Зашекснинского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города Череповца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(сентябрь)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1126792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капитального строительства и ремонтов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оргтехники (компьютер -1 шт., принтер -1 шт., цифровой копировальный аппарат -1 шт., многофункциональное устройство -1 шт.)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98000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67500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канцелярских товаров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146200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страхованию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88452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400152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Капитальные ремонты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Обследование здания МОУДОД «Дом знаний»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актового зала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3202000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Комплексный капитальный ремонт здания МУК «Череповецкое музейное объединение» — отдел фондов, хранилище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6037000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кровли, фасада МУ «Центр муниципальных информационных ресурсов и технологий»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575000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ограждения здания МДОУ «Детский сад № 83»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670000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МДОУ «Детский сад № 102»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1171000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освещения, электромонтажные работы для МДОУ «Детский сад № 103»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667000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МДОУ «Детский сад № 122»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1103000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МДОУ «Детский сад № 131»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972000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мягкой кровли МОУ «Средняя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общеобразователь-ная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 № 34»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1474300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Усиление фундаментов МОУ «Средняя общеобразовательная школа № 36»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4620000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МОУ «Средняя общеобразовательная школа № 40»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1652000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футбольного поля на территории парка 200-летия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г.Череповца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МОУ ДО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ФКиС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«ДЮСШ «Аист»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4412000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МУЗ «Городская больница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3145000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родильного отделения МУЗ «Медико-санитарная часть «Северсталь»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690000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МУЗ «Городская поликлиника № 7»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460000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Проектно-сметная документация на комплексный капитальный ремонт здания МУЗ «Детская городская поликлиника № 3»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642000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мягкой кровли МУЗ «Детская стоматологическая поликлиника № 3»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220000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оконных блоков 1—3 этажей здания МОУ «Женская гуманитарная гимназия»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3872100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по капитальным ремонтам: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35734400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Капитальное строительство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Проектно-сметная документация на пожаротушение здания дизельной МУЗ «Городская больница № 2»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(март), 2 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Проектно-сметная документация на реконструкцию улицы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Судострои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-тельной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3500000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Проектно-сметная документация на реконструкцию городского парка культуры и отдыха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2659500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Магистральные сети 112 мкр. для застройки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Зашекснинского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города Череповца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97230000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резервного дизельного агрегата АД 100/II для МУЗ «Городская больница № 2»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1600000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(апрель-май)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Проектно-сметная документация на строительство пристройки к зданию МУЗ «Специализированный дом ребенка для детей с поражением центральной нервной системы (с органическим поражением ЦНС) с нарушением психики»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1600000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(май-июнь)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по капитальному строительству: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106664500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образования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продуктов питания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64647900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1200500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Огнезащита чердаков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476500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и 3 кварталы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монтажу пожарной сигнализации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2650000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питания предприятиями общественного питания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12008300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торгово-технологического оборудования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мебели для детских садов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2200000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оборудования, мебели и музыкальной аппаратуры для специализированных кабинетов школ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и 4 кварталы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зданий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86100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85969300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охраны окружающей среды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168700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проведению аналитических исследований для осуществления экологического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568700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 делам культуры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аварийно-ремонтной службы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установке охранно-пожарной сигнализации для МОУ ДОД «Детская школа искусств»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системы охранно-пожарной сигнализации для МУК городской Дворец культуры «Аммофос»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499600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концертных костюмов для МУК «Дворец культуры «Строитель» им.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Д.Н.Мамлеева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69370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корма лошадям для МУК «Череповецкое музейное объединение»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227400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 (март)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бензина для МУК «Государственный ансамбль «Русский Север»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181500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концертных костюмов для МУК «Государственный ансамбль «Русский Север»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металла и металлоизделий для МУК «Городское объединение парков культуры и отдыха»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105500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(апрель)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Подписка на периодические издания для МУК «Объединение библиотек»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аттракционов для МУК «Городское объединение парков культуры и отдыха»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скамеек садовых для МУК «Городское объединение парков культуры и отдыха»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(май), 3 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батута для МУК «Городское объединение парков культуры и отдыха»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240000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(май), 3 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печатной продукции (книг) для МУК «Объединение библиотек»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678495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(май), 3 квартал (сентябрь)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офисной мебели для МУК «Государственный ансамбль «Русский Север»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117400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офисной мебели для МОУ ДОД «Детская художественная школа № 1»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81600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мультимедийного видеопроектора для МУК «Дворец культуры «Строитель» им.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Д.Н.Мамлеева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158700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компьютера для МУ «Централизованная бухгалтерия по обслуживанию учреждений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(сентябрь)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5229565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Финансовое управление мэрии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автомобиля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коммерческого банка по предоставлению кредитных ресурсов на погашение выплат, сокращающих долговые обязательства города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13584000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136500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Информационная система «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» (сопровождение программы «АС Бюджет»)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76800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страхованию работников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157200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автомобиля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14454500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учреждение «Молодежный центр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г.Череповца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охране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 (июнь)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учреждение «Спасательная служба»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мягкого инвентаря (спецодежда и другое)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81500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мягкого инвентаря (спецодежда и другое)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96000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грузового автомобиля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225000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автомобиля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315000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496350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1213850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учреждение «Центр муниципальных информационных ресурсов и технологий»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охране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122800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версии комплектов информационно-справочных программ (установка и обслуживание справочно-правовых систем)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105000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98277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109200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750000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Проектирование и монтаж системы пожарной сигнализации и 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оповеще-ния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128800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основных средств (диски для увеличения объема дискового массива </w:t>
            </w:r>
            <w:proofErr w:type="spellStart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FAStT</w:t>
            </w:r>
            <w:proofErr w:type="spellEnd"/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360000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1674077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учреждение «Центр по защите населения и территорий от чрезвычайных ситуаций»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комплекта сирены громкоговорящей сигнальной (СГС 22М)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230000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 (июль)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 монтажу соединительных линий от СГС 22М до рупорных громкоговорителей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80000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310000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461E2" w:rsidRPr="00C461E2" w:rsidTr="00C461E2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555034990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E2" w:rsidRPr="00C461E2" w:rsidRDefault="00C461E2" w:rsidP="00C46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6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461E2" w:rsidRDefault="00C461E2" w:rsidP="00C461E2">
      <w:pPr>
        <w:jc w:val="both"/>
      </w:pPr>
    </w:p>
    <w:sectPr w:rsidR="00C4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FB"/>
    <w:rsid w:val="000F7EFB"/>
    <w:rsid w:val="001D42B3"/>
    <w:rsid w:val="00C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5E80"/>
  <w15:chartTrackingRefBased/>
  <w15:docId w15:val="{36EA31BC-EA23-4BC8-B51B-EEB7C12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1E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461E2"/>
    <w:rPr>
      <w:color w:val="954F72"/>
      <w:u w:val="single"/>
    </w:rPr>
  </w:style>
  <w:style w:type="paragraph" w:customStyle="1" w:styleId="msonormal0">
    <w:name w:val="msonormal"/>
    <w:basedOn w:val="a"/>
    <w:rsid w:val="00C4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46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3139</Words>
  <Characters>17897</Characters>
  <Application>Microsoft Office Word</Application>
  <DocSecurity>0</DocSecurity>
  <Lines>149</Lines>
  <Paragraphs>41</Paragraphs>
  <ScaleCrop>false</ScaleCrop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2020-02-20T07:32:00Z</dcterms:created>
  <dcterms:modified xsi:type="dcterms:W3CDTF">2020-02-20T07:33:00Z</dcterms:modified>
</cp:coreProperties>
</file>