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B" w:rsidRPr="00FE5612" w:rsidRDefault="0080403B" w:rsidP="0080403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FE561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0403B" w:rsidRPr="00FE5612" w:rsidRDefault="0080403B" w:rsidP="0080403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 xml:space="preserve">                                         управлению имуществом города</w:t>
      </w:r>
    </w:p>
    <w:p w:rsidR="0080403B" w:rsidRPr="00FE5612" w:rsidRDefault="0080403B" w:rsidP="0080403B">
      <w:pPr>
        <w:rPr>
          <w:rFonts w:ascii="Times New Roman" w:hAnsi="Times New Roman" w:cs="Times New Roman"/>
          <w:sz w:val="26"/>
          <w:szCs w:val="26"/>
        </w:rPr>
      </w:pPr>
    </w:p>
    <w:p w:rsidR="0080403B" w:rsidRDefault="0080403B" w:rsidP="00804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721DB">
        <w:rPr>
          <w:rFonts w:ascii="Times New Roman" w:hAnsi="Times New Roman" w:cs="Times New Roman"/>
          <w:sz w:val="26"/>
          <w:szCs w:val="26"/>
        </w:rPr>
        <w:t xml:space="preserve">Заявление о предоставлении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3721DB">
        <w:rPr>
          <w:rFonts w:ascii="Times New Roman" w:hAnsi="Times New Roman" w:cs="Times New Roman"/>
          <w:sz w:val="26"/>
          <w:szCs w:val="26"/>
        </w:rPr>
        <w:t xml:space="preserve">в собственность бесплатно либо в аренду без проведения торгов земельных участков, образованных из земельных участков, предоставленных до 09.11.2001 </w:t>
      </w:r>
      <w:r>
        <w:rPr>
          <w:rFonts w:ascii="Times New Roman" w:hAnsi="Times New Roman" w:cs="Times New Roman"/>
          <w:sz w:val="26"/>
          <w:szCs w:val="26"/>
        </w:rPr>
        <w:t xml:space="preserve">для ведения садоводства, огородничества или дачного хозяйства некоммерческой организации, созданной до 01.01.2019 для ведения садоводства, огородничества или дачного хозяйства, </w:t>
      </w:r>
      <w:r w:rsidRPr="003825AC">
        <w:rPr>
          <w:rFonts w:ascii="Times New Roman" w:hAnsi="Times New Roman" w:cs="Times New Roman"/>
          <w:sz w:val="26"/>
          <w:szCs w:val="26"/>
        </w:rPr>
        <w:t>и член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825AC">
        <w:rPr>
          <w:rFonts w:ascii="Times New Roman" w:hAnsi="Times New Roman" w:cs="Times New Roman"/>
          <w:sz w:val="26"/>
          <w:szCs w:val="26"/>
        </w:rPr>
        <w:t xml:space="preserve"> садоводческ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825AC">
        <w:rPr>
          <w:rFonts w:ascii="Times New Roman" w:hAnsi="Times New Roman" w:cs="Times New Roman"/>
          <w:sz w:val="26"/>
          <w:szCs w:val="26"/>
        </w:rPr>
        <w:t xml:space="preserve"> или огородническ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448CA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825AC">
        <w:rPr>
          <w:rFonts w:ascii="Times New Roman" w:hAnsi="Times New Roman" w:cs="Times New Roman"/>
          <w:sz w:val="26"/>
          <w:szCs w:val="26"/>
        </w:rPr>
        <w:t xml:space="preserve"> товариществ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25AC">
        <w:rPr>
          <w:rFonts w:ascii="Times New Roman" w:hAnsi="Times New Roman" w:cs="Times New Roman"/>
          <w:sz w:val="26"/>
          <w:szCs w:val="26"/>
        </w:rPr>
        <w:t>, созданн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448CA">
        <w:rPr>
          <w:rFonts w:ascii="Times New Roman" w:hAnsi="Times New Roman" w:cs="Times New Roman"/>
          <w:sz w:val="26"/>
          <w:szCs w:val="26"/>
        </w:rPr>
        <w:t xml:space="preserve"> путем реорганизации так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25AC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25A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3721DB">
        <w:rPr>
          <w:rFonts w:ascii="Times New Roman" w:hAnsi="Times New Roman" w:cs="Times New Roman"/>
          <w:sz w:val="26"/>
          <w:szCs w:val="26"/>
        </w:rPr>
        <w:t>либо иной</w:t>
      </w:r>
      <w:proofErr w:type="gramEnd"/>
      <w:r w:rsidRPr="003721DB">
        <w:rPr>
          <w:rFonts w:ascii="Times New Roman" w:hAnsi="Times New Roman" w:cs="Times New Roman"/>
          <w:sz w:val="26"/>
          <w:szCs w:val="26"/>
        </w:rPr>
        <w:t xml:space="preserve"> организации, при которой был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21DB">
        <w:rPr>
          <w:rFonts w:ascii="Times New Roman" w:hAnsi="Times New Roman" w:cs="Times New Roman"/>
          <w:sz w:val="26"/>
          <w:szCs w:val="26"/>
        </w:rPr>
        <w:t xml:space="preserve"> создан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21DB">
        <w:rPr>
          <w:rFonts w:ascii="Times New Roman" w:hAnsi="Times New Roman" w:cs="Times New Roman"/>
          <w:sz w:val="26"/>
          <w:szCs w:val="26"/>
        </w:rPr>
        <w:t xml:space="preserve"> или организован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2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такая некоммерческая организация</w:t>
      </w:r>
    </w:p>
    <w:p w:rsidR="0080403B" w:rsidRDefault="0080403B" w:rsidP="00804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80403B" w:rsidRPr="00FE5612" w:rsidTr="00EF3DF3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земельном участке</w:t>
            </w: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Кадастровый номер испрашиваемого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Адрес (местоположение) испрашиваемого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Испрашиваемый вид права на 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об ограничениях в обороте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Реквизиты решения об утверждении проекта планировки территории, либо проекта межевания территории, либо проекта организации и застройки территории некоммерческого объединения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03B" w:rsidRPr="00FE5612" w:rsidTr="00EF3DF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FE5612" w:rsidRDefault="0080403B" w:rsidP="00EF3D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E5612">
              <w:rPr>
                <w:rFonts w:ascii="Times New Roman" w:hAnsi="Times New Roman" w:cs="Times New Roman"/>
                <w:sz w:val="26"/>
                <w:szCs w:val="26"/>
              </w:rPr>
      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3B" w:rsidRPr="00FE5612" w:rsidRDefault="0080403B" w:rsidP="00EF3D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03B" w:rsidRPr="00FE5612" w:rsidRDefault="0080403B" w:rsidP="0080403B">
      <w:pPr>
        <w:rPr>
          <w:rFonts w:ascii="Times New Roman" w:hAnsi="Times New Roman" w:cs="Times New Roman"/>
          <w:sz w:val="26"/>
          <w:szCs w:val="26"/>
        </w:rPr>
      </w:pP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Прошу предоставить земельный участок.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Приложения: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1. ___________________________________________________________________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2. ___________________________________________________________________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3. ___________________________________________________________________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4. _____________________________________________________________________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5 _____________________________________________________________________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6. ____________________________________________________________________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7. ____________________________________________________________________</w:t>
      </w:r>
    </w:p>
    <w:p w:rsidR="0080403B" w:rsidRPr="00FE5612" w:rsidRDefault="0080403B" w:rsidP="0080403B">
      <w:pPr>
        <w:rPr>
          <w:rFonts w:ascii="Times New Roman" w:hAnsi="Times New Roman" w:cs="Times New Roman"/>
          <w:sz w:val="26"/>
          <w:szCs w:val="26"/>
        </w:rPr>
      </w:pP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 w:rsidRPr="00FE561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E5612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┌─┐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└─┘ через МФЦ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┌─┐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└─┘ направление посредством почтового отправления с уведомлением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┌─┐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FE5612">
        <w:rPr>
          <w:rFonts w:ascii="Times New Roman" w:hAnsi="Times New Roman" w:cs="Times New Roman"/>
          <w:sz w:val="26"/>
          <w:szCs w:val="26"/>
        </w:rPr>
        <w:t>└─┘ через личный кабинет (на Портале  государственных   и   муниципальных</w:t>
      </w:r>
      <w:proofErr w:type="gramEnd"/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 xml:space="preserve">    услуг (функций) Вологодской области)</w:t>
      </w: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┌─┐</w:t>
      </w:r>
    </w:p>
    <w:p w:rsidR="0080403B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└─┘ направление электронного документа посредством электронной почты</w:t>
      </w:r>
    </w:p>
    <w:p w:rsidR="0080403B" w:rsidRPr="0010164B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80403B" w:rsidRPr="0010164B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лично</w:t>
      </w:r>
    </w:p>
    <w:p w:rsidR="0080403B" w:rsidRPr="00303C08" w:rsidRDefault="0080403B" w:rsidP="0080403B"/>
    <w:p w:rsidR="0080403B" w:rsidRPr="00FE5612" w:rsidRDefault="0080403B" w:rsidP="0080403B">
      <w:pPr>
        <w:rPr>
          <w:rFonts w:ascii="Times New Roman" w:hAnsi="Times New Roman" w:cs="Times New Roman"/>
          <w:sz w:val="26"/>
          <w:szCs w:val="26"/>
        </w:rPr>
      </w:pPr>
    </w:p>
    <w:p w:rsidR="0080403B" w:rsidRPr="00FE5612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"__" _____________ 20__ г.                      _________________________</w:t>
      </w:r>
    </w:p>
    <w:p w:rsidR="0080403B" w:rsidRPr="009C0A9C" w:rsidRDefault="0080403B" w:rsidP="0080403B">
      <w:pPr>
        <w:pStyle w:val="a4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М.</w:t>
      </w:r>
      <w:proofErr w:type="gramStart"/>
      <w:r w:rsidRPr="00FE5612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0A63B9" w:rsidRDefault="000A63B9">
      <w:bookmarkStart w:id="0" w:name="_GoBack"/>
      <w:bookmarkEnd w:id="0"/>
    </w:p>
    <w:sectPr w:rsidR="000A63B9" w:rsidSect="00650231">
      <w:pgSz w:w="11900" w:h="16800"/>
      <w:pgMar w:top="1440" w:right="800" w:bottom="1440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3B"/>
    <w:rsid w:val="000A63B9"/>
    <w:rsid w:val="008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04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0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0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04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0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0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2020-01-31T09:04:00Z</dcterms:created>
  <dcterms:modified xsi:type="dcterms:W3CDTF">2020-01-31T09:04:00Z</dcterms:modified>
</cp:coreProperties>
</file>