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7F" w:rsidRDefault="00777B7F" w:rsidP="000A4914">
      <w:pPr>
        <w:jc w:val="both"/>
        <w:rPr>
          <w:sz w:val="26"/>
          <w:szCs w:val="26"/>
        </w:rPr>
      </w:pPr>
      <w:bookmarkStart w:id="0" w:name="_GoBack"/>
      <w:bookmarkEnd w:id="0"/>
    </w:p>
    <w:p w:rsidR="00AB5A39" w:rsidRPr="00F77E37" w:rsidRDefault="00AB5A39" w:rsidP="00AB5A39">
      <w:pPr>
        <w:ind w:left="5670"/>
        <w:rPr>
          <w:sz w:val="26"/>
          <w:szCs w:val="26"/>
        </w:rPr>
      </w:pPr>
      <w:r w:rsidRPr="00F77E37">
        <w:rPr>
          <w:sz w:val="26"/>
          <w:szCs w:val="26"/>
        </w:rPr>
        <w:t>УТВЕРЖДЕН</w:t>
      </w:r>
      <w:r>
        <w:rPr>
          <w:sz w:val="26"/>
          <w:szCs w:val="26"/>
        </w:rPr>
        <w:t>Ы</w:t>
      </w:r>
    </w:p>
    <w:p w:rsidR="00AB5A39" w:rsidRDefault="00AB5A39" w:rsidP="00AB5A39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приказом финансового управления </w:t>
      </w:r>
      <w:r w:rsidRPr="00F77E37">
        <w:rPr>
          <w:sz w:val="26"/>
          <w:szCs w:val="26"/>
        </w:rPr>
        <w:t>мэрии города</w:t>
      </w:r>
      <w:r>
        <w:rPr>
          <w:sz w:val="26"/>
          <w:szCs w:val="26"/>
        </w:rPr>
        <w:t xml:space="preserve"> </w:t>
      </w:r>
    </w:p>
    <w:p w:rsidR="00AB5A39" w:rsidRPr="00F77E37" w:rsidRDefault="00AB5A39" w:rsidP="00AB5A39">
      <w:pPr>
        <w:ind w:firstLine="5670"/>
        <w:rPr>
          <w:sz w:val="26"/>
          <w:szCs w:val="26"/>
        </w:rPr>
      </w:pPr>
      <w:r w:rsidRPr="00F77E37">
        <w:rPr>
          <w:sz w:val="26"/>
          <w:szCs w:val="26"/>
        </w:rPr>
        <w:t xml:space="preserve">от </w:t>
      </w:r>
      <w:r>
        <w:rPr>
          <w:sz w:val="26"/>
          <w:szCs w:val="26"/>
        </w:rPr>
        <w:t>30.12.2019</w:t>
      </w:r>
      <w:r w:rsidRPr="00F77E37">
        <w:rPr>
          <w:sz w:val="26"/>
          <w:szCs w:val="26"/>
        </w:rPr>
        <w:t xml:space="preserve"> № </w:t>
      </w:r>
      <w:r>
        <w:rPr>
          <w:sz w:val="26"/>
          <w:szCs w:val="26"/>
        </w:rPr>
        <w:t>73</w:t>
      </w:r>
    </w:p>
    <w:p w:rsidR="00AB5A39" w:rsidRPr="00F77E37" w:rsidRDefault="00AB5A39" w:rsidP="00AB5A39">
      <w:pPr>
        <w:ind w:firstLine="5670"/>
        <w:rPr>
          <w:sz w:val="26"/>
          <w:szCs w:val="26"/>
        </w:rPr>
      </w:pPr>
      <w:r w:rsidRPr="00F77E37">
        <w:rPr>
          <w:sz w:val="26"/>
          <w:szCs w:val="26"/>
        </w:rPr>
        <w:t>(приложение 1)</w:t>
      </w:r>
    </w:p>
    <w:p w:rsidR="00AB5A39" w:rsidRDefault="00AB5A39" w:rsidP="00AB5A39">
      <w:pPr>
        <w:jc w:val="both"/>
        <w:rPr>
          <w:sz w:val="26"/>
          <w:szCs w:val="26"/>
        </w:rPr>
      </w:pPr>
    </w:p>
    <w:p w:rsidR="00AB5A39" w:rsidRDefault="00AB5A39" w:rsidP="00AB5A39">
      <w:pPr>
        <w:jc w:val="right"/>
        <w:rPr>
          <w:sz w:val="26"/>
          <w:szCs w:val="26"/>
        </w:rPr>
      </w:pPr>
    </w:p>
    <w:p w:rsidR="00AB5A39" w:rsidRDefault="00AB5A39" w:rsidP="00AB5A39">
      <w:pPr>
        <w:rPr>
          <w:sz w:val="26"/>
          <w:szCs w:val="26"/>
        </w:rPr>
      </w:pPr>
    </w:p>
    <w:p w:rsidR="00AB5A39" w:rsidRPr="001035C2" w:rsidRDefault="00AB5A39" w:rsidP="00AB5A39">
      <w:pPr>
        <w:jc w:val="center"/>
        <w:rPr>
          <w:sz w:val="26"/>
          <w:szCs w:val="26"/>
        </w:rPr>
      </w:pPr>
      <w:r w:rsidRPr="001035C2">
        <w:rPr>
          <w:sz w:val="26"/>
          <w:szCs w:val="26"/>
        </w:rPr>
        <w:t xml:space="preserve">Ключевые показатели эффективности антимонопольного комплаенса </w:t>
      </w:r>
    </w:p>
    <w:p w:rsidR="00AB5A39" w:rsidRPr="001035C2" w:rsidRDefault="00AB5A39" w:rsidP="00AB5A39">
      <w:pPr>
        <w:jc w:val="center"/>
        <w:rPr>
          <w:sz w:val="26"/>
          <w:szCs w:val="26"/>
        </w:rPr>
      </w:pPr>
      <w:r w:rsidRPr="001035C2">
        <w:rPr>
          <w:sz w:val="26"/>
          <w:szCs w:val="26"/>
        </w:rPr>
        <w:t xml:space="preserve">в </w:t>
      </w:r>
      <w:r>
        <w:rPr>
          <w:sz w:val="26"/>
          <w:szCs w:val="26"/>
        </w:rPr>
        <w:t>финансовом управлении мэрии города</w:t>
      </w:r>
    </w:p>
    <w:p w:rsidR="00AB5A39" w:rsidRPr="001035C2" w:rsidRDefault="00AB5A39" w:rsidP="00AB5A39">
      <w:pPr>
        <w:jc w:val="both"/>
        <w:rPr>
          <w:sz w:val="26"/>
          <w:szCs w:val="26"/>
        </w:rPr>
      </w:pPr>
    </w:p>
    <w:p w:rsidR="00AB5A39" w:rsidRDefault="00AB5A39" w:rsidP="00AB5A39">
      <w:pPr>
        <w:jc w:val="both"/>
        <w:rPr>
          <w:sz w:val="26"/>
          <w:szCs w:val="26"/>
        </w:rPr>
      </w:pP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Коэффициент снижения количества нарушений антимонопольного законодательства РФ со стороны финансового управления мэрии города по сравнению с предыдущим годом.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Доля проектов правовых актов финансового управления мэрии города, в которых выявлены риски нарушения антимонопольного законодательства РФ.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Доля правовых актов финансового управления мэрии города, в которых выявлены риски нарушения антимонопольного законодательства РФ.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Доля </w:t>
      </w:r>
      <w:r w:rsidRPr="00D90889">
        <w:rPr>
          <w:sz w:val="26"/>
          <w:szCs w:val="26"/>
        </w:rPr>
        <w:t xml:space="preserve">сотрудников </w:t>
      </w:r>
      <w:r>
        <w:rPr>
          <w:sz w:val="26"/>
          <w:szCs w:val="26"/>
        </w:rPr>
        <w:t>финансового управления мэрии города</w:t>
      </w:r>
      <w:r w:rsidRPr="00D90889">
        <w:rPr>
          <w:sz w:val="26"/>
          <w:szCs w:val="26"/>
        </w:rPr>
        <w:t xml:space="preserve">, </w:t>
      </w:r>
      <w:r>
        <w:rPr>
          <w:sz w:val="26"/>
          <w:szCs w:val="26"/>
        </w:rPr>
        <w:t>в отношении которых были проведены обучающие мероприятия по антимонопольному законодательству РФ и антимонопольному комплаенсу.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</w:p>
    <w:p w:rsidR="00AB5A39" w:rsidRDefault="00AB5A39" w:rsidP="00AB5A39">
      <w:pPr>
        <w:ind w:firstLine="709"/>
        <w:jc w:val="both"/>
        <w:rPr>
          <w:sz w:val="26"/>
          <w:szCs w:val="26"/>
        </w:rPr>
        <w:sectPr w:rsidR="00AB5A39" w:rsidSect="00AB5A39">
          <w:pgSz w:w="11906" w:h="16838"/>
          <w:pgMar w:top="142" w:right="680" w:bottom="284" w:left="1985" w:header="709" w:footer="709" w:gutter="0"/>
          <w:pgNumType w:start="1"/>
          <w:cols w:space="708"/>
          <w:titlePg/>
          <w:docGrid w:linePitch="360"/>
        </w:sectPr>
      </w:pPr>
    </w:p>
    <w:p w:rsidR="00AB5A39" w:rsidRPr="00F77E37" w:rsidRDefault="00AB5A39" w:rsidP="00AB5A39">
      <w:pPr>
        <w:ind w:firstLine="5670"/>
        <w:rPr>
          <w:sz w:val="26"/>
          <w:szCs w:val="26"/>
        </w:rPr>
      </w:pPr>
      <w:r w:rsidRPr="00F77E37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А</w:t>
      </w:r>
    </w:p>
    <w:p w:rsidR="00AB5A39" w:rsidRDefault="00AB5A39" w:rsidP="00AB5A39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приказом финансового управления </w:t>
      </w:r>
      <w:r w:rsidRPr="00F77E37">
        <w:rPr>
          <w:sz w:val="26"/>
          <w:szCs w:val="26"/>
        </w:rPr>
        <w:t>мэрии города</w:t>
      </w:r>
      <w:r>
        <w:rPr>
          <w:sz w:val="26"/>
          <w:szCs w:val="26"/>
        </w:rPr>
        <w:t xml:space="preserve"> </w:t>
      </w:r>
    </w:p>
    <w:p w:rsidR="00AB5A39" w:rsidRPr="00F77E37" w:rsidRDefault="00AB5A39" w:rsidP="00AB5A39">
      <w:pPr>
        <w:ind w:firstLine="5670"/>
        <w:rPr>
          <w:sz w:val="26"/>
          <w:szCs w:val="26"/>
        </w:rPr>
      </w:pPr>
      <w:r w:rsidRPr="00F77E37">
        <w:rPr>
          <w:sz w:val="26"/>
          <w:szCs w:val="26"/>
        </w:rPr>
        <w:t xml:space="preserve">от </w:t>
      </w:r>
      <w:r>
        <w:rPr>
          <w:sz w:val="26"/>
          <w:szCs w:val="26"/>
        </w:rPr>
        <w:t>30.12.2019</w:t>
      </w:r>
      <w:r w:rsidRPr="00F77E37">
        <w:rPr>
          <w:sz w:val="26"/>
          <w:szCs w:val="26"/>
        </w:rPr>
        <w:t xml:space="preserve"> № </w:t>
      </w:r>
      <w:r>
        <w:rPr>
          <w:sz w:val="26"/>
          <w:szCs w:val="26"/>
        </w:rPr>
        <w:t>73</w:t>
      </w:r>
    </w:p>
    <w:p w:rsidR="00AB5A39" w:rsidRPr="00F77E37" w:rsidRDefault="00AB5A39" w:rsidP="00AB5A39">
      <w:pPr>
        <w:ind w:firstLine="5670"/>
        <w:rPr>
          <w:sz w:val="26"/>
          <w:szCs w:val="26"/>
        </w:rPr>
      </w:pPr>
      <w:r w:rsidRPr="00F77E37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</w:t>
      </w:r>
      <w:r w:rsidRPr="00F77E37">
        <w:rPr>
          <w:sz w:val="26"/>
          <w:szCs w:val="26"/>
        </w:rPr>
        <w:t>)</w:t>
      </w:r>
    </w:p>
    <w:p w:rsidR="00AB5A39" w:rsidRDefault="00AB5A39" w:rsidP="00AB5A39">
      <w:pPr>
        <w:jc w:val="both"/>
        <w:rPr>
          <w:sz w:val="26"/>
          <w:szCs w:val="26"/>
        </w:rPr>
      </w:pPr>
    </w:p>
    <w:p w:rsidR="004E061F" w:rsidRDefault="00AB5A39" w:rsidP="00AB5A39">
      <w:pPr>
        <w:jc w:val="center"/>
        <w:rPr>
          <w:sz w:val="26"/>
          <w:szCs w:val="26"/>
        </w:rPr>
      </w:pPr>
      <w:r w:rsidRPr="001035C2">
        <w:rPr>
          <w:sz w:val="26"/>
          <w:szCs w:val="26"/>
        </w:rPr>
        <w:t xml:space="preserve">Методика расчета ключевых показателей эффективности функционирования </w:t>
      </w:r>
    </w:p>
    <w:p w:rsidR="00AB5A39" w:rsidRPr="001035C2" w:rsidRDefault="00AB5A39" w:rsidP="004E061F">
      <w:pPr>
        <w:jc w:val="center"/>
        <w:rPr>
          <w:sz w:val="26"/>
          <w:szCs w:val="26"/>
        </w:rPr>
      </w:pPr>
      <w:r w:rsidRPr="001035C2">
        <w:rPr>
          <w:sz w:val="26"/>
          <w:szCs w:val="26"/>
        </w:rPr>
        <w:t xml:space="preserve">антимонопольного комплаенса </w:t>
      </w:r>
      <w:r w:rsidR="004E061F" w:rsidRPr="001035C2">
        <w:rPr>
          <w:sz w:val="26"/>
          <w:szCs w:val="26"/>
        </w:rPr>
        <w:t xml:space="preserve">в </w:t>
      </w:r>
      <w:r w:rsidR="004E061F">
        <w:rPr>
          <w:sz w:val="26"/>
          <w:szCs w:val="26"/>
        </w:rPr>
        <w:t>финансовом управлении мэрии города</w:t>
      </w:r>
    </w:p>
    <w:p w:rsidR="00AB5A39" w:rsidRPr="001035C2" w:rsidRDefault="00AB5A39" w:rsidP="00AB5A39">
      <w:pPr>
        <w:jc w:val="center"/>
        <w:rPr>
          <w:sz w:val="26"/>
          <w:szCs w:val="26"/>
        </w:rPr>
      </w:pPr>
    </w:p>
    <w:p w:rsidR="00AB5A39" w:rsidRDefault="00AB5A39" w:rsidP="00AB5A39">
      <w:pPr>
        <w:jc w:val="center"/>
        <w:rPr>
          <w:b/>
          <w:sz w:val="26"/>
          <w:szCs w:val="26"/>
        </w:rPr>
      </w:pP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Общие положения.</w:t>
      </w:r>
    </w:p>
    <w:p w:rsidR="00AB5A39" w:rsidRDefault="00AB5A39" w:rsidP="002842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8E2365">
        <w:rPr>
          <w:sz w:val="26"/>
          <w:szCs w:val="26"/>
        </w:rPr>
        <w:t xml:space="preserve">Методика расчета ключевых показателей эффективности функционирования антимонопольного комплаенса </w:t>
      </w:r>
      <w:r w:rsidR="00284219" w:rsidRPr="001035C2">
        <w:rPr>
          <w:sz w:val="26"/>
          <w:szCs w:val="26"/>
        </w:rPr>
        <w:t xml:space="preserve">в </w:t>
      </w:r>
      <w:r w:rsidR="00284219">
        <w:rPr>
          <w:sz w:val="26"/>
          <w:szCs w:val="26"/>
        </w:rPr>
        <w:t xml:space="preserve">финансовом управлении мэрии города </w:t>
      </w:r>
      <w:r w:rsidRPr="008E2365">
        <w:rPr>
          <w:sz w:val="26"/>
          <w:szCs w:val="26"/>
        </w:rPr>
        <w:t>(далее – Методика)</w:t>
      </w:r>
      <w:r>
        <w:rPr>
          <w:sz w:val="26"/>
          <w:szCs w:val="26"/>
        </w:rPr>
        <w:t xml:space="preserve"> разработана в целях оценки эффективности антимонопольного комплаенса</w:t>
      </w:r>
      <w:r w:rsidR="00284219">
        <w:rPr>
          <w:sz w:val="26"/>
          <w:szCs w:val="26"/>
        </w:rPr>
        <w:t xml:space="preserve"> </w:t>
      </w:r>
      <w:r w:rsidR="00284219" w:rsidRPr="001035C2">
        <w:rPr>
          <w:sz w:val="26"/>
          <w:szCs w:val="26"/>
        </w:rPr>
        <w:t xml:space="preserve">в </w:t>
      </w:r>
      <w:r w:rsidR="00284219">
        <w:rPr>
          <w:sz w:val="26"/>
          <w:szCs w:val="26"/>
        </w:rPr>
        <w:t>финансовом управлении мэрии города</w:t>
      </w:r>
      <w:r>
        <w:rPr>
          <w:sz w:val="26"/>
          <w:szCs w:val="26"/>
        </w:rPr>
        <w:t>.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 w:rsidRPr="002C7990">
        <w:rPr>
          <w:sz w:val="26"/>
          <w:szCs w:val="26"/>
        </w:rPr>
        <w:t xml:space="preserve">1.2. В целях оценки эффективности функционирования антимонопольного комплаенса в соответствии с Методикой рассчитываются ключевые показатели эффективности антимонопольного комплаенса для </w:t>
      </w:r>
      <w:r w:rsidR="00350065">
        <w:rPr>
          <w:sz w:val="26"/>
          <w:szCs w:val="26"/>
        </w:rPr>
        <w:t xml:space="preserve">финансового управления </w:t>
      </w:r>
      <w:r w:rsidRPr="002C7990">
        <w:rPr>
          <w:sz w:val="26"/>
          <w:szCs w:val="26"/>
        </w:rPr>
        <w:t>мэрии</w:t>
      </w:r>
      <w:r>
        <w:rPr>
          <w:sz w:val="26"/>
          <w:szCs w:val="26"/>
        </w:rPr>
        <w:t xml:space="preserve"> города.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Методика расчета ключевых показателей эффективности.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Коэффициент снижения количества нарушений антимонопольного законодательства РФ </w:t>
      </w:r>
      <w:r w:rsidR="00350065">
        <w:rPr>
          <w:sz w:val="26"/>
          <w:szCs w:val="26"/>
        </w:rPr>
        <w:t>финансовым управлением мэрии</w:t>
      </w:r>
      <w:r>
        <w:rPr>
          <w:sz w:val="26"/>
          <w:szCs w:val="26"/>
        </w:rPr>
        <w:t xml:space="preserve"> города по сравнению с предыдущим годом рассчитывается по формуле: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>КСН=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</w:rPr>
              <m:t>КНг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</w:rPr>
              <m:t>КНоп</m:t>
            </m:r>
          </m:den>
        </m:f>
      </m:oMath>
      <w:r>
        <w:rPr>
          <w:sz w:val="26"/>
          <w:szCs w:val="26"/>
        </w:rPr>
        <w:t>, где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КНС – коэффициент снижения количества нарушений антимонопольного законодательства со стороны </w:t>
      </w:r>
      <w:r w:rsidR="00350065">
        <w:rPr>
          <w:sz w:val="26"/>
          <w:szCs w:val="26"/>
        </w:rPr>
        <w:t xml:space="preserve">финансового управления </w:t>
      </w:r>
      <w:r>
        <w:rPr>
          <w:sz w:val="26"/>
          <w:szCs w:val="26"/>
        </w:rPr>
        <w:t xml:space="preserve">мэрии </w:t>
      </w:r>
      <w:r w:rsidR="00350065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по сравнению с предыдущим годом;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КНг – количество нарушений антимонопольного законодательства РФ со стороны </w:t>
      </w:r>
      <w:r w:rsidR="00350065">
        <w:rPr>
          <w:sz w:val="26"/>
          <w:szCs w:val="26"/>
        </w:rPr>
        <w:t xml:space="preserve">финансового управления мэрии города </w:t>
      </w:r>
      <w:r>
        <w:rPr>
          <w:sz w:val="26"/>
          <w:szCs w:val="26"/>
        </w:rPr>
        <w:t>в году, предшествующему отчетному;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КНоп – количество нарушений антимонопольного законодательства РФ со стороны </w:t>
      </w:r>
      <w:r w:rsidR="00350065">
        <w:rPr>
          <w:sz w:val="26"/>
          <w:szCs w:val="26"/>
        </w:rPr>
        <w:t>финансового управления мэрии города</w:t>
      </w:r>
      <w:r>
        <w:rPr>
          <w:sz w:val="26"/>
          <w:szCs w:val="26"/>
        </w:rPr>
        <w:t xml:space="preserve"> в отчетном году.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расчете коэффициента снижения количества нарушений антимонопольного законодательства РФ под нарушением антимонопольного законодательства РФ понимаются:</w:t>
      </w:r>
    </w:p>
    <w:p w:rsidR="00AB5A39" w:rsidRPr="007F4BA7" w:rsidRDefault="00AB5A39" w:rsidP="00AB5A39">
      <w:pPr>
        <w:ind w:firstLine="709"/>
        <w:jc w:val="both"/>
        <w:rPr>
          <w:sz w:val="26"/>
          <w:szCs w:val="26"/>
        </w:rPr>
      </w:pPr>
      <w:r w:rsidRPr="002C7990">
        <w:rPr>
          <w:sz w:val="26"/>
          <w:szCs w:val="26"/>
        </w:rPr>
        <w:t xml:space="preserve">– возбужденные антимонопольным органом в отношении </w:t>
      </w:r>
      <w:r w:rsidR="00350065">
        <w:rPr>
          <w:sz w:val="26"/>
          <w:szCs w:val="26"/>
        </w:rPr>
        <w:t xml:space="preserve">финансового управления мэрии города </w:t>
      </w:r>
      <w:r w:rsidRPr="007F4BA7">
        <w:rPr>
          <w:sz w:val="26"/>
          <w:szCs w:val="26"/>
        </w:rPr>
        <w:t>дела о нарушении антимонопольного законодательства</w:t>
      </w:r>
      <w:r>
        <w:rPr>
          <w:sz w:val="26"/>
          <w:szCs w:val="26"/>
        </w:rPr>
        <w:t xml:space="preserve"> РФ</w:t>
      </w:r>
      <w:r w:rsidRPr="007F4BA7">
        <w:rPr>
          <w:sz w:val="26"/>
          <w:szCs w:val="26"/>
        </w:rPr>
        <w:t>;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 w:rsidRPr="007F4BA7">
        <w:rPr>
          <w:sz w:val="26"/>
          <w:szCs w:val="26"/>
        </w:rPr>
        <w:t>– выданные антимонопольным</w:t>
      </w:r>
      <w:r>
        <w:rPr>
          <w:sz w:val="26"/>
          <w:szCs w:val="26"/>
        </w:rPr>
        <w:t xml:space="preserve"> органом </w:t>
      </w:r>
      <w:r w:rsidR="00350065">
        <w:rPr>
          <w:sz w:val="26"/>
          <w:szCs w:val="26"/>
        </w:rPr>
        <w:t xml:space="preserve">финансовому управлению мэрии города </w:t>
      </w:r>
      <w:r>
        <w:rPr>
          <w:sz w:val="26"/>
          <w:szCs w:val="26"/>
        </w:rPr>
        <w:t>предупреждения о прекращении действий (бездействия), об отмене или изменения актов, которые содержат признаки нарушения антимонопольного законодательства РФ,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направленные антимонопольным органом </w:t>
      </w:r>
      <w:r w:rsidR="00350065">
        <w:rPr>
          <w:sz w:val="26"/>
          <w:szCs w:val="26"/>
        </w:rPr>
        <w:t xml:space="preserve">финансовому управлению мэрии города </w:t>
      </w:r>
      <w:r>
        <w:rPr>
          <w:sz w:val="26"/>
          <w:szCs w:val="26"/>
        </w:rPr>
        <w:t>предостережения о недопустимости совершения действий, которые могут привести к нарушению антимонопольного законодательства РФ.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Доля проектов </w:t>
      </w:r>
      <w:r w:rsidRPr="007F4BA7">
        <w:rPr>
          <w:sz w:val="26"/>
          <w:szCs w:val="26"/>
        </w:rPr>
        <w:t xml:space="preserve">правовых актов </w:t>
      </w:r>
      <w:r w:rsidR="00350065">
        <w:rPr>
          <w:sz w:val="26"/>
          <w:szCs w:val="26"/>
        </w:rPr>
        <w:t>финансового управления мэрии города</w:t>
      </w:r>
      <w:r w:rsidRPr="007F4BA7">
        <w:rPr>
          <w:sz w:val="26"/>
          <w:szCs w:val="26"/>
        </w:rPr>
        <w:t>,</w:t>
      </w:r>
      <w:r>
        <w:rPr>
          <w:sz w:val="26"/>
          <w:szCs w:val="26"/>
        </w:rPr>
        <w:t xml:space="preserve"> в которых выявлены риски нарушения антимонопольного законодательства РФ, рассчитывается по формуле: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</w:p>
    <w:p w:rsidR="00AB5A39" w:rsidRDefault="00524EBE" w:rsidP="00AB5A39">
      <w:pPr>
        <w:ind w:firstLine="709"/>
        <w:jc w:val="both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>Дппа=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</w:rPr>
              <m:t>Кппа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</w:rPr>
              <m:t>Коп</m:t>
            </m:r>
          </m:den>
        </m:f>
      </m:oMath>
      <w:r w:rsidR="00AB5A39">
        <w:rPr>
          <w:sz w:val="26"/>
          <w:szCs w:val="26"/>
        </w:rPr>
        <w:t>, где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</w:p>
    <w:p w:rsidR="00AB5A39" w:rsidRDefault="00524EBE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Дп</w:t>
      </w:r>
      <w:r w:rsidR="00AB5A39">
        <w:rPr>
          <w:sz w:val="26"/>
          <w:szCs w:val="26"/>
        </w:rPr>
        <w:t xml:space="preserve">па – доля проектов правовых актов </w:t>
      </w:r>
      <w:r w:rsidR="00541773">
        <w:rPr>
          <w:sz w:val="26"/>
          <w:szCs w:val="26"/>
        </w:rPr>
        <w:t>финансового управления мэрии города</w:t>
      </w:r>
      <w:r w:rsidR="00AB5A39">
        <w:rPr>
          <w:sz w:val="26"/>
          <w:szCs w:val="26"/>
        </w:rPr>
        <w:t>, в которых выявлены риски нарушения антимонопольного законодательства РФ;</w:t>
      </w:r>
    </w:p>
    <w:p w:rsidR="00AB5A39" w:rsidRDefault="00F2650E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Кп</w:t>
      </w:r>
      <w:r w:rsidR="00AB5A39">
        <w:rPr>
          <w:sz w:val="26"/>
          <w:szCs w:val="26"/>
        </w:rPr>
        <w:t xml:space="preserve">па – количество проектов правовых актов, в которых </w:t>
      </w:r>
      <w:r w:rsidR="00541773">
        <w:rPr>
          <w:sz w:val="26"/>
          <w:szCs w:val="26"/>
        </w:rPr>
        <w:t>финансовым управлением мэрии города</w:t>
      </w:r>
      <w:r w:rsidR="00AB5A39">
        <w:rPr>
          <w:sz w:val="26"/>
          <w:szCs w:val="26"/>
        </w:rPr>
        <w:t xml:space="preserve"> выявлены риски нарушения антимонопольного законодательства РФ в отчетном году;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 – количество правовых актов </w:t>
      </w:r>
      <w:r w:rsidR="00541773">
        <w:rPr>
          <w:sz w:val="26"/>
          <w:szCs w:val="26"/>
        </w:rPr>
        <w:t>финансового управления мэрии города</w:t>
      </w:r>
      <w:r>
        <w:rPr>
          <w:sz w:val="26"/>
          <w:szCs w:val="26"/>
        </w:rPr>
        <w:t>, в которых антимонопольным органом выявлены нарушения антимонопольного законодательства РФ в отчетном году.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Доля </w:t>
      </w:r>
      <w:r w:rsidRPr="007F4BA7">
        <w:rPr>
          <w:sz w:val="26"/>
          <w:szCs w:val="26"/>
        </w:rPr>
        <w:t xml:space="preserve">правовых актов </w:t>
      </w:r>
      <w:r w:rsidR="00541773">
        <w:rPr>
          <w:sz w:val="26"/>
          <w:szCs w:val="26"/>
        </w:rPr>
        <w:t>финансового управления мэрии города</w:t>
      </w:r>
      <w:r w:rsidRPr="007F4BA7">
        <w:rPr>
          <w:sz w:val="26"/>
          <w:szCs w:val="26"/>
        </w:rPr>
        <w:t>, в которых</w:t>
      </w:r>
      <w:r>
        <w:rPr>
          <w:sz w:val="26"/>
          <w:szCs w:val="26"/>
        </w:rPr>
        <w:t xml:space="preserve"> выявлены нарушения антимонопольного законодательства РФ, рассчитывается по формуле: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</w:p>
    <w:p w:rsidR="00AB5A39" w:rsidRDefault="00F2650E" w:rsidP="00AB5A39">
      <w:pPr>
        <w:ind w:firstLine="709"/>
        <w:jc w:val="both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>Дпа=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</w:rPr>
              <m:t>Кпа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</w:rPr>
              <m:t>Коп</m:t>
            </m:r>
          </m:den>
        </m:f>
      </m:oMath>
      <w:r w:rsidR="00AB5A39">
        <w:rPr>
          <w:sz w:val="26"/>
          <w:szCs w:val="26"/>
        </w:rPr>
        <w:t>, где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Дпа – доля правовых актов </w:t>
      </w:r>
      <w:r w:rsidR="00541773">
        <w:rPr>
          <w:sz w:val="26"/>
          <w:szCs w:val="26"/>
        </w:rPr>
        <w:t>финансового управления мэрии города</w:t>
      </w:r>
      <w:r>
        <w:rPr>
          <w:sz w:val="26"/>
          <w:szCs w:val="26"/>
        </w:rPr>
        <w:t>, в которых выявлены риски нарушения антимонопольного законодательства РФ;</w:t>
      </w:r>
    </w:p>
    <w:p w:rsidR="00AB5A39" w:rsidRDefault="00F2650E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B5A39">
        <w:rPr>
          <w:sz w:val="26"/>
          <w:szCs w:val="26"/>
        </w:rPr>
        <w:t xml:space="preserve">па – количество правовых актов </w:t>
      </w:r>
      <w:r w:rsidR="00541773">
        <w:rPr>
          <w:sz w:val="26"/>
          <w:szCs w:val="26"/>
        </w:rPr>
        <w:t>финансового управления мэрии города</w:t>
      </w:r>
      <w:r w:rsidR="00AB5A39">
        <w:rPr>
          <w:sz w:val="26"/>
          <w:szCs w:val="26"/>
        </w:rPr>
        <w:t>, в которых выявлены риски нарушения мэрией антимонопольного законодательства РФ в отчетном году;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 – количество правовых актов </w:t>
      </w:r>
      <w:r w:rsidR="00541773">
        <w:rPr>
          <w:sz w:val="26"/>
          <w:szCs w:val="26"/>
        </w:rPr>
        <w:t>финансового управления мэрии города</w:t>
      </w:r>
      <w:r>
        <w:rPr>
          <w:sz w:val="26"/>
          <w:szCs w:val="26"/>
        </w:rPr>
        <w:t xml:space="preserve">, в которых антимонопольным органом выявлены нарушения антимонопольного </w:t>
      </w:r>
      <w:r w:rsidRPr="0052638B">
        <w:rPr>
          <w:sz w:val="26"/>
          <w:szCs w:val="26"/>
        </w:rPr>
        <w:t>законодательства</w:t>
      </w:r>
      <w:r>
        <w:rPr>
          <w:sz w:val="26"/>
          <w:szCs w:val="26"/>
        </w:rPr>
        <w:t xml:space="preserve"> РФ</w:t>
      </w:r>
      <w:r w:rsidRPr="0052638B">
        <w:rPr>
          <w:sz w:val="26"/>
          <w:szCs w:val="26"/>
        </w:rPr>
        <w:t xml:space="preserve"> в отчетном году.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Доля сотрудников </w:t>
      </w:r>
      <w:r w:rsidR="00541773">
        <w:rPr>
          <w:sz w:val="26"/>
          <w:szCs w:val="26"/>
        </w:rPr>
        <w:t>финансового управления мэрии города</w:t>
      </w:r>
      <w:r>
        <w:rPr>
          <w:sz w:val="26"/>
          <w:szCs w:val="26"/>
        </w:rPr>
        <w:t>, с которыми были проведены обучающие мероприятия по антимонопольному законодательству РФ и антимонопольному комплаенсу, рассчитывается по формуле:</w:t>
      </w:r>
    </w:p>
    <w:p w:rsidR="00AB5A39" w:rsidRPr="0052638B" w:rsidRDefault="00AB5A39" w:rsidP="00AB5A39">
      <w:pPr>
        <w:ind w:firstLine="709"/>
        <w:jc w:val="both"/>
        <w:rPr>
          <w:sz w:val="26"/>
          <w:szCs w:val="26"/>
        </w:rPr>
      </w:pP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>ДСо=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</w:rPr>
              <m:t>КСо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</w:rPr>
              <m:t>КСобщ</m:t>
            </m:r>
          </m:den>
        </m:f>
      </m:oMath>
      <w:r>
        <w:rPr>
          <w:sz w:val="26"/>
          <w:szCs w:val="26"/>
        </w:rPr>
        <w:t>, где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ДСо – доля сотрудников </w:t>
      </w:r>
      <w:r w:rsidR="00524EBE">
        <w:rPr>
          <w:sz w:val="26"/>
          <w:szCs w:val="26"/>
        </w:rPr>
        <w:t>финансового управления мэрии города</w:t>
      </w:r>
      <w:r>
        <w:rPr>
          <w:sz w:val="26"/>
          <w:szCs w:val="26"/>
        </w:rPr>
        <w:t>, с которыми были проведены обучающие мероприятия по антимонопольному законодательству РФ и антимонопольному комплаенсу;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КСо – количество сотрудников </w:t>
      </w:r>
      <w:r w:rsidR="00524EBE">
        <w:rPr>
          <w:sz w:val="26"/>
          <w:szCs w:val="26"/>
        </w:rPr>
        <w:t>финансового управления мэрии города</w:t>
      </w:r>
      <w:r w:rsidRPr="007F4BA7">
        <w:rPr>
          <w:sz w:val="26"/>
          <w:szCs w:val="26"/>
        </w:rPr>
        <w:t>,</w:t>
      </w:r>
      <w:r>
        <w:rPr>
          <w:sz w:val="26"/>
          <w:szCs w:val="26"/>
        </w:rPr>
        <w:t xml:space="preserve"> с которыми были проведены обучающие мероприятия по антимонопольному законодательству РФ и антимонопольному комплаенсу;</w:t>
      </w:r>
    </w:p>
    <w:p w:rsidR="00AB5A39" w:rsidRPr="00145B3A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КСобщ – общее количество сотрудников </w:t>
      </w:r>
      <w:r w:rsidR="00524EBE">
        <w:rPr>
          <w:sz w:val="26"/>
          <w:szCs w:val="26"/>
        </w:rPr>
        <w:t>финансового управления мэрии города</w:t>
      </w:r>
      <w:r w:rsidRPr="007F4BA7">
        <w:rPr>
          <w:sz w:val="26"/>
          <w:szCs w:val="26"/>
        </w:rPr>
        <w:t>,</w:t>
      </w:r>
      <w:r>
        <w:rPr>
          <w:sz w:val="26"/>
          <w:szCs w:val="26"/>
        </w:rPr>
        <w:t xml:space="preserve"> чьи трудовые (должностные) обязанности предусматривают выполнение функций, связанных с рисками нарушения антимонопольного законодательства РФ.</w:t>
      </w:r>
    </w:p>
    <w:p w:rsidR="00AB5A39" w:rsidRPr="007F4BA7" w:rsidRDefault="00AB5A39" w:rsidP="00AB5A39">
      <w:pPr>
        <w:ind w:firstLine="709"/>
        <w:jc w:val="both"/>
        <w:rPr>
          <w:sz w:val="26"/>
          <w:szCs w:val="26"/>
        </w:rPr>
      </w:pPr>
      <w:r w:rsidRPr="007F4BA7">
        <w:rPr>
          <w:sz w:val="26"/>
          <w:szCs w:val="26"/>
        </w:rPr>
        <w:t xml:space="preserve">3. Оценка значений ключевых показателей эффективности антимонопольного комплаенса в </w:t>
      </w:r>
      <w:r w:rsidR="00524EBE">
        <w:rPr>
          <w:sz w:val="26"/>
          <w:szCs w:val="26"/>
        </w:rPr>
        <w:t>финансовом управлении мэрии города</w:t>
      </w:r>
      <w:r w:rsidRPr="007F4BA7">
        <w:rPr>
          <w:sz w:val="26"/>
          <w:szCs w:val="26"/>
        </w:rPr>
        <w:t>.</w:t>
      </w:r>
    </w:p>
    <w:p w:rsidR="00F2650E" w:rsidRDefault="00AB5A39" w:rsidP="00F2650E">
      <w:pPr>
        <w:ind w:firstLine="709"/>
        <w:jc w:val="both"/>
        <w:rPr>
          <w:sz w:val="26"/>
          <w:szCs w:val="26"/>
        </w:rPr>
      </w:pPr>
      <w:r w:rsidRPr="007F4BA7">
        <w:rPr>
          <w:sz w:val="26"/>
          <w:szCs w:val="26"/>
        </w:rPr>
        <w:t>3.1. Ежегодная оценка значения ключевого показателя «коэффициент снижения количества нарушений антимонопольного законодательства</w:t>
      </w:r>
      <w:r>
        <w:rPr>
          <w:sz w:val="26"/>
          <w:szCs w:val="26"/>
        </w:rPr>
        <w:t xml:space="preserve"> РФ</w:t>
      </w:r>
      <w:r w:rsidRPr="007F4BA7">
        <w:rPr>
          <w:sz w:val="26"/>
          <w:szCs w:val="26"/>
        </w:rPr>
        <w:t xml:space="preserve"> со стороны </w:t>
      </w:r>
      <w:r w:rsidR="00524EBE">
        <w:rPr>
          <w:sz w:val="26"/>
          <w:szCs w:val="26"/>
        </w:rPr>
        <w:t xml:space="preserve">финансового управления мэрии города </w:t>
      </w:r>
      <w:r w:rsidRPr="007F4BA7">
        <w:rPr>
          <w:sz w:val="26"/>
          <w:szCs w:val="26"/>
        </w:rPr>
        <w:t>по сравнению с предыдущим годом</w:t>
      </w:r>
      <w:r w:rsidRPr="002562C9">
        <w:rPr>
          <w:sz w:val="26"/>
          <w:szCs w:val="26"/>
        </w:rPr>
        <w:t xml:space="preserve">» </w:t>
      </w:r>
      <w:r w:rsidRPr="002C7990">
        <w:rPr>
          <w:sz w:val="26"/>
          <w:szCs w:val="26"/>
        </w:rPr>
        <w:t xml:space="preserve">проводится в целях определения эффективности функционирования антимонопольного комплаенса в </w:t>
      </w:r>
      <w:r w:rsidR="00524EBE">
        <w:rPr>
          <w:sz w:val="26"/>
          <w:szCs w:val="26"/>
        </w:rPr>
        <w:t xml:space="preserve">финансовом управлении мэрии </w:t>
      </w:r>
      <w:r>
        <w:rPr>
          <w:sz w:val="26"/>
          <w:szCs w:val="26"/>
        </w:rPr>
        <w:t xml:space="preserve">города </w:t>
      </w:r>
      <w:r w:rsidRPr="002C7990">
        <w:rPr>
          <w:sz w:val="26"/>
          <w:szCs w:val="26"/>
        </w:rPr>
        <w:t xml:space="preserve">и соответствия мероприятий антимонопольного комплаенса </w:t>
      </w:r>
      <w:r w:rsidR="00524EBE">
        <w:rPr>
          <w:sz w:val="26"/>
          <w:szCs w:val="26"/>
        </w:rPr>
        <w:t xml:space="preserve">финансового управления мэрии города </w:t>
      </w:r>
      <w:r w:rsidRPr="002C7990">
        <w:rPr>
          <w:sz w:val="26"/>
          <w:szCs w:val="26"/>
        </w:rPr>
        <w:t>направления</w:t>
      </w:r>
      <w:r>
        <w:rPr>
          <w:sz w:val="26"/>
          <w:szCs w:val="26"/>
        </w:rPr>
        <w:t xml:space="preserve">м совершенствования государственной политики по развитию конкуренции, установленным Национальным планом развития конкуренции в Российской Федерации на 2018-2020 </w:t>
      </w:r>
      <w:r w:rsidRPr="002C7990">
        <w:rPr>
          <w:sz w:val="26"/>
          <w:szCs w:val="26"/>
        </w:rPr>
        <w:t>годы и утвержденным</w:t>
      </w:r>
      <w:r>
        <w:rPr>
          <w:sz w:val="26"/>
          <w:szCs w:val="26"/>
        </w:rPr>
        <w:t xml:space="preserve"> указом Президента Российской Федерации от 21 декабря 2017 г. № 618 «Об основных направлениях государственной политики по развитию конкуренции».</w:t>
      </w:r>
    </w:p>
    <w:p w:rsidR="00AB5A39" w:rsidRPr="002C7990" w:rsidRDefault="00AB5A39" w:rsidP="00F265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Оценка значений ключевых показателей «доля проектов правовых актов </w:t>
      </w:r>
      <w:r w:rsidR="00524EBE">
        <w:rPr>
          <w:sz w:val="26"/>
          <w:szCs w:val="26"/>
        </w:rPr>
        <w:t>финансового управления мэрии города</w:t>
      </w:r>
      <w:r>
        <w:rPr>
          <w:sz w:val="26"/>
          <w:szCs w:val="26"/>
        </w:rPr>
        <w:t xml:space="preserve">, в которых выявлены риски нарушения антимонопольного законодательства РФ» и «доля правовых актов </w:t>
      </w:r>
      <w:r w:rsidR="00524EBE">
        <w:rPr>
          <w:sz w:val="26"/>
          <w:szCs w:val="26"/>
        </w:rPr>
        <w:t xml:space="preserve">финансового управления мэрии </w:t>
      </w:r>
      <w:r>
        <w:rPr>
          <w:sz w:val="26"/>
          <w:szCs w:val="26"/>
        </w:rPr>
        <w:t xml:space="preserve">города, в которых выявлены нарушения антимонопольного законодательства РФ» </w:t>
      </w:r>
      <w:r w:rsidRPr="002C7990">
        <w:rPr>
          <w:sz w:val="26"/>
          <w:szCs w:val="26"/>
        </w:rPr>
        <w:t>проводится в целях определения эффективности мероприятий антимонопольного комплаенса, предусмотренных подпунктами «б» и «в» пунк</w:t>
      </w:r>
      <w:r>
        <w:rPr>
          <w:sz w:val="26"/>
          <w:szCs w:val="26"/>
        </w:rPr>
        <w:t>та</w:t>
      </w:r>
      <w:r w:rsidRPr="008C3715">
        <w:rPr>
          <w:sz w:val="26"/>
          <w:szCs w:val="26"/>
        </w:rPr>
        <w:t xml:space="preserve"> </w:t>
      </w:r>
      <w:r w:rsidR="00524EBE">
        <w:rPr>
          <w:sz w:val="26"/>
          <w:szCs w:val="26"/>
        </w:rPr>
        <w:t>1</w:t>
      </w:r>
      <w:r w:rsidRPr="008C3715">
        <w:rPr>
          <w:sz w:val="26"/>
          <w:szCs w:val="26"/>
        </w:rPr>
        <w:t>2</w:t>
      </w:r>
      <w:r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III</w:t>
      </w:r>
      <w:r w:rsidRPr="002C79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Положения </w:t>
      </w:r>
      <w:r w:rsidR="00F2650E" w:rsidRPr="000E5586">
        <w:rPr>
          <w:sz w:val="26"/>
          <w:szCs w:val="26"/>
        </w:rPr>
        <w:t>об организации в финансовом управлении мэрии города системы внутреннего обеспечения соответствия требованиям антимонопольного законодательства</w:t>
      </w:r>
      <w:r w:rsidRPr="002C7990">
        <w:rPr>
          <w:sz w:val="26"/>
          <w:szCs w:val="26"/>
        </w:rPr>
        <w:t>, утвержденн</w:t>
      </w:r>
      <w:r>
        <w:rPr>
          <w:sz w:val="26"/>
          <w:szCs w:val="26"/>
        </w:rPr>
        <w:t>ого</w:t>
      </w:r>
      <w:r w:rsidRPr="002C7990">
        <w:rPr>
          <w:sz w:val="26"/>
          <w:szCs w:val="26"/>
        </w:rPr>
        <w:t xml:space="preserve"> </w:t>
      </w:r>
      <w:r w:rsidR="00F2650E">
        <w:rPr>
          <w:sz w:val="26"/>
          <w:szCs w:val="26"/>
        </w:rPr>
        <w:t>распоряжением финансового управления мэрии города от 06.05.2019 № 26</w:t>
      </w:r>
      <w:r w:rsidRPr="002C7990">
        <w:rPr>
          <w:bCs/>
          <w:sz w:val="26"/>
          <w:szCs w:val="26"/>
        </w:rPr>
        <w:t>.</w:t>
      </w:r>
    </w:p>
    <w:p w:rsidR="00AB5A39" w:rsidRDefault="00AB5A39" w:rsidP="00F2650E">
      <w:pPr>
        <w:ind w:firstLine="709"/>
        <w:jc w:val="both"/>
        <w:rPr>
          <w:sz w:val="26"/>
          <w:szCs w:val="26"/>
        </w:rPr>
      </w:pPr>
      <w:r w:rsidRPr="002C7990">
        <w:rPr>
          <w:sz w:val="26"/>
          <w:szCs w:val="26"/>
        </w:rPr>
        <w:t xml:space="preserve">3.3. При эффективном проведении мероприятий по анализу правовых актов </w:t>
      </w:r>
      <w:r w:rsidR="00F2650E">
        <w:rPr>
          <w:sz w:val="26"/>
          <w:szCs w:val="26"/>
        </w:rPr>
        <w:t>финансового управления мэрии города</w:t>
      </w:r>
      <w:r w:rsidRPr="002C7990">
        <w:rPr>
          <w:sz w:val="26"/>
          <w:szCs w:val="26"/>
        </w:rPr>
        <w:t xml:space="preserve"> и их проектов на предмет выявления заложенных в них рисков нарушения антимонопольного законодательства</w:t>
      </w:r>
      <w:r>
        <w:rPr>
          <w:sz w:val="26"/>
          <w:szCs w:val="26"/>
        </w:rPr>
        <w:t xml:space="preserve"> РФ</w:t>
      </w:r>
      <w:r w:rsidRPr="002C7990">
        <w:rPr>
          <w:sz w:val="26"/>
          <w:szCs w:val="26"/>
        </w:rPr>
        <w:t xml:space="preserve"> (то есть при высоком значении числителя) должно наблюдаться уменьшение правовых актов, в отношении которых антимонопольным органом выявлены нарушения антимонопольного законодательства</w:t>
      </w:r>
      <w:r>
        <w:rPr>
          <w:sz w:val="26"/>
          <w:szCs w:val="26"/>
        </w:rPr>
        <w:t xml:space="preserve"> РФ</w:t>
      </w:r>
      <w:r w:rsidRPr="002C7990">
        <w:rPr>
          <w:sz w:val="26"/>
          <w:szCs w:val="26"/>
        </w:rPr>
        <w:t xml:space="preserve">. 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 w:rsidRPr="002C7990">
        <w:rPr>
          <w:sz w:val="26"/>
          <w:szCs w:val="26"/>
        </w:rPr>
        <w:t>Таким образом, значение показателей, указанных в пункте 3.2 настояще</w:t>
      </w:r>
      <w:r>
        <w:rPr>
          <w:sz w:val="26"/>
          <w:szCs w:val="26"/>
        </w:rPr>
        <w:t>й</w:t>
      </w:r>
      <w:r w:rsidRPr="002C7990">
        <w:rPr>
          <w:sz w:val="26"/>
          <w:szCs w:val="26"/>
        </w:rPr>
        <w:t xml:space="preserve"> </w:t>
      </w:r>
      <w:r>
        <w:rPr>
          <w:sz w:val="26"/>
          <w:szCs w:val="26"/>
        </w:rPr>
        <w:t>Методики</w:t>
      </w:r>
      <w:r w:rsidRPr="002C7990">
        <w:rPr>
          <w:sz w:val="26"/>
          <w:szCs w:val="26"/>
        </w:rPr>
        <w:t xml:space="preserve">, будет тем выше, чем эффективнее данные мероприятия антимонопольного комплаенса </w:t>
      </w:r>
      <w:r>
        <w:rPr>
          <w:sz w:val="26"/>
          <w:szCs w:val="26"/>
        </w:rPr>
        <w:t xml:space="preserve">будут осуществляться в </w:t>
      </w:r>
      <w:r w:rsidR="00F2650E">
        <w:rPr>
          <w:sz w:val="26"/>
          <w:szCs w:val="26"/>
        </w:rPr>
        <w:t>финансовом управлении мэрии</w:t>
      </w:r>
      <w:r>
        <w:rPr>
          <w:sz w:val="26"/>
          <w:szCs w:val="26"/>
        </w:rPr>
        <w:t xml:space="preserve"> города. И, наоборот, при невысоком значении долей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РФ в таких актах (знаменатель), низкие значения будут свидетельствовать о низкой эффективности данных мероприятий.</w:t>
      </w:r>
    </w:p>
    <w:p w:rsidR="00AB5A39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Консультирование и обучение сотрудников </w:t>
      </w:r>
      <w:r w:rsidR="00F2650E">
        <w:rPr>
          <w:sz w:val="26"/>
          <w:szCs w:val="26"/>
        </w:rPr>
        <w:t xml:space="preserve">финансового управления мэрии </w:t>
      </w:r>
      <w:r>
        <w:rPr>
          <w:sz w:val="26"/>
          <w:szCs w:val="26"/>
        </w:rPr>
        <w:t xml:space="preserve">города по вопросам, связанным с соблюдением антимонопольного законодательства РФ и антимонопольным комплаенсом направлено на профилактику нарушений требований антимонопольного законодательства РФ в деятельности </w:t>
      </w:r>
      <w:r w:rsidR="00F2650E">
        <w:rPr>
          <w:sz w:val="26"/>
          <w:szCs w:val="26"/>
        </w:rPr>
        <w:t>финансового управления мэрии города</w:t>
      </w:r>
      <w:r>
        <w:rPr>
          <w:sz w:val="26"/>
          <w:szCs w:val="26"/>
        </w:rPr>
        <w:t>.</w:t>
      </w:r>
    </w:p>
    <w:p w:rsidR="00AB5A39" w:rsidRPr="004126DD" w:rsidRDefault="00AB5A39" w:rsidP="00A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показателя «доля сотрудников </w:t>
      </w:r>
      <w:r w:rsidR="00F2650E">
        <w:rPr>
          <w:sz w:val="26"/>
          <w:szCs w:val="26"/>
        </w:rPr>
        <w:t>финансового управления мэрии города</w:t>
      </w:r>
      <w:r>
        <w:rPr>
          <w:sz w:val="26"/>
          <w:szCs w:val="26"/>
        </w:rPr>
        <w:t xml:space="preserve">, с которыми были проведены обучающие мероприятия по антимонопольному законодательству РФ и антимонопольному комплаенсу» предусматривает определение сотрудников </w:t>
      </w:r>
      <w:r w:rsidR="00F2650E">
        <w:rPr>
          <w:sz w:val="26"/>
          <w:szCs w:val="26"/>
        </w:rPr>
        <w:t>финансового управления мэрии города</w:t>
      </w:r>
      <w:r>
        <w:rPr>
          <w:sz w:val="26"/>
          <w:szCs w:val="26"/>
        </w:rPr>
        <w:t>, чьи должностные обязанности предусматривают выполнений функций, связанных с рисками нарушения антимонопольного законодательства РФ, и определение из их числа количества сотрудников, с которыми были проведены обучающие мероприятия по антимонопольному законодательству РФ и антимонопольному комплаенсу.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ключевого показателя эффективности.</w:t>
      </w:r>
    </w:p>
    <w:p w:rsidR="005D653D" w:rsidRDefault="005D653D" w:rsidP="00AB5A39">
      <w:pPr>
        <w:jc w:val="both"/>
        <w:rPr>
          <w:sz w:val="26"/>
          <w:szCs w:val="26"/>
        </w:rPr>
      </w:pPr>
    </w:p>
    <w:sectPr w:rsidR="005D653D" w:rsidSect="00AB5A39">
      <w:pgSz w:w="11906" w:h="16838" w:code="9"/>
      <w:pgMar w:top="454" w:right="567" w:bottom="567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35" w:rsidRDefault="00E63935" w:rsidP="009A0536">
      <w:r>
        <w:separator/>
      </w:r>
    </w:p>
  </w:endnote>
  <w:endnote w:type="continuationSeparator" w:id="0">
    <w:p w:rsidR="00E63935" w:rsidRDefault="00E63935" w:rsidP="009A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35" w:rsidRDefault="00E63935" w:rsidP="009A0536">
      <w:r>
        <w:separator/>
      </w:r>
    </w:p>
  </w:footnote>
  <w:footnote w:type="continuationSeparator" w:id="0">
    <w:p w:rsidR="00E63935" w:rsidRDefault="00E63935" w:rsidP="009A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17B6"/>
    <w:multiLevelType w:val="multilevel"/>
    <w:tmpl w:val="8F8A0D58"/>
    <w:lvl w:ilvl="0">
      <w:start w:val="25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0E2F93"/>
    <w:multiLevelType w:val="hybridMultilevel"/>
    <w:tmpl w:val="BEAE96EE"/>
    <w:lvl w:ilvl="0" w:tplc="1F823F6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34F13473"/>
    <w:multiLevelType w:val="multilevel"/>
    <w:tmpl w:val="8F8A0D58"/>
    <w:lvl w:ilvl="0">
      <w:start w:val="25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1330B7A"/>
    <w:multiLevelType w:val="multilevel"/>
    <w:tmpl w:val="D576A106"/>
    <w:lvl w:ilvl="0">
      <w:start w:val="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DB1A7A"/>
    <w:multiLevelType w:val="hybridMultilevel"/>
    <w:tmpl w:val="3C74BC00"/>
    <w:lvl w:ilvl="0" w:tplc="C61E2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826083"/>
    <w:multiLevelType w:val="hybridMultilevel"/>
    <w:tmpl w:val="F59E4986"/>
    <w:lvl w:ilvl="0" w:tplc="32CC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A778D4"/>
    <w:multiLevelType w:val="hybridMultilevel"/>
    <w:tmpl w:val="1B4EEC3E"/>
    <w:lvl w:ilvl="0" w:tplc="76AC17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01D47"/>
    <w:rsid w:val="000047CA"/>
    <w:rsid w:val="00007618"/>
    <w:rsid w:val="0001624C"/>
    <w:rsid w:val="0001661C"/>
    <w:rsid w:val="0002032D"/>
    <w:rsid w:val="00030E29"/>
    <w:rsid w:val="00042C6B"/>
    <w:rsid w:val="0004374F"/>
    <w:rsid w:val="00055A18"/>
    <w:rsid w:val="00056450"/>
    <w:rsid w:val="0006776D"/>
    <w:rsid w:val="00074277"/>
    <w:rsid w:val="0008437B"/>
    <w:rsid w:val="00084981"/>
    <w:rsid w:val="000870F6"/>
    <w:rsid w:val="00090EFC"/>
    <w:rsid w:val="000A4914"/>
    <w:rsid w:val="000B0744"/>
    <w:rsid w:val="000B076E"/>
    <w:rsid w:val="000B0B6A"/>
    <w:rsid w:val="000B16FD"/>
    <w:rsid w:val="000D65DB"/>
    <w:rsid w:val="000E3394"/>
    <w:rsid w:val="000E4AB2"/>
    <w:rsid w:val="000E4D39"/>
    <w:rsid w:val="000E6FAD"/>
    <w:rsid w:val="000F38B9"/>
    <w:rsid w:val="000F531B"/>
    <w:rsid w:val="000F5BD5"/>
    <w:rsid w:val="00104029"/>
    <w:rsid w:val="001078C7"/>
    <w:rsid w:val="0012156E"/>
    <w:rsid w:val="001234DD"/>
    <w:rsid w:val="00126F7E"/>
    <w:rsid w:val="00127187"/>
    <w:rsid w:val="00131508"/>
    <w:rsid w:val="00142D8B"/>
    <w:rsid w:val="00143D38"/>
    <w:rsid w:val="00144155"/>
    <w:rsid w:val="00144166"/>
    <w:rsid w:val="001537E5"/>
    <w:rsid w:val="00156BD5"/>
    <w:rsid w:val="00181A2A"/>
    <w:rsid w:val="001833EC"/>
    <w:rsid w:val="00187808"/>
    <w:rsid w:val="001A1134"/>
    <w:rsid w:val="001A3E8E"/>
    <w:rsid w:val="001C1190"/>
    <w:rsid w:val="001C689A"/>
    <w:rsid w:val="001C7415"/>
    <w:rsid w:val="001D4295"/>
    <w:rsid w:val="001E1B11"/>
    <w:rsid w:val="001E676E"/>
    <w:rsid w:val="001E6C92"/>
    <w:rsid w:val="001F2B36"/>
    <w:rsid w:val="0020071E"/>
    <w:rsid w:val="00201A90"/>
    <w:rsid w:val="00210590"/>
    <w:rsid w:val="0021213E"/>
    <w:rsid w:val="00232A95"/>
    <w:rsid w:val="002330E4"/>
    <w:rsid w:val="00236133"/>
    <w:rsid w:val="002377FB"/>
    <w:rsid w:val="00237CDC"/>
    <w:rsid w:val="002444C5"/>
    <w:rsid w:val="002456FD"/>
    <w:rsid w:val="00245EFB"/>
    <w:rsid w:val="00255ACA"/>
    <w:rsid w:val="00265076"/>
    <w:rsid w:val="002676E1"/>
    <w:rsid w:val="00284219"/>
    <w:rsid w:val="00290C19"/>
    <w:rsid w:val="002A0089"/>
    <w:rsid w:val="002A0D5D"/>
    <w:rsid w:val="002B2A26"/>
    <w:rsid w:val="002B4570"/>
    <w:rsid w:val="002B5F34"/>
    <w:rsid w:val="002C6665"/>
    <w:rsid w:val="002C7CA5"/>
    <w:rsid w:val="002D40A1"/>
    <w:rsid w:val="002D4368"/>
    <w:rsid w:val="002D5DEA"/>
    <w:rsid w:val="002E0268"/>
    <w:rsid w:val="002E7170"/>
    <w:rsid w:val="002F5118"/>
    <w:rsid w:val="003003D4"/>
    <w:rsid w:val="00311D49"/>
    <w:rsid w:val="00330E93"/>
    <w:rsid w:val="00334DC7"/>
    <w:rsid w:val="00335C31"/>
    <w:rsid w:val="00335E2E"/>
    <w:rsid w:val="003406B5"/>
    <w:rsid w:val="00341C32"/>
    <w:rsid w:val="00343533"/>
    <w:rsid w:val="00350065"/>
    <w:rsid w:val="003514E9"/>
    <w:rsid w:val="00354C1D"/>
    <w:rsid w:val="00356948"/>
    <w:rsid w:val="0036358A"/>
    <w:rsid w:val="0038165A"/>
    <w:rsid w:val="003907B2"/>
    <w:rsid w:val="003B325F"/>
    <w:rsid w:val="003B4318"/>
    <w:rsid w:val="003C2082"/>
    <w:rsid w:val="003C3C53"/>
    <w:rsid w:val="003C716C"/>
    <w:rsid w:val="003D0839"/>
    <w:rsid w:val="003D159C"/>
    <w:rsid w:val="003D5650"/>
    <w:rsid w:val="003E7811"/>
    <w:rsid w:val="003F429C"/>
    <w:rsid w:val="004261C3"/>
    <w:rsid w:val="00440D80"/>
    <w:rsid w:val="00445BF6"/>
    <w:rsid w:val="00457F42"/>
    <w:rsid w:val="004627D0"/>
    <w:rsid w:val="00464FE1"/>
    <w:rsid w:val="004733DD"/>
    <w:rsid w:val="0047761D"/>
    <w:rsid w:val="0048455A"/>
    <w:rsid w:val="0048619A"/>
    <w:rsid w:val="0049565B"/>
    <w:rsid w:val="00496000"/>
    <w:rsid w:val="004B1171"/>
    <w:rsid w:val="004B238B"/>
    <w:rsid w:val="004B49B1"/>
    <w:rsid w:val="004C0C56"/>
    <w:rsid w:val="004C0D0A"/>
    <w:rsid w:val="004C5104"/>
    <w:rsid w:val="004D7474"/>
    <w:rsid w:val="004D754F"/>
    <w:rsid w:val="004E061F"/>
    <w:rsid w:val="004E2175"/>
    <w:rsid w:val="004E4426"/>
    <w:rsid w:val="004E57B9"/>
    <w:rsid w:val="004F4BC1"/>
    <w:rsid w:val="004F5601"/>
    <w:rsid w:val="004F693B"/>
    <w:rsid w:val="005029F7"/>
    <w:rsid w:val="00503FEF"/>
    <w:rsid w:val="005040CE"/>
    <w:rsid w:val="005125F1"/>
    <w:rsid w:val="00521425"/>
    <w:rsid w:val="0052180A"/>
    <w:rsid w:val="005218D4"/>
    <w:rsid w:val="00524EBE"/>
    <w:rsid w:val="00527FB8"/>
    <w:rsid w:val="00533FAB"/>
    <w:rsid w:val="00541773"/>
    <w:rsid w:val="00542E9C"/>
    <w:rsid w:val="005710D1"/>
    <w:rsid w:val="005718F5"/>
    <w:rsid w:val="00591CC2"/>
    <w:rsid w:val="00594011"/>
    <w:rsid w:val="005940AF"/>
    <w:rsid w:val="005A1227"/>
    <w:rsid w:val="005A18E7"/>
    <w:rsid w:val="005B0F93"/>
    <w:rsid w:val="005B208D"/>
    <w:rsid w:val="005C6E06"/>
    <w:rsid w:val="005D6005"/>
    <w:rsid w:val="005D653D"/>
    <w:rsid w:val="005D719D"/>
    <w:rsid w:val="005E78B4"/>
    <w:rsid w:val="005F1D0A"/>
    <w:rsid w:val="00612351"/>
    <w:rsid w:val="00614697"/>
    <w:rsid w:val="00615D11"/>
    <w:rsid w:val="00623DF1"/>
    <w:rsid w:val="0063097F"/>
    <w:rsid w:val="00647CAE"/>
    <w:rsid w:val="00655742"/>
    <w:rsid w:val="0065705F"/>
    <w:rsid w:val="00663946"/>
    <w:rsid w:val="00670B65"/>
    <w:rsid w:val="0067130C"/>
    <w:rsid w:val="00673816"/>
    <w:rsid w:val="00684B8E"/>
    <w:rsid w:val="00687C79"/>
    <w:rsid w:val="00692A06"/>
    <w:rsid w:val="00697F33"/>
    <w:rsid w:val="006B3573"/>
    <w:rsid w:val="006B4C1B"/>
    <w:rsid w:val="006B50E7"/>
    <w:rsid w:val="006B5EAC"/>
    <w:rsid w:val="006B79DB"/>
    <w:rsid w:val="006D20D5"/>
    <w:rsid w:val="006D231B"/>
    <w:rsid w:val="006D2641"/>
    <w:rsid w:val="006D4091"/>
    <w:rsid w:val="006D53DE"/>
    <w:rsid w:val="006D63CC"/>
    <w:rsid w:val="006E22AE"/>
    <w:rsid w:val="006E3C37"/>
    <w:rsid w:val="00707014"/>
    <w:rsid w:val="00711327"/>
    <w:rsid w:val="00712DF4"/>
    <w:rsid w:val="00723242"/>
    <w:rsid w:val="007254C4"/>
    <w:rsid w:val="00726045"/>
    <w:rsid w:val="00731094"/>
    <w:rsid w:val="0073291E"/>
    <w:rsid w:val="00734375"/>
    <w:rsid w:val="00735CE4"/>
    <w:rsid w:val="007438C7"/>
    <w:rsid w:val="0074740F"/>
    <w:rsid w:val="00750890"/>
    <w:rsid w:val="007549E4"/>
    <w:rsid w:val="00754FBD"/>
    <w:rsid w:val="00755DFD"/>
    <w:rsid w:val="007576B0"/>
    <w:rsid w:val="007623CC"/>
    <w:rsid w:val="00770796"/>
    <w:rsid w:val="00777B7F"/>
    <w:rsid w:val="00780CBC"/>
    <w:rsid w:val="00781F6A"/>
    <w:rsid w:val="0078610B"/>
    <w:rsid w:val="007A028B"/>
    <w:rsid w:val="007B0258"/>
    <w:rsid w:val="007B1892"/>
    <w:rsid w:val="007C2881"/>
    <w:rsid w:val="007E11D6"/>
    <w:rsid w:val="007E258A"/>
    <w:rsid w:val="008006BD"/>
    <w:rsid w:val="00810DDA"/>
    <w:rsid w:val="00813BEA"/>
    <w:rsid w:val="00823E48"/>
    <w:rsid w:val="008349FA"/>
    <w:rsid w:val="00835CB8"/>
    <w:rsid w:val="008721DE"/>
    <w:rsid w:val="00876F02"/>
    <w:rsid w:val="00881590"/>
    <w:rsid w:val="008833F5"/>
    <w:rsid w:val="00887A2E"/>
    <w:rsid w:val="0089031F"/>
    <w:rsid w:val="008932A0"/>
    <w:rsid w:val="008B209E"/>
    <w:rsid w:val="008B6A96"/>
    <w:rsid w:val="008C43B8"/>
    <w:rsid w:val="008C50A1"/>
    <w:rsid w:val="008C5A64"/>
    <w:rsid w:val="008C618F"/>
    <w:rsid w:val="008D1000"/>
    <w:rsid w:val="008E09BE"/>
    <w:rsid w:val="008E0AF3"/>
    <w:rsid w:val="008E5C41"/>
    <w:rsid w:val="008F1F3B"/>
    <w:rsid w:val="008F5C89"/>
    <w:rsid w:val="00902DDB"/>
    <w:rsid w:val="00907E84"/>
    <w:rsid w:val="009201F3"/>
    <w:rsid w:val="00923153"/>
    <w:rsid w:val="009246D1"/>
    <w:rsid w:val="009258AC"/>
    <w:rsid w:val="0093779F"/>
    <w:rsid w:val="00941F02"/>
    <w:rsid w:val="00947579"/>
    <w:rsid w:val="0095705F"/>
    <w:rsid w:val="00957A76"/>
    <w:rsid w:val="009625BC"/>
    <w:rsid w:val="009625C7"/>
    <w:rsid w:val="009628C5"/>
    <w:rsid w:val="00962CD2"/>
    <w:rsid w:val="0096458C"/>
    <w:rsid w:val="00965992"/>
    <w:rsid w:val="00970371"/>
    <w:rsid w:val="00970A0B"/>
    <w:rsid w:val="00973925"/>
    <w:rsid w:val="00975133"/>
    <w:rsid w:val="00981AB9"/>
    <w:rsid w:val="009848D3"/>
    <w:rsid w:val="00995E1F"/>
    <w:rsid w:val="00996C88"/>
    <w:rsid w:val="009A0536"/>
    <w:rsid w:val="009A6CB5"/>
    <w:rsid w:val="009B1578"/>
    <w:rsid w:val="009B5022"/>
    <w:rsid w:val="009C15FC"/>
    <w:rsid w:val="009C725B"/>
    <w:rsid w:val="009D2951"/>
    <w:rsid w:val="009D39F0"/>
    <w:rsid w:val="009E690F"/>
    <w:rsid w:val="009F4D4C"/>
    <w:rsid w:val="00A02F78"/>
    <w:rsid w:val="00A05483"/>
    <w:rsid w:val="00A07CEA"/>
    <w:rsid w:val="00A177ED"/>
    <w:rsid w:val="00A24A17"/>
    <w:rsid w:val="00A271DE"/>
    <w:rsid w:val="00A45272"/>
    <w:rsid w:val="00A46242"/>
    <w:rsid w:val="00A51F83"/>
    <w:rsid w:val="00A6056C"/>
    <w:rsid w:val="00A625A1"/>
    <w:rsid w:val="00A6556D"/>
    <w:rsid w:val="00A7539F"/>
    <w:rsid w:val="00A776AD"/>
    <w:rsid w:val="00A8130F"/>
    <w:rsid w:val="00A825AA"/>
    <w:rsid w:val="00A8334A"/>
    <w:rsid w:val="00A85AC1"/>
    <w:rsid w:val="00A90CCB"/>
    <w:rsid w:val="00A93A0F"/>
    <w:rsid w:val="00AA367F"/>
    <w:rsid w:val="00AA3AC4"/>
    <w:rsid w:val="00AA3E39"/>
    <w:rsid w:val="00AA5CBC"/>
    <w:rsid w:val="00AB163C"/>
    <w:rsid w:val="00AB5A39"/>
    <w:rsid w:val="00AC01B2"/>
    <w:rsid w:val="00AC32DD"/>
    <w:rsid w:val="00AC5594"/>
    <w:rsid w:val="00AC5DEE"/>
    <w:rsid w:val="00AC6E3F"/>
    <w:rsid w:val="00AC7AEF"/>
    <w:rsid w:val="00AD0EBE"/>
    <w:rsid w:val="00AE1335"/>
    <w:rsid w:val="00AE451C"/>
    <w:rsid w:val="00AE5460"/>
    <w:rsid w:val="00AE7465"/>
    <w:rsid w:val="00AF023F"/>
    <w:rsid w:val="00AF0F17"/>
    <w:rsid w:val="00AF2609"/>
    <w:rsid w:val="00B17A62"/>
    <w:rsid w:val="00B31CA4"/>
    <w:rsid w:val="00B37526"/>
    <w:rsid w:val="00B41BA0"/>
    <w:rsid w:val="00B4667F"/>
    <w:rsid w:val="00B47216"/>
    <w:rsid w:val="00B53925"/>
    <w:rsid w:val="00B56232"/>
    <w:rsid w:val="00B72D3C"/>
    <w:rsid w:val="00B77149"/>
    <w:rsid w:val="00B8299B"/>
    <w:rsid w:val="00B91DD3"/>
    <w:rsid w:val="00B9235C"/>
    <w:rsid w:val="00B92C84"/>
    <w:rsid w:val="00B95A7F"/>
    <w:rsid w:val="00BA1602"/>
    <w:rsid w:val="00BA242B"/>
    <w:rsid w:val="00BA5CEC"/>
    <w:rsid w:val="00BA6194"/>
    <w:rsid w:val="00BB22DC"/>
    <w:rsid w:val="00BC2C12"/>
    <w:rsid w:val="00BD74AB"/>
    <w:rsid w:val="00BE04DF"/>
    <w:rsid w:val="00BE165B"/>
    <w:rsid w:val="00BE41BE"/>
    <w:rsid w:val="00BE6E30"/>
    <w:rsid w:val="00BE7799"/>
    <w:rsid w:val="00BF04D4"/>
    <w:rsid w:val="00BF3BAC"/>
    <w:rsid w:val="00C01A36"/>
    <w:rsid w:val="00C03661"/>
    <w:rsid w:val="00C059DC"/>
    <w:rsid w:val="00C07087"/>
    <w:rsid w:val="00C2163F"/>
    <w:rsid w:val="00C3001E"/>
    <w:rsid w:val="00C30820"/>
    <w:rsid w:val="00C31AD5"/>
    <w:rsid w:val="00C404C7"/>
    <w:rsid w:val="00C55A9A"/>
    <w:rsid w:val="00C66604"/>
    <w:rsid w:val="00C81D25"/>
    <w:rsid w:val="00C8558F"/>
    <w:rsid w:val="00C90FAD"/>
    <w:rsid w:val="00C93092"/>
    <w:rsid w:val="00CA1A8C"/>
    <w:rsid w:val="00CC0A03"/>
    <w:rsid w:val="00CC1335"/>
    <w:rsid w:val="00CC4E32"/>
    <w:rsid w:val="00CC714D"/>
    <w:rsid w:val="00CC7897"/>
    <w:rsid w:val="00CD1B80"/>
    <w:rsid w:val="00CE618F"/>
    <w:rsid w:val="00CE70CD"/>
    <w:rsid w:val="00CF1B9F"/>
    <w:rsid w:val="00D0142B"/>
    <w:rsid w:val="00D02948"/>
    <w:rsid w:val="00D144D7"/>
    <w:rsid w:val="00D169B3"/>
    <w:rsid w:val="00D241F8"/>
    <w:rsid w:val="00D243CE"/>
    <w:rsid w:val="00D25CBD"/>
    <w:rsid w:val="00D263D1"/>
    <w:rsid w:val="00D3379C"/>
    <w:rsid w:val="00D4358A"/>
    <w:rsid w:val="00D51CA9"/>
    <w:rsid w:val="00D54F67"/>
    <w:rsid w:val="00D55721"/>
    <w:rsid w:val="00D601DD"/>
    <w:rsid w:val="00D6510D"/>
    <w:rsid w:val="00D65402"/>
    <w:rsid w:val="00D6558F"/>
    <w:rsid w:val="00D726D9"/>
    <w:rsid w:val="00D80EBE"/>
    <w:rsid w:val="00D824D1"/>
    <w:rsid w:val="00D8374B"/>
    <w:rsid w:val="00D84A21"/>
    <w:rsid w:val="00D91659"/>
    <w:rsid w:val="00D95D00"/>
    <w:rsid w:val="00DA0BF4"/>
    <w:rsid w:val="00DA62BF"/>
    <w:rsid w:val="00DB206A"/>
    <w:rsid w:val="00DB56F9"/>
    <w:rsid w:val="00DB72D4"/>
    <w:rsid w:val="00DD2594"/>
    <w:rsid w:val="00DD7517"/>
    <w:rsid w:val="00DE48D9"/>
    <w:rsid w:val="00DE4C2D"/>
    <w:rsid w:val="00DF51BD"/>
    <w:rsid w:val="00DF6DEE"/>
    <w:rsid w:val="00E029B8"/>
    <w:rsid w:val="00E12EC9"/>
    <w:rsid w:val="00E1499F"/>
    <w:rsid w:val="00E2427F"/>
    <w:rsid w:val="00E27C4B"/>
    <w:rsid w:val="00E33FC9"/>
    <w:rsid w:val="00E36ADF"/>
    <w:rsid w:val="00E4569F"/>
    <w:rsid w:val="00E468CF"/>
    <w:rsid w:val="00E4731B"/>
    <w:rsid w:val="00E5483A"/>
    <w:rsid w:val="00E56F15"/>
    <w:rsid w:val="00E63935"/>
    <w:rsid w:val="00E87BAD"/>
    <w:rsid w:val="00E92DF8"/>
    <w:rsid w:val="00E93FFE"/>
    <w:rsid w:val="00EA006E"/>
    <w:rsid w:val="00EA4941"/>
    <w:rsid w:val="00EB231A"/>
    <w:rsid w:val="00EB2549"/>
    <w:rsid w:val="00EB3DEF"/>
    <w:rsid w:val="00EB7548"/>
    <w:rsid w:val="00ED2258"/>
    <w:rsid w:val="00ED256C"/>
    <w:rsid w:val="00ED7BC0"/>
    <w:rsid w:val="00EE35FA"/>
    <w:rsid w:val="00EE4A02"/>
    <w:rsid w:val="00EF000A"/>
    <w:rsid w:val="00EF2DF8"/>
    <w:rsid w:val="00EF7B1C"/>
    <w:rsid w:val="00F07251"/>
    <w:rsid w:val="00F079BB"/>
    <w:rsid w:val="00F17A3B"/>
    <w:rsid w:val="00F22E69"/>
    <w:rsid w:val="00F2650E"/>
    <w:rsid w:val="00F302FD"/>
    <w:rsid w:val="00F3104D"/>
    <w:rsid w:val="00F33D22"/>
    <w:rsid w:val="00F36528"/>
    <w:rsid w:val="00F368B3"/>
    <w:rsid w:val="00F47C3A"/>
    <w:rsid w:val="00F67D59"/>
    <w:rsid w:val="00F71CEA"/>
    <w:rsid w:val="00F7781E"/>
    <w:rsid w:val="00FA115B"/>
    <w:rsid w:val="00FA4C4B"/>
    <w:rsid w:val="00FA4E10"/>
    <w:rsid w:val="00FB152E"/>
    <w:rsid w:val="00FB4639"/>
    <w:rsid w:val="00FD0E8B"/>
    <w:rsid w:val="00FD54E2"/>
    <w:rsid w:val="00FD7A99"/>
    <w:rsid w:val="00FE0EA9"/>
    <w:rsid w:val="00FF0F73"/>
    <w:rsid w:val="00FF1260"/>
    <w:rsid w:val="00FF2540"/>
    <w:rsid w:val="00FF65EB"/>
    <w:rsid w:val="00FF67F7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308C6-1BDD-48C7-98A9-A8F6A462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B2"/>
    <w:rPr>
      <w:sz w:val="24"/>
      <w:szCs w:val="24"/>
    </w:rPr>
  </w:style>
  <w:style w:type="paragraph" w:styleId="1">
    <w:name w:val="heading 1"/>
    <w:basedOn w:val="a"/>
    <w:next w:val="a"/>
    <w:qFormat/>
    <w:rsid w:val="003C716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3C716C"/>
    <w:pPr>
      <w:keepNext/>
      <w:jc w:val="center"/>
      <w:outlineLvl w:val="1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C07087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AC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3291E"/>
    <w:rPr>
      <w:color w:val="0000FF"/>
      <w:u w:val="single"/>
    </w:rPr>
  </w:style>
  <w:style w:type="character" w:customStyle="1" w:styleId="a7">
    <w:name w:val="Цветовое выделение"/>
    <w:uiPriority w:val="99"/>
    <w:rsid w:val="00AA3E39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AA3E3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962CD2"/>
    <w:rPr>
      <w:b/>
      <w:bCs/>
      <w:color w:val="106BBE"/>
    </w:rPr>
  </w:style>
  <w:style w:type="paragraph" w:styleId="aa">
    <w:name w:val="No Spacing"/>
    <w:uiPriority w:val="1"/>
    <w:qFormat/>
    <w:rsid w:val="004D7474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3001E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semiHidden/>
    <w:unhideWhenUsed/>
    <w:rsid w:val="009A053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A0536"/>
  </w:style>
  <w:style w:type="character" w:styleId="ae">
    <w:name w:val="footnote reference"/>
    <w:basedOn w:val="a0"/>
    <w:uiPriority w:val="99"/>
    <w:semiHidden/>
    <w:unhideWhenUsed/>
    <w:rsid w:val="009A0536"/>
    <w:rPr>
      <w:vertAlign w:val="superscript"/>
    </w:rPr>
  </w:style>
  <w:style w:type="character" w:customStyle="1" w:styleId="FontStyle15">
    <w:name w:val="Font Style15"/>
    <w:rsid w:val="00126F7E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5D653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BE41B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E41BE"/>
    <w:rPr>
      <w:sz w:val="24"/>
      <w:szCs w:val="24"/>
    </w:rPr>
  </w:style>
  <w:style w:type="paragraph" w:styleId="af2">
    <w:name w:val="footer"/>
    <w:basedOn w:val="a"/>
    <w:link w:val="af3"/>
    <w:rsid w:val="00BE41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E41BE"/>
    <w:rPr>
      <w:sz w:val="24"/>
      <w:szCs w:val="24"/>
    </w:rPr>
  </w:style>
  <w:style w:type="paragraph" w:customStyle="1" w:styleId="Style10">
    <w:name w:val="Style10"/>
    <w:basedOn w:val="a"/>
    <w:uiPriority w:val="99"/>
    <w:rsid w:val="00F2650E"/>
    <w:pPr>
      <w:widowControl w:val="0"/>
      <w:autoSpaceDE w:val="0"/>
      <w:autoSpaceDN w:val="0"/>
      <w:adjustRightInd w:val="0"/>
      <w:spacing w:line="300" w:lineRule="exact"/>
      <w:ind w:firstLine="69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vnikoljskaya\Application%20Data\Microsoft\&#1064;&#1072;&#1073;&#1083;&#1086;&#1085;&#1099;\&#1041;&#1083;&#1072;&#1085;&#1082;%20&#1087;&#1088;&#1080;&#1082;&#1072;&#1079;&#1072;%20&#1060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5F3B3-4F4D-482C-8C11-7346BB73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ФУ</Template>
  <TotalTime>0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kadr_17</dc:creator>
  <cp:lastModifiedBy>user</cp:lastModifiedBy>
  <cp:revision>2</cp:revision>
  <cp:lastPrinted>2020-01-10T05:59:00Z</cp:lastPrinted>
  <dcterms:created xsi:type="dcterms:W3CDTF">2020-01-14T08:19:00Z</dcterms:created>
  <dcterms:modified xsi:type="dcterms:W3CDTF">2020-01-14T08:19:00Z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248130736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992046810</vt:i4>
  </property>
  <property fmtid="{D5CDD505-2E9C-101B-9397-08002B2CF9AE}" pid="8" name="_ReviewingToolsShownOnce">
    <vt:lpwstr/>
  </property>
</Properties>
</file>