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64" w:rsidRDefault="00952E64" w:rsidP="00952E64">
      <w:pPr>
        <w:ind w:left="142"/>
        <w:jc w:val="center"/>
        <w:rPr>
          <w:b/>
          <w:iCs/>
          <w:sz w:val="26"/>
          <w:szCs w:val="26"/>
        </w:rPr>
      </w:pPr>
      <w:bookmarkStart w:id="0" w:name="_GoBack"/>
      <w:bookmarkEnd w:id="0"/>
    </w:p>
    <w:p w:rsidR="00952E64" w:rsidRPr="00D44F93" w:rsidRDefault="00952E64" w:rsidP="00952E64">
      <w:pPr>
        <w:ind w:left="142"/>
        <w:jc w:val="center"/>
        <w:rPr>
          <w:b/>
          <w:iCs/>
          <w:sz w:val="26"/>
          <w:szCs w:val="26"/>
        </w:rPr>
      </w:pPr>
    </w:p>
    <w:p w:rsidR="00952E64" w:rsidRDefault="00952E64" w:rsidP="00952E64">
      <w:pPr>
        <w:ind w:left="142"/>
        <w:rPr>
          <w:b/>
          <w:iCs/>
          <w:sz w:val="24"/>
          <w:szCs w:val="24"/>
        </w:rPr>
      </w:pPr>
    </w:p>
    <w:p w:rsidR="00952E64" w:rsidRPr="00364E0B" w:rsidRDefault="00952E64" w:rsidP="00952E64">
      <w:pPr>
        <w:ind w:left="5387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В мэрию города Череповца</w:t>
      </w:r>
    </w:p>
    <w:p w:rsidR="00952E64" w:rsidRPr="00364E0B" w:rsidRDefault="00952E64" w:rsidP="00952E64">
      <w:pPr>
        <w:ind w:left="5387"/>
        <w:jc w:val="center"/>
        <w:rPr>
          <w:b/>
          <w:bCs/>
          <w:sz w:val="24"/>
          <w:szCs w:val="24"/>
        </w:rPr>
      </w:pPr>
    </w:p>
    <w:p w:rsidR="00952E64" w:rsidRPr="00364E0B" w:rsidRDefault="00952E64" w:rsidP="00952E64">
      <w:pPr>
        <w:ind w:left="5387"/>
        <w:jc w:val="center"/>
        <w:rPr>
          <w:b/>
          <w:bCs/>
          <w:sz w:val="24"/>
          <w:szCs w:val="24"/>
        </w:rPr>
      </w:pPr>
      <w:r w:rsidRPr="00364E0B">
        <w:rPr>
          <w:b/>
          <w:bCs/>
          <w:sz w:val="24"/>
          <w:szCs w:val="24"/>
        </w:rPr>
        <w:t>от____________________________</w:t>
      </w:r>
    </w:p>
    <w:p w:rsidR="00952E64" w:rsidRPr="00364E0B" w:rsidRDefault="00952E64" w:rsidP="00952E64">
      <w:pPr>
        <w:ind w:left="5387"/>
        <w:jc w:val="center"/>
        <w:rPr>
          <w:bCs/>
          <w:i/>
          <w:sz w:val="24"/>
          <w:szCs w:val="24"/>
        </w:rPr>
      </w:pPr>
      <w:proofErr w:type="gramStart"/>
      <w:r w:rsidRPr="00364E0B">
        <w:rPr>
          <w:bCs/>
          <w:i/>
          <w:sz w:val="24"/>
          <w:szCs w:val="24"/>
        </w:rPr>
        <w:t xml:space="preserve">(наименование организации/ </w:t>
      </w:r>
      <w:proofErr w:type="gramEnd"/>
    </w:p>
    <w:p w:rsidR="00952E64" w:rsidRPr="00364E0B" w:rsidRDefault="00952E64" w:rsidP="00952E64">
      <w:pPr>
        <w:ind w:left="5387"/>
        <w:jc w:val="center"/>
        <w:rPr>
          <w:bCs/>
          <w:i/>
          <w:sz w:val="24"/>
          <w:szCs w:val="24"/>
        </w:rPr>
      </w:pPr>
      <w:r w:rsidRPr="00364E0B">
        <w:rPr>
          <w:bCs/>
          <w:i/>
          <w:sz w:val="24"/>
          <w:szCs w:val="24"/>
        </w:rPr>
        <w:t>Ф.И.О.)</w:t>
      </w:r>
    </w:p>
    <w:p w:rsidR="00952E64" w:rsidRPr="00364E0B" w:rsidRDefault="00952E64" w:rsidP="00952E64">
      <w:pPr>
        <w:ind w:left="5387"/>
        <w:jc w:val="center"/>
        <w:rPr>
          <w:b/>
          <w:bCs/>
          <w:sz w:val="24"/>
          <w:szCs w:val="24"/>
        </w:rPr>
      </w:pPr>
      <w:r w:rsidRPr="00364E0B">
        <w:rPr>
          <w:b/>
          <w:bCs/>
          <w:sz w:val="24"/>
          <w:szCs w:val="24"/>
        </w:rPr>
        <w:t>_____________________________</w:t>
      </w:r>
    </w:p>
    <w:p w:rsidR="00952E64" w:rsidRPr="00364E0B" w:rsidRDefault="00952E64" w:rsidP="00952E64">
      <w:pPr>
        <w:ind w:left="5387"/>
        <w:jc w:val="center"/>
        <w:rPr>
          <w:b/>
          <w:bCs/>
          <w:sz w:val="24"/>
          <w:szCs w:val="24"/>
        </w:rPr>
      </w:pPr>
      <w:r w:rsidRPr="00364E0B">
        <w:rPr>
          <w:b/>
          <w:bCs/>
          <w:sz w:val="24"/>
          <w:szCs w:val="24"/>
        </w:rPr>
        <w:t>_____________________________</w:t>
      </w:r>
    </w:p>
    <w:p w:rsidR="00952E64" w:rsidRPr="00364E0B" w:rsidRDefault="00952E64" w:rsidP="00952E64">
      <w:pPr>
        <w:ind w:left="5387"/>
        <w:jc w:val="center"/>
        <w:rPr>
          <w:b/>
          <w:bCs/>
          <w:sz w:val="24"/>
          <w:szCs w:val="24"/>
        </w:rPr>
      </w:pPr>
      <w:r w:rsidRPr="00364E0B">
        <w:rPr>
          <w:b/>
          <w:bCs/>
          <w:sz w:val="24"/>
          <w:szCs w:val="24"/>
        </w:rPr>
        <w:t>_____________________________</w:t>
      </w:r>
    </w:p>
    <w:p w:rsidR="00952E64" w:rsidRPr="00364E0B" w:rsidRDefault="00952E64" w:rsidP="00952E64">
      <w:pPr>
        <w:ind w:left="5387"/>
        <w:jc w:val="center"/>
        <w:rPr>
          <w:bCs/>
          <w:i/>
          <w:sz w:val="24"/>
          <w:szCs w:val="24"/>
        </w:rPr>
      </w:pPr>
      <w:proofErr w:type="gramStart"/>
      <w:r w:rsidRPr="00364E0B">
        <w:rPr>
          <w:bCs/>
          <w:i/>
          <w:sz w:val="24"/>
          <w:szCs w:val="24"/>
        </w:rPr>
        <w:t xml:space="preserve">(адрес местонахождения/проживания с указанием </w:t>
      </w:r>
      <w:r>
        <w:rPr>
          <w:bCs/>
          <w:i/>
          <w:sz w:val="24"/>
          <w:szCs w:val="24"/>
        </w:rPr>
        <w:t>телефона,</w:t>
      </w:r>
      <w:r w:rsidRPr="00364E0B">
        <w:rPr>
          <w:bCs/>
          <w:i/>
          <w:sz w:val="24"/>
          <w:szCs w:val="24"/>
        </w:rPr>
        <w:t xml:space="preserve"> </w:t>
      </w:r>
      <w:proofErr w:type="gramEnd"/>
    </w:p>
    <w:p w:rsidR="00952E64" w:rsidRPr="00364E0B" w:rsidRDefault="00952E64" w:rsidP="00952E64">
      <w:pPr>
        <w:ind w:left="5387"/>
        <w:jc w:val="center"/>
        <w:rPr>
          <w:bCs/>
          <w:i/>
          <w:sz w:val="24"/>
          <w:szCs w:val="24"/>
        </w:rPr>
      </w:pPr>
      <w:r w:rsidRPr="00364E0B">
        <w:rPr>
          <w:bCs/>
          <w:i/>
          <w:sz w:val="24"/>
          <w:szCs w:val="24"/>
        </w:rPr>
        <w:t>адреса электронной почты)</w:t>
      </w:r>
    </w:p>
    <w:p w:rsidR="00952E64" w:rsidRPr="00364E0B" w:rsidRDefault="00952E64" w:rsidP="00952E64">
      <w:pPr>
        <w:spacing w:before="240"/>
        <w:jc w:val="center"/>
        <w:rPr>
          <w:sz w:val="24"/>
          <w:szCs w:val="24"/>
        </w:rPr>
      </w:pPr>
      <w:r w:rsidRPr="00364E0B">
        <w:rPr>
          <w:b/>
          <w:bCs/>
          <w:sz w:val="24"/>
          <w:szCs w:val="24"/>
        </w:rPr>
        <w:t>ИНФОРМАЦИЯ</w:t>
      </w:r>
      <w:r w:rsidRPr="00364E0B">
        <w:rPr>
          <w:b/>
          <w:bCs/>
          <w:sz w:val="24"/>
          <w:szCs w:val="24"/>
        </w:rPr>
        <w:br/>
      </w:r>
      <w:r w:rsidRPr="00364E0B">
        <w:rPr>
          <w:sz w:val="24"/>
          <w:szCs w:val="24"/>
        </w:rPr>
        <w:t>о замечаниях и предложениях</w:t>
      </w:r>
    </w:p>
    <w:p w:rsidR="00952E64" w:rsidRPr="00364E0B" w:rsidRDefault="00952E64" w:rsidP="00952E64">
      <w:pPr>
        <w:tabs>
          <w:tab w:val="right" w:pos="9921"/>
        </w:tabs>
        <w:rPr>
          <w:sz w:val="24"/>
          <w:szCs w:val="24"/>
        </w:rPr>
      </w:pPr>
      <w:r w:rsidRPr="00364E0B">
        <w:rPr>
          <w:sz w:val="24"/>
          <w:szCs w:val="24"/>
        </w:rPr>
        <w:tab/>
        <w:t>,</w:t>
      </w:r>
    </w:p>
    <w:p w:rsidR="00952E64" w:rsidRPr="00364E0B" w:rsidRDefault="00952E64" w:rsidP="00952E64">
      <w:pPr>
        <w:tabs>
          <w:tab w:val="right" w:pos="9921"/>
        </w:tabs>
        <w:ind w:firstLine="567"/>
        <w:jc w:val="both"/>
        <w:rPr>
          <w:sz w:val="24"/>
          <w:szCs w:val="24"/>
        </w:rPr>
      </w:pPr>
      <w:r w:rsidRPr="00364E0B">
        <w:rPr>
          <w:sz w:val="24"/>
          <w:szCs w:val="24"/>
        </w:rPr>
        <w:t xml:space="preserve">В связи с уведомлением </w:t>
      </w:r>
      <w:r>
        <w:rPr>
          <w:sz w:val="24"/>
          <w:szCs w:val="24"/>
        </w:rPr>
        <w:t>мэрии г. Череповца</w:t>
      </w:r>
      <w:r w:rsidRPr="00750E17">
        <w:rPr>
          <w:sz w:val="24"/>
          <w:szCs w:val="24"/>
        </w:rPr>
        <w:t xml:space="preserve"> </w:t>
      </w:r>
      <w:r w:rsidRPr="00364E0B">
        <w:rPr>
          <w:sz w:val="24"/>
          <w:szCs w:val="24"/>
        </w:rPr>
        <w:t xml:space="preserve">о начале сбора замечаний и предложений по перечню </w:t>
      </w:r>
      <w:r w:rsidRPr="00364E0B">
        <w:rPr>
          <w:rFonts w:eastAsia="Times New Roman"/>
          <w:sz w:val="24"/>
          <w:szCs w:val="24"/>
          <w:lang w:eastAsia="en-US"/>
        </w:rPr>
        <w:t xml:space="preserve">нормативных правовых актов </w:t>
      </w:r>
      <w:r>
        <w:rPr>
          <w:sz w:val="24"/>
          <w:szCs w:val="24"/>
        </w:rPr>
        <w:t>мэрии г. Череповца</w:t>
      </w:r>
      <w:r w:rsidRPr="00364E0B">
        <w:rPr>
          <w:rFonts w:eastAsia="Times New Roman"/>
          <w:sz w:val="24"/>
          <w:szCs w:val="24"/>
          <w:lang w:eastAsia="en-US"/>
        </w:rPr>
        <w:t xml:space="preserve">, размещенному </w:t>
      </w:r>
      <w:r>
        <w:rPr>
          <w:rFonts w:eastAsia="Times New Roman"/>
          <w:sz w:val="24"/>
          <w:szCs w:val="24"/>
          <w:lang w:eastAsia="en-US"/>
        </w:rPr>
        <w:t xml:space="preserve">на </w:t>
      </w:r>
      <w:r w:rsidRPr="00750E17">
        <w:rPr>
          <w:rFonts w:eastAsia="Times New Roman"/>
          <w:sz w:val="24"/>
          <w:szCs w:val="24"/>
          <w:lang w:eastAsia="en-US"/>
        </w:rPr>
        <w:t>официал</w:t>
      </w:r>
      <w:r w:rsidRPr="00750E17">
        <w:rPr>
          <w:rFonts w:eastAsia="Times New Roman"/>
          <w:sz w:val="24"/>
          <w:szCs w:val="24"/>
          <w:lang w:eastAsia="en-US"/>
        </w:rPr>
        <w:t>ь</w:t>
      </w:r>
      <w:r w:rsidRPr="00750E17">
        <w:rPr>
          <w:rFonts w:eastAsia="Times New Roman"/>
          <w:sz w:val="24"/>
          <w:szCs w:val="24"/>
          <w:lang w:eastAsia="en-US"/>
        </w:rPr>
        <w:t xml:space="preserve">ном сайте </w:t>
      </w:r>
      <w:r>
        <w:rPr>
          <w:rFonts w:eastAsia="Times New Roman"/>
          <w:sz w:val="24"/>
          <w:szCs w:val="24"/>
          <w:lang w:eastAsia="en-US"/>
        </w:rPr>
        <w:t xml:space="preserve">г. Череповца </w:t>
      </w:r>
      <w:r w:rsidRPr="00364E0B">
        <w:rPr>
          <w:rFonts w:eastAsia="Times New Roman"/>
          <w:sz w:val="24"/>
          <w:szCs w:val="24"/>
          <w:lang w:eastAsia="en-US"/>
        </w:rPr>
        <w:t>в целях</w:t>
      </w:r>
      <w:r>
        <w:rPr>
          <w:rFonts w:eastAsia="Times New Roman"/>
          <w:sz w:val="24"/>
          <w:szCs w:val="24"/>
          <w:lang w:eastAsia="en-US"/>
        </w:rPr>
        <w:t xml:space="preserve"> выявления</w:t>
      </w:r>
      <w:r w:rsidRPr="00364E0B">
        <w:rPr>
          <w:rFonts w:eastAsia="Times New Roman"/>
          <w:sz w:val="24"/>
          <w:szCs w:val="24"/>
          <w:lang w:eastAsia="en-US"/>
        </w:rPr>
        <w:t xml:space="preserve"> рисков нарушения антимонопольного законод</w:t>
      </w:r>
      <w:r w:rsidRPr="00364E0B">
        <w:rPr>
          <w:rFonts w:eastAsia="Times New Roman"/>
          <w:sz w:val="24"/>
          <w:szCs w:val="24"/>
          <w:lang w:eastAsia="en-US"/>
        </w:rPr>
        <w:t>а</w:t>
      </w:r>
      <w:r w:rsidRPr="00364E0B">
        <w:rPr>
          <w:rFonts w:eastAsia="Times New Roman"/>
          <w:sz w:val="24"/>
          <w:szCs w:val="24"/>
          <w:lang w:eastAsia="en-US"/>
        </w:rPr>
        <w:t xml:space="preserve">тельства в деятельности </w:t>
      </w:r>
      <w:r>
        <w:rPr>
          <w:sz w:val="24"/>
          <w:szCs w:val="24"/>
        </w:rPr>
        <w:t>мэрии г. Череповца</w:t>
      </w:r>
      <w:r w:rsidRPr="00364E0B">
        <w:rPr>
          <w:rFonts w:eastAsia="Times New Roman"/>
          <w:sz w:val="24"/>
          <w:szCs w:val="24"/>
          <w:lang w:eastAsia="en-US"/>
        </w:rPr>
        <w:t xml:space="preserve"> в рамках функционирования </w:t>
      </w:r>
      <w:r w:rsidRPr="00364E0B">
        <w:rPr>
          <w:sz w:val="24"/>
          <w:szCs w:val="24"/>
        </w:rPr>
        <w:t>системы внутре</w:t>
      </w:r>
      <w:r w:rsidRPr="00364E0B">
        <w:rPr>
          <w:sz w:val="24"/>
          <w:szCs w:val="24"/>
        </w:rPr>
        <w:t>н</w:t>
      </w:r>
      <w:r w:rsidRPr="00364E0B">
        <w:rPr>
          <w:sz w:val="24"/>
          <w:szCs w:val="24"/>
        </w:rPr>
        <w:t>него обеспечения соответствия требованиям антимонопольного законодательства, сообщаем, что в указанн</w:t>
      </w:r>
      <w:r>
        <w:rPr>
          <w:sz w:val="24"/>
          <w:szCs w:val="24"/>
        </w:rPr>
        <w:t>ы</w:t>
      </w:r>
      <w:r w:rsidRPr="00364E0B">
        <w:rPr>
          <w:sz w:val="24"/>
          <w:szCs w:val="24"/>
        </w:rPr>
        <w:t>й перечень включен</w:t>
      </w:r>
    </w:p>
    <w:p w:rsidR="00952E64" w:rsidRPr="00364E0B" w:rsidRDefault="00952E64" w:rsidP="00952E64">
      <w:pPr>
        <w:jc w:val="both"/>
        <w:rPr>
          <w:sz w:val="24"/>
          <w:szCs w:val="24"/>
        </w:rPr>
      </w:pPr>
      <w:r w:rsidRPr="00364E0B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___________</w:t>
      </w:r>
      <w:r w:rsidRPr="00364E0B">
        <w:rPr>
          <w:sz w:val="24"/>
          <w:szCs w:val="24"/>
        </w:rPr>
        <w:t>,</w:t>
      </w:r>
    </w:p>
    <w:p w:rsidR="00952E64" w:rsidRPr="00364E0B" w:rsidRDefault="00952E64" w:rsidP="00952E64">
      <w:pPr>
        <w:jc w:val="center"/>
        <w:rPr>
          <w:i/>
          <w:sz w:val="24"/>
          <w:szCs w:val="24"/>
        </w:rPr>
      </w:pPr>
      <w:r w:rsidRPr="00364E0B">
        <w:rPr>
          <w:i/>
          <w:sz w:val="24"/>
          <w:szCs w:val="24"/>
        </w:rPr>
        <w:t>(наименование и реквизиты нормативного правового акта)</w:t>
      </w:r>
    </w:p>
    <w:p w:rsidR="00952E64" w:rsidRPr="00364E0B" w:rsidRDefault="00952E64" w:rsidP="00952E64">
      <w:pPr>
        <w:jc w:val="both"/>
        <w:rPr>
          <w:i/>
          <w:sz w:val="24"/>
          <w:szCs w:val="24"/>
        </w:rPr>
      </w:pPr>
      <w:r w:rsidRPr="00364E0B">
        <w:rPr>
          <w:sz w:val="24"/>
          <w:szCs w:val="24"/>
        </w:rPr>
        <w:t xml:space="preserve">в </w:t>
      </w:r>
      <w:proofErr w:type="gramStart"/>
      <w:r w:rsidRPr="00364E0B">
        <w:rPr>
          <w:sz w:val="24"/>
          <w:szCs w:val="24"/>
        </w:rPr>
        <w:t>котором</w:t>
      </w:r>
      <w:proofErr w:type="gramEnd"/>
      <w:r w:rsidRPr="00364E0B">
        <w:rPr>
          <w:sz w:val="24"/>
          <w:szCs w:val="24"/>
        </w:rPr>
        <w:t xml:space="preserve"> содержатся положения, влекущие риск нарушения антимонопольного законод</w:t>
      </w:r>
      <w:r w:rsidRPr="00364E0B">
        <w:rPr>
          <w:sz w:val="24"/>
          <w:szCs w:val="24"/>
        </w:rPr>
        <w:t>а</w:t>
      </w:r>
      <w:r w:rsidRPr="00364E0B">
        <w:rPr>
          <w:sz w:val="24"/>
          <w:szCs w:val="24"/>
        </w:rPr>
        <w:t>тельства:</w:t>
      </w:r>
    </w:p>
    <w:p w:rsidR="00952E64" w:rsidRPr="00364E0B" w:rsidRDefault="00952E64" w:rsidP="00952E64">
      <w:pPr>
        <w:jc w:val="both"/>
        <w:rPr>
          <w:sz w:val="24"/>
          <w:szCs w:val="24"/>
        </w:rPr>
      </w:pPr>
      <w:r w:rsidRPr="00364E0B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____________</w:t>
      </w:r>
    </w:p>
    <w:p w:rsidR="00952E64" w:rsidRPr="00364E0B" w:rsidRDefault="00952E64" w:rsidP="00952E64">
      <w:pPr>
        <w:tabs>
          <w:tab w:val="right" w:pos="9921"/>
        </w:tabs>
        <w:ind w:firstLine="567"/>
        <w:jc w:val="both"/>
        <w:rPr>
          <w:sz w:val="24"/>
          <w:szCs w:val="24"/>
        </w:rPr>
      </w:pPr>
      <w:r w:rsidRPr="00364E0B">
        <w:rPr>
          <w:sz w:val="24"/>
          <w:szCs w:val="24"/>
        </w:rPr>
        <w:tab/>
      </w:r>
      <w:r w:rsidRPr="00364E0B">
        <w:rPr>
          <w:rStyle w:val="a3"/>
          <w:sz w:val="24"/>
          <w:szCs w:val="24"/>
        </w:rPr>
        <w:footnoteReference w:customMarkFollows="1" w:id="1"/>
        <w:t>*</w:t>
      </w:r>
      <w:r w:rsidRPr="00364E0B">
        <w:rPr>
          <w:sz w:val="24"/>
          <w:szCs w:val="24"/>
        </w:rPr>
        <w:t>.</w:t>
      </w:r>
    </w:p>
    <w:p w:rsidR="00952E64" w:rsidRPr="00364E0B" w:rsidRDefault="00952E64" w:rsidP="00952E64">
      <w:pPr>
        <w:pBdr>
          <w:top w:val="single" w:sz="4" w:space="1" w:color="auto"/>
        </w:pBdr>
        <w:ind w:right="255" w:firstLine="567"/>
        <w:jc w:val="both"/>
        <w:rPr>
          <w:sz w:val="24"/>
          <w:szCs w:val="24"/>
        </w:rPr>
      </w:pPr>
    </w:p>
    <w:p w:rsidR="00952E64" w:rsidRPr="00364E0B" w:rsidRDefault="00952E64" w:rsidP="00952E64">
      <w:pPr>
        <w:tabs>
          <w:tab w:val="right" w:pos="9921"/>
        </w:tabs>
        <w:ind w:firstLine="567"/>
        <w:jc w:val="both"/>
        <w:rPr>
          <w:sz w:val="24"/>
          <w:szCs w:val="24"/>
        </w:rPr>
      </w:pPr>
      <w:r w:rsidRPr="00364E0B">
        <w:rPr>
          <w:sz w:val="24"/>
          <w:szCs w:val="24"/>
        </w:rPr>
        <w:t>В целях устранения рисков нарушения антимонопольного законодательства предлаг</w:t>
      </w:r>
      <w:r w:rsidRPr="00364E0B">
        <w:rPr>
          <w:sz w:val="24"/>
          <w:szCs w:val="24"/>
        </w:rPr>
        <w:t>а</w:t>
      </w:r>
      <w:r w:rsidRPr="00364E0B">
        <w:rPr>
          <w:sz w:val="24"/>
          <w:szCs w:val="24"/>
        </w:rPr>
        <w:t>ется:</w:t>
      </w:r>
      <w:r w:rsidRPr="00364E0B">
        <w:rPr>
          <w:sz w:val="24"/>
          <w:szCs w:val="24"/>
        </w:rPr>
        <w:br/>
      </w:r>
      <w:r w:rsidRPr="00364E0B">
        <w:rPr>
          <w:sz w:val="24"/>
          <w:szCs w:val="24"/>
        </w:rPr>
        <w:tab/>
        <w:t>.</w:t>
      </w:r>
    </w:p>
    <w:p w:rsidR="00952E64" w:rsidRPr="00364E0B" w:rsidRDefault="00952E64" w:rsidP="00952E64">
      <w:pPr>
        <w:pBdr>
          <w:top w:val="single" w:sz="4" w:space="1" w:color="auto"/>
        </w:pBdr>
        <w:ind w:right="113" w:firstLine="567"/>
        <w:jc w:val="center"/>
        <w:rPr>
          <w:i/>
          <w:sz w:val="24"/>
          <w:szCs w:val="24"/>
        </w:rPr>
      </w:pPr>
      <w:r w:rsidRPr="00364E0B">
        <w:rPr>
          <w:i/>
          <w:sz w:val="24"/>
          <w:szCs w:val="24"/>
        </w:rPr>
        <w:t>(указывается способ устранения рисков)</w:t>
      </w:r>
    </w:p>
    <w:p w:rsidR="00952E64" w:rsidRPr="00364E0B" w:rsidRDefault="00952E64" w:rsidP="00952E64">
      <w:pPr>
        <w:pBdr>
          <w:top w:val="single" w:sz="4" w:space="1" w:color="auto"/>
        </w:pBdr>
        <w:ind w:right="113"/>
        <w:rPr>
          <w:i/>
          <w:sz w:val="24"/>
          <w:szCs w:val="24"/>
        </w:rPr>
      </w:pPr>
    </w:p>
    <w:tbl>
      <w:tblPr>
        <w:tblW w:w="100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"/>
        <w:gridCol w:w="162"/>
        <w:gridCol w:w="1353"/>
        <w:gridCol w:w="378"/>
        <w:gridCol w:w="352"/>
        <w:gridCol w:w="541"/>
        <w:gridCol w:w="541"/>
        <w:gridCol w:w="2435"/>
        <w:gridCol w:w="162"/>
        <w:gridCol w:w="3761"/>
      </w:tblGrid>
      <w:tr w:rsidR="00952E64" w:rsidRPr="00364E0B" w:rsidTr="00D665B5">
        <w:trPr>
          <w:trHeight w:val="661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E64" w:rsidRPr="00364E0B" w:rsidRDefault="00952E64" w:rsidP="00D665B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E64" w:rsidRPr="00364E0B" w:rsidRDefault="00952E64" w:rsidP="00D665B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E64" w:rsidRPr="00364E0B" w:rsidRDefault="00952E64" w:rsidP="00D665B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E64" w:rsidRPr="00364E0B" w:rsidRDefault="00952E64" w:rsidP="00D665B5">
            <w:pPr>
              <w:ind w:firstLine="567"/>
              <w:jc w:val="both"/>
              <w:rPr>
                <w:sz w:val="24"/>
                <w:szCs w:val="24"/>
              </w:rPr>
            </w:pPr>
            <w:r w:rsidRPr="00364E0B">
              <w:rPr>
                <w:sz w:val="24"/>
                <w:szCs w:val="24"/>
              </w:rPr>
              <w:t>220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E64" w:rsidRPr="00364E0B" w:rsidRDefault="00952E64" w:rsidP="00D665B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52E64" w:rsidRPr="00364E0B" w:rsidRDefault="00952E64" w:rsidP="00D665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E64" w:rsidRPr="00364E0B" w:rsidRDefault="00952E64" w:rsidP="00D665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E64" w:rsidRPr="00364E0B" w:rsidRDefault="00952E64" w:rsidP="00D665B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E64" w:rsidRPr="00364E0B" w:rsidRDefault="00952E64" w:rsidP="00D665B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E64" w:rsidRPr="00364E0B" w:rsidRDefault="00952E64" w:rsidP="00D665B5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952E64" w:rsidRPr="00364E0B" w:rsidTr="00D665B5">
        <w:trPr>
          <w:trHeight w:val="2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952E64" w:rsidRPr="00364E0B" w:rsidRDefault="00952E64" w:rsidP="00D66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952E64" w:rsidRPr="00364E0B" w:rsidRDefault="00952E64" w:rsidP="00D66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952E64" w:rsidRPr="00364E0B" w:rsidRDefault="00952E64" w:rsidP="00D66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952E64" w:rsidRPr="00364E0B" w:rsidRDefault="00952E64" w:rsidP="00D66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52E64" w:rsidRPr="00364E0B" w:rsidRDefault="00952E64" w:rsidP="00D66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52E64" w:rsidRPr="00364E0B" w:rsidRDefault="00952E64" w:rsidP="00D66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52E64" w:rsidRPr="00364E0B" w:rsidRDefault="00952E64" w:rsidP="00D66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952E64" w:rsidRPr="00364E0B" w:rsidRDefault="00952E64" w:rsidP="00D665B5">
            <w:pPr>
              <w:jc w:val="center"/>
              <w:rPr>
                <w:sz w:val="24"/>
                <w:szCs w:val="24"/>
              </w:rPr>
            </w:pPr>
            <w:r w:rsidRPr="00364E0B">
              <w:rPr>
                <w:sz w:val="24"/>
                <w:szCs w:val="24"/>
              </w:rPr>
              <w:t>(подпись)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952E64" w:rsidRPr="00364E0B" w:rsidRDefault="00952E64" w:rsidP="00D66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952E64" w:rsidRPr="00364E0B" w:rsidRDefault="00952E64" w:rsidP="00D665B5">
            <w:pPr>
              <w:jc w:val="center"/>
              <w:rPr>
                <w:sz w:val="24"/>
                <w:szCs w:val="24"/>
              </w:rPr>
            </w:pPr>
            <w:r w:rsidRPr="00364E0B">
              <w:rPr>
                <w:sz w:val="24"/>
                <w:szCs w:val="24"/>
              </w:rPr>
              <w:t>(расшифровка подписи))</w:t>
            </w:r>
          </w:p>
        </w:tc>
      </w:tr>
    </w:tbl>
    <w:p w:rsidR="00952E64" w:rsidRPr="00364E0B" w:rsidRDefault="00952E64" w:rsidP="00952E64">
      <w:pPr>
        <w:rPr>
          <w:sz w:val="24"/>
          <w:szCs w:val="24"/>
        </w:rPr>
      </w:pPr>
    </w:p>
    <w:p w:rsidR="00952E64" w:rsidRDefault="00952E64" w:rsidP="00952E64"/>
    <w:p w:rsidR="00053861" w:rsidRDefault="00053861"/>
    <w:sectPr w:rsidR="00053861" w:rsidSect="001644D9">
      <w:headerReference w:type="default" r:id="rId7"/>
      <w:pgSz w:w="11906" w:h="16838" w:code="9"/>
      <w:pgMar w:top="1134" w:right="851" w:bottom="1134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B4" w:rsidRDefault="00EB34B4" w:rsidP="00952E64">
      <w:r>
        <w:separator/>
      </w:r>
    </w:p>
  </w:endnote>
  <w:endnote w:type="continuationSeparator" w:id="0">
    <w:p w:rsidR="00EB34B4" w:rsidRDefault="00EB34B4" w:rsidP="0095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B4" w:rsidRDefault="00EB34B4" w:rsidP="00952E64">
      <w:r>
        <w:separator/>
      </w:r>
    </w:p>
  </w:footnote>
  <w:footnote w:type="continuationSeparator" w:id="0">
    <w:p w:rsidR="00EB34B4" w:rsidRDefault="00EB34B4" w:rsidP="00952E64">
      <w:r>
        <w:continuationSeparator/>
      </w:r>
    </w:p>
  </w:footnote>
  <w:footnote w:id="1">
    <w:p w:rsidR="00952E64" w:rsidRDefault="00952E64" w:rsidP="00952E64">
      <w:pPr>
        <w:adjustRightInd w:val="0"/>
        <w:jc w:val="both"/>
      </w:pPr>
      <w:r w:rsidRPr="0058491D">
        <w:rPr>
          <w:rStyle w:val="a3"/>
          <w:sz w:val="22"/>
          <w:szCs w:val="22"/>
        </w:rPr>
        <w:t>*</w:t>
      </w:r>
      <w:r w:rsidRPr="0058491D">
        <w:rPr>
          <w:sz w:val="22"/>
          <w:szCs w:val="22"/>
        </w:rPr>
        <w:t> </w:t>
      </w:r>
      <w:proofErr w:type="gramStart"/>
      <w:r w:rsidRPr="004724E7">
        <w:t>Отражаются все положения нормативного правового акта, в котором содержатся положения, влекущие риск нарушения антимонопольного законодательства (с указанием разделов, глав, статей, частей, пунктов, подпун</w:t>
      </w:r>
      <w:r w:rsidRPr="004724E7">
        <w:t>к</w:t>
      </w:r>
      <w:r w:rsidRPr="004724E7">
        <w:t>тов, абзацев) нормативного правового акта</w:t>
      </w:r>
      <w: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64" w:rsidRPr="00D44F93" w:rsidRDefault="00952E64" w:rsidP="00952E64">
    <w:pPr>
      <w:ind w:left="142"/>
      <w:jc w:val="center"/>
      <w:rPr>
        <w:iCs/>
        <w:sz w:val="26"/>
        <w:szCs w:val="26"/>
      </w:rPr>
    </w:pPr>
    <w:r w:rsidRPr="00D44F93">
      <w:rPr>
        <w:iCs/>
        <w:sz w:val="26"/>
        <w:szCs w:val="26"/>
      </w:rPr>
      <w:t xml:space="preserve">Форма </w:t>
    </w:r>
    <w:r w:rsidR="00E47688">
      <w:rPr>
        <w:iCs/>
        <w:sz w:val="26"/>
        <w:szCs w:val="26"/>
      </w:rPr>
      <w:t>для сбора информации</w:t>
    </w:r>
    <w:r w:rsidRPr="00D44F93">
      <w:rPr>
        <w:iCs/>
        <w:sz w:val="26"/>
        <w:szCs w:val="26"/>
      </w:rPr>
      <w:t xml:space="preserve"> о замечаниях и предложениях</w:t>
    </w:r>
  </w:p>
  <w:p w:rsidR="00952E64" w:rsidRPr="00952E64" w:rsidRDefault="00952E64" w:rsidP="00952E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64"/>
    <w:rsid w:val="00053861"/>
    <w:rsid w:val="003C725E"/>
    <w:rsid w:val="005D0ADC"/>
    <w:rsid w:val="0078600E"/>
    <w:rsid w:val="007A09D1"/>
    <w:rsid w:val="00952E64"/>
    <w:rsid w:val="00B12E7A"/>
    <w:rsid w:val="00E47688"/>
    <w:rsid w:val="00EB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6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952E64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952E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2E6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52E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2E64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6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952E64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952E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2E6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52E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2E64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Байнина Карина Юрьевна</dc:creator>
  <cp:lastModifiedBy>Когай Юлия Евгеньевна</cp:lastModifiedBy>
  <cp:revision>2</cp:revision>
  <dcterms:created xsi:type="dcterms:W3CDTF">2019-11-21T13:27:00Z</dcterms:created>
  <dcterms:modified xsi:type="dcterms:W3CDTF">2019-11-21T13:27:00Z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-2012004884</vt:i4>
  </property>
  <property fmtid="{D5CDD505-2E9C-101B-9397-08002B2CF9AE}" pid="3" name="_NewReviewCycle">
    <vt:lpwstr/>
  </property>
  <property fmtid="{D5CDD505-2E9C-101B-9397-08002B2CF9AE}" pid="4" name="_EmailSubject">
    <vt:lpwstr>Комплаенс</vt:lpwstr>
  </property>
  <property fmtid="{D5CDD505-2E9C-101B-9397-08002B2CF9AE}" pid="5" name="_AuthorEmail">
    <vt:lpwstr>J_Kogaj@cherepovetscity.ru</vt:lpwstr>
  </property>
  <property fmtid="{D5CDD505-2E9C-101B-9397-08002B2CF9AE}" pid="6" name="_AuthorEmailDisplayName">
    <vt:lpwstr>Когай Юлия Евгеньевна</vt:lpwstr>
  </property>
  <property fmtid="{D5CDD505-2E9C-101B-9397-08002B2CF9AE}" pid="7" name="_PreviousAdHocReviewCycleID">
    <vt:i4>1790038520</vt:i4>
  </property>
</Properties>
</file>