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4.xml" ContentType="application/vnd.openxmlformats-officedocument.wordprocessingml.head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52" w:rsidRPr="00BF0846" w:rsidRDefault="00C67852" w:rsidP="00C67852">
      <w:pPr>
        <w:spacing w:after="0" w:line="240" w:lineRule="auto"/>
        <w:jc w:val="center"/>
        <w:rPr>
          <w:sz w:val="24"/>
          <w:szCs w:val="24"/>
        </w:rPr>
      </w:pPr>
      <w:r w:rsidRPr="00BF0846">
        <w:object w:dxaOrig="733" w:dyaOrig="910">
          <v:shape id="_x0000_i1025" type="#_x0000_t75" style="width:39.75pt;height:49.45pt" o:ole="">
            <v:imagedata r:id="rId8" o:title=""/>
          </v:shape>
          <o:OLEObject Type="Embed" ProgID="CorelDRAW.Graphic.14" ShapeID="_x0000_i1025" DrawAspect="Content" ObjectID="_1633264713" r:id="rId9"/>
        </w:object>
      </w:r>
    </w:p>
    <w:p w:rsidR="00C67852" w:rsidRPr="00BF0846" w:rsidRDefault="00C67852" w:rsidP="00C67852">
      <w:pPr>
        <w:spacing w:after="0" w:line="240" w:lineRule="auto"/>
        <w:jc w:val="center"/>
        <w:rPr>
          <w:sz w:val="4"/>
          <w:szCs w:val="4"/>
        </w:rPr>
      </w:pPr>
    </w:p>
    <w:p w:rsidR="00C67852" w:rsidRPr="004B7C95" w:rsidRDefault="007D41E6" w:rsidP="00C67852">
      <w:pPr>
        <w:spacing w:after="0" w:line="300" w:lineRule="exact"/>
        <w:jc w:val="center"/>
        <w:rPr>
          <w:rFonts w:ascii="Times New Roman" w:hAnsi="Times New Roman"/>
          <w:b/>
          <w:spacing w:val="14"/>
          <w:sz w:val="20"/>
          <w:szCs w:val="20"/>
        </w:rPr>
      </w:pPr>
      <w:r>
        <w:rPr>
          <w:rFonts w:ascii="Times New Roman" w:hAnsi="Times New Roman"/>
          <w:b/>
          <w:spacing w:val="14"/>
          <w:sz w:val="20"/>
          <w:szCs w:val="20"/>
        </w:rPr>
        <w:t>ВОЛОГОДСКАЯ ОБЛАСТЬ</w:t>
      </w:r>
    </w:p>
    <w:p w:rsidR="00C67852" w:rsidRPr="004B7C95" w:rsidRDefault="00C67852" w:rsidP="00C67852">
      <w:pPr>
        <w:spacing w:after="0" w:line="300" w:lineRule="exact"/>
        <w:jc w:val="center"/>
        <w:rPr>
          <w:rFonts w:ascii="Times New Roman" w:hAnsi="Times New Roman"/>
          <w:b/>
          <w:spacing w:val="14"/>
          <w:sz w:val="20"/>
          <w:szCs w:val="20"/>
        </w:rPr>
      </w:pPr>
      <w:r w:rsidRPr="004B7C95">
        <w:rPr>
          <w:rFonts w:ascii="Times New Roman" w:hAnsi="Times New Roman"/>
          <w:b/>
          <w:spacing w:val="14"/>
          <w:sz w:val="20"/>
          <w:szCs w:val="20"/>
        </w:rPr>
        <w:t xml:space="preserve"> ГОРОД ЧЕРЕПОВЕЦ</w:t>
      </w:r>
    </w:p>
    <w:p w:rsidR="00C67852" w:rsidRPr="004B7C95" w:rsidRDefault="00C67852" w:rsidP="00C67852">
      <w:pPr>
        <w:spacing w:after="0" w:line="240" w:lineRule="auto"/>
        <w:jc w:val="center"/>
        <w:rPr>
          <w:rFonts w:ascii="Times New Roman" w:hAnsi="Times New Roman"/>
          <w:b/>
          <w:spacing w:val="60"/>
          <w:sz w:val="8"/>
          <w:szCs w:val="8"/>
        </w:rPr>
      </w:pPr>
    </w:p>
    <w:p w:rsidR="00C67852" w:rsidRPr="004B7C95" w:rsidRDefault="00C67852" w:rsidP="00C67852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4B7C95">
        <w:rPr>
          <w:rFonts w:ascii="Times New Roman" w:hAnsi="Times New Roman"/>
          <w:b/>
          <w:spacing w:val="60"/>
          <w:sz w:val="28"/>
          <w:szCs w:val="28"/>
        </w:rPr>
        <w:t>МЭРИЯ</w:t>
      </w:r>
    </w:p>
    <w:p w:rsidR="00C67852" w:rsidRPr="004B7C95" w:rsidRDefault="00C67852" w:rsidP="00C67852">
      <w:pPr>
        <w:spacing w:after="0" w:line="240" w:lineRule="auto"/>
        <w:jc w:val="center"/>
        <w:rPr>
          <w:rFonts w:ascii="Times New Roman" w:hAnsi="Times New Roman"/>
          <w:b/>
          <w:spacing w:val="60"/>
          <w:sz w:val="14"/>
          <w:szCs w:val="14"/>
        </w:rPr>
      </w:pPr>
    </w:p>
    <w:p w:rsidR="00C67852" w:rsidRPr="004B7C95" w:rsidRDefault="00C67852" w:rsidP="00C67852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4B7C95">
        <w:rPr>
          <w:rFonts w:ascii="Times New Roman" w:hAnsi="Times New Roman"/>
          <w:b/>
          <w:spacing w:val="60"/>
          <w:sz w:val="36"/>
          <w:szCs w:val="36"/>
        </w:rPr>
        <w:t>ПОСТАНОВЛЕНИЕ</w:t>
      </w:r>
    </w:p>
    <w:p w:rsidR="00F35EBF" w:rsidRDefault="00F35EBF" w:rsidP="00C67852">
      <w:pPr>
        <w:pStyle w:val="a5"/>
        <w:spacing w:after="0"/>
        <w:ind w:left="0"/>
        <w:rPr>
          <w:sz w:val="26"/>
          <w:szCs w:val="26"/>
        </w:rPr>
      </w:pPr>
    </w:p>
    <w:p w:rsidR="009304FF" w:rsidRDefault="009304FF" w:rsidP="00C67852">
      <w:pPr>
        <w:pStyle w:val="a5"/>
        <w:spacing w:after="0"/>
        <w:ind w:left="0"/>
        <w:rPr>
          <w:sz w:val="26"/>
          <w:szCs w:val="26"/>
        </w:rPr>
      </w:pPr>
    </w:p>
    <w:p w:rsidR="002F4EDD" w:rsidRDefault="002F4EDD" w:rsidP="00C67852">
      <w:pPr>
        <w:pStyle w:val="a5"/>
        <w:spacing w:after="0"/>
        <w:ind w:left="0"/>
        <w:rPr>
          <w:sz w:val="26"/>
          <w:szCs w:val="26"/>
        </w:rPr>
      </w:pPr>
    </w:p>
    <w:p w:rsidR="002F4EDD" w:rsidRDefault="002F4EDD" w:rsidP="00C67852">
      <w:pPr>
        <w:pStyle w:val="a5"/>
        <w:spacing w:after="0"/>
        <w:ind w:left="0"/>
        <w:rPr>
          <w:sz w:val="26"/>
          <w:szCs w:val="26"/>
        </w:rPr>
      </w:pPr>
    </w:p>
    <w:p w:rsidR="007F7A40" w:rsidRDefault="007F7A40" w:rsidP="00C67852">
      <w:pPr>
        <w:pStyle w:val="a5"/>
        <w:spacing w:after="0"/>
        <w:ind w:left="0"/>
        <w:rPr>
          <w:sz w:val="26"/>
          <w:szCs w:val="26"/>
        </w:rPr>
      </w:pPr>
    </w:p>
    <w:p w:rsidR="007F7A40" w:rsidRDefault="007F7A40" w:rsidP="00C67852">
      <w:pPr>
        <w:pStyle w:val="a5"/>
        <w:spacing w:after="0"/>
        <w:ind w:left="0"/>
        <w:rPr>
          <w:sz w:val="26"/>
          <w:szCs w:val="26"/>
        </w:rPr>
      </w:pPr>
    </w:p>
    <w:p w:rsidR="007F7A40" w:rsidRDefault="007F7A40" w:rsidP="00C67852">
      <w:pPr>
        <w:pStyle w:val="a5"/>
        <w:spacing w:after="0"/>
        <w:ind w:left="0"/>
        <w:rPr>
          <w:sz w:val="26"/>
          <w:szCs w:val="26"/>
        </w:rPr>
      </w:pPr>
    </w:p>
    <w:p w:rsidR="007F7A40" w:rsidRPr="002F4EDD" w:rsidRDefault="007F7A40" w:rsidP="00C67852">
      <w:pPr>
        <w:pStyle w:val="a5"/>
        <w:spacing w:after="0"/>
        <w:ind w:left="0"/>
        <w:rPr>
          <w:sz w:val="26"/>
          <w:szCs w:val="26"/>
        </w:rPr>
      </w:pPr>
    </w:p>
    <w:p w:rsidR="00C67852" w:rsidRPr="002F4EDD" w:rsidRDefault="00E23B1F" w:rsidP="00C67852">
      <w:pPr>
        <w:pStyle w:val="a5"/>
        <w:spacing w:after="0"/>
        <w:ind w:left="0"/>
        <w:rPr>
          <w:sz w:val="26"/>
          <w:szCs w:val="26"/>
        </w:rPr>
      </w:pPr>
      <w:r w:rsidRPr="002F4EDD">
        <w:rPr>
          <w:sz w:val="26"/>
          <w:szCs w:val="26"/>
        </w:rPr>
        <w:t>О внесении изменений</w:t>
      </w:r>
    </w:p>
    <w:p w:rsidR="00C67852" w:rsidRPr="002F4EDD" w:rsidRDefault="00C67852" w:rsidP="00C67852">
      <w:pPr>
        <w:pStyle w:val="a5"/>
        <w:spacing w:after="0"/>
        <w:ind w:left="0"/>
        <w:rPr>
          <w:sz w:val="26"/>
          <w:szCs w:val="26"/>
        </w:rPr>
      </w:pPr>
      <w:r w:rsidRPr="002F4EDD">
        <w:rPr>
          <w:sz w:val="26"/>
          <w:szCs w:val="26"/>
        </w:rPr>
        <w:t>в постановление мэрии города</w:t>
      </w:r>
    </w:p>
    <w:p w:rsidR="00031178" w:rsidRPr="002F4EDD" w:rsidRDefault="00C67852" w:rsidP="00C67852">
      <w:pPr>
        <w:pStyle w:val="a5"/>
        <w:spacing w:after="0"/>
        <w:ind w:left="0"/>
        <w:rPr>
          <w:sz w:val="26"/>
          <w:szCs w:val="26"/>
        </w:rPr>
      </w:pPr>
      <w:r w:rsidRPr="002F4EDD">
        <w:rPr>
          <w:sz w:val="26"/>
          <w:szCs w:val="26"/>
        </w:rPr>
        <w:t>от 26.07.2010 № 285</w:t>
      </w:r>
      <w:r w:rsidR="009304FF" w:rsidRPr="002F4EDD">
        <w:rPr>
          <w:sz w:val="26"/>
          <w:szCs w:val="26"/>
        </w:rPr>
        <w:t>0</w:t>
      </w:r>
    </w:p>
    <w:p w:rsidR="00F35EBF" w:rsidRDefault="00F35EBF" w:rsidP="00E57B94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533B61" w:rsidRPr="002F4EDD" w:rsidRDefault="00533B61" w:rsidP="00E57B94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04718C" w:rsidRPr="004A0016" w:rsidRDefault="0004718C" w:rsidP="0004718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2F4EDD">
        <w:rPr>
          <w:rFonts w:ascii="Times New Roman" w:hAnsi="Times New Roman"/>
          <w:spacing w:val="-4"/>
          <w:sz w:val="26"/>
          <w:szCs w:val="26"/>
        </w:rPr>
        <w:t>На основании Федерального закона от 06.10.2003 № 131-ФЗ «Об общих при</w:t>
      </w:r>
      <w:r w:rsidRPr="002F4EDD">
        <w:rPr>
          <w:rFonts w:ascii="Times New Roman" w:hAnsi="Times New Roman"/>
          <w:spacing w:val="-4"/>
          <w:sz w:val="26"/>
          <w:szCs w:val="26"/>
        </w:rPr>
        <w:t>н</w:t>
      </w:r>
      <w:r w:rsidRPr="002F4EDD">
        <w:rPr>
          <w:rFonts w:ascii="Times New Roman" w:hAnsi="Times New Roman"/>
          <w:spacing w:val="-4"/>
          <w:sz w:val="26"/>
          <w:szCs w:val="26"/>
        </w:rPr>
        <w:t>ципах организации местного самоуправления в Российской Федерации», постановл</w:t>
      </w:r>
      <w:r w:rsidRPr="002F4EDD">
        <w:rPr>
          <w:rFonts w:ascii="Times New Roman" w:hAnsi="Times New Roman"/>
          <w:spacing w:val="-4"/>
          <w:sz w:val="26"/>
          <w:szCs w:val="26"/>
        </w:rPr>
        <w:t>е</w:t>
      </w:r>
      <w:r w:rsidRPr="002F4EDD">
        <w:rPr>
          <w:rFonts w:ascii="Times New Roman" w:hAnsi="Times New Roman"/>
          <w:spacing w:val="-4"/>
          <w:sz w:val="26"/>
          <w:szCs w:val="26"/>
        </w:rPr>
        <w:t>ния мэрии города от 10.11.2011 № 4645 «Об утверждении Порядка разработки, реал</w:t>
      </w:r>
      <w:r w:rsidRPr="002F4EDD">
        <w:rPr>
          <w:rFonts w:ascii="Times New Roman" w:hAnsi="Times New Roman"/>
          <w:spacing w:val="-4"/>
          <w:sz w:val="26"/>
          <w:szCs w:val="26"/>
        </w:rPr>
        <w:t>и</w:t>
      </w:r>
      <w:r w:rsidRPr="002F4EDD">
        <w:rPr>
          <w:rFonts w:ascii="Times New Roman" w:hAnsi="Times New Roman"/>
          <w:spacing w:val="-4"/>
          <w:sz w:val="26"/>
          <w:szCs w:val="26"/>
        </w:rPr>
        <w:t>зации и оценки эффективности муниципальных программ города и Методических указаний по разработке и реализации муниципальных программ города», в целях ре</w:t>
      </w:r>
      <w:r w:rsidRPr="002F4EDD">
        <w:rPr>
          <w:rFonts w:ascii="Times New Roman" w:hAnsi="Times New Roman"/>
          <w:spacing w:val="-4"/>
          <w:sz w:val="26"/>
          <w:szCs w:val="26"/>
        </w:rPr>
        <w:t>а</w:t>
      </w:r>
      <w:r w:rsidRPr="002F4EDD">
        <w:rPr>
          <w:rFonts w:ascii="Times New Roman" w:hAnsi="Times New Roman"/>
          <w:spacing w:val="-4"/>
          <w:sz w:val="26"/>
          <w:szCs w:val="26"/>
        </w:rPr>
        <w:t xml:space="preserve">лизации положений Федерального закона от 23.11.2009 № 261-ФЗ </w:t>
      </w:r>
      <w:r w:rsidRPr="004A0016">
        <w:rPr>
          <w:rFonts w:ascii="Times New Roman" w:hAnsi="Times New Roman"/>
          <w:spacing w:val="-4"/>
          <w:sz w:val="26"/>
          <w:szCs w:val="26"/>
        </w:rPr>
        <w:t>«Об энергосбер</w:t>
      </w:r>
      <w:r w:rsidRPr="004A0016">
        <w:rPr>
          <w:rFonts w:ascii="Times New Roman" w:hAnsi="Times New Roman"/>
          <w:spacing w:val="-4"/>
          <w:sz w:val="26"/>
          <w:szCs w:val="26"/>
        </w:rPr>
        <w:t>е</w:t>
      </w:r>
      <w:r w:rsidRPr="004A0016">
        <w:rPr>
          <w:rFonts w:ascii="Times New Roman" w:hAnsi="Times New Roman"/>
          <w:spacing w:val="-4"/>
          <w:sz w:val="26"/>
          <w:szCs w:val="26"/>
        </w:rPr>
        <w:t xml:space="preserve">жении </w:t>
      </w:r>
      <w:proofErr w:type="gramStart"/>
      <w:r w:rsidRPr="004A0016">
        <w:rPr>
          <w:rFonts w:ascii="Times New Roman" w:hAnsi="Times New Roman"/>
          <w:spacing w:val="-4"/>
          <w:sz w:val="26"/>
          <w:szCs w:val="26"/>
        </w:rPr>
        <w:t>и</w:t>
      </w:r>
      <w:proofErr w:type="gramEnd"/>
      <w:r w:rsidRPr="004A0016">
        <w:rPr>
          <w:rFonts w:ascii="Times New Roman" w:hAnsi="Times New Roman"/>
          <w:spacing w:val="-4"/>
          <w:sz w:val="26"/>
          <w:szCs w:val="26"/>
        </w:rPr>
        <w:t xml:space="preserve"> о повышении энергетической эффективности и о внесении изменений в о</w:t>
      </w:r>
      <w:r w:rsidRPr="004A0016">
        <w:rPr>
          <w:rFonts w:ascii="Times New Roman" w:hAnsi="Times New Roman"/>
          <w:spacing w:val="-4"/>
          <w:sz w:val="26"/>
          <w:szCs w:val="26"/>
        </w:rPr>
        <w:t>т</w:t>
      </w:r>
      <w:r w:rsidRPr="004A0016">
        <w:rPr>
          <w:rFonts w:ascii="Times New Roman" w:hAnsi="Times New Roman"/>
          <w:spacing w:val="-4"/>
          <w:sz w:val="26"/>
          <w:szCs w:val="26"/>
        </w:rPr>
        <w:t>дельные законодательные акты Российской Федерации»</w:t>
      </w:r>
    </w:p>
    <w:p w:rsidR="0004718C" w:rsidRPr="004A0016" w:rsidRDefault="0004718C" w:rsidP="000471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ПОСТАНОВЛЯЮ:</w:t>
      </w:r>
    </w:p>
    <w:p w:rsidR="0035722A" w:rsidRDefault="0035722A" w:rsidP="003572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постановление мэрии города от 26.07.2010 № 2850 «О муниц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пальной программе «Энергосбережение и повышение энергетической эффективн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сти на территории муниципального образования «Город Череповец» на 2014-2021 годы» (в редакции постановления мэрии города от </w:t>
      </w:r>
      <w:r w:rsidR="008F5690">
        <w:rPr>
          <w:rFonts w:ascii="Times New Roman" w:hAnsi="Times New Roman"/>
          <w:sz w:val="26"/>
          <w:szCs w:val="26"/>
        </w:rPr>
        <w:t>29.08.2019</w:t>
      </w:r>
      <w:r w:rsidRPr="00836F15">
        <w:rPr>
          <w:rFonts w:ascii="Times New Roman" w:hAnsi="Times New Roman"/>
          <w:sz w:val="26"/>
          <w:szCs w:val="26"/>
        </w:rPr>
        <w:t xml:space="preserve"> № </w:t>
      </w:r>
      <w:r w:rsidR="00A144A4" w:rsidRPr="00836F15">
        <w:rPr>
          <w:rFonts w:ascii="Times New Roman" w:hAnsi="Times New Roman"/>
          <w:sz w:val="26"/>
          <w:szCs w:val="26"/>
        </w:rPr>
        <w:t>4</w:t>
      </w:r>
      <w:r w:rsidR="008F5690">
        <w:rPr>
          <w:rFonts w:ascii="Times New Roman" w:hAnsi="Times New Roman"/>
          <w:sz w:val="26"/>
          <w:szCs w:val="26"/>
        </w:rPr>
        <w:t>186</w:t>
      </w:r>
      <w:r>
        <w:rPr>
          <w:rFonts w:ascii="Times New Roman" w:hAnsi="Times New Roman"/>
          <w:sz w:val="26"/>
          <w:szCs w:val="26"/>
        </w:rPr>
        <w:t>) следующие изменения.</w:t>
      </w:r>
    </w:p>
    <w:p w:rsidR="0035722A" w:rsidRDefault="0035722A" w:rsidP="003572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наименовании и пункте 1 постановления цифры «2021» заменить ци</w:t>
      </w:r>
      <w:r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рами «2022».</w:t>
      </w:r>
    </w:p>
    <w:p w:rsidR="0035722A" w:rsidRDefault="0035722A" w:rsidP="0035722A">
      <w:pPr>
        <w:pStyle w:val="aff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Муниципальную программу «Энергосбережение и повышение энергетической эффективности на территории </w:t>
      </w:r>
      <w:proofErr w:type="gramStart"/>
      <w:r>
        <w:rPr>
          <w:rFonts w:ascii="Times New Roman" w:hAnsi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образования «Город Череповец» на 2014 – 2021 годы, утвержденную вышеуказанным постановлением, изложить в </w:t>
      </w:r>
      <w:hyperlink r:id="rId10" w:anchor="/document/20487154/entry/1000" w:history="1">
        <w:r w:rsidRPr="0035722A">
          <w:rPr>
            <w:rFonts w:ascii="Times New Roman" w:hAnsi="Times New Roman"/>
            <w:sz w:val="26"/>
            <w:szCs w:val="26"/>
          </w:rPr>
          <w:t>н</w:t>
        </w:r>
        <w:r w:rsidRPr="0035722A">
          <w:rPr>
            <w:rFonts w:ascii="Times New Roman" w:hAnsi="Times New Roman"/>
            <w:sz w:val="26"/>
            <w:szCs w:val="26"/>
          </w:rPr>
          <w:t>о</w:t>
        </w:r>
        <w:r w:rsidRPr="0035722A">
          <w:rPr>
            <w:rFonts w:ascii="Times New Roman" w:hAnsi="Times New Roman"/>
            <w:sz w:val="26"/>
            <w:szCs w:val="26"/>
          </w:rPr>
          <w:t>вой редакции</w:t>
        </w:r>
      </w:hyperlink>
      <w:r w:rsidRPr="003572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(прилагается).</w:t>
      </w:r>
    </w:p>
    <w:p w:rsidR="0035722A" w:rsidRDefault="0035722A" w:rsidP="003572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Подпункт 1.1 настоящего постановления, положения муниципальной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граммы в части изменений наименования, финансового обеспечения и показателей (индикаторов) на 2020-2022 годы вступают в силу с 01.01.2020.</w:t>
      </w:r>
    </w:p>
    <w:p w:rsidR="0035722A" w:rsidRDefault="0035722A" w:rsidP="0035722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мэра города, курирующего городское хозяйство.</w:t>
      </w:r>
    </w:p>
    <w:p w:rsidR="0035722A" w:rsidRDefault="0035722A" w:rsidP="0035722A">
      <w:pPr>
        <w:pStyle w:val="33"/>
        <w:tabs>
          <w:tab w:val="left" w:pos="708"/>
        </w:tabs>
        <w:ind w:left="0" w:firstLine="567"/>
      </w:pPr>
      <w:r>
        <w:t>4. Постановление подлежит опубликованию и размещению на официальном сайте мэрии города Череповца.</w:t>
      </w:r>
    </w:p>
    <w:p w:rsidR="0035722A" w:rsidRDefault="0035722A" w:rsidP="00987F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70006" w:rsidRPr="00BB5E39" w:rsidRDefault="00BB5E39" w:rsidP="00884586">
      <w:pPr>
        <w:pStyle w:val="a5"/>
        <w:spacing w:after="0"/>
        <w:ind w:left="0"/>
        <w:sectPr w:rsidR="00070006" w:rsidRPr="00BB5E39" w:rsidSect="0035722A">
          <w:footerReference w:type="first" r:id="rId11"/>
          <w:pgSz w:w="11906" w:h="16838" w:code="9"/>
          <w:pgMar w:top="357" w:right="567" w:bottom="568" w:left="1985" w:header="567" w:footer="113" w:gutter="0"/>
          <w:pgNumType w:start="0"/>
          <w:cols w:space="708"/>
          <w:titlePg/>
          <w:docGrid w:linePitch="360"/>
        </w:sectPr>
      </w:pPr>
      <w:r w:rsidRPr="00BB5E39">
        <w:rPr>
          <w:bCs/>
          <w:sz w:val="26"/>
          <w:szCs w:val="26"/>
        </w:rPr>
        <w:t>Временно исполняющий полномочия мэра города</w:t>
      </w:r>
      <w:r w:rsidRPr="00BB5E3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</w:t>
      </w:r>
      <w:r w:rsidRPr="00BB5E39">
        <w:rPr>
          <w:sz w:val="26"/>
          <w:szCs w:val="26"/>
        </w:rPr>
        <w:t xml:space="preserve">           </w:t>
      </w:r>
      <w:r w:rsidRPr="00BB5E39">
        <w:rPr>
          <w:bCs/>
          <w:sz w:val="26"/>
          <w:szCs w:val="26"/>
        </w:rPr>
        <w:t>Д.А. Лавров</w:t>
      </w:r>
    </w:p>
    <w:p w:rsidR="00C67852" w:rsidRPr="004A0016" w:rsidRDefault="00C67852" w:rsidP="00C67852">
      <w:pPr>
        <w:pStyle w:val="a5"/>
        <w:spacing w:after="0"/>
        <w:ind w:left="0" w:firstLine="5812"/>
        <w:rPr>
          <w:sz w:val="26"/>
          <w:szCs w:val="26"/>
        </w:rPr>
      </w:pPr>
      <w:r w:rsidRPr="004A0016">
        <w:lastRenderedPageBreak/>
        <w:t>УТВЕРЖДЕНА</w:t>
      </w:r>
    </w:p>
    <w:p w:rsidR="00C67852" w:rsidRPr="004A0016" w:rsidRDefault="00C67852" w:rsidP="00C67852">
      <w:pPr>
        <w:widowControl w:val="0"/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C67852" w:rsidRPr="004A0016" w:rsidRDefault="00C67852" w:rsidP="00C67852">
      <w:pPr>
        <w:widowControl w:val="0"/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от 26.07.2010 № 2850</w:t>
      </w:r>
    </w:p>
    <w:p w:rsidR="00C67852" w:rsidRPr="004A0016" w:rsidRDefault="00C67852" w:rsidP="00C67852">
      <w:pPr>
        <w:widowControl w:val="0"/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proofErr w:type="gramStart"/>
      <w:r w:rsidRPr="004A0016">
        <w:rPr>
          <w:rFonts w:ascii="Times New Roman" w:hAnsi="Times New Roman"/>
          <w:sz w:val="26"/>
          <w:szCs w:val="26"/>
        </w:rPr>
        <w:t>(в редакции</w:t>
      </w:r>
      <w:proofErr w:type="gramEnd"/>
    </w:p>
    <w:p w:rsidR="00C67852" w:rsidRPr="004A0016" w:rsidRDefault="00C67852" w:rsidP="00C67852">
      <w:pPr>
        <w:widowControl w:val="0"/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постановления мэрии города</w:t>
      </w:r>
    </w:p>
    <w:p w:rsidR="00C67852" w:rsidRPr="004A0016" w:rsidRDefault="00C67852" w:rsidP="00C67852">
      <w:pPr>
        <w:widowControl w:val="0"/>
        <w:tabs>
          <w:tab w:val="left" w:pos="4395"/>
          <w:tab w:val="left" w:pos="5812"/>
        </w:tabs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 xml:space="preserve">от </w:t>
      </w:r>
      <w:r w:rsidR="00D466BC">
        <w:rPr>
          <w:rFonts w:ascii="Times New Roman" w:hAnsi="Times New Roman"/>
          <w:sz w:val="26"/>
          <w:szCs w:val="26"/>
        </w:rPr>
        <w:t>16.10.2019</w:t>
      </w:r>
      <w:r w:rsidRPr="004A0016">
        <w:rPr>
          <w:rFonts w:ascii="Times New Roman" w:hAnsi="Times New Roman"/>
          <w:sz w:val="26"/>
          <w:szCs w:val="26"/>
        </w:rPr>
        <w:t xml:space="preserve"> № </w:t>
      </w:r>
      <w:r w:rsidR="00D466BC">
        <w:rPr>
          <w:rFonts w:ascii="Times New Roman" w:hAnsi="Times New Roman"/>
          <w:sz w:val="26"/>
          <w:szCs w:val="26"/>
        </w:rPr>
        <w:t>4917</w:t>
      </w:r>
      <w:r w:rsidRPr="004A0016">
        <w:rPr>
          <w:rFonts w:ascii="Times New Roman" w:hAnsi="Times New Roman"/>
          <w:sz w:val="26"/>
          <w:szCs w:val="26"/>
        </w:rPr>
        <w:t>)</w:t>
      </w: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Муниципальная программа</w:t>
      </w: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 xml:space="preserve">«Энергосбережение и повышение энергетической эффективности </w:t>
      </w: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 xml:space="preserve">на территории </w:t>
      </w:r>
      <w:proofErr w:type="gramStart"/>
      <w:r w:rsidRPr="004A0016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4A0016">
        <w:rPr>
          <w:rFonts w:ascii="Times New Roman" w:hAnsi="Times New Roman"/>
          <w:sz w:val="26"/>
          <w:szCs w:val="26"/>
        </w:rPr>
        <w:t xml:space="preserve"> образования «Город Череповец»</w:t>
      </w: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на</w:t>
      </w:r>
      <w:r w:rsidR="00F9795C" w:rsidRPr="004A0016">
        <w:rPr>
          <w:rFonts w:ascii="Times New Roman" w:hAnsi="Times New Roman"/>
          <w:sz w:val="26"/>
          <w:szCs w:val="26"/>
        </w:rPr>
        <w:t xml:space="preserve"> 2014-202</w:t>
      </w:r>
      <w:r w:rsidR="0035722A">
        <w:rPr>
          <w:rFonts w:ascii="Times New Roman" w:hAnsi="Times New Roman"/>
          <w:sz w:val="26"/>
          <w:szCs w:val="26"/>
        </w:rPr>
        <w:t>2</w:t>
      </w:r>
      <w:r w:rsidRPr="004A0016">
        <w:rPr>
          <w:rFonts w:ascii="Times New Roman" w:hAnsi="Times New Roman"/>
          <w:sz w:val="26"/>
          <w:szCs w:val="26"/>
        </w:rPr>
        <w:t xml:space="preserve"> годы</w:t>
      </w: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spacing w:after="0" w:line="240" w:lineRule="auto"/>
        <w:ind w:hanging="3686"/>
        <w:rPr>
          <w:rFonts w:ascii="Times New Roman" w:hAnsi="Times New Roman"/>
          <w:sz w:val="26"/>
          <w:szCs w:val="26"/>
        </w:rPr>
      </w:pPr>
    </w:p>
    <w:p w:rsidR="00C67852" w:rsidRPr="004A0016" w:rsidRDefault="00F9795C" w:rsidP="00C67852">
      <w:pPr>
        <w:pStyle w:val="31"/>
      </w:pPr>
      <w:r w:rsidRPr="004A0016">
        <w:t>Ответственный исполнитель:</w:t>
      </w:r>
    </w:p>
    <w:p w:rsidR="00C67852" w:rsidRPr="004A0016" w:rsidRDefault="00C67852" w:rsidP="00C67852">
      <w:pPr>
        <w:pStyle w:val="31"/>
      </w:pPr>
      <w:r w:rsidRPr="004A0016">
        <w:t>департамент жилищно-коммунального хозяйства мэрии</w:t>
      </w:r>
      <w:r w:rsidRPr="004A0016">
        <w:tab/>
      </w:r>
    </w:p>
    <w:p w:rsidR="00C67852" w:rsidRPr="004A0016" w:rsidRDefault="00C67852" w:rsidP="00C67852">
      <w:pPr>
        <w:pStyle w:val="31"/>
      </w:pPr>
    </w:p>
    <w:p w:rsidR="00C67852" w:rsidRPr="004A0016" w:rsidRDefault="00C67852" w:rsidP="00C67852">
      <w:pPr>
        <w:pStyle w:val="31"/>
      </w:pPr>
      <w:r w:rsidRPr="004A0016">
        <w:t>Дата составления проекта муниципа</w:t>
      </w:r>
      <w:r w:rsidR="00070006" w:rsidRPr="004A0016">
        <w:t>льной программы: июнь 2010 года</w:t>
      </w:r>
    </w:p>
    <w:p w:rsidR="00C67852" w:rsidRPr="004A0016" w:rsidRDefault="00C67852" w:rsidP="00C67852">
      <w:pPr>
        <w:pStyle w:val="31"/>
        <w:rPr>
          <w:b/>
        </w:rPr>
      </w:pP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5"/>
        <w:gridCol w:w="1985"/>
        <w:gridCol w:w="3570"/>
      </w:tblGrid>
      <w:tr w:rsidR="00C67852" w:rsidRPr="004A0016" w:rsidTr="00815F49">
        <w:trPr>
          <w:trHeight w:val="20"/>
          <w:jc w:val="center"/>
        </w:trPr>
        <w:tc>
          <w:tcPr>
            <w:tcW w:w="3755" w:type="dxa"/>
            <w:vAlign w:val="center"/>
          </w:tcPr>
          <w:p w:rsidR="00C67852" w:rsidRPr="004A0016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A0016">
              <w:rPr>
                <w:rFonts w:ascii="Times New Roman" w:hAnsi="Times New Roman"/>
                <w:sz w:val="24"/>
              </w:rPr>
              <w:t xml:space="preserve">Непосредственный </w:t>
            </w:r>
          </w:p>
          <w:p w:rsidR="00C67852" w:rsidRPr="004A0016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A0016"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1985" w:type="dxa"/>
            <w:vAlign w:val="center"/>
          </w:tcPr>
          <w:p w:rsidR="00C67852" w:rsidRPr="004A0016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A0016"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w="3570" w:type="dxa"/>
            <w:vAlign w:val="center"/>
          </w:tcPr>
          <w:p w:rsidR="00C67852" w:rsidRPr="004A0016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A0016">
              <w:rPr>
                <w:rFonts w:ascii="Times New Roman" w:hAnsi="Times New Roman"/>
                <w:sz w:val="24"/>
              </w:rPr>
              <w:t xml:space="preserve">Телефон, </w:t>
            </w:r>
          </w:p>
          <w:p w:rsidR="00C67852" w:rsidRPr="004A0016" w:rsidRDefault="00C67852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A0016">
              <w:rPr>
                <w:rFonts w:ascii="Times New Roman" w:hAnsi="Times New Roman"/>
                <w:sz w:val="24"/>
              </w:rPr>
              <w:t>электронный адрес</w:t>
            </w:r>
          </w:p>
        </w:tc>
      </w:tr>
      <w:tr w:rsidR="00C67852" w:rsidRPr="004A0016" w:rsidTr="00815F49">
        <w:trPr>
          <w:trHeight w:val="20"/>
          <w:jc w:val="center"/>
        </w:trPr>
        <w:tc>
          <w:tcPr>
            <w:tcW w:w="3755" w:type="dxa"/>
            <w:vAlign w:val="center"/>
          </w:tcPr>
          <w:p w:rsidR="00C67852" w:rsidRPr="004A0016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0016">
              <w:rPr>
                <w:rFonts w:ascii="Times New Roman" w:hAnsi="Times New Roman"/>
                <w:sz w:val="24"/>
              </w:rPr>
              <w:t>Главны</w:t>
            </w:r>
            <w:r w:rsidR="00AF607F" w:rsidRPr="004A0016">
              <w:rPr>
                <w:rFonts w:ascii="Times New Roman" w:hAnsi="Times New Roman"/>
                <w:sz w:val="24"/>
              </w:rPr>
              <w:t>й специалист отдела эне</w:t>
            </w:r>
            <w:r w:rsidR="00AF607F" w:rsidRPr="004A0016">
              <w:rPr>
                <w:rFonts w:ascii="Times New Roman" w:hAnsi="Times New Roman"/>
                <w:sz w:val="24"/>
              </w:rPr>
              <w:t>р</w:t>
            </w:r>
            <w:r w:rsidR="00AF607F" w:rsidRPr="004A0016">
              <w:rPr>
                <w:rFonts w:ascii="Times New Roman" w:hAnsi="Times New Roman"/>
                <w:sz w:val="24"/>
              </w:rPr>
              <w:t xml:space="preserve">гетики </w:t>
            </w:r>
            <w:r w:rsidRPr="004A0016">
              <w:rPr>
                <w:rFonts w:ascii="Times New Roman" w:hAnsi="Times New Roman"/>
                <w:sz w:val="24"/>
              </w:rPr>
              <w:t>департамента жилищно-коммунального хозяйства мэрии</w:t>
            </w:r>
          </w:p>
        </w:tc>
        <w:tc>
          <w:tcPr>
            <w:tcW w:w="1985" w:type="dxa"/>
            <w:vAlign w:val="center"/>
          </w:tcPr>
          <w:p w:rsidR="00533B61" w:rsidRDefault="00147815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Фурсова </w:t>
            </w:r>
          </w:p>
          <w:p w:rsidR="00533B61" w:rsidRDefault="00147815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Екатерина </w:t>
            </w:r>
          </w:p>
          <w:p w:rsidR="00C67852" w:rsidRPr="004A0016" w:rsidRDefault="00147815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Алексеевна</w:t>
            </w:r>
          </w:p>
        </w:tc>
        <w:tc>
          <w:tcPr>
            <w:tcW w:w="3570" w:type="dxa"/>
            <w:vAlign w:val="center"/>
          </w:tcPr>
          <w:p w:rsidR="00C67852" w:rsidRPr="004A0016" w:rsidRDefault="00533B61" w:rsidP="00815F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 w:rsidR="00C67852" w:rsidRPr="004A0016">
              <w:rPr>
                <w:rFonts w:ascii="Times New Roman" w:hAnsi="Times New Roman"/>
                <w:sz w:val="24"/>
              </w:rPr>
              <w:t>-4</w:t>
            </w:r>
            <w:r>
              <w:rPr>
                <w:rFonts w:ascii="Times New Roman" w:hAnsi="Times New Roman"/>
                <w:sz w:val="24"/>
              </w:rPr>
              <w:t>7</w:t>
            </w:r>
            <w:r w:rsidR="00C67852" w:rsidRPr="004A0016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5</w:t>
            </w:r>
            <w:r w:rsidR="00C67852" w:rsidRPr="004A0016">
              <w:rPr>
                <w:rFonts w:ascii="Times New Roman" w:hAnsi="Times New Roman"/>
                <w:sz w:val="24"/>
              </w:rPr>
              <w:t>6,</w:t>
            </w:r>
          </w:p>
          <w:p w:rsidR="00C67852" w:rsidRPr="004A0016" w:rsidRDefault="00C67852" w:rsidP="00815F49">
            <w:pPr>
              <w:widowControl w:val="0"/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A0016">
              <w:rPr>
                <w:rFonts w:ascii="Times New Roman" w:hAnsi="Times New Roman"/>
                <w:sz w:val="24"/>
                <w:lang w:val="en-US"/>
              </w:rPr>
              <w:t>analitik</w:t>
            </w:r>
            <w:proofErr w:type="spellEnd"/>
            <w:r w:rsidRPr="004A0016">
              <w:rPr>
                <w:rFonts w:ascii="Times New Roman" w:hAnsi="Times New Roman"/>
                <w:sz w:val="24"/>
              </w:rPr>
              <w:t>3</w:t>
            </w:r>
            <w:r w:rsidRPr="004A0016">
              <w:rPr>
                <w:rFonts w:ascii="Times New Roman" w:hAnsi="Times New Roman"/>
                <w:sz w:val="24"/>
                <w:lang w:val="en-US"/>
              </w:rPr>
              <w:t>.djkh@cherepovetscity.ru</w:t>
            </w:r>
          </w:p>
        </w:tc>
      </w:tr>
    </w:tbl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C67852" w:rsidRPr="004A0016" w:rsidSect="00533B61">
          <w:pgSz w:w="11906" w:h="16838" w:code="9"/>
          <w:pgMar w:top="1134" w:right="567" w:bottom="1134" w:left="1985" w:header="567" w:footer="113" w:gutter="0"/>
          <w:pgNumType w:start="0"/>
          <w:cols w:space="708"/>
          <w:titlePg/>
          <w:docGrid w:linePitch="360"/>
        </w:sectPr>
      </w:pPr>
    </w:p>
    <w:p w:rsidR="00C67852" w:rsidRPr="004A0016" w:rsidRDefault="00AF607F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lastRenderedPageBreak/>
        <w:t>ПАСПОРТ</w:t>
      </w: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муниципальной программы</w:t>
      </w: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 xml:space="preserve">«Энергосбережение и повышение энергетической эффективности на территории </w:t>
      </w:r>
      <w:proofErr w:type="gramStart"/>
      <w:r w:rsidRPr="004A0016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4A0016">
        <w:rPr>
          <w:rFonts w:ascii="Times New Roman" w:hAnsi="Times New Roman"/>
          <w:sz w:val="26"/>
          <w:szCs w:val="26"/>
        </w:rPr>
        <w:t xml:space="preserve"> образовани</w:t>
      </w:r>
      <w:r w:rsidR="001026A9" w:rsidRPr="004A0016">
        <w:rPr>
          <w:rFonts w:ascii="Times New Roman" w:hAnsi="Times New Roman"/>
          <w:sz w:val="26"/>
          <w:szCs w:val="26"/>
        </w:rPr>
        <w:t>я «Город Череповец» на 2014-202</w:t>
      </w:r>
      <w:r w:rsidR="0035722A">
        <w:rPr>
          <w:rFonts w:ascii="Times New Roman" w:hAnsi="Times New Roman"/>
          <w:sz w:val="26"/>
          <w:szCs w:val="26"/>
        </w:rPr>
        <w:t>2</w:t>
      </w:r>
      <w:r w:rsidRPr="004A0016">
        <w:rPr>
          <w:rFonts w:ascii="Times New Roman" w:hAnsi="Times New Roman"/>
          <w:sz w:val="26"/>
          <w:szCs w:val="26"/>
        </w:rPr>
        <w:t xml:space="preserve"> годы</w:t>
      </w: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(далее – муниципальная программа)</w:t>
      </w: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442" w:type="dxa"/>
        <w:jc w:val="center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2"/>
        <w:gridCol w:w="7430"/>
      </w:tblGrid>
      <w:tr w:rsidR="00C67852" w:rsidRPr="00533B61" w:rsidTr="00815F49">
        <w:trPr>
          <w:trHeight w:val="20"/>
          <w:jc w:val="center"/>
        </w:trPr>
        <w:tc>
          <w:tcPr>
            <w:tcW w:w="2012" w:type="dxa"/>
          </w:tcPr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30" w:type="dxa"/>
          </w:tcPr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52" w:rsidRPr="00533B61" w:rsidTr="00815F49">
        <w:trPr>
          <w:trHeight w:val="20"/>
          <w:jc w:val="center"/>
        </w:trPr>
        <w:tc>
          <w:tcPr>
            <w:tcW w:w="2012" w:type="dxa"/>
          </w:tcPr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30" w:type="dxa"/>
          </w:tcPr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Управление по делам культуры мэрии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Управление образования мэрии</w:t>
            </w:r>
          </w:p>
        </w:tc>
      </w:tr>
      <w:tr w:rsidR="00C67852" w:rsidRPr="00533B61" w:rsidTr="00815F49">
        <w:trPr>
          <w:trHeight w:val="20"/>
          <w:jc w:val="center"/>
        </w:trPr>
        <w:tc>
          <w:tcPr>
            <w:tcW w:w="2012" w:type="dxa"/>
          </w:tcPr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30" w:type="dxa"/>
          </w:tcPr>
          <w:p w:rsidR="00C67852" w:rsidRPr="00533B61" w:rsidRDefault="00C67852" w:rsidP="00815F49">
            <w:pPr>
              <w:pStyle w:val="af7"/>
              <w:widowControl w:val="0"/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Муниципальные учреждения и предприятия города, органы мэрии города,</w:t>
            </w:r>
          </w:p>
          <w:p w:rsidR="00C67852" w:rsidRPr="00533B61" w:rsidRDefault="00C67852" w:rsidP="00815F49">
            <w:pPr>
              <w:pStyle w:val="af7"/>
              <w:widowControl w:val="0"/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Коммунальные предприятия города</w:t>
            </w:r>
          </w:p>
        </w:tc>
      </w:tr>
      <w:tr w:rsidR="00C67852" w:rsidRPr="00533B61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30" w:type="dxa"/>
          </w:tcPr>
          <w:p w:rsidR="00C67852" w:rsidRPr="00533B61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 xml:space="preserve">1. Энергосбережение и повышение энергетической эффективности в организациях с участием </w:t>
            </w:r>
            <w:proofErr w:type="gramStart"/>
            <w:r w:rsidRPr="00533B6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533B61">
              <w:rPr>
                <w:rFonts w:ascii="Times New Roman" w:hAnsi="Times New Roman"/>
                <w:sz w:val="24"/>
                <w:szCs w:val="24"/>
              </w:rPr>
              <w:t xml:space="preserve"> образования.</w:t>
            </w:r>
          </w:p>
          <w:p w:rsidR="00C67852" w:rsidRPr="00533B61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2. Энергосбережение и повышение энергетической эффективности в жилищном фонде.</w:t>
            </w:r>
          </w:p>
          <w:p w:rsidR="00C67852" w:rsidRPr="00533B61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3. Энергосбережение и повышение энергетической эффективности в коммунальном хозяйстве</w:t>
            </w:r>
          </w:p>
        </w:tc>
      </w:tr>
      <w:tr w:rsidR="00C67852" w:rsidRPr="00533B61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Программно-целевые инстр</w:t>
            </w:r>
            <w:r w:rsidRPr="0053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533B61">
              <w:rPr>
                <w:rFonts w:ascii="Times New Roman" w:hAnsi="Times New Roman"/>
                <w:sz w:val="24"/>
                <w:szCs w:val="24"/>
              </w:rPr>
              <w:t>менты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30" w:type="dxa"/>
          </w:tcPr>
          <w:p w:rsidR="00C67852" w:rsidRPr="00533B61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852" w:rsidRPr="00533B61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Цели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30" w:type="dxa"/>
          </w:tcPr>
          <w:p w:rsidR="00C67852" w:rsidRPr="00533B61" w:rsidRDefault="00C67852" w:rsidP="00815F49">
            <w:pPr>
              <w:widowControl w:val="0"/>
              <w:numPr>
                <w:ilvl w:val="0"/>
                <w:numId w:val="3"/>
              </w:numPr>
              <w:tabs>
                <w:tab w:val="clear" w:pos="1485"/>
                <w:tab w:val="num" w:pos="0"/>
                <w:tab w:val="left" w:pos="100"/>
              </w:tabs>
              <w:spacing w:after="0" w:line="240" w:lineRule="auto"/>
              <w:ind w:left="0" w:hanging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Переход города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      </w:r>
          </w:p>
          <w:p w:rsidR="00C67852" w:rsidRPr="00533B61" w:rsidRDefault="00C67852" w:rsidP="00815F49">
            <w:pPr>
              <w:widowControl w:val="0"/>
              <w:numPr>
                <w:ilvl w:val="0"/>
                <w:numId w:val="3"/>
              </w:numPr>
              <w:tabs>
                <w:tab w:val="clear" w:pos="1485"/>
                <w:tab w:val="num" w:pos="0"/>
                <w:tab w:val="left" w:pos="100"/>
              </w:tabs>
              <w:spacing w:after="0" w:line="240" w:lineRule="auto"/>
              <w:ind w:left="0" w:hanging="4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3B61">
              <w:rPr>
                <w:rFonts w:ascii="Times New Roman" w:eastAsia="TimesNewRoman" w:hAnsi="Times New Roman"/>
                <w:spacing w:val="-4"/>
                <w:sz w:val="24"/>
                <w:szCs w:val="24"/>
              </w:rPr>
              <w:t>снижение расходов городского бюджета на энергоснабжение муниц</w:t>
            </w:r>
            <w:r w:rsidRPr="00533B61">
              <w:rPr>
                <w:rFonts w:ascii="Times New Roman" w:eastAsia="TimesNewRoman" w:hAnsi="Times New Roman"/>
                <w:spacing w:val="-4"/>
                <w:sz w:val="24"/>
                <w:szCs w:val="24"/>
              </w:rPr>
              <w:t>и</w:t>
            </w:r>
            <w:r w:rsidRPr="00533B61">
              <w:rPr>
                <w:rFonts w:ascii="Times New Roman" w:eastAsia="TimesNewRoman" w:hAnsi="Times New Roman"/>
                <w:spacing w:val="-4"/>
                <w:sz w:val="24"/>
                <w:szCs w:val="24"/>
              </w:rPr>
              <w:t>пальных зданий, строений, сооружений за счет рационального использ</w:t>
            </w:r>
            <w:r w:rsidRPr="00533B61">
              <w:rPr>
                <w:rFonts w:ascii="Times New Roman" w:eastAsia="TimesNewRoman" w:hAnsi="Times New Roman"/>
                <w:spacing w:val="-4"/>
                <w:sz w:val="24"/>
                <w:szCs w:val="24"/>
              </w:rPr>
              <w:t>о</w:t>
            </w:r>
            <w:r w:rsidRPr="00533B61">
              <w:rPr>
                <w:rFonts w:ascii="Times New Roman" w:eastAsia="TimesNewRoman" w:hAnsi="Times New Roman"/>
                <w:spacing w:val="-4"/>
                <w:sz w:val="24"/>
                <w:szCs w:val="24"/>
              </w:rPr>
              <w:t>вания всех энергетических ресурсов и повышения эффективности их и</w:t>
            </w:r>
            <w:r w:rsidRPr="00533B61">
              <w:rPr>
                <w:rFonts w:ascii="Times New Roman" w:eastAsia="TimesNewRoman" w:hAnsi="Times New Roman"/>
                <w:spacing w:val="-4"/>
                <w:sz w:val="24"/>
                <w:szCs w:val="24"/>
              </w:rPr>
              <w:t>с</w:t>
            </w:r>
            <w:r w:rsidRPr="00533B61">
              <w:rPr>
                <w:rFonts w:ascii="Times New Roman" w:eastAsia="TimesNewRoman" w:hAnsi="Times New Roman"/>
                <w:spacing w:val="-4"/>
                <w:sz w:val="24"/>
                <w:szCs w:val="24"/>
              </w:rPr>
              <w:t>пользования;</w:t>
            </w:r>
          </w:p>
          <w:p w:rsidR="00C67852" w:rsidRPr="00533B61" w:rsidRDefault="00C67852" w:rsidP="00815F49">
            <w:pPr>
              <w:widowControl w:val="0"/>
              <w:numPr>
                <w:ilvl w:val="0"/>
                <w:numId w:val="3"/>
              </w:numPr>
              <w:tabs>
                <w:tab w:val="clear" w:pos="1485"/>
                <w:tab w:val="num" w:pos="0"/>
                <w:tab w:val="left" w:pos="100"/>
              </w:tabs>
              <w:spacing w:after="0" w:line="240" w:lineRule="auto"/>
              <w:ind w:left="0" w:hanging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создание условий для экономии энергоресурсов в жилищном фонде</w:t>
            </w:r>
          </w:p>
        </w:tc>
      </w:tr>
      <w:tr w:rsidR="00C67852" w:rsidRPr="00533B61" w:rsidTr="00815F49">
        <w:tblPrEx>
          <w:tblCellMar>
            <w:left w:w="70" w:type="dxa"/>
            <w:right w:w="70" w:type="dxa"/>
          </w:tblCellMar>
        </w:tblPrEx>
        <w:trPr>
          <w:trHeight w:val="853"/>
          <w:jc w:val="center"/>
        </w:trPr>
        <w:tc>
          <w:tcPr>
            <w:tcW w:w="2012" w:type="dxa"/>
          </w:tcPr>
          <w:p w:rsidR="00C67852" w:rsidRPr="00533B61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C67852" w:rsidRPr="00533B61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30" w:type="dxa"/>
          </w:tcPr>
          <w:p w:rsidR="00C67852" w:rsidRPr="00533B61" w:rsidRDefault="00C67852" w:rsidP="00815F49">
            <w:pPr>
              <w:widowControl w:val="0"/>
              <w:numPr>
                <w:ilvl w:val="0"/>
                <w:numId w:val="4"/>
              </w:numPr>
              <w:tabs>
                <w:tab w:val="clear" w:pos="1259"/>
                <w:tab w:val="num" w:pos="100"/>
              </w:tabs>
              <w:spacing w:after="0" w:line="240" w:lineRule="auto"/>
              <w:ind w:left="72" w:hanging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Сокращение потребления энергоресурсов;</w:t>
            </w:r>
          </w:p>
          <w:p w:rsidR="00C67852" w:rsidRPr="00533B61" w:rsidRDefault="00C67852" w:rsidP="00815F49">
            <w:pPr>
              <w:widowControl w:val="0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</w:tabs>
              <w:spacing w:after="0" w:line="240" w:lineRule="auto"/>
              <w:ind w:left="72" w:hanging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сокращение потерь энергоресурсов;</w:t>
            </w:r>
          </w:p>
          <w:p w:rsidR="00C67852" w:rsidRPr="00533B61" w:rsidRDefault="00C67852" w:rsidP="00815F49">
            <w:pPr>
              <w:widowControl w:val="0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</w:tabs>
              <w:autoSpaceDE w:val="0"/>
              <w:autoSpaceDN w:val="0"/>
              <w:adjustRightInd w:val="0"/>
              <w:spacing w:after="0" w:line="240" w:lineRule="auto"/>
              <w:ind w:left="72" w:hanging="113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33B61">
              <w:rPr>
                <w:rFonts w:ascii="Times New Roman" w:eastAsia="TimesNewRoman" w:hAnsi="Times New Roman"/>
                <w:sz w:val="24"/>
                <w:szCs w:val="24"/>
              </w:rPr>
              <w:t>обеспечение учета всего объема потребляемых энергетических р</w:t>
            </w:r>
            <w:r w:rsidRPr="00533B61">
              <w:rPr>
                <w:rFonts w:ascii="Times New Roman" w:eastAsia="TimesNewRoman" w:hAnsi="Times New Roman"/>
                <w:sz w:val="24"/>
                <w:szCs w:val="24"/>
              </w:rPr>
              <w:t>е</w:t>
            </w:r>
            <w:r w:rsidRPr="00533B61">
              <w:rPr>
                <w:rFonts w:ascii="Times New Roman" w:eastAsia="TimesNewRoman" w:hAnsi="Times New Roman"/>
                <w:sz w:val="24"/>
                <w:szCs w:val="24"/>
              </w:rPr>
              <w:t>сурсов и осуществление расчетов</w:t>
            </w:r>
            <w:r w:rsidRPr="00533B61">
              <w:rPr>
                <w:rFonts w:ascii="Times New Roman" w:hAnsi="Times New Roman"/>
                <w:sz w:val="24"/>
                <w:szCs w:val="24"/>
              </w:rPr>
              <w:t xml:space="preserve"> за потребленные энергоресурсы с использованием приборов учета</w:t>
            </w:r>
            <w:r w:rsidRPr="00533B61">
              <w:rPr>
                <w:rFonts w:ascii="Times New Roman" w:eastAsia="TimesNewRoman" w:hAnsi="Times New Roman"/>
                <w:sz w:val="24"/>
                <w:szCs w:val="24"/>
              </w:rPr>
              <w:t>;</w:t>
            </w:r>
          </w:p>
          <w:p w:rsidR="00C67852" w:rsidRPr="00533B61" w:rsidRDefault="00C67852" w:rsidP="00815F49">
            <w:pPr>
              <w:pStyle w:val="ConsPlusNormal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</w:tabs>
              <w:ind w:left="72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61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энергетических обследований и паспорт</w:t>
            </w:r>
            <w:r w:rsidRPr="00533B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3B61">
              <w:rPr>
                <w:rFonts w:ascii="Times New Roman" w:hAnsi="Times New Roman" w:cs="Times New Roman"/>
                <w:sz w:val="24"/>
                <w:szCs w:val="24"/>
              </w:rPr>
              <w:t>зации потребителей энергоресурсов;</w:t>
            </w:r>
          </w:p>
          <w:p w:rsidR="00C67852" w:rsidRPr="00533B61" w:rsidRDefault="00C67852" w:rsidP="00815F49">
            <w:pPr>
              <w:pStyle w:val="ConsPlusNormal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</w:tabs>
              <w:ind w:left="72"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6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энергосберегающих технологий и </w:t>
            </w:r>
            <w:proofErr w:type="spellStart"/>
            <w:r w:rsidRPr="00533B61">
              <w:rPr>
                <w:rFonts w:ascii="Times New Roman" w:hAnsi="Times New Roman" w:cs="Times New Roman"/>
                <w:sz w:val="24"/>
                <w:szCs w:val="24"/>
              </w:rPr>
              <w:t>энергоэффективного</w:t>
            </w:r>
            <w:proofErr w:type="spellEnd"/>
            <w:r w:rsidRPr="00533B6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в организациях с участием муниципального образов</w:t>
            </w:r>
            <w:r w:rsidRPr="00533B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3B61">
              <w:rPr>
                <w:rFonts w:ascii="Times New Roman" w:hAnsi="Times New Roman" w:cs="Times New Roman"/>
                <w:sz w:val="24"/>
                <w:szCs w:val="24"/>
              </w:rPr>
              <w:t>ния, жилищно-коммунальном хозяйстве, в энергетике и наружном освещении;</w:t>
            </w:r>
          </w:p>
          <w:p w:rsidR="00C67852" w:rsidRPr="00533B61" w:rsidRDefault="00C67852" w:rsidP="00815F49">
            <w:pPr>
              <w:pStyle w:val="ConsPlusNormal"/>
              <w:numPr>
                <w:ilvl w:val="0"/>
                <w:numId w:val="4"/>
              </w:numPr>
              <w:tabs>
                <w:tab w:val="clear" w:pos="1259"/>
                <w:tab w:val="num" w:pos="0"/>
                <w:tab w:val="num" w:pos="100"/>
                <w:tab w:val="left" w:pos="318"/>
              </w:tabs>
              <w:ind w:left="72" w:hanging="113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33B61">
              <w:rPr>
                <w:rFonts w:ascii="Times New Roman" w:hAnsi="Times New Roman" w:cs="Times New Roman"/>
                <w:sz w:val="24"/>
                <w:szCs w:val="24"/>
              </w:rPr>
              <w:t>создание резервных энергетических мощностей за счет реализации мероприятий по энергосбережению и повышению энергетической эффективности при их передаче</w:t>
            </w:r>
          </w:p>
        </w:tc>
      </w:tr>
      <w:tr w:rsidR="00C67852" w:rsidRPr="00533B61" w:rsidTr="00212E43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533B61" w:rsidRDefault="00C67852" w:rsidP="00815F49">
            <w:pPr>
              <w:widowControl w:val="0"/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Целевые индик</w:t>
            </w:r>
            <w:r w:rsidRPr="00533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533B61">
              <w:rPr>
                <w:rFonts w:ascii="Times New Roman" w:hAnsi="Times New Roman"/>
                <w:sz w:val="24"/>
                <w:szCs w:val="24"/>
              </w:rPr>
              <w:t>торы и показат</w:t>
            </w:r>
            <w:r w:rsidRPr="00533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533B61">
              <w:rPr>
                <w:rFonts w:ascii="Times New Roman" w:hAnsi="Times New Roman"/>
                <w:sz w:val="24"/>
                <w:szCs w:val="24"/>
              </w:rPr>
              <w:lastRenderedPageBreak/>
              <w:t>ли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C67852" w:rsidRPr="00533B61" w:rsidRDefault="00C67852" w:rsidP="00815F49">
            <w:pPr>
              <w:widowControl w:val="0"/>
              <w:pBdr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30" w:type="dxa"/>
          </w:tcPr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lastRenderedPageBreak/>
              <w:t>Общие целевые показатели в области энергосбережения и повышения энергетической эффективности (пункт 1 приложения 1 к муниципал</w:t>
            </w:r>
            <w:r w:rsidRPr="00533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533B61">
              <w:rPr>
                <w:rFonts w:ascii="Times New Roman" w:hAnsi="Times New Roman"/>
                <w:sz w:val="24"/>
                <w:szCs w:val="24"/>
              </w:rPr>
              <w:lastRenderedPageBreak/>
              <w:t>ной программе)</w:t>
            </w:r>
          </w:p>
        </w:tc>
      </w:tr>
      <w:tr w:rsidR="00C67852" w:rsidRPr="00533B61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30" w:type="dxa"/>
            <w:vAlign w:val="center"/>
          </w:tcPr>
          <w:p w:rsidR="00C67852" w:rsidRPr="00533B61" w:rsidRDefault="00374C67" w:rsidP="0035722A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2014-202</w:t>
            </w:r>
            <w:r w:rsidR="0035722A">
              <w:rPr>
                <w:rFonts w:ascii="Times New Roman" w:hAnsi="Times New Roman"/>
                <w:sz w:val="24"/>
                <w:szCs w:val="24"/>
              </w:rPr>
              <w:t>2</w:t>
            </w:r>
            <w:r w:rsidR="00C67852" w:rsidRPr="00533B6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67852" w:rsidRPr="00533B61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</w:t>
            </w:r>
            <w:proofErr w:type="gramStart"/>
            <w:r w:rsidRPr="00533B61">
              <w:rPr>
                <w:rFonts w:ascii="Times New Roman" w:hAnsi="Times New Roman"/>
                <w:sz w:val="24"/>
                <w:szCs w:val="24"/>
              </w:rPr>
              <w:t>м</w:t>
            </w:r>
            <w:r w:rsidRPr="00533B61">
              <w:rPr>
                <w:rFonts w:ascii="Times New Roman" w:hAnsi="Times New Roman"/>
                <w:sz w:val="24"/>
                <w:szCs w:val="24"/>
              </w:rPr>
              <w:t>у</w:t>
            </w:r>
            <w:r w:rsidRPr="00533B61">
              <w:rPr>
                <w:rFonts w:ascii="Times New Roman" w:hAnsi="Times New Roman"/>
                <w:sz w:val="24"/>
                <w:szCs w:val="24"/>
              </w:rPr>
              <w:t>ниципальной</w:t>
            </w:r>
            <w:proofErr w:type="gramEnd"/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30" w:type="dxa"/>
            <w:vAlign w:val="center"/>
          </w:tcPr>
          <w:p w:rsidR="00C67852" w:rsidRPr="0004376D" w:rsidRDefault="00EC44E7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Всего 2014-202</w:t>
            </w:r>
            <w:r w:rsidR="0035722A" w:rsidRPr="0004376D">
              <w:rPr>
                <w:rFonts w:ascii="Times New Roman" w:hAnsi="Times New Roman"/>
                <w:sz w:val="24"/>
                <w:szCs w:val="24"/>
              </w:rPr>
              <w:t>2</w:t>
            </w:r>
            <w:r w:rsidR="00C67852" w:rsidRPr="0004376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627B49" w:rsidRPr="0004376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467108" w:rsidRPr="00043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562">
              <w:rPr>
                <w:rFonts w:ascii="Times New Roman" w:hAnsi="Times New Roman"/>
                <w:sz w:val="24"/>
                <w:szCs w:val="24"/>
              </w:rPr>
              <w:t>403 416,2</w:t>
            </w:r>
            <w:r w:rsidR="00C67852" w:rsidRPr="0004376D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44771E" w:rsidRPr="00043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852" w:rsidRPr="0004376D">
              <w:rPr>
                <w:rFonts w:ascii="Times New Roman" w:hAnsi="Times New Roman"/>
                <w:sz w:val="24"/>
                <w:szCs w:val="24"/>
              </w:rPr>
              <w:t>руб.,</w:t>
            </w:r>
          </w:p>
          <w:p w:rsidR="00C67852" w:rsidRPr="0004376D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C67852" w:rsidRPr="0004376D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2014 – 51 189,7 тыс.</w:t>
            </w:r>
            <w:r w:rsidR="00024464" w:rsidRPr="00043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76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67852" w:rsidRPr="0004376D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2015 – 37 541,4 тыс. руб.</w:t>
            </w:r>
          </w:p>
          <w:p w:rsidR="00C67852" w:rsidRPr="0004376D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2016 – 44 134,8 тыс. руб.</w:t>
            </w:r>
          </w:p>
          <w:p w:rsidR="00C67852" w:rsidRPr="0004376D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2017 – 37 268,0 тыс. руб.</w:t>
            </w:r>
          </w:p>
          <w:p w:rsidR="00C67852" w:rsidRPr="0004376D" w:rsidRDefault="00C713D3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2018 – 50 793,</w:t>
            </w:r>
            <w:r w:rsidR="00F840CB" w:rsidRPr="0004376D">
              <w:rPr>
                <w:rFonts w:ascii="Times New Roman" w:hAnsi="Times New Roman"/>
                <w:sz w:val="24"/>
                <w:szCs w:val="24"/>
              </w:rPr>
              <w:t>7</w:t>
            </w:r>
            <w:r w:rsidR="00C67852" w:rsidRPr="0004376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67852" w:rsidRPr="0004376D" w:rsidRDefault="006B020F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 xml:space="preserve">2019 – </w:t>
            </w:r>
            <w:r w:rsidR="00453E71" w:rsidRPr="0004376D">
              <w:rPr>
                <w:rFonts w:ascii="Times New Roman" w:hAnsi="Times New Roman"/>
                <w:sz w:val="24"/>
                <w:szCs w:val="24"/>
              </w:rPr>
              <w:t>46 443</w:t>
            </w:r>
            <w:r w:rsidR="00996EA3" w:rsidRPr="0004376D">
              <w:rPr>
                <w:rFonts w:ascii="Times New Roman" w:hAnsi="Times New Roman"/>
                <w:sz w:val="24"/>
                <w:szCs w:val="24"/>
              </w:rPr>
              <w:t>,4</w:t>
            </w:r>
            <w:r w:rsidR="00C67852" w:rsidRPr="0004376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67852" w:rsidRPr="0004376D" w:rsidRDefault="00467108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 w:rsidR="0004376D" w:rsidRPr="0004376D">
              <w:rPr>
                <w:rFonts w:ascii="Times New Roman" w:hAnsi="Times New Roman"/>
                <w:sz w:val="24"/>
                <w:szCs w:val="24"/>
              </w:rPr>
              <w:t xml:space="preserve">46 </w:t>
            </w:r>
            <w:r w:rsidR="002A3B2F">
              <w:rPr>
                <w:rFonts w:ascii="Times New Roman" w:hAnsi="Times New Roman"/>
                <w:sz w:val="24"/>
                <w:szCs w:val="24"/>
              </w:rPr>
              <w:t>7</w:t>
            </w:r>
            <w:r w:rsidR="0004376D" w:rsidRPr="0004376D">
              <w:rPr>
                <w:rFonts w:ascii="Times New Roman" w:hAnsi="Times New Roman"/>
                <w:sz w:val="24"/>
                <w:szCs w:val="24"/>
              </w:rPr>
              <w:t>6</w:t>
            </w:r>
            <w:r w:rsidR="002A3B2F">
              <w:rPr>
                <w:rFonts w:ascii="Times New Roman" w:hAnsi="Times New Roman"/>
                <w:sz w:val="24"/>
                <w:szCs w:val="24"/>
              </w:rPr>
              <w:t>6</w:t>
            </w:r>
            <w:r w:rsidRPr="0004376D">
              <w:rPr>
                <w:rFonts w:ascii="Times New Roman" w:hAnsi="Times New Roman"/>
                <w:sz w:val="24"/>
                <w:szCs w:val="24"/>
              </w:rPr>
              <w:t>,</w:t>
            </w:r>
            <w:r w:rsidR="002A3B2F">
              <w:rPr>
                <w:rFonts w:ascii="Times New Roman" w:hAnsi="Times New Roman"/>
                <w:sz w:val="24"/>
                <w:szCs w:val="24"/>
              </w:rPr>
              <w:t>6</w:t>
            </w:r>
            <w:r w:rsidR="00C67852" w:rsidRPr="0004376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90E91" w:rsidRPr="0004376D" w:rsidRDefault="00467108" w:rsidP="00453E71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="0004376D" w:rsidRPr="0004376D">
              <w:rPr>
                <w:rFonts w:ascii="Times New Roman" w:hAnsi="Times New Roman"/>
                <w:sz w:val="24"/>
                <w:szCs w:val="24"/>
              </w:rPr>
              <w:t>51</w:t>
            </w:r>
            <w:r w:rsidR="002A3B2F">
              <w:rPr>
                <w:rFonts w:ascii="Times New Roman" w:hAnsi="Times New Roman"/>
                <w:sz w:val="24"/>
                <w:szCs w:val="24"/>
              </w:rPr>
              <w:t> </w:t>
            </w:r>
            <w:r w:rsidR="002B2562">
              <w:rPr>
                <w:rFonts w:ascii="Times New Roman" w:hAnsi="Times New Roman"/>
                <w:sz w:val="24"/>
                <w:szCs w:val="24"/>
              </w:rPr>
              <w:t>313</w:t>
            </w:r>
            <w:r w:rsidR="002A3B2F">
              <w:rPr>
                <w:rFonts w:ascii="Times New Roman" w:hAnsi="Times New Roman"/>
                <w:sz w:val="24"/>
                <w:szCs w:val="24"/>
              </w:rPr>
              <w:t>,</w:t>
            </w:r>
            <w:r w:rsidR="002B2562">
              <w:rPr>
                <w:rFonts w:ascii="Times New Roman" w:hAnsi="Times New Roman"/>
                <w:sz w:val="24"/>
                <w:szCs w:val="24"/>
              </w:rPr>
              <w:t>8</w:t>
            </w:r>
            <w:r w:rsidR="00890E91" w:rsidRPr="0004376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144A4" w:rsidRPr="0004376D" w:rsidRDefault="00A144A4" w:rsidP="00453E71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2022  -</w:t>
            </w:r>
            <w:r w:rsidR="0004376D" w:rsidRPr="0004376D">
              <w:rPr>
                <w:rFonts w:ascii="Times New Roman" w:hAnsi="Times New Roman"/>
                <w:sz w:val="24"/>
                <w:szCs w:val="24"/>
              </w:rPr>
              <w:t xml:space="preserve"> 37 964,8</w:t>
            </w:r>
            <w:r w:rsidRPr="00043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76D" w:rsidRPr="0004376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C67852" w:rsidRPr="00533B61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Объем бюдже</w:t>
            </w:r>
            <w:r w:rsidRPr="00533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533B61">
              <w:rPr>
                <w:rFonts w:ascii="Times New Roman" w:hAnsi="Times New Roman"/>
                <w:sz w:val="24"/>
                <w:szCs w:val="24"/>
              </w:rPr>
              <w:t>ных ассигнований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C67852" w:rsidRPr="00533B61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программы за счет</w:t>
            </w:r>
          </w:p>
          <w:p w:rsidR="00C67852" w:rsidRPr="00533B61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"собственных" средств городск</w:t>
            </w:r>
            <w:r w:rsidRPr="00533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533B61">
              <w:rPr>
                <w:rFonts w:ascii="Times New Roman" w:hAnsi="Times New Roman"/>
                <w:sz w:val="24"/>
                <w:szCs w:val="24"/>
              </w:rPr>
              <w:t>го бюджета</w:t>
            </w:r>
          </w:p>
        </w:tc>
        <w:tc>
          <w:tcPr>
            <w:tcW w:w="7430" w:type="dxa"/>
          </w:tcPr>
          <w:p w:rsidR="00C67852" w:rsidRPr="0004376D" w:rsidRDefault="00AE2990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Всего 2014-202</w:t>
            </w:r>
            <w:r w:rsidR="0035722A" w:rsidRPr="0004376D">
              <w:rPr>
                <w:rFonts w:ascii="Times New Roman" w:hAnsi="Times New Roman"/>
                <w:sz w:val="24"/>
                <w:szCs w:val="24"/>
              </w:rPr>
              <w:t>2</w:t>
            </w:r>
            <w:r w:rsidR="00C67852" w:rsidRPr="0004376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8D449D" w:rsidRPr="0004376D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="002B2562">
              <w:rPr>
                <w:rFonts w:ascii="Times New Roman" w:hAnsi="Times New Roman"/>
                <w:sz w:val="24"/>
                <w:szCs w:val="24"/>
              </w:rPr>
              <w:t> 308,8</w:t>
            </w:r>
            <w:r w:rsidR="00C67852" w:rsidRPr="0004376D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44771E" w:rsidRPr="00043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852" w:rsidRPr="0004376D">
              <w:rPr>
                <w:rFonts w:ascii="Times New Roman" w:hAnsi="Times New Roman"/>
                <w:sz w:val="24"/>
                <w:szCs w:val="24"/>
              </w:rPr>
              <w:t>руб.,</w:t>
            </w:r>
          </w:p>
          <w:p w:rsidR="00C67852" w:rsidRPr="0004376D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C67852" w:rsidRPr="0004376D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2014 – 892,7 тыс.</w:t>
            </w:r>
            <w:r w:rsidR="00024464" w:rsidRPr="00043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76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67852" w:rsidRPr="0004376D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2015 –</w:t>
            </w:r>
            <w:r w:rsidR="00FB496B" w:rsidRPr="00043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76D">
              <w:rPr>
                <w:rFonts w:ascii="Times New Roman" w:hAnsi="Times New Roman"/>
                <w:sz w:val="24"/>
                <w:szCs w:val="24"/>
              </w:rPr>
              <w:t>892,7 тыс. руб.</w:t>
            </w:r>
          </w:p>
          <w:p w:rsidR="00C67852" w:rsidRPr="0004376D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2016 – 3 626,7 тыс. руб.</w:t>
            </w:r>
          </w:p>
          <w:p w:rsidR="00C67852" w:rsidRPr="0004376D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2017 – 1 000,0 тыс. руб.</w:t>
            </w:r>
          </w:p>
          <w:p w:rsidR="00C67852" w:rsidRPr="0004376D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2018 – 298,9 тыс. руб.</w:t>
            </w:r>
          </w:p>
          <w:p w:rsidR="00C67852" w:rsidRPr="0004376D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2019 – 298,9 тыс. руб.</w:t>
            </w:r>
          </w:p>
          <w:p w:rsidR="00C67852" w:rsidRPr="0004376D" w:rsidRDefault="00FB496B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 w:rsidR="002A3B2F" w:rsidRPr="0004376D">
              <w:rPr>
                <w:rFonts w:ascii="Times New Roman" w:hAnsi="Times New Roman"/>
                <w:sz w:val="24"/>
                <w:szCs w:val="24"/>
              </w:rPr>
              <w:t>298,9</w:t>
            </w:r>
            <w:r w:rsidR="002A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22A" w:rsidRPr="0004376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35722A" w:rsidRPr="0004376D" w:rsidRDefault="001D4E4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="002B2562">
              <w:rPr>
                <w:rFonts w:ascii="Times New Roman" w:hAnsi="Times New Roman"/>
                <w:sz w:val="24"/>
                <w:szCs w:val="24"/>
              </w:rPr>
              <w:t>0,0</w:t>
            </w:r>
            <w:r w:rsidR="002A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22A" w:rsidRPr="0004376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35722A" w:rsidRPr="0004376D" w:rsidRDefault="0035722A" w:rsidP="002B2562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 xml:space="preserve">2022 – </w:t>
            </w:r>
            <w:r w:rsidR="002B2562">
              <w:rPr>
                <w:rFonts w:ascii="Times New Roman" w:hAnsi="Times New Roman"/>
                <w:sz w:val="24"/>
                <w:szCs w:val="24"/>
              </w:rPr>
              <w:t>0,0</w:t>
            </w:r>
            <w:r w:rsidR="002A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76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C67852" w:rsidRPr="00533B61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012" w:type="dxa"/>
          </w:tcPr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Ожидаемые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C67852" w:rsidRPr="00533B61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30" w:type="dxa"/>
          </w:tcPr>
          <w:p w:rsidR="00C67852" w:rsidRPr="00533B61" w:rsidRDefault="00C67852" w:rsidP="00815F49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в организациях с участием </w:t>
            </w:r>
            <w:proofErr w:type="gramStart"/>
            <w:r w:rsidRPr="00533B61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муниципального</w:t>
            </w:r>
            <w:proofErr w:type="gramEnd"/>
            <w:r w:rsidRPr="00533B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образования эне</w:t>
            </w:r>
            <w:r w:rsidRPr="00533B61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533B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гетических паспортов </w:t>
            </w:r>
            <w:r w:rsidRPr="00533B61">
              <w:rPr>
                <w:rFonts w:ascii="Times New Roman" w:hAnsi="Times New Roman"/>
                <w:sz w:val="24"/>
                <w:szCs w:val="24"/>
              </w:rPr>
              <w:t>(100 %).</w:t>
            </w:r>
          </w:p>
          <w:p w:rsidR="00C67852" w:rsidRPr="00533B61" w:rsidRDefault="00C67852" w:rsidP="00815F49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C67852" w:rsidRPr="00533B61" w:rsidRDefault="00C67852" w:rsidP="00815F49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pacing w:val="-2"/>
                <w:sz w:val="24"/>
                <w:szCs w:val="24"/>
              </w:rPr>
              <w:t>Переход на приборный учет при расчетах организаций муниципальной бюджетной сферы, жилищного фонда с организациями коммунального комплекса.</w:t>
            </w:r>
          </w:p>
          <w:p w:rsidR="00C67852" w:rsidRPr="00533B61" w:rsidRDefault="00C67852" w:rsidP="00815F49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</w:t>
            </w:r>
            <w:r w:rsidRPr="00533B6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необходимых условий для достижения </w:t>
            </w:r>
            <w:r w:rsidRPr="00533B61">
              <w:rPr>
                <w:rFonts w:ascii="Times New Roman" w:hAnsi="Times New Roman"/>
                <w:kern w:val="2"/>
                <w:sz w:val="24"/>
                <w:szCs w:val="24"/>
              </w:rPr>
              <w:t>удельного п</w:t>
            </w:r>
            <w:r w:rsidRPr="00533B61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533B61">
              <w:rPr>
                <w:rFonts w:ascii="Times New Roman" w:hAnsi="Times New Roman"/>
                <w:kern w:val="2"/>
                <w:sz w:val="24"/>
                <w:szCs w:val="24"/>
              </w:rPr>
              <w:t>требления энергоресурсов и воды в</w:t>
            </w:r>
            <w:r w:rsidR="00232574" w:rsidRPr="00533B61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расчете на одного жителя к 202</w:t>
            </w:r>
            <w:r w:rsidR="00A144A4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533B61"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году:</w:t>
            </w:r>
          </w:p>
          <w:p w:rsidR="00C67852" w:rsidRPr="00533B61" w:rsidRDefault="00232574" w:rsidP="00815F49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kern w:val="2"/>
                <w:sz w:val="24"/>
                <w:szCs w:val="24"/>
              </w:rPr>
              <w:t xml:space="preserve">- воды – </w:t>
            </w:r>
            <w:r w:rsidR="009D3981">
              <w:rPr>
                <w:rFonts w:ascii="Times New Roman" w:hAnsi="Times New Roman"/>
                <w:kern w:val="2"/>
                <w:sz w:val="24"/>
                <w:szCs w:val="24"/>
              </w:rPr>
              <w:t>83,79</w:t>
            </w:r>
            <w:r w:rsidRPr="00533B61">
              <w:rPr>
                <w:rFonts w:ascii="Times New Roman" w:hAnsi="Times New Roman"/>
                <w:kern w:val="2"/>
                <w:sz w:val="24"/>
                <w:szCs w:val="24"/>
              </w:rPr>
              <w:t xml:space="preserve"> куб. </w:t>
            </w:r>
            <w:proofErr w:type="gramStart"/>
            <w:r w:rsidRPr="00533B61"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proofErr w:type="gramEnd"/>
            <w:r w:rsidRPr="00533B61">
              <w:rPr>
                <w:rFonts w:ascii="Times New Roman" w:hAnsi="Times New Roman"/>
                <w:kern w:val="2"/>
                <w:sz w:val="24"/>
                <w:szCs w:val="24"/>
              </w:rPr>
              <w:t xml:space="preserve"> в год на одного жителя</w:t>
            </w:r>
            <w:r w:rsidR="00C67852" w:rsidRPr="00533B61">
              <w:rPr>
                <w:rFonts w:ascii="Times New Roman" w:hAnsi="Times New Roman"/>
                <w:kern w:val="2"/>
                <w:sz w:val="24"/>
                <w:szCs w:val="24"/>
              </w:rPr>
              <w:t>;</w:t>
            </w:r>
          </w:p>
          <w:p w:rsidR="00C67852" w:rsidRPr="00533B61" w:rsidRDefault="00C67852" w:rsidP="00815F49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электрической энергии – </w:t>
            </w:r>
            <w:r w:rsidR="00833AED" w:rsidRPr="00833AED">
              <w:rPr>
                <w:rFonts w:ascii="Times New Roman" w:hAnsi="Times New Roman"/>
                <w:sz w:val="24"/>
                <w:szCs w:val="24"/>
              </w:rPr>
              <w:t>1878,40</w:t>
            </w:r>
            <w:r w:rsidRPr="00533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B61">
              <w:rPr>
                <w:rFonts w:ascii="Times New Roman" w:hAnsi="Times New Roman"/>
                <w:kern w:val="2"/>
                <w:sz w:val="24"/>
                <w:szCs w:val="24"/>
              </w:rPr>
              <w:t>кВт/</w:t>
            </w:r>
            <w:proofErr w:type="gramStart"/>
            <w:r w:rsidRPr="00533B61">
              <w:rPr>
                <w:rFonts w:ascii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533B61">
              <w:rPr>
                <w:rFonts w:ascii="Times New Roman" w:hAnsi="Times New Roman"/>
                <w:kern w:val="2"/>
                <w:sz w:val="24"/>
                <w:szCs w:val="24"/>
              </w:rPr>
              <w:t xml:space="preserve"> в год на одного прожива</w:t>
            </w:r>
            <w:r w:rsidRPr="00533B61"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533B61">
              <w:rPr>
                <w:rFonts w:ascii="Times New Roman" w:hAnsi="Times New Roman"/>
                <w:kern w:val="2"/>
                <w:sz w:val="24"/>
                <w:szCs w:val="24"/>
              </w:rPr>
              <w:t>щего;</w:t>
            </w:r>
          </w:p>
          <w:p w:rsidR="00C67852" w:rsidRPr="00533B61" w:rsidRDefault="00C67852" w:rsidP="009D3981">
            <w:pPr>
              <w:pStyle w:val="ConsPlusCell"/>
              <w:widowControl w:val="0"/>
              <w:numPr>
                <w:ilvl w:val="0"/>
                <w:numId w:val="24"/>
              </w:numPr>
              <w:tabs>
                <w:tab w:val="left" w:pos="100"/>
              </w:tabs>
              <w:ind w:left="-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61">
              <w:rPr>
                <w:rFonts w:ascii="Times New Roman" w:hAnsi="Times New Roman"/>
                <w:kern w:val="2"/>
                <w:sz w:val="24"/>
                <w:szCs w:val="24"/>
              </w:rPr>
              <w:t>- тепловой энергии –</w:t>
            </w:r>
            <w:r w:rsidR="00232574" w:rsidRPr="00533B61">
              <w:rPr>
                <w:rFonts w:ascii="Times New Roman" w:hAnsi="Times New Roman"/>
                <w:sz w:val="24"/>
                <w:szCs w:val="24"/>
              </w:rPr>
              <w:t>7,</w:t>
            </w:r>
            <w:r w:rsidR="009D3981">
              <w:rPr>
                <w:rFonts w:ascii="Times New Roman" w:hAnsi="Times New Roman"/>
                <w:sz w:val="24"/>
                <w:szCs w:val="24"/>
              </w:rPr>
              <w:t>40</w:t>
            </w:r>
            <w:r w:rsidRPr="00533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B61">
              <w:rPr>
                <w:rFonts w:ascii="Times New Roman" w:hAnsi="Times New Roman"/>
                <w:kern w:val="2"/>
                <w:sz w:val="24"/>
                <w:szCs w:val="24"/>
              </w:rPr>
              <w:t>Гкал в год на человека</w:t>
            </w:r>
            <w:r w:rsidR="00232574" w:rsidRPr="00533B61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</w:tbl>
    <w:p w:rsidR="009D3981" w:rsidRDefault="009D3981" w:rsidP="00DE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D3981" w:rsidRDefault="009D398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C67852" w:rsidRPr="004A0016" w:rsidRDefault="00C67852" w:rsidP="00DE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lastRenderedPageBreak/>
        <w:t xml:space="preserve">Общая характеристика </w:t>
      </w:r>
      <w:hyperlink w:anchor="sub_2202" w:history="1">
        <w:r w:rsidRPr="004A0016">
          <w:rPr>
            <w:rFonts w:ascii="Times New Roman" w:hAnsi="Times New Roman"/>
            <w:b/>
            <w:sz w:val="26"/>
            <w:szCs w:val="26"/>
          </w:rPr>
          <w:t>сферы реализации муниципальной программы</w:t>
        </w:r>
      </w:hyperlink>
      <w:r w:rsidRPr="004A0016">
        <w:rPr>
          <w:rFonts w:ascii="Times New Roman" w:hAnsi="Times New Roman"/>
          <w:b/>
          <w:sz w:val="26"/>
          <w:szCs w:val="26"/>
        </w:rPr>
        <w:t>, включая описание текущего состояния, основных проблем в указанной сфере и прогноз ее развития</w:t>
      </w:r>
    </w:p>
    <w:p w:rsidR="00C67852" w:rsidRPr="004A0016" w:rsidRDefault="00C67852" w:rsidP="00C67852">
      <w:pPr>
        <w:widowControl w:val="0"/>
        <w:spacing w:after="0" w:line="240" w:lineRule="auto"/>
        <w:rPr>
          <w:rFonts w:ascii="Times New Roman" w:hAnsi="Times New Roman"/>
          <w:b/>
          <w:sz w:val="20"/>
          <w:szCs w:val="26"/>
        </w:rPr>
      </w:pP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Комплексное решение вопросов, связанных с эффективным использованием топливно-энергетических ресурсов на территории города Череповца, является о</w:t>
      </w:r>
      <w:r w:rsidRPr="004A0016">
        <w:rPr>
          <w:rFonts w:ascii="Times New Roman" w:hAnsi="Times New Roman" w:cs="Times New Roman"/>
          <w:sz w:val="26"/>
          <w:szCs w:val="26"/>
        </w:rPr>
        <w:t>д</w:t>
      </w:r>
      <w:r w:rsidRPr="004A0016">
        <w:rPr>
          <w:rFonts w:ascii="Times New Roman" w:hAnsi="Times New Roman" w:cs="Times New Roman"/>
          <w:sz w:val="26"/>
          <w:szCs w:val="26"/>
        </w:rPr>
        <w:t>ной из приоритетных задач экономического развития социальной и жилищно-коммунальной инфраструктуры. Рост тарифов на тепловую и электрическую эне</w:t>
      </w:r>
      <w:r w:rsidRPr="004A0016">
        <w:rPr>
          <w:rFonts w:ascii="Times New Roman" w:hAnsi="Times New Roman" w:cs="Times New Roman"/>
          <w:sz w:val="26"/>
          <w:szCs w:val="26"/>
        </w:rPr>
        <w:t>р</w:t>
      </w:r>
      <w:r w:rsidRPr="004A0016">
        <w:rPr>
          <w:rFonts w:ascii="Times New Roman" w:hAnsi="Times New Roman" w:cs="Times New Roman"/>
          <w:sz w:val="26"/>
          <w:szCs w:val="26"/>
        </w:rPr>
        <w:t xml:space="preserve">гию, </w:t>
      </w:r>
      <w:r w:rsidR="009702BF" w:rsidRPr="004A0016">
        <w:rPr>
          <w:rFonts w:ascii="Times New Roman" w:hAnsi="Times New Roman" w:cs="Times New Roman"/>
          <w:sz w:val="26"/>
          <w:szCs w:val="26"/>
        </w:rPr>
        <w:t xml:space="preserve">водоснабжение и водоотведение, </w:t>
      </w:r>
      <w:r w:rsidRPr="004A0016">
        <w:rPr>
          <w:rFonts w:ascii="Times New Roman" w:hAnsi="Times New Roman" w:cs="Times New Roman"/>
          <w:sz w:val="26"/>
          <w:szCs w:val="26"/>
        </w:rPr>
        <w:t>цен на топливо, ресурсы, инфляция приводят к повышению расходов на энергообеспечение жилых домов, учреждений социал</w:t>
      </w:r>
      <w:r w:rsidRPr="004A0016">
        <w:rPr>
          <w:rFonts w:ascii="Times New Roman" w:hAnsi="Times New Roman" w:cs="Times New Roman"/>
          <w:sz w:val="26"/>
          <w:szCs w:val="26"/>
        </w:rPr>
        <w:t>ь</w:t>
      </w:r>
      <w:r w:rsidRPr="004A0016">
        <w:rPr>
          <w:rFonts w:ascii="Times New Roman" w:hAnsi="Times New Roman" w:cs="Times New Roman"/>
          <w:sz w:val="26"/>
          <w:szCs w:val="26"/>
        </w:rPr>
        <w:t>ной сферы, увеличению коммунальных платежей населения. Данные негативные последствия обусловливают объективную необходимость экономии топливно-энергетических ресурсов на территории города и актуальность проведения единой целенаправленной политики энергосбережения.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Решение проблемы связано с осуществлением комплекса мероприятий по энергосбережению и повышению энергетической эффективности при производс</w:t>
      </w:r>
      <w:r w:rsidRPr="004A0016">
        <w:rPr>
          <w:rFonts w:ascii="Times New Roman" w:hAnsi="Times New Roman" w:cs="Times New Roman"/>
          <w:sz w:val="26"/>
          <w:szCs w:val="26"/>
        </w:rPr>
        <w:t>т</w:t>
      </w:r>
      <w:r w:rsidRPr="004A0016">
        <w:rPr>
          <w:rFonts w:ascii="Times New Roman" w:hAnsi="Times New Roman" w:cs="Times New Roman"/>
          <w:sz w:val="26"/>
          <w:szCs w:val="26"/>
        </w:rPr>
        <w:t>ве, передаче и потреблении энергетических ресурсов на территории города. Эне</w:t>
      </w:r>
      <w:r w:rsidRPr="004A0016">
        <w:rPr>
          <w:rFonts w:ascii="Times New Roman" w:hAnsi="Times New Roman" w:cs="Times New Roman"/>
          <w:sz w:val="26"/>
          <w:szCs w:val="26"/>
        </w:rPr>
        <w:t>р</w:t>
      </w:r>
      <w:r w:rsidRPr="004A0016">
        <w:rPr>
          <w:rFonts w:ascii="Times New Roman" w:hAnsi="Times New Roman" w:cs="Times New Roman"/>
          <w:sz w:val="26"/>
          <w:szCs w:val="26"/>
        </w:rPr>
        <w:t>госбережение и повышение энергетической эффективности следует рассматривать как один из основных источников будущего экономического роста.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Приоритетными направлениями, в которых требуется решение первоочере</w:t>
      </w:r>
      <w:r w:rsidRPr="004A0016">
        <w:rPr>
          <w:rFonts w:ascii="Times New Roman" w:hAnsi="Times New Roman"/>
          <w:sz w:val="26"/>
          <w:szCs w:val="26"/>
        </w:rPr>
        <w:t>д</w:t>
      </w:r>
      <w:r w:rsidRPr="004A0016">
        <w:rPr>
          <w:rFonts w:ascii="Times New Roman" w:hAnsi="Times New Roman"/>
          <w:sz w:val="26"/>
          <w:szCs w:val="26"/>
        </w:rPr>
        <w:t>ных задач по энергосбережению и повышению энергетической эффективности, я</w:t>
      </w:r>
      <w:r w:rsidRPr="004A0016">
        <w:rPr>
          <w:rFonts w:ascii="Times New Roman" w:hAnsi="Times New Roman"/>
          <w:sz w:val="26"/>
          <w:szCs w:val="26"/>
        </w:rPr>
        <w:t>в</w:t>
      </w:r>
      <w:r w:rsidRPr="004A0016">
        <w:rPr>
          <w:rFonts w:ascii="Times New Roman" w:hAnsi="Times New Roman"/>
          <w:sz w:val="26"/>
          <w:szCs w:val="26"/>
        </w:rPr>
        <w:t>ляются: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бюджетный сектор;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жилищный фонд;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системы коммунальной инфраструктуры.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Динамика потреблен</w:t>
      </w:r>
      <w:r w:rsidR="00947E29" w:rsidRPr="004A0016">
        <w:rPr>
          <w:rFonts w:ascii="Times New Roman" w:hAnsi="Times New Roman"/>
          <w:sz w:val="26"/>
          <w:szCs w:val="26"/>
        </w:rPr>
        <w:t>ия эне</w:t>
      </w:r>
      <w:r w:rsidR="0077202B" w:rsidRPr="004A0016">
        <w:rPr>
          <w:rFonts w:ascii="Times New Roman" w:hAnsi="Times New Roman"/>
          <w:sz w:val="26"/>
          <w:szCs w:val="26"/>
        </w:rPr>
        <w:t>ргоресурсов и воды</w:t>
      </w:r>
      <w:r w:rsidRPr="004A0016">
        <w:rPr>
          <w:rFonts w:ascii="Times New Roman" w:hAnsi="Times New Roman"/>
          <w:sz w:val="26"/>
          <w:szCs w:val="26"/>
        </w:rPr>
        <w:t xml:space="preserve"> представлена в таблице 1.</w:t>
      </w:r>
    </w:p>
    <w:p w:rsidR="00DE757A" w:rsidRPr="004A0016" w:rsidRDefault="00DE757A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757A" w:rsidRPr="004A0016" w:rsidRDefault="00DE757A" w:rsidP="00480FA4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Таблица 1</w:t>
      </w:r>
    </w:p>
    <w:p w:rsidR="00025AA9" w:rsidRPr="004A0016" w:rsidRDefault="00025AA9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693"/>
        <w:gridCol w:w="2835"/>
        <w:gridCol w:w="2552"/>
      </w:tblGrid>
      <w:tr w:rsidR="000B7D09" w:rsidRPr="00212E43" w:rsidTr="00C912DB">
        <w:trPr>
          <w:tblHeader/>
        </w:trPr>
        <w:tc>
          <w:tcPr>
            <w:tcW w:w="9356" w:type="dxa"/>
            <w:gridSpan w:val="4"/>
          </w:tcPr>
          <w:p w:rsidR="000B7D09" w:rsidRPr="00212E43" w:rsidRDefault="00DE757A" w:rsidP="000B7D0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Объемы потребления </w:t>
            </w:r>
            <w:r w:rsidR="000B7D09" w:rsidRPr="00212E43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</w:tr>
      <w:tr w:rsidR="000B7D09" w:rsidRPr="00212E43" w:rsidTr="00C912DB">
        <w:trPr>
          <w:tblHeader/>
        </w:trPr>
        <w:tc>
          <w:tcPr>
            <w:tcW w:w="1276" w:type="dxa"/>
          </w:tcPr>
          <w:p w:rsidR="000B7D09" w:rsidRPr="00212E43" w:rsidRDefault="00DE757A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693" w:type="dxa"/>
          </w:tcPr>
          <w:p w:rsidR="000B7D09" w:rsidRPr="00212E43" w:rsidRDefault="00DE757A" w:rsidP="000B7D0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т</w:t>
            </w:r>
            <w:r w:rsidR="000B7D09" w:rsidRPr="00212E43">
              <w:rPr>
                <w:rFonts w:ascii="Times New Roman" w:hAnsi="Times New Roman"/>
                <w:sz w:val="24"/>
                <w:szCs w:val="24"/>
              </w:rPr>
              <w:t>епловая энергия,</w:t>
            </w:r>
          </w:p>
          <w:p w:rsidR="000B7D09" w:rsidRPr="00212E43" w:rsidRDefault="000B7D09" w:rsidP="000B7D0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2835" w:type="dxa"/>
          </w:tcPr>
          <w:p w:rsidR="000B7D09" w:rsidRPr="00212E43" w:rsidRDefault="00DE757A" w:rsidP="000B7D0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э</w:t>
            </w:r>
            <w:r w:rsidR="000B7D09" w:rsidRPr="00212E43">
              <w:rPr>
                <w:rFonts w:ascii="Times New Roman" w:hAnsi="Times New Roman"/>
                <w:sz w:val="24"/>
                <w:szCs w:val="24"/>
              </w:rPr>
              <w:t>лектрическая энергия, тыс. кВтч</w:t>
            </w:r>
          </w:p>
        </w:tc>
        <w:tc>
          <w:tcPr>
            <w:tcW w:w="2552" w:type="dxa"/>
          </w:tcPr>
          <w:p w:rsidR="000B7D09" w:rsidRPr="00212E43" w:rsidRDefault="00DE757A" w:rsidP="000B7D0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в</w:t>
            </w:r>
            <w:r w:rsidR="000B7D09" w:rsidRPr="00212E43">
              <w:rPr>
                <w:rFonts w:ascii="Times New Roman" w:hAnsi="Times New Roman"/>
                <w:sz w:val="24"/>
                <w:szCs w:val="24"/>
              </w:rPr>
              <w:t>одоснабжение, тыс. куб. м</w:t>
            </w:r>
          </w:p>
        </w:tc>
      </w:tr>
      <w:tr w:rsidR="000B7D09" w:rsidRPr="00212E43" w:rsidTr="0035722A">
        <w:trPr>
          <w:trHeight w:val="290"/>
        </w:trPr>
        <w:tc>
          <w:tcPr>
            <w:tcW w:w="1276" w:type="dxa"/>
          </w:tcPr>
          <w:p w:rsidR="000B7D09" w:rsidRPr="00212E43" w:rsidRDefault="000B7D09" w:rsidP="000B7D0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:rsidR="000B7D09" w:rsidRPr="00212E43" w:rsidRDefault="000B7D09" w:rsidP="00533BD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2 475,66</w:t>
            </w:r>
          </w:p>
        </w:tc>
        <w:tc>
          <w:tcPr>
            <w:tcW w:w="2835" w:type="dxa"/>
          </w:tcPr>
          <w:p w:rsidR="000B7D09" w:rsidRPr="00212E43" w:rsidRDefault="000B7D09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594 660,00</w:t>
            </w:r>
          </w:p>
        </w:tc>
        <w:tc>
          <w:tcPr>
            <w:tcW w:w="2552" w:type="dxa"/>
          </w:tcPr>
          <w:p w:rsidR="000B7D09" w:rsidRPr="00212E43" w:rsidRDefault="00DE757A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44 315,96</w:t>
            </w:r>
          </w:p>
        </w:tc>
      </w:tr>
      <w:tr w:rsidR="00DE757A" w:rsidRPr="00212E43" w:rsidTr="00212E43">
        <w:tc>
          <w:tcPr>
            <w:tcW w:w="1276" w:type="dxa"/>
          </w:tcPr>
          <w:p w:rsidR="00DE757A" w:rsidRPr="00212E43" w:rsidRDefault="00DE757A" w:rsidP="000B7D0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:rsidR="00DE757A" w:rsidRPr="00212E43" w:rsidRDefault="00DD2645" w:rsidP="00533BD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2 701,01</w:t>
            </w:r>
          </w:p>
        </w:tc>
        <w:tc>
          <w:tcPr>
            <w:tcW w:w="2835" w:type="dxa"/>
            <w:vAlign w:val="center"/>
          </w:tcPr>
          <w:p w:rsidR="00DE757A" w:rsidRPr="00212E43" w:rsidRDefault="00DE757A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601 074,57</w:t>
            </w:r>
          </w:p>
        </w:tc>
        <w:tc>
          <w:tcPr>
            <w:tcW w:w="2552" w:type="dxa"/>
          </w:tcPr>
          <w:p w:rsidR="00DE757A" w:rsidRPr="00212E43" w:rsidRDefault="00DE757A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42 201,50</w:t>
            </w:r>
          </w:p>
        </w:tc>
      </w:tr>
      <w:tr w:rsidR="00DE757A" w:rsidRPr="00212E43" w:rsidTr="00212E43">
        <w:tc>
          <w:tcPr>
            <w:tcW w:w="1276" w:type="dxa"/>
          </w:tcPr>
          <w:p w:rsidR="00DE757A" w:rsidRPr="00212E43" w:rsidRDefault="00DE757A" w:rsidP="000B7D0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693" w:type="dxa"/>
            <w:vAlign w:val="center"/>
          </w:tcPr>
          <w:p w:rsidR="00DE757A" w:rsidRPr="00212E43" w:rsidRDefault="00DE757A" w:rsidP="00533BD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2 519,32</w:t>
            </w:r>
          </w:p>
        </w:tc>
        <w:tc>
          <w:tcPr>
            <w:tcW w:w="2835" w:type="dxa"/>
          </w:tcPr>
          <w:p w:rsidR="00DE757A" w:rsidRPr="00212E43" w:rsidRDefault="00DE757A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586 292,00</w:t>
            </w:r>
          </w:p>
        </w:tc>
        <w:tc>
          <w:tcPr>
            <w:tcW w:w="2552" w:type="dxa"/>
          </w:tcPr>
          <w:p w:rsidR="00DE757A" w:rsidRPr="00212E43" w:rsidRDefault="00DE757A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39 010,80</w:t>
            </w:r>
          </w:p>
        </w:tc>
      </w:tr>
      <w:tr w:rsidR="00DE757A" w:rsidRPr="00212E43" w:rsidTr="00212E43">
        <w:tc>
          <w:tcPr>
            <w:tcW w:w="1276" w:type="dxa"/>
          </w:tcPr>
          <w:p w:rsidR="00DE757A" w:rsidRPr="00212E43" w:rsidRDefault="00DE757A" w:rsidP="000B7D0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693" w:type="dxa"/>
            <w:vAlign w:val="center"/>
          </w:tcPr>
          <w:p w:rsidR="00DE757A" w:rsidRPr="00212E43" w:rsidRDefault="00DE757A" w:rsidP="00533BD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2 596,42</w:t>
            </w:r>
          </w:p>
        </w:tc>
        <w:tc>
          <w:tcPr>
            <w:tcW w:w="2835" w:type="dxa"/>
            <w:vAlign w:val="center"/>
          </w:tcPr>
          <w:p w:rsidR="00DE757A" w:rsidRPr="00212E43" w:rsidRDefault="00DE757A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611 435,00</w:t>
            </w:r>
          </w:p>
        </w:tc>
        <w:tc>
          <w:tcPr>
            <w:tcW w:w="2552" w:type="dxa"/>
          </w:tcPr>
          <w:p w:rsidR="00DE757A" w:rsidRPr="00212E43" w:rsidRDefault="00DE757A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37 233,70</w:t>
            </w:r>
          </w:p>
        </w:tc>
      </w:tr>
      <w:tr w:rsidR="00DE757A" w:rsidRPr="00212E43" w:rsidTr="00212E43">
        <w:tc>
          <w:tcPr>
            <w:tcW w:w="1276" w:type="dxa"/>
          </w:tcPr>
          <w:p w:rsidR="00DE757A" w:rsidRPr="00212E43" w:rsidRDefault="00DE757A" w:rsidP="000B7D0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93" w:type="dxa"/>
          </w:tcPr>
          <w:p w:rsidR="00DE757A" w:rsidRPr="00212E43" w:rsidRDefault="00DE757A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2 460,30</w:t>
            </w:r>
          </w:p>
        </w:tc>
        <w:tc>
          <w:tcPr>
            <w:tcW w:w="2835" w:type="dxa"/>
          </w:tcPr>
          <w:p w:rsidR="00DE757A" w:rsidRPr="00212E43" w:rsidRDefault="00DE757A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637 192,46</w:t>
            </w:r>
          </w:p>
        </w:tc>
        <w:tc>
          <w:tcPr>
            <w:tcW w:w="2552" w:type="dxa"/>
          </w:tcPr>
          <w:p w:rsidR="00DE757A" w:rsidRPr="00212E43" w:rsidRDefault="00DE757A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40 303,15</w:t>
            </w:r>
          </w:p>
        </w:tc>
      </w:tr>
      <w:tr w:rsidR="00DE757A" w:rsidRPr="00212E43" w:rsidTr="00212E43">
        <w:tc>
          <w:tcPr>
            <w:tcW w:w="1276" w:type="dxa"/>
          </w:tcPr>
          <w:p w:rsidR="00DE757A" w:rsidRPr="00212E43" w:rsidRDefault="00DE757A" w:rsidP="000B7D0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693" w:type="dxa"/>
          </w:tcPr>
          <w:p w:rsidR="00DE757A" w:rsidRPr="00212E43" w:rsidRDefault="00DE757A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2 295,9</w:t>
            </w:r>
            <w:r w:rsidR="00DD2645" w:rsidRPr="00212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E757A" w:rsidRPr="00212E43" w:rsidRDefault="00DE757A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615 939,04</w:t>
            </w:r>
          </w:p>
        </w:tc>
        <w:tc>
          <w:tcPr>
            <w:tcW w:w="2552" w:type="dxa"/>
          </w:tcPr>
          <w:p w:rsidR="00DE757A" w:rsidRPr="00212E43" w:rsidRDefault="00DE757A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33 953,70</w:t>
            </w:r>
          </w:p>
        </w:tc>
      </w:tr>
      <w:tr w:rsidR="00DE757A" w:rsidRPr="00212E43" w:rsidTr="00212E43">
        <w:tc>
          <w:tcPr>
            <w:tcW w:w="1276" w:type="dxa"/>
          </w:tcPr>
          <w:p w:rsidR="00DE757A" w:rsidRPr="00212E43" w:rsidRDefault="00DE757A" w:rsidP="000B7D0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693" w:type="dxa"/>
          </w:tcPr>
          <w:p w:rsidR="00DE757A" w:rsidRPr="00212E43" w:rsidRDefault="00DE757A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2 311,9</w:t>
            </w:r>
            <w:r w:rsidR="00DD2645" w:rsidRPr="00212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E757A" w:rsidRPr="00212E43" w:rsidRDefault="00DE757A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606 244,38</w:t>
            </w:r>
          </w:p>
        </w:tc>
        <w:tc>
          <w:tcPr>
            <w:tcW w:w="2552" w:type="dxa"/>
          </w:tcPr>
          <w:p w:rsidR="00DE757A" w:rsidRPr="00212E43" w:rsidRDefault="00DE757A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36 162,10</w:t>
            </w:r>
          </w:p>
        </w:tc>
      </w:tr>
      <w:tr w:rsidR="00DE757A" w:rsidRPr="00212E43" w:rsidTr="00212E43">
        <w:tc>
          <w:tcPr>
            <w:tcW w:w="1276" w:type="dxa"/>
          </w:tcPr>
          <w:p w:rsidR="00DE757A" w:rsidRPr="00212E43" w:rsidRDefault="00DE757A" w:rsidP="000B7D0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3" w:type="dxa"/>
          </w:tcPr>
          <w:p w:rsidR="00DE757A" w:rsidRPr="00212E43" w:rsidRDefault="00DE757A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2 354,8</w:t>
            </w:r>
            <w:r w:rsidR="00DD2645" w:rsidRPr="00212E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E757A" w:rsidRPr="00212E43" w:rsidRDefault="00DE757A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607 829,49</w:t>
            </w:r>
          </w:p>
        </w:tc>
        <w:tc>
          <w:tcPr>
            <w:tcW w:w="2552" w:type="dxa"/>
            <w:vAlign w:val="center"/>
          </w:tcPr>
          <w:p w:rsidR="00DE757A" w:rsidRPr="00212E43" w:rsidRDefault="00DD2645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35 350,70</w:t>
            </w:r>
          </w:p>
        </w:tc>
      </w:tr>
      <w:tr w:rsidR="00DE757A" w:rsidRPr="00212E43" w:rsidTr="00212E43">
        <w:tc>
          <w:tcPr>
            <w:tcW w:w="1276" w:type="dxa"/>
          </w:tcPr>
          <w:p w:rsidR="00DE757A" w:rsidRPr="00212E43" w:rsidRDefault="00DE757A" w:rsidP="000B7D0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693" w:type="dxa"/>
          </w:tcPr>
          <w:p w:rsidR="00DE757A" w:rsidRPr="00212E43" w:rsidRDefault="00DE757A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2 366,3</w:t>
            </w:r>
            <w:r w:rsidR="00DD2645" w:rsidRPr="00212E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E757A" w:rsidRPr="00212E43" w:rsidRDefault="00DE757A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606 310,13</w:t>
            </w:r>
          </w:p>
        </w:tc>
        <w:tc>
          <w:tcPr>
            <w:tcW w:w="2552" w:type="dxa"/>
            <w:vAlign w:val="center"/>
          </w:tcPr>
          <w:p w:rsidR="00DE757A" w:rsidRPr="00212E43" w:rsidRDefault="00DE757A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33 992,84</w:t>
            </w:r>
          </w:p>
        </w:tc>
      </w:tr>
      <w:tr w:rsidR="00533BD3" w:rsidRPr="00212E43" w:rsidTr="00212E43">
        <w:tc>
          <w:tcPr>
            <w:tcW w:w="1276" w:type="dxa"/>
          </w:tcPr>
          <w:p w:rsidR="00533BD3" w:rsidRPr="00212E43" w:rsidRDefault="00533BD3" w:rsidP="000B7D0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</w:tcPr>
          <w:p w:rsidR="00533BD3" w:rsidRPr="00212E43" w:rsidRDefault="00533BD3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2 368,39</w:t>
            </w:r>
          </w:p>
        </w:tc>
        <w:tc>
          <w:tcPr>
            <w:tcW w:w="2835" w:type="dxa"/>
            <w:vAlign w:val="center"/>
          </w:tcPr>
          <w:p w:rsidR="00533BD3" w:rsidRPr="00212E43" w:rsidRDefault="00533BD3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602 786,95</w:t>
            </w:r>
          </w:p>
        </w:tc>
        <w:tc>
          <w:tcPr>
            <w:tcW w:w="2552" w:type="dxa"/>
            <w:vAlign w:val="center"/>
          </w:tcPr>
          <w:p w:rsidR="00533BD3" w:rsidRPr="00212E43" w:rsidRDefault="00533BD3" w:rsidP="00DE757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33 468,81</w:t>
            </w:r>
          </w:p>
        </w:tc>
      </w:tr>
    </w:tbl>
    <w:p w:rsidR="00025AA9" w:rsidRPr="004A0016" w:rsidRDefault="00025AA9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BB44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Как следует из таблицы, объемы потребления воды уст</w:t>
      </w:r>
      <w:r w:rsidR="00CF40CA" w:rsidRPr="004A0016">
        <w:rPr>
          <w:rFonts w:ascii="Times New Roman" w:hAnsi="Times New Roman"/>
          <w:sz w:val="26"/>
          <w:szCs w:val="26"/>
        </w:rPr>
        <w:t>ойчиво снижаются, начиная с 2015</w:t>
      </w:r>
      <w:r w:rsidRPr="004A0016">
        <w:rPr>
          <w:rFonts w:ascii="Times New Roman" w:hAnsi="Times New Roman"/>
          <w:sz w:val="26"/>
          <w:szCs w:val="26"/>
        </w:rPr>
        <w:t xml:space="preserve"> года. Объемы потребления тепловой и электрической энергии не стабильны и определяются преимущественно климатическими факторами.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Особый интерес в вопросе энергосбережения вызывают объекты бюджетной сферы, так как данные учреждения потребляют достаточно большое количество ресурсов, в то же время их потенциал энергосбережения весьма высокий.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A0016">
        <w:rPr>
          <w:rFonts w:ascii="Times New Roman" w:hAnsi="Times New Roman" w:cs="Times New Roman"/>
          <w:spacing w:val="-6"/>
          <w:sz w:val="26"/>
          <w:szCs w:val="26"/>
        </w:rPr>
        <w:t>Оснащенность приборами учета учреждений и организаций, финансируемых за счет средств городского бюджета, по состоянию на 01.01.2013 составила 100%.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Обязанность, возл</w:t>
      </w:r>
      <w:r w:rsidR="005C4595" w:rsidRPr="004A0016">
        <w:rPr>
          <w:rFonts w:ascii="Times New Roman" w:hAnsi="Times New Roman"/>
          <w:sz w:val="26"/>
          <w:szCs w:val="26"/>
        </w:rPr>
        <w:t>оженная на бюджетные учреждения</w:t>
      </w:r>
      <w:r w:rsidRPr="004A0016">
        <w:rPr>
          <w:rFonts w:ascii="Times New Roman" w:hAnsi="Times New Roman"/>
          <w:sz w:val="26"/>
          <w:szCs w:val="26"/>
        </w:rPr>
        <w:t xml:space="preserve"> – снижение в сопост</w:t>
      </w:r>
      <w:r w:rsidRPr="004A0016">
        <w:rPr>
          <w:rFonts w:ascii="Times New Roman" w:hAnsi="Times New Roman"/>
          <w:sz w:val="26"/>
          <w:szCs w:val="26"/>
        </w:rPr>
        <w:t>а</w:t>
      </w:r>
      <w:r w:rsidRPr="004A0016">
        <w:rPr>
          <w:rFonts w:ascii="Times New Roman" w:hAnsi="Times New Roman"/>
          <w:sz w:val="26"/>
          <w:szCs w:val="26"/>
        </w:rPr>
        <w:t>вимых условиях потребляемых ресурсов в течение 5 лет не менее чем на 15% от объема фактически потребленных ресурсов в 2009 году с ежегодным снижением такого объема не менее чем на 3% - за 2010-2012 год не выполнена.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Основными проблемами энергосбережения в зданиях бюджетной сферы г</w:t>
      </w:r>
      <w:r w:rsidRPr="004A0016">
        <w:rPr>
          <w:rFonts w:ascii="Times New Roman" w:hAnsi="Times New Roman" w:cs="Times New Roman"/>
          <w:sz w:val="26"/>
          <w:szCs w:val="26"/>
        </w:rPr>
        <w:t>о</w:t>
      </w:r>
      <w:r w:rsidRPr="004A0016">
        <w:rPr>
          <w:rFonts w:ascii="Times New Roman" w:hAnsi="Times New Roman" w:cs="Times New Roman"/>
          <w:sz w:val="26"/>
          <w:szCs w:val="26"/>
        </w:rPr>
        <w:t>рода являются изношенность внутридомовых инженерных сетей, значительные т</w:t>
      </w:r>
      <w:r w:rsidRPr="004A0016">
        <w:rPr>
          <w:rFonts w:ascii="Times New Roman" w:hAnsi="Times New Roman" w:cs="Times New Roman"/>
          <w:sz w:val="26"/>
          <w:szCs w:val="26"/>
        </w:rPr>
        <w:t>е</w:t>
      </w:r>
      <w:r w:rsidRPr="004A0016">
        <w:rPr>
          <w:rFonts w:ascii="Times New Roman" w:hAnsi="Times New Roman" w:cs="Times New Roman"/>
          <w:sz w:val="26"/>
          <w:szCs w:val="26"/>
        </w:rPr>
        <w:t>пловые потери через ограждающие конструкции зданий, а также отсутствие эне</w:t>
      </w:r>
      <w:r w:rsidRPr="004A0016">
        <w:rPr>
          <w:rFonts w:ascii="Times New Roman" w:hAnsi="Times New Roman" w:cs="Times New Roman"/>
          <w:sz w:val="26"/>
          <w:szCs w:val="26"/>
        </w:rPr>
        <w:t>р</w:t>
      </w:r>
      <w:r w:rsidRPr="004A0016">
        <w:rPr>
          <w:rFonts w:ascii="Times New Roman" w:hAnsi="Times New Roman" w:cs="Times New Roman"/>
          <w:sz w:val="26"/>
          <w:szCs w:val="26"/>
        </w:rPr>
        <w:t xml:space="preserve">госберегающего оборудования, тогда как во внедрении прогрессивных </w:t>
      </w:r>
      <w:proofErr w:type="spellStart"/>
      <w:r w:rsidRPr="004A0016">
        <w:rPr>
          <w:rFonts w:ascii="Times New Roman" w:hAnsi="Times New Roman" w:cs="Times New Roman"/>
          <w:sz w:val="26"/>
          <w:szCs w:val="26"/>
        </w:rPr>
        <w:t>энергоэ</w:t>
      </w:r>
      <w:r w:rsidRPr="004A0016">
        <w:rPr>
          <w:rFonts w:ascii="Times New Roman" w:hAnsi="Times New Roman" w:cs="Times New Roman"/>
          <w:sz w:val="26"/>
          <w:szCs w:val="26"/>
        </w:rPr>
        <w:t>ф</w:t>
      </w:r>
      <w:r w:rsidRPr="004A0016">
        <w:rPr>
          <w:rFonts w:ascii="Times New Roman" w:hAnsi="Times New Roman" w:cs="Times New Roman"/>
          <w:sz w:val="26"/>
          <w:szCs w:val="26"/>
        </w:rPr>
        <w:t>фективных</w:t>
      </w:r>
      <w:proofErr w:type="spellEnd"/>
      <w:r w:rsidRPr="004A0016">
        <w:rPr>
          <w:rFonts w:ascii="Times New Roman" w:hAnsi="Times New Roman" w:cs="Times New Roman"/>
          <w:sz w:val="26"/>
          <w:szCs w:val="26"/>
        </w:rPr>
        <w:t xml:space="preserve"> технологий скрыт основной резерв энергосбережения.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Анализ существующего положения в области энергосбережения в городе п</w:t>
      </w:r>
      <w:r w:rsidRPr="004A0016">
        <w:rPr>
          <w:rFonts w:ascii="Times New Roman" w:hAnsi="Times New Roman" w:cs="Times New Roman"/>
          <w:sz w:val="26"/>
          <w:szCs w:val="26"/>
        </w:rPr>
        <w:t>о</w:t>
      </w:r>
      <w:r w:rsidRPr="004A0016">
        <w:rPr>
          <w:rFonts w:ascii="Times New Roman" w:hAnsi="Times New Roman" w:cs="Times New Roman"/>
          <w:sz w:val="26"/>
          <w:szCs w:val="26"/>
        </w:rPr>
        <w:t>казал, что мероприятия по энергосбережению в зданиях бюджетной сферы практ</w:t>
      </w:r>
      <w:r w:rsidRPr="004A0016">
        <w:rPr>
          <w:rFonts w:ascii="Times New Roman" w:hAnsi="Times New Roman" w:cs="Times New Roman"/>
          <w:sz w:val="26"/>
          <w:szCs w:val="26"/>
        </w:rPr>
        <w:t>и</w:t>
      </w:r>
      <w:r w:rsidRPr="004A0016">
        <w:rPr>
          <w:rFonts w:ascii="Times New Roman" w:hAnsi="Times New Roman" w:cs="Times New Roman"/>
          <w:sz w:val="26"/>
          <w:szCs w:val="26"/>
        </w:rPr>
        <w:t>чески не реализуются. Причинами являются низкий объем финансирования и о</w:t>
      </w:r>
      <w:r w:rsidRPr="004A0016">
        <w:rPr>
          <w:rFonts w:ascii="Times New Roman" w:hAnsi="Times New Roman" w:cs="Times New Roman"/>
          <w:sz w:val="26"/>
          <w:szCs w:val="26"/>
        </w:rPr>
        <w:t>т</w:t>
      </w:r>
      <w:r w:rsidRPr="004A0016">
        <w:rPr>
          <w:rFonts w:ascii="Times New Roman" w:hAnsi="Times New Roman" w:cs="Times New Roman"/>
          <w:sz w:val="26"/>
          <w:szCs w:val="26"/>
        </w:rPr>
        <w:t>сутствие четко определенных практических механизмов проведения энергосбер</w:t>
      </w:r>
      <w:r w:rsidRPr="004A0016">
        <w:rPr>
          <w:rFonts w:ascii="Times New Roman" w:hAnsi="Times New Roman" w:cs="Times New Roman"/>
          <w:sz w:val="26"/>
          <w:szCs w:val="26"/>
        </w:rPr>
        <w:t>е</w:t>
      </w:r>
      <w:r w:rsidRPr="004A0016">
        <w:rPr>
          <w:rFonts w:ascii="Times New Roman" w:hAnsi="Times New Roman" w:cs="Times New Roman"/>
          <w:sz w:val="26"/>
          <w:szCs w:val="26"/>
        </w:rPr>
        <w:t>гающей политики.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При дальнейшем сохранении таких тенденций неизбежно увеличение п</w:t>
      </w:r>
      <w:r w:rsidRPr="004A0016">
        <w:rPr>
          <w:rFonts w:ascii="Times New Roman" w:hAnsi="Times New Roman" w:cs="Times New Roman"/>
          <w:sz w:val="26"/>
          <w:szCs w:val="26"/>
        </w:rPr>
        <w:t>о</w:t>
      </w:r>
      <w:r w:rsidRPr="004A0016">
        <w:rPr>
          <w:rFonts w:ascii="Times New Roman" w:hAnsi="Times New Roman" w:cs="Times New Roman"/>
          <w:sz w:val="26"/>
          <w:szCs w:val="26"/>
        </w:rPr>
        <w:t>требления коммунальных ресурсов бюджетными организациями из-за увеличения потерь ресурсов вследствие физического износа инженерных сетей и оборудов</w:t>
      </w:r>
      <w:r w:rsidRPr="004A0016">
        <w:rPr>
          <w:rFonts w:ascii="Times New Roman" w:hAnsi="Times New Roman" w:cs="Times New Roman"/>
          <w:sz w:val="26"/>
          <w:szCs w:val="26"/>
        </w:rPr>
        <w:t>а</w:t>
      </w:r>
      <w:r w:rsidRPr="004A0016">
        <w:rPr>
          <w:rFonts w:ascii="Times New Roman" w:hAnsi="Times New Roman" w:cs="Times New Roman"/>
          <w:sz w:val="26"/>
          <w:szCs w:val="26"/>
        </w:rPr>
        <w:t>ния, что приведет к значительному увеличению финансовых средств, расходуемых на оплату коммунальных ресурсов и работ по поддержанию объектов инженерной инфраструктуры в технически исправном состоянии.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В ситуации, когда энергоресурсы становятся рыночным фактором и форм</w:t>
      </w:r>
      <w:r w:rsidRPr="004A0016">
        <w:rPr>
          <w:rFonts w:ascii="Times New Roman" w:hAnsi="Times New Roman" w:cs="Times New Roman"/>
          <w:sz w:val="26"/>
          <w:szCs w:val="26"/>
        </w:rPr>
        <w:t>и</w:t>
      </w:r>
      <w:r w:rsidRPr="004A0016">
        <w:rPr>
          <w:rFonts w:ascii="Times New Roman" w:hAnsi="Times New Roman" w:cs="Times New Roman"/>
          <w:sz w:val="26"/>
          <w:szCs w:val="26"/>
        </w:rPr>
        <w:t>руют значительную часть затрат городского бюджета, возникает необходимость в энергосбережении и повышении энергетической эффективности зданий, наход</w:t>
      </w:r>
      <w:r w:rsidRPr="004A0016">
        <w:rPr>
          <w:rFonts w:ascii="Times New Roman" w:hAnsi="Times New Roman" w:cs="Times New Roman"/>
          <w:sz w:val="26"/>
          <w:szCs w:val="26"/>
        </w:rPr>
        <w:t>я</w:t>
      </w:r>
      <w:r w:rsidRPr="004A0016">
        <w:rPr>
          <w:rFonts w:ascii="Times New Roman" w:hAnsi="Times New Roman" w:cs="Times New Roman"/>
          <w:sz w:val="26"/>
          <w:szCs w:val="26"/>
        </w:rPr>
        <w:t>щихся в муниципальной собственности, пользователями которых являются мун</w:t>
      </w:r>
      <w:r w:rsidRPr="004A0016">
        <w:rPr>
          <w:rFonts w:ascii="Times New Roman" w:hAnsi="Times New Roman" w:cs="Times New Roman"/>
          <w:sz w:val="26"/>
          <w:szCs w:val="26"/>
        </w:rPr>
        <w:t>и</w:t>
      </w:r>
      <w:r w:rsidRPr="004A0016">
        <w:rPr>
          <w:rFonts w:ascii="Times New Roman" w:hAnsi="Times New Roman" w:cs="Times New Roman"/>
          <w:sz w:val="26"/>
          <w:szCs w:val="26"/>
        </w:rPr>
        <w:t>ципальные учреждения.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 xml:space="preserve">Для успешного решения </w:t>
      </w:r>
      <w:proofErr w:type="gramStart"/>
      <w:r w:rsidRPr="004A0016">
        <w:rPr>
          <w:rFonts w:ascii="Times New Roman" w:hAnsi="Times New Roman" w:cs="Times New Roman"/>
          <w:sz w:val="26"/>
          <w:szCs w:val="26"/>
        </w:rPr>
        <w:t>задачи повышения эффективности потребления энергоресурсов</w:t>
      </w:r>
      <w:proofErr w:type="gramEnd"/>
      <w:r w:rsidRPr="004A0016">
        <w:rPr>
          <w:rFonts w:ascii="Times New Roman" w:hAnsi="Times New Roman" w:cs="Times New Roman"/>
          <w:sz w:val="26"/>
          <w:szCs w:val="26"/>
        </w:rPr>
        <w:t xml:space="preserve"> организациями с участием муниципального образования предлаг</w:t>
      </w:r>
      <w:r w:rsidRPr="004A0016">
        <w:rPr>
          <w:rFonts w:ascii="Times New Roman" w:hAnsi="Times New Roman" w:cs="Times New Roman"/>
          <w:sz w:val="26"/>
          <w:szCs w:val="26"/>
        </w:rPr>
        <w:t>а</w:t>
      </w:r>
      <w:r w:rsidRPr="004A0016">
        <w:rPr>
          <w:rFonts w:ascii="Times New Roman" w:hAnsi="Times New Roman" w:cs="Times New Roman"/>
          <w:sz w:val="26"/>
          <w:szCs w:val="26"/>
        </w:rPr>
        <w:t>ется реализация мероприятий муниципальной программы, представленных в по</w:t>
      </w:r>
      <w:r w:rsidRPr="004A0016">
        <w:rPr>
          <w:rFonts w:ascii="Times New Roman" w:hAnsi="Times New Roman" w:cs="Times New Roman"/>
          <w:sz w:val="26"/>
          <w:szCs w:val="26"/>
        </w:rPr>
        <w:t>д</w:t>
      </w:r>
      <w:r w:rsidRPr="004A0016">
        <w:rPr>
          <w:rFonts w:ascii="Times New Roman" w:hAnsi="Times New Roman" w:cs="Times New Roman"/>
          <w:sz w:val="26"/>
          <w:szCs w:val="26"/>
        </w:rPr>
        <w:t>программе «Энергосбережение и повышение энергетическо</w:t>
      </w:r>
      <w:r w:rsidR="005C4595" w:rsidRPr="004A0016">
        <w:rPr>
          <w:rFonts w:ascii="Times New Roman" w:hAnsi="Times New Roman" w:cs="Times New Roman"/>
          <w:sz w:val="26"/>
          <w:szCs w:val="26"/>
        </w:rPr>
        <w:t>й эффективности в о</w:t>
      </w:r>
      <w:r w:rsidR="005C4595" w:rsidRPr="004A0016">
        <w:rPr>
          <w:rFonts w:ascii="Times New Roman" w:hAnsi="Times New Roman" w:cs="Times New Roman"/>
          <w:sz w:val="26"/>
          <w:szCs w:val="26"/>
        </w:rPr>
        <w:t>р</w:t>
      </w:r>
      <w:r w:rsidR="005C4595" w:rsidRPr="004A0016">
        <w:rPr>
          <w:rFonts w:ascii="Times New Roman" w:hAnsi="Times New Roman" w:cs="Times New Roman"/>
          <w:sz w:val="26"/>
          <w:szCs w:val="26"/>
        </w:rPr>
        <w:t xml:space="preserve">ганизациях </w:t>
      </w:r>
      <w:r w:rsidRPr="004A0016">
        <w:rPr>
          <w:rFonts w:ascii="Times New Roman" w:hAnsi="Times New Roman" w:cs="Times New Roman"/>
          <w:sz w:val="26"/>
          <w:szCs w:val="26"/>
        </w:rPr>
        <w:t>с участие</w:t>
      </w:r>
      <w:r w:rsidR="00944766" w:rsidRPr="004A0016">
        <w:rPr>
          <w:rFonts w:ascii="Times New Roman" w:hAnsi="Times New Roman" w:cs="Times New Roman"/>
          <w:sz w:val="26"/>
          <w:szCs w:val="26"/>
        </w:rPr>
        <w:t>м</w:t>
      </w:r>
      <w:r w:rsidRPr="004A00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образования».</w:t>
      </w:r>
    </w:p>
    <w:p w:rsidR="00E04026" w:rsidRPr="004A0016" w:rsidRDefault="00C67852" w:rsidP="00E040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4A0016">
        <w:rPr>
          <w:rFonts w:ascii="Times New Roman" w:hAnsi="Times New Roman"/>
          <w:iCs/>
          <w:sz w:val="26"/>
          <w:szCs w:val="26"/>
        </w:rPr>
        <w:lastRenderedPageBreak/>
        <w:t>Жилищный фонд</w:t>
      </w:r>
      <w:r w:rsidR="00563B90" w:rsidRPr="004A0016">
        <w:rPr>
          <w:rFonts w:ascii="Times New Roman" w:hAnsi="Times New Roman"/>
          <w:iCs/>
          <w:sz w:val="26"/>
          <w:szCs w:val="26"/>
        </w:rPr>
        <w:t xml:space="preserve"> города на 01.01.2013 составлял 7,377 млн. квадратных ме</w:t>
      </w:r>
      <w:r w:rsidR="00563B90" w:rsidRPr="004A0016">
        <w:rPr>
          <w:rFonts w:ascii="Times New Roman" w:hAnsi="Times New Roman"/>
          <w:iCs/>
          <w:sz w:val="26"/>
          <w:szCs w:val="26"/>
        </w:rPr>
        <w:t>т</w:t>
      </w:r>
      <w:r w:rsidR="00563B90" w:rsidRPr="004A0016">
        <w:rPr>
          <w:rFonts w:ascii="Times New Roman" w:hAnsi="Times New Roman"/>
          <w:iCs/>
          <w:sz w:val="26"/>
          <w:szCs w:val="26"/>
        </w:rPr>
        <w:t>ра</w:t>
      </w:r>
      <w:r w:rsidR="00E04026" w:rsidRPr="004A0016">
        <w:rPr>
          <w:rFonts w:ascii="Times New Roman" w:hAnsi="Times New Roman"/>
          <w:iCs/>
          <w:sz w:val="26"/>
          <w:szCs w:val="26"/>
        </w:rPr>
        <w:t>, н</w:t>
      </w:r>
      <w:r w:rsidRPr="004A0016">
        <w:rPr>
          <w:rFonts w:ascii="Times New Roman" w:hAnsi="Times New Roman"/>
          <w:iCs/>
          <w:sz w:val="26"/>
          <w:szCs w:val="26"/>
        </w:rPr>
        <w:t>аселение города по со</w:t>
      </w:r>
      <w:r w:rsidR="00563B90" w:rsidRPr="004A0016">
        <w:rPr>
          <w:rFonts w:ascii="Times New Roman" w:hAnsi="Times New Roman"/>
          <w:iCs/>
          <w:sz w:val="26"/>
          <w:szCs w:val="26"/>
        </w:rPr>
        <w:t>стоянию</w:t>
      </w:r>
      <w:r w:rsidR="00E04026" w:rsidRPr="004A0016">
        <w:rPr>
          <w:rFonts w:ascii="Times New Roman" w:hAnsi="Times New Roman"/>
          <w:iCs/>
          <w:sz w:val="26"/>
          <w:szCs w:val="26"/>
        </w:rPr>
        <w:t xml:space="preserve"> на 01.01.2013 – 315,7 тыс.,</w:t>
      </w:r>
      <w:r w:rsidRPr="004A0016">
        <w:rPr>
          <w:rFonts w:ascii="Times New Roman" w:hAnsi="Times New Roman"/>
          <w:iCs/>
          <w:sz w:val="26"/>
          <w:szCs w:val="26"/>
        </w:rPr>
        <w:t xml:space="preserve"> </w:t>
      </w:r>
      <w:r w:rsidR="00E04026" w:rsidRPr="004A0016">
        <w:rPr>
          <w:rFonts w:ascii="Times New Roman" w:hAnsi="Times New Roman"/>
          <w:iCs/>
          <w:sz w:val="26"/>
          <w:szCs w:val="26"/>
        </w:rPr>
        <w:t>в эксплуатации чи</w:t>
      </w:r>
      <w:r w:rsidR="00E04026" w:rsidRPr="004A0016">
        <w:rPr>
          <w:rFonts w:ascii="Times New Roman" w:hAnsi="Times New Roman"/>
          <w:iCs/>
          <w:sz w:val="26"/>
          <w:szCs w:val="26"/>
        </w:rPr>
        <w:t>с</w:t>
      </w:r>
      <w:r w:rsidR="00E04026" w:rsidRPr="004A0016">
        <w:rPr>
          <w:rFonts w:ascii="Times New Roman" w:hAnsi="Times New Roman"/>
          <w:iCs/>
          <w:sz w:val="26"/>
          <w:szCs w:val="26"/>
        </w:rPr>
        <w:t xml:space="preserve">лилось 1689 многоквартирных и 1308 </w:t>
      </w:r>
      <w:r w:rsidR="00DB2E09" w:rsidRPr="004A0016">
        <w:rPr>
          <w:rFonts w:ascii="Times New Roman" w:hAnsi="Times New Roman"/>
          <w:iCs/>
          <w:sz w:val="26"/>
          <w:szCs w:val="26"/>
        </w:rPr>
        <w:t xml:space="preserve">индивидуальных </w:t>
      </w:r>
      <w:r w:rsidR="00E04026" w:rsidRPr="004A0016">
        <w:rPr>
          <w:rFonts w:ascii="Times New Roman" w:hAnsi="Times New Roman"/>
          <w:iCs/>
          <w:sz w:val="26"/>
          <w:szCs w:val="26"/>
        </w:rPr>
        <w:t>жилых домов.</w:t>
      </w:r>
    </w:p>
    <w:p w:rsidR="00C67852" w:rsidRPr="004A0016" w:rsidRDefault="00E04026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4A0016">
        <w:rPr>
          <w:rFonts w:ascii="Times New Roman" w:hAnsi="Times New Roman"/>
          <w:iCs/>
          <w:sz w:val="26"/>
          <w:szCs w:val="26"/>
        </w:rPr>
        <w:t>На сегодняшний день данный сектор остается</w:t>
      </w:r>
      <w:r w:rsidR="00C67852" w:rsidRPr="004A0016">
        <w:rPr>
          <w:rFonts w:ascii="Times New Roman" w:hAnsi="Times New Roman"/>
          <w:iCs/>
          <w:sz w:val="26"/>
          <w:szCs w:val="26"/>
        </w:rPr>
        <w:t xml:space="preserve"> самым крупным потребителе</w:t>
      </w:r>
      <w:r w:rsidRPr="004A0016">
        <w:rPr>
          <w:rFonts w:ascii="Times New Roman" w:hAnsi="Times New Roman"/>
          <w:iCs/>
          <w:sz w:val="26"/>
          <w:szCs w:val="26"/>
        </w:rPr>
        <w:t>м энергоресурсов. На начало 201</w:t>
      </w:r>
      <w:r w:rsidR="009D3981">
        <w:rPr>
          <w:rFonts w:ascii="Times New Roman" w:hAnsi="Times New Roman"/>
          <w:iCs/>
          <w:sz w:val="26"/>
          <w:szCs w:val="26"/>
        </w:rPr>
        <w:t>9</w:t>
      </w:r>
      <w:r w:rsidR="00C67852" w:rsidRPr="004A0016">
        <w:rPr>
          <w:rFonts w:ascii="Times New Roman" w:hAnsi="Times New Roman"/>
          <w:iCs/>
          <w:sz w:val="26"/>
          <w:szCs w:val="26"/>
        </w:rPr>
        <w:t xml:space="preserve"> года в эксплу</w:t>
      </w:r>
      <w:r w:rsidRPr="004A0016">
        <w:rPr>
          <w:rFonts w:ascii="Times New Roman" w:hAnsi="Times New Roman"/>
          <w:iCs/>
          <w:sz w:val="26"/>
          <w:szCs w:val="26"/>
        </w:rPr>
        <w:t>атации находятся 17</w:t>
      </w:r>
      <w:r w:rsidR="009D3981">
        <w:rPr>
          <w:rFonts w:ascii="Times New Roman" w:hAnsi="Times New Roman"/>
          <w:iCs/>
          <w:sz w:val="26"/>
          <w:szCs w:val="26"/>
        </w:rPr>
        <w:t xml:space="preserve">95 </w:t>
      </w:r>
      <w:r w:rsidR="00C67852" w:rsidRPr="004A0016">
        <w:rPr>
          <w:rFonts w:ascii="Times New Roman" w:hAnsi="Times New Roman"/>
          <w:iCs/>
          <w:sz w:val="26"/>
          <w:szCs w:val="26"/>
        </w:rPr>
        <w:t>многоква</w:t>
      </w:r>
      <w:r w:rsidR="00C67852" w:rsidRPr="004A0016">
        <w:rPr>
          <w:rFonts w:ascii="Times New Roman" w:hAnsi="Times New Roman"/>
          <w:iCs/>
          <w:sz w:val="26"/>
          <w:szCs w:val="26"/>
        </w:rPr>
        <w:t>р</w:t>
      </w:r>
      <w:r w:rsidR="00C67852" w:rsidRPr="004A0016">
        <w:rPr>
          <w:rFonts w:ascii="Times New Roman" w:hAnsi="Times New Roman"/>
          <w:iCs/>
          <w:sz w:val="26"/>
          <w:szCs w:val="26"/>
        </w:rPr>
        <w:t>тирных и</w:t>
      </w:r>
      <w:r w:rsidR="00C00F27" w:rsidRPr="004A0016">
        <w:rPr>
          <w:rFonts w:ascii="Times New Roman" w:hAnsi="Times New Roman"/>
          <w:iCs/>
          <w:sz w:val="26"/>
          <w:szCs w:val="26"/>
        </w:rPr>
        <w:t xml:space="preserve"> более 16</w:t>
      </w:r>
      <w:r w:rsidR="009D3981">
        <w:rPr>
          <w:rFonts w:ascii="Times New Roman" w:hAnsi="Times New Roman"/>
          <w:iCs/>
          <w:sz w:val="26"/>
          <w:szCs w:val="26"/>
        </w:rPr>
        <w:t>5</w:t>
      </w:r>
      <w:r w:rsidR="00C00F27" w:rsidRPr="004A0016">
        <w:rPr>
          <w:rFonts w:ascii="Times New Roman" w:hAnsi="Times New Roman"/>
          <w:iCs/>
          <w:sz w:val="26"/>
          <w:szCs w:val="26"/>
        </w:rPr>
        <w:t>0 индивидуальных</w:t>
      </w:r>
      <w:r w:rsidR="00C67852" w:rsidRPr="004A0016">
        <w:rPr>
          <w:rFonts w:ascii="Times New Roman" w:hAnsi="Times New Roman"/>
          <w:iCs/>
          <w:sz w:val="26"/>
          <w:szCs w:val="26"/>
        </w:rPr>
        <w:t xml:space="preserve"> жилых домов.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4A0016">
        <w:rPr>
          <w:rFonts w:ascii="Times New Roman" w:hAnsi="Times New Roman"/>
          <w:iCs/>
          <w:sz w:val="26"/>
          <w:szCs w:val="26"/>
        </w:rPr>
        <w:t xml:space="preserve">Годовое потребление энергетических ресурсов жилищным фондом города составляет свыше 60 % от общего отпуска энергоресурсов </w:t>
      </w:r>
      <w:proofErr w:type="spellStart"/>
      <w:r w:rsidRPr="004A0016">
        <w:rPr>
          <w:rFonts w:ascii="Times New Roman" w:hAnsi="Times New Roman"/>
          <w:iCs/>
          <w:sz w:val="26"/>
          <w:szCs w:val="26"/>
        </w:rPr>
        <w:t>энергоснабжающими</w:t>
      </w:r>
      <w:proofErr w:type="spellEnd"/>
      <w:r w:rsidRPr="004A0016">
        <w:rPr>
          <w:rFonts w:ascii="Times New Roman" w:hAnsi="Times New Roman"/>
          <w:iCs/>
          <w:sz w:val="26"/>
          <w:szCs w:val="26"/>
        </w:rPr>
        <w:t xml:space="preserve"> предприятиями.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Эффективное управление многоквартирными домами невозможно без и</w:t>
      </w:r>
      <w:r w:rsidRPr="004A0016">
        <w:rPr>
          <w:rFonts w:ascii="Times New Roman" w:hAnsi="Times New Roman" w:cs="Times New Roman"/>
          <w:sz w:val="26"/>
          <w:szCs w:val="26"/>
        </w:rPr>
        <w:t>с</w:t>
      </w:r>
      <w:r w:rsidRPr="004A0016">
        <w:rPr>
          <w:rFonts w:ascii="Times New Roman" w:hAnsi="Times New Roman" w:cs="Times New Roman"/>
          <w:sz w:val="26"/>
          <w:szCs w:val="26"/>
        </w:rPr>
        <w:t>пользования энергосберегающих технологий – применение современных теплоиз</w:t>
      </w:r>
      <w:r w:rsidRPr="004A0016">
        <w:rPr>
          <w:rFonts w:ascii="Times New Roman" w:hAnsi="Times New Roman" w:cs="Times New Roman"/>
          <w:sz w:val="26"/>
          <w:szCs w:val="26"/>
        </w:rPr>
        <w:t>о</w:t>
      </w:r>
      <w:r w:rsidRPr="004A0016">
        <w:rPr>
          <w:rFonts w:ascii="Times New Roman" w:hAnsi="Times New Roman" w:cs="Times New Roman"/>
          <w:sz w:val="26"/>
          <w:szCs w:val="26"/>
        </w:rPr>
        <w:t>ляционных материалов, установка приборов учета энергоресурсов, замена изн</w:t>
      </w:r>
      <w:r w:rsidRPr="004A0016">
        <w:rPr>
          <w:rFonts w:ascii="Times New Roman" w:hAnsi="Times New Roman" w:cs="Times New Roman"/>
          <w:sz w:val="26"/>
          <w:szCs w:val="26"/>
        </w:rPr>
        <w:t>о</w:t>
      </w:r>
      <w:r w:rsidRPr="004A0016">
        <w:rPr>
          <w:rFonts w:ascii="Times New Roman" w:hAnsi="Times New Roman" w:cs="Times New Roman"/>
          <w:sz w:val="26"/>
          <w:szCs w:val="26"/>
        </w:rPr>
        <w:t>шенных трубопроводов, установка энергосберегающего оборудования.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При использовании данных технологий возможно не только улучшение к</w:t>
      </w:r>
      <w:r w:rsidRPr="004A0016">
        <w:rPr>
          <w:rFonts w:ascii="Times New Roman" w:hAnsi="Times New Roman" w:cs="Times New Roman"/>
          <w:sz w:val="26"/>
          <w:szCs w:val="26"/>
        </w:rPr>
        <w:t>а</w:t>
      </w:r>
      <w:r w:rsidRPr="004A0016">
        <w:rPr>
          <w:rFonts w:ascii="Times New Roman" w:hAnsi="Times New Roman" w:cs="Times New Roman"/>
          <w:sz w:val="26"/>
          <w:szCs w:val="26"/>
        </w:rPr>
        <w:t>чественных характеристик жилых домов, комфортности проживания, но и знач</w:t>
      </w:r>
      <w:r w:rsidRPr="004A0016">
        <w:rPr>
          <w:rFonts w:ascii="Times New Roman" w:hAnsi="Times New Roman" w:cs="Times New Roman"/>
          <w:sz w:val="26"/>
          <w:szCs w:val="26"/>
        </w:rPr>
        <w:t>и</w:t>
      </w:r>
      <w:r w:rsidRPr="004A0016">
        <w:rPr>
          <w:rFonts w:ascii="Times New Roman" w:hAnsi="Times New Roman" w:cs="Times New Roman"/>
          <w:sz w:val="26"/>
          <w:szCs w:val="26"/>
        </w:rPr>
        <w:t>тельное сокращение издержек по содержанию и ремонту зданий, увеличение ме</w:t>
      </w:r>
      <w:r w:rsidRPr="004A0016">
        <w:rPr>
          <w:rFonts w:ascii="Times New Roman" w:hAnsi="Times New Roman" w:cs="Times New Roman"/>
          <w:sz w:val="26"/>
          <w:szCs w:val="26"/>
        </w:rPr>
        <w:t>ж</w:t>
      </w:r>
      <w:r w:rsidRPr="004A0016">
        <w:rPr>
          <w:rFonts w:ascii="Times New Roman" w:hAnsi="Times New Roman" w:cs="Times New Roman"/>
          <w:sz w:val="26"/>
          <w:szCs w:val="26"/>
        </w:rPr>
        <w:t>ремонтных сроков, экономия коммунальных ресурсов, что приведет в конечном итоге к снижению платежей за жилищно-коммунальные услуги.</w:t>
      </w:r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 xml:space="preserve">Для решения </w:t>
      </w:r>
      <w:proofErr w:type="gramStart"/>
      <w:r w:rsidRPr="004A0016">
        <w:rPr>
          <w:rFonts w:ascii="Times New Roman" w:hAnsi="Times New Roman"/>
          <w:sz w:val="26"/>
          <w:szCs w:val="26"/>
        </w:rPr>
        <w:t>задачи повышения эффективности потребления энергоресурсов</w:t>
      </w:r>
      <w:proofErr w:type="gramEnd"/>
      <w:r w:rsidRPr="004A0016">
        <w:rPr>
          <w:rFonts w:ascii="Times New Roman" w:hAnsi="Times New Roman"/>
          <w:sz w:val="26"/>
          <w:szCs w:val="26"/>
        </w:rPr>
        <w:t xml:space="preserve"> в жилищном фонде города предлагается реализация мероприятий муниципальной программы, представленных в подпрограмме «Энергосбережение и повышение энергетической эффективности в жилищном фонде».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4A0016">
        <w:rPr>
          <w:rFonts w:ascii="Times New Roman" w:hAnsi="Times New Roman"/>
          <w:iCs/>
          <w:sz w:val="26"/>
          <w:szCs w:val="26"/>
        </w:rPr>
        <w:t>В состав организаций коммунального комплекса города входят предприятия и организации, занимающиеся производством, передачей и сбытом электрической, тепловой энергии, газа, водоснабжением и водоотведением, утилизацией твердых бытовых отходов.</w:t>
      </w:r>
    </w:p>
    <w:p w:rsidR="00C67852" w:rsidRPr="004A0016" w:rsidRDefault="00CD7918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4A0016">
        <w:rPr>
          <w:rFonts w:ascii="Times New Roman" w:hAnsi="Times New Roman"/>
          <w:iCs/>
          <w:sz w:val="26"/>
          <w:szCs w:val="26"/>
        </w:rPr>
        <w:t xml:space="preserve">Коммунальный комплекс </w:t>
      </w:r>
      <w:r w:rsidR="00C67852" w:rsidRPr="004A0016">
        <w:rPr>
          <w:rFonts w:ascii="Times New Roman" w:hAnsi="Times New Roman"/>
          <w:iCs/>
          <w:sz w:val="26"/>
          <w:szCs w:val="26"/>
        </w:rPr>
        <w:t xml:space="preserve">является важнейшей инфраструктурной отраслью </w:t>
      </w:r>
    </w:p>
    <w:p w:rsidR="00C67852" w:rsidRPr="004A0016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4A0016">
        <w:rPr>
          <w:rFonts w:ascii="Times New Roman" w:hAnsi="Times New Roman"/>
          <w:iCs/>
          <w:sz w:val="26"/>
          <w:szCs w:val="26"/>
        </w:rPr>
        <w:t>муниципального образования, определяющей показатели и условия энергообесп</w:t>
      </w:r>
      <w:r w:rsidRPr="004A0016">
        <w:rPr>
          <w:rFonts w:ascii="Times New Roman" w:hAnsi="Times New Roman"/>
          <w:iCs/>
          <w:sz w:val="26"/>
          <w:szCs w:val="26"/>
        </w:rPr>
        <w:t>е</w:t>
      </w:r>
      <w:r w:rsidRPr="004A0016">
        <w:rPr>
          <w:rFonts w:ascii="Times New Roman" w:hAnsi="Times New Roman"/>
          <w:iCs/>
          <w:sz w:val="26"/>
          <w:szCs w:val="26"/>
        </w:rPr>
        <w:t>чения его экономики, социальной сферы и населения.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0016">
        <w:rPr>
          <w:rFonts w:ascii="Times New Roman" w:hAnsi="Times New Roman" w:cs="Times New Roman"/>
          <w:sz w:val="26"/>
          <w:szCs w:val="26"/>
        </w:rPr>
        <w:t>Снижение неэффективных затрат коммунального комплекса в настоящее время является приоритетным не только в вопросах ценообразования и снижения расходов на услуги коммунального комплекса, но и в вопросах энергосбережения и повышения энергетической эффективности</w:t>
      </w:r>
      <w:r w:rsidRPr="004A0016">
        <w:rPr>
          <w:rFonts w:ascii="Times New Roman" w:hAnsi="Times New Roman" w:cs="Times New Roman"/>
        </w:rPr>
        <w:t>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По состоянию на 01.01.2013 фактический износ оборудования муниципал</w:t>
      </w:r>
      <w:r w:rsidRPr="004A0016">
        <w:rPr>
          <w:rFonts w:ascii="Times New Roman" w:hAnsi="Times New Roman" w:cs="Times New Roman"/>
          <w:sz w:val="26"/>
          <w:szCs w:val="26"/>
        </w:rPr>
        <w:t>ь</w:t>
      </w:r>
      <w:r w:rsidRPr="004A0016">
        <w:rPr>
          <w:rFonts w:ascii="Times New Roman" w:hAnsi="Times New Roman" w:cs="Times New Roman"/>
          <w:sz w:val="26"/>
          <w:szCs w:val="26"/>
        </w:rPr>
        <w:t xml:space="preserve">ных предприятий коммунального комплекса, </w:t>
      </w:r>
      <w:r w:rsidRPr="00002BD7">
        <w:rPr>
          <w:rFonts w:ascii="Times New Roman" w:hAnsi="Times New Roman" w:cs="Times New Roman"/>
          <w:sz w:val="26"/>
          <w:szCs w:val="26"/>
        </w:rPr>
        <w:t>предназначенного для производства, транспортировки энергетических ресурсов, составляет более 45 %.</w:t>
      </w:r>
    </w:p>
    <w:p w:rsidR="00C67852" w:rsidRPr="00AA0370" w:rsidRDefault="00C67852" w:rsidP="00C67852">
      <w:pPr>
        <w:pStyle w:val="ab"/>
        <w:widowControl w:val="0"/>
        <w:spacing w:before="0" w:after="0"/>
        <w:ind w:firstLine="709"/>
        <w:jc w:val="both"/>
        <w:rPr>
          <w:sz w:val="26"/>
          <w:szCs w:val="26"/>
          <w:lang w:eastAsia="en-US"/>
        </w:rPr>
      </w:pPr>
      <w:r w:rsidRPr="004A0016">
        <w:rPr>
          <w:sz w:val="26"/>
          <w:szCs w:val="26"/>
          <w:lang w:eastAsia="en-US"/>
        </w:rPr>
        <w:t xml:space="preserve">Основу систем жизнеобеспечения любого современного города составляют многочисленные трубопроводы – </w:t>
      </w:r>
      <w:proofErr w:type="spellStart"/>
      <w:r w:rsidRPr="004A0016">
        <w:rPr>
          <w:sz w:val="26"/>
          <w:szCs w:val="26"/>
          <w:lang w:eastAsia="en-US"/>
        </w:rPr>
        <w:t>вод</w:t>
      </w:r>
      <w:proofErr w:type="gramStart"/>
      <w:r w:rsidRPr="004A0016">
        <w:rPr>
          <w:sz w:val="26"/>
          <w:szCs w:val="26"/>
          <w:lang w:eastAsia="en-US"/>
        </w:rPr>
        <w:t>о</w:t>
      </w:r>
      <w:proofErr w:type="spellEnd"/>
      <w:r w:rsidRPr="004A0016">
        <w:rPr>
          <w:sz w:val="26"/>
          <w:szCs w:val="26"/>
          <w:lang w:eastAsia="en-US"/>
        </w:rPr>
        <w:t>-</w:t>
      </w:r>
      <w:proofErr w:type="gramEnd"/>
      <w:r w:rsidRPr="004A0016">
        <w:rPr>
          <w:sz w:val="26"/>
          <w:szCs w:val="26"/>
          <w:lang w:eastAsia="en-US"/>
        </w:rPr>
        <w:t xml:space="preserve">, </w:t>
      </w:r>
      <w:proofErr w:type="spellStart"/>
      <w:r w:rsidRPr="004A0016">
        <w:rPr>
          <w:sz w:val="26"/>
          <w:szCs w:val="26"/>
          <w:lang w:eastAsia="en-US"/>
        </w:rPr>
        <w:t>газо</w:t>
      </w:r>
      <w:proofErr w:type="spellEnd"/>
      <w:r w:rsidRPr="004A0016">
        <w:rPr>
          <w:sz w:val="26"/>
          <w:szCs w:val="26"/>
          <w:lang w:eastAsia="en-US"/>
        </w:rPr>
        <w:t>- и теплоснабжения, бытовой и ливн</w:t>
      </w:r>
      <w:r w:rsidRPr="004A0016">
        <w:rPr>
          <w:sz w:val="26"/>
          <w:szCs w:val="26"/>
          <w:lang w:eastAsia="en-US"/>
        </w:rPr>
        <w:t>е</w:t>
      </w:r>
      <w:r w:rsidRPr="004A0016">
        <w:rPr>
          <w:sz w:val="26"/>
          <w:szCs w:val="26"/>
          <w:lang w:eastAsia="en-US"/>
        </w:rPr>
        <w:t>вой канализации. Эти сети создавались десятилетиями, и их протяженность изм</w:t>
      </w:r>
      <w:r w:rsidRPr="004A0016">
        <w:rPr>
          <w:sz w:val="26"/>
          <w:szCs w:val="26"/>
          <w:lang w:eastAsia="en-US"/>
        </w:rPr>
        <w:t>е</w:t>
      </w:r>
      <w:r w:rsidRPr="004A0016">
        <w:rPr>
          <w:sz w:val="26"/>
          <w:szCs w:val="26"/>
          <w:lang w:eastAsia="en-US"/>
        </w:rPr>
        <w:t xml:space="preserve">ряется многими сотнями километров. В настоящее время состояние коммунальных </w:t>
      </w:r>
      <w:r w:rsidRPr="00AA0370">
        <w:rPr>
          <w:sz w:val="26"/>
          <w:szCs w:val="26"/>
          <w:lang w:eastAsia="en-US"/>
        </w:rPr>
        <w:t>сетей представляет собой проблему, серьезность которой нельзя недооценивать.</w:t>
      </w:r>
    </w:p>
    <w:p w:rsidR="00C67852" w:rsidRPr="00AA0370" w:rsidRDefault="00E25339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70">
        <w:rPr>
          <w:rFonts w:ascii="Times New Roman" w:hAnsi="Times New Roman"/>
          <w:sz w:val="26"/>
          <w:szCs w:val="26"/>
        </w:rPr>
        <w:t>В</w:t>
      </w:r>
      <w:r w:rsidR="003A5520" w:rsidRPr="00AA0370">
        <w:rPr>
          <w:rFonts w:ascii="Times New Roman" w:hAnsi="Times New Roman"/>
          <w:sz w:val="26"/>
          <w:szCs w:val="26"/>
        </w:rPr>
        <w:t xml:space="preserve"> Череповце </w:t>
      </w:r>
      <w:r w:rsidR="0099654D" w:rsidRPr="00AA0370">
        <w:rPr>
          <w:rFonts w:ascii="Times New Roman" w:hAnsi="Times New Roman"/>
          <w:sz w:val="26"/>
          <w:szCs w:val="26"/>
        </w:rPr>
        <w:t xml:space="preserve">насчитывается </w:t>
      </w:r>
      <w:r w:rsidR="003A5520" w:rsidRPr="00AA0370">
        <w:rPr>
          <w:rFonts w:ascii="Times New Roman" w:hAnsi="Times New Roman"/>
          <w:sz w:val="26"/>
          <w:szCs w:val="26"/>
        </w:rPr>
        <w:t>38</w:t>
      </w:r>
      <w:r w:rsidRPr="00AA0370">
        <w:rPr>
          <w:rFonts w:ascii="Times New Roman" w:hAnsi="Times New Roman"/>
          <w:sz w:val="26"/>
          <w:szCs w:val="26"/>
        </w:rPr>
        <w:t>3,579</w:t>
      </w:r>
      <w:r w:rsidR="00C67852" w:rsidRPr="00AA0370">
        <w:rPr>
          <w:rFonts w:ascii="Times New Roman" w:hAnsi="Times New Roman"/>
          <w:sz w:val="26"/>
          <w:szCs w:val="26"/>
        </w:rPr>
        <w:t xml:space="preserve"> км тепловых сетей</w:t>
      </w:r>
      <w:r w:rsidR="003A5520" w:rsidRPr="00AA0370">
        <w:rPr>
          <w:rFonts w:ascii="Times New Roman" w:hAnsi="Times New Roman"/>
          <w:sz w:val="26"/>
          <w:szCs w:val="26"/>
        </w:rPr>
        <w:t xml:space="preserve"> в двухтрубном и</w:t>
      </w:r>
      <w:r w:rsidR="003A5520" w:rsidRPr="00AA0370">
        <w:rPr>
          <w:rFonts w:ascii="Times New Roman" w:hAnsi="Times New Roman"/>
          <w:sz w:val="26"/>
          <w:szCs w:val="26"/>
        </w:rPr>
        <w:t>с</w:t>
      </w:r>
      <w:r w:rsidR="003A5520" w:rsidRPr="00AA0370">
        <w:rPr>
          <w:rFonts w:ascii="Times New Roman" w:hAnsi="Times New Roman"/>
          <w:sz w:val="26"/>
          <w:szCs w:val="26"/>
        </w:rPr>
        <w:t xml:space="preserve">числении, </w:t>
      </w:r>
      <w:r w:rsidR="005C147C" w:rsidRPr="00AA0370">
        <w:rPr>
          <w:rFonts w:ascii="Times New Roman" w:hAnsi="Times New Roman"/>
          <w:sz w:val="26"/>
          <w:szCs w:val="26"/>
        </w:rPr>
        <w:t>264,9</w:t>
      </w:r>
      <w:r w:rsidR="00C67852" w:rsidRPr="00AA0370">
        <w:rPr>
          <w:rFonts w:ascii="Times New Roman" w:hAnsi="Times New Roman"/>
          <w:sz w:val="26"/>
          <w:szCs w:val="26"/>
        </w:rPr>
        <w:t xml:space="preserve"> из них уже отслужили свой нормативный срок, общий из</w:t>
      </w:r>
      <w:r w:rsidR="003A5520" w:rsidRPr="00AA0370">
        <w:rPr>
          <w:rFonts w:ascii="Times New Roman" w:hAnsi="Times New Roman"/>
          <w:sz w:val="26"/>
          <w:szCs w:val="26"/>
        </w:rPr>
        <w:t>нос те</w:t>
      </w:r>
      <w:r w:rsidR="003A5520" w:rsidRPr="00AA0370">
        <w:rPr>
          <w:rFonts w:ascii="Times New Roman" w:hAnsi="Times New Roman"/>
          <w:sz w:val="26"/>
          <w:szCs w:val="26"/>
        </w:rPr>
        <w:t>п</w:t>
      </w:r>
      <w:r w:rsidR="003A5520" w:rsidRPr="00AA0370">
        <w:rPr>
          <w:rFonts w:ascii="Times New Roman" w:hAnsi="Times New Roman"/>
          <w:sz w:val="26"/>
          <w:szCs w:val="26"/>
        </w:rPr>
        <w:t xml:space="preserve">ловых сетей составляет </w:t>
      </w:r>
      <w:r w:rsidR="005C147C" w:rsidRPr="00AA0370">
        <w:rPr>
          <w:rFonts w:ascii="Times New Roman" w:hAnsi="Times New Roman"/>
          <w:sz w:val="26"/>
          <w:szCs w:val="26"/>
        </w:rPr>
        <w:t>69,06</w:t>
      </w:r>
      <w:r w:rsidR="00C67852" w:rsidRPr="00AA0370">
        <w:rPr>
          <w:rFonts w:ascii="Times New Roman" w:hAnsi="Times New Roman"/>
          <w:sz w:val="26"/>
          <w:szCs w:val="26"/>
        </w:rPr>
        <w:t>%</w:t>
      </w:r>
      <w:r w:rsidR="00AF31EE" w:rsidRPr="00AA0370">
        <w:rPr>
          <w:rFonts w:ascii="Times New Roman" w:hAnsi="Times New Roman"/>
          <w:sz w:val="26"/>
          <w:szCs w:val="26"/>
        </w:rPr>
        <w:t>, износ</w:t>
      </w:r>
      <w:r w:rsidR="00C67852" w:rsidRPr="00AA0370">
        <w:rPr>
          <w:rFonts w:ascii="Times New Roman" w:hAnsi="Times New Roman"/>
          <w:sz w:val="26"/>
          <w:szCs w:val="26"/>
        </w:rPr>
        <w:t xml:space="preserve"> о</w:t>
      </w:r>
      <w:r w:rsidR="00CD7918" w:rsidRPr="00AA0370">
        <w:rPr>
          <w:rFonts w:ascii="Times New Roman" w:hAnsi="Times New Roman"/>
          <w:sz w:val="26"/>
          <w:szCs w:val="26"/>
        </w:rPr>
        <w:t>б</w:t>
      </w:r>
      <w:r w:rsidR="00AF31EE" w:rsidRPr="00AA0370">
        <w:rPr>
          <w:rFonts w:ascii="Times New Roman" w:hAnsi="Times New Roman"/>
          <w:sz w:val="26"/>
          <w:szCs w:val="26"/>
        </w:rPr>
        <w:t>орудования котельных –</w:t>
      </w:r>
      <w:r w:rsidR="00CD7918" w:rsidRPr="00AA0370">
        <w:rPr>
          <w:rFonts w:ascii="Times New Roman" w:hAnsi="Times New Roman"/>
          <w:sz w:val="26"/>
          <w:szCs w:val="26"/>
        </w:rPr>
        <w:t xml:space="preserve"> 35</w:t>
      </w:r>
      <w:r w:rsidR="00AF31EE" w:rsidRPr="00AA0370">
        <w:rPr>
          <w:rFonts w:ascii="Times New Roman" w:hAnsi="Times New Roman"/>
          <w:sz w:val="26"/>
          <w:szCs w:val="26"/>
        </w:rPr>
        <w:t xml:space="preserve">%. </w:t>
      </w:r>
      <w:r w:rsidR="0099654D" w:rsidRPr="00AA0370">
        <w:rPr>
          <w:rFonts w:ascii="Times New Roman" w:hAnsi="Times New Roman"/>
          <w:sz w:val="26"/>
          <w:szCs w:val="26"/>
        </w:rPr>
        <w:t>Вместе с тем, с</w:t>
      </w:r>
      <w:r w:rsidR="00AF31EE" w:rsidRPr="00AA0370">
        <w:rPr>
          <w:rFonts w:ascii="Times New Roman" w:hAnsi="Times New Roman"/>
          <w:sz w:val="26"/>
          <w:szCs w:val="26"/>
        </w:rPr>
        <w:t xml:space="preserve">уммарные фактические потери тепловой энергии составляют </w:t>
      </w:r>
      <w:r w:rsidR="00002BD7" w:rsidRPr="00AA0370">
        <w:rPr>
          <w:rFonts w:ascii="Times New Roman" w:hAnsi="Times New Roman"/>
          <w:sz w:val="26"/>
          <w:szCs w:val="26"/>
        </w:rPr>
        <w:t>16,7</w:t>
      </w:r>
      <w:r w:rsidR="00C67852" w:rsidRPr="00AA0370">
        <w:rPr>
          <w:rFonts w:ascii="Times New Roman" w:hAnsi="Times New Roman"/>
          <w:sz w:val="26"/>
          <w:szCs w:val="26"/>
        </w:rPr>
        <w:t>% от отп</w:t>
      </w:r>
      <w:r w:rsidR="00C67852" w:rsidRPr="00AA0370">
        <w:rPr>
          <w:rFonts w:ascii="Times New Roman" w:hAnsi="Times New Roman"/>
          <w:sz w:val="26"/>
          <w:szCs w:val="26"/>
        </w:rPr>
        <w:t>у</w:t>
      </w:r>
      <w:r w:rsidR="00C67852" w:rsidRPr="00AA0370">
        <w:rPr>
          <w:rFonts w:ascii="Times New Roman" w:hAnsi="Times New Roman"/>
          <w:sz w:val="26"/>
          <w:szCs w:val="26"/>
        </w:rPr>
        <w:t>щенной энергии всем потребителям.</w:t>
      </w:r>
    </w:p>
    <w:p w:rsidR="00C67852" w:rsidRPr="00AA0370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70">
        <w:rPr>
          <w:rFonts w:ascii="Times New Roman" w:hAnsi="Times New Roman"/>
          <w:sz w:val="26"/>
          <w:szCs w:val="26"/>
        </w:rPr>
        <w:t>Износ водопроводных и канализац</w:t>
      </w:r>
      <w:r w:rsidR="00AF31EE" w:rsidRPr="00AA0370">
        <w:rPr>
          <w:rFonts w:ascii="Times New Roman" w:hAnsi="Times New Roman"/>
          <w:sz w:val="26"/>
          <w:szCs w:val="26"/>
        </w:rPr>
        <w:t>ионных сетей составляет 7</w:t>
      </w:r>
      <w:r w:rsidR="00EA0424" w:rsidRPr="00AA0370">
        <w:rPr>
          <w:rFonts w:ascii="Times New Roman" w:hAnsi="Times New Roman"/>
          <w:sz w:val="26"/>
          <w:szCs w:val="26"/>
        </w:rPr>
        <w:t>1,5</w:t>
      </w:r>
      <w:r w:rsidR="00AF31EE" w:rsidRPr="00AA0370">
        <w:rPr>
          <w:rFonts w:ascii="Times New Roman" w:hAnsi="Times New Roman"/>
          <w:sz w:val="26"/>
          <w:szCs w:val="26"/>
        </w:rPr>
        <w:t>% и 69</w:t>
      </w:r>
      <w:r w:rsidR="00EA0424" w:rsidRPr="00AA0370">
        <w:rPr>
          <w:rFonts w:ascii="Times New Roman" w:hAnsi="Times New Roman"/>
          <w:sz w:val="26"/>
          <w:szCs w:val="26"/>
        </w:rPr>
        <w:t>,3</w:t>
      </w:r>
      <w:r w:rsidR="00AF31EE" w:rsidRPr="00AA0370">
        <w:rPr>
          <w:rFonts w:ascii="Times New Roman" w:hAnsi="Times New Roman"/>
          <w:sz w:val="26"/>
          <w:szCs w:val="26"/>
        </w:rPr>
        <w:t xml:space="preserve"> % соответственно, при этом </w:t>
      </w:r>
      <w:r w:rsidR="00EA0424" w:rsidRPr="00AA0370">
        <w:rPr>
          <w:rFonts w:ascii="Times New Roman" w:hAnsi="Times New Roman"/>
          <w:sz w:val="26"/>
          <w:szCs w:val="26"/>
        </w:rPr>
        <w:t>368,35</w:t>
      </w:r>
      <w:r w:rsidRPr="00AA0370">
        <w:rPr>
          <w:rFonts w:ascii="Times New Roman" w:hAnsi="Times New Roman"/>
          <w:sz w:val="26"/>
          <w:szCs w:val="26"/>
        </w:rPr>
        <w:t xml:space="preserve"> км водопроводных </w:t>
      </w:r>
      <w:r w:rsidR="00AF31EE" w:rsidRPr="00AA0370">
        <w:rPr>
          <w:rFonts w:ascii="Times New Roman" w:hAnsi="Times New Roman"/>
          <w:sz w:val="26"/>
          <w:szCs w:val="26"/>
        </w:rPr>
        <w:t xml:space="preserve">и </w:t>
      </w:r>
      <w:r w:rsidR="00EA0424" w:rsidRPr="00AA0370">
        <w:rPr>
          <w:rFonts w:ascii="Times New Roman" w:hAnsi="Times New Roman"/>
          <w:sz w:val="26"/>
          <w:szCs w:val="26"/>
        </w:rPr>
        <w:t>274,42</w:t>
      </w:r>
      <w:r w:rsidRPr="00AA0370">
        <w:rPr>
          <w:rFonts w:ascii="Times New Roman" w:hAnsi="Times New Roman"/>
          <w:sz w:val="26"/>
          <w:szCs w:val="26"/>
        </w:rPr>
        <w:t xml:space="preserve"> км канализационных </w:t>
      </w:r>
      <w:r w:rsidRPr="00AA0370">
        <w:rPr>
          <w:rFonts w:ascii="Times New Roman" w:hAnsi="Times New Roman"/>
          <w:sz w:val="26"/>
          <w:szCs w:val="26"/>
        </w:rPr>
        <w:lastRenderedPageBreak/>
        <w:t>сетей отслужили установленные н</w:t>
      </w:r>
      <w:r w:rsidR="00AF31EE" w:rsidRPr="00AA0370">
        <w:rPr>
          <w:rFonts w:ascii="Times New Roman" w:hAnsi="Times New Roman"/>
          <w:sz w:val="26"/>
          <w:szCs w:val="26"/>
        </w:rPr>
        <w:t>ормативные сроки. Потери за 201</w:t>
      </w:r>
      <w:r w:rsidR="00EA0424" w:rsidRPr="00AA0370">
        <w:rPr>
          <w:rFonts w:ascii="Times New Roman" w:hAnsi="Times New Roman"/>
          <w:sz w:val="26"/>
          <w:szCs w:val="26"/>
        </w:rPr>
        <w:t>8</w:t>
      </w:r>
      <w:r w:rsidR="00AF31EE" w:rsidRPr="00AA0370">
        <w:rPr>
          <w:rFonts w:ascii="Times New Roman" w:hAnsi="Times New Roman"/>
          <w:sz w:val="26"/>
          <w:szCs w:val="26"/>
        </w:rPr>
        <w:t xml:space="preserve"> год составили</w:t>
      </w:r>
      <w:r w:rsidR="00C45DD1" w:rsidRPr="00AA0370">
        <w:rPr>
          <w:rFonts w:ascii="Times New Roman" w:hAnsi="Times New Roman"/>
          <w:sz w:val="26"/>
          <w:szCs w:val="26"/>
        </w:rPr>
        <w:t xml:space="preserve"> 11</w:t>
      </w:r>
      <w:r w:rsidRPr="00AA0370">
        <w:rPr>
          <w:rFonts w:ascii="Times New Roman" w:hAnsi="Times New Roman"/>
          <w:sz w:val="26"/>
          <w:szCs w:val="26"/>
        </w:rPr>
        <w:t>% от общего</w:t>
      </w:r>
      <w:r w:rsidR="00AF31EE" w:rsidRPr="00AA0370">
        <w:rPr>
          <w:rFonts w:ascii="Times New Roman" w:hAnsi="Times New Roman"/>
          <w:sz w:val="26"/>
          <w:szCs w:val="26"/>
        </w:rPr>
        <w:t xml:space="preserve"> отпуска воды всем потр</w:t>
      </w:r>
      <w:r w:rsidR="0099654D" w:rsidRPr="00AA0370">
        <w:rPr>
          <w:rFonts w:ascii="Times New Roman" w:hAnsi="Times New Roman"/>
          <w:sz w:val="26"/>
          <w:szCs w:val="26"/>
        </w:rPr>
        <w:t>ебителям</w:t>
      </w:r>
      <w:r w:rsidR="00AF31EE" w:rsidRPr="00AA0370">
        <w:rPr>
          <w:rFonts w:ascii="Times New Roman" w:hAnsi="Times New Roman"/>
          <w:sz w:val="26"/>
          <w:szCs w:val="26"/>
        </w:rPr>
        <w:t>.</w:t>
      </w:r>
    </w:p>
    <w:p w:rsidR="00C67852" w:rsidRPr="00AA0370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70">
        <w:rPr>
          <w:rFonts w:ascii="Times New Roman" w:hAnsi="Times New Roman"/>
          <w:sz w:val="26"/>
          <w:szCs w:val="26"/>
        </w:rPr>
        <w:t>Электри</w:t>
      </w:r>
      <w:r w:rsidR="00AF31EE" w:rsidRPr="00AA0370">
        <w:rPr>
          <w:rFonts w:ascii="Times New Roman" w:hAnsi="Times New Roman"/>
          <w:sz w:val="26"/>
          <w:szCs w:val="26"/>
        </w:rPr>
        <w:t xml:space="preserve">ческих сетей в городе более </w:t>
      </w:r>
      <w:r w:rsidR="00BC5786" w:rsidRPr="00AA0370">
        <w:rPr>
          <w:rFonts w:ascii="Times New Roman" w:hAnsi="Times New Roman"/>
          <w:sz w:val="26"/>
          <w:szCs w:val="26"/>
        </w:rPr>
        <w:t>1648,1</w:t>
      </w:r>
      <w:r w:rsidR="00093190" w:rsidRPr="00AA0370">
        <w:rPr>
          <w:rFonts w:ascii="Times New Roman" w:hAnsi="Times New Roman"/>
          <w:sz w:val="26"/>
          <w:szCs w:val="26"/>
        </w:rPr>
        <w:t xml:space="preserve"> км, из них </w:t>
      </w:r>
      <w:r w:rsidR="00BC5786" w:rsidRPr="00AA0370">
        <w:rPr>
          <w:rFonts w:ascii="Times New Roman" w:hAnsi="Times New Roman"/>
          <w:sz w:val="26"/>
          <w:szCs w:val="26"/>
        </w:rPr>
        <w:t>966,1</w:t>
      </w:r>
      <w:r w:rsidRPr="00AA0370">
        <w:rPr>
          <w:rFonts w:ascii="Times New Roman" w:hAnsi="Times New Roman"/>
          <w:sz w:val="26"/>
          <w:szCs w:val="26"/>
        </w:rPr>
        <w:t xml:space="preserve"> </w:t>
      </w:r>
      <w:r w:rsidR="0099654D" w:rsidRPr="00AA0370">
        <w:rPr>
          <w:rFonts w:ascii="Times New Roman" w:hAnsi="Times New Roman"/>
          <w:sz w:val="26"/>
          <w:szCs w:val="26"/>
        </w:rPr>
        <w:t xml:space="preserve">км </w:t>
      </w:r>
      <w:r w:rsidRPr="00AA0370">
        <w:rPr>
          <w:rFonts w:ascii="Times New Roman" w:hAnsi="Times New Roman"/>
          <w:sz w:val="26"/>
          <w:szCs w:val="26"/>
        </w:rPr>
        <w:t>отслужили нормативный сро</w:t>
      </w:r>
      <w:r w:rsidR="00CD7918" w:rsidRPr="00AA0370">
        <w:rPr>
          <w:rFonts w:ascii="Times New Roman" w:hAnsi="Times New Roman"/>
          <w:sz w:val="26"/>
          <w:szCs w:val="26"/>
        </w:rPr>
        <w:t xml:space="preserve">к. </w:t>
      </w:r>
      <w:r w:rsidRPr="00AA0370">
        <w:rPr>
          <w:rFonts w:ascii="Times New Roman" w:hAnsi="Times New Roman"/>
          <w:sz w:val="26"/>
          <w:szCs w:val="26"/>
        </w:rPr>
        <w:t>Потери электри</w:t>
      </w:r>
      <w:r w:rsidR="00AF31EE" w:rsidRPr="00AA0370">
        <w:rPr>
          <w:rFonts w:ascii="Times New Roman" w:hAnsi="Times New Roman"/>
          <w:sz w:val="26"/>
          <w:szCs w:val="26"/>
        </w:rPr>
        <w:t>ческой энергии за 2</w:t>
      </w:r>
      <w:r w:rsidR="00093190" w:rsidRPr="00AA0370">
        <w:rPr>
          <w:rFonts w:ascii="Times New Roman" w:hAnsi="Times New Roman"/>
          <w:sz w:val="26"/>
          <w:szCs w:val="26"/>
        </w:rPr>
        <w:t>01</w:t>
      </w:r>
      <w:r w:rsidR="00BC5786" w:rsidRPr="00AA0370">
        <w:rPr>
          <w:rFonts w:ascii="Times New Roman" w:hAnsi="Times New Roman"/>
          <w:sz w:val="26"/>
          <w:szCs w:val="26"/>
        </w:rPr>
        <w:t>8</w:t>
      </w:r>
      <w:r w:rsidR="00093190" w:rsidRPr="00AA0370">
        <w:rPr>
          <w:rFonts w:ascii="Times New Roman" w:hAnsi="Times New Roman"/>
          <w:sz w:val="26"/>
          <w:szCs w:val="26"/>
        </w:rPr>
        <w:t xml:space="preserve"> год составили 4,</w:t>
      </w:r>
      <w:r w:rsidR="00BC5786" w:rsidRPr="00AA0370">
        <w:rPr>
          <w:rFonts w:ascii="Times New Roman" w:hAnsi="Times New Roman"/>
          <w:sz w:val="26"/>
          <w:szCs w:val="26"/>
        </w:rPr>
        <w:t>4</w:t>
      </w:r>
      <w:r w:rsidR="00093190" w:rsidRPr="00AA0370">
        <w:rPr>
          <w:rFonts w:ascii="Times New Roman" w:hAnsi="Times New Roman"/>
          <w:sz w:val="26"/>
          <w:szCs w:val="26"/>
        </w:rPr>
        <w:t xml:space="preserve"> %</w:t>
      </w:r>
      <w:r w:rsidR="00AF31EE" w:rsidRPr="00AA0370">
        <w:rPr>
          <w:rFonts w:ascii="Times New Roman" w:hAnsi="Times New Roman"/>
          <w:sz w:val="26"/>
          <w:szCs w:val="26"/>
        </w:rPr>
        <w:t>.</w:t>
      </w:r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70">
        <w:rPr>
          <w:rFonts w:ascii="Times New Roman" w:hAnsi="Times New Roman"/>
          <w:sz w:val="26"/>
          <w:szCs w:val="26"/>
        </w:rPr>
        <w:t xml:space="preserve">Для успешного решения </w:t>
      </w:r>
      <w:proofErr w:type="gramStart"/>
      <w:r w:rsidRPr="00AA0370">
        <w:rPr>
          <w:rFonts w:ascii="Times New Roman" w:hAnsi="Times New Roman"/>
          <w:sz w:val="26"/>
          <w:szCs w:val="26"/>
        </w:rPr>
        <w:t>задачи повышения эффективности потребления</w:t>
      </w:r>
      <w:r w:rsidRPr="004A0016">
        <w:rPr>
          <w:rFonts w:ascii="Times New Roman" w:hAnsi="Times New Roman"/>
          <w:sz w:val="26"/>
          <w:szCs w:val="26"/>
        </w:rPr>
        <w:t xml:space="preserve"> энергоресурсов</w:t>
      </w:r>
      <w:proofErr w:type="gramEnd"/>
      <w:r w:rsidRPr="004A0016">
        <w:rPr>
          <w:rFonts w:ascii="Times New Roman" w:hAnsi="Times New Roman"/>
          <w:sz w:val="26"/>
          <w:szCs w:val="26"/>
        </w:rPr>
        <w:t xml:space="preserve"> организациями коммунального комплекса предлагается реализация мероприятий муниципальной программы, представленных в подпрограмме «Эне</w:t>
      </w:r>
      <w:r w:rsidRPr="004A0016">
        <w:rPr>
          <w:rFonts w:ascii="Times New Roman" w:hAnsi="Times New Roman"/>
          <w:sz w:val="26"/>
          <w:szCs w:val="26"/>
        </w:rPr>
        <w:t>р</w:t>
      </w:r>
      <w:r w:rsidRPr="004A0016">
        <w:rPr>
          <w:rFonts w:ascii="Times New Roman" w:hAnsi="Times New Roman"/>
          <w:sz w:val="26"/>
          <w:szCs w:val="26"/>
        </w:rPr>
        <w:t>госбережение и повышение энергетической эффективности в коммунальном хозя</w:t>
      </w:r>
      <w:r w:rsidRPr="004A0016">
        <w:rPr>
          <w:rFonts w:ascii="Times New Roman" w:hAnsi="Times New Roman"/>
          <w:sz w:val="26"/>
          <w:szCs w:val="26"/>
        </w:rPr>
        <w:t>й</w:t>
      </w:r>
      <w:r w:rsidRPr="004A0016">
        <w:rPr>
          <w:rFonts w:ascii="Times New Roman" w:hAnsi="Times New Roman"/>
          <w:sz w:val="26"/>
          <w:szCs w:val="26"/>
        </w:rPr>
        <w:t>стве».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Решение проблем энергосбережения топливно-энергетических ресурсов на территории города возможно только в комплексе и требует взаимодействия между органами государственной власти Вологодской области, органами местного сам</w:t>
      </w:r>
      <w:r w:rsidRPr="004A0016">
        <w:rPr>
          <w:rFonts w:ascii="Times New Roman" w:hAnsi="Times New Roman"/>
          <w:sz w:val="26"/>
          <w:szCs w:val="26"/>
        </w:rPr>
        <w:t>о</w:t>
      </w:r>
      <w:r w:rsidRPr="004A0016">
        <w:rPr>
          <w:rFonts w:ascii="Times New Roman" w:hAnsi="Times New Roman"/>
          <w:sz w:val="26"/>
          <w:szCs w:val="26"/>
        </w:rPr>
        <w:t>управления и организациями жилищно-коммунального комплекса, направленного на осуществление энергосберегающих мероприятий. Существенное повышение уровня энергетической эффективности может быть обеспечено только за счет и</w:t>
      </w:r>
      <w:r w:rsidRPr="004A0016">
        <w:rPr>
          <w:rFonts w:ascii="Times New Roman" w:hAnsi="Times New Roman"/>
          <w:sz w:val="26"/>
          <w:szCs w:val="26"/>
        </w:rPr>
        <w:t>с</w:t>
      </w:r>
      <w:r w:rsidRPr="004A0016">
        <w:rPr>
          <w:rFonts w:ascii="Times New Roman" w:hAnsi="Times New Roman"/>
          <w:sz w:val="26"/>
          <w:szCs w:val="26"/>
        </w:rPr>
        <w:t>пользования программно-целевых инструментов, поскольку: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затрагивает все отрасли экономики и социальную сферу, всех производит</w:t>
      </w:r>
      <w:r w:rsidRPr="004A0016">
        <w:rPr>
          <w:rFonts w:ascii="Times New Roman" w:hAnsi="Times New Roman"/>
          <w:sz w:val="26"/>
          <w:szCs w:val="26"/>
        </w:rPr>
        <w:t>е</w:t>
      </w:r>
      <w:r w:rsidRPr="004A0016">
        <w:rPr>
          <w:rFonts w:ascii="Times New Roman" w:hAnsi="Times New Roman"/>
          <w:sz w:val="26"/>
          <w:szCs w:val="26"/>
        </w:rPr>
        <w:t>лей и потребителей энергетических ресурсов;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требует государственного регулирования и высокой степени координации действий не только федеральных органов исполнительной власти, но и органов и</w:t>
      </w:r>
      <w:r w:rsidRPr="004A0016">
        <w:rPr>
          <w:rFonts w:ascii="Times New Roman" w:hAnsi="Times New Roman"/>
          <w:sz w:val="26"/>
          <w:szCs w:val="26"/>
        </w:rPr>
        <w:t>с</w:t>
      </w:r>
      <w:r w:rsidRPr="004A0016">
        <w:rPr>
          <w:rFonts w:ascii="Times New Roman" w:hAnsi="Times New Roman"/>
          <w:sz w:val="26"/>
          <w:szCs w:val="26"/>
        </w:rPr>
        <w:t>полнительной власти субъектов Российской Федерации, органов местного сам</w:t>
      </w:r>
      <w:r w:rsidRPr="004A0016">
        <w:rPr>
          <w:rFonts w:ascii="Times New Roman" w:hAnsi="Times New Roman"/>
          <w:sz w:val="26"/>
          <w:szCs w:val="26"/>
        </w:rPr>
        <w:t>о</w:t>
      </w:r>
      <w:r w:rsidRPr="004A0016">
        <w:rPr>
          <w:rFonts w:ascii="Times New Roman" w:hAnsi="Times New Roman"/>
          <w:sz w:val="26"/>
          <w:szCs w:val="26"/>
        </w:rPr>
        <w:t xml:space="preserve">управления, организаций и граждан; 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 xml:space="preserve">- требует запуска </w:t>
      </w:r>
      <w:proofErr w:type="gramStart"/>
      <w:r w:rsidRPr="004A0016">
        <w:rPr>
          <w:rFonts w:ascii="Times New Roman" w:hAnsi="Times New Roman"/>
          <w:sz w:val="26"/>
          <w:szCs w:val="26"/>
        </w:rPr>
        <w:t>механизмов обеспечения заинтересованности всех учас</w:t>
      </w:r>
      <w:r w:rsidRPr="004A0016">
        <w:rPr>
          <w:rFonts w:ascii="Times New Roman" w:hAnsi="Times New Roman"/>
          <w:sz w:val="26"/>
          <w:szCs w:val="26"/>
        </w:rPr>
        <w:t>т</w:t>
      </w:r>
      <w:r w:rsidRPr="004A0016">
        <w:rPr>
          <w:rFonts w:ascii="Times New Roman" w:hAnsi="Times New Roman"/>
          <w:sz w:val="26"/>
          <w:szCs w:val="26"/>
        </w:rPr>
        <w:t>ников мероприятий</w:t>
      </w:r>
      <w:proofErr w:type="gramEnd"/>
      <w:r w:rsidRPr="004A0016">
        <w:rPr>
          <w:rFonts w:ascii="Times New Roman" w:hAnsi="Times New Roman"/>
          <w:sz w:val="26"/>
          <w:szCs w:val="26"/>
        </w:rPr>
        <w:t xml:space="preserve"> по энергосбережению и повышению энергетической эффе</w:t>
      </w:r>
      <w:r w:rsidRPr="004A0016">
        <w:rPr>
          <w:rFonts w:ascii="Times New Roman" w:hAnsi="Times New Roman"/>
          <w:sz w:val="26"/>
          <w:szCs w:val="26"/>
        </w:rPr>
        <w:t>к</w:t>
      </w:r>
      <w:r w:rsidRPr="004A0016">
        <w:rPr>
          <w:rFonts w:ascii="Times New Roman" w:hAnsi="Times New Roman"/>
          <w:sz w:val="26"/>
          <w:szCs w:val="26"/>
        </w:rPr>
        <w:t>тивности в реализации целей и задач муниципальной программы;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требует мобилизации ресурсов и оптимизации их использования.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Решение проблемы энергосбережения и повышения энергетической эффе</w:t>
      </w:r>
      <w:r w:rsidRPr="004A0016">
        <w:rPr>
          <w:rFonts w:ascii="Times New Roman" w:hAnsi="Times New Roman"/>
          <w:sz w:val="26"/>
          <w:szCs w:val="26"/>
        </w:rPr>
        <w:t>к</w:t>
      </w:r>
      <w:r w:rsidRPr="004A0016">
        <w:rPr>
          <w:rFonts w:ascii="Times New Roman" w:hAnsi="Times New Roman"/>
          <w:sz w:val="26"/>
          <w:szCs w:val="26"/>
        </w:rPr>
        <w:t>тивности носит долгосрочный характер, что обусловлено необходимостью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Перспективное строительство жилья и объектов социально-культурной сф</w:t>
      </w:r>
      <w:r w:rsidRPr="004A0016">
        <w:rPr>
          <w:rFonts w:ascii="Times New Roman" w:hAnsi="Times New Roman"/>
          <w:sz w:val="26"/>
          <w:szCs w:val="26"/>
        </w:rPr>
        <w:t>е</w:t>
      </w:r>
      <w:r w:rsidRPr="004A0016">
        <w:rPr>
          <w:rFonts w:ascii="Times New Roman" w:hAnsi="Times New Roman"/>
          <w:sz w:val="26"/>
          <w:szCs w:val="26"/>
        </w:rPr>
        <w:t>ры потребует существенных дополнительных мощностей для надежного обеспеч</w:t>
      </w:r>
      <w:r w:rsidRPr="004A0016">
        <w:rPr>
          <w:rFonts w:ascii="Times New Roman" w:hAnsi="Times New Roman"/>
          <w:sz w:val="26"/>
          <w:szCs w:val="26"/>
        </w:rPr>
        <w:t>е</w:t>
      </w:r>
      <w:r w:rsidRPr="004A0016">
        <w:rPr>
          <w:rFonts w:ascii="Times New Roman" w:hAnsi="Times New Roman"/>
          <w:sz w:val="26"/>
          <w:szCs w:val="26"/>
        </w:rPr>
        <w:t>ния новых потребителей. Развитие энергосбережения позволит не только в сжатые сроки и с наименьшими затратами высвободить энергетические мощности для обеспечения темпов роста экономики города, но и снизить возрастающие расходы на коммунальные платежи у населения, таким образом энергосбережение имеет е</w:t>
      </w:r>
      <w:r w:rsidR="00AE2542" w:rsidRPr="004A0016">
        <w:rPr>
          <w:rFonts w:ascii="Times New Roman" w:hAnsi="Times New Roman"/>
          <w:sz w:val="26"/>
          <w:szCs w:val="26"/>
        </w:rPr>
        <w:t>ще и социальную направленность.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>Приоритеты в сфере реализации муниципальной программы, цели, задачи и показатели (индикаторы) достижения целей и решения задач, описание о</w:t>
      </w:r>
      <w:r w:rsidRPr="004A0016">
        <w:rPr>
          <w:rFonts w:ascii="Times New Roman" w:hAnsi="Times New Roman"/>
          <w:b/>
          <w:sz w:val="26"/>
          <w:szCs w:val="26"/>
        </w:rPr>
        <w:t>с</w:t>
      </w:r>
      <w:r w:rsidRPr="004A0016">
        <w:rPr>
          <w:rFonts w:ascii="Times New Roman" w:hAnsi="Times New Roman"/>
          <w:b/>
          <w:sz w:val="26"/>
          <w:szCs w:val="26"/>
        </w:rPr>
        <w:t>новных ожидаемых конечных результатов муниципальной программы, ср</w:t>
      </w:r>
      <w:r w:rsidRPr="004A0016">
        <w:rPr>
          <w:rFonts w:ascii="Times New Roman" w:hAnsi="Times New Roman"/>
          <w:b/>
          <w:sz w:val="26"/>
          <w:szCs w:val="26"/>
        </w:rPr>
        <w:t>о</w:t>
      </w:r>
      <w:r w:rsidRPr="004A0016">
        <w:rPr>
          <w:rFonts w:ascii="Times New Roman" w:hAnsi="Times New Roman"/>
          <w:b/>
          <w:sz w:val="26"/>
          <w:szCs w:val="26"/>
        </w:rPr>
        <w:t>ков и этапов реализации муниципальной программы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 xml:space="preserve">Приоритеты муниципальной политики в сфере реализации муниципальной программы определены </w:t>
      </w:r>
      <w:proofErr w:type="gramStart"/>
      <w:r w:rsidRPr="004A0016">
        <w:rPr>
          <w:rFonts w:ascii="Times New Roman" w:hAnsi="Times New Roman"/>
          <w:sz w:val="26"/>
          <w:szCs w:val="26"/>
        </w:rPr>
        <w:t>исходя из требований Федерального закон</w:t>
      </w:r>
      <w:r w:rsidR="00F2678D">
        <w:rPr>
          <w:rFonts w:ascii="Times New Roman" w:hAnsi="Times New Roman"/>
          <w:sz w:val="26"/>
          <w:szCs w:val="26"/>
        </w:rPr>
        <w:t>одательства</w:t>
      </w:r>
      <w:r w:rsidRPr="004A0016">
        <w:rPr>
          <w:rFonts w:ascii="Times New Roman" w:hAnsi="Times New Roman"/>
          <w:sz w:val="26"/>
          <w:szCs w:val="26"/>
        </w:rPr>
        <w:t xml:space="preserve">, а также исходя из стратегии развития города - повышение </w:t>
      </w:r>
      <w:proofErr w:type="spellStart"/>
      <w:r w:rsidRPr="004A0016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4A0016">
        <w:rPr>
          <w:rFonts w:ascii="Times New Roman" w:hAnsi="Times New Roman"/>
          <w:sz w:val="26"/>
          <w:szCs w:val="26"/>
        </w:rPr>
        <w:t xml:space="preserve"> я</w:t>
      </w:r>
      <w:r w:rsidRPr="004A0016">
        <w:rPr>
          <w:rFonts w:ascii="Times New Roman" w:hAnsi="Times New Roman"/>
          <w:sz w:val="26"/>
          <w:szCs w:val="26"/>
        </w:rPr>
        <w:t>в</w:t>
      </w:r>
      <w:r w:rsidRPr="004A0016">
        <w:rPr>
          <w:rFonts w:ascii="Times New Roman" w:hAnsi="Times New Roman"/>
          <w:sz w:val="26"/>
          <w:szCs w:val="26"/>
        </w:rPr>
        <w:t>ляется</w:t>
      </w:r>
      <w:proofErr w:type="gramEnd"/>
      <w:r w:rsidRPr="004A0016">
        <w:rPr>
          <w:rFonts w:ascii="Times New Roman" w:hAnsi="Times New Roman"/>
          <w:sz w:val="26"/>
          <w:szCs w:val="26"/>
        </w:rPr>
        <w:t xml:space="preserve"> одним из приоритетных направлений развития города в сфере жилищно-коммунального хозяйства.</w:t>
      </w:r>
    </w:p>
    <w:p w:rsidR="00C67852" w:rsidRPr="004A0016" w:rsidRDefault="00C67852" w:rsidP="00C6785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Целями муниципальной программы являются:</w:t>
      </w:r>
    </w:p>
    <w:p w:rsidR="00C67852" w:rsidRPr="004A0016" w:rsidRDefault="00C67852" w:rsidP="00C6785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lastRenderedPageBreak/>
        <w:t>- переход города на энергосберегающий путь развития на основе обеспеч</w:t>
      </w:r>
      <w:r w:rsidRPr="004A0016">
        <w:rPr>
          <w:rFonts w:ascii="Times New Roman" w:hAnsi="Times New Roman"/>
          <w:sz w:val="26"/>
          <w:szCs w:val="26"/>
        </w:rPr>
        <w:t>е</w:t>
      </w:r>
      <w:r w:rsidRPr="004A0016">
        <w:rPr>
          <w:rFonts w:ascii="Times New Roman" w:hAnsi="Times New Roman"/>
          <w:sz w:val="26"/>
          <w:szCs w:val="26"/>
        </w:rPr>
        <w:t>ния рационального использования энергетических ресурсов при их производстве, передаче и потреблении;</w:t>
      </w:r>
    </w:p>
    <w:p w:rsidR="00C67852" w:rsidRPr="004A0016" w:rsidRDefault="00C67852" w:rsidP="00C6785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eastAsia="TimesNewRoman" w:hAnsi="Times New Roman"/>
          <w:sz w:val="26"/>
          <w:szCs w:val="26"/>
        </w:rPr>
        <w:t>- снижение расходов городского бюджета на энергоснабжение муниципал</w:t>
      </w:r>
      <w:r w:rsidRPr="004A0016">
        <w:rPr>
          <w:rFonts w:ascii="Times New Roman" w:eastAsia="TimesNewRoman" w:hAnsi="Times New Roman"/>
          <w:sz w:val="26"/>
          <w:szCs w:val="26"/>
        </w:rPr>
        <w:t>ь</w:t>
      </w:r>
      <w:r w:rsidRPr="004A0016">
        <w:rPr>
          <w:rFonts w:ascii="Times New Roman" w:eastAsia="TimesNewRoman" w:hAnsi="Times New Roman"/>
          <w:sz w:val="26"/>
          <w:szCs w:val="26"/>
        </w:rPr>
        <w:t>ных зданий, строений, сооружений за счет рационального использования всех энергетических ресурсов и повышение эффективности их использования;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создание условий для экономии энергоресурсов в жилищном фонде.</w:t>
      </w:r>
    </w:p>
    <w:p w:rsidR="00C67852" w:rsidRPr="004A0016" w:rsidRDefault="00C67852" w:rsidP="00C67852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ab/>
      </w:r>
      <w:r w:rsidRPr="004A0016">
        <w:rPr>
          <w:rFonts w:ascii="Times New Roman" w:hAnsi="Times New Roman"/>
          <w:sz w:val="26"/>
          <w:szCs w:val="26"/>
        </w:rPr>
        <w:tab/>
        <w:t>Задачи муниципальной программы: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сокращение потребления энергоресурсов;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сокращение потерь энергоресурсов;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6"/>
          <w:szCs w:val="26"/>
        </w:rPr>
      </w:pPr>
      <w:r w:rsidRPr="004A0016">
        <w:rPr>
          <w:rFonts w:ascii="Times New Roman" w:eastAsia="TimesNewRoman" w:hAnsi="Times New Roman"/>
          <w:sz w:val="26"/>
          <w:szCs w:val="26"/>
        </w:rPr>
        <w:tab/>
        <w:t>- обеспечение учета всего объема потребляемых энергетических ресурсов и осуществление расчетов</w:t>
      </w:r>
      <w:r w:rsidRPr="004A0016">
        <w:rPr>
          <w:rFonts w:ascii="Times New Roman" w:hAnsi="Times New Roman"/>
          <w:sz w:val="26"/>
          <w:szCs w:val="26"/>
        </w:rPr>
        <w:t xml:space="preserve"> за потребленные энергетические ресурсы с использован</w:t>
      </w:r>
      <w:r w:rsidRPr="004A0016">
        <w:rPr>
          <w:rFonts w:ascii="Times New Roman" w:hAnsi="Times New Roman"/>
          <w:sz w:val="26"/>
          <w:szCs w:val="26"/>
        </w:rPr>
        <w:t>и</w:t>
      </w:r>
      <w:r w:rsidRPr="004A0016">
        <w:rPr>
          <w:rFonts w:ascii="Times New Roman" w:hAnsi="Times New Roman"/>
          <w:sz w:val="26"/>
          <w:szCs w:val="26"/>
        </w:rPr>
        <w:t>ем приборов учета</w:t>
      </w:r>
      <w:r w:rsidRPr="004A0016">
        <w:rPr>
          <w:rFonts w:ascii="Times New Roman" w:eastAsia="TimesNewRoman" w:hAnsi="Times New Roman"/>
          <w:sz w:val="26"/>
          <w:szCs w:val="26"/>
        </w:rPr>
        <w:t>;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- проведение обязательных энергетических обследований и паспортизации потребителей энергетических ресурсов;</w:t>
      </w:r>
    </w:p>
    <w:p w:rsidR="00C67852" w:rsidRPr="004A0016" w:rsidRDefault="00C67852" w:rsidP="00C678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 xml:space="preserve">- внедрение энергосберегающих технологий и </w:t>
      </w:r>
      <w:proofErr w:type="spellStart"/>
      <w:r w:rsidRPr="004A0016">
        <w:rPr>
          <w:rFonts w:ascii="Times New Roman" w:hAnsi="Times New Roman" w:cs="Times New Roman"/>
          <w:sz w:val="26"/>
          <w:szCs w:val="26"/>
        </w:rPr>
        <w:t>энергоэффективного</w:t>
      </w:r>
      <w:proofErr w:type="spellEnd"/>
      <w:r w:rsidRPr="004A0016">
        <w:rPr>
          <w:rFonts w:ascii="Times New Roman" w:hAnsi="Times New Roman" w:cs="Times New Roman"/>
          <w:sz w:val="26"/>
          <w:szCs w:val="26"/>
        </w:rPr>
        <w:t xml:space="preserve"> оборуд</w:t>
      </w:r>
      <w:r w:rsidRPr="004A0016">
        <w:rPr>
          <w:rFonts w:ascii="Times New Roman" w:hAnsi="Times New Roman" w:cs="Times New Roman"/>
          <w:sz w:val="26"/>
          <w:szCs w:val="26"/>
        </w:rPr>
        <w:t>о</w:t>
      </w:r>
      <w:r w:rsidRPr="004A0016">
        <w:rPr>
          <w:rFonts w:ascii="Times New Roman" w:hAnsi="Times New Roman" w:cs="Times New Roman"/>
          <w:sz w:val="26"/>
          <w:szCs w:val="26"/>
        </w:rPr>
        <w:t>вания в организациях с участием муниципального образования, жилищно-коммунальном хозяйстве, в энергетике и наружном освещении;</w:t>
      </w:r>
    </w:p>
    <w:p w:rsidR="00C67852" w:rsidRPr="004A0016" w:rsidRDefault="00C67852" w:rsidP="00C678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- создание резервных энергетических мощностей за счет реализации мер</w:t>
      </w:r>
      <w:r w:rsidRPr="004A0016">
        <w:rPr>
          <w:rFonts w:ascii="Times New Roman" w:hAnsi="Times New Roman" w:cs="Times New Roman"/>
          <w:sz w:val="26"/>
          <w:szCs w:val="26"/>
        </w:rPr>
        <w:t>о</w:t>
      </w:r>
      <w:r w:rsidRPr="004A0016">
        <w:rPr>
          <w:rFonts w:ascii="Times New Roman" w:hAnsi="Times New Roman" w:cs="Times New Roman"/>
          <w:sz w:val="26"/>
          <w:szCs w:val="26"/>
        </w:rPr>
        <w:t>приятий по энергосбережению и повышению энергетической эффективности при их передаче.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В муниципальной программе предусмотрена система целевых индикаторов и показателей, отражающих целевую результативность ее мероприятий (приложение 1 к муниципальной программе).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 xml:space="preserve">Целевые показатели муниципальной программы определены в соответствии с Методикой расчета значений целевых показателей в области энергосбережения и </w:t>
      </w:r>
    </w:p>
    <w:p w:rsidR="00C67852" w:rsidRPr="004A0016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повышения энергетической эффективности, в том числе в сопоставимых условиях, утвержденной приказом Министерства энергетики Российской Федерации, по сл</w:t>
      </w:r>
      <w:r w:rsidRPr="004A0016">
        <w:rPr>
          <w:rFonts w:ascii="Times New Roman" w:hAnsi="Times New Roman"/>
          <w:sz w:val="26"/>
          <w:szCs w:val="26"/>
        </w:rPr>
        <w:t>е</w:t>
      </w:r>
      <w:r w:rsidRPr="004A0016">
        <w:rPr>
          <w:rFonts w:ascii="Times New Roman" w:hAnsi="Times New Roman"/>
          <w:sz w:val="26"/>
          <w:szCs w:val="26"/>
        </w:rPr>
        <w:t>дующим группам: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общие целевые показатели в области энергосбережения и повышения эне</w:t>
      </w:r>
      <w:r w:rsidRPr="004A0016">
        <w:rPr>
          <w:rFonts w:ascii="Times New Roman" w:hAnsi="Times New Roman"/>
          <w:sz w:val="26"/>
          <w:szCs w:val="26"/>
        </w:rPr>
        <w:t>р</w:t>
      </w:r>
      <w:r w:rsidRPr="004A0016">
        <w:rPr>
          <w:rFonts w:ascii="Times New Roman" w:hAnsi="Times New Roman"/>
          <w:sz w:val="26"/>
          <w:szCs w:val="26"/>
        </w:rPr>
        <w:t>гетической эффективности;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целевые показатели в области энергосбережения и повышения энергетич</w:t>
      </w:r>
      <w:r w:rsidRPr="004A0016">
        <w:rPr>
          <w:rFonts w:ascii="Times New Roman" w:hAnsi="Times New Roman"/>
          <w:sz w:val="26"/>
          <w:szCs w:val="26"/>
        </w:rPr>
        <w:t>е</w:t>
      </w:r>
      <w:r w:rsidRPr="004A0016">
        <w:rPr>
          <w:rFonts w:ascii="Times New Roman" w:hAnsi="Times New Roman"/>
          <w:sz w:val="26"/>
          <w:szCs w:val="26"/>
        </w:rPr>
        <w:t>ской эффективности в муниципальном секторе;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целевые показатели в области энергосбережения и повышения энергетич</w:t>
      </w:r>
      <w:r w:rsidRPr="004A0016">
        <w:rPr>
          <w:rFonts w:ascii="Times New Roman" w:hAnsi="Times New Roman"/>
          <w:sz w:val="26"/>
          <w:szCs w:val="26"/>
        </w:rPr>
        <w:t>е</w:t>
      </w:r>
      <w:r w:rsidRPr="004A0016">
        <w:rPr>
          <w:rFonts w:ascii="Times New Roman" w:hAnsi="Times New Roman"/>
          <w:sz w:val="26"/>
          <w:szCs w:val="26"/>
        </w:rPr>
        <w:t>ской эффективности в жилищном фонде;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целевые показатели в области энергосбережения и повышения энергетич</w:t>
      </w:r>
      <w:r w:rsidRPr="004A0016">
        <w:rPr>
          <w:rFonts w:ascii="Times New Roman" w:hAnsi="Times New Roman"/>
          <w:sz w:val="26"/>
          <w:szCs w:val="26"/>
        </w:rPr>
        <w:t>е</w:t>
      </w:r>
      <w:r w:rsidRPr="004A0016">
        <w:rPr>
          <w:rFonts w:ascii="Times New Roman" w:hAnsi="Times New Roman"/>
          <w:sz w:val="26"/>
          <w:szCs w:val="26"/>
        </w:rPr>
        <w:t>ской эффективности в системах коммунальной инфраструктуры.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Успешная реализация муниципальной программы позволит достичь:</w:t>
      </w:r>
    </w:p>
    <w:p w:rsidR="00C67852" w:rsidRPr="004A0016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pacing w:val="-4"/>
          <w:sz w:val="26"/>
          <w:szCs w:val="26"/>
        </w:rPr>
        <w:t>- наличия в организациях с участием муниципального образования энергетич</w:t>
      </w:r>
      <w:r w:rsidRPr="004A0016">
        <w:rPr>
          <w:rFonts w:ascii="Times New Roman" w:hAnsi="Times New Roman"/>
          <w:spacing w:val="-4"/>
          <w:sz w:val="26"/>
          <w:szCs w:val="26"/>
        </w:rPr>
        <w:t>е</w:t>
      </w:r>
      <w:r w:rsidRPr="004A0016">
        <w:rPr>
          <w:rFonts w:ascii="Times New Roman" w:hAnsi="Times New Roman"/>
          <w:spacing w:val="-4"/>
          <w:sz w:val="26"/>
          <w:szCs w:val="26"/>
        </w:rPr>
        <w:t xml:space="preserve">ских паспортов </w:t>
      </w:r>
      <w:r w:rsidRPr="004A0016">
        <w:rPr>
          <w:rFonts w:ascii="Times New Roman" w:hAnsi="Times New Roman"/>
          <w:sz w:val="26"/>
          <w:szCs w:val="26"/>
        </w:rPr>
        <w:t>(100 %);</w:t>
      </w:r>
    </w:p>
    <w:p w:rsidR="00C67852" w:rsidRPr="004A0016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</w:t>
      </w:r>
      <w:r w:rsidRPr="004A0016">
        <w:rPr>
          <w:rFonts w:ascii="Times New Roman" w:hAnsi="Times New Roman"/>
          <w:sz w:val="26"/>
          <w:szCs w:val="26"/>
        </w:rPr>
        <w:t>ф</w:t>
      </w:r>
      <w:r w:rsidRPr="004A0016">
        <w:rPr>
          <w:rFonts w:ascii="Times New Roman" w:hAnsi="Times New Roman"/>
          <w:sz w:val="26"/>
          <w:szCs w:val="26"/>
        </w:rPr>
        <w:t>фективности;</w:t>
      </w:r>
    </w:p>
    <w:p w:rsidR="00C67852" w:rsidRPr="004A0016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4A0016">
        <w:rPr>
          <w:rFonts w:ascii="Times New Roman" w:hAnsi="Times New Roman"/>
          <w:spacing w:val="-2"/>
          <w:sz w:val="26"/>
          <w:szCs w:val="26"/>
        </w:rPr>
        <w:t>- переход на приборный учет при расчетах организаций муниципальной бю</w:t>
      </w:r>
      <w:r w:rsidRPr="004A0016">
        <w:rPr>
          <w:rFonts w:ascii="Times New Roman" w:hAnsi="Times New Roman"/>
          <w:spacing w:val="-2"/>
          <w:sz w:val="26"/>
          <w:szCs w:val="26"/>
        </w:rPr>
        <w:t>д</w:t>
      </w:r>
      <w:r w:rsidRPr="004A0016">
        <w:rPr>
          <w:rFonts w:ascii="Times New Roman" w:hAnsi="Times New Roman"/>
          <w:spacing w:val="-2"/>
          <w:sz w:val="26"/>
          <w:szCs w:val="26"/>
        </w:rPr>
        <w:t>жетной сферы, жилищного фонда с организациями коммунального комплекса;</w:t>
      </w:r>
    </w:p>
    <w:p w:rsidR="00C67852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131260">
        <w:rPr>
          <w:rFonts w:ascii="Times New Roman" w:hAnsi="Times New Roman"/>
          <w:kern w:val="2"/>
          <w:sz w:val="26"/>
          <w:szCs w:val="26"/>
        </w:rPr>
        <w:t xml:space="preserve">- обеспечения </w:t>
      </w:r>
      <w:r w:rsidRPr="00131260">
        <w:rPr>
          <w:rFonts w:ascii="Times New Roman" w:hAnsi="Times New Roman"/>
          <w:spacing w:val="-2"/>
          <w:sz w:val="26"/>
          <w:szCs w:val="26"/>
        </w:rPr>
        <w:t xml:space="preserve">необходимых условий для достижения </w:t>
      </w:r>
      <w:r w:rsidRPr="00131260">
        <w:rPr>
          <w:rFonts w:ascii="Times New Roman" w:hAnsi="Times New Roman"/>
          <w:kern w:val="2"/>
          <w:sz w:val="26"/>
          <w:szCs w:val="26"/>
        </w:rPr>
        <w:t xml:space="preserve">удельного потребления энергоресурсов и воды в расчете на одного </w:t>
      </w:r>
      <w:r w:rsidR="001B0106" w:rsidRPr="00131260">
        <w:rPr>
          <w:rFonts w:ascii="Times New Roman" w:hAnsi="Times New Roman"/>
          <w:kern w:val="2"/>
          <w:sz w:val="26"/>
          <w:szCs w:val="26"/>
        </w:rPr>
        <w:t>жителя к 202</w:t>
      </w:r>
      <w:r w:rsidR="00014301">
        <w:rPr>
          <w:rFonts w:ascii="Times New Roman" w:hAnsi="Times New Roman"/>
          <w:kern w:val="2"/>
          <w:sz w:val="26"/>
          <w:szCs w:val="26"/>
        </w:rPr>
        <w:t>2</w:t>
      </w:r>
      <w:r w:rsidR="001B0106" w:rsidRPr="00131260">
        <w:rPr>
          <w:rFonts w:ascii="Times New Roman" w:hAnsi="Times New Roman"/>
          <w:kern w:val="2"/>
          <w:sz w:val="26"/>
          <w:szCs w:val="26"/>
        </w:rPr>
        <w:t xml:space="preserve"> году (воды – </w:t>
      </w:r>
      <w:r w:rsidR="00014301">
        <w:rPr>
          <w:rFonts w:ascii="Times New Roman" w:hAnsi="Times New Roman"/>
          <w:kern w:val="2"/>
          <w:sz w:val="26"/>
          <w:szCs w:val="26"/>
        </w:rPr>
        <w:t>83,79</w:t>
      </w:r>
      <w:r w:rsidRPr="00131260">
        <w:rPr>
          <w:rFonts w:ascii="Times New Roman" w:hAnsi="Times New Roman"/>
          <w:kern w:val="2"/>
          <w:sz w:val="26"/>
          <w:szCs w:val="26"/>
        </w:rPr>
        <w:t xml:space="preserve"> м3 в год на человека;</w:t>
      </w:r>
      <w:r w:rsidRPr="00131260">
        <w:rPr>
          <w:rFonts w:ascii="Times New Roman" w:hAnsi="Times New Roman"/>
          <w:spacing w:val="-2"/>
          <w:sz w:val="26"/>
          <w:szCs w:val="26"/>
        </w:rPr>
        <w:t xml:space="preserve"> электрической энергии – </w:t>
      </w:r>
      <w:r w:rsidR="001B0106" w:rsidRPr="00833AED">
        <w:rPr>
          <w:rFonts w:ascii="Times New Roman" w:hAnsi="Times New Roman"/>
          <w:sz w:val="26"/>
          <w:szCs w:val="26"/>
        </w:rPr>
        <w:t>18</w:t>
      </w:r>
      <w:r w:rsidR="00833AED">
        <w:rPr>
          <w:rFonts w:ascii="Times New Roman" w:hAnsi="Times New Roman"/>
          <w:sz w:val="26"/>
          <w:szCs w:val="26"/>
        </w:rPr>
        <w:t>78</w:t>
      </w:r>
      <w:r w:rsidR="001B0106" w:rsidRPr="00833AED">
        <w:rPr>
          <w:rFonts w:ascii="Times New Roman" w:hAnsi="Times New Roman"/>
          <w:sz w:val="26"/>
          <w:szCs w:val="26"/>
        </w:rPr>
        <w:t>,</w:t>
      </w:r>
      <w:r w:rsidR="00833AED">
        <w:rPr>
          <w:rFonts w:ascii="Times New Roman" w:hAnsi="Times New Roman"/>
          <w:sz w:val="26"/>
          <w:szCs w:val="26"/>
        </w:rPr>
        <w:t>40</w:t>
      </w:r>
      <w:r w:rsidRPr="00833AED">
        <w:rPr>
          <w:rFonts w:ascii="Times New Roman" w:hAnsi="Times New Roman"/>
          <w:sz w:val="26"/>
          <w:szCs w:val="26"/>
        </w:rPr>
        <w:t xml:space="preserve"> </w:t>
      </w:r>
      <w:r w:rsidRPr="00833AED">
        <w:rPr>
          <w:rFonts w:ascii="Times New Roman" w:hAnsi="Times New Roman"/>
          <w:kern w:val="2"/>
          <w:sz w:val="26"/>
          <w:szCs w:val="26"/>
        </w:rPr>
        <w:t>кВт</w:t>
      </w:r>
      <w:r w:rsidRPr="00131260">
        <w:rPr>
          <w:rFonts w:ascii="Times New Roman" w:hAnsi="Times New Roman"/>
          <w:kern w:val="2"/>
          <w:sz w:val="26"/>
          <w:szCs w:val="26"/>
        </w:rPr>
        <w:t>/</w:t>
      </w:r>
      <w:proofErr w:type="gramStart"/>
      <w:r w:rsidRPr="00131260">
        <w:rPr>
          <w:rFonts w:ascii="Times New Roman" w:hAnsi="Times New Roman"/>
          <w:kern w:val="2"/>
          <w:sz w:val="26"/>
          <w:szCs w:val="26"/>
        </w:rPr>
        <w:t>ч</w:t>
      </w:r>
      <w:proofErr w:type="gramEnd"/>
      <w:r w:rsidRPr="00131260">
        <w:rPr>
          <w:rFonts w:ascii="Times New Roman" w:hAnsi="Times New Roman"/>
          <w:kern w:val="2"/>
          <w:sz w:val="26"/>
          <w:szCs w:val="26"/>
        </w:rPr>
        <w:t xml:space="preserve"> в год на одного прожива</w:t>
      </w:r>
      <w:r w:rsidRPr="00131260">
        <w:rPr>
          <w:rFonts w:ascii="Times New Roman" w:hAnsi="Times New Roman"/>
          <w:kern w:val="2"/>
          <w:sz w:val="26"/>
          <w:szCs w:val="26"/>
        </w:rPr>
        <w:t>ю</w:t>
      </w:r>
      <w:r w:rsidRPr="00131260">
        <w:rPr>
          <w:rFonts w:ascii="Times New Roman" w:hAnsi="Times New Roman"/>
          <w:kern w:val="2"/>
          <w:sz w:val="26"/>
          <w:szCs w:val="26"/>
        </w:rPr>
        <w:lastRenderedPageBreak/>
        <w:t xml:space="preserve">щего; тепловой энергии – </w:t>
      </w:r>
      <w:r w:rsidR="001B0106" w:rsidRPr="00131260">
        <w:rPr>
          <w:rFonts w:ascii="Times New Roman" w:hAnsi="Times New Roman"/>
          <w:sz w:val="26"/>
          <w:szCs w:val="26"/>
        </w:rPr>
        <w:t>7,</w:t>
      </w:r>
      <w:r w:rsidR="00014301">
        <w:rPr>
          <w:rFonts w:ascii="Times New Roman" w:hAnsi="Times New Roman"/>
          <w:sz w:val="26"/>
          <w:szCs w:val="26"/>
        </w:rPr>
        <w:t>40</w:t>
      </w:r>
      <w:r w:rsidRPr="00131260">
        <w:rPr>
          <w:rFonts w:ascii="Times New Roman" w:hAnsi="Times New Roman"/>
          <w:sz w:val="26"/>
          <w:szCs w:val="26"/>
        </w:rPr>
        <w:t xml:space="preserve"> </w:t>
      </w:r>
      <w:r w:rsidRPr="00131260">
        <w:rPr>
          <w:rFonts w:ascii="Times New Roman" w:hAnsi="Times New Roman"/>
          <w:kern w:val="2"/>
          <w:sz w:val="26"/>
          <w:szCs w:val="26"/>
        </w:rPr>
        <w:t>Гкал в год на человека).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будут проводиться мероприятия по энергосбережению.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</w:t>
      </w:r>
      <w:r w:rsidRPr="004A0016">
        <w:rPr>
          <w:rFonts w:ascii="Times New Roman" w:hAnsi="Times New Roman" w:cs="Times New Roman"/>
          <w:sz w:val="26"/>
          <w:szCs w:val="26"/>
        </w:rPr>
        <w:t>е</w:t>
      </w:r>
      <w:r w:rsidRPr="004A0016">
        <w:rPr>
          <w:rFonts w:ascii="Times New Roman" w:hAnsi="Times New Roman" w:cs="Times New Roman"/>
          <w:sz w:val="26"/>
          <w:szCs w:val="26"/>
        </w:rPr>
        <w:t>ства и уровня жизни населения, развитие экономики и социальной сферы на терр</w:t>
      </w:r>
      <w:r w:rsidRPr="004A0016">
        <w:rPr>
          <w:rFonts w:ascii="Times New Roman" w:hAnsi="Times New Roman" w:cs="Times New Roman"/>
          <w:sz w:val="26"/>
          <w:szCs w:val="26"/>
        </w:rPr>
        <w:t>и</w:t>
      </w:r>
      <w:r w:rsidRPr="004A0016">
        <w:rPr>
          <w:rFonts w:ascii="Times New Roman" w:hAnsi="Times New Roman" w:cs="Times New Roman"/>
          <w:sz w:val="26"/>
          <w:szCs w:val="26"/>
        </w:rPr>
        <w:t>тории муниципального образования.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Реализация муниципальной программы предус</w:t>
      </w:r>
      <w:r w:rsidR="00322328" w:rsidRPr="004A0016">
        <w:rPr>
          <w:rFonts w:ascii="Times New Roman" w:hAnsi="Times New Roman"/>
          <w:sz w:val="26"/>
          <w:szCs w:val="26"/>
        </w:rPr>
        <w:t>мотрена на период с 2014 по 202</w:t>
      </w:r>
      <w:r w:rsidR="009F382E">
        <w:rPr>
          <w:rFonts w:ascii="Times New Roman" w:hAnsi="Times New Roman"/>
          <w:sz w:val="26"/>
          <w:szCs w:val="26"/>
        </w:rPr>
        <w:t>2</w:t>
      </w:r>
      <w:r w:rsidRPr="004A0016">
        <w:rPr>
          <w:rFonts w:ascii="Times New Roman" w:hAnsi="Times New Roman"/>
          <w:sz w:val="26"/>
          <w:szCs w:val="26"/>
        </w:rPr>
        <w:t xml:space="preserve"> годы.</w:t>
      </w:r>
    </w:p>
    <w:p w:rsidR="000C24C0" w:rsidRDefault="000C24C0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:rsidR="00BA7916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4A0016">
        <w:rPr>
          <w:rFonts w:ascii="Times New Roman" w:eastAsia="TimesNewRoman" w:hAnsi="Times New Roman"/>
          <w:b/>
          <w:sz w:val="26"/>
          <w:szCs w:val="26"/>
        </w:rPr>
        <w:t xml:space="preserve">Обобщенная характеристика, обоснование </w:t>
      </w:r>
      <w:r w:rsidR="00BA7916" w:rsidRPr="004A0016">
        <w:rPr>
          <w:rFonts w:ascii="Times New Roman" w:eastAsia="TimesNewRoman" w:hAnsi="Times New Roman"/>
          <w:b/>
          <w:sz w:val="26"/>
          <w:szCs w:val="26"/>
        </w:rPr>
        <w:t>выделения и включения в состав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4A0016">
        <w:rPr>
          <w:rFonts w:ascii="Times New Roman" w:eastAsia="TimesNewRoman" w:hAnsi="Times New Roman"/>
          <w:b/>
          <w:sz w:val="26"/>
          <w:szCs w:val="26"/>
        </w:rPr>
        <w:t xml:space="preserve"> реализуемых подпрограмм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С учетом основных направлений, отнесенных к сфере реализации настоящей муниципальной программы, а также задач муниципальной программы выделены следующие подпрограммы:</w:t>
      </w:r>
    </w:p>
    <w:p w:rsidR="00C67852" w:rsidRPr="004A0016" w:rsidRDefault="00C67852" w:rsidP="00C67852">
      <w:pPr>
        <w:pStyle w:val="ConsPlusCell"/>
        <w:widowControl w:val="0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Энергосбережение и повышение энергетической эффективности в орган</w:t>
      </w:r>
      <w:r w:rsidRPr="004A0016">
        <w:rPr>
          <w:rFonts w:ascii="Times New Roman" w:hAnsi="Times New Roman"/>
          <w:sz w:val="26"/>
          <w:szCs w:val="26"/>
        </w:rPr>
        <w:t>и</w:t>
      </w:r>
      <w:r w:rsidRPr="004A0016">
        <w:rPr>
          <w:rFonts w:ascii="Times New Roman" w:hAnsi="Times New Roman"/>
          <w:sz w:val="26"/>
          <w:szCs w:val="26"/>
        </w:rPr>
        <w:t>зациях с участ</w:t>
      </w:r>
      <w:r w:rsidR="00EF2B27" w:rsidRPr="004A0016">
        <w:rPr>
          <w:rFonts w:ascii="Times New Roman" w:hAnsi="Times New Roman"/>
          <w:sz w:val="26"/>
          <w:szCs w:val="26"/>
        </w:rPr>
        <w:t xml:space="preserve">ием </w:t>
      </w:r>
      <w:proofErr w:type="gramStart"/>
      <w:r w:rsidR="00EF2B27" w:rsidRPr="004A0016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="00EF2B27" w:rsidRPr="004A0016">
        <w:rPr>
          <w:rFonts w:ascii="Times New Roman" w:hAnsi="Times New Roman"/>
          <w:sz w:val="26"/>
          <w:szCs w:val="26"/>
        </w:rPr>
        <w:t xml:space="preserve"> образования.</w:t>
      </w:r>
    </w:p>
    <w:p w:rsidR="00C67852" w:rsidRPr="004A0016" w:rsidRDefault="00C67852" w:rsidP="00C6785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Основной целью реализации мероприятий по энергосбережению и повыш</w:t>
      </w:r>
      <w:r w:rsidRPr="004A0016">
        <w:rPr>
          <w:rFonts w:ascii="Times New Roman" w:hAnsi="Times New Roman"/>
          <w:sz w:val="26"/>
          <w:szCs w:val="26"/>
        </w:rPr>
        <w:t>е</w:t>
      </w:r>
      <w:r w:rsidRPr="004A0016">
        <w:rPr>
          <w:rFonts w:ascii="Times New Roman" w:hAnsi="Times New Roman"/>
          <w:sz w:val="26"/>
          <w:szCs w:val="26"/>
        </w:rPr>
        <w:t xml:space="preserve">нию энергетической эффективности в организациях с участием </w:t>
      </w:r>
      <w:proofErr w:type="gramStart"/>
      <w:r w:rsidRPr="004A0016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4A0016">
        <w:rPr>
          <w:rFonts w:ascii="Times New Roman" w:hAnsi="Times New Roman"/>
          <w:sz w:val="26"/>
          <w:szCs w:val="26"/>
        </w:rPr>
        <w:t xml:space="preserve"> образования является снижение объемов потребляемых ими топливно-энергетических ресурсов, в том числе бюджетными учреждениями.</w:t>
      </w:r>
    </w:p>
    <w:p w:rsidR="00C67852" w:rsidRPr="004A0016" w:rsidRDefault="00C67852" w:rsidP="00C67852">
      <w:pPr>
        <w:pStyle w:val="ConsPlusCell"/>
        <w:widowControl w:val="0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Энергосбережение и повышение энергетической эффективности в ж</w:t>
      </w:r>
      <w:r w:rsidRPr="004A0016">
        <w:rPr>
          <w:rFonts w:ascii="Times New Roman" w:hAnsi="Times New Roman"/>
          <w:sz w:val="26"/>
          <w:szCs w:val="26"/>
        </w:rPr>
        <w:t>и</w:t>
      </w:r>
      <w:r w:rsidRPr="004A0016">
        <w:rPr>
          <w:rFonts w:ascii="Times New Roman" w:hAnsi="Times New Roman"/>
          <w:sz w:val="26"/>
          <w:szCs w:val="26"/>
        </w:rPr>
        <w:t xml:space="preserve">лищном фонде. </w:t>
      </w:r>
    </w:p>
    <w:p w:rsidR="00C67852" w:rsidRPr="004A0016" w:rsidRDefault="00C67852" w:rsidP="00C6785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Основной целью реализации мероприятий по энергосбережению и повыш</w:t>
      </w:r>
      <w:r w:rsidRPr="004A0016">
        <w:rPr>
          <w:rFonts w:ascii="Times New Roman" w:hAnsi="Times New Roman"/>
          <w:sz w:val="26"/>
          <w:szCs w:val="26"/>
        </w:rPr>
        <w:t>е</w:t>
      </w:r>
      <w:r w:rsidRPr="004A0016">
        <w:rPr>
          <w:rFonts w:ascii="Times New Roman" w:hAnsi="Times New Roman"/>
          <w:sz w:val="26"/>
          <w:szCs w:val="26"/>
        </w:rPr>
        <w:t>нию энергетической эффективности в жилищном фонде является создание условий для экономии энергоресурсов и воды и, как следствие, оптимизация расходов на оплату коммунальных ресурсов, потребляемых в жилищном фонде.</w:t>
      </w:r>
    </w:p>
    <w:p w:rsidR="00C67852" w:rsidRPr="004A0016" w:rsidRDefault="00C67852" w:rsidP="00C67852">
      <w:pPr>
        <w:pStyle w:val="ConsPlusCell"/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Энергосбережение и повышение энергетической эффективности в комм</w:t>
      </w:r>
      <w:r w:rsidRPr="004A0016">
        <w:rPr>
          <w:rFonts w:ascii="Times New Roman" w:hAnsi="Times New Roman"/>
          <w:sz w:val="26"/>
          <w:szCs w:val="26"/>
        </w:rPr>
        <w:t>у</w:t>
      </w:r>
      <w:r w:rsidRPr="004A0016">
        <w:rPr>
          <w:rFonts w:ascii="Times New Roman" w:hAnsi="Times New Roman"/>
          <w:sz w:val="26"/>
          <w:szCs w:val="26"/>
        </w:rPr>
        <w:t>нальном хозяйстве.</w:t>
      </w:r>
    </w:p>
    <w:p w:rsidR="00C67852" w:rsidRPr="004A0016" w:rsidRDefault="00C67852" w:rsidP="00C67852">
      <w:pPr>
        <w:pStyle w:val="ConsPlusCell"/>
        <w:widowControl w:val="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Мероприятия по энергосбережению и повышению энергетической эффе</w:t>
      </w:r>
      <w:r w:rsidRPr="004A0016">
        <w:rPr>
          <w:rFonts w:ascii="Times New Roman" w:hAnsi="Times New Roman"/>
          <w:sz w:val="26"/>
          <w:szCs w:val="26"/>
        </w:rPr>
        <w:t>к</w:t>
      </w:r>
      <w:r w:rsidRPr="004A0016">
        <w:rPr>
          <w:rFonts w:ascii="Times New Roman" w:hAnsi="Times New Roman"/>
          <w:sz w:val="26"/>
          <w:szCs w:val="26"/>
        </w:rPr>
        <w:t>тивности в коммунальном хозяйстве направлены на повышение эффективности производства и передачи энергоресурсов и воды потребителям.</w:t>
      </w:r>
    </w:p>
    <w:p w:rsidR="00C67852" w:rsidRPr="004A0016" w:rsidRDefault="00C67852" w:rsidP="00C678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0"/>
          <w:szCs w:val="26"/>
        </w:rPr>
      </w:pPr>
    </w:p>
    <w:p w:rsidR="00C67852" w:rsidRPr="004A0016" w:rsidRDefault="00C67852" w:rsidP="00C678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4A0016">
        <w:rPr>
          <w:rFonts w:ascii="Times New Roman" w:eastAsia="TimesNewRoman" w:hAnsi="Times New Roman"/>
          <w:b/>
          <w:sz w:val="26"/>
          <w:szCs w:val="26"/>
        </w:rPr>
        <w:t>Обобщенная хара</w:t>
      </w:r>
      <w:r w:rsidR="00BA7916" w:rsidRPr="004A0016">
        <w:rPr>
          <w:rFonts w:ascii="Times New Roman" w:eastAsia="TimesNewRoman" w:hAnsi="Times New Roman"/>
          <w:b/>
          <w:sz w:val="26"/>
          <w:szCs w:val="26"/>
        </w:rPr>
        <w:t>ктеристика основных мероприятий</w:t>
      </w:r>
    </w:p>
    <w:p w:rsidR="00C67852" w:rsidRPr="004A0016" w:rsidRDefault="00C67852" w:rsidP="00C678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67852" w:rsidRPr="004A0016" w:rsidRDefault="00C67852" w:rsidP="00C678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0"/>
          <w:szCs w:val="26"/>
        </w:rPr>
      </w:pP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Обобщенная характеристика основных мероприятий муниципальной пр</w:t>
      </w:r>
      <w:r w:rsidRPr="004A0016">
        <w:rPr>
          <w:rFonts w:ascii="Times New Roman" w:hAnsi="Times New Roman" w:cs="Times New Roman"/>
          <w:sz w:val="26"/>
          <w:szCs w:val="26"/>
        </w:rPr>
        <w:t>о</w:t>
      </w:r>
      <w:r w:rsidRPr="004A0016">
        <w:rPr>
          <w:rFonts w:ascii="Times New Roman" w:hAnsi="Times New Roman" w:cs="Times New Roman"/>
          <w:sz w:val="26"/>
          <w:szCs w:val="26"/>
        </w:rPr>
        <w:t>граммы, подпрограмм представлена в приложении 2 к муниципальной программе.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7852" w:rsidRPr="004A0016" w:rsidRDefault="00C67852" w:rsidP="00C678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4A0016">
        <w:rPr>
          <w:rFonts w:ascii="Times New Roman" w:eastAsiaTheme="minorHAnsi" w:hAnsi="Times New Roman"/>
          <w:b/>
          <w:sz w:val="26"/>
          <w:szCs w:val="26"/>
          <w:lang w:eastAsia="en-US"/>
        </w:rPr>
        <w:t>Информация об участии общественных и иных организаций,</w:t>
      </w:r>
    </w:p>
    <w:p w:rsidR="00C67852" w:rsidRPr="004A0016" w:rsidRDefault="00C67852" w:rsidP="00C678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4A0016">
        <w:rPr>
          <w:rFonts w:ascii="Times New Roman" w:eastAsiaTheme="minorHAnsi" w:hAnsi="Times New Roman"/>
          <w:b/>
          <w:sz w:val="26"/>
          <w:szCs w:val="26"/>
          <w:lang w:eastAsia="en-US"/>
        </w:rPr>
        <w:t>а также целевых внебюджетных фондов в реализации муниципальной программы</w:t>
      </w:r>
    </w:p>
    <w:p w:rsidR="00C67852" w:rsidRPr="004A0016" w:rsidRDefault="00C67852" w:rsidP="00C678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C67852" w:rsidRPr="004A0016" w:rsidRDefault="00C67852" w:rsidP="00C678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В реализации муниципальной программы принимают участие: муниципал</w:t>
      </w:r>
      <w:r w:rsidRPr="004A0016">
        <w:rPr>
          <w:rFonts w:ascii="Times New Roman" w:hAnsi="Times New Roman"/>
          <w:sz w:val="26"/>
          <w:szCs w:val="26"/>
        </w:rPr>
        <w:t>ь</w:t>
      </w:r>
      <w:r w:rsidRPr="004A0016">
        <w:rPr>
          <w:rFonts w:ascii="Times New Roman" w:hAnsi="Times New Roman"/>
          <w:sz w:val="26"/>
          <w:szCs w:val="26"/>
        </w:rPr>
        <w:t>ные учреждения, предприятия города, органы мэрии города и коммунальные пре</w:t>
      </w:r>
      <w:r w:rsidRPr="004A0016">
        <w:rPr>
          <w:rFonts w:ascii="Times New Roman" w:hAnsi="Times New Roman"/>
          <w:sz w:val="26"/>
          <w:szCs w:val="26"/>
        </w:rPr>
        <w:t>д</w:t>
      </w:r>
      <w:r w:rsidRPr="004A0016">
        <w:rPr>
          <w:rFonts w:ascii="Times New Roman" w:hAnsi="Times New Roman"/>
          <w:sz w:val="26"/>
          <w:szCs w:val="26"/>
        </w:rPr>
        <w:t>приятия города.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lastRenderedPageBreak/>
        <w:t>Участие общественных, научных организаций, а также государственных внебюджетных фондов в реализации Программы не предусмотрено.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C67852" w:rsidRPr="00D602BE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602BE">
        <w:rPr>
          <w:rFonts w:ascii="Times New Roman" w:hAnsi="Times New Roman"/>
          <w:b/>
          <w:sz w:val="26"/>
          <w:szCs w:val="26"/>
        </w:rPr>
        <w:t>Обоснова</w:t>
      </w:r>
      <w:r w:rsidR="002F44C0" w:rsidRPr="00D602BE">
        <w:rPr>
          <w:rFonts w:ascii="Times New Roman" w:hAnsi="Times New Roman"/>
          <w:b/>
          <w:sz w:val="26"/>
          <w:szCs w:val="26"/>
        </w:rPr>
        <w:t>ние объема финансовых ресурсов,</w:t>
      </w:r>
    </w:p>
    <w:p w:rsidR="00C67852" w:rsidRPr="00D602BE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602BE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D602BE">
        <w:rPr>
          <w:rFonts w:ascii="Times New Roman" w:hAnsi="Times New Roman"/>
          <w:b/>
          <w:sz w:val="26"/>
          <w:szCs w:val="26"/>
        </w:rPr>
        <w:t xml:space="preserve"> для реализации муниципальной программы</w:t>
      </w:r>
    </w:p>
    <w:p w:rsidR="00BA7916" w:rsidRPr="004A0016" w:rsidRDefault="00BA7916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Финансирование программных мероприятий предусмотрено за счет средств городского бюджета и внебюджетных источников.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К внебюджетным источникам, привлекаемым для финансирования мер</w:t>
      </w:r>
      <w:r w:rsidRPr="004A0016">
        <w:rPr>
          <w:rFonts w:ascii="Times New Roman" w:hAnsi="Times New Roman" w:cs="Times New Roman"/>
          <w:sz w:val="26"/>
          <w:szCs w:val="26"/>
        </w:rPr>
        <w:t>о</w:t>
      </w:r>
      <w:r w:rsidRPr="004A0016">
        <w:rPr>
          <w:rFonts w:ascii="Times New Roman" w:hAnsi="Times New Roman" w:cs="Times New Roman"/>
          <w:sz w:val="26"/>
          <w:szCs w:val="26"/>
        </w:rPr>
        <w:t>приятий муниципальной программы, относятся инвестиционные составляющие т</w:t>
      </w:r>
      <w:r w:rsidRPr="004A0016">
        <w:rPr>
          <w:rFonts w:ascii="Times New Roman" w:hAnsi="Times New Roman" w:cs="Times New Roman"/>
          <w:sz w:val="26"/>
          <w:szCs w:val="26"/>
        </w:rPr>
        <w:t>а</w:t>
      </w:r>
      <w:r w:rsidRPr="004A0016">
        <w:rPr>
          <w:rFonts w:ascii="Times New Roman" w:hAnsi="Times New Roman" w:cs="Times New Roman"/>
          <w:sz w:val="26"/>
          <w:szCs w:val="26"/>
        </w:rPr>
        <w:t>рифов регулируемых организаций, собственные средства предприятий и организ</w:t>
      </w:r>
      <w:r w:rsidRPr="004A0016">
        <w:rPr>
          <w:rFonts w:ascii="Times New Roman" w:hAnsi="Times New Roman" w:cs="Times New Roman"/>
          <w:sz w:val="26"/>
          <w:szCs w:val="26"/>
        </w:rPr>
        <w:t>а</w:t>
      </w:r>
      <w:r w:rsidRPr="004A0016">
        <w:rPr>
          <w:rFonts w:ascii="Times New Roman" w:hAnsi="Times New Roman" w:cs="Times New Roman"/>
          <w:sz w:val="26"/>
          <w:szCs w:val="26"/>
        </w:rPr>
        <w:t>ций, заинтересованных в осуществлении программ по энергосбережению, кредиты банков и другие поступления.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C67852" w:rsidRPr="004A0016" w:rsidRDefault="00C67852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>Информация по ресурсному обеспечению за счет «собственных» средств г</w:t>
      </w:r>
      <w:r w:rsidRPr="004A0016">
        <w:rPr>
          <w:rFonts w:ascii="Times New Roman" w:hAnsi="Times New Roman"/>
          <w:b/>
          <w:sz w:val="26"/>
          <w:szCs w:val="26"/>
        </w:rPr>
        <w:t>о</w:t>
      </w:r>
      <w:r w:rsidRPr="004A0016">
        <w:rPr>
          <w:rFonts w:ascii="Times New Roman" w:hAnsi="Times New Roman"/>
          <w:b/>
          <w:sz w:val="26"/>
          <w:szCs w:val="26"/>
        </w:rPr>
        <w:t>родского бюджета (с расшифровкой по главным распорядителям средств г</w:t>
      </w:r>
      <w:r w:rsidRPr="004A0016">
        <w:rPr>
          <w:rFonts w:ascii="Times New Roman" w:hAnsi="Times New Roman"/>
          <w:b/>
          <w:sz w:val="26"/>
          <w:szCs w:val="26"/>
        </w:rPr>
        <w:t>о</w:t>
      </w:r>
      <w:r w:rsidRPr="004A0016">
        <w:rPr>
          <w:rFonts w:ascii="Times New Roman" w:hAnsi="Times New Roman"/>
          <w:b/>
          <w:sz w:val="26"/>
          <w:szCs w:val="26"/>
        </w:rPr>
        <w:t xml:space="preserve">родского бюджета, </w:t>
      </w:r>
      <w:hyperlink w:anchor="sub_2208" w:history="1">
        <w:r w:rsidRPr="004A0016">
          <w:rPr>
            <w:rFonts w:ascii="Times New Roman" w:hAnsi="Times New Roman"/>
            <w:b/>
            <w:sz w:val="26"/>
            <w:szCs w:val="26"/>
          </w:rPr>
          <w:t>основным мероприятиям</w:t>
        </w:r>
      </w:hyperlink>
      <w:r w:rsidRPr="004A0016">
        <w:rPr>
          <w:rFonts w:ascii="Times New Roman" w:hAnsi="Times New Roman"/>
          <w:b/>
          <w:sz w:val="26"/>
          <w:szCs w:val="26"/>
        </w:rPr>
        <w:t xml:space="preserve"> муниципальной програ</w:t>
      </w:r>
      <w:r w:rsidRPr="004A0016">
        <w:rPr>
          <w:rFonts w:ascii="Times New Roman" w:hAnsi="Times New Roman"/>
          <w:b/>
          <w:sz w:val="26"/>
          <w:szCs w:val="26"/>
        </w:rPr>
        <w:t>м</w:t>
      </w:r>
      <w:r w:rsidRPr="004A0016">
        <w:rPr>
          <w:rFonts w:ascii="Times New Roman" w:hAnsi="Times New Roman"/>
          <w:b/>
          <w:sz w:val="26"/>
          <w:szCs w:val="26"/>
        </w:rPr>
        <w:t>мы/подпрограмм, а также по годам реализации муниципальной программы) и другим источникам финансирования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6"/>
          <w:szCs w:val="26"/>
        </w:rPr>
      </w:pPr>
      <w:r w:rsidRPr="004A0016">
        <w:rPr>
          <w:rFonts w:ascii="Times New Roman" w:eastAsia="TimesNewRoman" w:hAnsi="Times New Roman"/>
          <w:sz w:val="26"/>
          <w:szCs w:val="26"/>
        </w:rPr>
        <w:t xml:space="preserve">Информация по ресурсному обеспечению </w:t>
      </w:r>
      <w:r w:rsidRPr="004A0016">
        <w:rPr>
          <w:rFonts w:ascii="Times New Roman" w:hAnsi="Times New Roman"/>
          <w:sz w:val="26"/>
          <w:szCs w:val="26"/>
        </w:rPr>
        <w:t>муниципальной программы</w:t>
      </w:r>
      <w:r w:rsidRPr="004A0016">
        <w:rPr>
          <w:rFonts w:ascii="Times New Roman" w:eastAsia="TimesNewRoman" w:hAnsi="Times New Roman"/>
          <w:sz w:val="26"/>
          <w:szCs w:val="26"/>
        </w:rPr>
        <w:t xml:space="preserve"> за счет «собственных» средств городского бюджета и других источников финансирования представлена в приложениях 3, 4 к </w:t>
      </w:r>
      <w:r w:rsidRPr="004A0016">
        <w:rPr>
          <w:rFonts w:ascii="Times New Roman" w:hAnsi="Times New Roman"/>
          <w:sz w:val="26"/>
          <w:szCs w:val="26"/>
        </w:rPr>
        <w:t>муниципальной программе</w:t>
      </w:r>
      <w:r w:rsidRPr="004A0016">
        <w:rPr>
          <w:rFonts w:ascii="Times New Roman" w:eastAsia="TimesNewRoman" w:hAnsi="Times New Roman"/>
          <w:sz w:val="26"/>
          <w:szCs w:val="26"/>
        </w:rPr>
        <w:t>.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0"/>
          <w:szCs w:val="26"/>
        </w:rPr>
      </w:pPr>
    </w:p>
    <w:p w:rsidR="00C67852" w:rsidRPr="004A0016" w:rsidRDefault="00C67852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 xml:space="preserve">Прогноз конечных результатов реализации муниципальной программы, </w:t>
      </w:r>
    </w:p>
    <w:p w:rsidR="00C67852" w:rsidRPr="004A0016" w:rsidRDefault="00C67852" w:rsidP="00C678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 xml:space="preserve"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</w:t>
      </w:r>
      <w:r w:rsidR="00BE5AA0" w:rsidRPr="004A0016">
        <w:rPr>
          <w:rFonts w:ascii="Times New Roman" w:hAnsi="Times New Roman"/>
          <w:b/>
          <w:sz w:val="26"/>
          <w:szCs w:val="26"/>
        </w:rPr>
        <w:t>и потребностей в</w:t>
      </w:r>
      <w:r w:rsidRPr="004A0016">
        <w:rPr>
          <w:rFonts w:ascii="Times New Roman" w:hAnsi="Times New Roman"/>
          <w:b/>
          <w:sz w:val="26"/>
          <w:szCs w:val="26"/>
        </w:rPr>
        <w:t xml:space="preserve"> сфере</w:t>
      </w:r>
      <w:r w:rsidR="00BE5AA0" w:rsidRPr="004A0016">
        <w:rPr>
          <w:rFonts w:ascii="Times New Roman" w:hAnsi="Times New Roman"/>
          <w:b/>
          <w:sz w:val="26"/>
          <w:szCs w:val="26"/>
        </w:rPr>
        <w:t xml:space="preserve"> энергосбережения и повышения энергетической эффективности</w:t>
      </w:r>
    </w:p>
    <w:p w:rsidR="00C67852" w:rsidRPr="004A0016" w:rsidRDefault="00C67852" w:rsidP="00C67852">
      <w:pPr>
        <w:pStyle w:val="ConsPlusNormal"/>
        <w:ind w:left="1277" w:firstLine="0"/>
        <w:jc w:val="center"/>
        <w:rPr>
          <w:rFonts w:ascii="Times New Roman" w:hAnsi="Times New Roman" w:cs="Times New Roman"/>
          <w:szCs w:val="26"/>
        </w:rPr>
      </w:pP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A0016">
        <w:rPr>
          <w:rFonts w:ascii="Times New Roman" w:hAnsi="Times New Roman" w:cs="Times New Roman"/>
          <w:spacing w:val="-2"/>
          <w:sz w:val="26"/>
          <w:szCs w:val="26"/>
        </w:rPr>
        <w:t xml:space="preserve">Реализация </w:t>
      </w:r>
      <w:r w:rsidRPr="004A0016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4A0016">
        <w:rPr>
          <w:rFonts w:ascii="Times New Roman" w:hAnsi="Times New Roman" w:cs="Times New Roman"/>
          <w:spacing w:val="-2"/>
          <w:sz w:val="26"/>
          <w:szCs w:val="26"/>
        </w:rPr>
        <w:t xml:space="preserve"> позволит обеспечить надежность и стабильность работы жилищно-коммунальной инфраструктуры, будет способств</w:t>
      </w:r>
      <w:r w:rsidRPr="004A0016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4A0016">
        <w:rPr>
          <w:rFonts w:ascii="Times New Roman" w:hAnsi="Times New Roman" w:cs="Times New Roman"/>
          <w:spacing w:val="-2"/>
          <w:sz w:val="26"/>
          <w:szCs w:val="26"/>
        </w:rPr>
        <w:t>вать экономическому развитию города. В результате выполнения мероприятий да</w:t>
      </w:r>
      <w:r w:rsidRPr="004A0016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4A0016">
        <w:rPr>
          <w:rFonts w:ascii="Times New Roman" w:hAnsi="Times New Roman" w:cs="Times New Roman"/>
          <w:spacing w:val="-2"/>
          <w:sz w:val="26"/>
          <w:szCs w:val="26"/>
        </w:rPr>
        <w:t xml:space="preserve">ной </w:t>
      </w:r>
      <w:r w:rsidRPr="004A0016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4A0016">
        <w:rPr>
          <w:rFonts w:ascii="Times New Roman" w:hAnsi="Times New Roman" w:cs="Times New Roman"/>
          <w:spacing w:val="-2"/>
          <w:sz w:val="26"/>
          <w:szCs w:val="26"/>
        </w:rPr>
        <w:t xml:space="preserve"> повысится эффективность использования энергор</w:t>
      </w:r>
      <w:r w:rsidRPr="004A0016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A0016">
        <w:rPr>
          <w:rFonts w:ascii="Times New Roman" w:hAnsi="Times New Roman" w:cs="Times New Roman"/>
          <w:spacing w:val="-2"/>
          <w:sz w:val="26"/>
          <w:szCs w:val="26"/>
        </w:rPr>
        <w:t>сурсов, снизятся потери тепла и воды, уменьшатся затраты на эксплуатацию комм</w:t>
      </w:r>
      <w:r w:rsidRPr="004A0016">
        <w:rPr>
          <w:rFonts w:ascii="Times New Roman" w:hAnsi="Times New Roman" w:cs="Times New Roman"/>
          <w:spacing w:val="-2"/>
          <w:sz w:val="26"/>
          <w:szCs w:val="26"/>
        </w:rPr>
        <w:t>у</w:t>
      </w:r>
      <w:r w:rsidRPr="004A0016">
        <w:rPr>
          <w:rFonts w:ascii="Times New Roman" w:hAnsi="Times New Roman" w:cs="Times New Roman"/>
          <w:spacing w:val="-2"/>
          <w:sz w:val="26"/>
          <w:szCs w:val="26"/>
        </w:rPr>
        <w:t>нального оборудования.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Модернизация и замена оборудования</w:t>
      </w:r>
      <w:r w:rsidR="008F2524" w:rsidRPr="004A0016">
        <w:rPr>
          <w:rFonts w:ascii="Times New Roman" w:hAnsi="Times New Roman" w:cs="Times New Roman"/>
          <w:sz w:val="26"/>
          <w:szCs w:val="26"/>
        </w:rPr>
        <w:t xml:space="preserve"> на котельных и</w:t>
      </w:r>
      <w:r w:rsidRPr="004A0016">
        <w:rPr>
          <w:rFonts w:ascii="Times New Roman" w:hAnsi="Times New Roman" w:cs="Times New Roman"/>
          <w:sz w:val="26"/>
          <w:szCs w:val="26"/>
        </w:rPr>
        <w:t xml:space="preserve"> инженерных сетях, позволят ликвидировать критический уровень износа сетей и оборудования, уменьшить риск аварий техногенного характера. В результате реализации мер</w:t>
      </w:r>
      <w:r w:rsidRPr="004A0016">
        <w:rPr>
          <w:rFonts w:ascii="Times New Roman" w:hAnsi="Times New Roman" w:cs="Times New Roman"/>
          <w:sz w:val="26"/>
          <w:szCs w:val="26"/>
        </w:rPr>
        <w:t>о</w:t>
      </w:r>
      <w:r w:rsidRPr="004A0016">
        <w:rPr>
          <w:rFonts w:ascii="Times New Roman" w:hAnsi="Times New Roman" w:cs="Times New Roman"/>
          <w:sz w:val="26"/>
          <w:szCs w:val="26"/>
        </w:rPr>
        <w:t>приятий данной муниципальной программы будут улучшаться комфортность и безопасно</w:t>
      </w:r>
      <w:r w:rsidR="008F2524" w:rsidRPr="004A0016">
        <w:rPr>
          <w:rFonts w:ascii="Times New Roman" w:hAnsi="Times New Roman" w:cs="Times New Roman"/>
          <w:sz w:val="26"/>
          <w:szCs w:val="26"/>
        </w:rPr>
        <w:t>сть условий проживания граждан.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C67852" w:rsidRPr="004A0016" w:rsidRDefault="00C67852" w:rsidP="00C678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Реализация муниципальной программы сопряжена с определенными риск</w:t>
      </w:r>
      <w:r w:rsidRPr="004A0016">
        <w:rPr>
          <w:rFonts w:ascii="Times New Roman" w:hAnsi="Times New Roman" w:cs="Times New Roman"/>
          <w:sz w:val="26"/>
          <w:szCs w:val="26"/>
        </w:rPr>
        <w:t>а</w:t>
      </w:r>
      <w:r w:rsidRPr="004A0016">
        <w:rPr>
          <w:rFonts w:ascii="Times New Roman" w:hAnsi="Times New Roman" w:cs="Times New Roman"/>
          <w:sz w:val="26"/>
          <w:szCs w:val="26"/>
        </w:rPr>
        <w:t>ми. В процессе реализации муниципальной программы возможно выявление о</w:t>
      </w:r>
      <w:r w:rsidRPr="004A0016">
        <w:rPr>
          <w:rFonts w:ascii="Times New Roman" w:hAnsi="Times New Roman" w:cs="Times New Roman"/>
          <w:sz w:val="26"/>
          <w:szCs w:val="26"/>
        </w:rPr>
        <w:t>т</w:t>
      </w:r>
      <w:r w:rsidRPr="004A0016">
        <w:rPr>
          <w:rFonts w:ascii="Times New Roman" w:hAnsi="Times New Roman" w:cs="Times New Roman"/>
          <w:sz w:val="26"/>
          <w:szCs w:val="26"/>
        </w:rPr>
        <w:t>клонений в достижении промежуточных результатов.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 xml:space="preserve">В целях минимизации рисков (недостаточное финансирование мероприятий </w:t>
      </w:r>
      <w:r w:rsidRPr="004A0016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программы; неразвитость рынка </w:t>
      </w:r>
      <w:proofErr w:type="spellStart"/>
      <w:r w:rsidRPr="004A0016">
        <w:rPr>
          <w:rFonts w:ascii="Times New Roman" w:hAnsi="Times New Roman" w:cs="Times New Roman"/>
          <w:sz w:val="26"/>
          <w:szCs w:val="26"/>
        </w:rPr>
        <w:t>энергосервисных</w:t>
      </w:r>
      <w:proofErr w:type="spellEnd"/>
      <w:r w:rsidRPr="004A0016">
        <w:rPr>
          <w:rFonts w:ascii="Times New Roman" w:hAnsi="Times New Roman" w:cs="Times New Roman"/>
          <w:sz w:val="26"/>
          <w:szCs w:val="26"/>
        </w:rPr>
        <w:t xml:space="preserve"> услуг; несво</w:t>
      </w:r>
      <w:r w:rsidRPr="004A0016">
        <w:rPr>
          <w:rFonts w:ascii="Times New Roman" w:hAnsi="Times New Roman" w:cs="Times New Roman"/>
          <w:sz w:val="26"/>
          <w:szCs w:val="26"/>
        </w:rPr>
        <w:t>е</w:t>
      </w:r>
      <w:r w:rsidRPr="004A0016">
        <w:rPr>
          <w:rFonts w:ascii="Times New Roman" w:hAnsi="Times New Roman" w:cs="Times New Roman"/>
          <w:sz w:val="26"/>
          <w:szCs w:val="26"/>
        </w:rPr>
        <w:t>временное выполнение работ; поставка некачественного оборудования) в процессе реализации муниципальной программы предусматриваются: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4A0016">
        <w:rPr>
          <w:rFonts w:ascii="Times New Roman" w:hAnsi="Times New Roman" w:cs="Times New Roman"/>
          <w:spacing w:val="-4"/>
          <w:sz w:val="26"/>
          <w:szCs w:val="26"/>
        </w:rPr>
        <w:t xml:space="preserve">- создание эффективной системы управления на основе четкого распределения функций, полномочий и ответственности исполнителей </w:t>
      </w:r>
      <w:r w:rsidRPr="004A0016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4A0016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- мониторинг выполнения муниципальной программы, регулярный анализ и, при необходимости, корректировка показателей и мероприятий муниципальной программы;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- перераспределение объемов финансирования в зависимости от динамики и темпов решения тактических задач.</w:t>
      </w:r>
    </w:p>
    <w:p w:rsidR="00FA298D" w:rsidRPr="004A0016" w:rsidRDefault="00FA298D" w:rsidP="00FA298D">
      <w:pPr>
        <w:pStyle w:val="ConsPlusNormal"/>
        <w:ind w:firstLine="0"/>
        <w:rPr>
          <w:rFonts w:ascii="Times New Roman" w:hAnsi="Times New Roman" w:cs="Times New Roman"/>
        </w:rPr>
      </w:pP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 xml:space="preserve">Методика расчета значений целевых показателей 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C67852" w:rsidRPr="004A0016" w:rsidRDefault="001D439F" w:rsidP="00C67852">
      <w:pPr>
        <w:pStyle w:val="ConsPlusNormal"/>
        <w:ind w:firstLine="709"/>
        <w:jc w:val="both"/>
        <w:rPr>
          <w:rFonts w:ascii="Times New Roman" w:eastAsia="TimesNewRoman" w:hAnsi="Times New Roman" w:cs="Times New Roman"/>
          <w:sz w:val="26"/>
          <w:szCs w:val="26"/>
        </w:rPr>
      </w:pPr>
      <w:hyperlink w:anchor="sub_1000" w:history="1">
        <w:proofErr w:type="gramStart"/>
        <w:r w:rsidR="00C67852" w:rsidRPr="004A0016">
          <w:rPr>
            <w:rFonts w:ascii="Times New Roman" w:hAnsi="Times New Roman" w:cs="Times New Roman"/>
            <w:sz w:val="26"/>
            <w:szCs w:val="26"/>
          </w:rPr>
          <w:t>Методик</w:t>
        </w:r>
        <w:proofErr w:type="gramEnd"/>
      </w:hyperlink>
      <w:r w:rsidR="00C67852" w:rsidRPr="004A0016">
        <w:rPr>
          <w:rFonts w:ascii="Times New Roman" w:hAnsi="Times New Roman" w:cs="Times New Roman"/>
          <w:sz w:val="26"/>
          <w:szCs w:val="26"/>
        </w:rPr>
        <w:t>а расчета значений целевых показателей в области энергосбереж</w:t>
      </w:r>
      <w:r w:rsidR="00C67852" w:rsidRPr="004A0016">
        <w:rPr>
          <w:rFonts w:ascii="Times New Roman" w:hAnsi="Times New Roman" w:cs="Times New Roman"/>
          <w:sz w:val="26"/>
          <w:szCs w:val="26"/>
        </w:rPr>
        <w:t>е</w:t>
      </w:r>
      <w:r w:rsidR="00C67852" w:rsidRPr="004A0016">
        <w:rPr>
          <w:rFonts w:ascii="Times New Roman" w:hAnsi="Times New Roman" w:cs="Times New Roman"/>
          <w:sz w:val="26"/>
          <w:szCs w:val="26"/>
        </w:rPr>
        <w:t>ния и повышения энергетической эффективности, в том числе в сопоставимых у</w:t>
      </w:r>
      <w:r w:rsidR="00C67852" w:rsidRPr="004A0016">
        <w:rPr>
          <w:rFonts w:ascii="Times New Roman" w:hAnsi="Times New Roman" w:cs="Times New Roman"/>
          <w:sz w:val="26"/>
          <w:szCs w:val="26"/>
        </w:rPr>
        <w:t>с</w:t>
      </w:r>
      <w:r w:rsidR="00C67852" w:rsidRPr="004A0016">
        <w:rPr>
          <w:rFonts w:ascii="Times New Roman" w:hAnsi="Times New Roman" w:cs="Times New Roman"/>
          <w:sz w:val="26"/>
          <w:szCs w:val="26"/>
        </w:rPr>
        <w:t>ловиях, утверждена приказом Минэнерго России</w:t>
      </w:r>
      <w:r w:rsidR="00AC7324">
        <w:rPr>
          <w:rFonts w:ascii="Times New Roman" w:hAnsi="Times New Roman" w:cs="Times New Roman"/>
          <w:sz w:val="26"/>
          <w:szCs w:val="26"/>
        </w:rPr>
        <w:t xml:space="preserve"> и </w:t>
      </w:r>
      <w:r w:rsidR="00C67852" w:rsidRPr="004A0016">
        <w:rPr>
          <w:rFonts w:ascii="Times New Roman" w:eastAsia="TimesNewRoman" w:hAnsi="Times New Roman" w:cs="Times New Roman"/>
          <w:sz w:val="26"/>
          <w:szCs w:val="26"/>
        </w:rPr>
        <w:t>представлена в таблице 2</w:t>
      </w:r>
      <w:bookmarkStart w:id="0" w:name="sub_31"/>
      <w:r w:rsidR="00C67852" w:rsidRPr="004A0016">
        <w:rPr>
          <w:rFonts w:ascii="Times New Roman" w:eastAsia="TimesNewRoman" w:hAnsi="Times New Roman" w:cs="Times New Roman"/>
          <w:sz w:val="26"/>
          <w:szCs w:val="26"/>
        </w:rPr>
        <w:t>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eastAsia="TimesNewRoman" w:hAnsi="Times New Roman" w:cs="Times New Roman"/>
          <w:sz w:val="26"/>
          <w:szCs w:val="26"/>
        </w:rPr>
        <w:sectPr w:rsidR="00C67852" w:rsidRPr="004A0016" w:rsidSect="00533B61">
          <w:headerReference w:type="default" r:id="rId12"/>
          <w:pgSz w:w="11906" w:h="16838" w:code="9"/>
          <w:pgMar w:top="1134" w:right="567" w:bottom="1134" w:left="1985" w:header="567" w:footer="113" w:gutter="0"/>
          <w:pgNumType w:start="2"/>
          <w:cols w:space="708"/>
          <w:docGrid w:linePitch="360"/>
        </w:sectPr>
      </w:pPr>
    </w:p>
    <w:p w:rsidR="00C67852" w:rsidRPr="004A0016" w:rsidRDefault="00C67852" w:rsidP="00C67852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C67852" w:rsidRPr="004A0016" w:rsidRDefault="00C67852" w:rsidP="00C6785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Методика расчета значений целевых показателей (индикаторов) муниципальной программы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Cs w:val="26"/>
        </w:rPr>
      </w:pPr>
    </w:p>
    <w:tbl>
      <w:tblPr>
        <w:tblW w:w="1615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95"/>
        <w:gridCol w:w="3703"/>
        <w:gridCol w:w="1092"/>
        <w:gridCol w:w="2189"/>
        <w:gridCol w:w="5738"/>
        <w:gridCol w:w="1465"/>
        <w:gridCol w:w="1577"/>
      </w:tblGrid>
      <w:tr w:rsidR="00C67852" w:rsidRPr="00F87849" w:rsidTr="00C912DB">
        <w:trPr>
          <w:cantSplit/>
          <w:trHeight w:val="57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F87849" w:rsidRDefault="00C67852" w:rsidP="00F87849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67852" w:rsidRPr="00F87849" w:rsidRDefault="00C67852" w:rsidP="00F87849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Наименование</w:t>
            </w:r>
          </w:p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целевого показателя</w:t>
            </w:r>
          </w:p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(индикатора)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Ед.</w:t>
            </w:r>
          </w:p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</w:rPr>
            </w:pPr>
            <w:proofErr w:type="spellStart"/>
            <w:r w:rsidRPr="00F87849">
              <w:rPr>
                <w:rFonts w:ascii="Times New Roman" w:hAnsi="Times New Roman"/>
              </w:rPr>
              <w:t>изм</w:t>
            </w:r>
            <w:proofErr w:type="spellEnd"/>
            <w:r w:rsidRPr="00F87849">
              <w:rPr>
                <w:rFonts w:ascii="Times New Roman" w:hAnsi="Times New Roman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52" w:rsidRPr="00F87849" w:rsidRDefault="00C67852" w:rsidP="00F87849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Определение</w:t>
            </w:r>
          </w:p>
          <w:p w:rsidR="00C67852" w:rsidRPr="00F87849" w:rsidRDefault="00C67852" w:rsidP="00F87849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(характеристика)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F87849" w:rsidRDefault="00C67852" w:rsidP="00F87849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Алгоритм расчета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F87849" w:rsidRDefault="00C67852" w:rsidP="00F87849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Периоди</w:t>
            </w: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ность сбора данных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F87849" w:rsidRDefault="00C67852" w:rsidP="00F87849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</w:p>
          <w:p w:rsidR="00C67852" w:rsidRPr="00F87849" w:rsidRDefault="00C67852" w:rsidP="00F87849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данных</w:t>
            </w:r>
          </w:p>
        </w:tc>
      </w:tr>
      <w:tr w:rsidR="00C67852" w:rsidRPr="00F87849" w:rsidTr="00F87849">
        <w:trPr>
          <w:cantSplit/>
          <w:trHeight w:val="291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1. Общие целевые показатели в области энергосбережения и повышения энергетической эффективности:</w:t>
            </w:r>
          </w:p>
        </w:tc>
      </w:tr>
      <w:tr w:rsidR="00C67852" w:rsidRPr="00F87849" w:rsidTr="00F87849">
        <w:trPr>
          <w:cantSplit/>
          <w:trHeight w:val="196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F87849" w:rsidRDefault="00C67852" w:rsidP="00F87849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1.1.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</w:t>
            </w:r>
            <w:r w:rsidRPr="00F87849">
              <w:rPr>
                <w:rFonts w:ascii="Times New Roman" w:hAnsi="Times New Roman"/>
              </w:rPr>
              <w:t>р</w:t>
            </w:r>
            <w:r w:rsidRPr="00F87849">
              <w:rPr>
                <w:rFonts w:ascii="Times New Roman" w:hAnsi="Times New Roman"/>
              </w:rPr>
              <w:t>гии, потребляемой (используемой) на территории муниципального образ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вания</w:t>
            </w:r>
            <w:proofErr w:type="gramStart"/>
            <w:r w:rsidRPr="00F87849">
              <w:rPr>
                <w:rFonts w:ascii="Times New Roman" w:hAnsi="Times New Roman"/>
              </w:rPr>
              <w:t xml:space="preserve"> (</w:t>
            </w:r>
            <w:r w:rsidRPr="00F87849">
              <w:rPr>
                <w:rFonts w:ascii="Times New Roman" w:hAnsi="Times New Roman"/>
              </w:rPr>
              <w:object w:dxaOrig="780" w:dyaOrig="360">
                <v:shape id="_x0000_i1026" type="#_x0000_t75" style="width:39.75pt;height:18.25pt" o:ole="">
                  <v:imagedata r:id="rId13" o:title=""/>
                </v:shape>
                <o:OLEObject Type="Embed" ProgID="Equation.3" ShapeID="_x0000_i1026" DrawAspect="Content" ObjectID="_1633264714" r:id="rId14"/>
              </w:object>
            </w:r>
            <w:r w:rsidRPr="00F87849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Показывает долю объема электрич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ской энергии, расч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ты за которую ос</w:t>
            </w:r>
            <w:r w:rsidRPr="00F87849">
              <w:rPr>
                <w:rFonts w:ascii="Times New Roman" w:hAnsi="Times New Roman"/>
              </w:rPr>
              <w:t>у</w:t>
            </w:r>
            <w:r w:rsidRPr="00F87849">
              <w:rPr>
                <w:rFonts w:ascii="Times New Roman" w:hAnsi="Times New Roman"/>
              </w:rPr>
              <w:t>ществляются с и</w:t>
            </w:r>
            <w:r w:rsidRPr="00F87849">
              <w:rPr>
                <w:rFonts w:ascii="Times New Roman" w:hAnsi="Times New Roman"/>
              </w:rPr>
              <w:t>с</w:t>
            </w:r>
            <w:r w:rsidRPr="00F87849">
              <w:rPr>
                <w:rFonts w:ascii="Times New Roman" w:hAnsi="Times New Roman"/>
              </w:rPr>
              <w:t>пользованием приб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ров учета, на терр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тории муниципал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6"/>
              </w:rPr>
              <w:object w:dxaOrig="4500" w:dyaOrig="400">
                <v:shape id="_x0000_i1027" type="#_x0000_t75" style="width:219.2pt;height:18.25pt" o:ole="">
                  <v:imagedata r:id="rId15" o:title=""/>
                </v:shape>
                <o:OLEObject Type="Embed" ProgID="Equation.3" ShapeID="_x0000_i1027" DrawAspect="Content" ObjectID="_1633264715" r:id="rId16"/>
              </w:object>
            </w:r>
            <w:r w:rsidRPr="00F87849">
              <w:rPr>
                <w:rFonts w:ascii="Times New Roman" w:hAnsi="Times New Roman"/>
              </w:rPr>
              <w:t>, где:</w:t>
            </w:r>
          </w:p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object w:dxaOrig="1280" w:dyaOrig="360">
                <v:shape id="_x0000_i1028" type="#_x0000_t75" style="width:62.35pt;height:18.25pt" o:ole="">
                  <v:imagedata r:id="rId17" o:title=""/>
                </v:shape>
                <o:OLEObject Type="Embed" ProgID="Equation.3" ShapeID="_x0000_i1028" DrawAspect="Content" ObjectID="_1633264716" r:id="rId18"/>
              </w:object>
            </w:r>
            <w:r w:rsidRPr="00F87849">
              <w:rPr>
                <w:rFonts w:ascii="Times New Roman" w:hAnsi="Times New Roman"/>
              </w:rPr>
              <w:t>- объем потребления (использования) на те</w:t>
            </w:r>
            <w:r w:rsidRPr="00F87849">
              <w:rPr>
                <w:rFonts w:ascii="Times New Roman" w:hAnsi="Times New Roman"/>
              </w:rPr>
              <w:t>р</w:t>
            </w:r>
            <w:r w:rsidRPr="00F87849">
              <w:rPr>
                <w:rFonts w:ascii="Times New Roman" w:hAnsi="Times New Roman"/>
              </w:rPr>
              <w:t>ритории муниципального образования электрической энергии, расчеты за которую осуществляются с использ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ванием приборов учета, тыс.</w:t>
            </w:r>
            <w:r w:rsidR="0098594F" w:rsidRPr="00F87849">
              <w:rPr>
                <w:rFonts w:ascii="Times New Roman" w:hAnsi="Times New Roman"/>
              </w:rPr>
              <w:t xml:space="preserve"> </w:t>
            </w:r>
            <w:r w:rsidRPr="00F87849">
              <w:rPr>
                <w:rFonts w:ascii="Times New Roman" w:hAnsi="Times New Roman"/>
              </w:rPr>
              <w:t>кВт∙</w:t>
            </w:r>
            <w:proofErr w:type="gramStart"/>
            <w:r w:rsidRPr="00F87849">
              <w:rPr>
                <w:rFonts w:ascii="Times New Roman" w:hAnsi="Times New Roman"/>
              </w:rPr>
              <w:t>ч</w:t>
            </w:r>
            <w:proofErr w:type="gramEnd"/>
            <w:r w:rsidRPr="00F87849">
              <w:rPr>
                <w:rFonts w:ascii="Times New Roman" w:hAnsi="Times New Roman"/>
              </w:rPr>
              <w:t xml:space="preserve">; </w:t>
            </w:r>
            <w:r w:rsidRPr="00F87849">
              <w:rPr>
                <w:rFonts w:ascii="Times New Roman" w:hAnsi="Times New Roman"/>
                <w:position w:val="-16"/>
              </w:rPr>
              <w:object w:dxaOrig="1480" w:dyaOrig="400">
                <v:shape id="_x0000_i1029" type="#_x0000_t75" style="width:76.3pt;height:18.25pt" o:ole="">
                  <v:imagedata r:id="rId19" o:title=""/>
                </v:shape>
                <o:OLEObject Type="Embed" ProgID="Equation.3" ShapeID="_x0000_i1029" DrawAspect="Content" ObjectID="_1633264717" r:id="rId20"/>
              </w:object>
            </w:r>
            <w:r w:rsidRPr="00F87849">
              <w:rPr>
                <w:rFonts w:ascii="Times New Roman" w:hAnsi="Times New Roman"/>
              </w:rPr>
              <w:t>- о</w:t>
            </w:r>
            <w:r w:rsidRPr="00F87849">
              <w:rPr>
                <w:rFonts w:ascii="Times New Roman" w:hAnsi="Times New Roman"/>
              </w:rPr>
              <w:t>б</w:t>
            </w:r>
            <w:r w:rsidRPr="00F87849">
              <w:rPr>
                <w:rFonts w:ascii="Times New Roman" w:hAnsi="Times New Roman"/>
              </w:rPr>
              <w:t>щий объем потребления (использования) на территории муниципального образования электрической энергии, тыс.</w:t>
            </w:r>
            <w:r w:rsidR="0098594F" w:rsidRPr="00F87849">
              <w:rPr>
                <w:rFonts w:ascii="Times New Roman" w:hAnsi="Times New Roman"/>
              </w:rPr>
              <w:t xml:space="preserve"> </w:t>
            </w:r>
            <w:r w:rsidRPr="00F87849">
              <w:rPr>
                <w:rFonts w:ascii="Times New Roman" w:hAnsi="Times New Roman"/>
              </w:rPr>
              <w:t>кВт∙ч.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квартальная периоди</w:t>
            </w:r>
            <w:r w:rsidRPr="00F87849">
              <w:rPr>
                <w:rFonts w:ascii="Times New Roman" w:hAnsi="Times New Roman"/>
              </w:rPr>
              <w:t>ч</w:t>
            </w:r>
            <w:r w:rsidRPr="00F87849">
              <w:rPr>
                <w:rFonts w:ascii="Times New Roman" w:hAnsi="Times New Roman"/>
              </w:rPr>
              <w:t>ность  сбора данных; за отчетный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355C3E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 xml:space="preserve">сведения </w:t>
            </w:r>
            <w:r w:rsidR="00C67852" w:rsidRPr="00F87849">
              <w:rPr>
                <w:rFonts w:ascii="Times New Roman" w:hAnsi="Times New Roman"/>
              </w:rPr>
              <w:t>МУП «Электросеть»</w:t>
            </w:r>
          </w:p>
        </w:tc>
      </w:tr>
      <w:tr w:rsidR="00C67852" w:rsidRPr="00F87849" w:rsidTr="00F87849">
        <w:trPr>
          <w:cantSplit/>
          <w:trHeight w:val="1829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F87849" w:rsidRDefault="00C67852" w:rsidP="00F8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Доля объема тепловой энергии, ра</w:t>
            </w:r>
            <w:r w:rsidRPr="00F87849">
              <w:rPr>
                <w:rFonts w:ascii="Times New Roman" w:hAnsi="Times New Roman"/>
              </w:rPr>
              <w:t>с</w:t>
            </w:r>
            <w:r w:rsidRPr="00F87849">
              <w:rPr>
                <w:rFonts w:ascii="Times New Roman" w:hAnsi="Times New Roman"/>
              </w:rPr>
              <w:t>четы за которую осуществляются с использованием приборов учета, в общем объеме тепловой энергии, п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требляемой (используемой) на терр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тории муниципального образования</w:t>
            </w:r>
          </w:p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(</w:t>
            </w:r>
            <w:r w:rsidRPr="00F87849">
              <w:rPr>
                <w:rFonts w:ascii="Times New Roman" w:hAnsi="Times New Roman"/>
                <w:position w:val="-12"/>
              </w:rPr>
              <w:object w:dxaOrig="760" w:dyaOrig="360">
                <v:shape id="_x0000_i1030" type="#_x0000_t75" style="width:39.75pt;height:18.25pt" o:ole="">
                  <v:imagedata r:id="rId21" o:title=""/>
                </v:shape>
                <o:OLEObject Type="Embed" ProgID="Equation.3" ShapeID="_x0000_i1030" DrawAspect="Content" ObjectID="_1633264718" r:id="rId22"/>
              </w:object>
            </w:r>
            <w:r w:rsidRPr="00F87849">
              <w:rPr>
                <w:rFonts w:ascii="Times New Roman" w:hAnsi="Times New Roman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долю объема тепловой энергии, расчеты за которую осущест</w:t>
            </w:r>
            <w:r w:rsidRPr="00F87849">
              <w:rPr>
                <w:rFonts w:ascii="Times New Roman" w:hAnsi="Times New Roman"/>
              </w:rPr>
              <w:t>в</w:t>
            </w:r>
            <w:r w:rsidRPr="00F87849">
              <w:rPr>
                <w:rFonts w:ascii="Times New Roman" w:hAnsi="Times New Roman"/>
              </w:rPr>
              <w:t>ляются с использов</w:t>
            </w:r>
            <w:r w:rsidRPr="00F87849">
              <w:rPr>
                <w:rFonts w:ascii="Times New Roman" w:hAnsi="Times New Roman"/>
              </w:rPr>
              <w:t>а</w:t>
            </w:r>
            <w:r w:rsidRPr="00F87849">
              <w:rPr>
                <w:rFonts w:ascii="Times New Roman" w:hAnsi="Times New Roman"/>
              </w:rPr>
              <w:t>нием приборов учета, на территории мун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ципального образ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вания</w:t>
            </w:r>
          </w:p>
        </w:tc>
        <w:bookmarkStart w:id="1" w:name="sub_302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6"/>
              </w:rPr>
              <w:object w:dxaOrig="4420" w:dyaOrig="400">
                <v:shape id="_x0000_i1031" type="#_x0000_t75" style="width:213.85pt;height:18.25pt" o:ole="">
                  <v:imagedata r:id="rId23" o:title=""/>
                </v:shape>
                <o:OLEObject Type="Embed" ProgID="Equation.3" ShapeID="_x0000_i1031" DrawAspect="Content" ObjectID="_1633264719" r:id="rId24"/>
              </w:object>
            </w:r>
            <w:bookmarkEnd w:id="1"/>
            <w:r w:rsidRPr="00F87849">
              <w:rPr>
                <w:rFonts w:ascii="Times New Roman" w:hAnsi="Times New Roman"/>
              </w:rPr>
              <w:t>, где:</w:t>
            </w:r>
          </w:p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2"/>
              </w:rPr>
              <w:object w:dxaOrig="1260" w:dyaOrig="360">
                <v:shape id="_x0000_i1032" type="#_x0000_t75" style="width:61.25pt;height:18.25pt" o:ole="">
                  <v:imagedata r:id="rId25" o:title=""/>
                </v:shape>
                <o:OLEObject Type="Embed" ProgID="Equation.3" ShapeID="_x0000_i1032" DrawAspect="Content" ObjectID="_1633264720" r:id="rId26"/>
              </w:object>
            </w:r>
            <w:r w:rsidRPr="00F87849">
              <w:rPr>
                <w:rFonts w:ascii="Times New Roman" w:hAnsi="Times New Roman"/>
              </w:rPr>
              <w:t>- объем потребления (использования) на те</w:t>
            </w:r>
            <w:r w:rsidRPr="00F87849">
              <w:rPr>
                <w:rFonts w:ascii="Times New Roman" w:hAnsi="Times New Roman"/>
              </w:rPr>
              <w:t>р</w:t>
            </w:r>
            <w:r w:rsidRPr="00F87849">
              <w:rPr>
                <w:rFonts w:ascii="Times New Roman" w:hAnsi="Times New Roman"/>
              </w:rPr>
              <w:t xml:space="preserve">ритории муниципального образования тепловой энергии, расчеты за которую осуществляются с использованием приборов учета, Гкал; </w:t>
            </w:r>
            <w:r w:rsidRPr="00F87849">
              <w:rPr>
                <w:rFonts w:ascii="Times New Roman" w:hAnsi="Times New Roman"/>
                <w:position w:val="-16"/>
              </w:rPr>
              <w:object w:dxaOrig="1440" w:dyaOrig="400">
                <v:shape id="_x0000_i1033" type="#_x0000_t75" style="width:1in;height:18.25pt" o:ole="">
                  <v:imagedata r:id="rId27" o:title=""/>
                </v:shape>
                <o:OLEObject Type="Embed" ProgID="Equation.3" ShapeID="_x0000_i1033" DrawAspect="Content" ObjectID="_1633264721" r:id="rId28"/>
              </w:object>
            </w:r>
            <w:r w:rsidRPr="00F87849">
              <w:rPr>
                <w:rFonts w:ascii="Times New Roman" w:hAnsi="Times New Roman"/>
              </w:rPr>
              <w:t>- общий объем п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требления (использования) на территории муниципального образования тепловой энергии, Гкал.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квартальная периоди</w:t>
            </w:r>
            <w:r w:rsidRPr="00F87849">
              <w:rPr>
                <w:rFonts w:ascii="Times New Roman" w:hAnsi="Times New Roman"/>
              </w:rPr>
              <w:t>ч</w:t>
            </w:r>
            <w:r w:rsidRPr="00F87849">
              <w:rPr>
                <w:rFonts w:ascii="Times New Roman" w:hAnsi="Times New Roman"/>
              </w:rPr>
              <w:t>ность  сбора данных; за отчетный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 xml:space="preserve">сведения ООО «Газпром </w:t>
            </w:r>
            <w:proofErr w:type="spellStart"/>
            <w:r w:rsidRPr="00F87849">
              <w:rPr>
                <w:rFonts w:ascii="Times New Roman" w:hAnsi="Times New Roman"/>
              </w:rPr>
              <w:t>те</w:t>
            </w:r>
            <w:r w:rsidRPr="00F87849">
              <w:rPr>
                <w:rFonts w:ascii="Times New Roman" w:hAnsi="Times New Roman"/>
              </w:rPr>
              <w:t>п</w:t>
            </w:r>
            <w:r w:rsidRPr="00F87849">
              <w:rPr>
                <w:rFonts w:ascii="Times New Roman" w:hAnsi="Times New Roman"/>
              </w:rPr>
              <w:t>лоэнерго</w:t>
            </w:r>
            <w:proofErr w:type="spellEnd"/>
            <w:r w:rsidRPr="00F87849">
              <w:rPr>
                <w:rFonts w:ascii="Times New Roman" w:hAnsi="Times New Roman"/>
              </w:rPr>
              <w:t xml:space="preserve"> В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логда»</w:t>
            </w:r>
          </w:p>
        </w:tc>
      </w:tr>
      <w:tr w:rsidR="00C67852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F87849" w:rsidRDefault="00C67852" w:rsidP="00F8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Доля объемов холодной воды, расч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ты за которую осуществляются с и</w:t>
            </w:r>
            <w:r w:rsidRPr="00F87849">
              <w:rPr>
                <w:rFonts w:ascii="Times New Roman" w:hAnsi="Times New Roman"/>
              </w:rPr>
              <w:t>с</w:t>
            </w:r>
            <w:r w:rsidRPr="00F87849">
              <w:rPr>
                <w:rFonts w:ascii="Times New Roman" w:hAnsi="Times New Roman"/>
              </w:rPr>
              <w:t>пользованием приборов учета, в о</w:t>
            </w:r>
            <w:r w:rsidRPr="00F87849">
              <w:rPr>
                <w:rFonts w:ascii="Times New Roman" w:hAnsi="Times New Roman"/>
              </w:rPr>
              <w:t>б</w:t>
            </w:r>
            <w:r w:rsidRPr="00F87849">
              <w:rPr>
                <w:rFonts w:ascii="Times New Roman" w:hAnsi="Times New Roman"/>
              </w:rPr>
              <w:t>щем объеме воды, потребляемой (и</w:t>
            </w:r>
            <w:r w:rsidRPr="00F87849">
              <w:rPr>
                <w:rFonts w:ascii="Times New Roman" w:hAnsi="Times New Roman"/>
              </w:rPr>
              <w:t>с</w:t>
            </w:r>
            <w:r w:rsidRPr="00F87849">
              <w:rPr>
                <w:rFonts w:ascii="Times New Roman" w:hAnsi="Times New Roman"/>
              </w:rPr>
              <w:t>пользуемой) на территории муниц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пального образования</w:t>
            </w:r>
          </w:p>
          <w:p w:rsidR="00C67852" w:rsidRPr="00F87849" w:rsidRDefault="00C67852" w:rsidP="00F87849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10"/>
              </w:rPr>
            </w:pPr>
            <w:r w:rsidRPr="00F87849">
              <w:rPr>
                <w:rFonts w:ascii="Times New Roman" w:hAnsi="Times New Roman"/>
              </w:rPr>
              <w:t>(</w:t>
            </w:r>
            <w:r w:rsidRPr="00F87849">
              <w:rPr>
                <w:rFonts w:ascii="Times New Roman" w:eastAsia="Times New Roman" w:hAnsi="Times New Roman"/>
                <w:position w:val="-12"/>
              </w:rPr>
              <w:object w:dxaOrig="880" w:dyaOrig="360">
                <v:shape id="_x0000_i1034" type="#_x0000_t75" style="width:39.75pt;height:18.25pt" o:ole="">
                  <v:imagedata r:id="rId29" o:title=""/>
                </v:shape>
                <o:OLEObject Type="Embed" ProgID="Equation.3" ShapeID="_x0000_i1034" DrawAspect="Content" ObjectID="_1633264722" r:id="rId30"/>
              </w:object>
            </w:r>
            <w:r w:rsidRPr="00F87849">
              <w:rPr>
                <w:rFonts w:ascii="Times New Roman" w:hAnsi="Times New Roman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F87849" w:rsidRDefault="00C67852" w:rsidP="00F87849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долю объема холодной в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ды, расчеты за кот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рую осуществляются с использованием приборов учета, на территории муниц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пального образов</w:t>
            </w:r>
            <w:r w:rsidRPr="00F87849">
              <w:rPr>
                <w:rFonts w:ascii="Times New Roman" w:hAnsi="Times New Roman"/>
              </w:rPr>
              <w:t>а</w:t>
            </w:r>
            <w:r w:rsidRPr="00F87849">
              <w:rPr>
                <w:rFonts w:ascii="Times New Roman" w:hAnsi="Times New Roman"/>
              </w:rPr>
              <w:t>ния</w:t>
            </w:r>
          </w:p>
        </w:tc>
        <w:bookmarkStart w:id="2" w:name="sub_303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6"/>
              </w:rPr>
              <w:object w:dxaOrig="4780" w:dyaOrig="400">
                <v:shape id="_x0000_i1035" type="#_x0000_t75" style="width:227.8pt;height:18.25pt" o:ole="">
                  <v:imagedata r:id="rId31" o:title=""/>
                </v:shape>
                <o:OLEObject Type="Embed" ProgID="Equation.3" ShapeID="_x0000_i1035" DrawAspect="Content" ObjectID="_1633264723" r:id="rId32"/>
              </w:object>
            </w:r>
            <w:r w:rsidRPr="00F87849">
              <w:rPr>
                <w:rFonts w:ascii="Times New Roman" w:hAnsi="Times New Roman"/>
              </w:rPr>
              <w:t>, где:</w:t>
            </w:r>
          </w:p>
          <w:bookmarkEnd w:id="2"/>
          <w:p w:rsidR="00C67852" w:rsidRPr="00F87849" w:rsidRDefault="00C67852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  <w:position w:val="-12"/>
              </w:rPr>
              <w:object w:dxaOrig="1380" w:dyaOrig="360">
                <v:shape id="_x0000_i1036" type="#_x0000_t75" style="width:1in;height:18.25pt" o:ole="">
                  <v:imagedata r:id="rId33" o:title=""/>
                </v:shape>
                <o:OLEObject Type="Embed" ProgID="Equation.3" ShapeID="_x0000_i1036" DrawAspect="Content" ObjectID="_1633264724" r:id="rId34"/>
              </w:object>
            </w:r>
            <w:r w:rsidRPr="00F87849">
              <w:rPr>
                <w:rFonts w:ascii="Times New Roman" w:hAnsi="Times New Roman"/>
              </w:rPr>
              <w:t>- 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</w:t>
            </w:r>
            <w:proofErr w:type="gramStart"/>
            <w:r w:rsidRPr="00F87849">
              <w:rPr>
                <w:rFonts w:ascii="Times New Roman" w:hAnsi="Times New Roman"/>
              </w:rPr>
              <w:t>.к</w:t>
            </w:r>
            <w:proofErr w:type="gramEnd"/>
            <w:r w:rsidRPr="00F87849">
              <w:rPr>
                <w:rFonts w:ascii="Times New Roman" w:hAnsi="Times New Roman"/>
              </w:rPr>
              <w:t xml:space="preserve">уб.м; </w:t>
            </w:r>
            <w:r w:rsidRPr="00F87849">
              <w:rPr>
                <w:rFonts w:ascii="Times New Roman" w:hAnsi="Times New Roman"/>
                <w:position w:val="-16"/>
              </w:rPr>
              <w:object w:dxaOrig="1560" w:dyaOrig="400">
                <v:shape id="_x0000_i1037" type="#_x0000_t75" style="width:78.45pt;height:18.25pt" o:ole="">
                  <v:imagedata r:id="rId35" o:title=""/>
                </v:shape>
                <o:OLEObject Type="Embed" ProgID="Equation.3" ShapeID="_x0000_i1037" DrawAspect="Content" ObjectID="_1633264725" r:id="rId36"/>
              </w:object>
            </w:r>
            <w:r w:rsidRPr="00F87849">
              <w:rPr>
                <w:rFonts w:ascii="Times New Roman" w:hAnsi="Times New Roman"/>
              </w:rPr>
              <w:t xml:space="preserve"> - общий об</w:t>
            </w:r>
            <w:r w:rsidRPr="00F87849">
              <w:rPr>
                <w:rFonts w:ascii="Times New Roman" w:hAnsi="Times New Roman"/>
              </w:rPr>
              <w:t>ъ</w:t>
            </w:r>
            <w:r w:rsidRPr="00F87849">
              <w:rPr>
                <w:rFonts w:ascii="Times New Roman" w:hAnsi="Times New Roman"/>
              </w:rPr>
              <w:t>ем потребления (использования) на территории муниц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пального образования холодной воды, тыс.куб.м.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квартальная периоди</w:t>
            </w:r>
            <w:r w:rsidRPr="00F87849">
              <w:rPr>
                <w:rFonts w:ascii="Times New Roman" w:hAnsi="Times New Roman"/>
              </w:rPr>
              <w:t>ч</w:t>
            </w:r>
            <w:r w:rsidRPr="00F87849">
              <w:rPr>
                <w:rFonts w:ascii="Times New Roman" w:hAnsi="Times New Roman"/>
              </w:rPr>
              <w:t>ность  сбора данных; за отчетный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сведения МУП «Водоканал»</w:t>
            </w:r>
          </w:p>
        </w:tc>
      </w:tr>
      <w:tr w:rsidR="00C67852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F87849" w:rsidRDefault="00C67852" w:rsidP="00F8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Доля объемов горячей воды, расчеты за которую осуществляются с и</w:t>
            </w:r>
            <w:r w:rsidRPr="00F87849">
              <w:rPr>
                <w:rFonts w:ascii="Times New Roman" w:hAnsi="Times New Roman"/>
              </w:rPr>
              <w:t>с</w:t>
            </w:r>
            <w:r w:rsidRPr="00F87849">
              <w:rPr>
                <w:rFonts w:ascii="Times New Roman" w:hAnsi="Times New Roman"/>
              </w:rPr>
              <w:t>пользованием приборов учета, в о</w:t>
            </w:r>
            <w:r w:rsidRPr="00F87849">
              <w:rPr>
                <w:rFonts w:ascii="Times New Roman" w:hAnsi="Times New Roman"/>
              </w:rPr>
              <w:t>б</w:t>
            </w:r>
            <w:r w:rsidRPr="00F87849">
              <w:rPr>
                <w:rFonts w:ascii="Times New Roman" w:hAnsi="Times New Roman"/>
              </w:rPr>
              <w:t>щем объеме воды, потребляемой (и</w:t>
            </w:r>
            <w:r w:rsidRPr="00F87849">
              <w:rPr>
                <w:rFonts w:ascii="Times New Roman" w:hAnsi="Times New Roman"/>
              </w:rPr>
              <w:t>с</w:t>
            </w:r>
            <w:r w:rsidRPr="00F87849">
              <w:rPr>
                <w:rFonts w:ascii="Times New Roman" w:hAnsi="Times New Roman"/>
              </w:rPr>
              <w:t>пользуемой) на территории муниц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пального образования</w:t>
            </w:r>
          </w:p>
          <w:p w:rsidR="00C67852" w:rsidRPr="00F87849" w:rsidRDefault="00C67852" w:rsidP="00F87849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(</w:t>
            </w:r>
            <w:r w:rsidRPr="00F87849">
              <w:rPr>
                <w:rFonts w:ascii="Times New Roman" w:eastAsia="Times New Roman" w:hAnsi="Times New Roman"/>
                <w:position w:val="-12"/>
              </w:rPr>
              <w:object w:dxaOrig="859" w:dyaOrig="360">
                <v:shape id="_x0000_i1038" type="#_x0000_t75" style="width:39.75pt;height:18.25pt" o:ole="">
                  <v:imagedata r:id="rId37" o:title=""/>
                </v:shape>
                <o:OLEObject Type="Embed" ProgID="Equation.3" ShapeID="_x0000_i1038" DrawAspect="Content" ObjectID="_1633264726" r:id="rId38"/>
              </w:object>
            </w:r>
            <w:r w:rsidRPr="00F87849">
              <w:rPr>
                <w:rFonts w:ascii="Times New Roman" w:hAnsi="Times New Roman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F87849" w:rsidRDefault="00C67852" w:rsidP="00F87849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долю объема горячей воды, расчеты за которую осуществляются с использованием пр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боров учета, на те</w:t>
            </w:r>
            <w:r w:rsidRPr="00F87849">
              <w:rPr>
                <w:rFonts w:ascii="Times New Roman" w:hAnsi="Times New Roman"/>
              </w:rPr>
              <w:t>р</w:t>
            </w:r>
            <w:r w:rsidRPr="00F87849">
              <w:rPr>
                <w:rFonts w:ascii="Times New Roman" w:hAnsi="Times New Roman"/>
              </w:rPr>
              <w:t>ритории муниц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пального образов</w:t>
            </w:r>
            <w:r w:rsidRPr="00F87849">
              <w:rPr>
                <w:rFonts w:ascii="Times New Roman" w:hAnsi="Times New Roman"/>
              </w:rPr>
              <w:t>а</w:t>
            </w:r>
            <w:r w:rsidRPr="00F87849">
              <w:rPr>
                <w:rFonts w:ascii="Times New Roman" w:hAnsi="Times New Roman"/>
              </w:rPr>
              <w:t>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6"/>
              </w:rPr>
              <w:object w:dxaOrig="4760" w:dyaOrig="400">
                <v:shape id="_x0000_i1039" type="#_x0000_t75" style="width:220.3pt;height:18.25pt" o:ole="">
                  <v:imagedata r:id="rId39" o:title=""/>
                </v:shape>
                <o:OLEObject Type="Embed" ProgID="Equation.3" ShapeID="_x0000_i1039" DrawAspect="Content" ObjectID="_1633264727" r:id="rId40"/>
              </w:object>
            </w:r>
            <w:r w:rsidRPr="00F87849">
              <w:rPr>
                <w:rFonts w:ascii="Times New Roman" w:hAnsi="Times New Roman"/>
              </w:rPr>
              <w:t>, где:</w:t>
            </w:r>
          </w:p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  <w:position w:val="-12"/>
              </w:rPr>
              <w:object w:dxaOrig="1380" w:dyaOrig="360">
                <v:shape id="_x0000_i1040" type="#_x0000_t75" style="width:67.7pt;height:18.25pt" o:ole="">
                  <v:imagedata r:id="rId41" o:title=""/>
                </v:shape>
                <o:OLEObject Type="Embed" ProgID="Equation.3" ShapeID="_x0000_i1040" DrawAspect="Content" ObjectID="_1633264728" r:id="rId42"/>
              </w:object>
            </w:r>
            <w:r w:rsidRPr="00F87849">
              <w:rPr>
                <w:rFonts w:ascii="Times New Roman" w:hAnsi="Times New Roman"/>
              </w:rPr>
              <w:t>- 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учета, тыс</w:t>
            </w:r>
            <w:proofErr w:type="gramStart"/>
            <w:r w:rsidRPr="00F87849">
              <w:rPr>
                <w:rFonts w:ascii="Times New Roman" w:hAnsi="Times New Roman"/>
              </w:rPr>
              <w:t>.к</w:t>
            </w:r>
            <w:proofErr w:type="gramEnd"/>
            <w:r w:rsidRPr="00F87849">
              <w:rPr>
                <w:rFonts w:ascii="Times New Roman" w:hAnsi="Times New Roman"/>
              </w:rPr>
              <w:t xml:space="preserve">уб.м; </w:t>
            </w:r>
            <w:r w:rsidRPr="00F87849">
              <w:rPr>
                <w:rFonts w:ascii="Times New Roman" w:hAnsi="Times New Roman"/>
                <w:position w:val="-16"/>
              </w:rPr>
              <w:object w:dxaOrig="1560" w:dyaOrig="400">
                <v:shape id="_x0000_i1041" type="#_x0000_t75" style="width:78.45pt;height:18.25pt" o:ole="">
                  <v:imagedata r:id="rId43" o:title=""/>
                </v:shape>
                <o:OLEObject Type="Embed" ProgID="Equation.3" ShapeID="_x0000_i1041" DrawAspect="Content" ObjectID="_1633264729" r:id="rId44"/>
              </w:object>
            </w:r>
            <w:r w:rsidRPr="00F87849">
              <w:rPr>
                <w:rFonts w:ascii="Times New Roman" w:hAnsi="Times New Roman"/>
              </w:rPr>
              <w:t>- общий объем потребления (использования) на территории муниципал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ного образования горячей воды, тыс.куб.м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-</w:t>
            </w:r>
          </w:p>
        </w:tc>
      </w:tr>
      <w:tr w:rsidR="00C67852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F87849" w:rsidRDefault="00C67852" w:rsidP="00F8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Доля объемов природного газа, ра</w:t>
            </w:r>
            <w:r w:rsidRPr="00F87849">
              <w:rPr>
                <w:rFonts w:ascii="Times New Roman" w:hAnsi="Times New Roman"/>
              </w:rPr>
              <w:t>с</w:t>
            </w:r>
            <w:r w:rsidRPr="00F87849">
              <w:rPr>
                <w:rFonts w:ascii="Times New Roman" w:hAnsi="Times New Roman"/>
              </w:rPr>
              <w:t>четы за который осуществляются с использованием приборов учета, в общем объеме природного газа, п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требляемого (используемого) на те</w:t>
            </w:r>
            <w:r w:rsidRPr="00F87849">
              <w:rPr>
                <w:rFonts w:ascii="Times New Roman" w:hAnsi="Times New Roman"/>
              </w:rPr>
              <w:t>р</w:t>
            </w:r>
            <w:r w:rsidRPr="00F87849">
              <w:rPr>
                <w:rFonts w:ascii="Times New Roman" w:hAnsi="Times New Roman"/>
              </w:rPr>
              <w:t>ритории муниципального образов</w:t>
            </w:r>
            <w:r w:rsidRPr="00F87849">
              <w:rPr>
                <w:rFonts w:ascii="Times New Roman" w:hAnsi="Times New Roman"/>
              </w:rPr>
              <w:t>а</w:t>
            </w:r>
            <w:r w:rsidRPr="00F87849">
              <w:rPr>
                <w:rFonts w:ascii="Times New Roman" w:hAnsi="Times New Roman"/>
              </w:rPr>
              <w:t>ния</w:t>
            </w:r>
          </w:p>
          <w:p w:rsidR="00C67852" w:rsidRPr="00F87849" w:rsidRDefault="00C67852" w:rsidP="00F87849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(</w:t>
            </w:r>
            <w:r w:rsidRPr="00F87849">
              <w:rPr>
                <w:rFonts w:ascii="Times New Roman" w:eastAsia="Times New Roman" w:hAnsi="Times New Roman"/>
                <w:position w:val="-12"/>
              </w:rPr>
              <w:object w:dxaOrig="840" w:dyaOrig="360">
                <v:shape id="_x0000_i1042" type="#_x0000_t75" style="width:39.75pt;height:18.25pt" o:ole="">
                  <v:imagedata r:id="rId45" o:title=""/>
                </v:shape>
                <o:OLEObject Type="Embed" ProgID="Equation.3" ShapeID="_x0000_i1042" DrawAspect="Content" ObjectID="_1633264730" r:id="rId46"/>
              </w:object>
            </w:r>
            <w:r w:rsidRPr="00F87849">
              <w:rPr>
                <w:rFonts w:ascii="Times New Roman" w:hAnsi="Times New Roman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F87849" w:rsidRDefault="00C67852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F87849">
              <w:rPr>
                <w:rFonts w:ascii="Times New Roman" w:hAnsi="Times New Roman"/>
                <w:spacing w:val="-10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долю объема природного газа, расчеты за к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торый осуществл</w:t>
            </w:r>
            <w:r w:rsidRPr="00F87849">
              <w:rPr>
                <w:rFonts w:ascii="Times New Roman" w:hAnsi="Times New Roman"/>
              </w:rPr>
              <w:t>я</w:t>
            </w:r>
            <w:r w:rsidRPr="00F87849">
              <w:rPr>
                <w:rFonts w:ascii="Times New Roman" w:hAnsi="Times New Roman"/>
              </w:rPr>
              <w:t>ются с использов</w:t>
            </w:r>
            <w:r w:rsidRPr="00F87849">
              <w:rPr>
                <w:rFonts w:ascii="Times New Roman" w:hAnsi="Times New Roman"/>
              </w:rPr>
              <w:t>а</w:t>
            </w:r>
            <w:r w:rsidRPr="00F87849">
              <w:rPr>
                <w:rFonts w:ascii="Times New Roman" w:hAnsi="Times New Roman"/>
              </w:rPr>
              <w:t>нием приборов учета, на территории мун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ципального образ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вания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6"/>
              </w:rPr>
              <w:object w:dxaOrig="4680" w:dyaOrig="400">
                <v:shape id="_x0000_i1043" type="#_x0000_t75" style="width:225.65pt;height:18.25pt" o:ole="">
                  <v:imagedata r:id="rId47" o:title=""/>
                </v:shape>
                <o:OLEObject Type="Embed" ProgID="Equation.3" ShapeID="_x0000_i1043" DrawAspect="Content" ObjectID="_1633264731" r:id="rId48"/>
              </w:object>
            </w:r>
            <w:r w:rsidRPr="00F87849">
              <w:rPr>
                <w:rFonts w:ascii="Times New Roman" w:hAnsi="Times New Roman"/>
              </w:rPr>
              <w:t>, где:</w:t>
            </w:r>
          </w:p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  <w:position w:val="-12"/>
              </w:rPr>
              <w:object w:dxaOrig="1340" w:dyaOrig="360">
                <v:shape id="_x0000_i1044" type="#_x0000_t75" style="width:62.35pt;height:18.25pt" o:ole="">
                  <v:imagedata r:id="rId49" o:title=""/>
                </v:shape>
                <o:OLEObject Type="Embed" ProgID="Equation.3" ShapeID="_x0000_i1044" DrawAspect="Content" ObjectID="_1633264732" r:id="rId50"/>
              </w:object>
            </w:r>
            <w:r w:rsidRPr="00F87849">
              <w:rPr>
                <w:rFonts w:ascii="Times New Roman" w:hAnsi="Times New Roman"/>
              </w:rPr>
              <w:t xml:space="preserve"> - 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учета, тыс</w:t>
            </w:r>
            <w:proofErr w:type="gramStart"/>
            <w:r w:rsidRPr="00F87849">
              <w:rPr>
                <w:rFonts w:ascii="Times New Roman" w:hAnsi="Times New Roman"/>
              </w:rPr>
              <w:t>.к</w:t>
            </w:r>
            <w:proofErr w:type="gramEnd"/>
            <w:r w:rsidRPr="00F87849">
              <w:rPr>
                <w:rFonts w:ascii="Times New Roman" w:hAnsi="Times New Roman"/>
              </w:rPr>
              <w:t xml:space="preserve">уб.м; </w:t>
            </w:r>
            <w:r w:rsidRPr="00F87849">
              <w:rPr>
                <w:rFonts w:ascii="Times New Roman" w:hAnsi="Times New Roman"/>
                <w:position w:val="-16"/>
              </w:rPr>
              <w:object w:dxaOrig="1540" w:dyaOrig="400">
                <v:shape id="_x0000_i1045" type="#_x0000_t75" style="width:76.3pt;height:18.25pt" o:ole="">
                  <v:imagedata r:id="rId51" o:title=""/>
                </v:shape>
                <o:OLEObject Type="Embed" ProgID="Equation.3" ShapeID="_x0000_i1045" DrawAspect="Content" ObjectID="_1633264733" r:id="rId52"/>
              </w:object>
            </w:r>
            <w:r w:rsidRPr="00F87849">
              <w:rPr>
                <w:rFonts w:ascii="Times New Roman" w:hAnsi="Times New Roman"/>
              </w:rPr>
              <w:t>- общий объем потребления (использования) на территории муниципал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ного образования природного газа, тыс.куб.м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квартальная периоди</w:t>
            </w:r>
            <w:r w:rsidRPr="00F87849">
              <w:rPr>
                <w:rFonts w:ascii="Times New Roman" w:hAnsi="Times New Roman"/>
              </w:rPr>
              <w:t>ч</w:t>
            </w:r>
            <w:r w:rsidRPr="00F87849">
              <w:rPr>
                <w:rFonts w:ascii="Times New Roman" w:hAnsi="Times New Roman"/>
              </w:rPr>
              <w:t>ность  сбора данных; за отчетный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 xml:space="preserve">сведения ООО «Газпром </w:t>
            </w:r>
            <w:proofErr w:type="spellStart"/>
            <w:r w:rsidRPr="00F87849">
              <w:rPr>
                <w:rFonts w:ascii="Times New Roman" w:hAnsi="Times New Roman"/>
              </w:rPr>
              <w:t>межрегионгаз</w:t>
            </w:r>
            <w:proofErr w:type="spellEnd"/>
            <w:r w:rsidRPr="00F87849">
              <w:rPr>
                <w:rFonts w:ascii="Times New Roman" w:hAnsi="Times New Roman"/>
              </w:rPr>
              <w:t xml:space="preserve"> Вологда»</w:t>
            </w:r>
          </w:p>
        </w:tc>
      </w:tr>
      <w:tr w:rsidR="00C67852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F87849" w:rsidRDefault="00C67852" w:rsidP="00F8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Доля объема энергетических ресу</w:t>
            </w:r>
            <w:r w:rsidRPr="00F87849">
              <w:rPr>
                <w:rFonts w:ascii="Times New Roman" w:hAnsi="Times New Roman"/>
              </w:rPr>
              <w:t>р</w:t>
            </w:r>
            <w:r w:rsidRPr="00F87849">
              <w:rPr>
                <w:rFonts w:ascii="Times New Roman" w:hAnsi="Times New Roman"/>
              </w:rPr>
              <w:t>сов, производимых с использованием возобновляемых источников энергии и (или) вторичных энергетических ресурсов, в общем объеме энергет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ческих ресурсов, производимых на территории муниципального образ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вания</w:t>
            </w:r>
          </w:p>
          <w:p w:rsidR="00C67852" w:rsidRPr="00F87849" w:rsidRDefault="00C67852" w:rsidP="00F87849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(</w:t>
            </w:r>
            <w:r w:rsidRPr="00F87849">
              <w:rPr>
                <w:rFonts w:ascii="Times New Roman" w:eastAsia="Times New Roman" w:hAnsi="Times New Roman"/>
                <w:position w:val="-12"/>
              </w:rPr>
              <w:object w:dxaOrig="1080" w:dyaOrig="360">
                <v:shape id="_x0000_i1046" type="#_x0000_t75" style="width:54.8pt;height:18.25pt" o:ole="">
                  <v:imagedata r:id="rId53" o:title=""/>
                </v:shape>
                <o:OLEObject Type="Embed" ProgID="Equation.3" ShapeID="_x0000_i1046" DrawAspect="Content" ObjectID="_1633264734" r:id="rId54"/>
              </w:object>
            </w:r>
            <w:r w:rsidRPr="00F87849">
              <w:rPr>
                <w:rFonts w:ascii="Times New Roman" w:hAnsi="Times New Roman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67852" w:rsidRPr="00F87849" w:rsidRDefault="00C67852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долю объема энергетич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ских ресурсов, пр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изводимых с испол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зованием возобно</w:t>
            </w:r>
            <w:r w:rsidRPr="00F87849">
              <w:rPr>
                <w:rFonts w:ascii="Times New Roman" w:hAnsi="Times New Roman"/>
              </w:rPr>
              <w:t>в</w:t>
            </w:r>
            <w:r w:rsidRPr="00F87849">
              <w:rPr>
                <w:rFonts w:ascii="Times New Roman" w:hAnsi="Times New Roman"/>
              </w:rPr>
              <w:t>ляемых источников энергии и (или) вт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ричных энергетич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ских ресурсов, на территории муниц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пального образов</w:t>
            </w:r>
            <w:r w:rsidRPr="00F87849">
              <w:rPr>
                <w:rFonts w:ascii="Times New Roman" w:hAnsi="Times New Roman"/>
              </w:rPr>
              <w:t>а</w:t>
            </w:r>
            <w:r w:rsidRPr="00F87849">
              <w:rPr>
                <w:rFonts w:ascii="Times New Roman" w:hAnsi="Times New Roman"/>
              </w:rPr>
              <w:t>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6"/>
              </w:rPr>
              <w:object w:dxaOrig="4680" w:dyaOrig="400">
                <v:shape id="_x0000_i1047" type="#_x0000_t75" style="width:226.75pt;height:18.25pt" o:ole="">
                  <v:imagedata r:id="rId55" o:title=""/>
                </v:shape>
                <o:OLEObject Type="Embed" ProgID="Equation.3" ShapeID="_x0000_i1047" DrawAspect="Content" ObjectID="_1633264735" r:id="rId56"/>
              </w:object>
            </w:r>
            <w:r w:rsidRPr="00F87849">
              <w:rPr>
                <w:rFonts w:ascii="Times New Roman" w:hAnsi="Times New Roman"/>
              </w:rPr>
              <w:t>, где:</w:t>
            </w:r>
          </w:p>
          <w:p w:rsidR="00C67852" w:rsidRPr="00F87849" w:rsidRDefault="00C67852" w:rsidP="00F8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2"/>
              </w:rPr>
              <w:object w:dxaOrig="1180" w:dyaOrig="360">
                <v:shape id="_x0000_i1048" type="#_x0000_t75" style="width:58.05pt;height:18.25pt" o:ole="">
                  <v:imagedata r:id="rId57" o:title=""/>
                </v:shape>
                <o:OLEObject Type="Embed" ProgID="Equation.3" ShapeID="_x0000_i1048" DrawAspect="Content" ObjectID="_1633264736" r:id="rId58"/>
              </w:object>
            </w:r>
            <w:r w:rsidRPr="00F87849">
              <w:rPr>
                <w:rFonts w:ascii="Times New Roman" w:hAnsi="Times New Roman"/>
              </w:rPr>
              <w:t xml:space="preserve"> - объем производства энергетических ресу</w:t>
            </w:r>
            <w:r w:rsidRPr="00F87849">
              <w:rPr>
                <w:rFonts w:ascii="Times New Roman" w:hAnsi="Times New Roman"/>
              </w:rPr>
              <w:t>р</w:t>
            </w:r>
            <w:r w:rsidRPr="00F87849">
              <w:rPr>
                <w:rFonts w:ascii="Times New Roman" w:hAnsi="Times New Roman"/>
              </w:rPr>
              <w:t>сов с использованием возобновляемых источников эне</w:t>
            </w:r>
            <w:r w:rsidRPr="00F87849">
              <w:rPr>
                <w:rFonts w:ascii="Times New Roman" w:hAnsi="Times New Roman"/>
              </w:rPr>
              <w:t>р</w:t>
            </w:r>
            <w:r w:rsidRPr="00F87849">
              <w:rPr>
                <w:rFonts w:ascii="Times New Roman" w:hAnsi="Times New Roman"/>
              </w:rPr>
              <w:t>гии и (или) вторичных энергетических ресурсов на терр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 xml:space="preserve">тории муниципального образования, </w:t>
            </w:r>
            <w:proofErr w:type="spellStart"/>
            <w:r w:rsidRPr="00F87849">
              <w:rPr>
                <w:rFonts w:ascii="Times New Roman" w:hAnsi="Times New Roman"/>
              </w:rPr>
              <w:t>т.у.т</w:t>
            </w:r>
            <w:proofErr w:type="spellEnd"/>
            <w:r w:rsidRPr="00F87849">
              <w:rPr>
                <w:rFonts w:ascii="Times New Roman" w:hAnsi="Times New Roman"/>
              </w:rPr>
              <w:t xml:space="preserve">.; </w:t>
            </w:r>
            <w:r w:rsidRPr="00F87849">
              <w:rPr>
                <w:rFonts w:ascii="Times New Roman" w:hAnsi="Times New Roman"/>
                <w:position w:val="-16"/>
              </w:rPr>
              <w:object w:dxaOrig="1460" w:dyaOrig="400">
                <v:shape id="_x0000_i1049" type="#_x0000_t75" style="width:70.95pt;height:18.25pt" o:ole="">
                  <v:imagedata r:id="rId59" o:title=""/>
                </v:shape>
                <o:OLEObject Type="Embed" ProgID="Equation.3" ShapeID="_x0000_i1049" DrawAspect="Content" ObjectID="_1633264737" r:id="rId60"/>
              </w:object>
            </w:r>
            <w:r w:rsidRPr="00F87849">
              <w:rPr>
                <w:rFonts w:ascii="Times New Roman" w:hAnsi="Times New Roman"/>
              </w:rPr>
              <w:t xml:space="preserve">- общий объем энергетических ресурсов, произведенных на территории муниципального образования, </w:t>
            </w:r>
            <w:proofErr w:type="spellStart"/>
            <w:r w:rsidRPr="00F87849">
              <w:rPr>
                <w:rFonts w:ascii="Times New Roman" w:hAnsi="Times New Roman"/>
              </w:rPr>
              <w:t>т.у.</w:t>
            </w:r>
            <w:proofErr w:type="gramStart"/>
            <w:r w:rsidRPr="00F87849">
              <w:rPr>
                <w:rFonts w:ascii="Times New Roman" w:hAnsi="Times New Roman"/>
              </w:rPr>
              <w:t>т</w:t>
            </w:r>
            <w:proofErr w:type="spellEnd"/>
            <w:proofErr w:type="gramEnd"/>
            <w:r w:rsidRPr="00F87849">
              <w:rPr>
                <w:rFonts w:ascii="Times New Roman" w:hAnsi="Times New Roman"/>
              </w:rPr>
              <w:t>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 xml:space="preserve">сведения </w:t>
            </w:r>
            <w:proofErr w:type="spellStart"/>
            <w:r w:rsidRPr="00F87849">
              <w:rPr>
                <w:rFonts w:ascii="Times New Roman" w:hAnsi="Times New Roman"/>
              </w:rPr>
              <w:t>р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сурсосна</w:t>
            </w:r>
            <w:r w:rsidRPr="00F87849">
              <w:rPr>
                <w:rFonts w:ascii="Times New Roman" w:hAnsi="Times New Roman"/>
              </w:rPr>
              <w:t>б</w:t>
            </w:r>
            <w:r w:rsidRPr="00F87849">
              <w:rPr>
                <w:rFonts w:ascii="Times New Roman" w:hAnsi="Times New Roman"/>
              </w:rPr>
              <w:t>жающих</w:t>
            </w:r>
            <w:proofErr w:type="spellEnd"/>
            <w:r w:rsidRPr="00F87849">
              <w:rPr>
                <w:rFonts w:ascii="Times New Roman" w:hAnsi="Times New Roman"/>
              </w:rPr>
              <w:t xml:space="preserve"> орг</w:t>
            </w:r>
            <w:r w:rsidRPr="00F87849">
              <w:rPr>
                <w:rFonts w:ascii="Times New Roman" w:hAnsi="Times New Roman"/>
              </w:rPr>
              <w:t>а</w:t>
            </w:r>
            <w:r w:rsidRPr="00F87849">
              <w:rPr>
                <w:rFonts w:ascii="Times New Roman" w:hAnsi="Times New Roman"/>
              </w:rPr>
              <w:t>низаций</w:t>
            </w:r>
          </w:p>
        </w:tc>
      </w:tr>
      <w:tr w:rsidR="00C67852" w:rsidRPr="00F87849" w:rsidTr="00F87849">
        <w:trPr>
          <w:cantSplit/>
          <w:trHeight w:val="336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2.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C67852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F87849" w:rsidRDefault="00C67852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F87849" w:rsidRDefault="00C67852" w:rsidP="00F87849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Удельный расход электрической энергии на снабжение органов мес</w:t>
            </w:r>
            <w:r w:rsidRPr="00F87849">
              <w:rPr>
                <w:rFonts w:ascii="Times New Roman" w:hAnsi="Times New Roman"/>
              </w:rPr>
              <w:t>т</w:t>
            </w:r>
            <w:r w:rsidRPr="00F87849">
              <w:rPr>
                <w:rFonts w:ascii="Times New Roman" w:hAnsi="Times New Roman"/>
              </w:rPr>
              <w:t>ного самоуправления и муниципал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 xml:space="preserve">ных учреждений </w:t>
            </w:r>
            <w:r w:rsidRPr="00F87849">
              <w:rPr>
                <w:rFonts w:ascii="Times New Roman" w:eastAsia="Times New Roman" w:hAnsi="Times New Roman"/>
                <w:position w:val="-12"/>
              </w:rPr>
              <w:object w:dxaOrig="700" w:dyaOrig="360">
                <v:shape id="_x0000_i1050" type="#_x0000_t75" style="width:32.25pt;height:18.25pt" o:ole="">
                  <v:imagedata r:id="rId61" o:title=""/>
                </v:shape>
                <o:OLEObject Type="Embed" ProgID="Equation.3" ShapeID="_x0000_i1050" DrawAspect="Content" ObjectID="_1633264738" r:id="rId62"/>
              </w:object>
            </w:r>
            <w:r w:rsidRPr="00F87849">
              <w:rPr>
                <w:rFonts w:ascii="Times New Roman" w:hAnsi="Times New Roman"/>
              </w:rPr>
              <w:t xml:space="preserve"> (в расчете на 1 кв. метр общей площади)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F87849" w:rsidRDefault="00C67852" w:rsidP="00F87849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кВтч/</w:t>
            </w:r>
          </w:p>
          <w:p w:rsidR="00C67852" w:rsidRPr="00F87849" w:rsidRDefault="00C67852" w:rsidP="00F87849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кв.</w:t>
            </w:r>
            <w:r w:rsidR="006B2D94" w:rsidRPr="00F87849">
              <w:rPr>
                <w:rFonts w:ascii="Times New Roman" w:hAnsi="Times New Roman"/>
              </w:rPr>
              <w:t xml:space="preserve"> </w:t>
            </w:r>
            <w:r w:rsidRPr="00F87849">
              <w:rPr>
                <w:rFonts w:ascii="Times New Roman" w:hAnsi="Times New Roman"/>
              </w:rPr>
              <w:t>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удел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ный расход электр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ческой энергии на снабжение органов местного самоупра</w:t>
            </w:r>
            <w:r w:rsidRPr="00F87849">
              <w:rPr>
                <w:rFonts w:ascii="Times New Roman" w:hAnsi="Times New Roman"/>
              </w:rPr>
              <w:t>в</w:t>
            </w:r>
            <w:r w:rsidRPr="00F87849">
              <w:rPr>
                <w:rFonts w:ascii="Times New Roman" w:hAnsi="Times New Roman"/>
              </w:rPr>
              <w:t>ления и муниципал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2"/>
              </w:rPr>
              <w:object w:dxaOrig="2380" w:dyaOrig="360">
                <v:shape id="_x0000_i1051" type="#_x0000_t75" style="width:119.3pt;height:18.25pt" o:ole="">
                  <v:imagedata r:id="rId63" o:title=""/>
                </v:shape>
                <o:OLEObject Type="Embed" ProgID="Equation.3" ShapeID="_x0000_i1051" DrawAspect="Content" ObjectID="_1633264739" r:id="rId64"/>
              </w:object>
            </w:r>
            <w:r w:rsidRPr="00F87849">
              <w:rPr>
                <w:rFonts w:ascii="Times New Roman" w:hAnsi="Times New Roman"/>
              </w:rPr>
              <w:t>, где:</w:t>
            </w:r>
          </w:p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2"/>
              </w:rPr>
              <w:object w:dxaOrig="880" w:dyaOrig="360">
                <v:shape id="_x0000_i1052" type="#_x0000_t75" style="width:39.75pt;height:18.25pt" o:ole="">
                  <v:imagedata r:id="rId65" o:title=""/>
                </v:shape>
                <o:OLEObject Type="Embed" ProgID="Equation.3" ShapeID="_x0000_i1052" DrawAspect="Content" ObjectID="_1633264740" r:id="rId66"/>
              </w:object>
            </w:r>
            <w:r w:rsidRPr="00F87849">
              <w:rPr>
                <w:rFonts w:ascii="Times New Roman" w:hAnsi="Times New Roman"/>
              </w:rPr>
              <w:t xml:space="preserve"> - объем потребления электрической энергии в о</w:t>
            </w:r>
            <w:r w:rsidRPr="00F87849">
              <w:rPr>
                <w:rFonts w:ascii="Times New Roman" w:hAnsi="Times New Roman"/>
              </w:rPr>
              <w:t>р</w:t>
            </w:r>
            <w:r w:rsidRPr="00F87849">
              <w:rPr>
                <w:rFonts w:ascii="Times New Roman" w:hAnsi="Times New Roman"/>
              </w:rPr>
              <w:t>ганах местного самоуправления и муниципальных учре</w:t>
            </w:r>
            <w:r w:rsidRPr="00F87849">
              <w:rPr>
                <w:rFonts w:ascii="Times New Roman" w:hAnsi="Times New Roman"/>
              </w:rPr>
              <w:t>ж</w:t>
            </w:r>
            <w:r w:rsidRPr="00F87849">
              <w:rPr>
                <w:rFonts w:ascii="Times New Roman" w:hAnsi="Times New Roman"/>
              </w:rPr>
              <w:t xml:space="preserve">дениях, </w:t>
            </w:r>
            <w:r w:rsidRPr="00F87849">
              <w:rPr>
                <w:rFonts w:ascii="Times New Roman" w:hAnsi="Times New Roman"/>
                <w:noProof/>
              </w:rPr>
              <w:t>кВт∙ч</w:t>
            </w:r>
            <w:r w:rsidRPr="00F87849">
              <w:rPr>
                <w:rFonts w:ascii="Times New Roman" w:hAnsi="Times New Roman"/>
              </w:rPr>
              <w:t>;</w:t>
            </w:r>
            <w:r w:rsidRPr="00F87849">
              <w:rPr>
                <w:rFonts w:ascii="Times New Roman" w:hAnsi="Times New Roman"/>
                <w:position w:val="-12"/>
              </w:rPr>
              <w:object w:dxaOrig="499" w:dyaOrig="360">
                <v:shape id="_x0000_i1053" type="#_x0000_t75" style="width:24.7pt;height:18.25pt" o:ole="">
                  <v:imagedata r:id="rId67" o:title=""/>
                </v:shape>
                <o:OLEObject Type="Embed" ProgID="Equation.3" ShapeID="_x0000_i1053" DrawAspect="Content" ObjectID="_1633264741" r:id="rId68"/>
              </w:object>
            </w:r>
            <w:r w:rsidRPr="00F87849">
              <w:rPr>
                <w:rFonts w:ascii="Times New Roman" w:hAnsi="Times New Roman"/>
              </w:rPr>
              <w:t>- площадь размещения органов местн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го самоуправления и муниципальных учреждений, кв</w:t>
            </w:r>
            <w:proofErr w:type="gramStart"/>
            <w:r w:rsidRPr="00F87849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годовая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сведения МУП «Электр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сеть», мун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ципальных учреждений</w:t>
            </w:r>
          </w:p>
        </w:tc>
      </w:tr>
      <w:tr w:rsidR="00C67852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F87849" w:rsidRDefault="00C67852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2.2.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F87849" w:rsidRDefault="00C67852" w:rsidP="00F87849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Удельный расход тепловой энергии на снабжение органов местного с</w:t>
            </w:r>
            <w:r w:rsidRPr="00F87849">
              <w:rPr>
                <w:rFonts w:ascii="Times New Roman" w:hAnsi="Times New Roman"/>
              </w:rPr>
              <w:t>а</w:t>
            </w:r>
            <w:r w:rsidRPr="00F87849">
              <w:rPr>
                <w:rFonts w:ascii="Times New Roman" w:hAnsi="Times New Roman"/>
              </w:rPr>
              <w:t>моуправления и муниципальных у</w:t>
            </w:r>
            <w:r w:rsidRPr="00F87849">
              <w:rPr>
                <w:rFonts w:ascii="Times New Roman" w:hAnsi="Times New Roman"/>
              </w:rPr>
              <w:t>ч</w:t>
            </w:r>
            <w:r w:rsidRPr="00F87849">
              <w:rPr>
                <w:rFonts w:ascii="Times New Roman" w:hAnsi="Times New Roman"/>
              </w:rPr>
              <w:t xml:space="preserve">реждений </w:t>
            </w:r>
            <w:r w:rsidRPr="00F87849">
              <w:rPr>
                <w:rFonts w:ascii="Times New Roman" w:eastAsia="Times New Roman" w:hAnsi="Times New Roman"/>
                <w:position w:val="-12"/>
              </w:rPr>
              <w:object w:dxaOrig="680" w:dyaOrig="360">
                <v:shape id="_x0000_i1054" type="#_x0000_t75" style="width:32.25pt;height:18.25pt" o:ole="">
                  <v:imagedata r:id="rId69" o:title=""/>
                </v:shape>
                <o:OLEObject Type="Embed" ProgID="Equation.3" ShapeID="_x0000_i1054" DrawAspect="Content" ObjectID="_1633264742" r:id="rId70"/>
              </w:object>
            </w:r>
            <w:r w:rsidRPr="00F87849">
              <w:rPr>
                <w:rFonts w:ascii="Times New Roman" w:hAnsi="Times New Roman"/>
              </w:rPr>
              <w:t xml:space="preserve"> (в расчете на 1 кв. метр общей площади)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F87849" w:rsidRDefault="00C67852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Гкал/</w:t>
            </w:r>
          </w:p>
          <w:p w:rsidR="00C67852" w:rsidRPr="00F87849" w:rsidRDefault="00C67852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кв.</w:t>
            </w:r>
            <w:r w:rsidR="00122A51" w:rsidRPr="00F87849">
              <w:rPr>
                <w:rFonts w:ascii="Times New Roman" w:hAnsi="Times New Roman"/>
              </w:rPr>
              <w:t xml:space="preserve"> </w:t>
            </w:r>
            <w:r w:rsidRPr="00F87849">
              <w:rPr>
                <w:rFonts w:ascii="Times New Roman" w:hAnsi="Times New Roman"/>
              </w:rPr>
              <w:t>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удел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ный расход тепловой энергии на снабж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ние органов местного самоуправления и муниципальных у</w:t>
            </w:r>
            <w:r w:rsidRPr="00F87849">
              <w:rPr>
                <w:rFonts w:ascii="Times New Roman" w:hAnsi="Times New Roman"/>
              </w:rPr>
              <w:t>ч</w:t>
            </w:r>
            <w:r w:rsidRPr="00F87849">
              <w:rPr>
                <w:rFonts w:ascii="Times New Roman" w:hAnsi="Times New Roman"/>
              </w:rPr>
              <w:t>реждений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2"/>
              </w:rPr>
              <w:object w:dxaOrig="2340" w:dyaOrig="360">
                <v:shape id="_x0000_i1055" type="#_x0000_t75" style="width:112.85pt;height:18.25pt" o:ole="">
                  <v:imagedata r:id="rId71" o:title=""/>
                </v:shape>
                <o:OLEObject Type="Embed" ProgID="Equation.3" ShapeID="_x0000_i1055" DrawAspect="Content" ObjectID="_1633264743" r:id="rId72"/>
              </w:object>
            </w:r>
            <w:r w:rsidRPr="00F87849">
              <w:rPr>
                <w:rFonts w:ascii="Times New Roman" w:hAnsi="Times New Roman"/>
              </w:rPr>
              <w:t>, где:</w:t>
            </w:r>
          </w:p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  <w:position w:val="-12"/>
              </w:rPr>
              <w:object w:dxaOrig="859" w:dyaOrig="360">
                <v:shape id="_x0000_i1056" type="#_x0000_t75" style="width:39.75pt;height:18.25pt" o:ole="">
                  <v:imagedata r:id="rId73" o:title=""/>
                </v:shape>
                <o:OLEObject Type="Embed" ProgID="Equation.3" ShapeID="_x0000_i1056" DrawAspect="Content" ObjectID="_1633264744" r:id="rId74"/>
              </w:object>
            </w:r>
            <w:r w:rsidRPr="00F87849">
              <w:rPr>
                <w:rFonts w:ascii="Times New Roman" w:hAnsi="Times New Roman"/>
              </w:rPr>
              <w:t xml:space="preserve"> - объем потребления тепловой энергии в органах местного самоуправления и муниципальных учреждениях, Гкал; </w:t>
            </w:r>
            <w:r w:rsidRPr="00F87849">
              <w:rPr>
                <w:rFonts w:ascii="Times New Roman" w:hAnsi="Times New Roman"/>
                <w:position w:val="-12"/>
              </w:rPr>
              <w:object w:dxaOrig="499" w:dyaOrig="360">
                <v:shape id="_x0000_i1057" type="#_x0000_t75" style="width:24.7pt;height:18.25pt" o:ole="">
                  <v:imagedata r:id="rId67" o:title=""/>
                </v:shape>
                <o:OLEObject Type="Embed" ProgID="Equation.3" ShapeID="_x0000_i1057" DrawAspect="Content" ObjectID="_1633264745" r:id="rId75"/>
              </w:object>
            </w:r>
            <w:r w:rsidRPr="00F87849">
              <w:rPr>
                <w:rFonts w:ascii="Times New Roman" w:hAnsi="Times New Roman"/>
              </w:rPr>
              <w:t>- площадь размещения органов местного сам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управления и муниципальных учреждений, кв</w:t>
            </w:r>
            <w:proofErr w:type="gramStart"/>
            <w:r w:rsidRPr="00F87849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годовая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 xml:space="preserve">сведения ООО «Газпром </w:t>
            </w:r>
            <w:proofErr w:type="spellStart"/>
            <w:r w:rsidRPr="00F87849">
              <w:rPr>
                <w:rFonts w:ascii="Times New Roman" w:hAnsi="Times New Roman"/>
              </w:rPr>
              <w:t>те</w:t>
            </w:r>
            <w:r w:rsidRPr="00F87849">
              <w:rPr>
                <w:rFonts w:ascii="Times New Roman" w:hAnsi="Times New Roman"/>
              </w:rPr>
              <w:t>п</w:t>
            </w:r>
            <w:r w:rsidRPr="00F87849">
              <w:rPr>
                <w:rFonts w:ascii="Times New Roman" w:hAnsi="Times New Roman"/>
              </w:rPr>
              <w:t>лоэнерго</w:t>
            </w:r>
            <w:proofErr w:type="spellEnd"/>
            <w:r w:rsidRPr="00F87849">
              <w:rPr>
                <w:rFonts w:ascii="Times New Roman" w:hAnsi="Times New Roman"/>
              </w:rPr>
              <w:t xml:space="preserve"> В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логда», мун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ципальных учреждений</w:t>
            </w:r>
          </w:p>
        </w:tc>
      </w:tr>
      <w:tr w:rsidR="00C67852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F87849" w:rsidRDefault="00C67852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2.3.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F87849" w:rsidRDefault="00C67852" w:rsidP="00F87849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Удельный расход холодной воды на снабжение органов местного сам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управления и муниципальных учр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 xml:space="preserve">ждений </w:t>
            </w:r>
            <w:r w:rsidRPr="00F87849">
              <w:rPr>
                <w:rFonts w:ascii="Times New Roman" w:eastAsia="Times New Roman" w:hAnsi="Times New Roman"/>
                <w:position w:val="-12"/>
              </w:rPr>
              <w:object w:dxaOrig="800" w:dyaOrig="360">
                <v:shape id="_x0000_i1058" type="#_x0000_t75" style="width:39.75pt;height:18.25pt" o:ole="">
                  <v:imagedata r:id="rId76" o:title=""/>
                </v:shape>
                <o:OLEObject Type="Embed" ProgID="Equation.3" ShapeID="_x0000_i1058" DrawAspect="Content" ObjectID="_1633264746" r:id="rId77"/>
              </w:object>
            </w:r>
            <w:r w:rsidRPr="00F87849">
              <w:rPr>
                <w:rFonts w:ascii="Times New Roman" w:hAnsi="Times New Roman"/>
              </w:rPr>
              <w:t xml:space="preserve"> (в расчете на 1 ч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ловека)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F87849" w:rsidRDefault="00C67852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куб.</w:t>
            </w:r>
            <w:r w:rsidR="00122A51" w:rsidRPr="00F87849">
              <w:rPr>
                <w:rFonts w:ascii="Times New Roman" w:hAnsi="Times New Roman"/>
              </w:rPr>
              <w:t xml:space="preserve"> </w:t>
            </w:r>
            <w:r w:rsidRPr="00F87849">
              <w:rPr>
                <w:rFonts w:ascii="Times New Roman" w:hAnsi="Times New Roman"/>
              </w:rPr>
              <w:t>м./</w:t>
            </w:r>
          </w:p>
          <w:p w:rsidR="00C67852" w:rsidRPr="00F87849" w:rsidRDefault="00C67852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чел.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удел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ный расход холодной воды на снабжение органов местного самоуправления и муниципальных у</w:t>
            </w:r>
            <w:r w:rsidRPr="00F87849">
              <w:rPr>
                <w:rFonts w:ascii="Times New Roman" w:hAnsi="Times New Roman"/>
              </w:rPr>
              <w:t>ч</w:t>
            </w:r>
            <w:r w:rsidRPr="00F87849">
              <w:rPr>
                <w:rFonts w:ascii="Times New Roman" w:hAnsi="Times New Roman"/>
              </w:rPr>
              <w:t>реждений</w:t>
            </w:r>
          </w:p>
        </w:tc>
        <w:bookmarkStart w:id="3" w:name="sub_309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2"/>
              </w:rPr>
              <w:object w:dxaOrig="2560" w:dyaOrig="360">
                <v:shape id="_x0000_i1059" type="#_x0000_t75" style="width:126.8pt;height:18.25pt" o:ole="">
                  <v:imagedata r:id="rId78" o:title=""/>
                </v:shape>
                <o:OLEObject Type="Embed" ProgID="Equation.3" ShapeID="_x0000_i1059" DrawAspect="Content" ObjectID="_1633264747" r:id="rId79"/>
              </w:object>
            </w:r>
            <w:bookmarkEnd w:id="3"/>
            <w:r w:rsidRPr="00F87849">
              <w:rPr>
                <w:rFonts w:ascii="Times New Roman" w:hAnsi="Times New Roman"/>
              </w:rPr>
              <w:t>, где:</w:t>
            </w:r>
          </w:p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2"/>
              </w:rPr>
              <w:object w:dxaOrig="980" w:dyaOrig="360">
                <v:shape id="_x0000_i1060" type="#_x0000_t75" style="width:47.3pt;height:18.25pt" o:ole="">
                  <v:imagedata r:id="rId80" o:title=""/>
                </v:shape>
                <o:OLEObject Type="Embed" ProgID="Equation.3" ShapeID="_x0000_i1060" DrawAspect="Content" ObjectID="_1633264748" r:id="rId81"/>
              </w:object>
            </w:r>
            <w:r w:rsidRPr="00F87849">
              <w:rPr>
                <w:rFonts w:ascii="Times New Roman" w:hAnsi="Times New Roman"/>
              </w:rPr>
              <w:t xml:space="preserve"> - объем потребления холодной воды в органах местного самоуправления и муниципальных учреждениях, куб</w:t>
            </w:r>
            <w:proofErr w:type="gramStart"/>
            <w:r w:rsidRPr="00F87849">
              <w:rPr>
                <w:rFonts w:ascii="Times New Roman" w:hAnsi="Times New Roman"/>
              </w:rPr>
              <w:t>.м</w:t>
            </w:r>
            <w:proofErr w:type="gramEnd"/>
            <w:r w:rsidRPr="00F87849">
              <w:rPr>
                <w:rFonts w:ascii="Times New Roman" w:hAnsi="Times New Roman"/>
              </w:rPr>
              <w:t xml:space="preserve">; </w:t>
            </w:r>
            <w:r w:rsidRPr="00F87849">
              <w:rPr>
                <w:rFonts w:ascii="Times New Roman" w:hAnsi="Times New Roman"/>
                <w:position w:val="-12"/>
              </w:rPr>
              <w:object w:dxaOrig="499" w:dyaOrig="360">
                <v:shape id="_x0000_i1061" type="#_x0000_t75" style="width:24.7pt;height:18.25pt" o:ole="">
                  <v:imagedata r:id="rId82" o:title=""/>
                </v:shape>
                <o:OLEObject Type="Embed" ProgID="Equation.3" ShapeID="_x0000_i1061" DrawAspect="Content" ObjectID="_1633264749" r:id="rId83"/>
              </w:object>
            </w:r>
            <w:r w:rsidRPr="00F87849">
              <w:rPr>
                <w:rFonts w:ascii="Times New Roman" w:hAnsi="Times New Roman"/>
              </w:rPr>
              <w:t>- количество работников органов местного с</w:t>
            </w:r>
            <w:r w:rsidRPr="00F87849">
              <w:rPr>
                <w:rFonts w:ascii="Times New Roman" w:hAnsi="Times New Roman"/>
              </w:rPr>
              <w:t>а</w:t>
            </w:r>
            <w:r w:rsidRPr="00F87849">
              <w:rPr>
                <w:rFonts w:ascii="Times New Roman" w:hAnsi="Times New Roman"/>
              </w:rPr>
              <w:t>моуправления и муниципальных учреждений,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годовая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сведения МУП «Водоканал», муниципал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ных учрежд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ний</w:t>
            </w:r>
          </w:p>
        </w:tc>
      </w:tr>
      <w:tr w:rsidR="00C67852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F87849" w:rsidRDefault="00C67852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2.4.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F87849" w:rsidRDefault="00C67852" w:rsidP="00F87849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Удельный расход горячей воды на снабжение органов местного сам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управления и муниципальных учр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ждений</w:t>
            </w:r>
            <w:r w:rsidRPr="00F87849">
              <w:rPr>
                <w:rFonts w:ascii="Times New Roman" w:eastAsia="Times New Roman" w:hAnsi="Times New Roman"/>
                <w:position w:val="-12"/>
              </w:rPr>
              <w:object w:dxaOrig="780" w:dyaOrig="360">
                <v:shape id="_x0000_i1062" type="#_x0000_t75" style="width:39.75pt;height:18.25pt" o:ole="">
                  <v:imagedata r:id="rId84" o:title=""/>
                </v:shape>
                <o:OLEObject Type="Embed" ProgID="Equation.3" ShapeID="_x0000_i1062" DrawAspect="Content" ObjectID="_1633264750" r:id="rId85"/>
              </w:object>
            </w:r>
            <w:r w:rsidRPr="00F87849">
              <w:rPr>
                <w:rFonts w:ascii="Times New Roman" w:hAnsi="Times New Roman"/>
              </w:rPr>
              <w:t xml:space="preserve"> (в расчете на 1 чел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века)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F87849" w:rsidRDefault="00C67852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куб.</w:t>
            </w:r>
            <w:r w:rsidR="00122A51" w:rsidRPr="00F87849">
              <w:rPr>
                <w:rFonts w:ascii="Times New Roman" w:hAnsi="Times New Roman"/>
              </w:rPr>
              <w:t xml:space="preserve"> </w:t>
            </w:r>
            <w:r w:rsidRPr="00F87849">
              <w:rPr>
                <w:rFonts w:ascii="Times New Roman" w:hAnsi="Times New Roman"/>
              </w:rPr>
              <w:t>м./</w:t>
            </w:r>
          </w:p>
          <w:p w:rsidR="00C67852" w:rsidRPr="00F87849" w:rsidRDefault="00C67852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чел.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удел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ный расход горячей воды на снабжение органов местного самоуправления и муниципальных у</w:t>
            </w:r>
            <w:r w:rsidRPr="00F87849">
              <w:rPr>
                <w:rFonts w:ascii="Times New Roman" w:hAnsi="Times New Roman"/>
              </w:rPr>
              <w:t>ч</w:t>
            </w:r>
            <w:r w:rsidRPr="00F87849">
              <w:rPr>
                <w:rFonts w:ascii="Times New Roman" w:hAnsi="Times New Roman"/>
              </w:rPr>
              <w:t>реждений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2"/>
              </w:rPr>
              <w:object w:dxaOrig="2540" w:dyaOrig="360">
                <v:shape id="_x0000_i1063" type="#_x0000_t75" style="width:121.45pt;height:18.25pt" o:ole="">
                  <v:imagedata r:id="rId86" o:title=""/>
                </v:shape>
                <o:OLEObject Type="Embed" ProgID="Equation.3" ShapeID="_x0000_i1063" DrawAspect="Content" ObjectID="_1633264751" r:id="rId87"/>
              </w:object>
            </w:r>
            <w:r w:rsidRPr="00F87849">
              <w:rPr>
                <w:rFonts w:ascii="Times New Roman" w:hAnsi="Times New Roman"/>
              </w:rPr>
              <w:t>, где:</w:t>
            </w:r>
          </w:p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2"/>
              </w:rPr>
              <w:object w:dxaOrig="980" w:dyaOrig="360">
                <v:shape id="_x0000_i1064" type="#_x0000_t75" style="width:47.3pt;height:18.25pt" o:ole="">
                  <v:imagedata r:id="rId88" o:title=""/>
                </v:shape>
                <o:OLEObject Type="Embed" ProgID="Equation.3" ShapeID="_x0000_i1064" DrawAspect="Content" ObjectID="_1633264752" r:id="rId89"/>
              </w:object>
            </w:r>
            <w:r w:rsidRPr="00F87849">
              <w:rPr>
                <w:rFonts w:ascii="Times New Roman" w:hAnsi="Times New Roman"/>
              </w:rPr>
              <w:t xml:space="preserve"> - объем потребления горячей воды в органах местного самоуправления и муниципальных учреждениях, куб</w:t>
            </w:r>
            <w:proofErr w:type="gramStart"/>
            <w:r w:rsidRPr="00F87849">
              <w:rPr>
                <w:rFonts w:ascii="Times New Roman" w:hAnsi="Times New Roman"/>
              </w:rPr>
              <w:t>.м</w:t>
            </w:r>
            <w:proofErr w:type="gramEnd"/>
            <w:r w:rsidRPr="00F87849">
              <w:rPr>
                <w:rFonts w:ascii="Times New Roman" w:hAnsi="Times New Roman"/>
              </w:rPr>
              <w:t xml:space="preserve">; </w:t>
            </w:r>
            <w:r w:rsidRPr="00F87849">
              <w:rPr>
                <w:rFonts w:ascii="Times New Roman" w:hAnsi="Times New Roman"/>
                <w:position w:val="-12"/>
              </w:rPr>
              <w:object w:dxaOrig="499" w:dyaOrig="360">
                <v:shape id="_x0000_i1065" type="#_x0000_t75" style="width:24.7pt;height:18.25pt" o:ole="">
                  <v:imagedata r:id="rId82" o:title=""/>
                </v:shape>
                <o:OLEObject Type="Embed" ProgID="Equation.3" ShapeID="_x0000_i1065" DrawAspect="Content" ObjectID="_1633264753" r:id="rId90"/>
              </w:object>
            </w:r>
            <w:r w:rsidRPr="00F87849">
              <w:rPr>
                <w:rFonts w:ascii="Times New Roman" w:hAnsi="Times New Roman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отсутствует</w:t>
            </w:r>
          </w:p>
        </w:tc>
      </w:tr>
      <w:tr w:rsidR="00C67852" w:rsidRPr="00F87849" w:rsidTr="00F87849">
        <w:trPr>
          <w:cantSplit/>
          <w:trHeight w:val="1212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F87849" w:rsidRDefault="00C67852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2.5.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F87849" w:rsidRDefault="00C67852" w:rsidP="00F87849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Удельный расход природного газа на снабжение органов местного сам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управления и муниципальных учр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 xml:space="preserve">ждений </w:t>
            </w:r>
            <w:r w:rsidRPr="00F87849">
              <w:rPr>
                <w:rFonts w:ascii="Times New Roman" w:eastAsia="Times New Roman" w:hAnsi="Times New Roman"/>
                <w:position w:val="-12"/>
              </w:rPr>
              <w:object w:dxaOrig="760" w:dyaOrig="360">
                <v:shape id="_x0000_i1066" type="#_x0000_t75" style="width:39.75pt;height:18.25pt" o:ole="">
                  <v:imagedata r:id="rId91" o:title=""/>
                </v:shape>
                <o:OLEObject Type="Embed" ProgID="Equation.3" ShapeID="_x0000_i1066" DrawAspect="Content" ObjectID="_1633264754" r:id="rId92"/>
              </w:object>
            </w:r>
            <w:r w:rsidRPr="00F87849">
              <w:rPr>
                <w:rFonts w:ascii="Times New Roman" w:hAnsi="Times New Roman"/>
              </w:rPr>
              <w:t xml:space="preserve"> (в расчете на 1 ч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ловека)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F87849" w:rsidRDefault="00C67852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куб.</w:t>
            </w:r>
            <w:r w:rsidR="00122A51" w:rsidRPr="00F87849">
              <w:rPr>
                <w:rFonts w:ascii="Times New Roman" w:hAnsi="Times New Roman"/>
              </w:rPr>
              <w:t xml:space="preserve"> </w:t>
            </w:r>
            <w:r w:rsidRPr="00F87849">
              <w:rPr>
                <w:rFonts w:ascii="Times New Roman" w:hAnsi="Times New Roman"/>
              </w:rPr>
              <w:t>м/</w:t>
            </w:r>
          </w:p>
          <w:p w:rsidR="00C67852" w:rsidRPr="00F87849" w:rsidRDefault="00C67852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чел.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удел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ный расход приро</w:t>
            </w:r>
            <w:r w:rsidRPr="00F87849">
              <w:rPr>
                <w:rFonts w:ascii="Times New Roman" w:hAnsi="Times New Roman"/>
              </w:rPr>
              <w:t>д</w:t>
            </w:r>
            <w:r w:rsidRPr="00F87849">
              <w:rPr>
                <w:rFonts w:ascii="Times New Roman" w:hAnsi="Times New Roman"/>
              </w:rPr>
              <w:t>ного газа на снабж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ние органов местного самоуправления и муниципальных у</w:t>
            </w:r>
            <w:r w:rsidRPr="00F87849">
              <w:rPr>
                <w:rFonts w:ascii="Times New Roman" w:hAnsi="Times New Roman"/>
              </w:rPr>
              <w:t>ч</w:t>
            </w:r>
            <w:r w:rsidRPr="00F87849">
              <w:rPr>
                <w:rFonts w:ascii="Times New Roman" w:hAnsi="Times New Roman"/>
              </w:rPr>
              <w:t>реждений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2"/>
              </w:rPr>
              <w:object w:dxaOrig="2500" w:dyaOrig="360">
                <v:shape id="_x0000_i1067" type="#_x0000_t75" style="width:119.3pt;height:18.25pt" o:ole="">
                  <v:imagedata r:id="rId93" o:title=""/>
                </v:shape>
                <o:OLEObject Type="Embed" ProgID="Equation.3" ShapeID="_x0000_i1067" DrawAspect="Content" ObjectID="_1633264755" r:id="rId94"/>
              </w:object>
            </w:r>
            <w:r w:rsidRPr="00F87849">
              <w:rPr>
                <w:rFonts w:ascii="Times New Roman" w:hAnsi="Times New Roman"/>
              </w:rPr>
              <w:t>, где:</w:t>
            </w:r>
          </w:p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2"/>
              </w:rPr>
              <w:object w:dxaOrig="940" w:dyaOrig="360">
                <v:shape id="_x0000_i1068" type="#_x0000_t75" style="width:47.3pt;height:18.25pt" o:ole="">
                  <v:imagedata r:id="rId95" o:title=""/>
                </v:shape>
                <o:OLEObject Type="Embed" ProgID="Equation.3" ShapeID="_x0000_i1068" DrawAspect="Content" ObjectID="_1633264756" r:id="rId96"/>
              </w:object>
            </w:r>
            <w:r w:rsidRPr="00F87849">
              <w:rPr>
                <w:rFonts w:ascii="Times New Roman" w:hAnsi="Times New Roman"/>
              </w:rPr>
              <w:t>- объем потребления природного газа в органах местного самоуправления и муниципальных учреждениях, куб</w:t>
            </w:r>
            <w:proofErr w:type="gramStart"/>
            <w:r w:rsidRPr="00F87849">
              <w:rPr>
                <w:rFonts w:ascii="Times New Roman" w:hAnsi="Times New Roman"/>
              </w:rPr>
              <w:t>.м</w:t>
            </w:r>
            <w:proofErr w:type="gramEnd"/>
            <w:r w:rsidRPr="00F87849">
              <w:rPr>
                <w:rFonts w:ascii="Times New Roman" w:hAnsi="Times New Roman"/>
              </w:rPr>
              <w:t xml:space="preserve">; </w:t>
            </w:r>
            <w:r w:rsidRPr="00F87849">
              <w:rPr>
                <w:rFonts w:ascii="Times New Roman" w:hAnsi="Times New Roman"/>
                <w:position w:val="-12"/>
              </w:rPr>
              <w:object w:dxaOrig="499" w:dyaOrig="360">
                <v:shape id="_x0000_i1069" type="#_x0000_t75" style="width:24.7pt;height:18.25pt" o:ole="">
                  <v:imagedata r:id="rId82" o:title=""/>
                </v:shape>
                <o:OLEObject Type="Embed" ProgID="Equation.3" ShapeID="_x0000_i1069" DrawAspect="Content" ObjectID="_1633264757" r:id="rId97"/>
              </w:object>
            </w:r>
            <w:r w:rsidRPr="00F87849">
              <w:rPr>
                <w:rFonts w:ascii="Times New Roman" w:hAnsi="Times New Roman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годовая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 xml:space="preserve">сведения ООО «Газпром </w:t>
            </w:r>
            <w:proofErr w:type="spellStart"/>
            <w:r w:rsidRPr="00F87849">
              <w:rPr>
                <w:rFonts w:ascii="Times New Roman" w:hAnsi="Times New Roman"/>
              </w:rPr>
              <w:t>межрегионгаз</w:t>
            </w:r>
            <w:proofErr w:type="spellEnd"/>
            <w:r w:rsidRPr="00F87849">
              <w:rPr>
                <w:rFonts w:ascii="Times New Roman" w:hAnsi="Times New Roman"/>
              </w:rPr>
              <w:t xml:space="preserve"> Вологда», м</w:t>
            </w:r>
            <w:r w:rsidRPr="00F87849">
              <w:rPr>
                <w:rFonts w:ascii="Times New Roman" w:hAnsi="Times New Roman"/>
              </w:rPr>
              <w:t>у</w:t>
            </w:r>
            <w:r w:rsidRPr="00F87849">
              <w:rPr>
                <w:rFonts w:ascii="Times New Roman" w:hAnsi="Times New Roman"/>
              </w:rPr>
              <w:t>ниципальных учреждений</w:t>
            </w:r>
          </w:p>
        </w:tc>
      </w:tr>
      <w:tr w:rsidR="00C67852" w:rsidRPr="00F87849" w:rsidTr="00F87849">
        <w:trPr>
          <w:cantSplit/>
          <w:trHeight w:val="2099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F87849" w:rsidRDefault="00C67852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lastRenderedPageBreak/>
              <w:t>2.6.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852" w:rsidRPr="00F87849" w:rsidRDefault="00C67852" w:rsidP="00F87849">
            <w:pPr>
              <w:pStyle w:val="ConsPlusCell"/>
              <w:widowControl w:val="0"/>
              <w:ind w:right="-7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Отношение экономии энергетических ресурсов и воды в стоимостном в</w:t>
            </w:r>
            <w:r w:rsidRPr="00F87849">
              <w:rPr>
                <w:rFonts w:ascii="Times New Roman" w:hAnsi="Times New Roman"/>
              </w:rPr>
              <w:t>ы</w:t>
            </w:r>
            <w:r w:rsidRPr="00F87849">
              <w:rPr>
                <w:rFonts w:ascii="Times New Roman" w:hAnsi="Times New Roman"/>
              </w:rPr>
              <w:t>ражении, достижение которой пл</w:t>
            </w:r>
            <w:r w:rsidRPr="00F87849">
              <w:rPr>
                <w:rFonts w:ascii="Times New Roman" w:hAnsi="Times New Roman"/>
              </w:rPr>
              <w:t>а</w:t>
            </w:r>
            <w:r w:rsidRPr="00F87849">
              <w:rPr>
                <w:rFonts w:ascii="Times New Roman" w:hAnsi="Times New Roman"/>
              </w:rPr>
              <w:t xml:space="preserve">нируется в результате реализации </w:t>
            </w:r>
            <w:proofErr w:type="spellStart"/>
            <w:r w:rsidRPr="00F87849">
              <w:rPr>
                <w:rFonts w:ascii="Times New Roman" w:hAnsi="Times New Roman"/>
              </w:rPr>
              <w:t>энергосервисных</w:t>
            </w:r>
            <w:proofErr w:type="spellEnd"/>
            <w:r w:rsidRPr="00F87849">
              <w:rPr>
                <w:rFonts w:ascii="Times New Roman" w:hAnsi="Times New Roman"/>
              </w:rPr>
              <w:t xml:space="preserve"> договоров (ко</w:t>
            </w:r>
            <w:r w:rsidRPr="00F87849">
              <w:rPr>
                <w:rFonts w:ascii="Times New Roman" w:hAnsi="Times New Roman"/>
              </w:rPr>
              <w:t>н</w:t>
            </w:r>
            <w:r w:rsidRPr="00F87849">
              <w:rPr>
                <w:rFonts w:ascii="Times New Roman" w:hAnsi="Times New Roman"/>
              </w:rPr>
              <w:t>трактов), заключенных органами м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стного самоуправления и муниц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пальными учреждениями, к общему объему финансирования муниц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пальной программы</w:t>
            </w:r>
            <w:r w:rsidRPr="00F87849">
              <w:rPr>
                <w:rFonts w:ascii="Times New Roman" w:eastAsia="Times New Roman" w:hAnsi="Times New Roman"/>
                <w:position w:val="-12"/>
              </w:rPr>
              <w:object w:dxaOrig="1140" w:dyaOrig="360">
                <v:shape id="_x0000_i1070" type="#_x0000_t75" style="width:58.05pt;height:18.25pt" o:ole="">
                  <v:imagedata r:id="rId98" o:title=""/>
                </v:shape>
                <o:OLEObject Type="Embed" ProgID="Equation.3" ShapeID="_x0000_i1070" DrawAspect="Content" ObjectID="_1633264758" r:id="rId99"/>
              </w:objec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7852" w:rsidRPr="00F87849" w:rsidRDefault="00C67852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  <w:bCs/>
              </w:rPr>
              <w:t>Показывает отнош</w:t>
            </w:r>
            <w:r w:rsidRPr="00F87849">
              <w:rPr>
                <w:rFonts w:ascii="Times New Roman" w:hAnsi="Times New Roman"/>
                <w:bCs/>
              </w:rPr>
              <w:t>е</w:t>
            </w:r>
            <w:r w:rsidRPr="00F87849">
              <w:rPr>
                <w:rFonts w:ascii="Times New Roman" w:hAnsi="Times New Roman"/>
                <w:bCs/>
              </w:rPr>
              <w:t xml:space="preserve">ние </w:t>
            </w:r>
            <w:r w:rsidRPr="00F87849">
              <w:rPr>
                <w:rFonts w:ascii="Times New Roman" w:hAnsi="Times New Roman"/>
              </w:rPr>
              <w:t>экономии эне</w:t>
            </w:r>
            <w:r w:rsidRPr="00F87849">
              <w:rPr>
                <w:rFonts w:ascii="Times New Roman" w:hAnsi="Times New Roman"/>
              </w:rPr>
              <w:t>р</w:t>
            </w:r>
            <w:r w:rsidRPr="00F87849">
              <w:rPr>
                <w:rFonts w:ascii="Times New Roman" w:hAnsi="Times New Roman"/>
              </w:rPr>
              <w:t>гетических ресурсов и воды в стоимос</w:t>
            </w:r>
            <w:r w:rsidRPr="00F87849">
              <w:rPr>
                <w:rFonts w:ascii="Times New Roman" w:hAnsi="Times New Roman"/>
              </w:rPr>
              <w:t>т</w:t>
            </w:r>
            <w:r w:rsidRPr="00F87849">
              <w:rPr>
                <w:rFonts w:ascii="Times New Roman" w:hAnsi="Times New Roman"/>
              </w:rPr>
              <w:t>ном выражении в результате реализ</w:t>
            </w:r>
            <w:r w:rsidRPr="00F87849">
              <w:rPr>
                <w:rFonts w:ascii="Times New Roman" w:hAnsi="Times New Roman"/>
              </w:rPr>
              <w:t>а</w:t>
            </w:r>
            <w:r w:rsidRPr="00F87849">
              <w:rPr>
                <w:rFonts w:ascii="Times New Roman" w:hAnsi="Times New Roman"/>
              </w:rPr>
              <w:t xml:space="preserve">ции </w:t>
            </w:r>
            <w:proofErr w:type="spellStart"/>
            <w:r w:rsidRPr="00F87849">
              <w:rPr>
                <w:rFonts w:ascii="Times New Roman" w:hAnsi="Times New Roman"/>
              </w:rPr>
              <w:t>энергосервисных</w:t>
            </w:r>
            <w:proofErr w:type="spellEnd"/>
            <w:r w:rsidRPr="00F87849">
              <w:rPr>
                <w:rFonts w:ascii="Times New Roman" w:hAnsi="Times New Roman"/>
              </w:rPr>
              <w:t xml:space="preserve"> договоров, закл</w:t>
            </w:r>
            <w:r w:rsidRPr="00F87849">
              <w:rPr>
                <w:rFonts w:ascii="Times New Roman" w:hAnsi="Times New Roman"/>
              </w:rPr>
              <w:t>ю</w:t>
            </w:r>
            <w:r w:rsidRPr="00F87849">
              <w:rPr>
                <w:rFonts w:ascii="Times New Roman" w:hAnsi="Times New Roman"/>
              </w:rPr>
              <w:t>ченных органами местного самоупра</w:t>
            </w:r>
            <w:r w:rsidRPr="00F87849">
              <w:rPr>
                <w:rFonts w:ascii="Times New Roman" w:hAnsi="Times New Roman"/>
              </w:rPr>
              <w:t>в</w:t>
            </w:r>
            <w:r w:rsidRPr="00F87849">
              <w:rPr>
                <w:rFonts w:ascii="Times New Roman" w:hAnsi="Times New Roman"/>
              </w:rPr>
              <w:t>ления и муниципал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ными учреждениями, к объему бюджетных ассигнований</w:t>
            </w:r>
          </w:p>
        </w:tc>
        <w:bookmarkStart w:id="4" w:name="sub_3012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2"/>
              </w:rPr>
              <w:object w:dxaOrig="4420" w:dyaOrig="360">
                <v:shape id="_x0000_i1071" type="#_x0000_t75" style="width:213.85pt;height:18.25pt" o:ole="">
                  <v:imagedata r:id="rId100" o:title=""/>
                </v:shape>
                <o:OLEObject Type="Embed" ProgID="Equation.3" ShapeID="_x0000_i1071" DrawAspect="Content" ObjectID="_1633264759" r:id="rId101"/>
              </w:object>
            </w:r>
            <w:bookmarkEnd w:id="4"/>
            <w:r w:rsidRPr="00F87849">
              <w:rPr>
                <w:rFonts w:ascii="Times New Roman" w:hAnsi="Times New Roman"/>
              </w:rPr>
              <w:t>, где:</w:t>
            </w:r>
          </w:p>
          <w:p w:rsidR="00C67852" w:rsidRPr="00F87849" w:rsidRDefault="00C67852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  <w:position w:val="-12"/>
              </w:rPr>
              <w:object w:dxaOrig="1660" w:dyaOrig="360">
                <v:shape id="_x0000_i1072" type="#_x0000_t75" style="width:76.3pt;height:18.25pt" o:ole="">
                  <v:imagedata r:id="rId102" o:title=""/>
                </v:shape>
                <o:OLEObject Type="Embed" ProgID="Equation.3" ShapeID="_x0000_i1072" DrawAspect="Content" ObjectID="_1633264760" r:id="rId103"/>
              </w:object>
            </w:r>
            <w:r w:rsidRPr="00F87849">
              <w:rPr>
                <w:rFonts w:ascii="Times New Roman" w:hAnsi="Times New Roman"/>
              </w:rPr>
              <w:t xml:space="preserve">- планируемая экономия энергетических ресурсов и воды в стоимостном выражении в результате реализации </w:t>
            </w:r>
            <w:proofErr w:type="spellStart"/>
            <w:r w:rsidRPr="00F87849">
              <w:rPr>
                <w:rFonts w:ascii="Times New Roman" w:hAnsi="Times New Roman"/>
              </w:rPr>
              <w:t>энергосервисных</w:t>
            </w:r>
            <w:proofErr w:type="spellEnd"/>
            <w:r w:rsidRPr="00F87849">
              <w:rPr>
                <w:rFonts w:ascii="Times New Roman" w:hAnsi="Times New Roman"/>
              </w:rPr>
              <w:t xml:space="preserve"> договоров (контрактов), з</w:t>
            </w:r>
            <w:r w:rsidRPr="00F87849">
              <w:rPr>
                <w:rFonts w:ascii="Times New Roman" w:hAnsi="Times New Roman"/>
              </w:rPr>
              <w:t>а</w:t>
            </w:r>
            <w:r w:rsidRPr="00F87849">
              <w:rPr>
                <w:rFonts w:ascii="Times New Roman" w:hAnsi="Times New Roman"/>
              </w:rPr>
              <w:t>ключенных органами местного самоуправления и муниц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пальными учреждениями, тыс</w:t>
            </w:r>
            <w:proofErr w:type="gramStart"/>
            <w:r w:rsidRPr="00F87849">
              <w:rPr>
                <w:rFonts w:ascii="Times New Roman" w:hAnsi="Times New Roman"/>
              </w:rPr>
              <w:t>.р</w:t>
            </w:r>
            <w:proofErr w:type="gramEnd"/>
            <w:r w:rsidRPr="00F87849">
              <w:rPr>
                <w:rFonts w:ascii="Times New Roman" w:hAnsi="Times New Roman"/>
              </w:rPr>
              <w:t xml:space="preserve">уб.; </w:t>
            </w:r>
            <w:r w:rsidRPr="00F87849">
              <w:rPr>
                <w:rFonts w:ascii="Times New Roman" w:hAnsi="Times New Roman"/>
                <w:position w:val="-10"/>
              </w:rPr>
              <w:object w:dxaOrig="639" w:dyaOrig="340">
                <v:shape id="_x0000_i1073" type="#_x0000_t75" style="width:32.25pt;height:18.25pt" o:ole="">
                  <v:imagedata r:id="rId104" o:title=""/>
                </v:shape>
                <o:OLEObject Type="Embed" ProgID="Equation.3" ShapeID="_x0000_i1073" DrawAspect="Content" ObjectID="_1633264761" r:id="rId105"/>
              </w:object>
            </w:r>
            <w:r w:rsidRPr="00F87849">
              <w:rPr>
                <w:rFonts w:ascii="Times New Roman" w:hAnsi="Times New Roman"/>
              </w:rPr>
              <w:t>- объем бю</w:t>
            </w:r>
            <w:r w:rsidRPr="00F87849">
              <w:rPr>
                <w:rFonts w:ascii="Times New Roman" w:hAnsi="Times New Roman"/>
              </w:rPr>
              <w:t>д</w:t>
            </w:r>
            <w:r w:rsidRPr="00F87849">
              <w:rPr>
                <w:rFonts w:ascii="Times New Roman" w:hAnsi="Times New Roman"/>
              </w:rPr>
              <w:t>жетных ассигнований, предусмотренный в местном бю</w:t>
            </w:r>
            <w:r w:rsidRPr="00F87849">
              <w:rPr>
                <w:rFonts w:ascii="Times New Roman" w:hAnsi="Times New Roman"/>
              </w:rPr>
              <w:t>д</w:t>
            </w:r>
            <w:r w:rsidRPr="00F87849">
              <w:rPr>
                <w:rFonts w:ascii="Times New Roman" w:hAnsi="Times New Roman"/>
              </w:rPr>
              <w:t>жете на реализацию муниципальной программы в области энергосбережения и повышения энергетической эффе</w:t>
            </w:r>
            <w:r w:rsidRPr="00F87849">
              <w:rPr>
                <w:rFonts w:ascii="Times New Roman" w:hAnsi="Times New Roman"/>
              </w:rPr>
              <w:t>к</w:t>
            </w:r>
            <w:r w:rsidRPr="00F87849">
              <w:rPr>
                <w:rFonts w:ascii="Times New Roman" w:hAnsi="Times New Roman"/>
              </w:rPr>
              <w:t>тивности в отчетном году, тыс.руб.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F87849" w:rsidRDefault="00C67852" w:rsidP="00F878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852" w:rsidRPr="00F87849" w:rsidRDefault="00C67852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сведения ф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нансового управления мэрии города</w:t>
            </w:r>
          </w:p>
        </w:tc>
      </w:tr>
      <w:tr w:rsidR="007174E8" w:rsidRPr="00F87849" w:rsidTr="00F87849">
        <w:trPr>
          <w:cantSplit/>
          <w:trHeight w:val="2099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2.7.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E8" w:rsidRPr="00F87849" w:rsidRDefault="007174E8" w:rsidP="00F87849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F87849">
              <w:rPr>
                <w:rFonts w:ascii="Times New Roman" w:hAnsi="Times New Roman"/>
              </w:rPr>
              <w:t>энергосервисных</w:t>
            </w:r>
            <w:proofErr w:type="spellEnd"/>
            <w:r w:rsidRPr="00F87849">
              <w:rPr>
                <w:rFonts w:ascii="Times New Roman" w:hAnsi="Times New Roman"/>
              </w:rPr>
              <w:t xml:space="preserve"> дог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2E15D6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ш</w:t>
            </w:r>
            <w:r w:rsidR="007174E8" w:rsidRPr="00F87849">
              <w:rPr>
                <w:rFonts w:ascii="Times New Roman" w:hAnsi="Times New Roman"/>
              </w:rPr>
              <w:t>т</w:t>
            </w:r>
            <w:r w:rsidRPr="00F87849">
              <w:rPr>
                <w:rFonts w:ascii="Times New Roman" w:hAnsi="Times New Roman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  <w:bCs/>
              </w:rPr>
              <w:t>П</w:t>
            </w:r>
            <w:r w:rsidRPr="00F87849">
              <w:rPr>
                <w:rFonts w:ascii="Times New Roman" w:hAnsi="Times New Roman"/>
              </w:rPr>
              <w:t>оказывает колич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 xml:space="preserve">ство </w:t>
            </w:r>
            <w:proofErr w:type="spellStart"/>
            <w:r w:rsidRPr="00F87849">
              <w:rPr>
                <w:rFonts w:ascii="Times New Roman" w:hAnsi="Times New Roman"/>
              </w:rPr>
              <w:t>энергосерви</w:t>
            </w:r>
            <w:r w:rsidRPr="00F87849">
              <w:rPr>
                <w:rFonts w:ascii="Times New Roman" w:hAnsi="Times New Roman"/>
              </w:rPr>
              <w:t>с</w:t>
            </w:r>
            <w:r w:rsidRPr="00F87849">
              <w:rPr>
                <w:rFonts w:ascii="Times New Roman" w:hAnsi="Times New Roman"/>
              </w:rPr>
              <w:t>ных</w:t>
            </w:r>
            <w:proofErr w:type="spellEnd"/>
            <w:r w:rsidRPr="00F87849">
              <w:rPr>
                <w:rFonts w:ascii="Times New Roman" w:hAnsi="Times New Roman"/>
              </w:rPr>
              <w:t xml:space="preserve"> договоров, з</w:t>
            </w:r>
            <w:r w:rsidRPr="00F87849">
              <w:rPr>
                <w:rFonts w:ascii="Times New Roman" w:hAnsi="Times New Roman"/>
              </w:rPr>
              <w:t>а</w:t>
            </w:r>
            <w:r w:rsidRPr="00F87849">
              <w:rPr>
                <w:rFonts w:ascii="Times New Roman" w:hAnsi="Times New Roman"/>
              </w:rPr>
              <w:t>ключенных органами местного самоупра</w:t>
            </w:r>
            <w:r w:rsidRPr="00F87849">
              <w:rPr>
                <w:rFonts w:ascii="Times New Roman" w:hAnsi="Times New Roman"/>
              </w:rPr>
              <w:t>в</w:t>
            </w:r>
            <w:r w:rsidRPr="00F87849">
              <w:rPr>
                <w:rFonts w:ascii="Times New Roman" w:hAnsi="Times New Roman"/>
              </w:rPr>
              <w:t>ления и муниципал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ными учреждениями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4375B9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 xml:space="preserve">Абсолютное значение количества </w:t>
            </w:r>
            <w:proofErr w:type="spellStart"/>
            <w:r w:rsidRPr="00F87849">
              <w:rPr>
                <w:rFonts w:ascii="Times New Roman" w:hAnsi="Times New Roman"/>
              </w:rPr>
              <w:t>энергосервисных</w:t>
            </w:r>
            <w:proofErr w:type="spellEnd"/>
            <w:r w:rsidRPr="00F87849">
              <w:rPr>
                <w:rFonts w:ascii="Times New Roman" w:hAnsi="Times New Roman"/>
              </w:rPr>
              <w:t xml:space="preserve"> дог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воров, фактически заключенных органами местного сам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управления и муниципальными учреждениями, в отчетном периоде.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4E8" w:rsidRPr="00F87849" w:rsidRDefault="002E15D6" w:rsidP="00F878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полугодовая периоди</w:t>
            </w:r>
            <w:r w:rsidRPr="00F87849">
              <w:rPr>
                <w:rFonts w:ascii="Times New Roman" w:hAnsi="Times New Roman"/>
              </w:rPr>
              <w:t>ч</w:t>
            </w:r>
            <w:r w:rsidRPr="00F87849">
              <w:rPr>
                <w:rFonts w:ascii="Times New Roman" w:hAnsi="Times New Roman"/>
              </w:rPr>
              <w:t>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4E8" w:rsidRPr="00F87849" w:rsidRDefault="002E15D6" w:rsidP="00F8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 xml:space="preserve">Сведения МУП, УО, УДК, </w:t>
            </w:r>
            <w:proofErr w:type="spellStart"/>
            <w:r w:rsidRPr="00F87849">
              <w:rPr>
                <w:rFonts w:ascii="Times New Roman" w:hAnsi="Times New Roman"/>
              </w:rPr>
              <w:t>КФКиС</w:t>
            </w:r>
            <w:proofErr w:type="spellEnd"/>
          </w:p>
        </w:tc>
      </w:tr>
      <w:tr w:rsidR="007174E8" w:rsidRPr="00F87849" w:rsidTr="00F87849">
        <w:trPr>
          <w:cantSplit/>
          <w:trHeight w:val="388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3.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7174E8" w:rsidRPr="00F87849" w:rsidTr="00F87849">
        <w:trPr>
          <w:cantSplit/>
          <w:trHeight w:val="1476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3.1.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 xml:space="preserve">Удельный расход тепловой энергии в многоквартирных домах </w:t>
            </w:r>
            <w:r w:rsidRPr="00F87849">
              <w:rPr>
                <w:rFonts w:ascii="Times New Roman" w:hAnsi="Times New Roman"/>
                <w:position w:val="-14"/>
              </w:rPr>
              <w:object w:dxaOrig="1040" w:dyaOrig="380">
                <v:shape id="_x0000_i1074" type="#_x0000_t75" style="width:53.75pt;height:18.25pt" o:ole="">
                  <v:imagedata r:id="rId106" o:title=""/>
                </v:shape>
                <o:OLEObject Type="Embed" ProgID="Equation.3" ShapeID="_x0000_i1074" DrawAspect="Content" ObjectID="_1633264762" r:id="rId107"/>
              </w:object>
            </w:r>
            <w:r w:rsidRPr="00F87849">
              <w:rPr>
                <w:rFonts w:ascii="Times New Roman" w:hAnsi="Times New Roman"/>
              </w:rPr>
              <w:t xml:space="preserve"> (в расчете на 1 кв. метр общей пл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щади)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Гкал/</w:t>
            </w:r>
          </w:p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кв. 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удел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ный расход тепловой энергии в многоква</w:t>
            </w:r>
            <w:r w:rsidRPr="00F87849">
              <w:rPr>
                <w:rFonts w:ascii="Times New Roman" w:hAnsi="Times New Roman"/>
              </w:rPr>
              <w:t>р</w:t>
            </w:r>
            <w:r w:rsidRPr="00F87849">
              <w:rPr>
                <w:rFonts w:ascii="Times New Roman" w:hAnsi="Times New Roman"/>
              </w:rPr>
              <w:t>тирных домах</w:t>
            </w:r>
          </w:p>
        </w:tc>
        <w:bookmarkStart w:id="5" w:name="sub_3013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3420" w:dyaOrig="380">
                <v:shape id="_x0000_i1075" type="#_x0000_t75" style="width:169.8pt;height:18.25pt" o:ole="">
                  <v:imagedata r:id="rId108" o:title=""/>
                </v:shape>
                <o:OLEObject Type="Embed" ProgID="Equation.3" ShapeID="_x0000_i1075" DrawAspect="Content" ObjectID="_1633264763" r:id="rId109"/>
              </w:object>
            </w:r>
            <w:bookmarkEnd w:id="5"/>
            <w:r w:rsidRPr="00F87849">
              <w:rPr>
                <w:rFonts w:ascii="Times New Roman" w:hAnsi="Times New Roman"/>
              </w:rPr>
              <w:t>, где:</w:t>
            </w:r>
          </w:p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1219" w:dyaOrig="380">
                <v:shape id="_x0000_i1076" type="#_x0000_t75" style="width:60.2pt;height:18.25pt" o:ole="">
                  <v:imagedata r:id="rId110" o:title=""/>
                </v:shape>
                <o:OLEObject Type="Embed" ProgID="Equation.3" ShapeID="_x0000_i1076" DrawAspect="Content" ObjectID="_1633264764" r:id="rId111"/>
              </w:object>
            </w:r>
            <w:r w:rsidRPr="00F87849">
              <w:rPr>
                <w:rFonts w:ascii="Times New Roman" w:hAnsi="Times New Roman"/>
              </w:rPr>
              <w:t xml:space="preserve"> - объем потребления (использования) тепл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 xml:space="preserve">вой энергии в многоквартирных домах, расположенных на территории муниципального образования, Гкал; </w:t>
            </w:r>
            <w:r w:rsidRPr="00F87849">
              <w:rPr>
                <w:rFonts w:ascii="Times New Roman" w:hAnsi="Times New Roman"/>
                <w:position w:val="-14"/>
              </w:rPr>
              <w:object w:dxaOrig="859" w:dyaOrig="380">
                <v:shape id="_x0000_i1077" type="#_x0000_t75" style="width:39.75pt;height:18.25pt" o:ole="">
                  <v:imagedata r:id="rId112" o:title=""/>
                </v:shape>
                <o:OLEObject Type="Embed" ProgID="Equation.3" ShapeID="_x0000_i1077" DrawAspect="Content" ObjectID="_1633264765" r:id="rId113"/>
              </w:object>
            </w:r>
            <w:r w:rsidRPr="00F87849">
              <w:rPr>
                <w:rFonts w:ascii="Times New Roman" w:hAnsi="Times New Roman"/>
              </w:rPr>
              <w:t xml:space="preserve"> - площадь многоквартирных домов на территории муниц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пального образования,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годовая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 xml:space="preserve">форма 1-жилфонд; ООО «Газпром </w:t>
            </w:r>
            <w:proofErr w:type="spellStart"/>
            <w:r w:rsidRPr="00F87849">
              <w:rPr>
                <w:rFonts w:ascii="Times New Roman" w:hAnsi="Times New Roman"/>
              </w:rPr>
              <w:t>теплоэнерго</w:t>
            </w:r>
            <w:proofErr w:type="spellEnd"/>
            <w:r w:rsidRPr="00F87849">
              <w:rPr>
                <w:rFonts w:ascii="Times New Roman" w:hAnsi="Times New Roman"/>
              </w:rPr>
              <w:t xml:space="preserve"> Вологда»</w:t>
            </w:r>
          </w:p>
        </w:tc>
      </w:tr>
      <w:tr w:rsidR="007174E8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 xml:space="preserve">Удельный расход холодной воды в многоквартирных домах </w:t>
            </w:r>
            <w:r w:rsidRPr="00F87849">
              <w:rPr>
                <w:rFonts w:ascii="Times New Roman" w:hAnsi="Times New Roman"/>
                <w:position w:val="-14"/>
              </w:rPr>
              <w:object w:dxaOrig="1160" w:dyaOrig="380">
                <v:shape id="_x0000_i1078" type="#_x0000_t75" style="width:58.05pt;height:18.25pt" o:ole="">
                  <v:imagedata r:id="rId114" o:title=""/>
                </v:shape>
                <o:OLEObject Type="Embed" ProgID="Equation.3" ShapeID="_x0000_i1078" DrawAspect="Content" ObjectID="_1633264766" r:id="rId115"/>
              </w:object>
            </w:r>
            <w:r w:rsidRPr="00F87849">
              <w:rPr>
                <w:rFonts w:ascii="Times New Roman" w:hAnsi="Times New Roman"/>
              </w:rPr>
              <w:t xml:space="preserve"> (в расчете на 1 жителя)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куб. м./</w:t>
            </w:r>
          </w:p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чел.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удел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ный расход холодной воды в многоква</w:t>
            </w:r>
            <w:r w:rsidRPr="00F87849">
              <w:rPr>
                <w:rFonts w:ascii="Times New Roman" w:hAnsi="Times New Roman"/>
              </w:rPr>
              <w:t>р</w:t>
            </w:r>
            <w:r w:rsidRPr="00F87849">
              <w:rPr>
                <w:rFonts w:ascii="Times New Roman" w:hAnsi="Times New Roman"/>
              </w:rPr>
              <w:t>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3640" w:dyaOrig="380">
                <v:shape id="_x0000_i1079" type="#_x0000_t75" style="width:176.25pt;height:18.25pt" o:ole="">
                  <v:imagedata r:id="rId116" o:title=""/>
                </v:shape>
                <o:OLEObject Type="Embed" ProgID="Equation.3" ShapeID="_x0000_i1079" DrawAspect="Content" ObjectID="_1633264767" r:id="rId117"/>
              </w:object>
            </w:r>
            <w:r w:rsidRPr="00F87849">
              <w:rPr>
                <w:rFonts w:ascii="Times New Roman" w:hAnsi="Times New Roman"/>
              </w:rPr>
              <w:t>, где:</w:t>
            </w:r>
          </w:p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1340" w:dyaOrig="380">
                <v:shape id="_x0000_i1080" type="#_x0000_t75" style="width:65.55pt;height:18.25pt" o:ole="">
                  <v:imagedata r:id="rId118" o:title=""/>
                </v:shape>
                <o:OLEObject Type="Embed" ProgID="Equation.3" ShapeID="_x0000_i1080" DrawAspect="Content" ObjectID="_1633264768" r:id="rId119"/>
              </w:object>
            </w:r>
            <w:r w:rsidRPr="00F87849">
              <w:rPr>
                <w:rFonts w:ascii="Times New Roman" w:hAnsi="Times New Roman"/>
              </w:rPr>
              <w:t xml:space="preserve"> - объем потребления (использования) х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лодной воды в многоквартирных домах, расположенных на территории муниципального образования, куб</w:t>
            </w:r>
            <w:proofErr w:type="gramStart"/>
            <w:r w:rsidRPr="00F87849">
              <w:rPr>
                <w:rFonts w:ascii="Times New Roman" w:hAnsi="Times New Roman"/>
              </w:rPr>
              <w:t>.м</w:t>
            </w:r>
            <w:proofErr w:type="gramEnd"/>
            <w:r w:rsidRPr="00F87849">
              <w:rPr>
                <w:rFonts w:ascii="Times New Roman" w:hAnsi="Times New Roman"/>
              </w:rPr>
              <w:t xml:space="preserve">; </w:t>
            </w:r>
            <w:r w:rsidRPr="00F87849">
              <w:rPr>
                <w:rFonts w:ascii="Times New Roman" w:hAnsi="Times New Roman"/>
                <w:position w:val="-14"/>
              </w:rPr>
              <w:object w:dxaOrig="859" w:dyaOrig="380">
                <v:shape id="_x0000_i1081" type="#_x0000_t75" style="width:39.75pt;height:18.25pt" o:ole="">
                  <v:imagedata r:id="rId112" o:title=""/>
                </v:shape>
                <o:OLEObject Type="Embed" ProgID="Equation.3" ShapeID="_x0000_i1081" DrawAspect="Content" ObjectID="_1633264769" r:id="rId120"/>
              </w:object>
            </w:r>
            <w:r w:rsidRPr="00F87849">
              <w:rPr>
                <w:rFonts w:ascii="Times New Roman" w:hAnsi="Times New Roman"/>
              </w:rPr>
              <w:t xml:space="preserve"> - количество жителей, проживающих в мног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квартирных домах, расположенных на территории мун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ципального образования,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годовая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МУП «Вод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канал»</w:t>
            </w:r>
          </w:p>
        </w:tc>
      </w:tr>
      <w:tr w:rsidR="007174E8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3.3.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 xml:space="preserve">Удельный расход горячей воды в многоквартирных домах </w:t>
            </w:r>
            <w:r w:rsidRPr="00F87849">
              <w:rPr>
                <w:rFonts w:ascii="Times New Roman" w:hAnsi="Times New Roman"/>
                <w:position w:val="-14"/>
              </w:rPr>
              <w:object w:dxaOrig="1140" w:dyaOrig="380">
                <v:shape id="_x0000_i1082" type="#_x0000_t75" style="width:58.05pt;height:18.25pt" o:ole="">
                  <v:imagedata r:id="rId121" o:title=""/>
                </v:shape>
                <o:OLEObject Type="Embed" ProgID="Equation.3" ShapeID="_x0000_i1082" DrawAspect="Content" ObjectID="_1633264770" r:id="rId122"/>
              </w:object>
            </w:r>
            <w:r w:rsidRPr="00F87849">
              <w:rPr>
                <w:rFonts w:ascii="Times New Roman" w:hAnsi="Times New Roman"/>
              </w:rPr>
              <w:t xml:space="preserve"> (в расчете на 1 жителя)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куб. м./</w:t>
            </w:r>
          </w:p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чел.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удел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ный расход горячей воды в многоква</w:t>
            </w:r>
            <w:r w:rsidRPr="00F87849">
              <w:rPr>
                <w:rFonts w:ascii="Times New Roman" w:hAnsi="Times New Roman"/>
              </w:rPr>
              <w:t>р</w:t>
            </w:r>
            <w:r w:rsidRPr="00F87849">
              <w:rPr>
                <w:rFonts w:ascii="Times New Roman" w:hAnsi="Times New Roman"/>
              </w:rPr>
              <w:t>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3620" w:dyaOrig="380">
                <v:shape id="_x0000_i1083" type="#_x0000_t75" style="width:179.45pt;height:18.25pt" o:ole="">
                  <v:imagedata r:id="rId123" o:title=""/>
                </v:shape>
                <o:OLEObject Type="Embed" ProgID="Equation.3" ShapeID="_x0000_i1083" DrawAspect="Content" ObjectID="_1633264771" r:id="rId124"/>
              </w:object>
            </w:r>
            <w:r w:rsidRPr="00F87849">
              <w:rPr>
                <w:rFonts w:ascii="Times New Roman" w:hAnsi="Times New Roman"/>
              </w:rPr>
              <w:t>, где:</w:t>
            </w:r>
          </w:p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1340" w:dyaOrig="380">
                <v:shape id="_x0000_i1084" type="#_x0000_t75" style="width:65.55pt;height:18.25pt" o:ole="">
                  <v:imagedata r:id="rId125" o:title=""/>
                </v:shape>
                <o:OLEObject Type="Embed" ProgID="Equation.3" ShapeID="_x0000_i1084" DrawAspect="Content" ObjectID="_1633264772" r:id="rId126"/>
              </w:object>
            </w:r>
            <w:r w:rsidRPr="00F87849">
              <w:rPr>
                <w:rFonts w:ascii="Times New Roman" w:hAnsi="Times New Roman"/>
              </w:rPr>
              <w:t xml:space="preserve"> - объем потребления (использования) гор</w:t>
            </w:r>
            <w:r w:rsidRPr="00F87849">
              <w:rPr>
                <w:rFonts w:ascii="Times New Roman" w:hAnsi="Times New Roman"/>
              </w:rPr>
              <w:t>я</w:t>
            </w:r>
            <w:r w:rsidRPr="00F87849">
              <w:rPr>
                <w:rFonts w:ascii="Times New Roman" w:hAnsi="Times New Roman"/>
              </w:rPr>
              <w:t>чей воды в многоквартирных домах, расположенных на территории муниципального образования, куб</w:t>
            </w:r>
            <w:proofErr w:type="gramStart"/>
            <w:r w:rsidRPr="00F87849">
              <w:rPr>
                <w:rFonts w:ascii="Times New Roman" w:hAnsi="Times New Roman"/>
              </w:rPr>
              <w:t>.м</w:t>
            </w:r>
            <w:proofErr w:type="gramEnd"/>
            <w:r w:rsidRPr="00F87849">
              <w:rPr>
                <w:rFonts w:ascii="Times New Roman" w:hAnsi="Times New Roman"/>
              </w:rPr>
              <w:t xml:space="preserve">; </w:t>
            </w:r>
            <w:r w:rsidRPr="00F87849">
              <w:rPr>
                <w:rFonts w:ascii="Times New Roman" w:hAnsi="Times New Roman"/>
                <w:position w:val="-14"/>
              </w:rPr>
              <w:object w:dxaOrig="859" w:dyaOrig="380">
                <v:shape id="_x0000_i1085" type="#_x0000_t75" style="width:39.75pt;height:18.25pt" o:ole="">
                  <v:imagedata r:id="rId112" o:title=""/>
                </v:shape>
                <o:OLEObject Type="Embed" ProgID="Equation.3" ShapeID="_x0000_i1085" DrawAspect="Content" ObjectID="_1633264773" r:id="rId127"/>
              </w:object>
            </w:r>
            <w:r w:rsidRPr="00F87849">
              <w:rPr>
                <w:rFonts w:ascii="Times New Roman" w:hAnsi="Times New Roman"/>
              </w:rPr>
              <w:t xml:space="preserve"> - количество жителей, проживающих в многоквартирных домах, расположенных на территории муниципального образования,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ind w:right="-50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отсутствует</w:t>
            </w:r>
          </w:p>
        </w:tc>
      </w:tr>
      <w:tr w:rsidR="007174E8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3.4.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 xml:space="preserve">Удельный расход электрической энергии в многоквартирных домах  </w:t>
            </w:r>
            <w:r w:rsidRPr="00F87849">
              <w:rPr>
                <w:rFonts w:ascii="Times New Roman" w:hAnsi="Times New Roman"/>
                <w:position w:val="-14"/>
              </w:rPr>
              <w:object w:dxaOrig="1060" w:dyaOrig="380">
                <v:shape id="_x0000_i1086" type="#_x0000_t75" style="width:54.8pt;height:18.25pt" o:ole="">
                  <v:imagedata r:id="rId128" o:title=""/>
                </v:shape>
                <o:OLEObject Type="Embed" ProgID="Equation.3" ShapeID="_x0000_i1086" DrawAspect="Content" ObjectID="_1633264774" r:id="rId129"/>
              </w:object>
            </w:r>
            <w:r w:rsidRPr="00F87849">
              <w:rPr>
                <w:rFonts w:ascii="Times New Roman" w:hAnsi="Times New Roman"/>
              </w:rPr>
              <w:t xml:space="preserve"> (в расчете на 1 кв. метр общей площади)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кВтч/</w:t>
            </w:r>
          </w:p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кв. м.</w:t>
            </w:r>
          </w:p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удел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ный расход электр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ческой энергии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3460" w:dyaOrig="380">
                <v:shape id="_x0000_i1087" type="#_x0000_t75" style="width:169.8pt;height:18.25pt" o:ole="">
                  <v:imagedata r:id="rId130" o:title=""/>
                </v:shape>
                <o:OLEObject Type="Embed" ProgID="Equation.3" ShapeID="_x0000_i1087" DrawAspect="Content" ObjectID="_1633264775" r:id="rId131"/>
              </w:object>
            </w:r>
            <w:r w:rsidRPr="00F87849">
              <w:rPr>
                <w:rFonts w:ascii="Times New Roman" w:hAnsi="Times New Roman"/>
              </w:rPr>
              <w:t>, где:</w:t>
            </w:r>
          </w:p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1240" w:dyaOrig="380">
                <v:shape id="_x0000_i1088" type="#_x0000_t75" style="width:61.25pt;height:18.25pt" o:ole="">
                  <v:imagedata r:id="rId132" o:title=""/>
                </v:shape>
                <o:OLEObject Type="Embed" ProgID="Equation.3" ShapeID="_x0000_i1088" DrawAspect="Content" ObjectID="_1633264776" r:id="rId133"/>
              </w:object>
            </w:r>
            <w:r w:rsidRPr="00F87849">
              <w:rPr>
                <w:rFonts w:ascii="Times New Roman" w:hAnsi="Times New Roman"/>
              </w:rPr>
              <w:t xml:space="preserve"> - объем потребления (использования) эле</w:t>
            </w:r>
            <w:r w:rsidRPr="00F87849">
              <w:rPr>
                <w:rFonts w:ascii="Times New Roman" w:hAnsi="Times New Roman"/>
              </w:rPr>
              <w:t>к</w:t>
            </w:r>
            <w:r w:rsidRPr="00F87849">
              <w:rPr>
                <w:rFonts w:ascii="Times New Roman" w:hAnsi="Times New Roman"/>
              </w:rPr>
              <w:t>трической энергии в многоквартирных домах, распол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 xml:space="preserve">женных на территории муниципального образования, </w:t>
            </w:r>
            <w:r w:rsidRPr="00F87849">
              <w:rPr>
                <w:rFonts w:ascii="Times New Roman" w:hAnsi="Times New Roman"/>
                <w:noProof/>
              </w:rPr>
              <w:t>кВт∙ч</w:t>
            </w:r>
            <w:r w:rsidRPr="00F87849">
              <w:rPr>
                <w:rFonts w:ascii="Times New Roman" w:hAnsi="Times New Roman"/>
              </w:rPr>
              <w:t xml:space="preserve">; </w:t>
            </w:r>
            <w:r w:rsidRPr="00F87849">
              <w:rPr>
                <w:rFonts w:ascii="Times New Roman" w:hAnsi="Times New Roman"/>
                <w:position w:val="-14"/>
              </w:rPr>
              <w:object w:dxaOrig="859" w:dyaOrig="380">
                <v:shape id="_x0000_i1089" type="#_x0000_t75" style="width:39.75pt;height:18.25pt" o:ole="">
                  <v:imagedata r:id="rId134" o:title=""/>
                </v:shape>
                <o:OLEObject Type="Embed" ProgID="Equation.3" ShapeID="_x0000_i1089" DrawAspect="Content" ObjectID="_1633264777" r:id="rId135"/>
              </w:object>
            </w:r>
            <w:r w:rsidRPr="00F87849">
              <w:rPr>
                <w:rFonts w:ascii="Times New Roman" w:hAnsi="Times New Roman"/>
              </w:rPr>
              <w:t xml:space="preserve"> - площадь многоквартирных домов на те</w:t>
            </w:r>
            <w:r w:rsidRPr="00F87849">
              <w:rPr>
                <w:rFonts w:ascii="Times New Roman" w:hAnsi="Times New Roman"/>
              </w:rPr>
              <w:t>р</w:t>
            </w:r>
            <w:r w:rsidRPr="00F87849">
              <w:rPr>
                <w:rFonts w:ascii="Times New Roman" w:hAnsi="Times New Roman"/>
              </w:rPr>
              <w:t>ритории муниципального образования,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годовая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форма 1-жилфонд; МУП «Эле</w:t>
            </w:r>
            <w:r w:rsidRPr="00F87849">
              <w:rPr>
                <w:rFonts w:ascii="Times New Roman" w:hAnsi="Times New Roman"/>
              </w:rPr>
              <w:t>к</w:t>
            </w:r>
            <w:r w:rsidRPr="00F87849">
              <w:rPr>
                <w:rFonts w:ascii="Times New Roman" w:hAnsi="Times New Roman"/>
              </w:rPr>
              <w:t>тросеть»</w:t>
            </w:r>
          </w:p>
        </w:tc>
      </w:tr>
      <w:tr w:rsidR="007174E8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3.5.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Удельный расход природного газа в многоквартирных  домах с индив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дуальными системами газового от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 xml:space="preserve">пления </w:t>
            </w:r>
            <w:r w:rsidRPr="00F87849">
              <w:rPr>
                <w:rFonts w:ascii="Times New Roman" w:hAnsi="Times New Roman"/>
                <w:position w:val="-14"/>
              </w:rPr>
              <w:object w:dxaOrig="1520" w:dyaOrig="380">
                <v:shape id="_x0000_i1090" type="#_x0000_t75" style="width:76.3pt;height:18.25pt" o:ole="">
                  <v:imagedata r:id="rId136" o:title=""/>
                </v:shape>
                <o:OLEObject Type="Embed" ProgID="Equation.3" ShapeID="_x0000_i1090" DrawAspect="Content" ObjectID="_1633264778" r:id="rId137"/>
              </w:object>
            </w:r>
            <w:r w:rsidRPr="00F87849">
              <w:rPr>
                <w:rFonts w:ascii="Times New Roman" w:hAnsi="Times New Roman"/>
              </w:rPr>
              <w:t xml:space="preserve"> (в расчете на 1 кв. метр общей площади)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тыс. куб</w:t>
            </w:r>
            <w:proofErr w:type="gramStart"/>
            <w:r w:rsidRPr="00F87849">
              <w:rPr>
                <w:rFonts w:ascii="Times New Roman" w:hAnsi="Times New Roman"/>
              </w:rPr>
              <w:t>.м</w:t>
            </w:r>
            <w:proofErr w:type="gramEnd"/>
            <w:r w:rsidRPr="00F87849">
              <w:rPr>
                <w:rFonts w:ascii="Times New Roman" w:hAnsi="Times New Roman"/>
              </w:rPr>
              <w:t>/</w:t>
            </w:r>
          </w:p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кв. 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удел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ный расход приро</w:t>
            </w:r>
            <w:r w:rsidRPr="00F87849">
              <w:rPr>
                <w:rFonts w:ascii="Times New Roman" w:hAnsi="Times New Roman"/>
              </w:rPr>
              <w:t>д</w:t>
            </w:r>
            <w:r w:rsidRPr="00F87849">
              <w:rPr>
                <w:rFonts w:ascii="Times New Roman" w:hAnsi="Times New Roman"/>
              </w:rPr>
              <w:t>ного газа в мног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квартирных домах с индивидуальными системами газового отопления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5080" w:dyaOrig="380">
                <v:shape id="_x0000_i1091" type="#_x0000_t75" style="width:233.2pt;height:17.2pt" o:ole="">
                  <v:imagedata r:id="rId138" o:title=""/>
                </v:shape>
                <o:OLEObject Type="Embed" ProgID="Equation.3" ShapeID="_x0000_i1091" DrawAspect="Content" ObjectID="_1633264779" r:id="rId139"/>
              </w:object>
            </w:r>
            <w:r w:rsidRPr="00F87849">
              <w:rPr>
                <w:rFonts w:ascii="Times New Roman" w:hAnsi="Times New Roman"/>
              </w:rPr>
              <w:t>, где:</w:t>
            </w:r>
          </w:p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1700" w:dyaOrig="380">
                <v:shape id="_x0000_i1092" type="#_x0000_t75" style="width:83.8pt;height:18.25pt" o:ole="">
                  <v:imagedata r:id="rId140" o:title=""/>
                </v:shape>
                <o:OLEObject Type="Embed" ProgID="Equation.3" ShapeID="_x0000_i1092" DrawAspect="Content" ObjectID="_1633264780" r:id="rId141"/>
              </w:object>
            </w:r>
            <w:r w:rsidRPr="00F87849">
              <w:rPr>
                <w:rFonts w:ascii="Times New Roman" w:hAnsi="Times New Roman"/>
              </w:rPr>
              <w:t xml:space="preserve"> - объем потребления (использования) природного газа в многоквартирных домах с индивидуал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ными системами газового отопления, расположенных на территории муниципального образования, тыс</w:t>
            </w:r>
            <w:proofErr w:type="gramStart"/>
            <w:r w:rsidRPr="00F87849">
              <w:rPr>
                <w:rFonts w:ascii="Times New Roman" w:hAnsi="Times New Roman"/>
              </w:rPr>
              <w:t>.к</w:t>
            </w:r>
            <w:proofErr w:type="gramEnd"/>
            <w:r w:rsidRPr="00F87849">
              <w:rPr>
                <w:rFonts w:ascii="Times New Roman" w:hAnsi="Times New Roman"/>
              </w:rPr>
              <w:t xml:space="preserve">уб.м; </w:t>
            </w:r>
            <w:r w:rsidRPr="00F87849">
              <w:rPr>
                <w:rFonts w:ascii="Times New Roman" w:hAnsi="Times New Roman"/>
                <w:position w:val="-14"/>
              </w:rPr>
              <w:object w:dxaOrig="1560" w:dyaOrig="380">
                <v:shape id="_x0000_i1093" type="#_x0000_t75" style="width:78.45pt;height:18.25pt" o:ole="">
                  <v:imagedata r:id="rId142" o:title=""/>
                </v:shape>
                <o:OLEObject Type="Embed" ProgID="Equation.3" ShapeID="_x0000_i1093" DrawAspect="Content" ObjectID="_1633264781" r:id="rId143"/>
              </w:object>
            </w:r>
            <w:r w:rsidRPr="00F87849">
              <w:rPr>
                <w:rFonts w:ascii="Times New Roman" w:hAnsi="Times New Roman"/>
              </w:rPr>
              <w:t xml:space="preserve"> - площадь многоквартирных домов с и</w:t>
            </w:r>
            <w:r w:rsidRPr="00F87849">
              <w:rPr>
                <w:rFonts w:ascii="Times New Roman" w:hAnsi="Times New Roman"/>
              </w:rPr>
              <w:t>н</w:t>
            </w:r>
            <w:r w:rsidRPr="00F87849">
              <w:rPr>
                <w:rFonts w:ascii="Times New Roman" w:hAnsi="Times New Roman"/>
              </w:rPr>
              <w:t>дивидуальными системами газового отопления на терр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тории муниципального образования,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годовая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F87849">
              <w:rPr>
                <w:rFonts w:ascii="Times New Roman" w:hAnsi="Times New Roman"/>
              </w:rPr>
              <w:t>межрегионгаз</w:t>
            </w:r>
            <w:proofErr w:type="spellEnd"/>
            <w:r w:rsidRPr="00F87849">
              <w:rPr>
                <w:rFonts w:ascii="Times New Roman" w:hAnsi="Times New Roman"/>
              </w:rPr>
              <w:t xml:space="preserve"> Вологда»</w:t>
            </w:r>
          </w:p>
        </w:tc>
      </w:tr>
      <w:tr w:rsidR="007174E8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lastRenderedPageBreak/>
              <w:t>3.6.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 xml:space="preserve">Удельный расход природного газа в многоквартирных домах с иными системами теплоснабжения </w:t>
            </w:r>
            <w:r w:rsidRPr="00F87849">
              <w:rPr>
                <w:rFonts w:ascii="Times New Roman" w:hAnsi="Times New Roman"/>
                <w:position w:val="-14"/>
              </w:rPr>
              <w:object w:dxaOrig="1120" w:dyaOrig="380">
                <v:shape id="_x0000_i1094" type="#_x0000_t75" style="width:53.75pt;height:18.25pt" o:ole="">
                  <v:imagedata r:id="rId144" o:title=""/>
                </v:shape>
                <o:OLEObject Type="Embed" ProgID="Equation.3" ShapeID="_x0000_i1094" DrawAspect="Content" ObjectID="_1633264782" r:id="rId145"/>
              </w:object>
            </w:r>
            <w:r w:rsidRPr="00F87849">
              <w:rPr>
                <w:rFonts w:ascii="Times New Roman" w:hAnsi="Times New Roman"/>
              </w:rPr>
              <w:t xml:space="preserve"> (в расчете на 1 жителя)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тыс. куб. м/</w:t>
            </w:r>
          </w:p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чел.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удел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ный расход приро</w:t>
            </w:r>
            <w:r w:rsidRPr="00F87849">
              <w:rPr>
                <w:rFonts w:ascii="Times New Roman" w:hAnsi="Times New Roman"/>
              </w:rPr>
              <w:t>д</w:t>
            </w:r>
            <w:r w:rsidRPr="00F87849">
              <w:rPr>
                <w:rFonts w:ascii="Times New Roman" w:hAnsi="Times New Roman"/>
              </w:rPr>
              <w:t>ного газа в мног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квартирных домах с иными системами теплоснабжения</w:t>
            </w:r>
          </w:p>
        </w:tc>
        <w:bookmarkStart w:id="6" w:name="sub_3018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3860" w:dyaOrig="380">
                <v:shape id="_x0000_i1095" type="#_x0000_t75" style="width:191.3pt;height:18.25pt" o:ole="">
                  <v:imagedata r:id="rId146" o:title=""/>
                </v:shape>
                <o:OLEObject Type="Embed" ProgID="Equation.3" ShapeID="_x0000_i1095" DrawAspect="Content" ObjectID="_1633264783" r:id="rId147"/>
              </w:object>
            </w:r>
            <w:bookmarkEnd w:id="6"/>
            <w:r w:rsidRPr="00F87849">
              <w:rPr>
                <w:rFonts w:ascii="Times New Roman" w:hAnsi="Times New Roman"/>
              </w:rPr>
              <w:t>, где:</w:t>
            </w:r>
          </w:p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1300" w:dyaOrig="380">
                <v:shape id="_x0000_i1096" type="#_x0000_t75" style="width:65.55pt;height:18.25pt" o:ole="">
                  <v:imagedata r:id="rId148" o:title=""/>
                </v:shape>
                <o:OLEObject Type="Embed" ProgID="Equation.3" ShapeID="_x0000_i1096" DrawAspect="Content" ObjectID="_1633264784" r:id="rId149"/>
              </w:object>
            </w:r>
            <w:r w:rsidRPr="00F87849">
              <w:rPr>
                <w:rFonts w:ascii="Times New Roman" w:hAnsi="Times New Roman"/>
              </w:rPr>
              <w:t xml:space="preserve"> - объем природного газа, потребляемого (используемого) в многоквартирных домах с иными си</w:t>
            </w:r>
            <w:r w:rsidRPr="00F87849">
              <w:rPr>
                <w:rFonts w:ascii="Times New Roman" w:hAnsi="Times New Roman"/>
              </w:rPr>
              <w:t>с</w:t>
            </w:r>
            <w:r w:rsidRPr="00F87849">
              <w:rPr>
                <w:rFonts w:ascii="Times New Roman" w:hAnsi="Times New Roman"/>
              </w:rPr>
              <w:t>темами теплоснабжения, расположенных на территории муниципального образования, тыс</w:t>
            </w:r>
            <w:proofErr w:type="gramStart"/>
            <w:r w:rsidRPr="00F87849">
              <w:rPr>
                <w:rFonts w:ascii="Times New Roman" w:hAnsi="Times New Roman"/>
              </w:rPr>
              <w:t>.к</w:t>
            </w:r>
            <w:proofErr w:type="gramEnd"/>
            <w:r w:rsidRPr="00F87849">
              <w:rPr>
                <w:rFonts w:ascii="Times New Roman" w:hAnsi="Times New Roman"/>
              </w:rPr>
              <w:t xml:space="preserve">уб.м; </w:t>
            </w:r>
            <w:r w:rsidRPr="00F87849">
              <w:rPr>
                <w:rFonts w:ascii="Times New Roman" w:hAnsi="Times New Roman"/>
                <w:position w:val="-14"/>
              </w:rPr>
              <w:object w:dxaOrig="1140" w:dyaOrig="380">
                <v:shape id="_x0000_i1097" type="#_x0000_t75" style="width:58.05pt;height:18.25pt" o:ole="">
                  <v:imagedata r:id="rId150" o:title=""/>
                </v:shape>
                <o:OLEObject Type="Embed" ProgID="Equation.3" ShapeID="_x0000_i1097" DrawAspect="Content" ObjectID="_1633264785" r:id="rId151"/>
              </w:object>
            </w:r>
            <w:r w:rsidRPr="00F87849">
              <w:rPr>
                <w:rFonts w:ascii="Times New Roman" w:hAnsi="Times New Roman"/>
              </w:rPr>
              <w:t>- к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личество жителей, проживающих в многоквартирных д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мах с иными системами теплоснабжения на территории муниципального образования, чел.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годовая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риодичность  сбора данных; показатель на дату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F87849">
              <w:rPr>
                <w:rFonts w:ascii="Times New Roman" w:hAnsi="Times New Roman"/>
              </w:rPr>
              <w:t>межрегионгаз</w:t>
            </w:r>
            <w:proofErr w:type="spellEnd"/>
            <w:r w:rsidRPr="00F87849">
              <w:rPr>
                <w:rFonts w:ascii="Times New Roman" w:hAnsi="Times New Roman"/>
              </w:rPr>
              <w:t xml:space="preserve"> Вологда», ДЖКХ</w:t>
            </w:r>
          </w:p>
        </w:tc>
      </w:tr>
      <w:tr w:rsidR="007174E8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3.7.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Удельный суммарный расход энерг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тических ресурсов в многокварти</w:t>
            </w:r>
            <w:r w:rsidRPr="00F87849">
              <w:rPr>
                <w:rFonts w:ascii="Times New Roman" w:hAnsi="Times New Roman"/>
              </w:rPr>
              <w:t>р</w:t>
            </w:r>
            <w:r w:rsidRPr="00F87849">
              <w:rPr>
                <w:rFonts w:ascii="Times New Roman" w:hAnsi="Times New Roman"/>
              </w:rPr>
              <w:t>ных домах</w:t>
            </w:r>
          </w:p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(</w:t>
            </w:r>
            <w:r w:rsidRPr="00F87849">
              <w:rPr>
                <w:rFonts w:ascii="Times New Roman" w:hAnsi="Times New Roman"/>
                <w:position w:val="-14"/>
              </w:rPr>
              <w:object w:dxaOrig="1300" w:dyaOrig="380">
                <v:shape id="_x0000_i1098" type="#_x0000_t75" style="width:65.55pt;height:18.25pt" o:ole="">
                  <v:imagedata r:id="rId152" o:title=""/>
                </v:shape>
                <o:OLEObject Type="Embed" ProgID="Equation.3" ShapeID="_x0000_i1098" DrawAspect="Content" ObjectID="_1633264786" r:id="rId153"/>
              </w:object>
            </w:r>
            <w:r w:rsidRPr="00F87849">
              <w:rPr>
                <w:rFonts w:ascii="Times New Roman" w:hAnsi="Times New Roman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87849">
              <w:rPr>
                <w:rFonts w:ascii="Times New Roman" w:hAnsi="Times New Roman"/>
              </w:rPr>
              <w:t>т.у.</w:t>
            </w:r>
            <w:proofErr w:type="gramStart"/>
            <w:r w:rsidRPr="00F87849">
              <w:rPr>
                <w:rFonts w:ascii="Times New Roman" w:hAnsi="Times New Roman"/>
              </w:rPr>
              <w:t>т</w:t>
            </w:r>
            <w:proofErr w:type="spellEnd"/>
            <w:proofErr w:type="gramEnd"/>
            <w:r w:rsidRPr="00F87849">
              <w:rPr>
                <w:rFonts w:ascii="Times New Roman" w:hAnsi="Times New Roman"/>
              </w:rPr>
              <w:t>./</w:t>
            </w:r>
          </w:p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кв. 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удел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ный суммарный ра</w:t>
            </w:r>
            <w:r w:rsidRPr="00F87849">
              <w:rPr>
                <w:rFonts w:ascii="Times New Roman" w:hAnsi="Times New Roman"/>
              </w:rPr>
              <w:t>с</w:t>
            </w:r>
            <w:r w:rsidRPr="00F87849">
              <w:rPr>
                <w:rFonts w:ascii="Times New Roman" w:hAnsi="Times New Roman"/>
              </w:rPr>
              <w:t>ход энергетических ресурсов в мног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квартирных домах</w:t>
            </w:r>
          </w:p>
        </w:tc>
        <w:bookmarkStart w:id="7" w:name="sub_3019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3980" w:dyaOrig="380">
                <v:shape id="_x0000_i1099" type="#_x0000_t75" style="width:199.9pt;height:18.25pt" o:ole="">
                  <v:imagedata r:id="rId154" o:title=""/>
                </v:shape>
                <o:OLEObject Type="Embed" ProgID="Equation.3" ShapeID="_x0000_i1099" DrawAspect="Content" ObjectID="_1633264787" r:id="rId155"/>
              </w:object>
            </w:r>
            <w:bookmarkEnd w:id="7"/>
            <w:r w:rsidRPr="00F87849">
              <w:rPr>
                <w:rFonts w:ascii="Times New Roman" w:hAnsi="Times New Roman"/>
              </w:rPr>
              <w:t>, где:</w:t>
            </w:r>
          </w:p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1500" w:dyaOrig="380">
                <v:shape id="_x0000_i1100" type="#_x0000_t75" style="width:75.2pt;height:18.25pt" o:ole="">
                  <v:imagedata r:id="rId156" o:title=""/>
                </v:shape>
                <o:OLEObject Type="Embed" ProgID="Equation.3" ShapeID="_x0000_i1100" DrawAspect="Content" ObjectID="_1633264788" r:id="rId157"/>
              </w:object>
            </w:r>
            <w:r w:rsidRPr="00F87849">
              <w:rPr>
                <w:rFonts w:ascii="Times New Roman" w:hAnsi="Times New Roman"/>
              </w:rPr>
              <w:t xml:space="preserve"> - суммарный объем потребления (испол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зования) энергетических ресурсов в многоквартирных д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мах, расположенных на территории муниципального обр</w:t>
            </w:r>
            <w:r w:rsidRPr="00F87849">
              <w:rPr>
                <w:rFonts w:ascii="Times New Roman" w:hAnsi="Times New Roman"/>
              </w:rPr>
              <w:t>а</w:t>
            </w:r>
            <w:r w:rsidRPr="00F87849">
              <w:rPr>
                <w:rFonts w:ascii="Times New Roman" w:hAnsi="Times New Roman"/>
              </w:rPr>
              <w:t xml:space="preserve">зования, </w:t>
            </w:r>
            <w:proofErr w:type="spellStart"/>
            <w:r w:rsidRPr="00F87849">
              <w:rPr>
                <w:rFonts w:ascii="Times New Roman" w:hAnsi="Times New Roman"/>
              </w:rPr>
              <w:t>т.у.т</w:t>
            </w:r>
            <w:proofErr w:type="spellEnd"/>
            <w:r w:rsidRPr="00F87849">
              <w:rPr>
                <w:rFonts w:ascii="Times New Roman" w:hAnsi="Times New Roman"/>
              </w:rPr>
              <w:t xml:space="preserve">.; </w:t>
            </w:r>
            <w:r w:rsidRPr="00F87849">
              <w:rPr>
                <w:rFonts w:ascii="Times New Roman" w:hAnsi="Times New Roman"/>
                <w:position w:val="-14"/>
              </w:rPr>
              <w:object w:dxaOrig="859" w:dyaOrig="380">
                <v:shape id="_x0000_i1101" type="#_x0000_t75" style="width:39.75pt;height:18.25pt" o:ole="">
                  <v:imagedata r:id="rId158" o:title=""/>
                </v:shape>
                <o:OLEObject Type="Embed" ProgID="Equation.3" ShapeID="_x0000_i1101" DrawAspect="Content" ObjectID="_1633264789" r:id="rId159"/>
              </w:object>
            </w:r>
            <w:r w:rsidRPr="00F87849">
              <w:rPr>
                <w:rFonts w:ascii="Times New Roman" w:hAnsi="Times New Roman"/>
              </w:rPr>
              <w:t xml:space="preserve"> - площадь многоквартирных домов на территории муниципального образования,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годовая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 xml:space="preserve">форма 1-жилфонд; </w:t>
            </w:r>
            <w:proofErr w:type="spellStart"/>
            <w:r w:rsidRPr="00F87849">
              <w:rPr>
                <w:rFonts w:ascii="Times New Roman" w:hAnsi="Times New Roman"/>
              </w:rPr>
              <w:t>р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сурсосна</w:t>
            </w:r>
            <w:r w:rsidRPr="00F87849">
              <w:rPr>
                <w:rFonts w:ascii="Times New Roman" w:hAnsi="Times New Roman"/>
              </w:rPr>
              <w:t>б</w:t>
            </w:r>
            <w:r w:rsidRPr="00F87849">
              <w:rPr>
                <w:rFonts w:ascii="Times New Roman" w:hAnsi="Times New Roman"/>
              </w:rPr>
              <w:t>жающие</w:t>
            </w:r>
            <w:proofErr w:type="spellEnd"/>
            <w:r w:rsidRPr="00F87849">
              <w:rPr>
                <w:rFonts w:ascii="Times New Roman" w:hAnsi="Times New Roman"/>
              </w:rPr>
              <w:t xml:space="preserve"> орг</w:t>
            </w:r>
            <w:r w:rsidRPr="00F87849">
              <w:rPr>
                <w:rFonts w:ascii="Times New Roman" w:hAnsi="Times New Roman"/>
              </w:rPr>
              <w:t>а</w:t>
            </w:r>
            <w:r w:rsidRPr="00F87849">
              <w:rPr>
                <w:rFonts w:ascii="Times New Roman" w:hAnsi="Times New Roman"/>
              </w:rPr>
              <w:t>низации</w:t>
            </w:r>
          </w:p>
        </w:tc>
      </w:tr>
      <w:tr w:rsidR="007174E8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3.8.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Уровень оснащенности индивид</w:t>
            </w:r>
            <w:r w:rsidRPr="00F87849">
              <w:rPr>
                <w:rFonts w:ascii="Times New Roman" w:hAnsi="Times New Roman"/>
              </w:rPr>
              <w:t>у</w:t>
            </w:r>
            <w:r w:rsidRPr="00F87849">
              <w:rPr>
                <w:rFonts w:ascii="Times New Roman" w:hAnsi="Times New Roman"/>
              </w:rPr>
              <w:t>альными приборами учета воды ж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лых помещений в многоквартирных домах</w:t>
            </w:r>
            <w:proofErr w:type="gramStart"/>
            <w:r w:rsidRPr="00F87849">
              <w:rPr>
                <w:rFonts w:ascii="Times New Roman" w:hAnsi="Times New Roman"/>
              </w:rPr>
              <w:t xml:space="preserve"> (</w:t>
            </w:r>
            <w:r w:rsidRPr="00F87849">
              <w:rPr>
                <w:rFonts w:ascii="Times New Roman" w:hAnsi="Times New Roman"/>
                <w:position w:val="-14"/>
              </w:rPr>
              <w:object w:dxaOrig="1160" w:dyaOrig="380">
                <v:shape id="_x0000_i1102" type="#_x0000_t75" style="width:54.8pt;height:18.25pt" o:ole="">
                  <v:imagedata r:id="rId160" o:title=""/>
                </v:shape>
                <o:OLEObject Type="Embed" ProgID="Equation.3" ShapeID="_x0000_i1102" DrawAspect="Content" ObjectID="_1633264790" r:id="rId161"/>
              </w:object>
            </w:r>
            <w:r w:rsidRPr="00F87849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степень оснащенности инд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видуальными приб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рами учета воды ж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лых помещений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4280" w:dyaOrig="380">
                <v:shape id="_x0000_i1103" type="#_x0000_t75" style="width:209.55pt;height:18.25pt" o:ole="">
                  <v:imagedata r:id="rId162" o:title=""/>
                </v:shape>
                <o:OLEObject Type="Embed" ProgID="Equation.3" ShapeID="_x0000_i1103" DrawAspect="Content" ObjectID="_1633264791" r:id="rId163"/>
              </w:object>
            </w:r>
            <w:r w:rsidRPr="00F87849">
              <w:rPr>
                <w:rFonts w:ascii="Times New Roman" w:hAnsi="Times New Roman"/>
              </w:rPr>
              <w:t>, где:</w:t>
            </w:r>
          </w:p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1219" w:dyaOrig="380">
                <v:shape id="_x0000_i1104" type="#_x0000_t75" style="width:62.35pt;height:18.25pt" o:ole="">
                  <v:imagedata r:id="rId164" o:title=""/>
                </v:shape>
                <o:OLEObject Type="Embed" ProgID="Equation.3" ShapeID="_x0000_i1104" DrawAspect="Content" ObjectID="_1633264792" r:id="rId165"/>
              </w:object>
            </w:r>
            <w:r w:rsidRPr="00F87849">
              <w:rPr>
                <w:rFonts w:ascii="Times New Roman" w:hAnsi="Times New Roman"/>
              </w:rPr>
              <w:t xml:space="preserve"> </w:t>
            </w:r>
            <w:proofErr w:type="gramStart"/>
            <w:r w:rsidRPr="00F87849">
              <w:rPr>
                <w:rFonts w:ascii="Times New Roman" w:hAnsi="Times New Roman"/>
              </w:rPr>
              <w:t>- количество жилых помещений в мног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квартирных домах на территории муниципального образ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 xml:space="preserve">вания, оснащенных индивидуальными приборами учета воды, ед.; </w:t>
            </w:r>
            <w:r w:rsidRPr="00F87849">
              <w:rPr>
                <w:rFonts w:ascii="Times New Roman" w:hAnsi="Times New Roman"/>
                <w:position w:val="-14"/>
              </w:rPr>
              <w:object w:dxaOrig="880" w:dyaOrig="380">
                <v:shape id="_x0000_i1105" type="#_x0000_t75" style="width:39.75pt;height:18.25pt" o:ole="">
                  <v:imagedata r:id="rId166" o:title=""/>
                </v:shape>
                <o:OLEObject Type="Embed" ProgID="Equation.3" ShapeID="_x0000_i1105" DrawAspect="Content" ObjectID="_1633264793" r:id="rId167"/>
              </w:object>
            </w:r>
            <w:r w:rsidRPr="00F87849">
              <w:rPr>
                <w:rFonts w:ascii="Times New Roman" w:hAnsi="Times New Roman"/>
              </w:rPr>
              <w:t xml:space="preserve"> - количество жилых помещений в мн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гоквартирных домах на территории муниципального обр</w:t>
            </w:r>
            <w:r w:rsidRPr="00F87849">
              <w:rPr>
                <w:rFonts w:ascii="Times New Roman" w:hAnsi="Times New Roman"/>
              </w:rPr>
              <w:t>а</w:t>
            </w:r>
            <w:r w:rsidRPr="00F87849">
              <w:rPr>
                <w:rFonts w:ascii="Times New Roman" w:hAnsi="Times New Roman"/>
              </w:rPr>
              <w:t>зования, ед.</w:t>
            </w:r>
            <w:proofErr w:type="gram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годовая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форма 1-жилфонд; св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дения орган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заций, оказ</w:t>
            </w:r>
            <w:r w:rsidRPr="00F87849">
              <w:rPr>
                <w:rFonts w:ascii="Times New Roman" w:hAnsi="Times New Roman"/>
              </w:rPr>
              <w:t>ы</w:t>
            </w:r>
            <w:r w:rsidRPr="00F87849">
              <w:rPr>
                <w:rFonts w:ascii="Times New Roman" w:hAnsi="Times New Roman"/>
              </w:rPr>
              <w:t>вающих усл</w:t>
            </w:r>
            <w:r w:rsidRPr="00F87849">
              <w:rPr>
                <w:rFonts w:ascii="Times New Roman" w:hAnsi="Times New Roman"/>
              </w:rPr>
              <w:t>у</w:t>
            </w:r>
            <w:r w:rsidRPr="00F87849">
              <w:rPr>
                <w:rFonts w:ascii="Times New Roman" w:hAnsi="Times New Roman"/>
              </w:rPr>
              <w:t>ги по управл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нию мног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квартирными домами</w:t>
            </w:r>
          </w:p>
        </w:tc>
      </w:tr>
      <w:tr w:rsidR="007174E8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3.9.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Уровень оснащенности индивид</w:t>
            </w:r>
            <w:r w:rsidRPr="00F87849">
              <w:rPr>
                <w:rFonts w:ascii="Times New Roman" w:hAnsi="Times New Roman"/>
              </w:rPr>
              <w:t>у</w:t>
            </w:r>
            <w:r w:rsidRPr="00F87849">
              <w:rPr>
                <w:rFonts w:ascii="Times New Roman" w:hAnsi="Times New Roman"/>
              </w:rPr>
              <w:t>альными приборами учета электр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ческой энергии жилых помещений в многоквартирных домах</w:t>
            </w:r>
          </w:p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(</w:t>
            </w:r>
            <w:r w:rsidRPr="00F87849">
              <w:rPr>
                <w:rFonts w:ascii="Times New Roman" w:hAnsi="Times New Roman"/>
                <w:position w:val="-14"/>
              </w:rPr>
              <w:object w:dxaOrig="1160" w:dyaOrig="380">
                <v:shape id="_x0000_i1106" type="#_x0000_t75" style="width:54.8pt;height:18.25pt" o:ole="">
                  <v:imagedata r:id="rId168" o:title=""/>
                </v:shape>
                <o:OLEObject Type="Embed" ProgID="Equation.3" ShapeID="_x0000_i1106" DrawAspect="Content" ObjectID="_1633264794" r:id="rId169"/>
              </w:object>
            </w:r>
            <w:r w:rsidRPr="00F87849">
              <w:rPr>
                <w:rFonts w:ascii="Times New Roman" w:hAnsi="Times New Roman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степень оснащенности инд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видуальными приб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рами учета электр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ческой энергии ж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лых помещений в многоквартирных домах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4260" w:dyaOrig="380">
                <v:shape id="_x0000_i1107" type="#_x0000_t75" style="width:207.4pt;height:18.25pt" o:ole="">
                  <v:imagedata r:id="rId170" o:title=""/>
                </v:shape>
                <o:OLEObject Type="Embed" ProgID="Equation.3" ShapeID="_x0000_i1107" DrawAspect="Content" ObjectID="_1633264795" r:id="rId171"/>
              </w:object>
            </w:r>
            <w:r w:rsidRPr="00F87849">
              <w:rPr>
                <w:rFonts w:ascii="Times New Roman" w:hAnsi="Times New Roman"/>
              </w:rPr>
              <w:t>, где:</w:t>
            </w:r>
          </w:p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1219" w:dyaOrig="380">
                <v:shape id="_x0000_i1108" type="#_x0000_t75" style="width:62.35pt;height:18.25pt" o:ole="">
                  <v:imagedata r:id="rId172" o:title=""/>
                </v:shape>
                <o:OLEObject Type="Embed" ProgID="Equation.3" ShapeID="_x0000_i1108" DrawAspect="Content" ObjectID="_1633264796" r:id="rId173"/>
              </w:object>
            </w:r>
            <w:r w:rsidRPr="00F87849">
              <w:rPr>
                <w:rFonts w:ascii="Times New Roman" w:hAnsi="Times New Roman"/>
              </w:rPr>
              <w:t xml:space="preserve"> </w:t>
            </w:r>
            <w:proofErr w:type="gramStart"/>
            <w:r w:rsidRPr="00F87849">
              <w:rPr>
                <w:rFonts w:ascii="Times New Roman" w:hAnsi="Times New Roman"/>
              </w:rPr>
              <w:t>- количество жилых помещений в мног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квартирных домах на территории муниципального образ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 xml:space="preserve">вания, оснащенных индивидуальными приборами учета электрической энергии, ед.; </w:t>
            </w:r>
            <w:r w:rsidRPr="00F87849">
              <w:rPr>
                <w:rFonts w:ascii="Times New Roman" w:hAnsi="Times New Roman"/>
                <w:position w:val="-14"/>
              </w:rPr>
              <w:object w:dxaOrig="880" w:dyaOrig="380">
                <v:shape id="_x0000_i1109" type="#_x0000_t75" style="width:39.75pt;height:18.25pt" o:ole="">
                  <v:imagedata r:id="rId166" o:title=""/>
                </v:shape>
                <o:OLEObject Type="Embed" ProgID="Equation.3" ShapeID="_x0000_i1109" DrawAspect="Content" ObjectID="_1633264797" r:id="rId174"/>
              </w:object>
            </w:r>
            <w:r w:rsidRPr="00F87849">
              <w:rPr>
                <w:rFonts w:ascii="Times New Roman" w:hAnsi="Times New Roman"/>
              </w:rPr>
              <w:t xml:space="preserve"> - количество жилых помещений в многоквартирных домах на территории м</w:t>
            </w:r>
            <w:r w:rsidRPr="00F87849">
              <w:rPr>
                <w:rFonts w:ascii="Times New Roman" w:hAnsi="Times New Roman"/>
              </w:rPr>
              <w:t>у</w:t>
            </w:r>
            <w:r w:rsidRPr="00F87849">
              <w:rPr>
                <w:rFonts w:ascii="Times New Roman" w:hAnsi="Times New Roman"/>
              </w:rPr>
              <w:t>ниципального образования, ед.</w:t>
            </w:r>
            <w:proofErr w:type="gramEnd"/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годовая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риодичность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форма 1-жилфонд; св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дения орган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заций, оказ</w:t>
            </w:r>
            <w:r w:rsidRPr="00F87849">
              <w:rPr>
                <w:rFonts w:ascii="Times New Roman" w:hAnsi="Times New Roman"/>
              </w:rPr>
              <w:t>ы</w:t>
            </w:r>
            <w:r w:rsidRPr="00F87849">
              <w:rPr>
                <w:rFonts w:ascii="Times New Roman" w:hAnsi="Times New Roman"/>
              </w:rPr>
              <w:t>вающих усл</w:t>
            </w:r>
            <w:r w:rsidRPr="00F87849">
              <w:rPr>
                <w:rFonts w:ascii="Times New Roman" w:hAnsi="Times New Roman"/>
              </w:rPr>
              <w:t>у</w:t>
            </w:r>
            <w:r w:rsidRPr="00F87849">
              <w:rPr>
                <w:rFonts w:ascii="Times New Roman" w:hAnsi="Times New Roman"/>
              </w:rPr>
              <w:t>ги по управл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нию мног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квартирными домами</w:t>
            </w:r>
          </w:p>
        </w:tc>
      </w:tr>
      <w:tr w:rsidR="007174E8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</w:rPr>
            </w:pPr>
            <w:r w:rsidRPr="00F87849">
              <w:rPr>
                <w:rFonts w:ascii="Times New Roman" w:hAnsi="Times New Roman"/>
                <w:spacing w:val="-20"/>
              </w:rPr>
              <w:lastRenderedPageBreak/>
              <w:t>3.10.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Количество индивидуальных приб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ров учета, установленных за счет средств городского бюджета  в ж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лых помещениях, относящихся к м</w:t>
            </w:r>
            <w:r w:rsidRPr="00F87849">
              <w:rPr>
                <w:rFonts w:ascii="Times New Roman" w:hAnsi="Times New Roman"/>
              </w:rPr>
              <w:t>у</w:t>
            </w:r>
            <w:r w:rsidRPr="00F87849">
              <w:rPr>
                <w:rFonts w:ascii="Times New Roman" w:hAnsi="Times New Roman"/>
              </w:rPr>
              <w:t>ниципальному жилому фонду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шт.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колич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ство индивидуал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ных приборов учета, установленных за счет средств горо</w:t>
            </w:r>
            <w:r w:rsidRPr="00F87849">
              <w:rPr>
                <w:rFonts w:ascii="Times New Roman" w:hAnsi="Times New Roman"/>
              </w:rPr>
              <w:t>д</w:t>
            </w:r>
            <w:r w:rsidRPr="00F87849">
              <w:rPr>
                <w:rFonts w:ascii="Times New Roman" w:hAnsi="Times New Roman"/>
              </w:rPr>
              <w:t>ского бюджета  в м</w:t>
            </w:r>
            <w:r w:rsidRPr="00F87849">
              <w:rPr>
                <w:rFonts w:ascii="Times New Roman" w:hAnsi="Times New Roman"/>
              </w:rPr>
              <w:t>у</w:t>
            </w:r>
            <w:r w:rsidRPr="00F87849">
              <w:rPr>
                <w:rFonts w:ascii="Times New Roman" w:hAnsi="Times New Roman"/>
              </w:rPr>
              <w:t>ниципальных жилых помещениях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Абсолютное значение количества индивидуальных приб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ров учета, фактически установленных за счет средств г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родского бюджета в жилых помещениях, относящихся к муниципальному жилому фонду, в отчетном периоде.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полугодовая периоди</w:t>
            </w:r>
            <w:r w:rsidRPr="00F87849">
              <w:rPr>
                <w:rFonts w:ascii="Times New Roman" w:hAnsi="Times New Roman"/>
              </w:rPr>
              <w:t>ч</w:t>
            </w:r>
            <w:r w:rsidRPr="00F87849">
              <w:rPr>
                <w:rFonts w:ascii="Times New Roman" w:hAnsi="Times New Roman"/>
              </w:rPr>
              <w:t>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7174E8" w:rsidRPr="00F87849" w:rsidTr="00F87849">
        <w:trPr>
          <w:cantSplit/>
          <w:trHeight w:val="410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4.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7174E8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Удельный расход топлива на выр</w:t>
            </w:r>
            <w:r w:rsidRPr="00F87849">
              <w:rPr>
                <w:rFonts w:ascii="Times New Roman" w:hAnsi="Times New Roman"/>
              </w:rPr>
              <w:t>а</w:t>
            </w:r>
            <w:r w:rsidRPr="00F87849">
              <w:rPr>
                <w:rFonts w:ascii="Times New Roman" w:hAnsi="Times New Roman"/>
              </w:rPr>
              <w:t>ботку тепловой энергии на тепловых электростанциях</w:t>
            </w:r>
            <w:proofErr w:type="gramStart"/>
            <w:r w:rsidRPr="00F87849">
              <w:rPr>
                <w:rFonts w:ascii="Times New Roman" w:hAnsi="Times New Roman"/>
              </w:rPr>
              <w:t xml:space="preserve"> (</w:t>
            </w:r>
            <w:r w:rsidRPr="00F87849">
              <w:rPr>
                <w:rFonts w:ascii="Times New Roman" w:hAnsi="Times New Roman"/>
                <w:position w:val="-12"/>
              </w:rPr>
              <w:object w:dxaOrig="980" w:dyaOrig="360">
                <v:shape id="_x0000_i1110" type="#_x0000_t75" style="width:47.3pt;height:18.25pt" o:ole="">
                  <v:imagedata r:id="rId175" o:title=""/>
                </v:shape>
                <o:OLEObject Type="Embed" ProgID="Equation.3" ShapeID="_x0000_i1110" DrawAspect="Content" ObjectID="_1633264798" r:id="rId176"/>
              </w:object>
            </w:r>
            <w:r w:rsidRPr="00F87849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87849">
              <w:rPr>
                <w:rFonts w:ascii="Times New Roman" w:hAnsi="Times New Roman"/>
              </w:rPr>
              <w:t>т.у.</w:t>
            </w:r>
            <w:proofErr w:type="gramStart"/>
            <w:r w:rsidRPr="00F87849">
              <w:rPr>
                <w:rFonts w:ascii="Times New Roman" w:hAnsi="Times New Roman"/>
              </w:rPr>
              <w:t>т</w:t>
            </w:r>
            <w:proofErr w:type="spellEnd"/>
            <w:proofErr w:type="gramEnd"/>
            <w:r w:rsidRPr="00F87849">
              <w:rPr>
                <w:rFonts w:ascii="Times New Roman" w:hAnsi="Times New Roman"/>
              </w:rPr>
              <w:t>./</w:t>
            </w:r>
          </w:p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млн. Гкал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удел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ный расход топлива на выработку тепл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вой энергии на те</w:t>
            </w:r>
            <w:r w:rsidRPr="00F87849">
              <w:rPr>
                <w:rFonts w:ascii="Times New Roman" w:hAnsi="Times New Roman"/>
              </w:rPr>
              <w:t>п</w:t>
            </w:r>
            <w:r w:rsidRPr="00F87849">
              <w:rPr>
                <w:rFonts w:ascii="Times New Roman" w:hAnsi="Times New Roman"/>
              </w:rPr>
              <w:t>ловых электроста</w:t>
            </w:r>
            <w:r w:rsidRPr="00F87849">
              <w:rPr>
                <w:rFonts w:ascii="Times New Roman" w:hAnsi="Times New Roman"/>
              </w:rPr>
              <w:t>н</w:t>
            </w:r>
            <w:r w:rsidRPr="00F87849">
              <w:rPr>
                <w:rFonts w:ascii="Times New Roman" w:hAnsi="Times New Roman"/>
              </w:rPr>
              <w:t>циях</w:t>
            </w:r>
          </w:p>
        </w:tc>
        <w:bookmarkStart w:id="8" w:name="sub_3020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2"/>
              </w:rPr>
              <w:object w:dxaOrig="3580" w:dyaOrig="360">
                <v:shape id="_x0000_i1111" type="#_x0000_t75" style="width:175.15pt;height:18.25pt" o:ole="">
                  <v:imagedata r:id="rId177" o:title=""/>
                </v:shape>
                <o:OLEObject Type="Embed" ProgID="Equation.3" ShapeID="_x0000_i1111" DrawAspect="Content" ObjectID="_1633264799" r:id="rId178"/>
              </w:object>
            </w:r>
            <w:bookmarkEnd w:id="8"/>
            <w:r w:rsidRPr="00F87849">
              <w:rPr>
                <w:rFonts w:ascii="Times New Roman" w:hAnsi="Times New Roman"/>
              </w:rPr>
              <w:t>, где:</w:t>
            </w:r>
          </w:p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2"/>
              </w:rPr>
              <w:object w:dxaOrig="1180" w:dyaOrig="360">
                <v:shape id="_x0000_i1112" type="#_x0000_t75" style="width:58.05pt;height:18.25pt" o:ole="">
                  <v:imagedata r:id="rId179" o:title=""/>
                </v:shape>
                <o:OLEObject Type="Embed" ProgID="Equation.3" ShapeID="_x0000_i1112" DrawAspect="Content" ObjectID="_1633264800" r:id="rId180"/>
              </w:object>
            </w:r>
            <w:r w:rsidRPr="00F87849">
              <w:rPr>
                <w:rFonts w:ascii="Times New Roman" w:hAnsi="Times New Roman"/>
              </w:rPr>
              <w:t>- объем потребления топлива на выработку тепловой энергии тепловыми электростанциями на терр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 xml:space="preserve">тории муниципального образования, </w:t>
            </w:r>
            <w:proofErr w:type="spellStart"/>
            <w:r w:rsidRPr="00F87849">
              <w:rPr>
                <w:rFonts w:ascii="Times New Roman" w:hAnsi="Times New Roman"/>
              </w:rPr>
              <w:t>т.у.т</w:t>
            </w:r>
            <w:proofErr w:type="spellEnd"/>
            <w:r w:rsidRPr="00F87849">
              <w:rPr>
                <w:rFonts w:ascii="Times New Roman" w:hAnsi="Times New Roman"/>
              </w:rPr>
              <w:t xml:space="preserve">.; </w:t>
            </w:r>
            <w:r w:rsidRPr="00F87849">
              <w:rPr>
                <w:rFonts w:ascii="Times New Roman" w:hAnsi="Times New Roman"/>
                <w:position w:val="-12"/>
              </w:rPr>
              <w:object w:dxaOrig="1120" w:dyaOrig="360">
                <v:shape id="_x0000_i1113" type="#_x0000_t75" style="width:53.75pt;height:18.25pt" o:ole="">
                  <v:imagedata r:id="rId181" o:title=""/>
                </v:shape>
                <o:OLEObject Type="Embed" ProgID="Equation.3" ShapeID="_x0000_i1113" DrawAspect="Content" ObjectID="_1633264801" r:id="rId182"/>
              </w:object>
            </w:r>
            <w:r w:rsidRPr="00F87849">
              <w:rPr>
                <w:rFonts w:ascii="Times New Roman" w:hAnsi="Times New Roman"/>
              </w:rPr>
              <w:t>- объем выработки тепловой энергии тепловыми электр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станциями на территории муниципального образования, млн</w:t>
            </w:r>
            <w:proofErr w:type="gramStart"/>
            <w:r w:rsidRPr="00F87849">
              <w:rPr>
                <w:rFonts w:ascii="Times New Roman" w:hAnsi="Times New Roman"/>
              </w:rPr>
              <w:t>.Г</w:t>
            </w:r>
            <w:proofErr w:type="gramEnd"/>
            <w:r w:rsidRPr="00F87849">
              <w:rPr>
                <w:rFonts w:ascii="Times New Roman" w:hAnsi="Times New Roman"/>
              </w:rPr>
              <w:t>кал.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-</w:t>
            </w:r>
          </w:p>
        </w:tc>
      </w:tr>
      <w:tr w:rsidR="007174E8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Удельный расход топлива на выр</w:t>
            </w:r>
            <w:r w:rsidRPr="00F87849">
              <w:rPr>
                <w:rFonts w:ascii="Times New Roman" w:hAnsi="Times New Roman"/>
              </w:rPr>
              <w:t>а</w:t>
            </w:r>
            <w:r w:rsidRPr="00F87849">
              <w:rPr>
                <w:rFonts w:ascii="Times New Roman" w:hAnsi="Times New Roman"/>
              </w:rPr>
              <w:t>ботку тепловой энергии на котел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ных</w:t>
            </w:r>
          </w:p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(</w:t>
            </w:r>
            <w:r w:rsidRPr="00F87849">
              <w:rPr>
                <w:rFonts w:ascii="Times New Roman" w:hAnsi="Times New Roman"/>
                <w:position w:val="-12"/>
              </w:rPr>
              <w:object w:dxaOrig="820" w:dyaOrig="360">
                <v:shape id="_x0000_i1114" type="#_x0000_t75" style="width:39.75pt;height:18.25pt" o:ole="">
                  <v:imagedata r:id="rId183" o:title=""/>
                </v:shape>
                <o:OLEObject Type="Embed" ProgID="Equation.3" ShapeID="_x0000_i1114" DrawAspect="Content" ObjectID="_1633264802" r:id="rId184"/>
              </w:object>
            </w:r>
            <w:r w:rsidRPr="00F87849">
              <w:rPr>
                <w:rFonts w:ascii="Times New Roman" w:hAnsi="Times New Roman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87849">
              <w:rPr>
                <w:rFonts w:ascii="Times New Roman" w:hAnsi="Times New Roman"/>
              </w:rPr>
              <w:t>т.у.</w:t>
            </w:r>
            <w:proofErr w:type="gramStart"/>
            <w:r w:rsidRPr="00F87849">
              <w:rPr>
                <w:rFonts w:ascii="Times New Roman" w:hAnsi="Times New Roman"/>
              </w:rPr>
              <w:t>т</w:t>
            </w:r>
            <w:proofErr w:type="spellEnd"/>
            <w:proofErr w:type="gramEnd"/>
            <w:r w:rsidRPr="00F87849">
              <w:rPr>
                <w:rFonts w:ascii="Times New Roman" w:hAnsi="Times New Roman"/>
              </w:rPr>
              <w:t>./</w:t>
            </w:r>
          </w:p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Гкал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удел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ный расход топлива на выработку тепл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вой энергии на к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тельных</w:t>
            </w:r>
          </w:p>
        </w:tc>
        <w:bookmarkStart w:id="9" w:name="sub_3021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2"/>
              </w:rPr>
              <w:object w:dxaOrig="3140" w:dyaOrig="360">
                <v:shape id="_x0000_i1115" type="#_x0000_t75" style="width:157.95pt;height:18.25pt" o:ole="">
                  <v:imagedata r:id="rId185" o:title=""/>
                </v:shape>
                <o:OLEObject Type="Embed" ProgID="Equation.3" ShapeID="_x0000_i1115" DrawAspect="Content" ObjectID="_1633264803" r:id="rId186"/>
              </w:object>
            </w:r>
            <w:bookmarkEnd w:id="9"/>
            <w:r w:rsidRPr="00F87849">
              <w:rPr>
                <w:rFonts w:ascii="Times New Roman" w:hAnsi="Times New Roman"/>
              </w:rPr>
              <w:t>, где:</w:t>
            </w:r>
          </w:p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2"/>
              </w:rPr>
              <w:object w:dxaOrig="1020" w:dyaOrig="360">
                <v:shape id="_x0000_i1116" type="#_x0000_t75" style="width:47.3pt;height:18.25pt" o:ole="">
                  <v:imagedata r:id="rId187" o:title=""/>
                </v:shape>
                <o:OLEObject Type="Embed" ProgID="Equation.3" ShapeID="_x0000_i1116" DrawAspect="Content" ObjectID="_1633264804" r:id="rId188"/>
              </w:object>
            </w:r>
            <w:r w:rsidRPr="00F87849">
              <w:rPr>
                <w:rFonts w:ascii="Times New Roman" w:hAnsi="Times New Roman"/>
              </w:rPr>
              <w:t>- объем потребления топлива на выработку те</w:t>
            </w:r>
            <w:r w:rsidRPr="00F87849">
              <w:rPr>
                <w:rFonts w:ascii="Times New Roman" w:hAnsi="Times New Roman"/>
              </w:rPr>
              <w:t>п</w:t>
            </w:r>
            <w:r w:rsidRPr="00F87849">
              <w:rPr>
                <w:rFonts w:ascii="Times New Roman" w:hAnsi="Times New Roman"/>
              </w:rPr>
              <w:t xml:space="preserve">ловой энергии котельными на территории муниципального образования, </w:t>
            </w:r>
            <w:proofErr w:type="spellStart"/>
            <w:r w:rsidRPr="00F87849">
              <w:rPr>
                <w:rFonts w:ascii="Times New Roman" w:hAnsi="Times New Roman"/>
              </w:rPr>
              <w:t>т.у.т</w:t>
            </w:r>
            <w:proofErr w:type="spellEnd"/>
            <w:r w:rsidRPr="00F87849">
              <w:rPr>
                <w:rFonts w:ascii="Times New Roman" w:hAnsi="Times New Roman"/>
              </w:rPr>
              <w:t xml:space="preserve">.; </w:t>
            </w:r>
            <w:r w:rsidRPr="00F87849">
              <w:rPr>
                <w:rFonts w:ascii="Times New Roman" w:hAnsi="Times New Roman"/>
                <w:position w:val="-12"/>
              </w:rPr>
              <w:object w:dxaOrig="980" w:dyaOrig="360">
                <v:shape id="_x0000_i1117" type="#_x0000_t75" style="width:46.2pt;height:18.25pt" o:ole="">
                  <v:imagedata r:id="rId189" o:title=""/>
                </v:shape>
                <o:OLEObject Type="Embed" ProgID="Equation.3" ShapeID="_x0000_i1117" DrawAspect="Content" ObjectID="_1633264805" r:id="rId190"/>
              </w:object>
            </w:r>
            <w:r w:rsidRPr="00F87849">
              <w:rPr>
                <w:rFonts w:ascii="Times New Roman" w:hAnsi="Times New Roman"/>
              </w:rPr>
              <w:t>- объем выработки тепловой энергии котельными на территории муниципального обр</w:t>
            </w:r>
            <w:r w:rsidRPr="00F87849">
              <w:rPr>
                <w:rFonts w:ascii="Times New Roman" w:hAnsi="Times New Roman"/>
              </w:rPr>
              <w:t>а</w:t>
            </w:r>
            <w:r w:rsidRPr="00F87849">
              <w:rPr>
                <w:rFonts w:ascii="Times New Roman" w:hAnsi="Times New Roman"/>
              </w:rPr>
              <w:t>зования, Гкал.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квартальная периоди</w:t>
            </w:r>
            <w:r w:rsidRPr="00F87849">
              <w:rPr>
                <w:rFonts w:ascii="Times New Roman" w:hAnsi="Times New Roman"/>
              </w:rPr>
              <w:t>ч</w:t>
            </w:r>
            <w:r w:rsidRPr="00F87849">
              <w:rPr>
                <w:rFonts w:ascii="Times New Roman" w:hAnsi="Times New Roman"/>
              </w:rPr>
              <w:t>ность  сбора данных; за отчетный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F87849">
              <w:rPr>
                <w:rFonts w:ascii="Times New Roman" w:hAnsi="Times New Roman"/>
              </w:rPr>
              <w:t>теплоэнерго</w:t>
            </w:r>
            <w:proofErr w:type="spellEnd"/>
            <w:r w:rsidRPr="00F87849">
              <w:rPr>
                <w:rFonts w:ascii="Times New Roman" w:hAnsi="Times New Roman"/>
              </w:rPr>
              <w:t xml:space="preserve"> Вологда»</w:t>
            </w:r>
          </w:p>
        </w:tc>
      </w:tr>
      <w:tr w:rsidR="007174E8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E8" w:rsidRPr="00F87849" w:rsidRDefault="007174E8" w:rsidP="00F87849">
            <w:pPr>
              <w:pStyle w:val="ConsPlusNormal"/>
              <w:ind w:right="-1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Удельный расход электрической эне</w:t>
            </w: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гии, используемой при передаче те</w:t>
            </w: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ловой энергии в системах теплосна</w:t>
            </w: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</w:p>
          <w:p w:rsidR="007174E8" w:rsidRPr="00F87849" w:rsidRDefault="007174E8" w:rsidP="00F87849">
            <w:pPr>
              <w:pStyle w:val="ConsPlusNormal"/>
              <w:ind w:right="-1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87849">
              <w:rPr>
                <w:rFonts w:ascii="Times New Roman" w:hAnsi="Times New Roman" w:cs="Times New Roman"/>
                <w:position w:val="-14"/>
                <w:sz w:val="22"/>
                <w:szCs w:val="22"/>
              </w:rPr>
              <w:object w:dxaOrig="1660" w:dyaOrig="380">
                <v:shape id="_x0000_i1118" type="#_x0000_t75" style="width:78.45pt;height:18.25pt" o:ole="">
                  <v:imagedata r:id="rId191" o:title=""/>
                </v:shape>
                <o:OLEObject Type="Embed" ProgID="Equation.3" ShapeID="_x0000_i1118" DrawAspect="Content" ObjectID="_1633264806" r:id="rId192"/>
              </w:object>
            </w:r>
            <w:r w:rsidRPr="00F87849">
              <w:rPr>
                <w:rFonts w:ascii="Times New Roman" w:hAnsi="Times New Roman" w:cs="Times New Roman"/>
                <w:noProof/>
                <w:sz w:val="22"/>
                <w:szCs w:val="22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тыс. кВтч/</w:t>
            </w:r>
          </w:p>
          <w:p w:rsidR="007174E8" w:rsidRPr="00F87849" w:rsidRDefault="007174E8" w:rsidP="00F8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удел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ный расход электр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ческой энергии, и</w:t>
            </w:r>
            <w:r w:rsidRPr="00F87849">
              <w:rPr>
                <w:rFonts w:ascii="Times New Roman" w:hAnsi="Times New Roman"/>
              </w:rPr>
              <w:t>с</w:t>
            </w:r>
            <w:r w:rsidRPr="00F87849">
              <w:rPr>
                <w:rFonts w:ascii="Times New Roman" w:hAnsi="Times New Roman"/>
              </w:rPr>
              <w:t>пользуемой при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редаче тепловой энергии в системах теплоснабжения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4660" w:dyaOrig="380">
                <v:shape id="_x0000_i1119" type="#_x0000_t75" style="width:220.3pt;height:18.25pt" o:ole="">
                  <v:imagedata r:id="rId193" o:title=""/>
                </v:shape>
                <o:OLEObject Type="Embed" ProgID="Equation.3" ShapeID="_x0000_i1119" DrawAspect="Content" ObjectID="_1633264807" r:id="rId194"/>
              </w:object>
            </w:r>
            <w:r w:rsidRPr="00F87849">
              <w:rPr>
                <w:rFonts w:ascii="Times New Roman" w:hAnsi="Times New Roman"/>
              </w:rPr>
              <w:t>, где:</w:t>
            </w:r>
          </w:p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1860" w:dyaOrig="380">
                <v:shape id="_x0000_i1120" type="#_x0000_t75" style="width:85.95pt;height:18.25pt" o:ole="">
                  <v:imagedata r:id="rId195" o:title=""/>
                </v:shape>
                <o:OLEObject Type="Embed" ProgID="Equation.3" ShapeID="_x0000_i1120" DrawAspect="Content" ObjectID="_1633264808" r:id="rId196"/>
              </w:object>
            </w:r>
            <w:r w:rsidRPr="00F87849">
              <w:rPr>
                <w:rFonts w:ascii="Times New Roman" w:hAnsi="Times New Roman"/>
              </w:rPr>
              <w:t>- объем потребления электрической энергии для передачи тепловой энергии в системах тепл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 xml:space="preserve">снабжения на территории муниципального образования, </w:t>
            </w:r>
            <w:r w:rsidRPr="00F87849">
              <w:rPr>
                <w:rFonts w:ascii="Times New Roman" w:hAnsi="Times New Roman"/>
                <w:noProof/>
              </w:rPr>
              <w:t>тыс.кВт∙ч</w:t>
            </w:r>
            <w:r w:rsidRPr="00F87849">
              <w:rPr>
                <w:rFonts w:ascii="Times New Roman" w:hAnsi="Times New Roman"/>
              </w:rPr>
              <w:t xml:space="preserve">; </w:t>
            </w:r>
            <w:r w:rsidRPr="00F87849">
              <w:rPr>
                <w:rFonts w:ascii="Times New Roman" w:hAnsi="Times New Roman"/>
                <w:position w:val="-12"/>
              </w:rPr>
              <w:object w:dxaOrig="859" w:dyaOrig="360">
                <v:shape id="_x0000_i1121" type="#_x0000_t75" style="width:39.75pt;height:18.25pt" o:ole="">
                  <v:imagedata r:id="rId197" o:title=""/>
                </v:shape>
                <o:OLEObject Type="Embed" ProgID="Equation.3" ShapeID="_x0000_i1121" DrawAspect="Content" ObjectID="_1633264809" r:id="rId198"/>
              </w:object>
            </w:r>
            <w:r w:rsidRPr="00F87849">
              <w:rPr>
                <w:rFonts w:ascii="Times New Roman" w:hAnsi="Times New Roman"/>
              </w:rPr>
              <w:t xml:space="preserve"> - объем транспортировки теплоносит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ля в системе теплоснабжения на территории муниципал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ного образования, тыс. 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годовая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риодичность  сбора да</w:t>
            </w:r>
            <w:r w:rsidRPr="00F87849">
              <w:rPr>
                <w:rFonts w:ascii="Times New Roman" w:hAnsi="Times New Roman"/>
              </w:rPr>
              <w:t>н</w:t>
            </w:r>
            <w:r w:rsidRPr="00F87849">
              <w:rPr>
                <w:rFonts w:ascii="Times New Roman" w:hAnsi="Times New Roman"/>
              </w:rPr>
              <w:t>ных; за пер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F87849">
              <w:rPr>
                <w:rFonts w:ascii="Times New Roman" w:hAnsi="Times New Roman"/>
              </w:rPr>
              <w:t>теплоэнерго</w:t>
            </w:r>
            <w:proofErr w:type="spellEnd"/>
            <w:r w:rsidRPr="00F87849">
              <w:rPr>
                <w:rFonts w:ascii="Times New Roman" w:hAnsi="Times New Roman"/>
              </w:rPr>
              <w:t xml:space="preserve"> Вологда»</w:t>
            </w:r>
          </w:p>
        </w:tc>
      </w:tr>
      <w:tr w:rsidR="007174E8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Доля потерь тепловой энергии  при ее передаче в общем объеме пер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данной тепловой энергии</w:t>
            </w:r>
          </w:p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(</w:t>
            </w:r>
            <w:r w:rsidRPr="00F87849">
              <w:rPr>
                <w:rFonts w:ascii="Times New Roman" w:hAnsi="Times New Roman"/>
                <w:position w:val="-12"/>
              </w:rPr>
              <w:object w:dxaOrig="1340" w:dyaOrig="360">
                <v:shape id="_x0000_i1122" type="#_x0000_t75" style="width:58.05pt;height:18.25pt" o:ole="">
                  <v:imagedata r:id="rId199" o:title=""/>
                </v:shape>
                <o:OLEObject Type="Embed" ProgID="Equation.3" ShapeID="_x0000_i1122" DrawAspect="Content" ObjectID="_1633264810" r:id="rId200"/>
              </w:object>
            </w:r>
            <w:r w:rsidRPr="00F87849">
              <w:rPr>
                <w:rFonts w:ascii="Times New Roman" w:hAnsi="Times New Roman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долю потерь тепловой энергии  при ее пер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даче</w:t>
            </w:r>
          </w:p>
        </w:tc>
        <w:bookmarkStart w:id="10" w:name="sub_3023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6"/>
              </w:rPr>
              <w:object w:dxaOrig="5040" w:dyaOrig="400">
                <v:shape id="_x0000_i1123" type="#_x0000_t75" style="width:234.25pt;height:18.25pt" o:ole="">
                  <v:imagedata r:id="rId201" o:title=""/>
                </v:shape>
                <o:OLEObject Type="Embed" ProgID="Equation.3" ShapeID="_x0000_i1123" DrawAspect="Content" ObjectID="_1633264811" r:id="rId202"/>
              </w:object>
            </w:r>
            <w:bookmarkEnd w:id="10"/>
            <w:r w:rsidRPr="00F87849">
              <w:rPr>
                <w:rFonts w:ascii="Times New Roman" w:hAnsi="Times New Roman"/>
              </w:rPr>
              <w:t>, где:</w:t>
            </w:r>
          </w:p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2"/>
              </w:rPr>
              <w:object w:dxaOrig="1300" w:dyaOrig="360">
                <v:shape id="_x0000_i1124" type="#_x0000_t75" style="width:62.35pt;height:18.25pt" o:ole="">
                  <v:imagedata r:id="rId203" o:title=""/>
                </v:shape>
                <o:OLEObject Type="Embed" ProgID="Equation.3" ShapeID="_x0000_i1124" DrawAspect="Content" ObjectID="_1633264812" r:id="rId204"/>
              </w:object>
            </w:r>
            <w:r w:rsidRPr="00F87849">
              <w:rPr>
                <w:rFonts w:ascii="Times New Roman" w:hAnsi="Times New Roman"/>
              </w:rPr>
              <w:t xml:space="preserve"> - объем потерь тепловой энергии при ее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 xml:space="preserve">редаче на территории </w:t>
            </w:r>
            <w:proofErr w:type="gramStart"/>
            <w:r w:rsidRPr="00F87849">
              <w:rPr>
                <w:rFonts w:ascii="Times New Roman" w:hAnsi="Times New Roman"/>
              </w:rPr>
              <w:t>муниципального</w:t>
            </w:r>
            <w:proofErr w:type="gramEnd"/>
            <w:r w:rsidRPr="00F87849">
              <w:rPr>
                <w:rFonts w:ascii="Times New Roman" w:hAnsi="Times New Roman"/>
              </w:rPr>
              <w:t xml:space="preserve"> образования, Гкал; </w:t>
            </w:r>
            <w:r w:rsidRPr="00F87849">
              <w:rPr>
                <w:rFonts w:ascii="Times New Roman" w:hAnsi="Times New Roman"/>
                <w:position w:val="-16"/>
              </w:rPr>
              <w:object w:dxaOrig="1460" w:dyaOrig="400">
                <v:shape id="_x0000_i1125" type="#_x0000_t75" style="width:69.85pt;height:18.25pt" o:ole="">
                  <v:imagedata r:id="rId205" o:title=""/>
                </v:shape>
                <o:OLEObject Type="Embed" ProgID="Equation.3" ShapeID="_x0000_i1125" DrawAspect="Content" ObjectID="_1633264813" r:id="rId206"/>
              </w:object>
            </w:r>
            <w:r w:rsidRPr="00F87849">
              <w:rPr>
                <w:rFonts w:ascii="Times New Roman" w:hAnsi="Times New Roman"/>
              </w:rPr>
              <w:t xml:space="preserve"> - общий объем передаваемой тепловой энергии на территории муниципального образования, Гкал.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квартальная периоди</w:t>
            </w:r>
            <w:r w:rsidRPr="00F87849">
              <w:rPr>
                <w:rFonts w:ascii="Times New Roman" w:hAnsi="Times New Roman"/>
              </w:rPr>
              <w:t>ч</w:t>
            </w:r>
            <w:r w:rsidRPr="00F87849">
              <w:rPr>
                <w:rFonts w:ascii="Times New Roman" w:hAnsi="Times New Roman"/>
              </w:rPr>
              <w:t>ность  сбора данных; за отчетный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F87849">
              <w:rPr>
                <w:rFonts w:ascii="Times New Roman" w:hAnsi="Times New Roman"/>
              </w:rPr>
              <w:t>теплоэнерго</w:t>
            </w:r>
            <w:proofErr w:type="spellEnd"/>
            <w:r w:rsidRPr="00F87849">
              <w:rPr>
                <w:rFonts w:ascii="Times New Roman" w:hAnsi="Times New Roman"/>
              </w:rPr>
              <w:t xml:space="preserve"> Вологда»</w:t>
            </w:r>
          </w:p>
        </w:tc>
      </w:tr>
      <w:tr w:rsidR="007174E8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Доля потерь воды при ее передаче в общем объеме переданной воды</w:t>
            </w:r>
          </w:p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(</w:t>
            </w:r>
            <w:r w:rsidRPr="00F87849">
              <w:rPr>
                <w:rFonts w:ascii="Times New Roman" w:hAnsi="Times New Roman"/>
                <w:position w:val="-12"/>
              </w:rPr>
              <w:object w:dxaOrig="1359" w:dyaOrig="360">
                <v:shape id="_x0000_i1126" type="#_x0000_t75" style="width:63.4pt;height:18.25pt" o:ole="">
                  <v:imagedata r:id="rId207" o:title=""/>
                </v:shape>
                <o:OLEObject Type="Embed" ProgID="Equation.3" ShapeID="_x0000_i1126" DrawAspect="Content" ObjectID="_1633264814" r:id="rId208"/>
              </w:object>
            </w:r>
            <w:r w:rsidRPr="00F87849">
              <w:rPr>
                <w:rFonts w:ascii="Times New Roman" w:hAnsi="Times New Roman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долю потерь воды при ее передаче</w:t>
            </w:r>
          </w:p>
        </w:tc>
        <w:bookmarkStart w:id="11" w:name="sub_3024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32"/>
              </w:rPr>
              <w:object w:dxaOrig="6340" w:dyaOrig="740">
                <v:shape id="_x0000_i1127" type="#_x0000_t75" style="width:254.7pt;height:32.25pt" o:ole="">
                  <v:imagedata r:id="rId209" o:title=""/>
                </v:shape>
                <o:OLEObject Type="Embed" ProgID="Equation.3" ShapeID="_x0000_i1127" DrawAspect="Content" ObjectID="_1633264815" r:id="rId210"/>
              </w:object>
            </w:r>
            <w:bookmarkEnd w:id="11"/>
            <w:r w:rsidRPr="00F87849">
              <w:rPr>
                <w:rFonts w:ascii="Times New Roman" w:hAnsi="Times New Roman"/>
              </w:rPr>
              <w:t>, где:</w:t>
            </w:r>
          </w:p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1660" w:dyaOrig="380">
                <v:shape id="_x0000_i1128" type="#_x0000_t75" style="width:78.45pt;height:18.25pt" o:ole="">
                  <v:imagedata r:id="rId211" o:title=""/>
                </v:shape>
                <o:OLEObject Type="Embed" ProgID="Equation.3" ShapeID="_x0000_i1128" DrawAspect="Content" ObjectID="_1633264816" r:id="rId212"/>
              </w:object>
            </w:r>
            <w:r w:rsidRPr="00F87849">
              <w:rPr>
                <w:rFonts w:ascii="Times New Roman" w:hAnsi="Times New Roman"/>
              </w:rPr>
              <w:t>- объем потерь воды при ее передаче на территории муниципального образования, тыс. куб</w:t>
            </w:r>
            <w:proofErr w:type="gramStart"/>
            <w:r w:rsidRPr="00F87849">
              <w:rPr>
                <w:rFonts w:ascii="Times New Roman" w:hAnsi="Times New Roman"/>
              </w:rPr>
              <w:t>.м</w:t>
            </w:r>
            <w:proofErr w:type="gramEnd"/>
            <w:r w:rsidRPr="00F87849">
              <w:rPr>
                <w:rFonts w:ascii="Times New Roman" w:hAnsi="Times New Roman"/>
              </w:rPr>
              <w:t xml:space="preserve">; </w:t>
            </w:r>
            <w:r w:rsidRPr="00F87849">
              <w:rPr>
                <w:rFonts w:ascii="Times New Roman" w:hAnsi="Times New Roman"/>
                <w:position w:val="-14"/>
              </w:rPr>
              <w:object w:dxaOrig="1359" w:dyaOrig="380">
                <v:shape id="_x0000_i1129" type="#_x0000_t75" style="width:62.35pt;height:18.25pt" o:ole="">
                  <v:imagedata r:id="rId213" o:title=""/>
                </v:shape>
                <o:OLEObject Type="Embed" ProgID="Equation.3" ShapeID="_x0000_i1129" DrawAspect="Content" ObjectID="_1633264817" r:id="rId214"/>
              </w:object>
            </w:r>
            <w:r w:rsidRPr="00F87849">
              <w:rPr>
                <w:rFonts w:ascii="Times New Roman" w:hAnsi="Times New Roman"/>
              </w:rPr>
              <w:t xml:space="preserve">- общий объем потребления (использования) на территории муниципального образования горячей воды, тыс. куб.м; </w:t>
            </w:r>
            <w:r w:rsidRPr="00F87849">
              <w:rPr>
                <w:rFonts w:ascii="Times New Roman" w:hAnsi="Times New Roman"/>
                <w:position w:val="-14"/>
              </w:rPr>
              <w:object w:dxaOrig="1359" w:dyaOrig="380">
                <v:shape id="_x0000_i1130" type="#_x0000_t75" style="width:62.35pt;height:18.25pt" o:ole="">
                  <v:imagedata r:id="rId215" o:title=""/>
                </v:shape>
                <o:OLEObject Type="Embed" ProgID="Equation.3" ShapeID="_x0000_i1130" DrawAspect="Content" ObjectID="_1633264818" r:id="rId216"/>
              </w:object>
            </w:r>
            <w:r w:rsidRPr="00F87849">
              <w:rPr>
                <w:rFonts w:ascii="Times New Roman" w:hAnsi="Times New Roman"/>
              </w:rPr>
              <w:t>- общий объем потребления (и</w:t>
            </w:r>
            <w:r w:rsidRPr="00F87849">
              <w:rPr>
                <w:rFonts w:ascii="Times New Roman" w:hAnsi="Times New Roman"/>
              </w:rPr>
              <w:t>с</w:t>
            </w:r>
            <w:r w:rsidRPr="00F87849">
              <w:rPr>
                <w:rFonts w:ascii="Times New Roman" w:hAnsi="Times New Roman"/>
              </w:rPr>
              <w:t>пользования) на территории муниципального образования холодной воды, тыс. 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квартальная периоди</w:t>
            </w:r>
            <w:r w:rsidRPr="00F87849">
              <w:rPr>
                <w:rFonts w:ascii="Times New Roman" w:hAnsi="Times New Roman"/>
              </w:rPr>
              <w:t>ч</w:t>
            </w:r>
            <w:r w:rsidRPr="00F87849">
              <w:rPr>
                <w:rFonts w:ascii="Times New Roman" w:hAnsi="Times New Roman"/>
              </w:rPr>
              <w:t>ность  сбора данных; за отчетный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МУП «Вод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канал»</w:t>
            </w:r>
          </w:p>
        </w:tc>
      </w:tr>
      <w:tr w:rsidR="007174E8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4.6.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 xml:space="preserve">Удельный расход электрической энергии, используемой для передачи (транспортировки) воды в системах водоснабжения </w:t>
            </w:r>
            <w:r w:rsidRPr="00F87849">
              <w:rPr>
                <w:rFonts w:ascii="Times New Roman" w:hAnsi="Times New Roman"/>
                <w:position w:val="-14"/>
              </w:rPr>
              <w:object w:dxaOrig="1680" w:dyaOrig="380">
                <v:shape id="_x0000_i1131" type="#_x0000_t75" style="width:76.3pt;height:18.25pt" o:ole="">
                  <v:imagedata r:id="rId217" o:title=""/>
                </v:shape>
                <o:OLEObject Type="Embed" ProgID="Equation.3" ShapeID="_x0000_i1131" DrawAspect="Content" ObjectID="_1633264819" r:id="rId218"/>
              </w:object>
            </w:r>
            <w:r w:rsidRPr="00F87849">
              <w:rPr>
                <w:rFonts w:ascii="Times New Roman" w:hAnsi="Times New Roman"/>
              </w:rPr>
              <w:t xml:space="preserve"> (на 1 куб. метр)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тыс. кВтч/</w:t>
            </w:r>
          </w:p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тыс. куб. 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bookmarkStart w:id="12" w:name="sub_3025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32"/>
              </w:rPr>
              <w:object w:dxaOrig="6700" w:dyaOrig="740">
                <v:shape id="_x0000_i1132" type="#_x0000_t75" style="width:270.8pt;height:32.25pt" o:ole="">
                  <v:imagedata r:id="rId219" o:title=""/>
                </v:shape>
                <o:OLEObject Type="Embed" ProgID="Equation.3" ShapeID="_x0000_i1132" DrawAspect="Content" ObjectID="_1633264820" r:id="rId220"/>
              </w:object>
            </w:r>
            <w:bookmarkEnd w:id="12"/>
            <w:r w:rsidRPr="00F87849">
              <w:rPr>
                <w:rFonts w:ascii="Times New Roman" w:hAnsi="Times New Roman"/>
              </w:rPr>
              <w:t>, где:</w:t>
            </w:r>
          </w:p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1880" w:dyaOrig="380">
                <v:shape id="_x0000_i1133" type="#_x0000_t75" style="width:90.25pt;height:18.25pt" o:ole="">
                  <v:imagedata r:id="rId221" o:title=""/>
                </v:shape>
                <o:OLEObject Type="Embed" ProgID="Equation.3" ShapeID="_x0000_i1133" DrawAspect="Content" ObjectID="_1633264821" r:id="rId222"/>
              </w:object>
            </w:r>
            <w:r w:rsidRPr="00F87849">
              <w:rPr>
                <w:rFonts w:ascii="Times New Roman" w:hAnsi="Times New Roman"/>
              </w:rPr>
              <w:t>- объем потребления электрической энергии для передачи воды в системах водоснабжения на территории муниципального образования, тыс</w:t>
            </w:r>
            <w:proofErr w:type="gramStart"/>
            <w:r w:rsidRPr="00F87849">
              <w:rPr>
                <w:rFonts w:ascii="Times New Roman" w:hAnsi="Times New Roman"/>
              </w:rPr>
              <w:t>.к</w:t>
            </w:r>
            <w:proofErr w:type="gramEnd"/>
            <w:r w:rsidRPr="00F87849">
              <w:rPr>
                <w:rFonts w:ascii="Times New Roman" w:hAnsi="Times New Roman"/>
              </w:rPr>
              <w:t xml:space="preserve">Вт∙ч; </w:t>
            </w:r>
            <w:r w:rsidRPr="00F87849">
              <w:rPr>
                <w:rFonts w:ascii="Times New Roman" w:hAnsi="Times New Roman"/>
                <w:position w:val="-14"/>
              </w:rPr>
              <w:object w:dxaOrig="1660" w:dyaOrig="380">
                <v:shape id="_x0000_i1134" type="#_x0000_t75" style="width:78.45pt;height:18.25pt" o:ole="">
                  <v:imagedata r:id="rId223" o:title=""/>
                </v:shape>
                <o:OLEObject Type="Embed" ProgID="Equation.3" ShapeID="_x0000_i1134" DrawAspect="Content" ObjectID="_1633264822" r:id="rId224"/>
              </w:object>
            </w:r>
            <w:r w:rsidRPr="00F87849">
              <w:rPr>
                <w:rFonts w:ascii="Times New Roman" w:hAnsi="Times New Roman"/>
              </w:rPr>
              <w:t xml:space="preserve">- объем потерь воды при ее передаче на территории муниципального образования, тыс.куб.м; </w:t>
            </w:r>
            <w:r w:rsidRPr="00F87849">
              <w:rPr>
                <w:rFonts w:ascii="Times New Roman" w:hAnsi="Times New Roman"/>
                <w:position w:val="-14"/>
              </w:rPr>
              <w:object w:dxaOrig="1359" w:dyaOrig="380">
                <v:shape id="_x0000_i1135" type="#_x0000_t75" style="width:62.35pt;height:18.25pt" o:ole="">
                  <v:imagedata r:id="rId225" o:title=""/>
                </v:shape>
                <o:OLEObject Type="Embed" ProgID="Equation.3" ShapeID="_x0000_i1135" DrawAspect="Content" ObjectID="_1633264823" r:id="rId226"/>
              </w:object>
            </w:r>
            <w:r w:rsidRPr="00F87849">
              <w:rPr>
                <w:rFonts w:ascii="Times New Roman" w:hAnsi="Times New Roman"/>
              </w:rPr>
              <w:t xml:space="preserve">- общий объем потребления (использования) на территории муниципального образования горячей воды, тыс.куб.м; </w:t>
            </w:r>
            <w:r w:rsidRPr="00F87849">
              <w:rPr>
                <w:rFonts w:ascii="Times New Roman" w:hAnsi="Times New Roman"/>
                <w:position w:val="-14"/>
              </w:rPr>
              <w:object w:dxaOrig="1359" w:dyaOrig="380">
                <v:shape id="_x0000_i1136" type="#_x0000_t75" style="width:62.35pt;height:18.25pt" o:ole="">
                  <v:imagedata r:id="rId227" o:title=""/>
                </v:shape>
                <o:OLEObject Type="Embed" ProgID="Equation.3" ShapeID="_x0000_i1136" DrawAspect="Content" ObjectID="_1633264824" r:id="rId228"/>
              </w:object>
            </w:r>
            <w:r w:rsidRPr="00F87849">
              <w:rPr>
                <w:rFonts w:ascii="Times New Roman" w:hAnsi="Times New Roman"/>
              </w:rPr>
              <w:t>- общий объем потребления (и</w:t>
            </w:r>
            <w:r w:rsidRPr="00F87849">
              <w:rPr>
                <w:rFonts w:ascii="Times New Roman" w:hAnsi="Times New Roman"/>
              </w:rPr>
              <w:t>с</w:t>
            </w:r>
            <w:r w:rsidRPr="00F87849">
              <w:rPr>
                <w:rFonts w:ascii="Times New Roman" w:hAnsi="Times New Roman"/>
              </w:rPr>
              <w:t>пользования) на территории муниципального образования холодной воды, тыс.куб.м.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годовая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риодичность  сбора да</w:t>
            </w:r>
            <w:r w:rsidRPr="00F87849">
              <w:rPr>
                <w:rFonts w:ascii="Times New Roman" w:hAnsi="Times New Roman"/>
              </w:rPr>
              <w:t>н</w:t>
            </w:r>
            <w:r w:rsidRPr="00F87849">
              <w:rPr>
                <w:rFonts w:ascii="Times New Roman" w:hAnsi="Times New Roman"/>
              </w:rPr>
              <w:t>ных; за пер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МУП «Вод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канал»</w:t>
            </w:r>
          </w:p>
        </w:tc>
      </w:tr>
      <w:tr w:rsidR="007174E8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4.7.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 xml:space="preserve">Удельный расход электрической энергии, используемой для передачи (транспортировки) воды в системах водоотведения </w:t>
            </w:r>
            <w:r w:rsidRPr="00F87849">
              <w:rPr>
                <w:rFonts w:ascii="Times New Roman" w:hAnsi="Times New Roman"/>
                <w:position w:val="-14"/>
              </w:rPr>
              <w:object w:dxaOrig="1939" w:dyaOrig="380">
                <v:shape id="_x0000_i1137" type="#_x0000_t75" style="width:96.7pt;height:18.25pt" o:ole="">
                  <v:imagedata r:id="rId229" o:title=""/>
                </v:shape>
                <o:OLEObject Type="Embed" ProgID="Equation.3" ShapeID="_x0000_i1137" DrawAspect="Content" ObjectID="_1633264825" r:id="rId230"/>
              </w:object>
            </w:r>
            <w:r w:rsidRPr="00F87849">
              <w:rPr>
                <w:rFonts w:ascii="Times New Roman" w:hAnsi="Times New Roman"/>
              </w:rPr>
              <w:t xml:space="preserve"> (на 1 куб</w:t>
            </w:r>
            <w:proofErr w:type="gramStart"/>
            <w:r w:rsidRPr="00F87849">
              <w:rPr>
                <w:rFonts w:ascii="Times New Roman" w:hAnsi="Times New Roman"/>
              </w:rPr>
              <w:t>.м</w:t>
            </w:r>
            <w:proofErr w:type="gramEnd"/>
            <w:r w:rsidRPr="00F87849">
              <w:rPr>
                <w:rFonts w:ascii="Times New Roman" w:hAnsi="Times New Roman"/>
              </w:rPr>
              <w:t>етр)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тыс. кВтч/</w:t>
            </w:r>
          </w:p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куб. 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удел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ный расход электр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ческой энергии, и</w:t>
            </w:r>
            <w:r w:rsidRPr="00F87849">
              <w:rPr>
                <w:rFonts w:ascii="Times New Roman" w:hAnsi="Times New Roman"/>
              </w:rPr>
              <w:t>с</w:t>
            </w:r>
            <w:r w:rsidRPr="00F87849">
              <w:rPr>
                <w:rFonts w:ascii="Times New Roman" w:hAnsi="Times New Roman"/>
              </w:rPr>
              <w:t>пользуемой для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редачи (транспорт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ровки) воды в сист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мах водоотведения</w:t>
            </w:r>
          </w:p>
        </w:tc>
        <w:bookmarkStart w:id="13" w:name="sub_3026"/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32"/>
              </w:rPr>
              <w:object w:dxaOrig="4340" w:dyaOrig="740">
                <v:shape id="_x0000_i1138" type="#_x0000_t75" style="width:212.8pt;height:36.55pt" o:ole="">
                  <v:imagedata r:id="rId231" o:title=""/>
                </v:shape>
                <o:OLEObject Type="Embed" ProgID="Equation.3" ShapeID="_x0000_i1138" DrawAspect="Content" ObjectID="_1633264826" r:id="rId232"/>
              </w:object>
            </w:r>
            <w:bookmarkEnd w:id="13"/>
            <w:r w:rsidRPr="00F87849">
              <w:rPr>
                <w:rFonts w:ascii="Times New Roman" w:hAnsi="Times New Roman"/>
              </w:rPr>
              <w:t>, где:</w:t>
            </w:r>
          </w:p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2120" w:dyaOrig="380">
                <v:shape id="_x0000_i1139" type="#_x0000_t75" style="width:104.25pt;height:18.25pt" o:ole="">
                  <v:imagedata r:id="rId233" o:title=""/>
                </v:shape>
                <o:OLEObject Type="Embed" ProgID="Equation.3" ShapeID="_x0000_i1139" DrawAspect="Content" ObjectID="_1633264827" r:id="rId234"/>
              </w:object>
            </w:r>
            <w:r w:rsidRPr="00F87849">
              <w:rPr>
                <w:rFonts w:ascii="Times New Roman" w:hAnsi="Times New Roman"/>
              </w:rPr>
              <w:t>- объем потребления электрической энергии в системах водоотведения на территории муниц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 xml:space="preserve">пального образования, </w:t>
            </w:r>
            <w:r w:rsidRPr="00F87849">
              <w:rPr>
                <w:rFonts w:ascii="Times New Roman" w:hAnsi="Times New Roman"/>
                <w:noProof/>
              </w:rPr>
              <w:t>тыс.кВт∙ч</w:t>
            </w:r>
            <w:r w:rsidRPr="00F87849">
              <w:rPr>
                <w:rFonts w:ascii="Times New Roman" w:hAnsi="Times New Roman"/>
              </w:rPr>
              <w:t xml:space="preserve">; </w:t>
            </w:r>
            <w:r w:rsidRPr="00F87849">
              <w:rPr>
                <w:rFonts w:ascii="Times New Roman" w:hAnsi="Times New Roman"/>
                <w:position w:val="-14"/>
              </w:rPr>
              <w:object w:dxaOrig="1939" w:dyaOrig="380">
                <v:shape id="_x0000_i1140" type="#_x0000_t75" style="width:96.7pt;height:18.25pt" o:ole="">
                  <v:imagedata r:id="rId235" o:title=""/>
                </v:shape>
                <o:OLEObject Type="Embed" ProgID="Equation.3" ShapeID="_x0000_i1140" DrawAspect="Content" ObjectID="_1633264828" r:id="rId236"/>
              </w:object>
            </w:r>
            <w:r w:rsidRPr="00F87849">
              <w:rPr>
                <w:rFonts w:ascii="Times New Roman" w:hAnsi="Times New Roman"/>
              </w:rPr>
              <w:t xml:space="preserve">- общий объем </w:t>
            </w:r>
            <w:proofErr w:type="spellStart"/>
            <w:r w:rsidRPr="00F87849">
              <w:rPr>
                <w:rFonts w:ascii="Times New Roman" w:hAnsi="Times New Roman"/>
              </w:rPr>
              <w:t>водоотведенной</w:t>
            </w:r>
            <w:proofErr w:type="spellEnd"/>
            <w:r w:rsidRPr="00F87849">
              <w:rPr>
                <w:rFonts w:ascii="Times New Roman" w:hAnsi="Times New Roman"/>
              </w:rPr>
              <w:t xml:space="preserve"> воды на территории мун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ципального образования, куб.</w:t>
            </w:r>
            <w:proofErr w:type="gramStart"/>
            <w:r w:rsidRPr="00F87849">
              <w:rPr>
                <w:rFonts w:ascii="Times New Roman" w:hAnsi="Times New Roman"/>
              </w:rPr>
              <w:t>м</w:t>
            </w:r>
            <w:proofErr w:type="gramEnd"/>
            <w:r w:rsidRPr="00F87849">
              <w:rPr>
                <w:rFonts w:ascii="Times New Roman" w:hAnsi="Times New Roman"/>
              </w:rPr>
              <w:t>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годовая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риодичность  сбора да</w:t>
            </w:r>
            <w:r w:rsidRPr="00F87849">
              <w:rPr>
                <w:rFonts w:ascii="Times New Roman" w:hAnsi="Times New Roman"/>
              </w:rPr>
              <w:t>н</w:t>
            </w:r>
            <w:r w:rsidRPr="00F87849">
              <w:rPr>
                <w:rFonts w:ascii="Times New Roman" w:hAnsi="Times New Roman"/>
              </w:rPr>
              <w:t>ных; за пер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МУП «Вод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>канал»</w:t>
            </w:r>
          </w:p>
        </w:tc>
      </w:tr>
      <w:tr w:rsidR="007174E8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4.8.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Удельный расход электрической энергии в системах уличного осв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 xml:space="preserve">щения </w:t>
            </w:r>
            <w:r w:rsidRPr="00F87849">
              <w:rPr>
                <w:rFonts w:ascii="Times New Roman" w:hAnsi="Times New Roman"/>
                <w:position w:val="-14"/>
              </w:rPr>
              <w:object w:dxaOrig="1620" w:dyaOrig="380">
                <v:shape id="_x0000_i1141" type="#_x0000_t75" style="width:81.65pt;height:18.25pt" o:ole="">
                  <v:imagedata r:id="rId237" o:title=""/>
                </v:shape>
                <o:OLEObject Type="Embed" ProgID="Equation.3" ShapeID="_x0000_i1141" DrawAspect="Content" ObjectID="_1633264829" r:id="rId238"/>
              </w:object>
            </w:r>
            <w:r w:rsidRPr="00F87849">
              <w:rPr>
                <w:rFonts w:ascii="Times New Roman" w:hAnsi="Times New Roman"/>
              </w:rPr>
              <w:t xml:space="preserve"> (на 1 кв</w:t>
            </w:r>
            <w:proofErr w:type="gramStart"/>
            <w:r w:rsidRPr="00F87849">
              <w:rPr>
                <w:rFonts w:ascii="Times New Roman" w:hAnsi="Times New Roman"/>
              </w:rPr>
              <w:t>.м</w:t>
            </w:r>
            <w:proofErr w:type="gramEnd"/>
            <w:r w:rsidRPr="00F87849">
              <w:rPr>
                <w:rFonts w:ascii="Times New Roman" w:hAnsi="Times New Roman"/>
              </w:rPr>
              <w:t xml:space="preserve"> освещаемой площади с уровнем о</w:t>
            </w:r>
            <w:r w:rsidRPr="00F87849">
              <w:rPr>
                <w:rFonts w:ascii="Times New Roman" w:hAnsi="Times New Roman"/>
              </w:rPr>
              <w:t>с</w:t>
            </w:r>
            <w:r w:rsidRPr="00F87849">
              <w:rPr>
                <w:rFonts w:ascii="Times New Roman" w:hAnsi="Times New Roman"/>
              </w:rPr>
              <w:t>вещенности, соответствующим уст</w:t>
            </w:r>
            <w:r w:rsidRPr="00F87849">
              <w:rPr>
                <w:rFonts w:ascii="Times New Roman" w:hAnsi="Times New Roman"/>
              </w:rPr>
              <w:t>а</w:t>
            </w:r>
            <w:r w:rsidRPr="00F87849">
              <w:rPr>
                <w:rFonts w:ascii="Times New Roman" w:hAnsi="Times New Roman"/>
              </w:rPr>
              <w:t>новленным нормативам)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4E8" w:rsidRPr="00F87849" w:rsidRDefault="007174E8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кВтч/ кв</w:t>
            </w:r>
            <w:proofErr w:type="gramStart"/>
            <w:r w:rsidRPr="00F87849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Показывает удел</w:t>
            </w:r>
            <w:r w:rsidRPr="00F87849">
              <w:rPr>
                <w:rFonts w:ascii="Times New Roman" w:hAnsi="Times New Roman"/>
              </w:rPr>
              <w:t>ь</w:t>
            </w:r>
            <w:r w:rsidRPr="00F87849">
              <w:rPr>
                <w:rFonts w:ascii="Times New Roman" w:hAnsi="Times New Roman"/>
              </w:rPr>
              <w:t>ный расход электр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ческой энергии в системах уличного освещения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5179" w:dyaOrig="380">
                <v:shape id="_x0000_i1142" type="#_x0000_t75" style="width:256.85pt;height:18.25pt" o:ole="">
                  <v:imagedata r:id="rId239" o:title=""/>
                </v:shape>
                <o:OLEObject Type="Embed" ProgID="Equation.3" ShapeID="_x0000_i1142" DrawAspect="Content" ObjectID="_1633264830" r:id="rId240"/>
              </w:object>
            </w:r>
            <w:r w:rsidRPr="00F87849">
              <w:rPr>
                <w:rFonts w:ascii="Times New Roman" w:hAnsi="Times New Roman"/>
              </w:rPr>
              <w:t>, где:</w:t>
            </w:r>
          </w:p>
          <w:p w:rsidR="007174E8" w:rsidRPr="00F87849" w:rsidRDefault="007174E8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position w:val="-14"/>
              </w:rPr>
              <w:object w:dxaOrig="1820" w:dyaOrig="380">
                <v:shape id="_x0000_i1143" type="#_x0000_t75" style="width:89.2pt;height:18.25pt" o:ole="">
                  <v:imagedata r:id="rId241" o:title=""/>
                </v:shape>
                <o:OLEObject Type="Embed" ProgID="Equation.3" ShapeID="_x0000_i1143" DrawAspect="Content" ObjectID="_1633264831" r:id="rId242"/>
              </w:object>
            </w:r>
            <w:r w:rsidRPr="00F87849">
              <w:rPr>
                <w:rFonts w:ascii="Times New Roman" w:hAnsi="Times New Roman"/>
              </w:rPr>
              <w:t xml:space="preserve">- объем потребления электрической энергии в системах уличного освещения на территории муниципального образования, </w:t>
            </w:r>
            <w:r w:rsidRPr="00F87849">
              <w:rPr>
                <w:rFonts w:ascii="Times New Roman" w:hAnsi="Times New Roman"/>
                <w:noProof/>
              </w:rPr>
              <w:t>кВт∙ч</w:t>
            </w:r>
            <w:r w:rsidRPr="00F87849">
              <w:rPr>
                <w:rFonts w:ascii="Times New Roman" w:hAnsi="Times New Roman"/>
              </w:rPr>
              <w:t xml:space="preserve">; </w:t>
            </w:r>
            <w:r w:rsidRPr="00F87849">
              <w:rPr>
                <w:rFonts w:ascii="Times New Roman" w:hAnsi="Times New Roman"/>
                <w:position w:val="-14"/>
              </w:rPr>
              <w:object w:dxaOrig="1440" w:dyaOrig="380">
                <v:shape id="_x0000_i1144" type="#_x0000_t75" style="width:1in;height:18.25pt" o:ole="">
                  <v:imagedata r:id="rId243" o:title=""/>
                </v:shape>
                <o:OLEObject Type="Embed" ProgID="Equation.3" ShapeID="_x0000_i1144" DrawAspect="Content" ObjectID="_1633264832" r:id="rId244"/>
              </w:object>
            </w:r>
            <w:r w:rsidRPr="00F87849">
              <w:rPr>
                <w:rFonts w:ascii="Times New Roman" w:hAnsi="Times New Roman"/>
              </w:rPr>
              <w:t>- о</w:t>
            </w:r>
            <w:r w:rsidRPr="00F87849">
              <w:rPr>
                <w:rFonts w:ascii="Times New Roman" w:hAnsi="Times New Roman"/>
              </w:rPr>
              <w:t>б</w:t>
            </w:r>
            <w:r w:rsidRPr="00F87849">
              <w:rPr>
                <w:rFonts w:ascii="Times New Roman" w:hAnsi="Times New Roman"/>
              </w:rPr>
              <w:t>щая площадь уличного освещения территории муниц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пального образования на конец года, кв.м.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годовая п</w:t>
            </w:r>
            <w:r w:rsidRPr="00F87849">
              <w:rPr>
                <w:rFonts w:ascii="Times New Roman" w:hAnsi="Times New Roman"/>
              </w:rPr>
              <w:t>е</w:t>
            </w:r>
            <w:r w:rsidRPr="00F87849">
              <w:rPr>
                <w:rFonts w:ascii="Times New Roman" w:hAnsi="Times New Roman"/>
              </w:rPr>
              <w:t>риодичность  сбора да</w:t>
            </w:r>
            <w:r w:rsidRPr="00F87849">
              <w:rPr>
                <w:rFonts w:ascii="Times New Roman" w:hAnsi="Times New Roman"/>
              </w:rPr>
              <w:t>н</w:t>
            </w:r>
            <w:r w:rsidRPr="00F87849">
              <w:rPr>
                <w:rFonts w:ascii="Times New Roman" w:hAnsi="Times New Roman"/>
              </w:rPr>
              <w:t>ных; за пер</w:t>
            </w:r>
            <w:r w:rsidRPr="00F87849">
              <w:rPr>
                <w:rFonts w:ascii="Times New Roman" w:hAnsi="Times New Roman"/>
              </w:rPr>
              <w:t>и</w:t>
            </w:r>
            <w:r w:rsidRPr="00F87849">
              <w:rPr>
                <w:rFonts w:ascii="Times New Roman" w:hAnsi="Times New Roman"/>
              </w:rPr>
              <w:t>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E8" w:rsidRPr="00F87849" w:rsidRDefault="007174E8" w:rsidP="00F878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7849">
              <w:rPr>
                <w:rFonts w:ascii="Times New Roman" w:hAnsi="Times New Roman"/>
              </w:rPr>
              <w:t>МУП «Эле</w:t>
            </w:r>
            <w:r w:rsidRPr="00F87849">
              <w:rPr>
                <w:rFonts w:ascii="Times New Roman" w:hAnsi="Times New Roman"/>
              </w:rPr>
              <w:t>к</w:t>
            </w:r>
            <w:r w:rsidRPr="00F87849">
              <w:rPr>
                <w:rFonts w:ascii="Times New Roman" w:hAnsi="Times New Roman"/>
              </w:rPr>
              <w:t>тросвет», фо</w:t>
            </w:r>
            <w:r w:rsidRPr="00F87849">
              <w:rPr>
                <w:rFonts w:ascii="Times New Roman" w:hAnsi="Times New Roman"/>
              </w:rPr>
              <w:t>р</w:t>
            </w:r>
            <w:r w:rsidRPr="00F87849">
              <w:rPr>
                <w:rFonts w:ascii="Times New Roman" w:hAnsi="Times New Roman"/>
              </w:rPr>
              <w:t>ма № 1-КХ</w:t>
            </w:r>
          </w:p>
        </w:tc>
      </w:tr>
      <w:tr w:rsidR="002E15D6" w:rsidRPr="00F87849" w:rsidTr="00F87849">
        <w:trPr>
          <w:cantSplit/>
          <w:trHeight w:val="98"/>
          <w:tblHeader/>
          <w:jc w:val="center"/>
        </w:trPr>
        <w:tc>
          <w:tcPr>
            <w:tcW w:w="161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5D6" w:rsidRPr="00F87849" w:rsidRDefault="002E15D6" w:rsidP="00F8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b/>
                <w:spacing w:val="-6"/>
              </w:rPr>
              <w:t xml:space="preserve">5.  «Энергосбережение и повышение энергетической эффективности </w:t>
            </w:r>
            <w:r w:rsidRPr="00F87849">
              <w:rPr>
                <w:rFonts w:ascii="Times New Roman" w:hAnsi="Times New Roman"/>
                <w:b/>
                <w:color w:val="000000"/>
              </w:rPr>
              <w:t>в транспортном комплексе»</w:t>
            </w:r>
          </w:p>
        </w:tc>
      </w:tr>
      <w:tr w:rsidR="002E15D6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5D6" w:rsidRPr="00F87849" w:rsidRDefault="002E15D6" w:rsidP="00F8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5D6" w:rsidRPr="00F87849" w:rsidRDefault="002E15D6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color w:val="00000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</w:t>
            </w:r>
            <w:r w:rsidRPr="00F87849">
              <w:rPr>
                <w:rFonts w:ascii="Times New Roman" w:hAnsi="Times New Roman"/>
                <w:color w:val="000000"/>
              </w:rPr>
              <w:t>о</w:t>
            </w:r>
            <w:r w:rsidRPr="00F87849">
              <w:rPr>
                <w:rFonts w:ascii="Times New Roman" w:hAnsi="Times New Roman"/>
                <w:color w:val="000000"/>
              </w:rPr>
              <w:t>сти) транспортных средств, относ</w:t>
            </w:r>
            <w:r w:rsidRPr="00F87849">
              <w:rPr>
                <w:rFonts w:ascii="Times New Roman" w:hAnsi="Times New Roman"/>
                <w:color w:val="000000"/>
              </w:rPr>
              <w:t>я</w:t>
            </w:r>
            <w:r w:rsidRPr="00F87849">
              <w:rPr>
                <w:rFonts w:ascii="Times New Roman" w:hAnsi="Times New Roman"/>
                <w:color w:val="000000"/>
              </w:rPr>
              <w:t>щихся к общественному транспорту, регулирование тарифов на услуги по перевозке на котором осуществляе</w:t>
            </w:r>
            <w:r w:rsidRPr="00F87849">
              <w:rPr>
                <w:rFonts w:ascii="Times New Roman" w:hAnsi="Times New Roman"/>
                <w:color w:val="000000"/>
              </w:rPr>
              <w:t>т</w:t>
            </w:r>
            <w:r w:rsidRPr="00F87849">
              <w:rPr>
                <w:rFonts w:ascii="Times New Roman" w:hAnsi="Times New Roman"/>
                <w:color w:val="000000"/>
              </w:rPr>
              <w:t>ся муниципальным образованием;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5D6" w:rsidRPr="00F87849" w:rsidRDefault="002E15D6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шт.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5D6" w:rsidRPr="00F87849" w:rsidRDefault="002E15D6" w:rsidP="00F8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 xml:space="preserve">Показывает </w:t>
            </w:r>
            <w:r w:rsidR="002B5F4C" w:rsidRPr="00F87849">
              <w:rPr>
                <w:rFonts w:ascii="Times New Roman" w:hAnsi="Times New Roman"/>
                <w:color w:val="000000"/>
              </w:rPr>
              <w:t>колич</w:t>
            </w:r>
            <w:r w:rsidR="002B5F4C" w:rsidRPr="00F87849">
              <w:rPr>
                <w:rFonts w:ascii="Times New Roman" w:hAnsi="Times New Roman"/>
                <w:color w:val="000000"/>
              </w:rPr>
              <w:t>е</w:t>
            </w:r>
            <w:r w:rsidR="002B5F4C" w:rsidRPr="00F87849">
              <w:rPr>
                <w:rFonts w:ascii="Times New Roman" w:hAnsi="Times New Roman"/>
                <w:color w:val="000000"/>
              </w:rPr>
              <w:t>ство высокоэкон</w:t>
            </w:r>
            <w:r w:rsidR="002B5F4C" w:rsidRPr="00F87849">
              <w:rPr>
                <w:rFonts w:ascii="Times New Roman" w:hAnsi="Times New Roman"/>
                <w:color w:val="000000"/>
              </w:rPr>
              <w:t>о</w:t>
            </w:r>
            <w:r w:rsidR="002B5F4C" w:rsidRPr="00F87849">
              <w:rPr>
                <w:rFonts w:ascii="Times New Roman" w:hAnsi="Times New Roman"/>
                <w:color w:val="000000"/>
              </w:rPr>
              <w:t>мичных по использ</w:t>
            </w:r>
            <w:r w:rsidR="002B5F4C" w:rsidRPr="00F87849">
              <w:rPr>
                <w:rFonts w:ascii="Times New Roman" w:hAnsi="Times New Roman"/>
                <w:color w:val="000000"/>
              </w:rPr>
              <w:t>о</w:t>
            </w:r>
            <w:r w:rsidR="002B5F4C" w:rsidRPr="00F87849">
              <w:rPr>
                <w:rFonts w:ascii="Times New Roman" w:hAnsi="Times New Roman"/>
                <w:color w:val="000000"/>
              </w:rPr>
              <w:t>ванию моторного топлива и электрич</w:t>
            </w:r>
            <w:r w:rsidR="002B5F4C" w:rsidRPr="00F87849">
              <w:rPr>
                <w:rFonts w:ascii="Times New Roman" w:hAnsi="Times New Roman"/>
                <w:color w:val="000000"/>
              </w:rPr>
              <w:t>е</w:t>
            </w:r>
            <w:r w:rsidR="002B5F4C" w:rsidRPr="00F87849">
              <w:rPr>
                <w:rFonts w:ascii="Times New Roman" w:hAnsi="Times New Roman"/>
                <w:color w:val="000000"/>
              </w:rPr>
              <w:t>ской энергии тран</w:t>
            </w:r>
            <w:r w:rsidR="002B5F4C" w:rsidRPr="00F87849">
              <w:rPr>
                <w:rFonts w:ascii="Times New Roman" w:hAnsi="Times New Roman"/>
                <w:color w:val="000000"/>
              </w:rPr>
              <w:t>с</w:t>
            </w:r>
            <w:r w:rsidR="002B5F4C" w:rsidRPr="00F87849">
              <w:rPr>
                <w:rFonts w:ascii="Times New Roman" w:hAnsi="Times New Roman"/>
                <w:color w:val="000000"/>
              </w:rPr>
              <w:t>портных средств, относящихся к общ</w:t>
            </w:r>
            <w:r w:rsidR="002B5F4C" w:rsidRPr="00F87849">
              <w:rPr>
                <w:rFonts w:ascii="Times New Roman" w:hAnsi="Times New Roman"/>
                <w:color w:val="000000"/>
              </w:rPr>
              <w:t>е</w:t>
            </w:r>
            <w:r w:rsidR="002B5F4C" w:rsidRPr="00F87849">
              <w:rPr>
                <w:rFonts w:ascii="Times New Roman" w:hAnsi="Times New Roman"/>
                <w:color w:val="000000"/>
              </w:rPr>
              <w:t>ственному транспо</w:t>
            </w:r>
            <w:r w:rsidR="002B5F4C" w:rsidRPr="00F87849">
              <w:rPr>
                <w:rFonts w:ascii="Times New Roman" w:hAnsi="Times New Roman"/>
                <w:color w:val="000000"/>
              </w:rPr>
              <w:t>р</w:t>
            </w:r>
            <w:r w:rsidR="002B5F4C" w:rsidRPr="00F87849">
              <w:rPr>
                <w:rFonts w:ascii="Times New Roman" w:hAnsi="Times New Roman"/>
                <w:color w:val="000000"/>
              </w:rPr>
              <w:t>ту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D6" w:rsidRPr="00F87849" w:rsidRDefault="002B5F4C" w:rsidP="00F87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Абсолютное значение количества индивидуальных приб</w:t>
            </w:r>
            <w:r w:rsidRPr="00F87849">
              <w:rPr>
                <w:rFonts w:ascii="Times New Roman" w:hAnsi="Times New Roman"/>
              </w:rPr>
              <w:t>о</w:t>
            </w:r>
            <w:r w:rsidRPr="00F87849">
              <w:rPr>
                <w:rFonts w:ascii="Times New Roman" w:hAnsi="Times New Roman"/>
              </w:rPr>
              <w:t xml:space="preserve">ров учета, </w:t>
            </w:r>
            <w:r w:rsidRPr="00F87849">
              <w:rPr>
                <w:rFonts w:ascii="Times New Roman" w:hAnsi="Times New Roman"/>
                <w:color w:val="000000"/>
              </w:rPr>
              <w:t>высокоэкономичных по использованию мото</w:t>
            </w:r>
            <w:r w:rsidRPr="00F87849">
              <w:rPr>
                <w:rFonts w:ascii="Times New Roman" w:hAnsi="Times New Roman"/>
                <w:color w:val="000000"/>
              </w:rPr>
              <w:t>р</w:t>
            </w:r>
            <w:r w:rsidRPr="00F87849">
              <w:rPr>
                <w:rFonts w:ascii="Times New Roman" w:hAnsi="Times New Roman"/>
                <w:color w:val="000000"/>
              </w:rPr>
              <w:t>ного топлива и электрической энергии транспортных средств, относящихся к общественному транспорту</w:t>
            </w:r>
            <w:r w:rsidRPr="00F87849">
              <w:rPr>
                <w:rFonts w:ascii="Times New Roman" w:hAnsi="Times New Roman"/>
              </w:rPr>
              <w:t>, в о</w:t>
            </w:r>
            <w:r w:rsidRPr="00F87849">
              <w:rPr>
                <w:rFonts w:ascii="Times New Roman" w:hAnsi="Times New Roman"/>
              </w:rPr>
              <w:t>т</w:t>
            </w:r>
            <w:r w:rsidRPr="00F87849">
              <w:rPr>
                <w:rFonts w:ascii="Times New Roman" w:hAnsi="Times New Roman"/>
              </w:rPr>
              <w:t>четном периоде.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D6" w:rsidRPr="00F87849" w:rsidRDefault="00BD43FF" w:rsidP="00F8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полугодовая периоди</w:t>
            </w:r>
            <w:r w:rsidRPr="00F87849">
              <w:rPr>
                <w:rFonts w:ascii="Times New Roman" w:hAnsi="Times New Roman"/>
              </w:rPr>
              <w:t>ч</w:t>
            </w:r>
            <w:r w:rsidRPr="00F87849">
              <w:rPr>
                <w:rFonts w:ascii="Times New Roman" w:hAnsi="Times New Roman"/>
              </w:rPr>
              <w:t>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D6" w:rsidRPr="00F87849" w:rsidRDefault="00BD43FF" w:rsidP="00F8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Сведения о</w:t>
            </w:r>
            <w:r w:rsidRPr="00F87849">
              <w:rPr>
                <w:rFonts w:ascii="Times New Roman" w:hAnsi="Times New Roman"/>
              </w:rPr>
              <w:t>т</w:t>
            </w:r>
            <w:r w:rsidRPr="00F87849">
              <w:rPr>
                <w:rFonts w:ascii="Times New Roman" w:hAnsi="Times New Roman"/>
              </w:rPr>
              <w:t>дела транспо</w:t>
            </w:r>
            <w:r w:rsidRPr="00F87849">
              <w:rPr>
                <w:rFonts w:ascii="Times New Roman" w:hAnsi="Times New Roman"/>
              </w:rPr>
              <w:t>р</w:t>
            </w:r>
            <w:r w:rsidRPr="00F87849">
              <w:rPr>
                <w:rFonts w:ascii="Times New Roman" w:hAnsi="Times New Roman"/>
              </w:rPr>
              <w:t>та мэрии</w:t>
            </w:r>
          </w:p>
        </w:tc>
      </w:tr>
      <w:tr w:rsidR="002E15D6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5D6" w:rsidRPr="00F87849" w:rsidRDefault="002E15D6" w:rsidP="00F8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5D6" w:rsidRPr="00F87849" w:rsidRDefault="002E15D6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87849">
              <w:rPr>
                <w:rFonts w:ascii="Times New Roman" w:hAnsi="Times New Roman"/>
                <w:color w:val="00000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</w:t>
            </w:r>
            <w:r w:rsidRPr="00F87849">
              <w:rPr>
                <w:rFonts w:ascii="Times New Roman" w:hAnsi="Times New Roman"/>
                <w:color w:val="000000"/>
              </w:rPr>
              <w:t>б</w:t>
            </w:r>
            <w:r w:rsidRPr="00F87849">
              <w:rPr>
                <w:rFonts w:ascii="Times New Roman" w:hAnsi="Times New Roman"/>
                <w:color w:val="000000"/>
              </w:rPr>
              <w:t>разованием, в отношении которых проведены мероприятия по энерг</w:t>
            </w:r>
            <w:r w:rsidRPr="00F87849">
              <w:rPr>
                <w:rFonts w:ascii="Times New Roman" w:hAnsi="Times New Roman"/>
                <w:color w:val="000000"/>
              </w:rPr>
              <w:t>о</w:t>
            </w:r>
            <w:r w:rsidRPr="00F87849">
              <w:rPr>
                <w:rFonts w:ascii="Times New Roman" w:hAnsi="Times New Roman"/>
                <w:color w:val="000000"/>
              </w:rPr>
              <w:t>сбережению и повышению энергет</w:t>
            </w:r>
            <w:r w:rsidRPr="00F87849">
              <w:rPr>
                <w:rFonts w:ascii="Times New Roman" w:hAnsi="Times New Roman"/>
                <w:color w:val="000000"/>
              </w:rPr>
              <w:t>и</w:t>
            </w:r>
            <w:r w:rsidRPr="00F87849">
              <w:rPr>
                <w:rFonts w:ascii="Times New Roman" w:hAnsi="Times New Roman"/>
                <w:color w:val="000000"/>
              </w:rPr>
              <w:t>ческой эффективности, в том числе по замещению бензина и дизельного топлива, используемых транспор</w:t>
            </w:r>
            <w:r w:rsidRPr="00F87849">
              <w:rPr>
                <w:rFonts w:ascii="Times New Roman" w:hAnsi="Times New Roman"/>
                <w:color w:val="000000"/>
              </w:rPr>
              <w:t>т</w:t>
            </w:r>
            <w:r w:rsidRPr="00F87849">
              <w:rPr>
                <w:rFonts w:ascii="Times New Roman" w:hAnsi="Times New Roman"/>
                <w:color w:val="000000"/>
              </w:rPr>
              <w:t>ными средствами в качестве мото</w:t>
            </w:r>
            <w:r w:rsidRPr="00F87849">
              <w:rPr>
                <w:rFonts w:ascii="Times New Roman" w:hAnsi="Times New Roman"/>
                <w:color w:val="000000"/>
              </w:rPr>
              <w:t>р</w:t>
            </w:r>
            <w:r w:rsidRPr="00F87849">
              <w:rPr>
                <w:rFonts w:ascii="Times New Roman" w:hAnsi="Times New Roman"/>
                <w:color w:val="000000"/>
              </w:rPr>
              <w:t>ного топлива, природным газом, г</w:t>
            </w:r>
            <w:r w:rsidRPr="00F87849">
              <w:rPr>
                <w:rFonts w:ascii="Times New Roman" w:hAnsi="Times New Roman"/>
                <w:color w:val="000000"/>
              </w:rPr>
              <w:t>а</w:t>
            </w:r>
            <w:r w:rsidRPr="00F87849">
              <w:rPr>
                <w:rFonts w:ascii="Times New Roman" w:hAnsi="Times New Roman"/>
                <w:color w:val="000000"/>
              </w:rPr>
              <w:t>зовыми смесями, сжиженным угл</w:t>
            </w:r>
            <w:r w:rsidRPr="00F87849">
              <w:rPr>
                <w:rFonts w:ascii="Times New Roman" w:hAnsi="Times New Roman"/>
                <w:color w:val="000000"/>
              </w:rPr>
              <w:t>е</w:t>
            </w:r>
            <w:r w:rsidRPr="00F87849">
              <w:rPr>
                <w:rFonts w:ascii="Times New Roman" w:hAnsi="Times New Roman"/>
                <w:color w:val="000000"/>
              </w:rPr>
              <w:t>водородным газом, используемыми в качестве моторного топлива, и эле</w:t>
            </w:r>
            <w:r w:rsidRPr="00F87849">
              <w:rPr>
                <w:rFonts w:ascii="Times New Roman" w:hAnsi="Times New Roman"/>
                <w:color w:val="000000"/>
              </w:rPr>
              <w:t>к</w:t>
            </w:r>
            <w:r w:rsidRPr="00F87849">
              <w:rPr>
                <w:rFonts w:ascii="Times New Roman" w:hAnsi="Times New Roman"/>
                <w:color w:val="000000"/>
              </w:rPr>
              <w:t>трической энергией;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5D6" w:rsidRPr="00F87849" w:rsidRDefault="002E15D6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шт.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5D6" w:rsidRPr="00F87849" w:rsidRDefault="002B5F4C" w:rsidP="00F8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 xml:space="preserve">Показывает </w:t>
            </w:r>
            <w:r w:rsidRPr="00F87849">
              <w:rPr>
                <w:rFonts w:ascii="Times New Roman" w:hAnsi="Times New Roman"/>
                <w:color w:val="000000"/>
              </w:rPr>
              <w:t>колич</w:t>
            </w:r>
            <w:r w:rsidRPr="00F87849">
              <w:rPr>
                <w:rFonts w:ascii="Times New Roman" w:hAnsi="Times New Roman"/>
                <w:color w:val="000000"/>
              </w:rPr>
              <w:t>е</w:t>
            </w:r>
            <w:r w:rsidRPr="00F87849">
              <w:rPr>
                <w:rFonts w:ascii="Times New Roman" w:hAnsi="Times New Roman"/>
                <w:color w:val="000000"/>
              </w:rPr>
              <w:t>ство транспортных средств, относящи</w:t>
            </w:r>
            <w:r w:rsidRPr="00F87849">
              <w:rPr>
                <w:rFonts w:ascii="Times New Roman" w:hAnsi="Times New Roman"/>
                <w:color w:val="000000"/>
              </w:rPr>
              <w:t>х</w:t>
            </w:r>
            <w:r w:rsidRPr="00F87849">
              <w:rPr>
                <w:rFonts w:ascii="Times New Roman" w:hAnsi="Times New Roman"/>
                <w:color w:val="000000"/>
              </w:rPr>
              <w:t>ся к общественному транспорту, регул</w:t>
            </w:r>
            <w:r w:rsidRPr="00F87849">
              <w:rPr>
                <w:rFonts w:ascii="Times New Roman" w:hAnsi="Times New Roman"/>
                <w:color w:val="000000"/>
              </w:rPr>
              <w:t>и</w:t>
            </w:r>
            <w:r w:rsidRPr="00F87849">
              <w:rPr>
                <w:rFonts w:ascii="Times New Roman" w:hAnsi="Times New Roman"/>
                <w:color w:val="000000"/>
              </w:rPr>
              <w:t>рование тарифов на услуги по перевозке на котором осущес</w:t>
            </w:r>
            <w:r w:rsidRPr="00F87849">
              <w:rPr>
                <w:rFonts w:ascii="Times New Roman" w:hAnsi="Times New Roman"/>
                <w:color w:val="000000"/>
              </w:rPr>
              <w:t>т</w:t>
            </w:r>
            <w:r w:rsidRPr="00F87849">
              <w:rPr>
                <w:rFonts w:ascii="Times New Roman" w:hAnsi="Times New Roman"/>
                <w:color w:val="000000"/>
              </w:rPr>
              <w:t>вляется муниципал</w:t>
            </w:r>
            <w:r w:rsidRPr="00F87849">
              <w:rPr>
                <w:rFonts w:ascii="Times New Roman" w:hAnsi="Times New Roman"/>
                <w:color w:val="000000"/>
              </w:rPr>
              <w:t>ь</w:t>
            </w:r>
            <w:r w:rsidRPr="00F87849">
              <w:rPr>
                <w:rFonts w:ascii="Times New Roman" w:hAnsi="Times New Roman"/>
                <w:color w:val="000000"/>
              </w:rPr>
              <w:t>ным образованием, в отношении которых проведены мер</w:t>
            </w:r>
            <w:r w:rsidRPr="00F87849">
              <w:rPr>
                <w:rFonts w:ascii="Times New Roman" w:hAnsi="Times New Roman"/>
                <w:color w:val="000000"/>
              </w:rPr>
              <w:t>о</w:t>
            </w:r>
            <w:r w:rsidRPr="00F87849">
              <w:rPr>
                <w:rFonts w:ascii="Times New Roman" w:hAnsi="Times New Roman"/>
                <w:color w:val="000000"/>
              </w:rPr>
              <w:t>приятия по энерг</w:t>
            </w:r>
            <w:r w:rsidRPr="00F87849">
              <w:rPr>
                <w:rFonts w:ascii="Times New Roman" w:hAnsi="Times New Roman"/>
                <w:color w:val="000000"/>
              </w:rPr>
              <w:t>о</w:t>
            </w:r>
            <w:r w:rsidRPr="00F87849">
              <w:rPr>
                <w:rFonts w:ascii="Times New Roman" w:hAnsi="Times New Roman"/>
                <w:color w:val="000000"/>
              </w:rPr>
              <w:t>сбережению и пов</w:t>
            </w:r>
            <w:r w:rsidRPr="00F87849">
              <w:rPr>
                <w:rFonts w:ascii="Times New Roman" w:hAnsi="Times New Roman"/>
                <w:color w:val="000000"/>
              </w:rPr>
              <w:t>ы</w:t>
            </w:r>
            <w:r w:rsidRPr="00F87849">
              <w:rPr>
                <w:rFonts w:ascii="Times New Roman" w:hAnsi="Times New Roman"/>
                <w:color w:val="000000"/>
              </w:rPr>
              <w:t>шению энергетич</w:t>
            </w:r>
            <w:r w:rsidRPr="00F87849">
              <w:rPr>
                <w:rFonts w:ascii="Times New Roman" w:hAnsi="Times New Roman"/>
                <w:color w:val="000000"/>
              </w:rPr>
              <w:t>е</w:t>
            </w:r>
            <w:r w:rsidRPr="00F87849">
              <w:rPr>
                <w:rFonts w:ascii="Times New Roman" w:hAnsi="Times New Roman"/>
                <w:color w:val="000000"/>
              </w:rPr>
              <w:t>ской эффективности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D6" w:rsidRPr="00F87849" w:rsidRDefault="002B5F4C" w:rsidP="00F87849">
            <w:pPr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 xml:space="preserve">Абсолютное значение количества </w:t>
            </w:r>
            <w:r w:rsidRPr="00F87849">
              <w:rPr>
                <w:rFonts w:ascii="Times New Roman" w:hAnsi="Times New Roman"/>
                <w:color w:val="000000"/>
              </w:rPr>
              <w:t>транспортных средств, относящихся к общественному транспорту, регулиров</w:t>
            </w:r>
            <w:r w:rsidRPr="00F87849">
              <w:rPr>
                <w:rFonts w:ascii="Times New Roman" w:hAnsi="Times New Roman"/>
                <w:color w:val="000000"/>
              </w:rPr>
              <w:t>а</w:t>
            </w:r>
            <w:r w:rsidRPr="00F87849">
              <w:rPr>
                <w:rFonts w:ascii="Times New Roman" w:hAnsi="Times New Roman"/>
                <w:color w:val="000000"/>
              </w:rPr>
              <w:t>ние тарифов на услуги по перевозке на котором осущес</w:t>
            </w:r>
            <w:r w:rsidRPr="00F87849">
              <w:rPr>
                <w:rFonts w:ascii="Times New Roman" w:hAnsi="Times New Roman"/>
                <w:color w:val="000000"/>
              </w:rPr>
              <w:t>т</w:t>
            </w:r>
            <w:r w:rsidRPr="00F87849">
              <w:rPr>
                <w:rFonts w:ascii="Times New Roman" w:hAnsi="Times New Roman"/>
                <w:color w:val="000000"/>
              </w:rPr>
              <w:t>вляется муниципальным образованием, в отношении к</w:t>
            </w:r>
            <w:r w:rsidRPr="00F87849">
              <w:rPr>
                <w:rFonts w:ascii="Times New Roman" w:hAnsi="Times New Roman"/>
                <w:color w:val="000000"/>
              </w:rPr>
              <w:t>о</w:t>
            </w:r>
            <w:r w:rsidRPr="00F87849">
              <w:rPr>
                <w:rFonts w:ascii="Times New Roman" w:hAnsi="Times New Roman"/>
                <w:color w:val="000000"/>
              </w:rPr>
              <w:t>торых проведены мероприятия по энергосбережению и повышению энергетической эффективности</w:t>
            </w:r>
            <w:r w:rsidRPr="00F87849">
              <w:rPr>
                <w:rFonts w:ascii="Times New Roman" w:hAnsi="Times New Roman"/>
              </w:rPr>
              <w:t>, в отчетном периоде.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D6" w:rsidRPr="00F87849" w:rsidRDefault="00BD43FF" w:rsidP="00F8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полугодовая периоди</w:t>
            </w:r>
            <w:r w:rsidRPr="00F87849">
              <w:rPr>
                <w:rFonts w:ascii="Times New Roman" w:hAnsi="Times New Roman"/>
              </w:rPr>
              <w:t>ч</w:t>
            </w:r>
            <w:r w:rsidRPr="00F87849">
              <w:rPr>
                <w:rFonts w:ascii="Times New Roman" w:hAnsi="Times New Roman"/>
              </w:rPr>
              <w:t>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D6" w:rsidRPr="00F87849" w:rsidRDefault="00BD43FF" w:rsidP="00F8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Сведения о</w:t>
            </w:r>
            <w:r w:rsidRPr="00F87849">
              <w:rPr>
                <w:rFonts w:ascii="Times New Roman" w:hAnsi="Times New Roman"/>
              </w:rPr>
              <w:t>т</w:t>
            </w:r>
            <w:r w:rsidRPr="00F87849">
              <w:rPr>
                <w:rFonts w:ascii="Times New Roman" w:hAnsi="Times New Roman"/>
              </w:rPr>
              <w:t>дела транспо</w:t>
            </w:r>
            <w:r w:rsidRPr="00F87849">
              <w:rPr>
                <w:rFonts w:ascii="Times New Roman" w:hAnsi="Times New Roman"/>
              </w:rPr>
              <w:t>р</w:t>
            </w:r>
            <w:r w:rsidRPr="00F87849">
              <w:rPr>
                <w:rFonts w:ascii="Times New Roman" w:hAnsi="Times New Roman"/>
              </w:rPr>
              <w:t>та мэрии</w:t>
            </w:r>
          </w:p>
        </w:tc>
      </w:tr>
      <w:tr w:rsidR="002E15D6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5D6" w:rsidRPr="00F87849" w:rsidRDefault="002E15D6" w:rsidP="00F8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5D6" w:rsidRPr="00F87849" w:rsidRDefault="002E15D6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color w:val="000000"/>
              </w:rPr>
              <w:t>количество транспортных средств, использующих природный газ, газ</w:t>
            </w:r>
            <w:r w:rsidRPr="00F87849">
              <w:rPr>
                <w:rFonts w:ascii="Times New Roman" w:hAnsi="Times New Roman"/>
                <w:color w:val="000000"/>
              </w:rPr>
              <w:t>о</w:t>
            </w:r>
            <w:r w:rsidRPr="00F87849">
              <w:rPr>
                <w:rFonts w:ascii="Times New Roman" w:hAnsi="Times New Roman"/>
                <w:color w:val="000000"/>
              </w:rPr>
              <w:t>вые смеси, сжиженный углеводоро</w:t>
            </w:r>
            <w:r w:rsidRPr="00F87849">
              <w:rPr>
                <w:rFonts w:ascii="Times New Roman" w:hAnsi="Times New Roman"/>
                <w:color w:val="000000"/>
              </w:rPr>
              <w:t>д</w:t>
            </w:r>
            <w:r w:rsidRPr="00F87849">
              <w:rPr>
                <w:rFonts w:ascii="Times New Roman" w:hAnsi="Times New Roman"/>
                <w:color w:val="000000"/>
              </w:rPr>
              <w:t>ный газ в качестве моторного топл</w:t>
            </w:r>
            <w:r w:rsidRPr="00F87849">
              <w:rPr>
                <w:rFonts w:ascii="Times New Roman" w:hAnsi="Times New Roman"/>
                <w:color w:val="000000"/>
              </w:rPr>
              <w:t>и</w:t>
            </w:r>
            <w:r w:rsidRPr="00F87849">
              <w:rPr>
                <w:rFonts w:ascii="Times New Roman" w:hAnsi="Times New Roman"/>
                <w:color w:val="000000"/>
              </w:rPr>
              <w:t>ва, регулирование тарифов на услуги по перевозке на которых осущест</w:t>
            </w:r>
            <w:r w:rsidRPr="00F87849">
              <w:rPr>
                <w:rFonts w:ascii="Times New Roman" w:hAnsi="Times New Roman"/>
                <w:color w:val="000000"/>
              </w:rPr>
              <w:t>в</w:t>
            </w:r>
            <w:r w:rsidRPr="00F87849">
              <w:rPr>
                <w:rFonts w:ascii="Times New Roman" w:hAnsi="Times New Roman"/>
                <w:color w:val="000000"/>
              </w:rPr>
              <w:t>ляется муниципальным образован</w:t>
            </w:r>
            <w:r w:rsidRPr="00F87849">
              <w:rPr>
                <w:rFonts w:ascii="Times New Roman" w:hAnsi="Times New Roman"/>
                <w:color w:val="000000"/>
              </w:rPr>
              <w:t>и</w:t>
            </w:r>
            <w:r w:rsidRPr="00F87849">
              <w:rPr>
                <w:rFonts w:ascii="Times New Roman" w:hAnsi="Times New Roman"/>
                <w:color w:val="000000"/>
              </w:rPr>
              <w:t>ем;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5D6" w:rsidRPr="00F87849" w:rsidRDefault="002E15D6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шт.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5D6" w:rsidRPr="00F87849" w:rsidRDefault="002B5F4C" w:rsidP="00F8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 xml:space="preserve">Показывает </w:t>
            </w:r>
            <w:r w:rsidRPr="00F87849">
              <w:rPr>
                <w:rFonts w:ascii="Times New Roman" w:hAnsi="Times New Roman"/>
                <w:color w:val="000000"/>
              </w:rPr>
              <w:t>колич</w:t>
            </w:r>
            <w:r w:rsidRPr="00F87849">
              <w:rPr>
                <w:rFonts w:ascii="Times New Roman" w:hAnsi="Times New Roman"/>
                <w:color w:val="000000"/>
              </w:rPr>
              <w:t>е</w:t>
            </w:r>
            <w:r w:rsidRPr="00F87849">
              <w:rPr>
                <w:rFonts w:ascii="Times New Roman" w:hAnsi="Times New Roman"/>
                <w:color w:val="000000"/>
              </w:rPr>
              <w:t>ство транспортных средств, использу</w:t>
            </w:r>
            <w:r w:rsidRPr="00F87849">
              <w:rPr>
                <w:rFonts w:ascii="Times New Roman" w:hAnsi="Times New Roman"/>
                <w:color w:val="000000"/>
              </w:rPr>
              <w:t>ю</w:t>
            </w:r>
            <w:r w:rsidRPr="00F87849">
              <w:rPr>
                <w:rFonts w:ascii="Times New Roman" w:hAnsi="Times New Roman"/>
                <w:color w:val="000000"/>
              </w:rPr>
              <w:t>щих природный газ, газовые смеси, сж</w:t>
            </w:r>
            <w:r w:rsidRPr="00F87849">
              <w:rPr>
                <w:rFonts w:ascii="Times New Roman" w:hAnsi="Times New Roman"/>
                <w:color w:val="000000"/>
              </w:rPr>
              <w:t>и</w:t>
            </w:r>
            <w:r w:rsidRPr="00F87849">
              <w:rPr>
                <w:rFonts w:ascii="Times New Roman" w:hAnsi="Times New Roman"/>
                <w:color w:val="000000"/>
              </w:rPr>
              <w:t>женный углевод</w:t>
            </w:r>
            <w:r w:rsidRPr="00F87849">
              <w:rPr>
                <w:rFonts w:ascii="Times New Roman" w:hAnsi="Times New Roman"/>
                <w:color w:val="000000"/>
              </w:rPr>
              <w:t>о</w:t>
            </w:r>
            <w:r w:rsidRPr="00F87849">
              <w:rPr>
                <w:rFonts w:ascii="Times New Roman" w:hAnsi="Times New Roman"/>
                <w:color w:val="000000"/>
              </w:rPr>
              <w:t>родный газ в качес</w:t>
            </w:r>
            <w:r w:rsidRPr="00F87849">
              <w:rPr>
                <w:rFonts w:ascii="Times New Roman" w:hAnsi="Times New Roman"/>
                <w:color w:val="000000"/>
              </w:rPr>
              <w:t>т</w:t>
            </w:r>
            <w:r w:rsidRPr="00F87849">
              <w:rPr>
                <w:rFonts w:ascii="Times New Roman" w:hAnsi="Times New Roman"/>
                <w:color w:val="000000"/>
              </w:rPr>
              <w:t>ве моторного топл</w:t>
            </w:r>
            <w:r w:rsidRPr="00F87849">
              <w:rPr>
                <w:rFonts w:ascii="Times New Roman" w:hAnsi="Times New Roman"/>
                <w:color w:val="000000"/>
              </w:rPr>
              <w:t>и</w:t>
            </w:r>
            <w:r w:rsidRPr="00F87849">
              <w:rPr>
                <w:rFonts w:ascii="Times New Roman" w:hAnsi="Times New Roman"/>
                <w:color w:val="000000"/>
              </w:rPr>
              <w:t>ва, регулирование тарифов на услуги по перевозке на которых осуществляется м</w:t>
            </w:r>
            <w:r w:rsidRPr="00F87849">
              <w:rPr>
                <w:rFonts w:ascii="Times New Roman" w:hAnsi="Times New Roman"/>
                <w:color w:val="000000"/>
              </w:rPr>
              <w:t>у</w:t>
            </w:r>
            <w:r w:rsidRPr="00F87849">
              <w:rPr>
                <w:rFonts w:ascii="Times New Roman" w:hAnsi="Times New Roman"/>
                <w:color w:val="000000"/>
              </w:rPr>
              <w:t>ниципальным обр</w:t>
            </w:r>
            <w:r w:rsidRPr="00F87849">
              <w:rPr>
                <w:rFonts w:ascii="Times New Roman" w:hAnsi="Times New Roman"/>
                <w:color w:val="000000"/>
              </w:rPr>
              <w:t>а</w:t>
            </w:r>
            <w:r w:rsidRPr="00F87849">
              <w:rPr>
                <w:rFonts w:ascii="Times New Roman" w:hAnsi="Times New Roman"/>
                <w:color w:val="000000"/>
              </w:rPr>
              <w:t>зованием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D6" w:rsidRPr="00F87849" w:rsidRDefault="002B5F4C" w:rsidP="00F87849">
            <w:pPr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 xml:space="preserve">Абсолютное значение количества </w:t>
            </w:r>
            <w:r w:rsidRPr="00F87849">
              <w:rPr>
                <w:rFonts w:ascii="Times New Roman" w:hAnsi="Times New Roman"/>
                <w:color w:val="000000"/>
              </w:rPr>
              <w:t>транспортных средств, использующих природный газ, газовые смеси, сжиженный углеводородный газ в качестве моторного топлива, рег</w:t>
            </w:r>
            <w:r w:rsidRPr="00F87849">
              <w:rPr>
                <w:rFonts w:ascii="Times New Roman" w:hAnsi="Times New Roman"/>
                <w:color w:val="000000"/>
              </w:rPr>
              <w:t>у</w:t>
            </w:r>
            <w:r w:rsidRPr="00F87849">
              <w:rPr>
                <w:rFonts w:ascii="Times New Roman" w:hAnsi="Times New Roman"/>
                <w:color w:val="000000"/>
              </w:rPr>
              <w:t>лирование тарифов на услуги по перевозке на которых осуществляется муниципальным образованием</w:t>
            </w:r>
            <w:r w:rsidRPr="00F87849">
              <w:rPr>
                <w:rFonts w:ascii="Times New Roman" w:hAnsi="Times New Roman"/>
              </w:rPr>
              <w:t>, в отче</w:t>
            </w:r>
            <w:r w:rsidRPr="00F87849">
              <w:rPr>
                <w:rFonts w:ascii="Times New Roman" w:hAnsi="Times New Roman"/>
              </w:rPr>
              <w:t>т</w:t>
            </w:r>
            <w:r w:rsidRPr="00F87849">
              <w:rPr>
                <w:rFonts w:ascii="Times New Roman" w:hAnsi="Times New Roman"/>
              </w:rPr>
              <w:t>ном периоде.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D6" w:rsidRPr="00F87849" w:rsidRDefault="00BD43FF" w:rsidP="00F8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полугодовая периоди</w:t>
            </w:r>
            <w:r w:rsidRPr="00F87849">
              <w:rPr>
                <w:rFonts w:ascii="Times New Roman" w:hAnsi="Times New Roman"/>
              </w:rPr>
              <w:t>ч</w:t>
            </w:r>
            <w:r w:rsidRPr="00F87849">
              <w:rPr>
                <w:rFonts w:ascii="Times New Roman" w:hAnsi="Times New Roman"/>
              </w:rPr>
              <w:t>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D6" w:rsidRPr="00F87849" w:rsidRDefault="00BD43FF" w:rsidP="00F8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Сведения о</w:t>
            </w:r>
            <w:r w:rsidRPr="00F87849">
              <w:rPr>
                <w:rFonts w:ascii="Times New Roman" w:hAnsi="Times New Roman"/>
              </w:rPr>
              <w:t>т</w:t>
            </w:r>
            <w:r w:rsidRPr="00F87849">
              <w:rPr>
                <w:rFonts w:ascii="Times New Roman" w:hAnsi="Times New Roman"/>
              </w:rPr>
              <w:t>дела транспо</w:t>
            </w:r>
            <w:r w:rsidRPr="00F87849">
              <w:rPr>
                <w:rFonts w:ascii="Times New Roman" w:hAnsi="Times New Roman"/>
              </w:rPr>
              <w:t>р</w:t>
            </w:r>
            <w:r w:rsidRPr="00F87849">
              <w:rPr>
                <w:rFonts w:ascii="Times New Roman" w:hAnsi="Times New Roman"/>
              </w:rPr>
              <w:t>та мэрии</w:t>
            </w:r>
          </w:p>
        </w:tc>
      </w:tr>
      <w:tr w:rsidR="002E15D6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5D6" w:rsidRPr="00F87849" w:rsidRDefault="002E15D6" w:rsidP="00F8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5D6" w:rsidRPr="00F87849" w:rsidRDefault="002E15D6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color w:val="000000"/>
              </w:rPr>
              <w:t>количество транспортных средств с автономным источником электрич</w:t>
            </w:r>
            <w:r w:rsidRPr="00F87849">
              <w:rPr>
                <w:rFonts w:ascii="Times New Roman" w:hAnsi="Times New Roman"/>
                <w:color w:val="000000"/>
              </w:rPr>
              <w:t>е</w:t>
            </w:r>
            <w:r w:rsidRPr="00F87849">
              <w:rPr>
                <w:rFonts w:ascii="Times New Roman" w:hAnsi="Times New Roman"/>
                <w:color w:val="000000"/>
              </w:rPr>
              <w:t>ского питания, относящихся к общ</w:t>
            </w:r>
            <w:r w:rsidRPr="00F87849">
              <w:rPr>
                <w:rFonts w:ascii="Times New Roman" w:hAnsi="Times New Roman"/>
                <w:color w:val="000000"/>
              </w:rPr>
              <w:t>е</w:t>
            </w:r>
            <w:r w:rsidRPr="00F87849">
              <w:rPr>
                <w:rFonts w:ascii="Times New Roman" w:hAnsi="Times New Roman"/>
                <w:color w:val="000000"/>
              </w:rPr>
              <w:t>ственному транспорту, регулиров</w:t>
            </w:r>
            <w:r w:rsidRPr="00F87849">
              <w:rPr>
                <w:rFonts w:ascii="Times New Roman" w:hAnsi="Times New Roman"/>
                <w:color w:val="000000"/>
              </w:rPr>
              <w:t>а</w:t>
            </w:r>
            <w:r w:rsidRPr="00F87849">
              <w:rPr>
                <w:rFonts w:ascii="Times New Roman" w:hAnsi="Times New Roman"/>
                <w:color w:val="000000"/>
              </w:rPr>
              <w:t>ние тарифов на услуги по перевозке на которых осуществляется муниц</w:t>
            </w:r>
            <w:r w:rsidRPr="00F87849">
              <w:rPr>
                <w:rFonts w:ascii="Times New Roman" w:hAnsi="Times New Roman"/>
                <w:color w:val="000000"/>
              </w:rPr>
              <w:t>и</w:t>
            </w:r>
            <w:r w:rsidRPr="00F87849">
              <w:rPr>
                <w:rFonts w:ascii="Times New Roman" w:hAnsi="Times New Roman"/>
                <w:color w:val="000000"/>
              </w:rPr>
              <w:t>пальным образованием;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5D6" w:rsidRPr="00F87849" w:rsidRDefault="002E15D6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шт.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5D6" w:rsidRPr="00F87849" w:rsidRDefault="002B5F4C" w:rsidP="00F8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 xml:space="preserve">Показывает </w:t>
            </w:r>
            <w:r w:rsidRPr="00F87849">
              <w:rPr>
                <w:rFonts w:ascii="Times New Roman" w:hAnsi="Times New Roman"/>
                <w:color w:val="000000"/>
              </w:rPr>
              <w:t>колич</w:t>
            </w:r>
            <w:r w:rsidRPr="00F87849">
              <w:rPr>
                <w:rFonts w:ascii="Times New Roman" w:hAnsi="Times New Roman"/>
                <w:color w:val="000000"/>
              </w:rPr>
              <w:t>е</w:t>
            </w:r>
            <w:r w:rsidRPr="00F87849">
              <w:rPr>
                <w:rFonts w:ascii="Times New Roman" w:hAnsi="Times New Roman"/>
                <w:color w:val="000000"/>
              </w:rPr>
              <w:t>ство транспортных средств с автоно</w:t>
            </w:r>
            <w:r w:rsidRPr="00F87849">
              <w:rPr>
                <w:rFonts w:ascii="Times New Roman" w:hAnsi="Times New Roman"/>
                <w:color w:val="000000"/>
              </w:rPr>
              <w:t>м</w:t>
            </w:r>
            <w:r w:rsidRPr="00F87849">
              <w:rPr>
                <w:rFonts w:ascii="Times New Roman" w:hAnsi="Times New Roman"/>
                <w:color w:val="000000"/>
              </w:rPr>
              <w:t>ным источником электрического п</w:t>
            </w:r>
            <w:r w:rsidRPr="00F87849">
              <w:rPr>
                <w:rFonts w:ascii="Times New Roman" w:hAnsi="Times New Roman"/>
                <w:color w:val="000000"/>
              </w:rPr>
              <w:t>и</w:t>
            </w:r>
            <w:r w:rsidRPr="00F87849">
              <w:rPr>
                <w:rFonts w:ascii="Times New Roman" w:hAnsi="Times New Roman"/>
                <w:color w:val="000000"/>
              </w:rPr>
              <w:t>тания, относящихся к общественному транспорту, регул</w:t>
            </w:r>
            <w:r w:rsidRPr="00F87849">
              <w:rPr>
                <w:rFonts w:ascii="Times New Roman" w:hAnsi="Times New Roman"/>
                <w:color w:val="000000"/>
              </w:rPr>
              <w:t>и</w:t>
            </w:r>
            <w:r w:rsidRPr="00F87849">
              <w:rPr>
                <w:rFonts w:ascii="Times New Roman" w:hAnsi="Times New Roman"/>
                <w:color w:val="000000"/>
              </w:rPr>
              <w:t>рование тарифов на услуги по перевозке на которых осущес</w:t>
            </w:r>
            <w:r w:rsidRPr="00F87849">
              <w:rPr>
                <w:rFonts w:ascii="Times New Roman" w:hAnsi="Times New Roman"/>
                <w:color w:val="000000"/>
              </w:rPr>
              <w:t>т</w:t>
            </w:r>
            <w:r w:rsidRPr="00F87849">
              <w:rPr>
                <w:rFonts w:ascii="Times New Roman" w:hAnsi="Times New Roman"/>
                <w:color w:val="000000"/>
              </w:rPr>
              <w:t>вляется муниципал</w:t>
            </w:r>
            <w:r w:rsidRPr="00F87849">
              <w:rPr>
                <w:rFonts w:ascii="Times New Roman" w:hAnsi="Times New Roman"/>
                <w:color w:val="000000"/>
              </w:rPr>
              <w:t>ь</w:t>
            </w:r>
            <w:r w:rsidRPr="00F87849">
              <w:rPr>
                <w:rFonts w:ascii="Times New Roman" w:hAnsi="Times New Roman"/>
                <w:color w:val="000000"/>
              </w:rPr>
              <w:t>ным образованием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D6" w:rsidRPr="00F87849" w:rsidRDefault="002B5F4C" w:rsidP="00F87849">
            <w:pPr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 xml:space="preserve">Абсолютное значение количества </w:t>
            </w:r>
            <w:r w:rsidRPr="00F87849">
              <w:rPr>
                <w:rFonts w:ascii="Times New Roman" w:hAnsi="Times New Roman"/>
                <w:color w:val="000000"/>
              </w:rPr>
              <w:t xml:space="preserve">транспортных средств, </w:t>
            </w:r>
            <w:r w:rsidR="00BD43FF" w:rsidRPr="00F87849">
              <w:rPr>
                <w:rFonts w:ascii="Times New Roman" w:hAnsi="Times New Roman"/>
                <w:color w:val="000000"/>
              </w:rPr>
              <w:t>с автономным источником электрического питания, отн</w:t>
            </w:r>
            <w:r w:rsidR="00BD43FF" w:rsidRPr="00F87849">
              <w:rPr>
                <w:rFonts w:ascii="Times New Roman" w:hAnsi="Times New Roman"/>
                <w:color w:val="000000"/>
              </w:rPr>
              <w:t>о</w:t>
            </w:r>
            <w:r w:rsidR="00BD43FF" w:rsidRPr="00F87849">
              <w:rPr>
                <w:rFonts w:ascii="Times New Roman" w:hAnsi="Times New Roman"/>
                <w:color w:val="000000"/>
              </w:rPr>
              <w:t>сящихся к общественному транспорту, регулирование т</w:t>
            </w:r>
            <w:r w:rsidR="00BD43FF" w:rsidRPr="00F87849">
              <w:rPr>
                <w:rFonts w:ascii="Times New Roman" w:hAnsi="Times New Roman"/>
                <w:color w:val="000000"/>
              </w:rPr>
              <w:t>а</w:t>
            </w:r>
            <w:r w:rsidR="00BD43FF" w:rsidRPr="00F87849">
              <w:rPr>
                <w:rFonts w:ascii="Times New Roman" w:hAnsi="Times New Roman"/>
                <w:color w:val="000000"/>
              </w:rPr>
              <w:t>рифов на услуги по перевозке на которых осуществляется муниципальным образованием</w:t>
            </w:r>
            <w:r w:rsidRPr="00F87849">
              <w:rPr>
                <w:rFonts w:ascii="Times New Roman" w:hAnsi="Times New Roman"/>
              </w:rPr>
              <w:t>, в отчетном периоде.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D6" w:rsidRPr="00F87849" w:rsidRDefault="00BD43FF" w:rsidP="00F8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полугодовая периоди</w:t>
            </w:r>
            <w:r w:rsidRPr="00F87849">
              <w:rPr>
                <w:rFonts w:ascii="Times New Roman" w:hAnsi="Times New Roman"/>
              </w:rPr>
              <w:t>ч</w:t>
            </w:r>
            <w:r w:rsidRPr="00F87849">
              <w:rPr>
                <w:rFonts w:ascii="Times New Roman" w:hAnsi="Times New Roman"/>
              </w:rPr>
              <w:t>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D6" w:rsidRPr="00F87849" w:rsidRDefault="00BD43FF" w:rsidP="00F8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Сведения о</w:t>
            </w:r>
            <w:r w:rsidRPr="00F87849">
              <w:rPr>
                <w:rFonts w:ascii="Times New Roman" w:hAnsi="Times New Roman"/>
              </w:rPr>
              <w:t>т</w:t>
            </w:r>
            <w:r w:rsidRPr="00F87849">
              <w:rPr>
                <w:rFonts w:ascii="Times New Roman" w:hAnsi="Times New Roman"/>
              </w:rPr>
              <w:t>дела транспо</w:t>
            </w:r>
            <w:r w:rsidRPr="00F87849">
              <w:rPr>
                <w:rFonts w:ascii="Times New Roman" w:hAnsi="Times New Roman"/>
              </w:rPr>
              <w:t>р</w:t>
            </w:r>
            <w:r w:rsidRPr="00F87849">
              <w:rPr>
                <w:rFonts w:ascii="Times New Roman" w:hAnsi="Times New Roman"/>
              </w:rPr>
              <w:t>та мэрии</w:t>
            </w:r>
          </w:p>
        </w:tc>
      </w:tr>
      <w:tr w:rsidR="002E15D6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5D6" w:rsidRPr="00F87849" w:rsidRDefault="002E15D6" w:rsidP="00F8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5.5.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5D6" w:rsidRPr="00F87849" w:rsidRDefault="002E15D6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87849">
              <w:rPr>
                <w:rFonts w:ascii="Times New Roman" w:hAnsi="Times New Roman"/>
                <w:color w:val="000000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</w:t>
            </w:r>
            <w:r w:rsidRPr="00F87849">
              <w:rPr>
                <w:rFonts w:ascii="Times New Roman" w:hAnsi="Times New Roman"/>
                <w:color w:val="000000"/>
              </w:rPr>
              <w:t>о</w:t>
            </w:r>
            <w:r w:rsidRPr="00F87849">
              <w:rPr>
                <w:rFonts w:ascii="Times New Roman" w:hAnsi="Times New Roman"/>
                <w:color w:val="000000"/>
              </w:rPr>
              <w:t>шении которых проведены мер</w:t>
            </w:r>
            <w:r w:rsidRPr="00F87849">
              <w:rPr>
                <w:rFonts w:ascii="Times New Roman" w:hAnsi="Times New Roman"/>
                <w:color w:val="000000"/>
              </w:rPr>
              <w:t>о</w:t>
            </w:r>
            <w:r w:rsidRPr="00F87849">
              <w:rPr>
                <w:rFonts w:ascii="Times New Roman" w:hAnsi="Times New Roman"/>
                <w:color w:val="000000"/>
              </w:rPr>
              <w:t>приятия по энергосбережению и п</w:t>
            </w:r>
            <w:r w:rsidRPr="00F87849">
              <w:rPr>
                <w:rFonts w:ascii="Times New Roman" w:hAnsi="Times New Roman"/>
                <w:color w:val="000000"/>
              </w:rPr>
              <w:t>о</w:t>
            </w:r>
            <w:r w:rsidRPr="00F87849">
              <w:rPr>
                <w:rFonts w:ascii="Times New Roman" w:hAnsi="Times New Roman"/>
                <w:color w:val="000000"/>
              </w:rPr>
              <w:t>вышению энергетической эффекти</w:t>
            </w:r>
            <w:r w:rsidRPr="00F87849">
              <w:rPr>
                <w:rFonts w:ascii="Times New Roman" w:hAnsi="Times New Roman"/>
                <w:color w:val="000000"/>
              </w:rPr>
              <w:t>в</w:t>
            </w:r>
            <w:r w:rsidRPr="00F87849">
              <w:rPr>
                <w:rFonts w:ascii="Times New Roman" w:hAnsi="Times New Roman"/>
                <w:color w:val="000000"/>
              </w:rPr>
              <w:t>ности, в том числе по замещению бензина и дизельного топлива, и</w:t>
            </w:r>
            <w:r w:rsidRPr="00F87849">
              <w:rPr>
                <w:rFonts w:ascii="Times New Roman" w:hAnsi="Times New Roman"/>
                <w:color w:val="000000"/>
              </w:rPr>
              <w:t>с</w:t>
            </w:r>
            <w:r w:rsidRPr="00F87849">
              <w:rPr>
                <w:rFonts w:ascii="Times New Roman" w:hAnsi="Times New Roman"/>
                <w:color w:val="000000"/>
              </w:rPr>
              <w:t>пользуемых транспортными средс</w:t>
            </w:r>
            <w:r w:rsidRPr="00F87849">
              <w:rPr>
                <w:rFonts w:ascii="Times New Roman" w:hAnsi="Times New Roman"/>
                <w:color w:val="000000"/>
              </w:rPr>
              <w:t>т</w:t>
            </w:r>
            <w:r w:rsidRPr="00F87849">
              <w:rPr>
                <w:rFonts w:ascii="Times New Roman" w:hAnsi="Times New Roman"/>
                <w:color w:val="000000"/>
              </w:rPr>
              <w:t>вами в качестве моторного топлива, природным газом, газовыми смесями и сжиженным углеводородным г</w:t>
            </w:r>
            <w:r w:rsidRPr="00F87849">
              <w:rPr>
                <w:rFonts w:ascii="Times New Roman" w:hAnsi="Times New Roman"/>
                <w:color w:val="000000"/>
              </w:rPr>
              <w:t>а</w:t>
            </w:r>
            <w:r w:rsidRPr="00F87849">
              <w:rPr>
                <w:rFonts w:ascii="Times New Roman" w:hAnsi="Times New Roman"/>
                <w:color w:val="000000"/>
              </w:rPr>
              <w:t>зом, используемыми в качестве м</w:t>
            </w:r>
            <w:r w:rsidRPr="00F87849">
              <w:rPr>
                <w:rFonts w:ascii="Times New Roman" w:hAnsi="Times New Roman"/>
                <w:color w:val="000000"/>
              </w:rPr>
              <w:t>о</w:t>
            </w:r>
            <w:r w:rsidRPr="00F87849">
              <w:rPr>
                <w:rFonts w:ascii="Times New Roman" w:hAnsi="Times New Roman"/>
                <w:color w:val="000000"/>
              </w:rPr>
              <w:t>торного топлива;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5D6" w:rsidRPr="00F87849" w:rsidRDefault="002E15D6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шт.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5D6" w:rsidRPr="00F87849" w:rsidRDefault="002B5F4C" w:rsidP="00F8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 xml:space="preserve">Показывает </w:t>
            </w:r>
            <w:r w:rsidRPr="00F87849">
              <w:rPr>
                <w:rFonts w:ascii="Times New Roman" w:hAnsi="Times New Roman"/>
                <w:color w:val="000000"/>
              </w:rPr>
              <w:t>колич</w:t>
            </w:r>
            <w:r w:rsidRPr="00F87849">
              <w:rPr>
                <w:rFonts w:ascii="Times New Roman" w:hAnsi="Times New Roman"/>
                <w:color w:val="000000"/>
              </w:rPr>
              <w:t>е</w:t>
            </w:r>
            <w:r w:rsidRPr="00F87849">
              <w:rPr>
                <w:rFonts w:ascii="Times New Roman" w:hAnsi="Times New Roman"/>
                <w:color w:val="000000"/>
              </w:rPr>
              <w:t>ство транспортных средств, использу</w:t>
            </w:r>
            <w:r w:rsidRPr="00F87849">
              <w:rPr>
                <w:rFonts w:ascii="Times New Roman" w:hAnsi="Times New Roman"/>
                <w:color w:val="000000"/>
              </w:rPr>
              <w:t>е</w:t>
            </w:r>
            <w:r w:rsidRPr="00F87849">
              <w:rPr>
                <w:rFonts w:ascii="Times New Roman" w:hAnsi="Times New Roman"/>
                <w:color w:val="000000"/>
              </w:rPr>
              <w:t>мых ОМС, МУ, МУП, в отношении которых проведены мероприятия по энергосбережению и повышению энерг</w:t>
            </w:r>
            <w:r w:rsidRPr="00F87849">
              <w:rPr>
                <w:rFonts w:ascii="Times New Roman" w:hAnsi="Times New Roman"/>
                <w:color w:val="000000"/>
              </w:rPr>
              <w:t>е</w:t>
            </w:r>
            <w:r w:rsidRPr="00F87849">
              <w:rPr>
                <w:rFonts w:ascii="Times New Roman" w:hAnsi="Times New Roman"/>
                <w:color w:val="000000"/>
              </w:rPr>
              <w:t>тической эффекти</w:t>
            </w:r>
            <w:r w:rsidRPr="00F87849">
              <w:rPr>
                <w:rFonts w:ascii="Times New Roman" w:hAnsi="Times New Roman"/>
                <w:color w:val="000000"/>
              </w:rPr>
              <w:t>в</w:t>
            </w:r>
            <w:r w:rsidRPr="00F87849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D6" w:rsidRPr="00F87849" w:rsidRDefault="00BD43FF" w:rsidP="00F87849">
            <w:pPr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 xml:space="preserve">Абсолютное значение количества </w:t>
            </w:r>
            <w:r w:rsidRPr="00F87849">
              <w:rPr>
                <w:rFonts w:ascii="Times New Roman" w:hAnsi="Times New Roman"/>
                <w:color w:val="000000"/>
              </w:rPr>
              <w:t xml:space="preserve">транспортных средств, транспортных средств, используемых </w:t>
            </w:r>
            <w:r w:rsidR="0067231F" w:rsidRPr="00F87849">
              <w:rPr>
                <w:rFonts w:ascii="Times New Roman" w:hAnsi="Times New Roman"/>
                <w:color w:val="000000"/>
              </w:rPr>
              <w:t>органами местного самоуправления, муниципальными учреждениями, мун</w:t>
            </w:r>
            <w:r w:rsidR="0067231F" w:rsidRPr="00F87849">
              <w:rPr>
                <w:rFonts w:ascii="Times New Roman" w:hAnsi="Times New Roman"/>
                <w:color w:val="000000"/>
              </w:rPr>
              <w:t>и</w:t>
            </w:r>
            <w:r w:rsidR="0067231F" w:rsidRPr="00F87849">
              <w:rPr>
                <w:rFonts w:ascii="Times New Roman" w:hAnsi="Times New Roman"/>
                <w:color w:val="000000"/>
              </w:rPr>
              <w:t xml:space="preserve">ципальными унитарными предприятиями, </w:t>
            </w:r>
            <w:r w:rsidRPr="00F87849">
              <w:rPr>
                <w:rFonts w:ascii="Times New Roman" w:hAnsi="Times New Roman"/>
                <w:color w:val="000000"/>
              </w:rPr>
              <w:t>в отношении которых проведены мероприятия по энергосбережению и повышению энергетической эффективности</w:t>
            </w:r>
            <w:r w:rsidRPr="00F87849">
              <w:rPr>
                <w:rFonts w:ascii="Times New Roman" w:hAnsi="Times New Roman"/>
              </w:rPr>
              <w:t>, в отчетном периоде.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D6" w:rsidRPr="00F87849" w:rsidRDefault="00BD43FF" w:rsidP="00F8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полугодовая периоди</w:t>
            </w:r>
            <w:r w:rsidRPr="00F87849">
              <w:rPr>
                <w:rFonts w:ascii="Times New Roman" w:hAnsi="Times New Roman"/>
              </w:rPr>
              <w:t>ч</w:t>
            </w:r>
            <w:r w:rsidRPr="00F87849">
              <w:rPr>
                <w:rFonts w:ascii="Times New Roman" w:hAnsi="Times New Roman"/>
              </w:rPr>
              <w:t>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D6" w:rsidRPr="00F87849" w:rsidRDefault="00BD43FF" w:rsidP="00F8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Сведения МУП</w:t>
            </w:r>
          </w:p>
        </w:tc>
      </w:tr>
      <w:tr w:rsidR="002E15D6" w:rsidRPr="00F87849" w:rsidTr="00F87849">
        <w:trPr>
          <w:cantSplit/>
          <w:trHeight w:val="98"/>
          <w:tblHeader/>
          <w:jc w:val="center"/>
        </w:trPr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5D6" w:rsidRPr="00F87849" w:rsidRDefault="002E15D6" w:rsidP="00F8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849">
              <w:rPr>
                <w:rFonts w:ascii="Times New Roman" w:hAnsi="Times New Roman" w:cs="Times New Roman"/>
                <w:sz w:val="22"/>
                <w:szCs w:val="22"/>
              </w:rPr>
              <w:t>5.6.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15D6" w:rsidRPr="00F87849" w:rsidRDefault="002E15D6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  <w:color w:val="000000"/>
              </w:rPr>
              <w:t>количество транспортных средств с автономным источником электрич</w:t>
            </w:r>
            <w:r w:rsidRPr="00F87849">
              <w:rPr>
                <w:rFonts w:ascii="Times New Roman" w:hAnsi="Times New Roman"/>
                <w:color w:val="000000"/>
              </w:rPr>
              <w:t>е</w:t>
            </w:r>
            <w:r w:rsidRPr="00F87849">
              <w:rPr>
                <w:rFonts w:ascii="Times New Roman" w:hAnsi="Times New Roman"/>
                <w:color w:val="000000"/>
              </w:rPr>
              <w:t>ского питания, используемых орг</w:t>
            </w:r>
            <w:r w:rsidRPr="00F87849">
              <w:rPr>
                <w:rFonts w:ascii="Times New Roman" w:hAnsi="Times New Roman"/>
                <w:color w:val="000000"/>
              </w:rPr>
              <w:t>а</w:t>
            </w:r>
            <w:r w:rsidRPr="00F87849">
              <w:rPr>
                <w:rFonts w:ascii="Times New Roman" w:hAnsi="Times New Roman"/>
                <w:color w:val="000000"/>
              </w:rPr>
              <w:t>нами местного самоуправления, м</w:t>
            </w:r>
            <w:r w:rsidRPr="00F87849">
              <w:rPr>
                <w:rFonts w:ascii="Times New Roman" w:hAnsi="Times New Roman"/>
                <w:color w:val="000000"/>
              </w:rPr>
              <w:t>у</w:t>
            </w:r>
            <w:r w:rsidRPr="00F87849">
              <w:rPr>
                <w:rFonts w:ascii="Times New Roman" w:hAnsi="Times New Roman"/>
                <w:color w:val="000000"/>
              </w:rPr>
              <w:t>ниципальными учреждениями и м</w:t>
            </w:r>
            <w:r w:rsidRPr="00F87849">
              <w:rPr>
                <w:rFonts w:ascii="Times New Roman" w:hAnsi="Times New Roman"/>
                <w:color w:val="000000"/>
              </w:rPr>
              <w:t>у</w:t>
            </w:r>
            <w:r w:rsidRPr="00F87849">
              <w:rPr>
                <w:rFonts w:ascii="Times New Roman" w:hAnsi="Times New Roman"/>
                <w:color w:val="000000"/>
              </w:rPr>
              <w:t>ниципальными унитарными пре</w:t>
            </w:r>
            <w:r w:rsidRPr="00F87849">
              <w:rPr>
                <w:rFonts w:ascii="Times New Roman" w:hAnsi="Times New Roman"/>
                <w:color w:val="000000"/>
              </w:rPr>
              <w:t>д</w:t>
            </w:r>
            <w:r w:rsidRPr="00F87849">
              <w:rPr>
                <w:rFonts w:ascii="Times New Roman" w:hAnsi="Times New Roman"/>
                <w:color w:val="000000"/>
              </w:rPr>
              <w:t>приятиями.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15D6" w:rsidRPr="00F87849" w:rsidRDefault="002E15D6" w:rsidP="00F87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шт.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5D6" w:rsidRPr="00F87849" w:rsidRDefault="002B5F4C" w:rsidP="00F8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 xml:space="preserve">Показывает </w:t>
            </w:r>
            <w:r w:rsidRPr="00F87849">
              <w:rPr>
                <w:rFonts w:ascii="Times New Roman" w:hAnsi="Times New Roman"/>
                <w:color w:val="000000"/>
              </w:rPr>
              <w:t>колич</w:t>
            </w:r>
            <w:r w:rsidRPr="00F87849">
              <w:rPr>
                <w:rFonts w:ascii="Times New Roman" w:hAnsi="Times New Roman"/>
                <w:color w:val="000000"/>
              </w:rPr>
              <w:t>е</w:t>
            </w:r>
            <w:r w:rsidRPr="00F87849">
              <w:rPr>
                <w:rFonts w:ascii="Times New Roman" w:hAnsi="Times New Roman"/>
                <w:color w:val="000000"/>
              </w:rPr>
              <w:t>ство транспортных средств с автоно</w:t>
            </w:r>
            <w:r w:rsidRPr="00F87849">
              <w:rPr>
                <w:rFonts w:ascii="Times New Roman" w:hAnsi="Times New Roman"/>
                <w:color w:val="000000"/>
              </w:rPr>
              <w:t>м</w:t>
            </w:r>
            <w:r w:rsidRPr="00F87849">
              <w:rPr>
                <w:rFonts w:ascii="Times New Roman" w:hAnsi="Times New Roman"/>
                <w:color w:val="000000"/>
              </w:rPr>
              <w:t>ным источником электрического п</w:t>
            </w:r>
            <w:r w:rsidRPr="00F87849">
              <w:rPr>
                <w:rFonts w:ascii="Times New Roman" w:hAnsi="Times New Roman"/>
                <w:color w:val="000000"/>
              </w:rPr>
              <w:t>и</w:t>
            </w:r>
            <w:r w:rsidRPr="00F87849">
              <w:rPr>
                <w:rFonts w:ascii="Times New Roman" w:hAnsi="Times New Roman"/>
                <w:color w:val="000000"/>
              </w:rPr>
              <w:t>тания, используемых ОМС, МУ и МУП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D6" w:rsidRPr="00F87849" w:rsidRDefault="00BD43FF" w:rsidP="00F87849">
            <w:pPr>
              <w:autoSpaceDE w:val="0"/>
              <w:autoSpaceDN w:val="0"/>
              <w:adjustRightInd w:val="0"/>
              <w:spacing w:after="0" w:line="240" w:lineRule="auto"/>
              <w:ind w:right="61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 xml:space="preserve">Абсолютное значение количества </w:t>
            </w:r>
            <w:r w:rsidRPr="00F87849">
              <w:rPr>
                <w:rFonts w:ascii="Times New Roman" w:hAnsi="Times New Roman"/>
                <w:color w:val="000000"/>
              </w:rPr>
              <w:t>транспортных средств с автономным источником электрического питания, и</w:t>
            </w:r>
            <w:r w:rsidRPr="00F87849">
              <w:rPr>
                <w:rFonts w:ascii="Times New Roman" w:hAnsi="Times New Roman"/>
                <w:color w:val="000000"/>
              </w:rPr>
              <w:t>с</w:t>
            </w:r>
            <w:r w:rsidRPr="00F87849">
              <w:rPr>
                <w:rFonts w:ascii="Times New Roman" w:hAnsi="Times New Roman"/>
                <w:color w:val="000000"/>
              </w:rPr>
              <w:t xml:space="preserve">пользуемых </w:t>
            </w:r>
            <w:r w:rsidR="0067231F" w:rsidRPr="00F87849">
              <w:rPr>
                <w:rFonts w:ascii="Times New Roman" w:hAnsi="Times New Roman"/>
                <w:color w:val="000000"/>
              </w:rPr>
              <w:t>органами местного самоуправления, муниц</w:t>
            </w:r>
            <w:r w:rsidR="0067231F" w:rsidRPr="00F87849">
              <w:rPr>
                <w:rFonts w:ascii="Times New Roman" w:hAnsi="Times New Roman"/>
                <w:color w:val="000000"/>
              </w:rPr>
              <w:t>и</w:t>
            </w:r>
            <w:r w:rsidR="0067231F" w:rsidRPr="00F87849">
              <w:rPr>
                <w:rFonts w:ascii="Times New Roman" w:hAnsi="Times New Roman"/>
                <w:color w:val="000000"/>
              </w:rPr>
              <w:t>пальными учреждениями и муниципальными унитарными предприятиями,</w:t>
            </w:r>
            <w:r w:rsidRPr="00F87849">
              <w:rPr>
                <w:rFonts w:ascii="Times New Roman" w:hAnsi="Times New Roman"/>
              </w:rPr>
              <w:t xml:space="preserve"> в отчетном периоде.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D6" w:rsidRPr="00F87849" w:rsidRDefault="00BD43FF" w:rsidP="00F8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полугодовая периоди</w:t>
            </w:r>
            <w:r w:rsidRPr="00F87849">
              <w:rPr>
                <w:rFonts w:ascii="Times New Roman" w:hAnsi="Times New Roman"/>
              </w:rPr>
              <w:t>ч</w:t>
            </w:r>
            <w:r w:rsidRPr="00F87849">
              <w:rPr>
                <w:rFonts w:ascii="Times New Roman" w:hAnsi="Times New Roman"/>
              </w:rPr>
              <w:t>ность  сбора данных; за период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5D6" w:rsidRPr="00F87849" w:rsidRDefault="00BD43FF" w:rsidP="00F878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849">
              <w:rPr>
                <w:rFonts w:ascii="Times New Roman" w:hAnsi="Times New Roman"/>
              </w:rPr>
              <w:t>Сведения о</w:t>
            </w:r>
            <w:r w:rsidRPr="00F87849">
              <w:rPr>
                <w:rFonts w:ascii="Times New Roman" w:hAnsi="Times New Roman"/>
              </w:rPr>
              <w:t>т</w:t>
            </w:r>
            <w:r w:rsidRPr="00F87849">
              <w:rPr>
                <w:rFonts w:ascii="Times New Roman" w:hAnsi="Times New Roman"/>
              </w:rPr>
              <w:t>дела транспо</w:t>
            </w:r>
            <w:r w:rsidRPr="00F87849">
              <w:rPr>
                <w:rFonts w:ascii="Times New Roman" w:hAnsi="Times New Roman"/>
              </w:rPr>
              <w:t>р</w:t>
            </w:r>
            <w:r w:rsidRPr="00F87849">
              <w:rPr>
                <w:rFonts w:ascii="Times New Roman" w:hAnsi="Times New Roman"/>
              </w:rPr>
              <w:t>та мэрии</w:t>
            </w:r>
          </w:p>
        </w:tc>
      </w:tr>
    </w:tbl>
    <w:p w:rsidR="002E15D6" w:rsidRPr="004A0016" w:rsidRDefault="002E15D6" w:rsidP="00C67852">
      <w:pPr>
        <w:rPr>
          <w:rFonts w:ascii="Times New Roman" w:hAnsi="Times New Roman"/>
        </w:rPr>
        <w:sectPr w:rsidR="002E15D6" w:rsidRPr="004A0016" w:rsidSect="00F87849">
          <w:pgSz w:w="16838" w:h="11906" w:orient="landscape" w:code="9"/>
          <w:pgMar w:top="1985" w:right="567" w:bottom="567" w:left="567" w:header="567" w:footer="113" w:gutter="0"/>
          <w:pgNumType w:start="12"/>
          <w:cols w:space="708"/>
          <w:docGrid w:linePitch="360"/>
        </w:sectPr>
      </w:pPr>
    </w:p>
    <w:bookmarkEnd w:id="0"/>
    <w:p w:rsidR="00C67852" w:rsidRPr="00F87849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7849">
        <w:rPr>
          <w:rFonts w:ascii="Times New Roman" w:hAnsi="Times New Roman"/>
          <w:b/>
          <w:sz w:val="26"/>
          <w:szCs w:val="26"/>
        </w:rPr>
        <w:lastRenderedPageBreak/>
        <w:t>Методика оценки эффективности муниципальной программы</w:t>
      </w:r>
    </w:p>
    <w:p w:rsidR="00C67852" w:rsidRPr="00F87849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C67852" w:rsidRPr="00F87849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849">
        <w:rPr>
          <w:rFonts w:ascii="Times New Roman" w:hAnsi="Times New Roman" w:cs="Times New Roman"/>
          <w:sz w:val="26"/>
          <w:szCs w:val="26"/>
        </w:rPr>
        <w:t xml:space="preserve">Оценка эффективности муниципальной программы проводится ежегодно на основе </w:t>
      </w:r>
      <w:proofErr w:type="gramStart"/>
      <w:r w:rsidRPr="00F87849">
        <w:rPr>
          <w:rFonts w:ascii="Times New Roman" w:hAnsi="Times New Roman" w:cs="Times New Roman"/>
          <w:sz w:val="26"/>
          <w:szCs w:val="26"/>
        </w:rPr>
        <w:t>оценки достижения целевых показателей реализации муниципальной пр</w:t>
      </w:r>
      <w:r w:rsidRPr="00F87849">
        <w:rPr>
          <w:rFonts w:ascii="Times New Roman" w:hAnsi="Times New Roman" w:cs="Times New Roman"/>
          <w:sz w:val="26"/>
          <w:szCs w:val="26"/>
        </w:rPr>
        <w:t>о</w:t>
      </w:r>
      <w:r w:rsidRPr="00F87849">
        <w:rPr>
          <w:rFonts w:ascii="Times New Roman" w:hAnsi="Times New Roman" w:cs="Times New Roman"/>
          <w:sz w:val="26"/>
          <w:szCs w:val="26"/>
        </w:rPr>
        <w:t>граммы</w:t>
      </w:r>
      <w:proofErr w:type="gramEnd"/>
      <w:r w:rsidRPr="00F878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7852" w:rsidRPr="00F87849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849">
        <w:rPr>
          <w:rFonts w:ascii="Times New Roman" w:hAnsi="Times New Roman" w:cs="Times New Roman"/>
          <w:sz w:val="26"/>
          <w:szCs w:val="26"/>
        </w:rPr>
        <w:t>Совокупная эффективность реализации муниципальной программы оценив</w:t>
      </w:r>
      <w:r w:rsidRPr="00F87849">
        <w:rPr>
          <w:rFonts w:ascii="Times New Roman" w:hAnsi="Times New Roman" w:cs="Times New Roman"/>
          <w:sz w:val="26"/>
          <w:szCs w:val="26"/>
        </w:rPr>
        <w:t>а</w:t>
      </w:r>
      <w:r w:rsidRPr="00F87849">
        <w:rPr>
          <w:rFonts w:ascii="Times New Roman" w:hAnsi="Times New Roman" w:cs="Times New Roman"/>
          <w:sz w:val="26"/>
          <w:szCs w:val="26"/>
        </w:rPr>
        <w:t>ется по следующей формуле:</w:t>
      </w:r>
    </w:p>
    <w:p w:rsidR="00C67852" w:rsidRPr="00F87849" w:rsidRDefault="00C67852" w:rsidP="00C6785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87849">
        <w:rPr>
          <w:rFonts w:ascii="Times New Roman" w:hAnsi="Times New Roman" w:cs="Times New Roman"/>
          <w:position w:val="-28"/>
          <w:sz w:val="26"/>
          <w:szCs w:val="26"/>
        </w:rPr>
        <w:object w:dxaOrig="1600" w:dyaOrig="680">
          <v:shape id="_x0000_i1145" type="#_x0000_t75" style="width:88.1pt;height:36.55pt" o:ole="">
            <v:imagedata r:id="rId245" o:title=""/>
          </v:shape>
          <o:OLEObject Type="Embed" ProgID="Equation.3" ShapeID="_x0000_i1145" DrawAspect="Content" ObjectID="_1633264833" r:id="rId246"/>
        </w:object>
      </w:r>
      <w:r w:rsidRPr="00F87849">
        <w:rPr>
          <w:rFonts w:ascii="Times New Roman" w:hAnsi="Times New Roman" w:cs="Times New Roman"/>
          <w:position w:val="-24"/>
          <w:sz w:val="26"/>
          <w:szCs w:val="26"/>
        </w:rPr>
        <w:t>,</w:t>
      </w:r>
    </w:p>
    <w:p w:rsidR="00C67852" w:rsidRPr="00F87849" w:rsidRDefault="00C67852" w:rsidP="00C67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7849">
        <w:rPr>
          <w:rFonts w:ascii="Times New Roman" w:hAnsi="Times New Roman"/>
          <w:sz w:val="26"/>
          <w:szCs w:val="26"/>
        </w:rPr>
        <w:t>где:</w:t>
      </w:r>
    </w:p>
    <w:p w:rsidR="00C67852" w:rsidRPr="00F87849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87849">
        <w:rPr>
          <w:rFonts w:ascii="Times New Roman" w:hAnsi="Times New Roman" w:cs="Times New Roman"/>
          <w:i/>
          <w:sz w:val="26"/>
          <w:szCs w:val="26"/>
        </w:rPr>
        <w:t>П</w:t>
      </w:r>
      <w:r w:rsidRPr="00F87849">
        <w:rPr>
          <w:rFonts w:ascii="Times New Roman" w:hAnsi="Times New Roman" w:cs="Times New Roman"/>
          <w:i/>
          <w:sz w:val="26"/>
          <w:szCs w:val="26"/>
          <w:vertAlign w:val="subscript"/>
        </w:rPr>
        <w:t>эф</w:t>
      </w:r>
      <w:proofErr w:type="spellEnd"/>
      <w:r w:rsidRPr="00F87849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</w:t>
      </w:r>
      <w:r w:rsidRPr="00F87849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F87849">
        <w:rPr>
          <w:rFonts w:ascii="Times New Roman" w:hAnsi="Times New Roman" w:cs="Times New Roman"/>
          <w:sz w:val="26"/>
          <w:szCs w:val="26"/>
        </w:rPr>
        <w:t>совокупная эффективность реализации муниципальной программы;</w:t>
      </w:r>
    </w:p>
    <w:p w:rsidR="00C67852" w:rsidRPr="00F87849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7849">
        <w:rPr>
          <w:rFonts w:ascii="Times New Roman" w:hAnsi="Times New Roman" w:cs="Times New Roman"/>
          <w:i/>
          <w:sz w:val="26"/>
          <w:szCs w:val="26"/>
        </w:rPr>
        <w:t>П</w:t>
      </w:r>
      <w:proofErr w:type="gramStart"/>
      <w:r w:rsidRPr="00F87849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F87849">
        <w:rPr>
          <w:rFonts w:ascii="Times New Roman" w:hAnsi="Times New Roman" w:cs="Times New Roman"/>
          <w:sz w:val="26"/>
          <w:szCs w:val="26"/>
        </w:rPr>
        <w:t xml:space="preserve"> – степень достижения i-того целевого показателя муниципальной пр</w:t>
      </w:r>
      <w:r w:rsidRPr="00F87849">
        <w:rPr>
          <w:rFonts w:ascii="Times New Roman" w:hAnsi="Times New Roman" w:cs="Times New Roman"/>
          <w:sz w:val="26"/>
          <w:szCs w:val="26"/>
        </w:rPr>
        <w:t>о</w:t>
      </w:r>
      <w:r w:rsidRPr="00F87849">
        <w:rPr>
          <w:rFonts w:ascii="Times New Roman" w:hAnsi="Times New Roman" w:cs="Times New Roman"/>
          <w:sz w:val="26"/>
          <w:szCs w:val="26"/>
        </w:rPr>
        <w:t xml:space="preserve">граммы, %, </w:t>
      </w:r>
    </w:p>
    <w:p w:rsidR="00C67852" w:rsidRPr="00F87849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7849">
        <w:rPr>
          <w:rFonts w:ascii="Times New Roman" w:hAnsi="Times New Roman" w:cs="Times New Roman"/>
          <w:i/>
          <w:sz w:val="26"/>
          <w:szCs w:val="26"/>
        </w:rPr>
        <w:t>n</w:t>
      </w:r>
      <w:proofErr w:type="spellEnd"/>
      <w:r w:rsidRPr="00F87849">
        <w:rPr>
          <w:rFonts w:ascii="Times New Roman" w:hAnsi="Times New Roman" w:cs="Times New Roman"/>
          <w:sz w:val="26"/>
          <w:szCs w:val="26"/>
        </w:rPr>
        <w:t xml:space="preserve"> – количество целевых показателей муниципальной программы.</w:t>
      </w:r>
    </w:p>
    <w:p w:rsidR="00C67852" w:rsidRPr="00F87849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849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у</w:t>
      </w:r>
      <w:r w:rsidRPr="00F87849">
        <w:rPr>
          <w:rFonts w:ascii="Times New Roman" w:hAnsi="Times New Roman" w:cs="Times New Roman"/>
          <w:sz w:val="26"/>
          <w:szCs w:val="26"/>
        </w:rPr>
        <w:t>с</w:t>
      </w:r>
      <w:r w:rsidRPr="00F87849">
        <w:rPr>
          <w:rFonts w:ascii="Times New Roman" w:hAnsi="Times New Roman" w:cs="Times New Roman"/>
          <w:sz w:val="26"/>
          <w:szCs w:val="26"/>
        </w:rPr>
        <w:t>танавливаются следующие критерии:</w:t>
      </w:r>
    </w:p>
    <w:p w:rsidR="00C67852" w:rsidRPr="00F87849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849">
        <w:rPr>
          <w:rFonts w:ascii="Times New Roman" w:hAnsi="Times New Roman" w:cs="Times New Roman"/>
          <w:sz w:val="26"/>
          <w:szCs w:val="26"/>
        </w:rPr>
        <w:t>- если значение показателя</w:t>
      </w:r>
      <w:r w:rsidRPr="00F878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87849">
        <w:rPr>
          <w:rFonts w:ascii="Times New Roman" w:hAnsi="Times New Roman" w:cs="Times New Roman"/>
          <w:i/>
          <w:sz w:val="26"/>
          <w:szCs w:val="26"/>
        </w:rPr>
        <w:t>П</w:t>
      </w:r>
      <w:r w:rsidRPr="00F87849">
        <w:rPr>
          <w:rFonts w:ascii="Times New Roman" w:hAnsi="Times New Roman" w:cs="Times New Roman"/>
          <w:i/>
          <w:sz w:val="26"/>
          <w:szCs w:val="26"/>
          <w:vertAlign w:val="subscript"/>
        </w:rPr>
        <w:t>эф</w:t>
      </w:r>
      <w:proofErr w:type="spellEnd"/>
      <w:r w:rsidRPr="00F87849">
        <w:rPr>
          <w:rFonts w:ascii="Times New Roman" w:hAnsi="Times New Roman" w:cs="Times New Roman"/>
          <w:sz w:val="26"/>
          <w:szCs w:val="26"/>
        </w:rPr>
        <w:t xml:space="preserve"> ≥ 95 %, то уровень эффективности реализ</w:t>
      </w:r>
      <w:r w:rsidRPr="00F87849">
        <w:rPr>
          <w:rFonts w:ascii="Times New Roman" w:hAnsi="Times New Roman" w:cs="Times New Roman"/>
          <w:sz w:val="26"/>
          <w:szCs w:val="26"/>
        </w:rPr>
        <w:t>а</w:t>
      </w:r>
      <w:r w:rsidRPr="00F87849">
        <w:rPr>
          <w:rFonts w:ascii="Times New Roman" w:hAnsi="Times New Roman" w:cs="Times New Roman"/>
          <w:sz w:val="26"/>
          <w:szCs w:val="26"/>
        </w:rPr>
        <w:t>ции муниципальной программы оценивается как высокий;</w:t>
      </w:r>
    </w:p>
    <w:p w:rsidR="00C67852" w:rsidRPr="00F87849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849">
        <w:rPr>
          <w:rFonts w:ascii="Times New Roman" w:hAnsi="Times New Roman" w:cs="Times New Roman"/>
          <w:sz w:val="26"/>
          <w:szCs w:val="26"/>
        </w:rPr>
        <w:t xml:space="preserve">- если значение показателя </w:t>
      </w:r>
      <w:proofErr w:type="spellStart"/>
      <w:r w:rsidRPr="00F87849">
        <w:rPr>
          <w:rFonts w:ascii="Times New Roman" w:hAnsi="Times New Roman" w:cs="Times New Roman"/>
          <w:i/>
          <w:sz w:val="26"/>
          <w:szCs w:val="26"/>
        </w:rPr>
        <w:t>П</w:t>
      </w:r>
      <w:r w:rsidRPr="00F87849">
        <w:rPr>
          <w:rFonts w:ascii="Times New Roman" w:hAnsi="Times New Roman" w:cs="Times New Roman"/>
          <w:i/>
          <w:sz w:val="26"/>
          <w:szCs w:val="26"/>
          <w:vertAlign w:val="subscript"/>
        </w:rPr>
        <w:t>эф</w:t>
      </w:r>
      <w:proofErr w:type="spellEnd"/>
      <w:r w:rsidRPr="00F87849">
        <w:rPr>
          <w:rFonts w:ascii="Times New Roman" w:hAnsi="Times New Roman" w:cs="Times New Roman"/>
          <w:sz w:val="26"/>
          <w:szCs w:val="26"/>
        </w:rPr>
        <w:t xml:space="preserve"> &lt; 95%, то уровень эффективности реализации муниципальной программы оценивается как низкий.</w:t>
      </w:r>
    </w:p>
    <w:p w:rsidR="00C67852" w:rsidRPr="00F87849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849">
        <w:rPr>
          <w:rFonts w:ascii="Times New Roman" w:hAnsi="Times New Roman" w:cs="Times New Roman"/>
          <w:sz w:val="26"/>
          <w:szCs w:val="26"/>
        </w:rPr>
        <w:t>Степень достижения i-того целевого показателя муниципальной программы (</w:t>
      </w:r>
      <w:proofErr w:type="spellStart"/>
      <w:r w:rsidRPr="00F87849">
        <w:rPr>
          <w:rFonts w:ascii="Times New Roman" w:hAnsi="Times New Roman" w:cs="Times New Roman"/>
          <w:i/>
          <w:sz w:val="26"/>
          <w:szCs w:val="26"/>
        </w:rPr>
        <w:t>П</w:t>
      </w:r>
      <w:proofErr w:type="gramStart"/>
      <w:r w:rsidRPr="00F87849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F87849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F87849">
        <w:rPr>
          <w:rFonts w:ascii="Times New Roman" w:hAnsi="Times New Roman" w:cs="Times New Roman"/>
          <w:sz w:val="26"/>
          <w:szCs w:val="26"/>
        </w:rPr>
        <w:t>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следующим формулам:</w:t>
      </w:r>
    </w:p>
    <w:p w:rsidR="00C67852" w:rsidRPr="00F87849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849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рост значений:</w:t>
      </w:r>
    </w:p>
    <w:p w:rsidR="00C67852" w:rsidRPr="00F87849" w:rsidRDefault="00C67852" w:rsidP="00C67852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87849">
        <w:rPr>
          <w:rFonts w:ascii="Times New Roman" w:hAnsi="Times New Roman" w:cs="Times New Roman"/>
          <w:i/>
          <w:sz w:val="26"/>
          <w:szCs w:val="26"/>
        </w:rPr>
        <w:t>П</w:t>
      </w:r>
      <w:proofErr w:type="gramStart"/>
      <w:r w:rsidRPr="00F87849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F87849">
        <w:rPr>
          <w:rFonts w:ascii="Times New Roman" w:hAnsi="Times New Roman" w:cs="Times New Roman"/>
          <w:i/>
          <w:sz w:val="26"/>
          <w:szCs w:val="26"/>
        </w:rPr>
        <w:t xml:space="preserve"> = </w:t>
      </w:r>
      <w:proofErr w:type="spellStart"/>
      <w:r w:rsidRPr="00F87849">
        <w:rPr>
          <w:rFonts w:ascii="Times New Roman" w:hAnsi="Times New Roman" w:cs="Times New Roman"/>
          <w:i/>
          <w:sz w:val="26"/>
          <w:szCs w:val="26"/>
        </w:rPr>
        <w:t>П</w:t>
      </w:r>
      <w:r w:rsidRPr="00F87849">
        <w:rPr>
          <w:rFonts w:ascii="Times New Roman" w:hAnsi="Times New Roman" w:cs="Times New Roman"/>
          <w:i/>
          <w:sz w:val="26"/>
          <w:szCs w:val="26"/>
          <w:vertAlign w:val="subscript"/>
        </w:rPr>
        <w:t>фi</w:t>
      </w:r>
      <w:proofErr w:type="spellEnd"/>
      <w:r w:rsidRPr="00F87849">
        <w:rPr>
          <w:rFonts w:ascii="Times New Roman" w:hAnsi="Times New Roman" w:cs="Times New Roman"/>
          <w:i/>
          <w:sz w:val="26"/>
          <w:szCs w:val="26"/>
        </w:rPr>
        <w:t>/П</w:t>
      </w:r>
      <w:r w:rsidRPr="00F87849">
        <w:rPr>
          <w:rFonts w:ascii="Times New Roman" w:hAnsi="Times New Roman" w:cs="Times New Roman"/>
          <w:i/>
          <w:sz w:val="26"/>
          <w:szCs w:val="26"/>
          <w:vertAlign w:val="subscript"/>
        </w:rPr>
        <w:t>плi</w:t>
      </w:r>
      <w:r w:rsidRPr="00F87849">
        <w:rPr>
          <w:rFonts w:ascii="Times New Roman" w:hAnsi="Times New Roman" w:cs="Times New Roman"/>
          <w:i/>
          <w:sz w:val="26"/>
          <w:szCs w:val="26"/>
        </w:rPr>
        <w:t>×100%,</w:t>
      </w:r>
    </w:p>
    <w:p w:rsidR="00C67852" w:rsidRPr="00F87849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849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сниж</w:t>
      </w:r>
      <w:r w:rsidRPr="00F87849">
        <w:rPr>
          <w:rFonts w:ascii="Times New Roman" w:hAnsi="Times New Roman" w:cs="Times New Roman"/>
          <w:sz w:val="26"/>
          <w:szCs w:val="26"/>
        </w:rPr>
        <w:t>е</w:t>
      </w:r>
      <w:r w:rsidRPr="00F87849">
        <w:rPr>
          <w:rFonts w:ascii="Times New Roman" w:hAnsi="Times New Roman" w:cs="Times New Roman"/>
          <w:sz w:val="26"/>
          <w:szCs w:val="26"/>
        </w:rPr>
        <w:t>ние значений:</w:t>
      </w:r>
    </w:p>
    <w:p w:rsidR="00C67852" w:rsidRPr="00F87849" w:rsidRDefault="00C67852" w:rsidP="00C67852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87849">
        <w:rPr>
          <w:rFonts w:ascii="Times New Roman" w:hAnsi="Times New Roman" w:cs="Times New Roman"/>
          <w:i/>
          <w:sz w:val="26"/>
          <w:szCs w:val="26"/>
        </w:rPr>
        <w:t>П</w:t>
      </w:r>
      <w:proofErr w:type="gramStart"/>
      <w:r w:rsidRPr="00F87849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F87849">
        <w:rPr>
          <w:rFonts w:ascii="Times New Roman" w:hAnsi="Times New Roman" w:cs="Times New Roman"/>
          <w:i/>
          <w:sz w:val="26"/>
          <w:szCs w:val="26"/>
        </w:rPr>
        <w:t xml:space="preserve"> = </w:t>
      </w:r>
      <w:proofErr w:type="spellStart"/>
      <w:r w:rsidRPr="00F87849">
        <w:rPr>
          <w:rFonts w:ascii="Times New Roman" w:hAnsi="Times New Roman" w:cs="Times New Roman"/>
          <w:i/>
          <w:sz w:val="26"/>
          <w:szCs w:val="26"/>
        </w:rPr>
        <w:t>П</w:t>
      </w:r>
      <w:r w:rsidRPr="00F87849">
        <w:rPr>
          <w:rFonts w:ascii="Times New Roman" w:hAnsi="Times New Roman" w:cs="Times New Roman"/>
          <w:i/>
          <w:sz w:val="26"/>
          <w:szCs w:val="26"/>
          <w:vertAlign w:val="subscript"/>
        </w:rPr>
        <w:t>плi</w:t>
      </w:r>
      <w:proofErr w:type="spellEnd"/>
      <w:r w:rsidRPr="00F87849">
        <w:rPr>
          <w:rFonts w:ascii="Times New Roman" w:hAnsi="Times New Roman" w:cs="Times New Roman"/>
          <w:i/>
          <w:sz w:val="26"/>
          <w:szCs w:val="26"/>
        </w:rPr>
        <w:t xml:space="preserve"> / П</w:t>
      </w:r>
      <w:r w:rsidRPr="00F87849">
        <w:rPr>
          <w:rFonts w:ascii="Times New Roman" w:hAnsi="Times New Roman" w:cs="Times New Roman"/>
          <w:i/>
          <w:sz w:val="26"/>
          <w:szCs w:val="26"/>
          <w:vertAlign w:val="subscript"/>
        </w:rPr>
        <w:t>фi</w:t>
      </w:r>
      <w:r w:rsidRPr="00F87849">
        <w:rPr>
          <w:rFonts w:ascii="Times New Roman" w:hAnsi="Times New Roman" w:cs="Times New Roman"/>
          <w:i/>
          <w:sz w:val="26"/>
          <w:szCs w:val="26"/>
        </w:rPr>
        <w:t xml:space="preserve">×100%, </w:t>
      </w:r>
    </w:p>
    <w:p w:rsidR="00C67852" w:rsidRPr="00F87849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849">
        <w:rPr>
          <w:rFonts w:ascii="Times New Roman" w:hAnsi="Times New Roman" w:cs="Times New Roman"/>
          <w:sz w:val="26"/>
          <w:szCs w:val="26"/>
        </w:rPr>
        <w:t>где:</w:t>
      </w:r>
    </w:p>
    <w:p w:rsidR="00C67852" w:rsidRPr="00F87849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7849">
        <w:rPr>
          <w:rFonts w:ascii="Times New Roman" w:hAnsi="Times New Roman" w:cs="Times New Roman"/>
          <w:i/>
          <w:sz w:val="26"/>
          <w:szCs w:val="26"/>
        </w:rPr>
        <w:t>П</w:t>
      </w:r>
      <w:r w:rsidRPr="00F87849">
        <w:rPr>
          <w:rFonts w:ascii="Times New Roman" w:hAnsi="Times New Roman" w:cs="Times New Roman"/>
          <w:i/>
          <w:sz w:val="26"/>
          <w:szCs w:val="26"/>
          <w:vertAlign w:val="subscript"/>
        </w:rPr>
        <w:t>пл</w:t>
      </w:r>
      <w:proofErr w:type="gramStart"/>
      <w:r w:rsidRPr="00F87849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F87849">
        <w:rPr>
          <w:rFonts w:ascii="Times New Roman" w:hAnsi="Times New Roman" w:cs="Times New Roman"/>
          <w:sz w:val="26"/>
          <w:szCs w:val="26"/>
        </w:rPr>
        <w:t xml:space="preserve"> – плановое значение i-того целевого показателя муниципальной пр</w:t>
      </w:r>
      <w:r w:rsidRPr="00F87849">
        <w:rPr>
          <w:rFonts w:ascii="Times New Roman" w:hAnsi="Times New Roman" w:cs="Times New Roman"/>
          <w:sz w:val="26"/>
          <w:szCs w:val="26"/>
        </w:rPr>
        <w:t>о</w:t>
      </w:r>
      <w:r w:rsidRPr="00F87849">
        <w:rPr>
          <w:rFonts w:ascii="Times New Roman" w:hAnsi="Times New Roman" w:cs="Times New Roman"/>
          <w:sz w:val="26"/>
          <w:szCs w:val="26"/>
        </w:rPr>
        <w:t>граммы (в соответствующих единицах измерения);</w:t>
      </w:r>
    </w:p>
    <w:p w:rsidR="00C67852" w:rsidRPr="00F87849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7849">
        <w:rPr>
          <w:rFonts w:ascii="Times New Roman" w:hAnsi="Times New Roman" w:cs="Times New Roman"/>
          <w:i/>
          <w:sz w:val="26"/>
          <w:szCs w:val="26"/>
        </w:rPr>
        <w:t>П</w:t>
      </w:r>
      <w:r w:rsidRPr="00F87849">
        <w:rPr>
          <w:rFonts w:ascii="Times New Roman" w:hAnsi="Times New Roman" w:cs="Times New Roman"/>
          <w:i/>
          <w:sz w:val="26"/>
          <w:szCs w:val="26"/>
          <w:vertAlign w:val="subscript"/>
        </w:rPr>
        <w:t>ф</w:t>
      </w:r>
      <w:proofErr w:type="gramStart"/>
      <w:r w:rsidRPr="00F87849">
        <w:rPr>
          <w:rFonts w:ascii="Times New Roman" w:hAnsi="Times New Roman" w:cs="Times New Roman"/>
          <w:i/>
          <w:sz w:val="26"/>
          <w:szCs w:val="26"/>
          <w:vertAlign w:val="subscript"/>
        </w:rPr>
        <w:t>i</w:t>
      </w:r>
      <w:proofErr w:type="spellEnd"/>
      <w:proofErr w:type="gramEnd"/>
      <w:r w:rsidRPr="00F87849">
        <w:rPr>
          <w:rFonts w:ascii="Times New Roman" w:hAnsi="Times New Roman" w:cs="Times New Roman"/>
          <w:sz w:val="26"/>
          <w:szCs w:val="26"/>
        </w:rPr>
        <w:t xml:space="preserve"> – фактическое значение i-того целевого показателя муниципальной пр</w:t>
      </w:r>
      <w:r w:rsidRPr="00F87849">
        <w:rPr>
          <w:rFonts w:ascii="Times New Roman" w:hAnsi="Times New Roman" w:cs="Times New Roman"/>
          <w:sz w:val="26"/>
          <w:szCs w:val="26"/>
        </w:rPr>
        <w:t>о</w:t>
      </w:r>
      <w:r w:rsidRPr="00F87849">
        <w:rPr>
          <w:rFonts w:ascii="Times New Roman" w:hAnsi="Times New Roman" w:cs="Times New Roman"/>
          <w:sz w:val="26"/>
          <w:szCs w:val="26"/>
        </w:rPr>
        <w:t>граммы (в соответствующих единицах измерения).</w:t>
      </w:r>
    </w:p>
    <w:p w:rsidR="003C7E9C" w:rsidRPr="00F87849" w:rsidRDefault="003507CC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849">
        <w:rPr>
          <w:rFonts w:ascii="Times New Roman" w:hAnsi="Times New Roman" w:cs="Times New Roman"/>
          <w:sz w:val="26"/>
          <w:szCs w:val="26"/>
        </w:rPr>
        <w:t>Исключение составляют следующие показатели:</w:t>
      </w:r>
    </w:p>
    <w:p w:rsidR="003507CC" w:rsidRPr="00F87849" w:rsidRDefault="003507CC" w:rsidP="003507CC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87849">
        <w:rPr>
          <w:rFonts w:ascii="Times New Roman" w:hAnsi="Times New Roman"/>
          <w:sz w:val="26"/>
          <w:szCs w:val="26"/>
        </w:rPr>
        <w:t>-Доля объема энергетических ресурсов, производимых с использованием в</w:t>
      </w:r>
      <w:r w:rsidRPr="00F87849">
        <w:rPr>
          <w:rFonts w:ascii="Times New Roman" w:hAnsi="Times New Roman"/>
          <w:sz w:val="26"/>
          <w:szCs w:val="26"/>
        </w:rPr>
        <w:t>о</w:t>
      </w:r>
      <w:r w:rsidRPr="00F87849">
        <w:rPr>
          <w:rFonts w:ascii="Times New Roman" w:hAnsi="Times New Roman"/>
          <w:sz w:val="26"/>
          <w:szCs w:val="26"/>
        </w:rPr>
        <w:t>зобновляемых источников энергии и (или) вторичных энергетических ресурсов, в общем объеме энергетических ресурсов, производимых на территории муниц</w:t>
      </w:r>
      <w:r w:rsidRPr="00F87849">
        <w:rPr>
          <w:rFonts w:ascii="Times New Roman" w:hAnsi="Times New Roman"/>
          <w:sz w:val="26"/>
          <w:szCs w:val="26"/>
        </w:rPr>
        <w:t>и</w:t>
      </w:r>
      <w:r w:rsidRPr="00F87849">
        <w:rPr>
          <w:rFonts w:ascii="Times New Roman" w:hAnsi="Times New Roman"/>
          <w:sz w:val="26"/>
          <w:szCs w:val="26"/>
        </w:rPr>
        <w:t>пального образования</w:t>
      </w:r>
      <w:proofErr w:type="gramStart"/>
      <w:r w:rsidRPr="00F87849">
        <w:rPr>
          <w:rFonts w:ascii="Times New Roman" w:hAnsi="Times New Roman"/>
          <w:sz w:val="26"/>
          <w:szCs w:val="26"/>
        </w:rPr>
        <w:t xml:space="preserve"> (</w:t>
      </w:r>
      <w:r w:rsidRPr="00F87849">
        <w:rPr>
          <w:rFonts w:ascii="Times New Roman" w:eastAsia="Times New Roman" w:hAnsi="Times New Roman"/>
          <w:position w:val="-12"/>
          <w:sz w:val="26"/>
          <w:szCs w:val="26"/>
        </w:rPr>
        <w:object w:dxaOrig="1080" w:dyaOrig="360">
          <v:shape id="_x0000_i1146" type="#_x0000_t75" style="width:54.8pt;height:18.25pt" o:ole="">
            <v:imagedata r:id="rId53" o:title=""/>
          </v:shape>
          <o:OLEObject Type="Embed" ProgID="Equation.3" ShapeID="_x0000_i1146" DrawAspect="Content" ObjectID="_1633264834" r:id="rId247"/>
        </w:object>
      </w:r>
      <w:r w:rsidRPr="00F87849">
        <w:rPr>
          <w:rFonts w:ascii="Times New Roman" w:hAnsi="Times New Roman"/>
          <w:sz w:val="26"/>
          <w:szCs w:val="26"/>
        </w:rPr>
        <w:t>);</w:t>
      </w:r>
      <w:proofErr w:type="gramEnd"/>
    </w:p>
    <w:p w:rsidR="003507CC" w:rsidRPr="00F87849" w:rsidRDefault="003507CC" w:rsidP="003507CC">
      <w:pPr>
        <w:pStyle w:val="ConsPlusCell"/>
        <w:widowControl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87849">
        <w:rPr>
          <w:rFonts w:ascii="Times New Roman" w:hAnsi="Times New Roman"/>
          <w:sz w:val="26"/>
          <w:szCs w:val="26"/>
        </w:rPr>
        <w:t>-Отношение экономии энергетических ресурсов и воды в стоимостном в</w:t>
      </w:r>
      <w:r w:rsidRPr="00F87849">
        <w:rPr>
          <w:rFonts w:ascii="Times New Roman" w:hAnsi="Times New Roman"/>
          <w:sz w:val="26"/>
          <w:szCs w:val="26"/>
        </w:rPr>
        <w:t>ы</w:t>
      </w:r>
      <w:r w:rsidRPr="00F87849">
        <w:rPr>
          <w:rFonts w:ascii="Times New Roman" w:hAnsi="Times New Roman"/>
          <w:sz w:val="26"/>
          <w:szCs w:val="26"/>
        </w:rPr>
        <w:t xml:space="preserve">ражении, достижение которой планируется в результате реализации </w:t>
      </w:r>
      <w:proofErr w:type="spellStart"/>
      <w:r w:rsidRPr="00F87849">
        <w:rPr>
          <w:rFonts w:ascii="Times New Roman" w:hAnsi="Times New Roman"/>
          <w:sz w:val="26"/>
          <w:szCs w:val="26"/>
        </w:rPr>
        <w:t>энергосерви</w:t>
      </w:r>
      <w:r w:rsidRPr="00F87849">
        <w:rPr>
          <w:rFonts w:ascii="Times New Roman" w:hAnsi="Times New Roman"/>
          <w:sz w:val="26"/>
          <w:szCs w:val="26"/>
        </w:rPr>
        <w:t>с</w:t>
      </w:r>
      <w:r w:rsidRPr="00F87849">
        <w:rPr>
          <w:rFonts w:ascii="Times New Roman" w:hAnsi="Times New Roman"/>
          <w:sz w:val="26"/>
          <w:szCs w:val="26"/>
        </w:rPr>
        <w:t>ных</w:t>
      </w:r>
      <w:proofErr w:type="spellEnd"/>
      <w:r w:rsidRPr="00F87849">
        <w:rPr>
          <w:rFonts w:ascii="Times New Roman" w:hAnsi="Times New Roman"/>
          <w:sz w:val="26"/>
          <w:szCs w:val="26"/>
        </w:rPr>
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</w:t>
      </w:r>
      <w:r w:rsidRPr="00F87849">
        <w:rPr>
          <w:rFonts w:ascii="Times New Roman" w:hAnsi="Times New Roman"/>
          <w:sz w:val="26"/>
          <w:szCs w:val="26"/>
        </w:rPr>
        <w:t>ь</w:t>
      </w:r>
      <w:r w:rsidRPr="00F87849">
        <w:rPr>
          <w:rFonts w:ascii="Times New Roman" w:hAnsi="Times New Roman"/>
          <w:sz w:val="26"/>
          <w:szCs w:val="26"/>
        </w:rPr>
        <w:t>ной программы</w:t>
      </w:r>
      <w:r w:rsidRPr="00F87849">
        <w:rPr>
          <w:rFonts w:ascii="Times New Roman" w:eastAsia="Times New Roman" w:hAnsi="Times New Roman"/>
          <w:position w:val="-12"/>
          <w:sz w:val="26"/>
          <w:szCs w:val="26"/>
        </w:rPr>
        <w:object w:dxaOrig="1140" w:dyaOrig="360">
          <v:shape id="_x0000_i1147" type="#_x0000_t75" style="width:58.05pt;height:18.25pt" o:ole="">
            <v:imagedata r:id="rId98" o:title=""/>
          </v:shape>
          <o:OLEObject Type="Embed" ProgID="Equation.3" ShapeID="_x0000_i1147" DrawAspect="Content" ObjectID="_1633264835" r:id="rId248"/>
        </w:object>
      </w:r>
      <w:r w:rsidRPr="00F87849">
        <w:rPr>
          <w:rFonts w:ascii="Times New Roman" w:eastAsia="Times New Roman" w:hAnsi="Times New Roman"/>
          <w:sz w:val="26"/>
          <w:szCs w:val="26"/>
        </w:rPr>
        <w:t>;</w:t>
      </w:r>
    </w:p>
    <w:p w:rsidR="003507CC" w:rsidRPr="00F87849" w:rsidRDefault="003507CC" w:rsidP="003507CC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87849">
        <w:rPr>
          <w:rFonts w:ascii="Times New Roman" w:eastAsia="Times New Roman" w:hAnsi="Times New Roman"/>
          <w:sz w:val="26"/>
          <w:szCs w:val="26"/>
        </w:rPr>
        <w:t>-</w:t>
      </w:r>
      <w:r w:rsidRPr="00F87849">
        <w:rPr>
          <w:rFonts w:ascii="Times New Roman" w:hAnsi="Times New Roman"/>
          <w:sz w:val="26"/>
          <w:szCs w:val="26"/>
        </w:rPr>
        <w:t>Удельный расход топлива на выработку тепловой энергии на тепловых электростанциях</w:t>
      </w:r>
      <w:proofErr w:type="gramStart"/>
      <w:r w:rsidRPr="00F87849">
        <w:rPr>
          <w:rFonts w:ascii="Times New Roman" w:hAnsi="Times New Roman"/>
          <w:sz w:val="26"/>
          <w:szCs w:val="26"/>
        </w:rPr>
        <w:t xml:space="preserve"> (</w:t>
      </w:r>
      <w:r w:rsidRPr="00F87849">
        <w:rPr>
          <w:rFonts w:ascii="Times New Roman" w:hAnsi="Times New Roman"/>
          <w:position w:val="-12"/>
          <w:sz w:val="26"/>
          <w:szCs w:val="26"/>
        </w:rPr>
        <w:object w:dxaOrig="980" w:dyaOrig="360">
          <v:shape id="_x0000_i1148" type="#_x0000_t75" style="width:47.3pt;height:18.25pt" o:ole="">
            <v:imagedata r:id="rId175" o:title=""/>
          </v:shape>
          <o:OLEObject Type="Embed" ProgID="Equation.3" ShapeID="_x0000_i1148" DrawAspect="Content" ObjectID="_1633264836" r:id="rId249"/>
        </w:object>
      </w:r>
      <w:r w:rsidRPr="00F87849">
        <w:rPr>
          <w:rFonts w:ascii="Times New Roman" w:hAnsi="Times New Roman"/>
          <w:sz w:val="26"/>
          <w:szCs w:val="26"/>
        </w:rPr>
        <w:t>).</w:t>
      </w:r>
      <w:proofErr w:type="gramEnd"/>
    </w:p>
    <w:p w:rsidR="003507CC" w:rsidRPr="00F87849" w:rsidRDefault="003507CC" w:rsidP="003507CC">
      <w:pPr>
        <w:pStyle w:val="ConsPlusCell"/>
        <w:widowControl w:val="0"/>
        <w:jc w:val="both"/>
        <w:rPr>
          <w:rFonts w:ascii="Times New Roman" w:hAnsi="Times New Roman"/>
          <w:sz w:val="26"/>
          <w:szCs w:val="26"/>
        </w:rPr>
      </w:pPr>
      <w:r w:rsidRPr="00F87849">
        <w:rPr>
          <w:rFonts w:ascii="Times New Roman" w:hAnsi="Times New Roman"/>
          <w:sz w:val="26"/>
          <w:szCs w:val="26"/>
        </w:rPr>
        <w:lastRenderedPageBreak/>
        <w:t xml:space="preserve">При </w:t>
      </w:r>
      <w:r w:rsidR="003B500A" w:rsidRPr="00F87849">
        <w:rPr>
          <w:rFonts w:ascii="Times New Roman" w:hAnsi="Times New Roman"/>
          <w:sz w:val="26"/>
          <w:szCs w:val="26"/>
        </w:rPr>
        <w:t>достижении показателя</w:t>
      </w:r>
      <w:r w:rsidRPr="00F87849">
        <w:rPr>
          <w:rFonts w:ascii="Times New Roman" w:hAnsi="Times New Roman"/>
          <w:sz w:val="26"/>
          <w:szCs w:val="26"/>
        </w:rPr>
        <w:t xml:space="preserve"> значения </w:t>
      </w:r>
      <w:r w:rsidR="003B500A" w:rsidRPr="00F87849">
        <w:rPr>
          <w:rFonts w:ascii="Times New Roman" w:hAnsi="Times New Roman"/>
          <w:sz w:val="26"/>
          <w:szCs w:val="26"/>
        </w:rPr>
        <w:t xml:space="preserve">0, </w:t>
      </w:r>
      <w:r w:rsidRPr="00F87849">
        <w:rPr>
          <w:rFonts w:ascii="Times New Roman" w:hAnsi="Times New Roman"/>
          <w:sz w:val="26"/>
          <w:szCs w:val="26"/>
        </w:rPr>
        <w:t>выполнение показателя составляет 100%.</w:t>
      </w:r>
    </w:p>
    <w:p w:rsidR="00C67852" w:rsidRPr="00F87849" w:rsidRDefault="00C67852" w:rsidP="00C6785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7849">
        <w:rPr>
          <w:rFonts w:ascii="Times New Roman" w:hAnsi="Times New Roman"/>
          <w:sz w:val="26"/>
          <w:szCs w:val="26"/>
        </w:rPr>
        <w:t>Достижение плановых значений показателей рассчитывается для всех пок</w:t>
      </w:r>
      <w:r w:rsidRPr="00F87849">
        <w:rPr>
          <w:rFonts w:ascii="Times New Roman" w:hAnsi="Times New Roman"/>
          <w:sz w:val="26"/>
          <w:szCs w:val="26"/>
        </w:rPr>
        <w:t>а</w:t>
      </w:r>
      <w:r w:rsidRPr="00F87849">
        <w:rPr>
          <w:rFonts w:ascii="Times New Roman" w:hAnsi="Times New Roman"/>
          <w:sz w:val="26"/>
          <w:szCs w:val="26"/>
        </w:rPr>
        <w:t xml:space="preserve">зателей муниципальной программы и оценивается в соответствии со следующими критериями: </w:t>
      </w:r>
    </w:p>
    <w:p w:rsidR="00C67852" w:rsidRPr="00F87849" w:rsidRDefault="00C67852" w:rsidP="00C6785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7849">
        <w:rPr>
          <w:rFonts w:ascii="Times New Roman" w:hAnsi="Times New Roman"/>
          <w:sz w:val="26"/>
          <w:szCs w:val="26"/>
        </w:rPr>
        <w:t>до 95 % – неэффективное выполнение показателей муниципальной пр</w:t>
      </w:r>
      <w:r w:rsidRPr="00F87849">
        <w:rPr>
          <w:rFonts w:ascii="Times New Roman" w:hAnsi="Times New Roman"/>
          <w:sz w:val="26"/>
          <w:szCs w:val="26"/>
        </w:rPr>
        <w:t>о</w:t>
      </w:r>
      <w:r w:rsidRPr="00F87849">
        <w:rPr>
          <w:rFonts w:ascii="Times New Roman" w:hAnsi="Times New Roman"/>
          <w:sz w:val="26"/>
          <w:szCs w:val="26"/>
        </w:rPr>
        <w:t>граммы;</w:t>
      </w:r>
    </w:p>
    <w:p w:rsidR="00C67852" w:rsidRPr="00F87849" w:rsidRDefault="00C67852" w:rsidP="00C6785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87849">
        <w:rPr>
          <w:rFonts w:ascii="Times New Roman" w:hAnsi="Times New Roman"/>
          <w:sz w:val="26"/>
          <w:szCs w:val="26"/>
        </w:rPr>
        <w:t>95 % и более – эффективное выполнение показателей муниципальной пр</w:t>
      </w:r>
      <w:r w:rsidRPr="00F87849">
        <w:rPr>
          <w:rFonts w:ascii="Times New Roman" w:hAnsi="Times New Roman"/>
          <w:sz w:val="26"/>
          <w:szCs w:val="26"/>
        </w:rPr>
        <w:t>о</w:t>
      </w:r>
      <w:r w:rsidRPr="00F87849">
        <w:rPr>
          <w:rFonts w:ascii="Times New Roman" w:hAnsi="Times New Roman"/>
          <w:sz w:val="26"/>
          <w:szCs w:val="26"/>
        </w:rPr>
        <w:t>граммы.</w:t>
      </w:r>
    </w:p>
    <w:p w:rsidR="00C67852" w:rsidRPr="00F87849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849">
        <w:rPr>
          <w:rFonts w:ascii="Times New Roman" w:hAnsi="Times New Roman" w:cs="Times New Roman"/>
          <w:sz w:val="26"/>
          <w:szCs w:val="26"/>
        </w:rPr>
        <w:t>Степень достижения запланированного уровня затрат (</w:t>
      </w:r>
      <w:r w:rsidRPr="00F87849">
        <w:rPr>
          <w:rFonts w:ascii="Times New Roman" w:hAnsi="Times New Roman" w:cs="Times New Roman"/>
          <w:i/>
          <w:sz w:val="26"/>
          <w:szCs w:val="26"/>
        </w:rPr>
        <w:t>Э</w:t>
      </w:r>
      <w:r w:rsidRPr="00F87849">
        <w:rPr>
          <w:rFonts w:ascii="Times New Roman" w:hAnsi="Times New Roman" w:cs="Times New Roman"/>
          <w:i/>
          <w:sz w:val="26"/>
          <w:szCs w:val="26"/>
          <w:vertAlign w:val="subscript"/>
        </w:rPr>
        <w:t>Б</w:t>
      </w:r>
      <w:r w:rsidRPr="00F87849">
        <w:rPr>
          <w:rFonts w:ascii="Times New Roman" w:hAnsi="Times New Roman" w:cs="Times New Roman"/>
          <w:sz w:val="26"/>
          <w:szCs w:val="26"/>
        </w:rPr>
        <w:t>) определяется по формуле:</w:t>
      </w:r>
    </w:p>
    <w:p w:rsidR="00C67852" w:rsidRPr="00F87849" w:rsidRDefault="00C67852" w:rsidP="00C67852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87849">
        <w:rPr>
          <w:rFonts w:ascii="Times New Roman" w:hAnsi="Times New Roman" w:cs="Times New Roman"/>
          <w:i/>
          <w:sz w:val="26"/>
          <w:szCs w:val="26"/>
        </w:rPr>
        <w:t>Э</w:t>
      </w:r>
      <w:r w:rsidRPr="00F87849">
        <w:rPr>
          <w:rFonts w:ascii="Times New Roman" w:hAnsi="Times New Roman" w:cs="Times New Roman"/>
          <w:i/>
          <w:sz w:val="26"/>
          <w:szCs w:val="26"/>
          <w:vertAlign w:val="subscript"/>
        </w:rPr>
        <w:t>Б</w:t>
      </w:r>
      <w:r w:rsidRPr="00F87849">
        <w:rPr>
          <w:rFonts w:ascii="Times New Roman" w:hAnsi="Times New Roman" w:cs="Times New Roman"/>
          <w:i/>
          <w:sz w:val="26"/>
          <w:szCs w:val="26"/>
        </w:rPr>
        <w:t xml:space="preserve"> = Б</w:t>
      </w:r>
      <w:r w:rsidRPr="00F87849">
        <w:rPr>
          <w:rFonts w:ascii="Times New Roman" w:hAnsi="Times New Roman" w:cs="Times New Roman"/>
          <w:i/>
          <w:sz w:val="26"/>
          <w:szCs w:val="26"/>
          <w:vertAlign w:val="subscript"/>
        </w:rPr>
        <w:t>И</w:t>
      </w:r>
      <w:r w:rsidRPr="00F87849">
        <w:rPr>
          <w:rFonts w:ascii="Times New Roman" w:hAnsi="Times New Roman" w:cs="Times New Roman"/>
          <w:i/>
          <w:sz w:val="26"/>
          <w:szCs w:val="26"/>
        </w:rPr>
        <w:t xml:space="preserve"> / Б</w:t>
      </w:r>
      <w:r w:rsidRPr="00F87849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У </w:t>
      </w:r>
      <w:r w:rsidRPr="00F87849">
        <w:rPr>
          <w:rFonts w:ascii="Times New Roman" w:hAnsi="Times New Roman" w:cs="Times New Roman"/>
          <w:i/>
          <w:sz w:val="26"/>
          <w:szCs w:val="26"/>
        </w:rPr>
        <w:t xml:space="preserve">× 100% , </w:t>
      </w:r>
    </w:p>
    <w:p w:rsidR="00C67852" w:rsidRPr="00F87849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849">
        <w:rPr>
          <w:rFonts w:ascii="Times New Roman" w:hAnsi="Times New Roman" w:cs="Times New Roman"/>
          <w:sz w:val="26"/>
          <w:szCs w:val="26"/>
        </w:rPr>
        <w:t>где:</w:t>
      </w:r>
    </w:p>
    <w:p w:rsidR="00C67852" w:rsidRPr="00F87849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849">
        <w:rPr>
          <w:rFonts w:ascii="Times New Roman" w:hAnsi="Times New Roman" w:cs="Times New Roman"/>
          <w:i/>
          <w:sz w:val="26"/>
          <w:szCs w:val="26"/>
        </w:rPr>
        <w:t>Б</w:t>
      </w:r>
      <w:r w:rsidRPr="00F87849">
        <w:rPr>
          <w:rFonts w:ascii="Times New Roman" w:hAnsi="Times New Roman" w:cs="Times New Roman"/>
          <w:i/>
          <w:sz w:val="26"/>
          <w:szCs w:val="26"/>
          <w:vertAlign w:val="subscript"/>
        </w:rPr>
        <w:t>И</w:t>
      </w:r>
      <w:r w:rsidRPr="00F87849">
        <w:rPr>
          <w:rFonts w:ascii="Times New Roman" w:hAnsi="Times New Roman" w:cs="Times New Roman"/>
          <w:sz w:val="26"/>
          <w:szCs w:val="26"/>
        </w:rPr>
        <w:t xml:space="preserve"> - кассовое исполнение бюджетных расходов по обеспечению реализации мероприятий муниципальной программы, тыс.</w:t>
      </w:r>
      <w:r w:rsidR="001362A5" w:rsidRPr="00F878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62A5" w:rsidRPr="00F87849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1362A5" w:rsidRPr="00F87849">
        <w:rPr>
          <w:rFonts w:ascii="Times New Roman" w:hAnsi="Times New Roman" w:cs="Times New Roman"/>
          <w:sz w:val="26"/>
          <w:szCs w:val="26"/>
        </w:rPr>
        <w:t>;</w:t>
      </w:r>
    </w:p>
    <w:p w:rsidR="00C67852" w:rsidRPr="00F87849" w:rsidRDefault="00C67852" w:rsidP="00C678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7849">
        <w:rPr>
          <w:rFonts w:ascii="Times New Roman" w:hAnsi="Times New Roman"/>
          <w:i/>
          <w:sz w:val="26"/>
          <w:szCs w:val="26"/>
        </w:rPr>
        <w:t>Б</w:t>
      </w:r>
      <w:r w:rsidRPr="00F87849">
        <w:rPr>
          <w:rFonts w:ascii="Times New Roman" w:hAnsi="Times New Roman"/>
          <w:i/>
          <w:sz w:val="26"/>
          <w:szCs w:val="26"/>
          <w:vertAlign w:val="subscript"/>
        </w:rPr>
        <w:t>У</w:t>
      </w:r>
      <w:r w:rsidRPr="00F87849">
        <w:rPr>
          <w:rFonts w:ascii="Times New Roman" w:hAnsi="Times New Roman"/>
          <w:i/>
          <w:sz w:val="26"/>
          <w:szCs w:val="26"/>
        </w:rPr>
        <w:t xml:space="preserve"> </w:t>
      </w:r>
      <w:r w:rsidRPr="00F87849">
        <w:rPr>
          <w:rFonts w:ascii="Times New Roman" w:hAnsi="Times New Roman"/>
          <w:sz w:val="26"/>
          <w:szCs w:val="26"/>
        </w:rPr>
        <w:t>- лимиты бюджетных обязательств, тыс.</w:t>
      </w:r>
      <w:r w:rsidR="001362A5" w:rsidRPr="00F87849">
        <w:rPr>
          <w:rFonts w:ascii="Times New Roman" w:hAnsi="Times New Roman"/>
          <w:sz w:val="26"/>
          <w:szCs w:val="26"/>
        </w:rPr>
        <w:t xml:space="preserve"> </w:t>
      </w:r>
      <w:r w:rsidRPr="00F87849">
        <w:rPr>
          <w:rFonts w:ascii="Times New Roman" w:hAnsi="Times New Roman"/>
          <w:sz w:val="26"/>
          <w:szCs w:val="26"/>
        </w:rPr>
        <w:t>руб.</w:t>
      </w:r>
    </w:p>
    <w:p w:rsidR="00C67852" w:rsidRPr="00F87849" w:rsidRDefault="00C67852" w:rsidP="00C678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7849">
        <w:rPr>
          <w:rFonts w:ascii="Times New Roman" w:hAnsi="Times New Roman"/>
          <w:sz w:val="26"/>
          <w:szCs w:val="26"/>
        </w:rPr>
        <w:t>Эффективным является использование бюджетных сре</w:t>
      </w:r>
      <w:proofErr w:type="gramStart"/>
      <w:r w:rsidRPr="00F87849">
        <w:rPr>
          <w:rFonts w:ascii="Times New Roman" w:hAnsi="Times New Roman"/>
          <w:sz w:val="26"/>
          <w:szCs w:val="26"/>
        </w:rPr>
        <w:t>дств пр</w:t>
      </w:r>
      <w:proofErr w:type="gramEnd"/>
      <w:r w:rsidRPr="00F87849">
        <w:rPr>
          <w:rFonts w:ascii="Times New Roman" w:hAnsi="Times New Roman"/>
          <w:sz w:val="26"/>
          <w:szCs w:val="26"/>
        </w:rPr>
        <w:t>и значении п</w:t>
      </w:r>
      <w:r w:rsidRPr="00F87849">
        <w:rPr>
          <w:rFonts w:ascii="Times New Roman" w:hAnsi="Times New Roman"/>
          <w:sz w:val="26"/>
          <w:szCs w:val="26"/>
        </w:rPr>
        <w:t>о</w:t>
      </w:r>
      <w:r w:rsidRPr="00F87849">
        <w:rPr>
          <w:rFonts w:ascii="Times New Roman" w:hAnsi="Times New Roman"/>
          <w:sz w:val="26"/>
          <w:szCs w:val="26"/>
        </w:rPr>
        <w:t xml:space="preserve">казателя </w:t>
      </w:r>
      <w:r w:rsidRPr="00F87849">
        <w:rPr>
          <w:rFonts w:ascii="Times New Roman" w:hAnsi="Times New Roman"/>
          <w:i/>
          <w:sz w:val="26"/>
          <w:szCs w:val="26"/>
        </w:rPr>
        <w:t>Э</w:t>
      </w:r>
      <w:r w:rsidRPr="00F87849">
        <w:rPr>
          <w:rFonts w:ascii="Times New Roman" w:hAnsi="Times New Roman"/>
          <w:i/>
          <w:sz w:val="26"/>
          <w:szCs w:val="26"/>
          <w:vertAlign w:val="subscript"/>
        </w:rPr>
        <w:t>Б</w:t>
      </w:r>
      <w:r w:rsidRPr="00F87849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F87849">
        <w:rPr>
          <w:rFonts w:ascii="Times New Roman" w:hAnsi="Times New Roman"/>
          <w:sz w:val="26"/>
          <w:szCs w:val="26"/>
        </w:rPr>
        <w:t>от 95% и выше.</w:t>
      </w:r>
    </w:p>
    <w:p w:rsidR="00C67852" w:rsidRPr="00F87849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849">
        <w:rPr>
          <w:rFonts w:ascii="Times New Roman" w:hAnsi="Times New Roman" w:cs="Times New Roman"/>
          <w:sz w:val="26"/>
          <w:szCs w:val="26"/>
        </w:rPr>
        <w:t>Социально-экономическая эффективность мер, предусмотренных муниц</w:t>
      </w:r>
      <w:r w:rsidRPr="00F87849">
        <w:rPr>
          <w:rFonts w:ascii="Times New Roman" w:hAnsi="Times New Roman" w:cs="Times New Roman"/>
          <w:sz w:val="26"/>
          <w:szCs w:val="26"/>
        </w:rPr>
        <w:t>и</w:t>
      </w:r>
      <w:r w:rsidRPr="00F87849">
        <w:rPr>
          <w:rFonts w:ascii="Times New Roman" w:hAnsi="Times New Roman" w:cs="Times New Roman"/>
          <w:sz w:val="26"/>
          <w:szCs w:val="26"/>
        </w:rPr>
        <w:t>пальной программой, заключается в снижении затрат потребителей по оплате ко</w:t>
      </w:r>
      <w:r w:rsidRPr="00F87849">
        <w:rPr>
          <w:rFonts w:ascii="Times New Roman" w:hAnsi="Times New Roman" w:cs="Times New Roman"/>
          <w:sz w:val="26"/>
          <w:szCs w:val="26"/>
        </w:rPr>
        <w:t>м</w:t>
      </w:r>
      <w:r w:rsidRPr="00F87849">
        <w:rPr>
          <w:rFonts w:ascii="Times New Roman" w:hAnsi="Times New Roman" w:cs="Times New Roman"/>
          <w:sz w:val="26"/>
          <w:szCs w:val="26"/>
        </w:rPr>
        <w:t xml:space="preserve">мунальных услуг вследствие достижения предусмотренных объемов экономии энергоресурсов. </w:t>
      </w:r>
    </w:p>
    <w:p w:rsidR="00C67852" w:rsidRPr="00F87849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849">
        <w:rPr>
          <w:rFonts w:ascii="Times New Roman" w:hAnsi="Times New Roman" w:cs="Times New Roman"/>
          <w:sz w:val="26"/>
          <w:szCs w:val="26"/>
        </w:rPr>
        <w:t xml:space="preserve">Экологический эффект от реализации программных мероприятий связан с повышением </w:t>
      </w:r>
      <w:proofErr w:type="spellStart"/>
      <w:r w:rsidRPr="00F87849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F87849">
        <w:rPr>
          <w:rFonts w:ascii="Times New Roman" w:hAnsi="Times New Roman" w:cs="Times New Roman"/>
          <w:sz w:val="26"/>
          <w:szCs w:val="26"/>
        </w:rPr>
        <w:t xml:space="preserve"> оборудования, снижением выбросов загря</w:t>
      </w:r>
      <w:r w:rsidRPr="00F87849">
        <w:rPr>
          <w:rFonts w:ascii="Times New Roman" w:hAnsi="Times New Roman" w:cs="Times New Roman"/>
          <w:sz w:val="26"/>
          <w:szCs w:val="26"/>
        </w:rPr>
        <w:t>з</w:t>
      </w:r>
      <w:r w:rsidRPr="00F87849">
        <w:rPr>
          <w:rFonts w:ascii="Times New Roman" w:hAnsi="Times New Roman" w:cs="Times New Roman"/>
          <w:sz w:val="26"/>
          <w:szCs w:val="26"/>
        </w:rPr>
        <w:t>няющих веществ в окружающую среду за счет экономии первичных энергоресу</w:t>
      </w:r>
      <w:r w:rsidRPr="00F87849">
        <w:rPr>
          <w:rFonts w:ascii="Times New Roman" w:hAnsi="Times New Roman" w:cs="Times New Roman"/>
          <w:sz w:val="26"/>
          <w:szCs w:val="26"/>
        </w:rPr>
        <w:t>р</w:t>
      </w:r>
      <w:r w:rsidRPr="00F87849">
        <w:rPr>
          <w:rFonts w:ascii="Times New Roman" w:hAnsi="Times New Roman" w:cs="Times New Roman"/>
          <w:sz w:val="26"/>
          <w:szCs w:val="26"/>
        </w:rPr>
        <w:t xml:space="preserve">сов, участвующих в процессе </w:t>
      </w:r>
      <w:proofErr w:type="spellStart"/>
      <w:r w:rsidRPr="00F87849">
        <w:rPr>
          <w:rFonts w:ascii="Times New Roman" w:hAnsi="Times New Roman" w:cs="Times New Roman"/>
          <w:sz w:val="26"/>
          <w:szCs w:val="26"/>
        </w:rPr>
        <w:t>энергопроизводства</w:t>
      </w:r>
      <w:proofErr w:type="spellEnd"/>
      <w:r w:rsidRPr="00F87849">
        <w:rPr>
          <w:rFonts w:ascii="Times New Roman" w:hAnsi="Times New Roman" w:cs="Times New Roman"/>
          <w:sz w:val="26"/>
          <w:szCs w:val="26"/>
        </w:rPr>
        <w:t>.</w:t>
      </w:r>
    </w:p>
    <w:p w:rsidR="00C67852" w:rsidRPr="00F87849" w:rsidRDefault="00C67852" w:rsidP="00C67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7849">
        <w:rPr>
          <w:rFonts w:ascii="Times New Roman" w:hAnsi="Times New Roman"/>
          <w:sz w:val="26"/>
          <w:szCs w:val="26"/>
        </w:rPr>
        <w:t>Целевые показатели в области энергосбережения и повышения энергетич</w:t>
      </w:r>
      <w:r w:rsidRPr="00F87849">
        <w:rPr>
          <w:rFonts w:ascii="Times New Roman" w:hAnsi="Times New Roman"/>
          <w:sz w:val="26"/>
          <w:szCs w:val="26"/>
        </w:rPr>
        <w:t>е</w:t>
      </w:r>
      <w:r w:rsidRPr="00F87849">
        <w:rPr>
          <w:rFonts w:ascii="Times New Roman" w:hAnsi="Times New Roman"/>
          <w:sz w:val="26"/>
          <w:szCs w:val="26"/>
        </w:rPr>
        <w:t>ской эффективности, отражающие экономию по отдельным видам энергетических ресурсов, представлены в приложении 1 к муниципальной программе.</w:t>
      </w:r>
    </w:p>
    <w:p w:rsidR="003507CC" w:rsidRDefault="003507CC" w:rsidP="00C678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507CC" w:rsidRPr="004A0016" w:rsidRDefault="003507CC" w:rsidP="003507C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507CC" w:rsidRDefault="003507C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C67852" w:rsidRPr="004A0016" w:rsidRDefault="00DC35A3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lastRenderedPageBreak/>
        <w:t>Подпрограмма</w:t>
      </w:r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>«Энергосбережение и повышен</w:t>
      </w:r>
      <w:r w:rsidR="00DC35A3" w:rsidRPr="004A0016">
        <w:rPr>
          <w:rFonts w:ascii="Times New Roman" w:hAnsi="Times New Roman"/>
          <w:b/>
          <w:sz w:val="26"/>
          <w:szCs w:val="26"/>
        </w:rPr>
        <w:t>ие энергетической эффективности</w:t>
      </w:r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 xml:space="preserve">в организациях с участием </w:t>
      </w:r>
      <w:proofErr w:type="gramStart"/>
      <w:r w:rsidRPr="004A0016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Pr="004A0016">
        <w:rPr>
          <w:rFonts w:ascii="Times New Roman" w:hAnsi="Times New Roman"/>
          <w:b/>
          <w:sz w:val="26"/>
          <w:szCs w:val="26"/>
        </w:rPr>
        <w:t xml:space="preserve"> образования»</w:t>
      </w:r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4A0016" w:rsidRDefault="00DC35A3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Паспорт</w:t>
      </w:r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подпрограммы «Энергосбереж</w:t>
      </w:r>
      <w:r w:rsidR="00DC35A3" w:rsidRPr="004A0016">
        <w:rPr>
          <w:rFonts w:ascii="Times New Roman" w:hAnsi="Times New Roman"/>
          <w:sz w:val="26"/>
          <w:szCs w:val="26"/>
        </w:rPr>
        <w:t>ение и повышение энергетической</w:t>
      </w:r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 xml:space="preserve">эффективности в организациях с участием </w:t>
      </w:r>
      <w:proofErr w:type="gramStart"/>
      <w:r w:rsidRPr="004A0016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4A0016">
        <w:rPr>
          <w:rFonts w:ascii="Times New Roman" w:hAnsi="Times New Roman"/>
          <w:sz w:val="26"/>
          <w:szCs w:val="26"/>
        </w:rPr>
        <w:t xml:space="preserve"> образования»</w:t>
      </w:r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(далее – Подпрограмма 1)</w:t>
      </w:r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804"/>
      </w:tblGrid>
      <w:tr w:rsidR="00C67852" w:rsidRPr="00F87849" w:rsidTr="00815F49">
        <w:trPr>
          <w:trHeight w:val="422"/>
        </w:trPr>
        <w:tc>
          <w:tcPr>
            <w:tcW w:w="2518" w:type="dxa"/>
          </w:tcPr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</w:tc>
      </w:tr>
      <w:tr w:rsidR="00C67852" w:rsidRPr="00F87849" w:rsidTr="00815F49">
        <w:trPr>
          <w:trHeight w:val="564"/>
        </w:trPr>
        <w:tc>
          <w:tcPr>
            <w:tcW w:w="2518" w:type="dxa"/>
          </w:tcPr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</w:p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Управление по делам культуры мэрии</w:t>
            </w:r>
          </w:p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Управление образования мэрии</w:t>
            </w:r>
          </w:p>
        </w:tc>
      </w:tr>
      <w:tr w:rsidR="00C67852" w:rsidRPr="00F87849" w:rsidTr="00815F49">
        <w:trPr>
          <w:trHeight w:val="516"/>
        </w:trPr>
        <w:tc>
          <w:tcPr>
            <w:tcW w:w="2518" w:type="dxa"/>
          </w:tcPr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Муниципальные учреждения и предприятия города,</w:t>
            </w:r>
          </w:p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органы мэрии города</w:t>
            </w:r>
          </w:p>
        </w:tc>
      </w:tr>
      <w:tr w:rsidR="00C67852" w:rsidRPr="00F87849" w:rsidTr="00815F49">
        <w:trPr>
          <w:trHeight w:val="907"/>
        </w:trPr>
        <w:tc>
          <w:tcPr>
            <w:tcW w:w="2518" w:type="dxa"/>
          </w:tcPr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 xml:space="preserve">Программно-целевые </w:t>
            </w:r>
          </w:p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 xml:space="preserve">инструменты </w:t>
            </w:r>
          </w:p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852" w:rsidRPr="00F87849" w:rsidTr="00815F49">
        <w:tblPrEx>
          <w:tblCellMar>
            <w:left w:w="70" w:type="dxa"/>
            <w:right w:w="70" w:type="dxa"/>
          </w:tblCellMar>
        </w:tblPrEx>
        <w:trPr>
          <w:trHeight w:val="1060"/>
        </w:trPr>
        <w:tc>
          <w:tcPr>
            <w:tcW w:w="2518" w:type="dxa"/>
          </w:tcPr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C67852" w:rsidRPr="00F87849" w:rsidRDefault="00C67852" w:rsidP="00815F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84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объемов потребляемых организациями с участием </w:t>
            </w:r>
            <w:proofErr w:type="gramStart"/>
            <w:r w:rsidRPr="00F8784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878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топливно-энергетических ресу</w:t>
            </w:r>
            <w:r w:rsidRPr="00F878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849">
              <w:rPr>
                <w:rFonts w:ascii="Times New Roman" w:hAnsi="Times New Roman" w:cs="Times New Roman"/>
                <w:sz w:val="24"/>
                <w:szCs w:val="24"/>
              </w:rPr>
              <w:t>сов, в том числе бюджетными учреждениями</w:t>
            </w:r>
          </w:p>
        </w:tc>
      </w:tr>
      <w:tr w:rsidR="00C67852" w:rsidRPr="00F87849" w:rsidTr="00815F49">
        <w:tblPrEx>
          <w:tblCellMar>
            <w:left w:w="70" w:type="dxa"/>
            <w:right w:w="70" w:type="dxa"/>
          </w:tblCellMar>
        </w:tblPrEx>
        <w:trPr>
          <w:trHeight w:val="2560"/>
        </w:trPr>
        <w:tc>
          <w:tcPr>
            <w:tcW w:w="2518" w:type="dxa"/>
          </w:tcPr>
          <w:p w:rsidR="00C67852" w:rsidRPr="00F87849" w:rsidRDefault="005C1333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C67852" w:rsidRPr="00F87849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C67852" w:rsidRPr="00F87849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- Переход на приборный учет потребляемых энергетических р</w:t>
            </w:r>
            <w:r w:rsidRPr="00F87849">
              <w:rPr>
                <w:rFonts w:ascii="Times New Roman" w:hAnsi="Times New Roman"/>
                <w:sz w:val="24"/>
                <w:szCs w:val="24"/>
              </w:rPr>
              <w:t>е</w:t>
            </w:r>
            <w:r w:rsidRPr="00F87849">
              <w:rPr>
                <w:rFonts w:ascii="Times New Roman" w:hAnsi="Times New Roman"/>
                <w:sz w:val="24"/>
                <w:szCs w:val="24"/>
              </w:rPr>
              <w:t>сурсов;</w:t>
            </w:r>
          </w:p>
          <w:p w:rsidR="00C67852" w:rsidRPr="00F87849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- проведение обязательного энергетического обследования в о</w:t>
            </w:r>
            <w:r w:rsidRPr="00F87849">
              <w:rPr>
                <w:rFonts w:ascii="Times New Roman" w:hAnsi="Times New Roman"/>
                <w:sz w:val="24"/>
                <w:szCs w:val="24"/>
              </w:rPr>
              <w:t>р</w:t>
            </w:r>
            <w:r w:rsidRPr="00F87849">
              <w:rPr>
                <w:rFonts w:ascii="Times New Roman" w:hAnsi="Times New Roman"/>
                <w:sz w:val="24"/>
                <w:szCs w:val="24"/>
              </w:rPr>
              <w:t>ганизациях с участием муниципального образования;</w:t>
            </w:r>
          </w:p>
          <w:p w:rsidR="00C67852" w:rsidRPr="00F87849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 xml:space="preserve">- создание эффективной системы </w:t>
            </w:r>
            <w:proofErr w:type="gramStart"/>
            <w:r w:rsidRPr="00F8784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87849">
              <w:rPr>
                <w:rFonts w:ascii="Times New Roman" w:hAnsi="Times New Roman"/>
                <w:sz w:val="24"/>
                <w:szCs w:val="24"/>
              </w:rPr>
              <w:t xml:space="preserve"> потреблением энергетических ресурсов;</w:t>
            </w:r>
          </w:p>
          <w:p w:rsidR="00C67852" w:rsidRPr="00F87849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 xml:space="preserve">- реализация мероприятий по энергосбережению с применением </w:t>
            </w:r>
            <w:proofErr w:type="spellStart"/>
            <w:r w:rsidRPr="00F87849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F87849">
              <w:rPr>
                <w:rFonts w:ascii="Times New Roman" w:hAnsi="Times New Roman"/>
                <w:sz w:val="24"/>
                <w:szCs w:val="24"/>
              </w:rPr>
              <w:t xml:space="preserve"> технологий и оборудования</w:t>
            </w:r>
          </w:p>
        </w:tc>
      </w:tr>
      <w:tr w:rsidR="00C67852" w:rsidRPr="00F87849" w:rsidTr="00815F49">
        <w:tblPrEx>
          <w:tblCellMar>
            <w:left w:w="70" w:type="dxa"/>
            <w:right w:w="70" w:type="dxa"/>
          </w:tblCellMar>
        </w:tblPrEx>
        <w:trPr>
          <w:trHeight w:val="992"/>
        </w:trPr>
        <w:tc>
          <w:tcPr>
            <w:tcW w:w="2518" w:type="dxa"/>
          </w:tcPr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C67852" w:rsidRPr="00F87849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муниципальном секторе (пункт 2 приложения 1 к муниципальной программе)</w:t>
            </w:r>
          </w:p>
        </w:tc>
      </w:tr>
      <w:tr w:rsidR="00C67852" w:rsidRPr="00F87849" w:rsidTr="00815F49">
        <w:tblPrEx>
          <w:tblCellMar>
            <w:left w:w="70" w:type="dxa"/>
            <w:right w:w="70" w:type="dxa"/>
          </w:tblCellMar>
        </w:tblPrEx>
        <w:trPr>
          <w:trHeight w:val="670"/>
        </w:trPr>
        <w:tc>
          <w:tcPr>
            <w:tcW w:w="2518" w:type="dxa"/>
          </w:tcPr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 xml:space="preserve">Этапы и сроки </w:t>
            </w:r>
          </w:p>
          <w:p w:rsidR="00C67852" w:rsidRPr="00F87849" w:rsidRDefault="004B6AFB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  <w:vAlign w:val="center"/>
          </w:tcPr>
          <w:p w:rsidR="00C67852" w:rsidRPr="00F87849" w:rsidRDefault="00352407" w:rsidP="009F382E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2014-202</w:t>
            </w:r>
            <w:r w:rsidR="009F382E">
              <w:rPr>
                <w:rFonts w:ascii="Times New Roman" w:hAnsi="Times New Roman"/>
                <w:sz w:val="24"/>
                <w:szCs w:val="24"/>
              </w:rPr>
              <w:t>2</w:t>
            </w:r>
            <w:r w:rsidR="00C67852" w:rsidRPr="00F8784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67852" w:rsidRPr="00F87849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518" w:type="dxa"/>
          </w:tcPr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 xml:space="preserve">Общий объем </w:t>
            </w:r>
          </w:p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 xml:space="preserve">финансового </w:t>
            </w:r>
          </w:p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 xml:space="preserve">обеспечения </w:t>
            </w:r>
          </w:p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  <w:vAlign w:val="center"/>
          </w:tcPr>
          <w:p w:rsidR="00C67852" w:rsidRPr="0004376D" w:rsidRDefault="00352407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Всего 2014-202</w:t>
            </w:r>
            <w:r w:rsidR="00014301" w:rsidRPr="0004376D">
              <w:rPr>
                <w:rFonts w:ascii="Times New Roman" w:hAnsi="Times New Roman"/>
                <w:sz w:val="24"/>
                <w:szCs w:val="24"/>
              </w:rPr>
              <w:t>2</w:t>
            </w:r>
            <w:r w:rsidR="00AC1E77" w:rsidRPr="0004376D">
              <w:rPr>
                <w:rFonts w:ascii="Times New Roman" w:hAnsi="Times New Roman"/>
                <w:sz w:val="24"/>
                <w:szCs w:val="24"/>
              </w:rPr>
              <w:t xml:space="preserve"> годы –</w:t>
            </w:r>
            <w:r w:rsidR="0087410A" w:rsidRPr="00043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76D" w:rsidRPr="0004376D">
              <w:rPr>
                <w:rFonts w:ascii="Times New Roman" w:hAnsi="Times New Roman"/>
                <w:sz w:val="24"/>
                <w:szCs w:val="24"/>
              </w:rPr>
              <w:t>39 799,0</w:t>
            </w:r>
            <w:r w:rsidR="00C67852" w:rsidRPr="0004376D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5C1333" w:rsidRPr="00043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410A" w:rsidRPr="0004376D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056C04" w:rsidRPr="000437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67852" w:rsidRPr="0004376D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C67852" w:rsidRPr="0004376D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2014 – 14 955,5 тыс.</w:t>
            </w:r>
            <w:r w:rsidR="005C1333" w:rsidRPr="00043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76D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67852" w:rsidRPr="0004376D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2015 – 2 119,7 тыс. руб.</w:t>
            </w:r>
          </w:p>
          <w:p w:rsidR="00C67852" w:rsidRPr="0004376D" w:rsidRDefault="00771829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2016 – 4 772,2</w:t>
            </w:r>
            <w:r w:rsidR="005C1333" w:rsidRPr="00043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852" w:rsidRPr="0004376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C67852" w:rsidRPr="0004376D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2017 – 3 791,9 тыс. руб.</w:t>
            </w:r>
          </w:p>
          <w:p w:rsidR="00C67852" w:rsidRPr="0004376D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 xml:space="preserve">2018 – </w:t>
            </w:r>
            <w:r w:rsidR="005D49DF" w:rsidRPr="0004376D">
              <w:rPr>
                <w:rFonts w:ascii="Times New Roman" w:hAnsi="Times New Roman"/>
                <w:sz w:val="24"/>
                <w:szCs w:val="24"/>
              </w:rPr>
              <w:t>2</w:t>
            </w:r>
            <w:r w:rsidR="002B02B9" w:rsidRPr="0004376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2B02B9" w:rsidRPr="0004376D">
              <w:rPr>
                <w:rFonts w:ascii="Times New Roman" w:hAnsi="Times New Roman"/>
                <w:sz w:val="24"/>
                <w:szCs w:val="24"/>
              </w:rPr>
              <w:t>552,4</w:t>
            </w:r>
            <w:r w:rsidRPr="0004376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67852" w:rsidRPr="0004376D" w:rsidRDefault="00944546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 xml:space="preserve">2019 – </w:t>
            </w:r>
            <w:r w:rsidR="0016746A" w:rsidRPr="0004376D">
              <w:rPr>
                <w:rFonts w:ascii="Times New Roman" w:hAnsi="Times New Roman"/>
                <w:sz w:val="24"/>
                <w:szCs w:val="24"/>
              </w:rPr>
              <w:t>6</w:t>
            </w:r>
            <w:r w:rsidR="00996EA3" w:rsidRPr="0004376D">
              <w:rPr>
                <w:rFonts w:ascii="Times New Roman" w:hAnsi="Times New Roman"/>
                <w:sz w:val="24"/>
                <w:szCs w:val="24"/>
              </w:rPr>
              <w:t> </w:t>
            </w:r>
            <w:r w:rsidR="00453E71" w:rsidRPr="0004376D">
              <w:rPr>
                <w:rFonts w:ascii="Times New Roman" w:hAnsi="Times New Roman"/>
                <w:sz w:val="24"/>
                <w:szCs w:val="24"/>
              </w:rPr>
              <w:t>019</w:t>
            </w:r>
            <w:r w:rsidR="00996EA3" w:rsidRPr="0004376D">
              <w:rPr>
                <w:rFonts w:ascii="Times New Roman" w:hAnsi="Times New Roman"/>
                <w:sz w:val="24"/>
                <w:szCs w:val="24"/>
              </w:rPr>
              <w:t>,6</w:t>
            </w:r>
            <w:r w:rsidR="00C67852" w:rsidRPr="0004376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67852" w:rsidRPr="0004376D" w:rsidRDefault="00944546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 w:rsidR="0004376D" w:rsidRPr="0004376D">
              <w:rPr>
                <w:rFonts w:ascii="Times New Roman" w:hAnsi="Times New Roman"/>
                <w:sz w:val="24"/>
                <w:szCs w:val="24"/>
              </w:rPr>
              <w:t>2 157,3</w:t>
            </w:r>
            <w:r w:rsidR="00C67852" w:rsidRPr="0004376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352407" w:rsidRPr="0004376D" w:rsidRDefault="00352407" w:rsidP="0016746A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="0004376D" w:rsidRPr="0004376D">
              <w:rPr>
                <w:rFonts w:ascii="Times New Roman" w:hAnsi="Times New Roman"/>
                <w:sz w:val="24"/>
                <w:szCs w:val="24"/>
              </w:rPr>
              <w:t>2 027,6</w:t>
            </w:r>
            <w:r w:rsidR="0087410A" w:rsidRPr="0004376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382E" w:rsidRPr="0004376D" w:rsidRDefault="009F382E" w:rsidP="0016746A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04376D" w:rsidRPr="0004376D">
              <w:rPr>
                <w:rFonts w:ascii="Times New Roman" w:hAnsi="Times New Roman"/>
                <w:sz w:val="24"/>
                <w:szCs w:val="24"/>
              </w:rPr>
              <w:t>–</w:t>
            </w:r>
            <w:r w:rsidRPr="00043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76D" w:rsidRPr="0004376D">
              <w:rPr>
                <w:rFonts w:ascii="Times New Roman" w:hAnsi="Times New Roman"/>
                <w:sz w:val="24"/>
                <w:szCs w:val="24"/>
              </w:rPr>
              <w:t>1 402,8 тыс. руб.</w:t>
            </w:r>
          </w:p>
        </w:tc>
      </w:tr>
      <w:tr w:rsidR="00C67852" w:rsidRPr="00F87849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518" w:type="dxa"/>
          </w:tcPr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 xml:space="preserve">Объемы бюджетных </w:t>
            </w:r>
            <w:r w:rsidRPr="00F87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ассигнований </w:t>
            </w:r>
          </w:p>
          <w:p w:rsidR="00C67852" w:rsidRPr="00F87849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за счет</w:t>
            </w:r>
          </w:p>
          <w:p w:rsidR="00C67852" w:rsidRPr="00F87849" w:rsidRDefault="005C1333" w:rsidP="0081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 xml:space="preserve">"собственных" </w:t>
            </w:r>
            <w:r w:rsidR="00C67852" w:rsidRPr="00F87849">
              <w:rPr>
                <w:rFonts w:ascii="Times New Roman" w:hAnsi="Times New Roman"/>
                <w:sz w:val="24"/>
                <w:szCs w:val="24"/>
              </w:rPr>
              <w:t xml:space="preserve">средств городского бюджета </w:t>
            </w:r>
          </w:p>
          <w:p w:rsidR="00C67852" w:rsidRPr="00F87849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  <w:vAlign w:val="center"/>
          </w:tcPr>
          <w:p w:rsidR="00C67852" w:rsidRPr="0004376D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lastRenderedPageBreak/>
              <w:t>Всего 2014</w:t>
            </w:r>
            <w:r w:rsidR="00352407" w:rsidRPr="0004376D">
              <w:rPr>
                <w:rFonts w:ascii="Times New Roman" w:hAnsi="Times New Roman"/>
                <w:sz w:val="24"/>
                <w:szCs w:val="24"/>
              </w:rPr>
              <w:t>-202</w:t>
            </w:r>
            <w:r w:rsidR="0004376D" w:rsidRPr="0004376D">
              <w:rPr>
                <w:rFonts w:ascii="Times New Roman" w:hAnsi="Times New Roman"/>
                <w:sz w:val="24"/>
                <w:szCs w:val="24"/>
              </w:rPr>
              <w:t>2</w:t>
            </w:r>
            <w:r w:rsidR="005C1333" w:rsidRPr="0004376D">
              <w:rPr>
                <w:rFonts w:ascii="Times New Roman" w:hAnsi="Times New Roman"/>
                <w:sz w:val="24"/>
                <w:szCs w:val="24"/>
              </w:rPr>
              <w:t xml:space="preserve"> годы – 3 440,0 тыс. руб.,</w:t>
            </w:r>
          </w:p>
          <w:p w:rsidR="00C67852" w:rsidRPr="0004376D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по годам:</w:t>
            </w:r>
          </w:p>
          <w:p w:rsidR="00C67852" w:rsidRPr="0004376D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2014 – 0,0 тыс. руб.</w:t>
            </w:r>
          </w:p>
          <w:p w:rsidR="00C67852" w:rsidRPr="0004376D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2015 – 0,0 тыс. руб.</w:t>
            </w:r>
          </w:p>
          <w:p w:rsidR="00C67852" w:rsidRPr="0004376D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2016 – 2 940,0 тыс. руб.</w:t>
            </w:r>
          </w:p>
          <w:p w:rsidR="00C67852" w:rsidRPr="0004376D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2017 – 500,0 тыс. руб.</w:t>
            </w:r>
          </w:p>
          <w:p w:rsidR="00C67852" w:rsidRPr="0004376D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2018 – 0,0 тыс. руб.</w:t>
            </w:r>
          </w:p>
          <w:p w:rsidR="00C67852" w:rsidRPr="0004376D" w:rsidRDefault="006D0F43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 xml:space="preserve">2019 – 0,0 </w:t>
            </w:r>
            <w:r w:rsidR="00C67852" w:rsidRPr="0004376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C67852" w:rsidRPr="0004376D" w:rsidRDefault="006D0F43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 xml:space="preserve">2020 – 0,0 </w:t>
            </w:r>
            <w:r w:rsidR="00C67852" w:rsidRPr="0004376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352407" w:rsidRPr="0004376D" w:rsidRDefault="00352407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="00056C04" w:rsidRPr="0004376D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9F382E" w:rsidRPr="0004376D" w:rsidRDefault="009F382E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4376D">
              <w:rPr>
                <w:rFonts w:ascii="Times New Roman" w:hAnsi="Times New Roman"/>
                <w:sz w:val="24"/>
                <w:szCs w:val="24"/>
              </w:rPr>
              <w:t>2022 – 0,0 тыс. руб.</w:t>
            </w:r>
          </w:p>
        </w:tc>
      </w:tr>
      <w:tr w:rsidR="00C67852" w:rsidRPr="00F87849" w:rsidTr="00815F49">
        <w:tblPrEx>
          <w:tblCellMar>
            <w:left w:w="70" w:type="dxa"/>
            <w:right w:w="70" w:type="dxa"/>
          </w:tblCellMar>
        </w:tblPrEx>
        <w:trPr>
          <w:trHeight w:val="1282"/>
        </w:trPr>
        <w:tc>
          <w:tcPr>
            <w:tcW w:w="2518" w:type="dxa"/>
          </w:tcPr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</w:t>
            </w:r>
          </w:p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</w:p>
          <w:p w:rsidR="00C67852" w:rsidRPr="00F87849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6804" w:type="dxa"/>
          </w:tcPr>
          <w:p w:rsidR="00C67852" w:rsidRPr="00F87849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Наличие, своевременная актуализация энергетических паспо</w:t>
            </w:r>
            <w:r w:rsidRPr="00F87849">
              <w:rPr>
                <w:rFonts w:ascii="Times New Roman" w:hAnsi="Times New Roman"/>
                <w:sz w:val="24"/>
                <w:szCs w:val="24"/>
              </w:rPr>
              <w:t>р</w:t>
            </w:r>
            <w:r w:rsidRPr="00F87849">
              <w:rPr>
                <w:rFonts w:ascii="Times New Roman" w:hAnsi="Times New Roman"/>
                <w:sz w:val="24"/>
                <w:szCs w:val="24"/>
              </w:rPr>
              <w:t>тов -100%.</w:t>
            </w:r>
          </w:p>
          <w:p w:rsidR="00C67852" w:rsidRPr="00F87849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Снижение объемов потребления бюджетными учреждениями энергоресурсов и воды.</w:t>
            </w:r>
          </w:p>
          <w:p w:rsidR="00C67852" w:rsidRPr="00F87849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49">
              <w:rPr>
                <w:rFonts w:ascii="Times New Roman" w:hAnsi="Times New Roman"/>
                <w:sz w:val="24"/>
                <w:szCs w:val="24"/>
              </w:rPr>
              <w:t>100 % оснащение приборами учета муниципальных зданий</w:t>
            </w:r>
          </w:p>
        </w:tc>
      </w:tr>
    </w:tbl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 xml:space="preserve">Характеристика текущего состояния энергопотребления </w:t>
      </w:r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 xml:space="preserve">в организациях с участием </w:t>
      </w:r>
      <w:proofErr w:type="gramStart"/>
      <w:r w:rsidRPr="004A0016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Pr="004A0016">
        <w:rPr>
          <w:rFonts w:ascii="Times New Roman" w:hAnsi="Times New Roman"/>
          <w:b/>
          <w:sz w:val="26"/>
          <w:szCs w:val="26"/>
        </w:rPr>
        <w:t xml:space="preserve"> образования, </w:t>
      </w:r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>основные проблемы и прогноз развития сферы</w:t>
      </w:r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 xml:space="preserve">В бюджетной сфере и сфере оказания услуг города действуют </w:t>
      </w:r>
      <w:r w:rsidR="00352407" w:rsidRPr="004A0016"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4A0016">
        <w:rPr>
          <w:rFonts w:ascii="Times New Roman" w:hAnsi="Times New Roman" w:cs="Times New Roman"/>
          <w:sz w:val="26"/>
          <w:szCs w:val="26"/>
        </w:rPr>
        <w:t>200 м</w:t>
      </w:r>
      <w:r w:rsidRPr="004A0016">
        <w:rPr>
          <w:rFonts w:ascii="Times New Roman" w:hAnsi="Times New Roman" w:cs="Times New Roman"/>
          <w:sz w:val="26"/>
          <w:szCs w:val="26"/>
        </w:rPr>
        <w:t>у</w:t>
      </w:r>
      <w:r w:rsidRPr="004A0016">
        <w:rPr>
          <w:rFonts w:ascii="Times New Roman" w:hAnsi="Times New Roman" w:cs="Times New Roman"/>
          <w:sz w:val="26"/>
          <w:szCs w:val="26"/>
        </w:rPr>
        <w:t>ниципальных учреждений образования, культуры, физкультуры и спорта, муниц</w:t>
      </w:r>
      <w:r w:rsidRPr="004A0016">
        <w:rPr>
          <w:rFonts w:ascii="Times New Roman" w:hAnsi="Times New Roman" w:cs="Times New Roman"/>
          <w:sz w:val="26"/>
          <w:szCs w:val="26"/>
        </w:rPr>
        <w:t>и</w:t>
      </w:r>
      <w:r w:rsidRPr="004A0016">
        <w:rPr>
          <w:rFonts w:ascii="Times New Roman" w:hAnsi="Times New Roman" w:cs="Times New Roman"/>
          <w:sz w:val="26"/>
          <w:szCs w:val="26"/>
        </w:rPr>
        <w:t>пальных предприятий, а также органы мэрии, наделенные правами юридического лица.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В муниципальных зданиях города существует значительный потенциал эне</w:t>
      </w:r>
      <w:r w:rsidRPr="004A0016">
        <w:rPr>
          <w:rFonts w:ascii="Times New Roman" w:hAnsi="Times New Roman" w:cs="Times New Roman"/>
          <w:sz w:val="26"/>
          <w:szCs w:val="26"/>
        </w:rPr>
        <w:t>р</w:t>
      </w:r>
      <w:r w:rsidRPr="004A0016">
        <w:rPr>
          <w:rFonts w:ascii="Times New Roman" w:hAnsi="Times New Roman" w:cs="Times New Roman"/>
          <w:sz w:val="26"/>
          <w:szCs w:val="26"/>
        </w:rPr>
        <w:t xml:space="preserve">госбережения. 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Основными проблемами энергосбережения и повышения энергетической эффективности в организациях с участием муниципального образования являются: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высокий уровень морально-технического износа муниципальных зданий и его сохраняющийся рост;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низкий объем финансирования энергосберегающих мероприятий;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 xml:space="preserve">- отсутствие рынка </w:t>
      </w:r>
      <w:proofErr w:type="spellStart"/>
      <w:r w:rsidRPr="004A0016">
        <w:rPr>
          <w:rFonts w:ascii="Times New Roman" w:hAnsi="Times New Roman"/>
          <w:sz w:val="26"/>
          <w:szCs w:val="26"/>
        </w:rPr>
        <w:t>энергосервисных</w:t>
      </w:r>
      <w:proofErr w:type="spellEnd"/>
      <w:r w:rsidRPr="004A0016">
        <w:rPr>
          <w:rFonts w:ascii="Times New Roman" w:hAnsi="Times New Roman"/>
          <w:sz w:val="26"/>
          <w:szCs w:val="26"/>
        </w:rPr>
        <w:t xml:space="preserve"> услуг;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низкий уровень компетентности работников муниципальных учреждений в вопросах эффективного использования энергетических ресурсов и отсутствие средств на их обучение.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При сохранении текущего положения дел рост расходов муниципальных у</w:t>
      </w:r>
      <w:r w:rsidRPr="004A0016">
        <w:rPr>
          <w:rFonts w:ascii="Times New Roman" w:hAnsi="Times New Roman"/>
          <w:sz w:val="26"/>
          <w:szCs w:val="26"/>
        </w:rPr>
        <w:t>ч</w:t>
      </w:r>
      <w:r w:rsidRPr="004A0016">
        <w:rPr>
          <w:rFonts w:ascii="Times New Roman" w:hAnsi="Times New Roman"/>
          <w:sz w:val="26"/>
          <w:szCs w:val="26"/>
        </w:rPr>
        <w:t>реждений и предприятий за коммунальные ресурсы неизбежен. Выполнение треб</w:t>
      </w:r>
      <w:r w:rsidRPr="004A0016">
        <w:rPr>
          <w:rFonts w:ascii="Times New Roman" w:hAnsi="Times New Roman"/>
          <w:sz w:val="26"/>
          <w:szCs w:val="26"/>
        </w:rPr>
        <w:t>о</w:t>
      </w:r>
      <w:r w:rsidRPr="004A0016">
        <w:rPr>
          <w:rFonts w:ascii="Times New Roman" w:hAnsi="Times New Roman"/>
          <w:sz w:val="26"/>
          <w:szCs w:val="26"/>
        </w:rPr>
        <w:t>ваний действующего законодательства в части сокращения бюджетными учрежд</w:t>
      </w:r>
      <w:r w:rsidRPr="004A0016">
        <w:rPr>
          <w:rFonts w:ascii="Times New Roman" w:hAnsi="Times New Roman"/>
          <w:sz w:val="26"/>
          <w:szCs w:val="26"/>
        </w:rPr>
        <w:t>е</w:t>
      </w:r>
      <w:r w:rsidRPr="004A0016">
        <w:rPr>
          <w:rFonts w:ascii="Times New Roman" w:hAnsi="Times New Roman"/>
          <w:sz w:val="26"/>
          <w:szCs w:val="26"/>
        </w:rPr>
        <w:t>ниями потребления энергоресурсов на 15% от объема фактически потребленных в 2009 году также вызывает определенные сомнения.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>Приоритеты в с</w:t>
      </w:r>
      <w:r w:rsidR="00B3032C" w:rsidRPr="004A0016">
        <w:rPr>
          <w:rFonts w:ascii="Times New Roman" w:hAnsi="Times New Roman"/>
          <w:b/>
          <w:sz w:val="26"/>
          <w:szCs w:val="26"/>
        </w:rPr>
        <w:t>фере реализации Подпрограммы 1,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>цели, задачи и показател</w:t>
      </w:r>
      <w:r w:rsidR="00B3032C" w:rsidRPr="004A0016">
        <w:rPr>
          <w:rFonts w:ascii="Times New Roman" w:hAnsi="Times New Roman"/>
          <w:b/>
          <w:sz w:val="26"/>
          <w:szCs w:val="26"/>
        </w:rPr>
        <w:t>и (индикаторы) достижения целей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>и решения задач, описание основных</w:t>
      </w:r>
      <w:r w:rsidR="00B3032C" w:rsidRPr="004A0016">
        <w:rPr>
          <w:rFonts w:ascii="Times New Roman" w:hAnsi="Times New Roman"/>
          <w:b/>
          <w:sz w:val="26"/>
          <w:szCs w:val="26"/>
        </w:rPr>
        <w:t xml:space="preserve"> ожидаемых конечных результатов</w:t>
      </w:r>
    </w:p>
    <w:p w:rsidR="00C67852" w:rsidRPr="004A0016" w:rsidRDefault="00C67852" w:rsidP="00C67852">
      <w:pPr>
        <w:pStyle w:val="5"/>
        <w:autoSpaceDE w:val="0"/>
        <w:autoSpaceDN w:val="0"/>
        <w:adjustRightInd w:val="0"/>
        <w:rPr>
          <w:rFonts w:eastAsia="Times New Roman"/>
          <w:spacing w:val="-2"/>
        </w:rPr>
      </w:pPr>
      <w:r w:rsidRPr="004A0016">
        <w:rPr>
          <w:rFonts w:eastAsia="Times New Roman"/>
          <w:spacing w:val="-2"/>
        </w:rPr>
        <w:t>Подпрограммы 1, сроков и этапов реализации Подпрограммы 1</w:t>
      </w:r>
    </w:p>
    <w:p w:rsidR="00C67852" w:rsidRPr="004A0016" w:rsidRDefault="00C67852" w:rsidP="00C678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4A0016">
        <w:rPr>
          <w:rFonts w:ascii="Times New Roman" w:hAnsi="Times New Roman" w:cs="Times New Roman"/>
          <w:spacing w:val="-4"/>
          <w:sz w:val="26"/>
          <w:szCs w:val="26"/>
        </w:rPr>
        <w:t>Главной целью Подпрограммы 1 является снижение объемов потребляемых о</w:t>
      </w:r>
      <w:r w:rsidRPr="004A0016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4A0016">
        <w:rPr>
          <w:rFonts w:ascii="Times New Roman" w:hAnsi="Times New Roman" w:cs="Times New Roman"/>
          <w:spacing w:val="-4"/>
          <w:sz w:val="26"/>
          <w:szCs w:val="26"/>
        </w:rPr>
        <w:t xml:space="preserve">ганизациями с участием </w:t>
      </w:r>
      <w:proofErr w:type="gramStart"/>
      <w:r w:rsidRPr="004A0016">
        <w:rPr>
          <w:rFonts w:ascii="Times New Roman" w:hAnsi="Times New Roman" w:cs="Times New Roman"/>
          <w:spacing w:val="-4"/>
          <w:sz w:val="26"/>
          <w:szCs w:val="26"/>
        </w:rPr>
        <w:t>муниципального</w:t>
      </w:r>
      <w:proofErr w:type="gramEnd"/>
      <w:r w:rsidRPr="004A0016">
        <w:rPr>
          <w:rFonts w:ascii="Times New Roman" w:hAnsi="Times New Roman" w:cs="Times New Roman"/>
          <w:spacing w:val="-4"/>
          <w:sz w:val="26"/>
          <w:szCs w:val="26"/>
        </w:rPr>
        <w:t xml:space="preserve"> образования топливно-энергетических р</w:t>
      </w:r>
      <w:r w:rsidRPr="004A0016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4A0016">
        <w:rPr>
          <w:rFonts w:ascii="Times New Roman" w:hAnsi="Times New Roman" w:cs="Times New Roman"/>
          <w:spacing w:val="-4"/>
          <w:sz w:val="26"/>
          <w:szCs w:val="26"/>
        </w:rPr>
        <w:t>сурсов, в том числе бюджетными учреждениями.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4A0016">
        <w:rPr>
          <w:rFonts w:ascii="Times New Roman" w:hAnsi="Times New Roman"/>
          <w:spacing w:val="-8"/>
          <w:sz w:val="26"/>
          <w:szCs w:val="26"/>
        </w:rPr>
        <w:lastRenderedPageBreak/>
        <w:t>Для осуществления поставленной цели необходимо решение следующих задач: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переход на приборный учет потребляемых энергетических ресурсов;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проведение обязательного энергетического обследования в организациях с участием муниципального образования;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 xml:space="preserve">- создание эффективной системы </w:t>
      </w:r>
      <w:proofErr w:type="gramStart"/>
      <w:r w:rsidRPr="004A0016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4A0016">
        <w:rPr>
          <w:rFonts w:ascii="Times New Roman" w:hAnsi="Times New Roman"/>
          <w:sz w:val="26"/>
          <w:szCs w:val="26"/>
        </w:rPr>
        <w:t xml:space="preserve"> потреблением энергетических ресурсов;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_Toc230665773"/>
      <w:r w:rsidRPr="004A0016">
        <w:rPr>
          <w:rFonts w:ascii="Times New Roman" w:hAnsi="Times New Roman" w:cs="Times New Roman"/>
          <w:sz w:val="26"/>
          <w:szCs w:val="26"/>
        </w:rPr>
        <w:t xml:space="preserve">- реализация мероприятий по энергосбережению с применением </w:t>
      </w:r>
      <w:proofErr w:type="spellStart"/>
      <w:r w:rsidRPr="004A0016">
        <w:rPr>
          <w:rFonts w:ascii="Times New Roman" w:hAnsi="Times New Roman" w:cs="Times New Roman"/>
          <w:sz w:val="26"/>
          <w:szCs w:val="26"/>
        </w:rPr>
        <w:t>энергоэ</w:t>
      </w:r>
      <w:r w:rsidRPr="004A0016">
        <w:rPr>
          <w:rFonts w:ascii="Times New Roman" w:hAnsi="Times New Roman" w:cs="Times New Roman"/>
          <w:sz w:val="26"/>
          <w:szCs w:val="26"/>
        </w:rPr>
        <w:t>ф</w:t>
      </w:r>
      <w:r w:rsidRPr="004A0016">
        <w:rPr>
          <w:rFonts w:ascii="Times New Roman" w:hAnsi="Times New Roman" w:cs="Times New Roman"/>
          <w:sz w:val="26"/>
          <w:szCs w:val="26"/>
        </w:rPr>
        <w:t>фективных</w:t>
      </w:r>
      <w:proofErr w:type="spellEnd"/>
      <w:r w:rsidRPr="004A0016">
        <w:rPr>
          <w:rFonts w:ascii="Times New Roman" w:hAnsi="Times New Roman" w:cs="Times New Roman"/>
          <w:sz w:val="26"/>
          <w:szCs w:val="26"/>
        </w:rPr>
        <w:t xml:space="preserve"> технологий и оборудования.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Целевые показатели энергосбережения и повышения энергетической эффе</w:t>
      </w:r>
      <w:r w:rsidRPr="004A0016">
        <w:rPr>
          <w:rFonts w:ascii="Times New Roman" w:hAnsi="Times New Roman" w:cs="Times New Roman"/>
          <w:sz w:val="26"/>
          <w:szCs w:val="26"/>
        </w:rPr>
        <w:t>к</w:t>
      </w:r>
      <w:r w:rsidRPr="004A0016">
        <w:rPr>
          <w:rFonts w:ascii="Times New Roman" w:hAnsi="Times New Roman" w:cs="Times New Roman"/>
          <w:sz w:val="26"/>
          <w:szCs w:val="26"/>
        </w:rPr>
        <w:t>тивности в муниципальном секторе планируется достичь за счет реализации мер</w:t>
      </w:r>
      <w:r w:rsidRPr="004A0016">
        <w:rPr>
          <w:rFonts w:ascii="Times New Roman" w:hAnsi="Times New Roman" w:cs="Times New Roman"/>
          <w:sz w:val="26"/>
          <w:szCs w:val="26"/>
        </w:rPr>
        <w:t>о</w:t>
      </w:r>
      <w:r w:rsidRPr="004A0016">
        <w:rPr>
          <w:rFonts w:ascii="Times New Roman" w:hAnsi="Times New Roman" w:cs="Times New Roman"/>
          <w:sz w:val="26"/>
          <w:szCs w:val="26"/>
        </w:rPr>
        <w:t>приятий Подпрограммы 1, а также программ в области энергосбережения и пов</w:t>
      </w:r>
      <w:r w:rsidRPr="004A0016">
        <w:rPr>
          <w:rFonts w:ascii="Times New Roman" w:hAnsi="Times New Roman" w:cs="Times New Roman"/>
          <w:sz w:val="26"/>
          <w:szCs w:val="26"/>
        </w:rPr>
        <w:t>ы</w:t>
      </w:r>
      <w:r w:rsidRPr="004A0016">
        <w:rPr>
          <w:rFonts w:ascii="Times New Roman" w:hAnsi="Times New Roman" w:cs="Times New Roman"/>
          <w:sz w:val="26"/>
          <w:szCs w:val="26"/>
        </w:rPr>
        <w:t>шения энергетической эффективности муниципальных учреждений и предприятий.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Целевые показатели в области энергосбережения и повышения энергетич</w:t>
      </w:r>
      <w:r w:rsidRPr="004A0016">
        <w:rPr>
          <w:rFonts w:ascii="Times New Roman" w:hAnsi="Times New Roman" w:cs="Times New Roman"/>
          <w:sz w:val="26"/>
          <w:szCs w:val="26"/>
        </w:rPr>
        <w:t>е</w:t>
      </w:r>
      <w:r w:rsidRPr="004A0016">
        <w:rPr>
          <w:rFonts w:ascii="Times New Roman" w:hAnsi="Times New Roman" w:cs="Times New Roman"/>
          <w:sz w:val="26"/>
          <w:szCs w:val="26"/>
        </w:rPr>
        <w:t>ской эффективности в организациях с участием муниципального образования представлены в приложении 1 к муниципальной программе.</w:t>
      </w:r>
    </w:p>
    <w:p w:rsidR="00C67852" w:rsidRPr="004A0016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В результате реализации Подп</w:t>
      </w:r>
      <w:r w:rsidR="007D6FC0" w:rsidRPr="004A0016">
        <w:rPr>
          <w:rFonts w:ascii="Times New Roman" w:hAnsi="Times New Roman"/>
          <w:sz w:val="26"/>
          <w:szCs w:val="26"/>
        </w:rPr>
        <w:t>рограммы 1 возможно обеспечить:</w:t>
      </w:r>
    </w:p>
    <w:p w:rsidR="00C67852" w:rsidRPr="004A0016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наличие, своевременная актуали</w:t>
      </w:r>
      <w:r w:rsidR="005637ED" w:rsidRPr="004A0016">
        <w:rPr>
          <w:rFonts w:ascii="Times New Roman" w:hAnsi="Times New Roman"/>
          <w:sz w:val="26"/>
          <w:szCs w:val="26"/>
        </w:rPr>
        <w:t xml:space="preserve">зация энергетических паспортов – </w:t>
      </w:r>
      <w:r w:rsidRPr="004A0016">
        <w:rPr>
          <w:rFonts w:ascii="Times New Roman" w:hAnsi="Times New Roman"/>
          <w:sz w:val="26"/>
          <w:szCs w:val="26"/>
        </w:rPr>
        <w:t>100%;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- снижение объемов потребления бюджетными учреждениями энергоресу</w:t>
      </w:r>
      <w:r w:rsidRPr="004A0016">
        <w:rPr>
          <w:rFonts w:ascii="Times New Roman" w:hAnsi="Times New Roman" w:cs="Times New Roman"/>
          <w:sz w:val="26"/>
          <w:szCs w:val="26"/>
        </w:rPr>
        <w:t>р</w:t>
      </w:r>
      <w:r w:rsidRPr="004A0016">
        <w:rPr>
          <w:rFonts w:ascii="Times New Roman" w:hAnsi="Times New Roman" w:cs="Times New Roman"/>
          <w:sz w:val="26"/>
          <w:szCs w:val="26"/>
        </w:rPr>
        <w:t>сов и воды;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- 100 % оснащение приборами учета муниципальных зданий.</w:t>
      </w:r>
    </w:p>
    <w:p w:rsidR="00C67852" w:rsidRPr="004A0016" w:rsidRDefault="00C67852" w:rsidP="00C67852">
      <w:pPr>
        <w:pStyle w:val="5"/>
      </w:pPr>
    </w:p>
    <w:p w:rsidR="00C67852" w:rsidRPr="004A0016" w:rsidRDefault="00C67852" w:rsidP="00C67852">
      <w:pPr>
        <w:pStyle w:val="5"/>
      </w:pPr>
      <w:r w:rsidRPr="004A0016">
        <w:t>Характерис</w:t>
      </w:r>
      <w:r w:rsidR="005637ED" w:rsidRPr="004A0016">
        <w:t>тика мероприятий Подпрограммы 1</w:t>
      </w:r>
    </w:p>
    <w:p w:rsidR="00C67852" w:rsidRPr="004A0016" w:rsidRDefault="00C67852" w:rsidP="00C6785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К основным мероприятиям Подпрограммы 1 отнесены мероприятия по эне</w:t>
      </w:r>
      <w:r w:rsidRPr="004A0016">
        <w:rPr>
          <w:rFonts w:ascii="Times New Roman" w:hAnsi="Times New Roman"/>
          <w:sz w:val="26"/>
          <w:szCs w:val="26"/>
        </w:rPr>
        <w:t>р</w:t>
      </w:r>
      <w:r w:rsidRPr="004A0016">
        <w:rPr>
          <w:rFonts w:ascii="Times New Roman" w:hAnsi="Times New Roman"/>
          <w:sz w:val="26"/>
          <w:szCs w:val="26"/>
        </w:rPr>
        <w:t>госбережению, направленные на снижение потребления энергоресурсов и воды, в организациях с участием муниципального образования.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Технические мероприятия по снижению потребления энергетических ресу</w:t>
      </w:r>
      <w:r w:rsidRPr="004A0016">
        <w:rPr>
          <w:rFonts w:ascii="Times New Roman" w:hAnsi="Times New Roman"/>
          <w:sz w:val="26"/>
          <w:szCs w:val="26"/>
        </w:rPr>
        <w:t>р</w:t>
      </w:r>
      <w:r w:rsidRPr="004A0016">
        <w:rPr>
          <w:rFonts w:ascii="Times New Roman" w:hAnsi="Times New Roman"/>
          <w:sz w:val="26"/>
          <w:szCs w:val="26"/>
        </w:rPr>
        <w:t>сов и воды реализуются в муниципальных зданиях по следующим направлениям: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энергосберегающие мероприятия, направленные на снижение потребления тепловой энергии (оборудование тепловых пунктов индивидуальными автоматиз</w:t>
      </w:r>
      <w:r w:rsidRPr="004A0016">
        <w:rPr>
          <w:rFonts w:ascii="Times New Roman" w:hAnsi="Times New Roman"/>
          <w:sz w:val="26"/>
          <w:szCs w:val="26"/>
        </w:rPr>
        <w:t>и</w:t>
      </w:r>
      <w:r w:rsidRPr="004A0016">
        <w:rPr>
          <w:rFonts w:ascii="Times New Roman" w:hAnsi="Times New Roman"/>
          <w:sz w:val="26"/>
          <w:szCs w:val="26"/>
        </w:rPr>
        <w:t>рованными пунктами отопления и горячего водоснабжения, утепление крыши, з</w:t>
      </w:r>
      <w:r w:rsidRPr="004A0016">
        <w:rPr>
          <w:rFonts w:ascii="Times New Roman" w:hAnsi="Times New Roman"/>
          <w:sz w:val="26"/>
          <w:szCs w:val="26"/>
        </w:rPr>
        <w:t>а</w:t>
      </w:r>
      <w:r w:rsidRPr="004A0016">
        <w:rPr>
          <w:rFonts w:ascii="Times New Roman" w:hAnsi="Times New Roman"/>
          <w:sz w:val="26"/>
          <w:szCs w:val="26"/>
        </w:rPr>
        <w:t>мена окон</w:t>
      </w:r>
      <w:r w:rsidR="003774BE">
        <w:rPr>
          <w:rFonts w:ascii="Times New Roman" w:hAnsi="Times New Roman"/>
          <w:sz w:val="26"/>
          <w:szCs w:val="26"/>
        </w:rPr>
        <w:t>ных блоков</w:t>
      </w:r>
      <w:r w:rsidRPr="004A0016">
        <w:rPr>
          <w:rFonts w:ascii="Times New Roman" w:hAnsi="Times New Roman"/>
          <w:sz w:val="26"/>
          <w:szCs w:val="26"/>
        </w:rPr>
        <w:t xml:space="preserve"> и входных дверей, теплоизоляция наружных стен, изоляция трубопроводов системы ГВС и отопления, промывка системы отопления и др.);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4A0016">
        <w:rPr>
          <w:rFonts w:ascii="Times New Roman" w:hAnsi="Times New Roman"/>
          <w:sz w:val="26"/>
          <w:szCs w:val="26"/>
        </w:rPr>
        <w:t>- энергосберегающие мероприятия, направленные на снижение потребления электрической энергии (замена ламп накаливания на энергосберегающие, устано</w:t>
      </w:r>
      <w:r w:rsidRPr="004A0016">
        <w:rPr>
          <w:rFonts w:ascii="Times New Roman" w:hAnsi="Times New Roman"/>
          <w:sz w:val="26"/>
          <w:szCs w:val="26"/>
        </w:rPr>
        <w:t>в</w:t>
      </w:r>
      <w:r w:rsidRPr="004A0016">
        <w:rPr>
          <w:rFonts w:ascii="Times New Roman" w:hAnsi="Times New Roman"/>
          <w:sz w:val="26"/>
          <w:szCs w:val="26"/>
        </w:rPr>
        <w:t>ка систем автоматического регулирования освещения, замена уличных светильн</w:t>
      </w:r>
      <w:r w:rsidRPr="004A0016">
        <w:rPr>
          <w:rFonts w:ascii="Times New Roman" w:hAnsi="Times New Roman"/>
          <w:sz w:val="26"/>
          <w:szCs w:val="26"/>
        </w:rPr>
        <w:t>и</w:t>
      </w:r>
      <w:r w:rsidRPr="004A0016">
        <w:rPr>
          <w:rFonts w:ascii="Times New Roman" w:hAnsi="Times New Roman"/>
          <w:sz w:val="26"/>
          <w:szCs w:val="26"/>
        </w:rPr>
        <w:t>ков на светодиодные);</w:t>
      </w:r>
      <w:proofErr w:type="gramEnd"/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энергосберегающие мероприятия, направленные на снижение потребления воды (восстановление рециркуляции в системе ГВС, установка эффективной вод</w:t>
      </w:r>
      <w:r w:rsidRPr="004A0016">
        <w:rPr>
          <w:rFonts w:ascii="Times New Roman" w:hAnsi="Times New Roman"/>
          <w:sz w:val="26"/>
          <w:szCs w:val="26"/>
        </w:rPr>
        <w:t>о</w:t>
      </w:r>
      <w:r w:rsidRPr="004A0016">
        <w:rPr>
          <w:rFonts w:ascii="Times New Roman" w:hAnsi="Times New Roman"/>
          <w:sz w:val="26"/>
          <w:szCs w:val="26"/>
        </w:rPr>
        <w:t>разборной арматуры в сочетании с ремонтом труб).</w:t>
      </w:r>
    </w:p>
    <w:p w:rsidR="00C67852" w:rsidRDefault="00C67852" w:rsidP="00563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Организационные и технические мероприятия по энергосбережению, затр</w:t>
      </w:r>
      <w:r w:rsidRPr="004A0016">
        <w:rPr>
          <w:rFonts w:ascii="Times New Roman" w:hAnsi="Times New Roman"/>
          <w:sz w:val="26"/>
          <w:szCs w:val="26"/>
        </w:rPr>
        <w:t>а</w:t>
      </w:r>
      <w:r w:rsidRPr="004A0016">
        <w:rPr>
          <w:rFonts w:ascii="Times New Roman" w:hAnsi="Times New Roman"/>
          <w:sz w:val="26"/>
          <w:szCs w:val="26"/>
        </w:rPr>
        <w:t>ты на их реализацию на муниципальных предп</w:t>
      </w:r>
      <w:r w:rsidR="00252FB5" w:rsidRPr="004A0016">
        <w:rPr>
          <w:rFonts w:ascii="Times New Roman" w:hAnsi="Times New Roman"/>
          <w:sz w:val="26"/>
          <w:szCs w:val="26"/>
        </w:rPr>
        <w:t xml:space="preserve">риятиях представлены в таблице </w:t>
      </w:r>
      <w:r w:rsidR="00BE4EBE" w:rsidRPr="004A0016">
        <w:rPr>
          <w:rFonts w:ascii="Times New Roman" w:hAnsi="Times New Roman"/>
          <w:sz w:val="26"/>
          <w:szCs w:val="26"/>
        </w:rPr>
        <w:t>3</w:t>
      </w:r>
      <w:r w:rsidRPr="004A0016">
        <w:rPr>
          <w:rFonts w:ascii="Times New Roman" w:hAnsi="Times New Roman"/>
          <w:sz w:val="26"/>
          <w:szCs w:val="26"/>
        </w:rPr>
        <w:t>, в муниципальных бюд</w:t>
      </w:r>
      <w:r w:rsidR="00252FB5" w:rsidRPr="004A0016">
        <w:rPr>
          <w:rFonts w:ascii="Times New Roman" w:hAnsi="Times New Roman"/>
          <w:sz w:val="26"/>
          <w:szCs w:val="26"/>
        </w:rPr>
        <w:t>жетных учреждениях - в таблице 4</w:t>
      </w:r>
      <w:r w:rsidRPr="004A0016">
        <w:rPr>
          <w:rFonts w:ascii="Times New Roman" w:hAnsi="Times New Roman"/>
          <w:sz w:val="26"/>
          <w:szCs w:val="26"/>
        </w:rPr>
        <w:t>.</w:t>
      </w:r>
      <w:bookmarkEnd w:id="14"/>
    </w:p>
    <w:p w:rsidR="00F87849" w:rsidRDefault="00F878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4A0016">
        <w:rPr>
          <w:rFonts w:ascii="Times New Roman" w:eastAsia="TimesNewRoman" w:hAnsi="Times New Roman"/>
          <w:b/>
          <w:sz w:val="26"/>
          <w:szCs w:val="26"/>
        </w:rPr>
        <w:lastRenderedPageBreak/>
        <w:t>Обоснование объема финансовых ресурсов,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proofErr w:type="gramStart"/>
      <w:r w:rsidRPr="004A0016">
        <w:rPr>
          <w:rFonts w:ascii="Times New Roman" w:eastAsia="TimesNewRoman" w:hAnsi="Times New Roman"/>
          <w:b/>
          <w:sz w:val="26"/>
          <w:szCs w:val="26"/>
        </w:rPr>
        <w:t>необходимых</w:t>
      </w:r>
      <w:proofErr w:type="gramEnd"/>
      <w:r w:rsidRPr="004A0016">
        <w:rPr>
          <w:rFonts w:ascii="Times New Roman" w:eastAsia="TimesNewRoman" w:hAnsi="Times New Roman"/>
          <w:b/>
          <w:sz w:val="26"/>
          <w:szCs w:val="26"/>
        </w:rPr>
        <w:t xml:space="preserve"> для реализации Подпрограммы 1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:rsidR="000570F3" w:rsidRPr="004A0016" w:rsidRDefault="000570F3" w:rsidP="000570F3">
      <w:pPr>
        <w:widowControl w:val="0"/>
        <w:tabs>
          <w:tab w:val="left" w:pos="-4111"/>
          <w:tab w:val="right" w:pos="735"/>
          <w:tab w:val="left" w:pos="10766"/>
          <w:tab w:val="left" w:pos="11896"/>
          <w:tab w:val="left" w:pos="13089"/>
        </w:tabs>
        <w:spacing w:after="0" w:line="240" w:lineRule="auto"/>
        <w:jc w:val="both"/>
        <w:rPr>
          <w:rFonts w:ascii="Times New Roman" w:eastAsia="TimesNewRoman" w:hAnsi="Times New Roman"/>
          <w:sz w:val="26"/>
          <w:szCs w:val="26"/>
        </w:rPr>
      </w:pPr>
      <w:r w:rsidRPr="004A0016">
        <w:rPr>
          <w:rFonts w:ascii="Times New Roman" w:eastAsia="TimesNewRoman" w:hAnsi="Times New Roman"/>
          <w:spacing w:val="-2"/>
          <w:sz w:val="26"/>
          <w:szCs w:val="26"/>
        </w:rPr>
        <w:tab/>
      </w:r>
      <w:r w:rsidR="00C67852" w:rsidRPr="004A0016">
        <w:rPr>
          <w:rFonts w:ascii="Times New Roman" w:eastAsia="TimesNewRoman" w:hAnsi="Times New Roman"/>
          <w:spacing w:val="-2"/>
          <w:sz w:val="26"/>
          <w:szCs w:val="26"/>
        </w:rPr>
        <w:t xml:space="preserve">Объем финансовых ресурсов, необходимых для реализации Подпрограммы 1, </w:t>
      </w:r>
      <w:r w:rsidR="00C67852" w:rsidRPr="004A0016">
        <w:rPr>
          <w:rFonts w:ascii="Times New Roman" w:eastAsia="TimesNewRoman" w:hAnsi="Times New Roman"/>
          <w:sz w:val="26"/>
          <w:szCs w:val="26"/>
        </w:rPr>
        <w:t>пре</w:t>
      </w:r>
      <w:r w:rsidR="00C67852" w:rsidRPr="004A0016">
        <w:rPr>
          <w:rFonts w:ascii="Times New Roman" w:eastAsia="TimesNewRoman" w:hAnsi="Times New Roman"/>
          <w:sz w:val="26"/>
          <w:szCs w:val="26"/>
        </w:rPr>
        <w:t>д</w:t>
      </w:r>
      <w:r w:rsidR="00C67852" w:rsidRPr="004A0016">
        <w:rPr>
          <w:rFonts w:ascii="Times New Roman" w:eastAsia="TimesNewRoman" w:hAnsi="Times New Roman"/>
          <w:sz w:val="26"/>
          <w:szCs w:val="26"/>
        </w:rPr>
        <w:t xml:space="preserve">ставлен в приложениях 3, 4 к </w:t>
      </w:r>
      <w:r w:rsidR="00C67852" w:rsidRPr="004A0016">
        <w:rPr>
          <w:rFonts w:ascii="Times New Roman" w:hAnsi="Times New Roman"/>
          <w:sz w:val="26"/>
          <w:szCs w:val="26"/>
        </w:rPr>
        <w:t>муниципальной программе</w:t>
      </w:r>
      <w:r w:rsidR="00C67852" w:rsidRPr="004A0016">
        <w:rPr>
          <w:rFonts w:ascii="Times New Roman" w:eastAsia="TimesNewRoman" w:hAnsi="Times New Roman"/>
          <w:sz w:val="26"/>
          <w:szCs w:val="26"/>
        </w:rPr>
        <w:t>.</w:t>
      </w:r>
    </w:p>
    <w:p w:rsidR="00C67852" w:rsidRPr="004A0016" w:rsidRDefault="00DF0770" w:rsidP="00C67852">
      <w:pPr>
        <w:widowControl w:val="0"/>
        <w:tabs>
          <w:tab w:val="left" w:pos="0"/>
          <w:tab w:val="right" w:pos="735"/>
          <w:tab w:val="left" w:pos="10766"/>
          <w:tab w:val="left" w:pos="11896"/>
          <w:tab w:val="left" w:pos="1308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Таблица 3</w:t>
      </w:r>
    </w:p>
    <w:p w:rsidR="000570F3" w:rsidRPr="004A0016" w:rsidRDefault="000570F3" w:rsidP="00C67852">
      <w:pPr>
        <w:widowControl w:val="0"/>
        <w:tabs>
          <w:tab w:val="left" w:pos="0"/>
          <w:tab w:val="right" w:pos="735"/>
          <w:tab w:val="left" w:pos="10766"/>
          <w:tab w:val="left" w:pos="11896"/>
          <w:tab w:val="left" w:pos="1308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 xml:space="preserve">Мероприятия по энергосбережению и повышению </w:t>
      </w:r>
      <w:proofErr w:type="gramStart"/>
      <w:r w:rsidRPr="004A0016">
        <w:rPr>
          <w:rFonts w:ascii="Times New Roman" w:hAnsi="Times New Roman"/>
          <w:sz w:val="26"/>
          <w:szCs w:val="26"/>
        </w:rPr>
        <w:t>энергетической</w:t>
      </w:r>
      <w:proofErr w:type="gramEnd"/>
    </w:p>
    <w:p w:rsidR="00C67852" w:rsidRDefault="00C67852" w:rsidP="00924CD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0016">
        <w:rPr>
          <w:rFonts w:ascii="Times New Roman" w:hAnsi="Times New Roman"/>
          <w:sz w:val="26"/>
          <w:szCs w:val="26"/>
        </w:rPr>
        <w:t>эффективности на муниципальных предприятиях города</w:t>
      </w:r>
      <w:r w:rsidRPr="004A0016">
        <w:rPr>
          <w:rFonts w:ascii="Times New Roman" w:hAnsi="Times New Roman"/>
          <w:sz w:val="20"/>
          <w:szCs w:val="20"/>
        </w:rPr>
        <w:tab/>
      </w:r>
    </w:p>
    <w:p w:rsidR="00DB5906" w:rsidRDefault="00DB5906" w:rsidP="00924CD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55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1428"/>
        <w:gridCol w:w="859"/>
        <w:gridCol w:w="857"/>
        <w:gridCol w:w="851"/>
        <w:gridCol w:w="853"/>
        <w:gridCol w:w="859"/>
        <w:gridCol w:w="855"/>
        <w:gridCol w:w="855"/>
        <w:gridCol w:w="851"/>
        <w:gridCol w:w="804"/>
        <w:gridCol w:w="989"/>
      </w:tblGrid>
      <w:tr w:rsidR="00DB5906" w:rsidRPr="00DB5906" w:rsidTr="00C912DB">
        <w:trPr>
          <w:trHeight w:val="420"/>
          <w:tblHeader/>
        </w:trPr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proofErr w:type="spellStart"/>
            <w:proofErr w:type="gramStart"/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п</w:t>
            </w:r>
            <w:proofErr w:type="spellEnd"/>
            <w:proofErr w:type="gramEnd"/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/</w:t>
            </w:r>
            <w:proofErr w:type="spellStart"/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672" w:type="pct"/>
            <w:vMerge w:val="restar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Предприятие /объект/,</w:t>
            </w:r>
          </w:p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наименование мероприятия</w:t>
            </w:r>
          </w:p>
        </w:tc>
        <w:tc>
          <w:tcPr>
            <w:tcW w:w="3594" w:type="pct"/>
            <w:gridSpan w:val="9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Затраты по годам, тыс. руб.</w:t>
            </w:r>
          </w:p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Всего затрат, тыс. руб.</w:t>
            </w:r>
          </w:p>
        </w:tc>
      </w:tr>
      <w:tr w:rsidR="00DB5906" w:rsidRPr="00DB5906" w:rsidTr="00C912DB">
        <w:trPr>
          <w:trHeight w:val="405"/>
          <w:tblHeader/>
        </w:trPr>
        <w:tc>
          <w:tcPr>
            <w:tcW w:w="269" w:type="pct"/>
            <w:vMerge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2014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2015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2016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2017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2018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2019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2020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2021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2022</w:t>
            </w:r>
          </w:p>
        </w:tc>
        <w:tc>
          <w:tcPr>
            <w:tcW w:w="465" w:type="pct"/>
            <w:vMerge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МУП «Чер</w:t>
            </w: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повецкая а</w:t>
            </w: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в</w:t>
            </w: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токолонна № 1456»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170,0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180,0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200,0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250,0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250,0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200,0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692,0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450,0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600,0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2 992,0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Замена ве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тильных кр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 xml:space="preserve">нов на </w:t>
            </w:r>
            <w:proofErr w:type="gramStart"/>
            <w:r w:rsidRPr="00DB5906">
              <w:rPr>
                <w:rFonts w:ascii="Times New Roman" w:hAnsi="Times New Roman"/>
                <w:sz w:val="18"/>
                <w:szCs w:val="20"/>
              </w:rPr>
              <w:t>шар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вые</w:t>
            </w:r>
            <w:proofErr w:type="gramEnd"/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10,0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Замена дер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вянных око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ных блоков на двухкамерные стеклопакеты в ПВХ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150,0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180,0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200,0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200,0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200,0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200,0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200,0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200,0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1 530,0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Установка те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п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лоотражающих экранов на участках н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ружной стены за отопител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ь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ными приб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рами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10,0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Замена св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 xml:space="preserve">тильников ДРЛ в РММ на </w:t>
            </w:r>
            <w:proofErr w:type="gramStart"/>
            <w:r w:rsidRPr="00DB5906">
              <w:rPr>
                <w:rFonts w:ascii="Times New Roman" w:hAnsi="Times New Roman"/>
                <w:sz w:val="18"/>
                <w:szCs w:val="20"/>
              </w:rPr>
              <w:t>св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тодиодные</w:t>
            </w:r>
            <w:proofErr w:type="gramEnd"/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210,0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210,0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1.5.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Замена вхо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д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ных дверей, утепление та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м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буров зданий АБК и диспе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черская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1.6.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Замена св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тильников ЛПО в кабин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 xml:space="preserve">тах АБК на </w:t>
            </w:r>
            <w:proofErr w:type="gramStart"/>
            <w:r w:rsidRPr="00DB5906">
              <w:rPr>
                <w:rFonts w:ascii="Times New Roman" w:hAnsi="Times New Roman"/>
                <w:sz w:val="18"/>
                <w:szCs w:val="20"/>
              </w:rPr>
              <w:t>светодиодные</w:t>
            </w:r>
            <w:proofErr w:type="gramEnd"/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50,0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50,0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50,0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50,0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200,0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1.7.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Внедрение проекта по реконструкции теплового пункта РММ (первый этап)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600,0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600,0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1.8.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Внедрение проекта по автоматизации системы от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пления АБК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232,0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232,0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1.9.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 xml:space="preserve">Разработка проекта по реконструкции </w:t>
            </w:r>
            <w:r w:rsidRPr="00DB5906">
              <w:rPr>
                <w:rFonts w:ascii="Times New Roman" w:hAnsi="Times New Roman"/>
                <w:sz w:val="18"/>
                <w:szCs w:val="20"/>
              </w:rPr>
              <w:lastRenderedPageBreak/>
              <w:t>теплового пункта РММ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lastRenderedPageBreak/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200,0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200,0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lastRenderedPageBreak/>
              <w:t>2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МУП города Череповца «Банно-прачечное хозяйство»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448,0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483,0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497,0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729,4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408,5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4 718,9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838,1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763,4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348,6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9 234,9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Замена дер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вянных окон на окна ПВХ с многокаме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р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ными стекл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пакетами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11,0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25,0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26,0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32,2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16,8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119,2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110,0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110,0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450,2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Перекладка устаревших электрических сетей помещ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ний бани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27,0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27,0</w:t>
            </w:r>
          </w:p>
        </w:tc>
      </w:tr>
      <w:tr w:rsidR="00DB5906" w:rsidRPr="00DB5906" w:rsidTr="00DB5906">
        <w:trPr>
          <w:trHeight w:val="102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Приклеивание к внутренним оконным и дверным пр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и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хлопам упло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нительной ле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ты для сниж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ния тепловых потерь в пом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щениях бань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2,5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25,0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Замена дверей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97,0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18,0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65,6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180,6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Установка д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у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шевых устан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вок в моечные отделения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72,0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72,0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Установка р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гуляторов да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в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ления воды в моечные отд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ления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Установка ча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с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тотных прео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б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разователей на системе вент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и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ляции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34,0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34,0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Ремонт фасада здания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220,0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220,0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156,0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83,0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285,8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164,0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110,0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1 238,8</w:t>
            </w:r>
          </w:p>
        </w:tc>
      </w:tr>
      <w:tr w:rsidR="00DB5906" w:rsidRPr="00DB5906" w:rsidTr="00DB5906">
        <w:trPr>
          <w:trHeight w:val="37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Замена ВРУ-3 системы эле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к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троснабжения бани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26,0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26,0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2.10.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Ремонт кровли здания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160,0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250,0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456,2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4 083,0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4 949,2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2.11.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 xml:space="preserve">Проведение </w:t>
            </w:r>
            <w:proofErr w:type="spellStart"/>
            <w:r w:rsidRPr="00DB5906">
              <w:rPr>
                <w:rFonts w:ascii="Times New Roman" w:hAnsi="Times New Roman"/>
                <w:sz w:val="18"/>
                <w:szCs w:val="20"/>
              </w:rPr>
              <w:t>энергоаудита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40,0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2.12.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Установка термоизоляции стен парил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ь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ных отделений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4,5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4,5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53,5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2.13.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Замена эле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к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трооборудов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ния ЩУ и РУ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25,0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25,0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2.14.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Замена участка трубопровода отопления в женском п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lastRenderedPageBreak/>
              <w:t>рильном отд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лении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lastRenderedPageBreak/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14,7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12,3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31,0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31,0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39,0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168,0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lastRenderedPageBreak/>
              <w:t>2.15.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Замена 2-х окон и 2-х дв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рей в парил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ь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ных отделен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и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ях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28,3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28,0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38,0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38,0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42,0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214,3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2.16.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Установка б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лансировочных кранов на ко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л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лекторе подачи системы от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пления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17,0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17,0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2.17.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 xml:space="preserve">Замена </w:t>
            </w:r>
            <w:proofErr w:type="spellStart"/>
            <w:r w:rsidRPr="00DB5906">
              <w:rPr>
                <w:rFonts w:ascii="Times New Roman" w:hAnsi="Times New Roman"/>
                <w:sz w:val="18"/>
                <w:szCs w:val="20"/>
              </w:rPr>
              <w:t>люм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и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нисцентных</w:t>
            </w:r>
            <w:proofErr w:type="spellEnd"/>
            <w:r w:rsidRPr="00DB5906">
              <w:rPr>
                <w:rFonts w:ascii="Times New Roman" w:hAnsi="Times New Roman"/>
                <w:sz w:val="18"/>
                <w:szCs w:val="20"/>
              </w:rPr>
              <w:t xml:space="preserve"> светильников на </w:t>
            </w:r>
            <w:proofErr w:type="gramStart"/>
            <w:r w:rsidRPr="00DB5906">
              <w:rPr>
                <w:rFonts w:ascii="Times New Roman" w:hAnsi="Times New Roman"/>
                <w:sz w:val="18"/>
                <w:szCs w:val="20"/>
              </w:rPr>
              <w:t>энергосб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регающие</w:t>
            </w:r>
            <w:proofErr w:type="gramEnd"/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7,2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7,2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7,4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29,4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2.18.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Косметический ремонт в п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мещении сол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я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рия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54,0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54,0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2.19.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Ремонт труб системы от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пления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21,0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21,0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2.20.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Замена пл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стинчатого ТО теплового пункта на си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с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теме ГВС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315,7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62,0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80,0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457,7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2.21.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Частичная з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мена пластин ТО ТП на си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с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теме ГВС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60,0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60,0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2.22.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Капитальный ремонт печей-каменок в п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рильных отд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лениях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85,0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85,0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2.23.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Ремонт пото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л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ка и стен п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рильных отд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лений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46,0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41,4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53,0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60,0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200,4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2.24.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Теплоизоляция стен в парил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ь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ных отделен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и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ях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6,0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6,0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2.25.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Ремонт фасада котельной бани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115,0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115,0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2.26.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ремонт автом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тических д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у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шей в моечных отделениях бани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15,8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15,8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31,6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2.27.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Ремонт пото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л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ков в моечном и раздевальном отделениях бань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94,6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94,6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2.28.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ремонт эле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к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трического водонагрев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тельного котла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25,7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25,7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lastRenderedPageBreak/>
              <w:t>2.29.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замена ламп ДРЛ в светил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ь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 xml:space="preserve">никах </w:t>
            </w:r>
            <w:proofErr w:type="gramStart"/>
            <w:r w:rsidRPr="00DB5906">
              <w:rPr>
                <w:rFonts w:ascii="Times New Roman" w:hAnsi="Times New Roman"/>
                <w:sz w:val="18"/>
                <w:szCs w:val="20"/>
              </w:rPr>
              <w:t>уличного</w:t>
            </w:r>
            <w:proofErr w:type="gramEnd"/>
            <w:r w:rsidRPr="00DB590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DB5906">
              <w:rPr>
                <w:rFonts w:ascii="Times New Roman" w:hAnsi="Times New Roman"/>
                <w:sz w:val="18"/>
                <w:szCs w:val="20"/>
              </w:rPr>
              <w:t>осведения</w:t>
            </w:r>
            <w:proofErr w:type="spellEnd"/>
            <w:r w:rsidRPr="00DB5906">
              <w:rPr>
                <w:rFonts w:ascii="Times New Roman" w:hAnsi="Times New Roman"/>
                <w:sz w:val="18"/>
                <w:szCs w:val="20"/>
              </w:rPr>
              <w:t xml:space="preserve"> на светодиодные лампы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60,0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60,0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120,0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2.30.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Замена нагр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вательной печи в сауне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25,2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23,0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48,2</w:t>
            </w:r>
          </w:p>
        </w:tc>
      </w:tr>
      <w:tr w:rsidR="00DB5906" w:rsidRPr="00DB5906" w:rsidTr="00DB5906">
        <w:trPr>
          <w:trHeight w:val="76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2.31.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Ремонт стен с использован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и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 xml:space="preserve">ем </w:t>
            </w:r>
            <w:proofErr w:type="spellStart"/>
            <w:proofErr w:type="gramStart"/>
            <w:r w:rsidRPr="00DB5906">
              <w:rPr>
                <w:rFonts w:ascii="Times New Roman" w:hAnsi="Times New Roman"/>
                <w:sz w:val="18"/>
                <w:szCs w:val="20"/>
              </w:rPr>
              <w:t>тепло-гидроизоляц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и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онных</w:t>
            </w:r>
            <w:proofErr w:type="spellEnd"/>
            <w:proofErr w:type="gramEnd"/>
            <w:r w:rsidRPr="00DB5906">
              <w:rPr>
                <w:rFonts w:ascii="Times New Roman" w:hAnsi="Times New Roman"/>
                <w:sz w:val="18"/>
                <w:szCs w:val="20"/>
              </w:rPr>
              <w:t xml:space="preserve"> мат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риалов в п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мещениях зд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ний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198,0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166,7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364,7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МУП города Череповца «</w:t>
            </w:r>
            <w:proofErr w:type="gramStart"/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Специализ</w:t>
            </w: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и</w:t>
            </w: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рованная</w:t>
            </w:r>
            <w:proofErr w:type="gramEnd"/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р</w:t>
            </w: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и</w:t>
            </w: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туальная служба»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7,0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3,0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13,5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37,5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167,5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167,5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113,5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113,5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124,5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747,5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Утепление входных дв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рей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3,0</w:t>
            </w:r>
          </w:p>
        </w:tc>
      </w:tr>
      <w:tr w:rsidR="00DB5906" w:rsidRPr="00DB5906" w:rsidTr="00DB5906">
        <w:trPr>
          <w:trHeight w:val="102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Установка да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чиков движ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ния в местах общего пол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ь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зования с з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 xml:space="preserve">меной ламп накаливания на </w:t>
            </w:r>
            <w:proofErr w:type="spellStart"/>
            <w:r w:rsidRPr="00DB5906">
              <w:rPr>
                <w:rFonts w:ascii="Times New Roman" w:hAnsi="Times New Roman"/>
                <w:sz w:val="18"/>
                <w:szCs w:val="20"/>
              </w:rPr>
              <w:t>галогеновые</w:t>
            </w:r>
            <w:proofErr w:type="spellEnd"/>
            <w:r w:rsidRPr="00DB5906">
              <w:rPr>
                <w:rFonts w:ascii="Times New Roman" w:hAnsi="Times New Roman"/>
                <w:sz w:val="18"/>
                <w:szCs w:val="20"/>
              </w:rPr>
              <w:t xml:space="preserve"> светильники во всех зданиях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11,0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11,0</w:t>
            </w:r>
          </w:p>
        </w:tc>
      </w:tr>
      <w:tr w:rsidR="00DB5906" w:rsidRPr="00DB5906" w:rsidTr="00DB5906">
        <w:trPr>
          <w:trHeight w:val="76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3.3.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Проведение ежегодных инструктажей работников учреждения методам сб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режения э/энергии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2,5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2,5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2,5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2,5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2,5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2,5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17,5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3.4.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Установка энергосбер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гающих ламп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7,0</w:t>
            </w:r>
          </w:p>
        </w:tc>
      </w:tr>
      <w:tr w:rsidR="00DB5906" w:rsidRPr="00DB5906" w:rsidTr="00DB5906">
        <w:trPr>
          <w:trHeight w:val="76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3.5.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Замена ули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ч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ных светил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ь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ников во всех зданиях на светодиодные с датчиком 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с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вещенности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35,0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35,0</w:t>
            </w:r>
          </w:p>
        </w:tc>
      </w:tr>
      <w:tr w:rsidR="00DB5906" w:rsidRPr="00DB5906" w:rsidTr="00DB5906">
        <w:trPr>
          <w:trHeight w:val="76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3.6.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Установка средств н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глядной агит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ции и проп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ганды сбер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жения электр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энергии во всех зданиях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5,0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5,0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5,0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5,0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20,0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3.7.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Установка р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 xml:space="preserve">гулирующих вентилей на </w:t>
            </w:r>
            <w:r w:rsidRPr="00DB5906">
              <w:rPr>
                <w:rFonts w:ascii="Times New Roman" w:hAnsi="Times New Roman"/>
                <w:sz w:val="18"/>
                <w:szCs w:val="20"/>
              </w:rPr>
              <w:lastRenderedPageBreak/>
              <w:t>отопительные приборы в п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мещениях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lastRenderedPageBreak/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14,0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14,0</w:t>
            </w:r>
          </w:p>
        </w:tc>
      </w:tr>
      <w:tr w:rsidR="00DB5906" w:rsidRPr="00DB5906" w:rsidTr="00DB5906">
        <w:trPr>
          <w:trHeight w:val="178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lastRenderedPageBreak/>
              <w:t>3.8.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Замена сущ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ствующих л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ю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минесцентных светильников во всех зданиях на светильники с современн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ы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ми энергосб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регающими лампами с электронными пускорегул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и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рующими 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п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паратами (Э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П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РА), обеспеч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и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вающими з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жигание л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ю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минесцентных ламп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160,0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160,0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106,0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106,0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108,0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640,0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МУП «Сан</w:t>
            </w: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торий «Ад</w:t>
            </w: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нис»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3 731,0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77,0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60,0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458,0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92,0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110,0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450,0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4 978,0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Замена эле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к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трооборудов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ния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5,0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250,0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255,0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4.2.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Ремонт розлива холодного в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доснабжения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450,0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450,0</w:t>
            </w:r>
          </w:p>
        </w:tc>
      </w:tr>
      <w:tr w:rsidR="00DB5906" w:rsidRPr="00DB5906" w:rsidTr="00DB5906">
        <w:trPr>
          <w:trHeight w:val="76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4.3.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Капитальный ремонт 3 этажа жилого корп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у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са с заменой электросетей, сантехники, системы от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пления, ГВС и ХВС, канал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и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зации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3 250,0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3 250,0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4.4.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Ремонтные работы в ра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м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ках подготовки к ОЗП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26,0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26,0</w:t>
            </w:r>
          </w:p>
        </w:tc>
      </w:tr>
      <w:tr w:rsidR="00DB5906" w:rsidRPr="00DB5906" w:rsidTr="00DB5906">
        <w:trPr>
          <w:trHeight w:val="76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4.5.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Обучение, п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вышение кв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лификации, ответственных за проведение энергосбер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гающих мер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приятий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15,0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15,0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4.6.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Установка те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п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лоотражающих экранов за приборами отопления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3,0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4.7.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Замена эле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к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трооборудов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 xml:space="preserve">ния щитков в 104 </w:t>
            </w:r>
            <w:proofErr w:type="spellStart"/>
            <w:r w:rsidRPr="00DB5906">
              <w:rPr>
                <w:rFonts w:ascii="Times New Roman" w:hAnsi="Times New Roman"/>
                <w:sz w:val="18"/>
                <w:szCs w:val="20"/>
              </w:rPr>
              <w:t>каб</w:t>
            </w:r>
            <w:proofErr w:type="spellEnd"/>
            <w:r w:rsidRPr="00DB5906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3,0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4.8.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Замена св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тильников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56,0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60,0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92,0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60,0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268,0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lastRenderedPageBreak/>
              <w:t>4.9.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Замена св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 xml:space="preserve">тильников и ламп в номерах на 3 и 4 этаже на </w:t>
            </w:r>
            <w:proofErr w:type="gramStart"/>
            <w:r w:rsidRPr="00DB5906">
              <w:rPr>
                <w:rFonts w:ascii="Times New Roman" w:hAnsi="Times New Roman"/>
                <w:sz w:val="18"/>
                <w:szCs w:val="20"/>
              </w:rPr>
              <w:t>светодио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д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ные</w:t>
            </w:r>
            <w:proofErr w:type="gramEnd"/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78,0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78,0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4.12.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Установка св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тодиодных светильников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50,0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200,0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250,0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4.13.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 xml:space="preserve">Автоматизация теплового пункта </w:t>
            </w:r>
            <w:proofErr w:type="spellStart"/>
            <w:r w:rsidRPr="00DB5906">
              <w:rPr>
                <w:rFonts w:ascii="Times New Roman" w:hAnsi="Times New Roman"/>
                <w:sz w:val="18"/>
                <w:szCs w:val="20"/>
              </w:rPr>
              <w:t>погод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зависимой</w:t>
            </w:r>
            <w:proofErr w:type="spellEnd"/>
            <w:r w:rsidRPr="00DB5906">
              <w:rPr>
                <w:rFonts w:ascii="Times New Roman" w:hAnsi="Times New Roman"/>
                <w:sz w:val="18"/>
                <w:szCs w:val="20"/>
              </w:rPr>
              <w:t xml:space="preserve"> автоматикой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380,0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380,0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МТПП «Фа</w:t>
            </w: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р</w:t>
            </w: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мация»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5.1.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Установка пл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стиковых окон с тройным остеклением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</w:tr>
      <w:tr w:rsidR="00DB5906" w:rsidRPr="00DB5906" w:rsidTr="00DB5906">
        <w:trPr>
          <w:trHeight w:val="52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5.2.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Замена нару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ж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ных витрин на пластиковые с реконструкц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и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ей системы отопления то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р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гового зала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МУП «Эле</w:t>
            </w: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к</w:t>
            </w: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тросвет»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61,0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50,2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74,2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120,5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108,6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414,5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6.1.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Установка те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п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лоотражающих экранов за р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диаторами отопления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5,6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5,6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6.2.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Установка 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в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томатических регуляторов температуры на радиаторы отопления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45,0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44,6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89,6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6.3.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Утепление кровли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16,0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16,0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6.4.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Утепление распашных ворот гара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ж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ных боксов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99,7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61,8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161,5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6.5.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 xml:space="preserve">Замена окон на </w:t>
            </w:r>
            <w:proofErr w:type="gramStart"/>
            <w:r w:rsidRPr="00DB5906">
              <w:rPr>
                <w:rFonts w:ascii="Times New Roman" w:hAnsi="Times New Roman"/>
                <w:sz w:val="18"/>
                <w:szCs w:val="20"/>
              </w:rPr>
              <w:t>пластиковые</w:t>
            </w:r>
            <w:proofErr w:type="gramEnd"/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74,2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20,8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23,8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118,8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6.6.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B5906">
              <w:rPr>
                <w:rFonts w:ascii="Times New Roman" w:hAnsi="Times New Roman"/>
                <w:sz w:val="18"/>
                <w:szCs w:val="20"/>
              </w:rPr>
              <w:t>Энергоаудит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23,0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23,0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МУП «</w:t>
            </w:r>
            <w:proofErr w:type="spellStart"/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Эле</w:t>
            </w: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к</w:t>
            </w: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тротранс</w:t>
            </w:r>
            <w:proofErr w:type="spellEnd"/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»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236,0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805,5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427,5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446,5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423,2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223,2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513,7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250,7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329,7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3 656,0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7.1.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Нанесение изоляции на трубопроводы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0,5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0,5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0,2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0,2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0,2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4,5</w:t>
            </w:r>
          </w:p>
        </w:tc>
      </w:tr>
      <w:tr w:rsidR="00DB5906" w:rsidRPr="00DB5906" w:rsidTr="00DB5906">
        <w:trPr>
          <w:trHeight w:val="76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7.2.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 xml:space="preserve">Замена ламп накаливания </w:t>
            </w:r>
            <w:proofErr w:type="gramStart"/>
            <w:r w:rsidRPr="00DB5906">
              <w:rPr>
                <w:rFonts w:ascii="Times New Roman" w:hAnsi="Times New Roman"/>
                <w:sz w:val="18"/>
                <w:szCs w:val="20"/>
              </w:rPr>
              <w:t>на</w:t>
            </w:r>
            <w:proofErr w:type="gramEnd"/>
            <w:r w:rsidRPr="00DB5906">
              <w:rPr>
                <w:rFonts w:ascii="Times New Roman" w:hAnsi="Times New Roman"/>
                <w:sz w:val="18"/>
                <w:szCs w:val="20"/>
              </w:rPr>
              <w:t xml:space="preserve"> энергосбер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гающие с уст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новкой новых светильников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17,0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15,0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16,0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17,0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18,0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18,0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161,0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7.3.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Установка энергосбер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гающих окон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50,0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60,0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60,0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60,0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25,0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25,0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25,0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345,0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7.4.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 xml:space="preserve">Обслуживание автоматики </w:t>
            </w:r>
            <w:r w:rsidRPr="00DB5906">
              <w:rPr>
                <w:rFonts w:ascii="Times New Roman" w:hAnsi="Times New Roman"/>
                <w:sz w:val="18"/>
                <w:szCs w:val="20"/>
              </w:rPr>
              <w:lastRenderedPageBreak/>
              <w:t>ТЭУ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lastRenderedPageBreak/>
              <w:t>42,0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42,0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33,0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36,0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303,0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lastRenderedPageBreak/>
              <w:t>7.5.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Установка и замена дово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д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чиков на двери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3,5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3,5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25,5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7.6.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Поверка и з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мена приборов учета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13,0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38,0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153,0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7.7.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Утепление ворот, замена дверей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16,0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6,0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8,0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100,0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178,0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7.8.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Ремонт ТЭУ, сан</w:t>
            </w:r>
            <w:proofErr w:type="gramStart"/>
            <w:r w:rsidRPr="00DB5906">
              <w:rPr>
                <w:rFonts w:ascii="Times New Roman" w:hAnsi="Times New Roman"/>
                <w:sz w:val="18"/>
                <w:szCs w:val="20"/>
              </w:rPr>
              <w:t>.</w:t>
            </w:r>
            <w:proofErr w:type="gramEnd"/>
            <w:r w:rsidRPr="00DB590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proofErr w:type="gramEnd"/>
            <w:r w:rsidRPr="00DB5906">
              <w:rPr>
                <w:rFonts w:ascii="Times New Roman" w:hAnsi="Times New Roman"/>
                <w:sz w:val="18"/>
                <w:szCs w:val="20"/>
              </w:rPr>
              <w:t>боруд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вания, подг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товка к отоп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и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тельному сез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ну, замена р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гистров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8,0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35,0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35,0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38,0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276,0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7.9.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Переход на светодиодное освещение в трамвае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285,0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100,0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100,0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25,0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25,0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25,0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25,0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25,0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640,0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7.10.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Ремонт кровли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200,0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50,0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50,0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50,0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50,0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473,0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7.11.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Ремонт цоколя ТП-3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20,0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7.12.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Обучение энергетическ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го персонала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8,0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8,0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8,0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8,0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32,0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7.13.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Гидроизоляция стен зданий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20,0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7.14.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Ремонт сист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мы отопления 4-ой канавы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98,0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32,0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130,0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7.15.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 xml:space="preserve">Замена секций </w:t>
            </w:r>
            <w:proofErr w:type="spellStart"/>
            <w:r w:rsidRPr="00DB5906">
              <w:rPr>
                <w:rFonts w:ascii="Times New Roman" w:hAnsi="Times New Roman"/>
                <w:sz w:val="18"/>
                <w:szCs w:val="20"/>
              </w:rPr>
              <w:t>водоподогрев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теля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15,0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55,0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7.16.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Переход  на статические преобразоват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ли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35,0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77,0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108,0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220,0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7.17.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Утепление стыка крыши со стеной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60,0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80,0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80,0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220,0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7.18.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Утепление по периметру стены депо по 1-му пролету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100,0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100,0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300,0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noWrap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7.19.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Утепление нового гаража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100,0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100,0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ЧМП «Спе</w:t>
            </w: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ц</w:t>
            </w: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автотранс»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127,5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521,0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560,0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1 250,0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1 102,6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600,0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4 161,1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8.1.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 xml:space="preserve">Замена окон на </w:t>
            </w:r>
            <w:proofErr w:type="gramStart"/>
            <w:r w:rsidRPr="00DB5906">
              <w:rPr>
                <w:rFonts w:ascii="Times New Roman" w:hAnsi="Times New Roman"/>
                <w:sz w:val="18"/>
                <w:szCs w:val="20"/>
              </w:rPr>
              <w:t>пластиковые</w:t>
            </w:r>
            <w:proofErr w:type="gramEnd"/>
            <w:r w:rsidRPr="00DB5906">
              <w:rPr>
                <w:rFonts w:ascii="Times New Roman" w:hAnsi="Times New Roman"/>
                <w:sz w:val="18"/>
                <w:szCs w:val="20"/>
              </w:rPr>
              <w:t xml:space="preserve"> с многокаме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р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ными стекл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пакетами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61,0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100,0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161,0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8.2.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Установка узла учета тепловой энергии на здание н. Г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ражи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85,0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85,0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8.3.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Замена осв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щения прои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з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водственных зданий на св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lastRenderedPageBreak/>
              <w:t>тодиодные светильники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lastRenderedPageBreak/>
              <w:t>26,6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57,0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60,0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150,0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100,0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100,0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493,6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lastRenderedPageBreak/>
              <w:t>8.4.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Утепление гаражных бо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к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сов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200,0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100,0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200,0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500,0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8.5.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Установка те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п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лоотражающих экранов за приборами отопления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4,5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4,5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8.6.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Утепление оконных и дверных пр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емов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5,0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5,0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8.7.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Установка си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с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темы тран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с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портного м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ниторинга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83,9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297,0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380,9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8.8.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 xml:space="preserve">Замена ламп накаливания </w:t>
            </w:r>
            <w:proofErr w:type="gramStart"/>
            <w:r w:rsidRPr="00DB5906">
              <w:rPr>
                <w:rFonts w:ascii="Times New Roman" w:hAnsi="Times New Roman"/>
                <w:sz w:val="18"/>
                <w:szCs w:val="20"/>
              </w:rPr>
              <w:t>на</w:t>
            </w:r>
            <w:proofErr w:type="gramEnd"/>
            <w:r w:rsidRPr="00DB5906">
              <w:rPr>
                <w:rFonts w:ascii="Times New Roman" w:hAnsi="Times New Roman"/>
                <w:sz w:val="18"/>
                <w:szCs w:val="20"/>
              </w:rPr>
              <w:t xml:space="preserve"> энергосбер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гающие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7,5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7,5</w:t>
            </w:r>
          </w:p>
        </w:tc>
      </w:tr>
      <w:tr w:rsidR="00DB5906" w:rsidRPr="00DB5906" w:rsidTr="00DB5906">
        <w:trPr>
          <w:trHeight w:val="76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8.9.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Модернизация теплового пункта с зам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 xml:space="preserve">ной </w:t>
            </w:r>
            <w:proofErr w:type="spellStart"/>
            <w:r w:rsidRPr="00DB5906">
              <w:rPr>
                <w:rFonts w:ascii="Times New Roman" w:hAnsi="Times New Roman"/>
                <w:sz w:val="18"/>
                <w:szCs w:val="20"/>
              </w:rPr>
              <w:t>кожухо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рубного</w:t>
            </w:r>
            <w:proofErr w:type="spellEnd"/>
            <w:r w:rsidRPr="00DB590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DB5906">
              <w:rPr>
                <w:rFonts w:ascii="Times New Roman" w:hAnsi="Times New Roman"/>
                <w:sz w:val="18"/>
                <w:szCs w:val="20"/>
              </w:rPr>
              <w:t>вод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подогревателя</w:t>
            </w:r>
            <w:proofErr w:type="spellEnd"/>
            <w:r w:rsidRPr="00DB5906">
              <w:rPr>
                <w:rFonts w:ascii="Times New Roman" w:hAnsi="Times New Roman"/>
                <w:sz w:val="18"/>
                <w:szCs w:val="20"/>
              </w:rPr>
              <w:t xml:space="preserve"> на </w:t>
            </w:r>
            <w:proofErr w:type="gramStart"/>
            <w:r w:rsidRPr="00DB5906">
              <w:rPr>
                <w:rFonts w:ascii="Times New Roman" w:hAnsi="Times New Roman"/>
                <w:sz w:val="18"/>
                <w:szCs w:val="20"/>
              </w:rPr>
              <w:t>пластинч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тый</w:t>
            </w:r>
            <w:proofErr w:type="gramEnd"/>
            <w:r w:rsidRPr="00DB5906">
              <w:rPr>
                <w:rFonts w:ascii="Times New Roman" w:hAnsi="Times New Roman"/>
                <w:sz w:val="18"/>
                <w:szCs w:val="20"/>
              </w:rPr>
              <w:t xml:space="preserve"> с автом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тикой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21,0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1 002,6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1 023,6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8.10.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Капитальный ремонт тепл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вого пункта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900,0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900,0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8.11.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Капитальный ремонт эле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к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трооборудов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а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ния в гаражных боксах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300,0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300,0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600,0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МУП «Же</w:t>
            </w: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м</w:t>
            </w: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чужина </w:t>
            </w:r>
            <w:proofErr w:type="spellStart"/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Мол</w:t>
            </w: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ги</w:t>
            </w:r>
            <w:proofErr w:type="spellEnd"/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»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10 175,0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10 175,0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9.1.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 xml:space="preserve">Замена окон на </w:t>
            </w:r>
            <w:proofErr w:type="gramStart"/>
            <w:r w:rsidRPr="00DB5906">
              <w:rPr>
                <w:rFonts w:ascii="Times New Roman" w:hAnsi="Times New Roman"/>
                <w:sz w:val="18"/>
                <w:szCs w:val="20"/>
              </w:rPr>
              <w:t>пластиковые</w:t>
            </w:r>
            <w:proofErr w:type="gramEnd"/>
            <w:r w:rsidRPr="00DB5906">
              <w:rPr>
                <w:rFonts w:ascii="Times New Roman" w:hAnsi="Times New Roman"/>
                <w:sz w:val="18"/>
                <w:szCs w:val="20"/>
              </w:rPr>
              <w:t xml:space="preserve"> с многокаме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р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ными стекл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о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пакетами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9 000,0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9 000,0</w:t>
            </w:r>
          </w:p>
        </w:tc>
      </w:tr>
      <w:tr w:rsidR="00DB5906" w:rsidRPr="00DB5906" w:rsidTr="00DB5906">
        <w:trPr>
          <w:trHeight w:val="255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9.2.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Замена нару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ж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 xml:space="preserve">ных дверей на </w:t>
            </w:r>
            <w:proofErr w:type="gramStart"/>
            <w:r w:rsidRPr="00DB5906">
              <w:rPr>
                <w:rFonts w:ascii="Times New Roman" w:hAnsi="Times New Roman"/>
                <w:sz w:val="18"/>
                <w:szCs w:val="20"/>
              </w:rPr>
              <w:t>утепленные</w:t>
            </w:r>
            <w:proofErr w:type="gramEnd"/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375,0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375,0</w:t>
            </w:r>
          </w:p>
        </w:tc>
      </w:tr>
      <w:tr w:rsidR="00DB5906" w:rsidRPr="00DB5906" w:rsidTr="00DB5906">
        <w:trPr>
          <w:trHeight w:val="510"/>
        </w:trPr>
        <w:tc>
          <w:tcPr>
            <w:tcW w:w="269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9.3.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Замена нару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ж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ных светил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ь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 xml:space="preserve">ников на </w:t>
            </w:r>
            <w:proofErr w:type="gramStart"/>
            <w:r w:rsidRPr="00DB5906">
              <w:rPr>
                <w:rFonts w:ascii="Times New Roman" w:hAnsi="Times New Roman"/>
                <w:sz w:val="18"/>
                <w:szCs w:val="20"/>
              </w:rPr>
              <w:t>эне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р</w:t>
            </w:r>
            <w:r w:rsidRPr="00DB5906">
              <w:rPr>
                <w:rFonts w:ascii="Times New Roman" w:hAnsi="Times New Roman"/>
                <w:sz w:val="18"/>
                <w:szCs w:val="20"/>
              </w:rPr>
              <w:t>госберегающие</w:t>
            </w:r>
            <w:proofErr w:type="gramEnd"/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800,0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B5906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800,0</w:t>
            </w:r>
          </w:p>
        </w:tc>
      </w:tr>
      <w:tr w:rsidR="00DB5906" w:rsidRPr="00DB5906" w:rsidTr="00DB5906">
        <w:trPr>
          <w:trHeight w:val="255"/>
        </w:trPr>
        <w:tc>
          <w:tcPr>
            <w:tcW w:w="941" w:type="pct"/>
            <w:gridSpan w:val="2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ИТОГО: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14 955,5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2 119,7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1 832,2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3 291,9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2 552,4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6 019,6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2 157,3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2 027,6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1 402,8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DB5906" w:rsidRPr="00DB5906" w:rsidRDefault="00DB5906" w:rsidP="00DB5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DB5906">
              <w:rPr>
                <w:rFonts w:ascii="Times New Roman" w:hAnsi="Times New Roman"/>
                <w:b/>
                <w:bCs/>
                <w:sz w:val="18"/>
                <w:szCs w:val="20"/>
              </w:rPr>
              <w:t>36 359,0</w:t>
            </w:r>
          </w:p>
        </w:tc>
      </w:tr>
    </w:tbl>
    <w:p w:rsidR="00DB5906" w:rsidRDefault="00DB5906" w:rsidP="00924CD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91977" w:rsidRPr="004A0016" w:rsidRDefault="00E91977" w:rsidP="00924CD0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4"/>
          <w:szCs w:val="26"/>
        </w:rPr>
      </w:pPr>
    </w:p>
    <w:p w:rsidR="001F09C4" w:rsidRDefault="001F09C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67852" w:rsidRPr="004A0016" w:rsidRDefault="00DF0770" w:rsidP="00C6785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lastRenderedPageBreak/>
        <w:t>Таблица 4</w:t>
      </w:r>
    </w:p>
    <w:p w:rsidR="000570F3" w:rsidRPr="004A0016" w:rsidRDefault="000570F3" w:rsidP="00C6785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Затраты из городского бю</w:t>
      </w:r>
      <w:r w:rsidR="000570F3" w:rsidRPr="004A0016">
        <w:rPr>
          <w:rFonts w:ascii="Times New Roman" w:hAnsi="Times New Roman"/>
          <w:sz w:val="26"/>
          <w:szCs w:val="26"/>
        </w:rPr>
        <w:t>джета на реализацию мероприятий</w:t>
      </w: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по энергосбережению и повышению энергетической эффективности</w:t>
      </w:r>
    </w:p>
    <w:p w:rsidR="00C67852" w:rsidRDefault="00C67852" w:rsidP="00924CD0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в муниципальных бюджетных учреждениях</w:t>
      </w:r>
    </w:p>
    <w:p w:rsidR="00E91977" w:rsidRPr="004A0016" w:rsidRDefault="00E91977" w:rsidP="00924CD0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9"/>
        <w:gridCol w:w="2319"/>
        <w:gridCol w:w="566"/>
        <w:gridCol w:w="566"/>
        <w:gridCol w:w="790"/>
        <w:gridCol w:w="587"/>
        <w:gridCol w:w="587"/>
        <w:gridCol w:w="725"/>
        <w:gridCol w:w="711"/>
        <w:gridCol w:w="708"/>
        <w:gridCol w:w="597"/>
        <w:gridCol w:w="845"/>
      </w:tblGrid>
      <w:tr w:rsidR="00014301" w:rsidRPr="002B35B9" w:rsidTr="002B35B9">
        <w:trPr>
          <w:trHeight w:val="20"/>
          <w:tblHeader/>
          <w:jc w:val="center"/>
        </w:trPr>
        <w:tc>
          <w:tcPr>
            <w:tcW w:w="217" w:type="pct"/>
            <w:vMerge w:val="restart"/>
            <w:vAlign w:val="center"/>
          </w:tcPr>
          <w:p w:rsidR="00014301" w:rsidRPr="002B35B9" w:rsidRDefault="00014301" w:rsidP="000143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14301" w:rsidRPr="002B35B9" w:rsidRDefault="00014301" w:rsidP="000143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B35B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35B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B35B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2" w:type="pct"/>
            <w:vMerge w:val="restart"/>
            <w:vAlign w:val="center"/>
          </w:tcPr>
          <w:p w:rsidR="00014301" w:rsidRPr="002B35B9" w:rsidRDefault="00014301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учрежд</w:t>
            </w: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ния</w:t>
            </w:r>
            <w:r w:rsidRPr="002B35B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014301" w:rsidRPr="002B35B9" w:rsidRDefault="00014301" w:rsidP="000143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sz w:val="20"/>
                <w:szCs w:val="20"/>
              </w:rPr>
              <w:t>наименование мер</w:t>
            </w:r>
            <w:r w:rsidRPr="002B35B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B35B9">
              <w:rPr>
                <w:rFonts w:ascii="Times New Roman" w:hAnsi="Times New Roman"/>
                <w:b/>
                <w:sz w:val="20"/>
                <w:szCs w:val="20"/>
              </w:rPr>
              <w:t>приятия</w:t>
            </w:r>
          </w:p>
        </w:tc>
        <w:tc>
          <w:tcPr>
            <w:tcW w:w="3101" w:type="pct"/>
            <w:gridSpan w:val="9"/>
            <w:vAlign w:val="center"/>
          </w:tcPr>
          <w:p w:rsidR="00014301" w:rsidRPr="002B35B9" w:rsidRDefault="00014301" w:rsidP="000143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sz w:val="20"/>
                <w:szCs w:val="20"/>
              </w:rPr>
              <w:t>Затраты по годам, тыс. руб.</w:t>
            </w:r>
          </w:p>
        </w:tc>
        <w:tc>
          <w:tcPr>
            <w:tcW w:w="449" w:type="pct"/>
            <w:vMerge w:val="restart"/>
            <w:vAlign w:val="center"/>
          </w:tcPr>
          <w:p w:rsidR="00014301" w:rsidRPr="002B35B9" w:rsidRDefault="00014301" w:rsidP="000143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014301" w:rsidRPr="002B35B9" w:rsidRDefault="00014301" w:rsidP="000143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sz w:val="20"/>
                <w:szCs w:val="20"/>
              </w:rPr>
              <w:t>затрат,</w:t>
            </w:r>
          </w:p>
          <w:p w:rsidR="00014301" w:rsidRPr="002B35B9" w:rsidRDefault="00014301" w:rsidP="000143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</w:tr>
      <w:tr w:rsidR="002B35B9" w:rsidRPr="002B35B9" w:rsidTr="002B35B9">
        <w:trPr>
          <w:trHeight w:val="234"/>
          <w:tblHeader/>
          <w:jc w:val="center"/>
        </w:trPr>
        <w:tc>
          <w:tcPr>
            <w:tcW w:w="217" w:type="pct"/>
            <w:vMerge/>
            <w:vAlign w:val="center"/>
          </w:tcPr>
          <w:p w:rsidR="00014301" w:rsidRPr="002B35B9" w:rsidRDefault="00014301" w:rsidP="000143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pct"/>
            <w:vMerge/>
            <w:vAlign w:val="center"/>
          </w:tcPr>
          <w:p w:rsidR="00014301" w:rsidRPr="002B35B9" w:rsidRDefault="00014301" w:rsidP="000143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014301" w:rsidRPr="002B35B9" w:rsidRDefault="00014301" w:rsidP="000143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301" w:type="pct"/>
            <w:vAlign w:val="center"/>
          </w:tcPr>
          <w:p w:rsidR="00014301" w:rsidRPr="002B35B9" w:rsidRDefault="00014301" w:rsidP="000143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420" w:type="pct"/>
            <w:vAlign w:val="center"/>
          </w:tcPr>
          <w:p w:rsidR="00014301" w:rsidRPr="002B35B9" w:rsidRDefault="00014301" w:rsidP="000143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312" w:type="pct"/>
            <w:vAlign w:val="center"/>
          </w:tcPr>
          <w:p w:rsidR="00014301" w:rsidRPr="002B35B9" w:rsidRDefault="00014301" w:rsidP="000143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12" w:type="pct"/>
            <w:vAlign w:val="center"/>
          </w:tcPr>
          <w:p w:rsidR="00014301" w:rsidRPr="002B35B9" w:rsidRDefault="00014301" w:rsidP="000143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85" w:type="pct"/>
            <w:vAlign w:val="center"/>
          </w:tcPr>
          <w:p w:rsidR="00014301" w:rsidRPr="002B35B9" w:rsidRDefault="00014301" w:rsidP="000143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78" w:type="pct"/>
            <w:vAlign w:val="center"/>
          </w:tcPr>
          <w:p w:rsidR="00014301" w:rsidRPr="002B35B9" w:rsidRDefault="00014301" w:rsidP="000143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376" w:type="pct"/>
            <w:vAlign w:val="center"/>
          </w:tcPr>
          <w:p w:rsidR="00014301" w:rsidRPr="002B35B9" w:rsidRDefault="00014301" w:rsidP="000143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317" w:type="pct"/>
            <w:vAlign w:val="center"/>
          </w:tcPr>
          <w:p w:rsidR="00014301" w:rsidRPr="002B35B9" w:rsidRDefault="00014301" w:rsidP="000143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449" w:type="pct"/>
            <w:vMerge/>
            <w:vAlign w:val="center"/>
          </w:tcPr>
          <w:p w:rsidR="00014301" w:rsidRPr="002B35B9" w:rsidRDefault="00014301" w:rsidP="000143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5B9" w:rsidRPr="002B35B9" w:rsidTr="002B35B9">
        <w:trPr>
          <w:trHeight w:val="238"/>
          <w:jc w:val="center"/>
        </w:trPr>
        <w:tc>
          <w:tcPr>
            <w:tcW w:w="217" w:type="pct"/>
            <w:vAlign w:val="center"/>
          </w:tcPr>
          <w:p w:rsidR="002B35B9" w:rsidRPr="002B35B9" w:rsidRDefault="002B35B9" w:rsidP="000143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32" w:type="pct"/>
            <w:vAlign w:val="center"/>
          </w:tcPr>
          <w:p w:rsidR="002B35B9" w:rsidRPr="002B35B9" w:rsidRDefault="002B35B9" w:rsidP="000143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iCs/>
                <w:sz w:val="20"/>
                <w:szCs w:val="20"/>
              </w:rPr>
              <w:t>МБУК "</w:t>
            </w:r>
            <w:proofErr w:type="spellStart"/>
            <w:r w:rsidRPr="002B35B9">
              <w:rPr>
                <w:rFonts w:ascii="Times New Roman" w:hAnsi="Times New Roman"/>
                <w:b/>
                <w:iCs/>
                <w:sz w:val="20"/>
                <w:szCs w:val="20"/>
              </w:rPr>
              <w:t>ЧерМО</w:t>
            </w:r>
            <w:proofErr w:type="spellEnd"/>
            <w:r w:rsidRPr="002B35B9">
              <w:rPr>
                <w:rFonts w:ascii="Times New Roman" w:hAnsi="Times New Roman"/>
                <w:b/>
                <w:iCs/>
                <w:sz w:val="20"/>
                <w:szCs w:val="20"/>
              </w:rPr>
              <w:t>"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85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78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76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7" w:type="pct"/>
            <w:vAlign w:val="center"/>
          </w:tcPr>
          <w:p w:rsidR="002B35B9" w:rsidRPr="002B35B9" w:rsidRDefault="002B35B9" w:rsidP="00944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9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2B35B9" w:rsidRPr="002B35B9" w:rsidTr="002B35B9">
        <w:trPr>
          <w:trHeight w:val="20"/>
          <w:jc w:val="center"/>
        </w:trPr>
        <w:tc>
          <w:tcPr>
            <w:tcW w:w="217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23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Установка автоматизир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ванного теплового узла в здании Художественного музея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8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6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vAlign w:val="center"/>
          </w:tcPr>
          <w:p w:rsidR="002B35B9" w:rsidRPr="002B35B9" w:rsidRDefault="002B35B9" w:rsidP="0094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9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2B35B9" w:rsidRPr="002B35B9" w:rsidTr="002B35B9">
        <w:trPr>
          <w:trHeight w:val="20"/>
          <w:jc w:val="center"/>
        </w:trPr>
        <w:tc>
          <w:tcPr>
            <w:tcW w:w="217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МКУ "ЦБ ОУК"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85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78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76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7" w:type="pct"/>
            <w:vAlign w:val="center"/>
          </w:tcPr>
          <w:p w:rsidR="002B35B9" w:rsidRPr="002B35B9" w:rsidRDefault="002B35B9" w:rsidP="00944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9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2B35B9" w:rsidRPr="002B35B9" w:rsidTr="002B35B9">
        <w:trPr>
          <w:trHeight w:val="20"/>
          <w:jc w:val="center"/>
        </w:trPr>
        <w:tc>
          <w:tcPr>
            <w:tcW w:w="217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23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Установка автоматизир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 xml:space="preserve">ванного теплового узла в здании по адресу </w:t>
            </w:r>
            <w:proofErr w:type="gramStart"/>
            <w:r w:rsidRPr="002B35B9">
              <w:rPr>
                <w:rFonts w:ascii="Times New Roman" w:hAnsi="Times New Roman"/>
                <w:sz w:val="20"/>
                <w:szCs w:val="20"/>
              </w:rPr>
              <w:t>Сове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т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gramEnd"/>
            <w:r w:rsidRPr="002B35B9">
              <w:rPr>
                <w:rFonts w:ascii="Times New Roman" w:hAnsi="Times New Roman"/>
                <w:sz w:val="20"/>
                <w:szCs w:val="20"/>
              </w:rPr>
              <w:t xml:space="preserve"> пр., 35а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8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6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vAlign w:val="center"/>
          </w:tcPr>
          <w:p w:rsidR="002B35B9" w:rsidRPr="002B35B9" w:rsidRDefault="002B35B9" w:rsidP="0094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9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2B35B9" w:rsidRPr="002B35B9" w:rsidTr="002B35B9">
        <w:trPr>
          <w:trHeight w:val="20"/>
          <w:jc w:val="center"/>
        </w:trPr>
        <w:tc>
          <w:tcPr>
            <w:tcW w:w="217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МБДОУ "Детский сад № 62"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85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78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76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7" w:type="pct"/>
            <w:vAlign w:val="center"/>
          </w:tcPr>
          <w:p w:rsidR="002B35B9" w:rsidRPr="002B35B9" w:rsidRDefault="002B35B9" w:rsidP="00944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9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</w:tr>
      <w:tr w:rsidR="002B35B9" w:rsidRPr="002B35B9" w:rsidTr="002B35B9">
        <w:trPr>
          <w:trHeight w:val="20"/>
          <w:jc w:val="center"/>
        </w:trPr>
        <w:tc>
          <w:tcPr>
            <w:tcW w:w="217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23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Замена оборудования т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плового пункта на авт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матизированный пункт отопления и горячего в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доснабжения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8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6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vAlign w:val="center"/>
          </w:tcPr>
          <w:p w:rsidR="002B35B9" w:rsidRPr="002B35B9" w:rsidRDefault="002B35B9" w:rsidP="0094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9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</w:tr>
      <w:tr w:rsidR="002B35B9" w:rsidRPr="002B35B9" w:rsidTr="002B35B9">
        <w:trPr>
          <w:trHeight w:val="20"/>
          <w:jc w:val="center"/>
        </w:trPr>
        <w:tc>
          <w:tcPr>
            <w:tcW w:w="217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МБДОУ "Детский сад № 72"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85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78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76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7" w:type="pct"/>
            <w:vAlign w:val="center"/>
          </w:tcPr>
          <w:p w:rsidR="002B35B9" w:rsidRPr="002B35B9" w:rsidRDefault="002B35B9" w:rsidP="00944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9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</w:tr>
      <w:tr w:rsidR="002B35B9" w:rsidRPr="002B35B9" w:rsidTr="002B35B9">
        <w:trPr>
          <w:trHeight w:val="20"/>
          <w:jc w:val="center"/>
        </w:trPr>
        <w:tc>
          <w:tcPr>
            <w:tcW w:w="217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23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Замена оборудования т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плового пункта на авт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матизированный пункт отопления и горячего в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доснабжения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8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6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vAlign w:val="center"/>
          </w:tcPr>
          <w:p w:rsidR="002B35B9" w:rsidRPr="002B35B9" w:rsidRDefault="002B35B9" w:rsidP="0094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9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</w:tr>
      <w:tr w:rsidR="002B35B9" w:rsidRPr="002B35B9" w:rsidTr="002B35B9">
        <w:trPr>
          <w:trHeight w:val="20"/>
          <w:jc w:val="center"/>
        </w:trPr>
        <w:tc>
          <w:tcPr>
            <w:tcW w:w="217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МБДОУ "Детский сад № 86"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85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78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76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7" w:type="pct"/>
            <w:vAlign w:val="center"/>
          </w:tcPr>
          <w:p w:rsidR="002B35B9" w:rsidRPr="002B35B9" w:rsidRDefault="002B35B9" w:rsidP="00944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9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</w:tr>
      <w:tr w:rsidR="002B35B9" w:rsidRPr="002B35B9" w:rsidTr="002B35B9">
        <w:trPr>
          <w:trHeight w:val="20"/>
          <w:jc w:val="center"/>
        </w:trPr>
        <w:tc>
          <w:tcPr>
            <w:tcW w:w="217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23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Замена оборудования т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плового пункта индив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и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дуальным автоматизир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ванным пунктом отопл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ния и горячего водосна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б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8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6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vAlign w:val="center"/>
          </w:tcPr>
          <w:p w:rsidR="002B35B9" w:rsidRPr="002B35B9" w:rsidRDefault="002B35B9" w:rsidP="0094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9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</w:tr>
      <w:tr w:rsidR="002B35B9" w:rsidRPr="002B35B9" w:rsidTr="002B35B9">
        <w:trPr>
          <w:trHeight w:val="20"/>
          <w:jc w:val="center"/>
        </w:trPr>
        <w:tc>
          <w:tcPr>
            <w:tcW w:w="217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3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МБДОУ "Детский сад № 112"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85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78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76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7" w:type="pct"/>
            <w:vAlign w:val="center"/>
          </w:tcPr>
          <w:p w:rsidR="002B35B9" w:rsidRPr="002B35B9" w:rsidRDefault="002B35B9" w:rsidP="00944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9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610,0</w:t>
            </w:r>
          </w:p>
        </w:tc>
      </w:tr>
      <w:tr w:rsidR="002B35B9" w:rsidRPr="002B35B9" w:rsidTr="002B35B9">
        <w:trPr>
          <w:trHeight w:val="20"/>
          <w:jc w:val="center"/>
        </w:trPr>
        <w:tc>
          <w:tcPr>
            <w:tcW w:w="217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123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Замена оборудования т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е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плового пункта на авт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матизированный пункт отопления и горячего в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о</w:t>
            </w:r>
            <w:r w:rsidRPr="002B35B9">
              <w:rPr>
                <w:rFonts w:ascii="Times New Roman" w:hAnsi="Times New Roman"/>
                <w:sz w:val="20"/>
                <w:szCs w:val="20"/>
              </w:rPr>
              <w:t>доснабжения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85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8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6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vAlign w:val="center"/>
          </w:tcPr>
          <w:p w:rsidR="002B35B9" w:rsidRPr="002B35B9" w:rsidRDefault="002B35B9" w:rsidP="0094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49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5B9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</w:tr>
      <w:tr w:rsidR="002B35B9" w:rsidRPr="002B35B9" w:rsidTr="002B35B9">
        <w:trPr>
          <w:trHeight w:val="20"/>
          <w:jc w:val="center"/>
        </w:trPr>
        <w:tc>
          <w:tcPr>
            <w:tcW w:w="217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1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20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2 940,0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312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85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78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76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17" w:type="pct"/>
            <w:vAlign w:val="center"/>
          </w:tcPr>
          <w:p w:rsidR="002B35B9" w:rsidRPr="002B35B9" w:rsidRDefault="002B35B9" w:rsidP="00944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49" w:type="pct"/>
            <w:vAlign w:val="center"/>
          </w:tcPr>
          <w:p w:rsidR="002B35B9" w:rsidRPr="002B35B9" w:rsidRDefault="002B35B9" w:rsidP="00014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35B9">
              <w:rPr>
                <w:rFonts w:ascii="Times New Roman" w:hAnsi="Times New Roman"/>
                <w:b/>
                <w:bCs/>
                <w:sz w:val="20"/>
                <w:szCs w:val="20"/>
              </w:rPr>
              <w:t>3 440,0</w:t>
            </w:r>
          </w:p>
        </w:tc>
      </w:tr>
    </w:tbl>
    <w:p w:rsidR="004D4E0F" w:rsidRPr="004A0016" w:rsidRDefault="004D4E0F" w:rsidP="00924C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24CD0" w:rsidRPr="004A0016" w:rsidRDefault="00924CD0" w:rsidP="00924C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24CD0" w:rsidRPr="004A0016" w:rsidRDefault="00924CD0" w:rsidP="00924C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24CD0" w:rsidRPr="004A0016" w:rsidRDefault="00924CD0" w:rsidP="00924C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24CD0" w:rsidRPr="004A0016" w:rsidRDefault="00924CD0" w:rsidP="00924C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24CD0" w:rsidRPr="004A0016" w:rsidRDefault="00924CD0" w:rsidP="00924C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C5A64" w:rsidRDefault="006C5A6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C67852" w:rsidRPr="004A0016" w:rsidRDefault="00C67852" w:rsidP="00AE7B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lastRenderedPageBreak/>
        <w:t>Подпрограмма</w:t>
      </w:r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>«Энергосбережение и повышение</w:t>
      </w:r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>энергетической эффективности в жилищном фонде»</w:t>
      </w:r>
    </w:p>
    <w:p w:rsidR="00C67852" w:rsidRPr="004A0016" w:rsidRDefault="00C67852" w:rsidP="00C67852">
      <w:pPr>
        <w:widowControl w:val="0"/>
        <w:tabs>
          <w:tab w:val="left" w:pos="31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Паспорт</w:t>
      </w: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 xml:space="preserve">подпрограммы «Энергосбережение и повышение энергетической </w:t>
      </w: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эффективности в жилищном фонде»</w:t>
      </w:r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(далее – Подпрограмма 2)</w:t>
      </w: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8"/>
        <w:gridCol w:w="6905"/>
      </w:tblGrid>
      <w:tr w:rsidR="00C67852" w:rsidRPr="00212E43" w:rsidTr="00815F49">
        <w:trPr>
          <w:trHeight w:val="20"/>
          <w:jc w:val="center"/>
        </w:trPr>
        <w:tc>
          <w:tcPr>
            <w:tcW w:w="2598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Подпрограммы 2</w:t>
            </w:r>
          </w:p>
        </w:tc>
        <w:tc>
          <w:tcPr>
            <w:tcW w:w="6905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52" w:rsidRPr="00212E43" w:rsidTr="00815F49">
        <w:trPr>
          <w:trHeight w:val="20"/>
          <w:jc w:val="center"/>
        </w:trPr>
        <w:tc>
          <w:tcPr>
            <w:tcW w:w="2598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Подпрограммы 2</w:t>
            </w:r>
          </w:p>
        </w:tc>
        <w:tc>
          <w:tcPr>
            <w:tcW w:w="6905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852" w:rsidRPr="00212E43" w:rsidTr="00815F49">
        <w:trPr>
          <w:trHeight w:val="20"/>
          <w:jc w:val="center"/>
        </w:trPr>
        <w:tc>
          <w:tcPr>
            <w:tcW w:w="2598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Подпрограммы 2</w:t>
            </w:r>
          </w:p>
        </w:tc>
        <w:tc>
          <w:tcPr>
            <w:tcW w:w="6905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852" w:rsidRPr="00212E43" w:rsidTr="00815F49">
        <w:trPr>
          <w:trHeight w:val="20"/>
          <w:jc w:val="center"/>
        </w:trPr>
        <w:tc>
          <w:tcPr>
            <w:tcW w:w="2598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Подпрограммы 2</w:t>
            </w:r>
          </w:p>
        </w:tc>
        <w:tc>
          <w:tcPr>
            <w:tcW w:w="6905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852" w:rsidRPr="00212E43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Подпрограммы 2</w:t>
            </w:r>
          </w:p>
        </w:tc>
        <w:tc>
          <w:tcPr>
            <w:tcW w:w="6905" w:type="dxa"/>
          </w:tcPr>
          <w:p w:rsidR="00C67852" w:rsidRPr="00212E43" w:rsidRDefault="00C67852" w:rsidP="00815F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43"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потребляемых населением коммунальных ресурсов</w:t>
            </w:r>
          </w:p>
        </w:tc>
      </w:tr>
      <w:tr w:rsidR="00C67852" w:rsidRPr="00212E43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C67852" w:rsidRPr="00212E43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C67852" w:rsidRPr="00212E43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Подпрограммы 2</w:t>
            </w:r>
          </w:p>
        </w:tc>
        <w:tc>
          <w:tcPr>
            <w:tcW w:w="6905" w:type="dxa"/>
          </w:tcPr>
          <w:p w:rsidR="00C67852" w:rsidRPr="00212E43" w:rsidRDefault="00637614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-</w:t>
            </w:r>
            <w:r w:rsidR="00C67852" w:rsidRPr="00212E43">
              <w:rPr>
                <w:rFonts w:ascii="Times New Roman" w:hAnsi="Times New Roman"/>
                <w:sz w:val="24"/>
                <w:szCs w:val="24"/>
              </w:rPr>
              <w:t>Переход на приборный учет потребляемых коммунальных р</w:t>
            </w:r>
            <w:r w:rsidR="00C67852" w:rsidRPr="00212E43">
              <w:rPr>
                <w:rFonts w:ascii="Times New Roman" w:hAnsi="Times New Roman"/>
                <w:sz w:val="24"/>
                <w:szCs w:val="24"/>
              </w:rPr>
              <w:t>е</w:t>
            </w:r>
            <w:r w:rsidR="00C67852" w:rsidRPr="00212E43">
              <w:rPr>
                <w:rFonts w:ascii="Times New Roman" w:hAnsi="Times New Roman"/>
                <w:sz w:val="24"/>
                <w:szCs w:val="24"/>
              </w:rPr>
              <w:t>сурсов;</w:t>
            </w:r>
          </w:p>
          <w:p w:rsidR="00C67852" w:rsidRPr="00212E43" w:rsidRDefault="00637614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-</w:t>
            </w:r>
            <w:r w:rsidR="00C67852" w:rsidRPr="00212E43">
              <w:rPr>
                <w:rFonts w:ascii="Times New Roman" w:hAnsi="Times New Roman"/>
                <w:sz w:val="24"/>
                <w:szCs w:val="24"/>
              </w:rPr>
              <w:t>формирование общественного сознания о необходимости сн</w:t>
            </w:r>
            <w:r w:rsidR="00C67852" w:rsidRPr="00212E43">
              <w:rPr>
                <w:rFonts w:ascii="Times New Roman" w:hAnsi="Times New Roman"/>
                <w:sz w:val="24"/>
                <w:szCs w:val="24"/>
              </w:rPr>
              <w:t>и</w:t>
            </w:r>
            <w:r w:rsidR="00C67852" w:rsidRPr="00212E43">
              <w:rPr>
                <w:rFonts w:ascii="Times New Roman" w:hAnsi="Times New Roman"/>
                <w:sz w:val="24"/>
                <w:szCs w:val="24"/>
              </w:rPr>
              <w:t>жения потребления коммунальных ресурсов;</w:t>
            </w:r>
          </w:p>
          <w:p w:rsidR="00C67852" w:rsidRPr="00212E43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-стимулирование жителей к проведению</w:t>
            </w:r>
            <w:r w:rsidR="00926726" w:rsidRPr="00212E43">
              <w:rPr>
                <w:rFonts w:ascii="Times New Roman" w:hAnsi="Times New Roman"/>
                <w:sz w:val="24"/>
                <w:szCs w:val="24"/>
              </w:rPr>
              <w:t xml:space="preserve"> энергосберегающих м</w:t>
            </w:r>
            <w:r w:rsidR="00926726" w:rsidRPr="00212E43">
              <w:rPr>
                <w:rFonts w:ascii="Times New Roman" w:hAnsi="Times New Roman"/>
                <w:sz w:val="24"/>
                <w:szCs w:val="24"/>
              </w:rPr>
              <w:t>е</w:t>
            </w:r>
            <w:r w:rsidR="00926726" w:rsidRPr="00212E43">
              <w:rPr>
                <w:rFonts w:ascii="Times New Roman" w:hAnsi="Times New Roman"/>
                <w:sz w:val="24"/>
                <w:szCs w:val="24"/>
              </w:rPr>
              <w:t>роприятий;</w:t>
            </w:r>
          </w:p>
          <w:p w:rsidR="00C67852" w:rsidRPr="00212E43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-реализация мероприятий по энергосбережению</w:t>
            </w:r>
          </w:p>
        </w:tc>
      </w:tr>
      <w:tr w:rsidR="00C67852" w:rsidRPr="00212E43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Подпрограммы 2</w:t>
            </w:r>
          </w:p>
        </w:tc>
        <w:tc>
          <w:tcPr>
            <w:tcW w:w="6905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жилищном фонде (пункт 3 пр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ложения 1 к муниципальной программе)</w:t>
            </w:r>
          </w:p>
        </w:tc>
      </w:tr>
      <w:tr w:rsidR="00C67852" w:rsidRPr="00212E43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Этапы и сроки 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Подпрограммы 2</w:t>
            </w:r>
          </w:p>
        </w:tc>
        <w:tc>
          <w:tcPr>
            <w:tcW w:w="6905" w:type="dxa"/>
            <w:vAlign w:val="center"/>
          </w:tcPr>
          <w:p w:rsidR="00C67852" w:rsidRPr="00212E43" w:rsidRDefault="00C67852" w:rsidP="002B35B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2014-202</w:t>
            </w:r>
            <w:r w:rsidR="002B35B9">
              <w:rPr>
                <w:rFonts w:ascii="Times New Roman" w:hAnsi="Times New Roman"/>
                <w:sz w:val="24"/>
                <w:szCs w:val="24"/>
              </w:rPr>
              <w:t>2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67852" w:rsidRPr="00212E43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Общий объем фина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н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сового обеспечения Подпрограммы 2</w:t>
            </w:r>
          </w:p>
        </w:tc>
        <w:tc>
          <w:tcPr>
            <w:tcW w:w="6905" w:type="dxa"/>
            <w:vAlign w:val="center"/>
          </w:tcPr>
          <w:p w:rsidR="00C67852" w:rsidRPr="00212E43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Всего 2014</w:t>
            </w:r>
            <w:r w:rsidR="002B35B9">
              <w:rPr>
                <w:rFonts w:ascii="Times New Roman" w:hAnsi="Times New Roman"/>
                <w:sz w:val="24"/>
                <w:szCs w:val="24"/>
              </w:rPr>
              <w:t>-2022</w:t>
            </w:r>
            <w:r w:rsidR="00E51CBD" w:rsidRPr="00212E43">
              <w:rPr>
                <w:rFonts w:ascii="Times New Roman" w:hAnsi="Times New Roman"/>
                <w:sz w:val="24"/>
                <w:szCs w:val="24"/>
              </w:rPr>
              <w:t xml:space="preserve"> годы – </w:t>
            </w:r>
            <w:r w:rsidR="002B2562">
              <w:rPr>
                <w:rFonts w:ascii="Times New Roman" w:hAnsi="Times New Roman"/>
                <w:sz w:val="24"/>
                <w:szCs w:val="24"/>
              </w:rPr>
              <w:t>3 868,8</w:t>
            </w:r>
            <w:r w:rsidR="002B3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CBD" w:rsidRPr="00212E43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6B7DF2" w:rsidRPr="00212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CBD" w:rsidRPr="00212E43">
              <w:rPr>
                <w:rFonts w:ascii="Times New Roman" w:hAnsi="Times New Roman"/>
                <w:sz w:val="24"/>
                <w:szCs w:val="24"/>
              </w:rPr>
              <w:t>руб.,</w:t>
            </w:r>
          </w:p>
          <w:p w:rsidR="00C67852" w:rsidRPr="00212E43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C67852" w:rsidRPr="00212E43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2014 – 892,7 тыс.</w:t>
            </w:r>
            <w:r w:rsidR="006B7DF2" w:rsidRPr="00212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67852" w:rsidRPr="00212E43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2015 – 892,7 тыс.</w:t>
            </w:r>
            <w:r w:rsidR="006B7DF2" w:rsidRPr="00212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67852" w:rsidRPr="00212E43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2016 – 686,7 тыс.</w:t>
            </w:r>
            <w:r w:rsidR="006B7DF2" w:rsidRPr="00212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67852" w:rsidRPr="00212E43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2017 – 500,0 тыс.</w:t>
            </w:r>
            <w:r w:rsidR="006B7DF2" w:rsidRPr="00212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67852" w:rsidRPr="00212E43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2018 – 298,9 тыс.</w:t>
            </w:r>
            <w:r w:rsidR="006B7DF2" w:rsidRPr="00212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67852" w:rsidRPr="00212E43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2019 – 298,9 тыс.</w:t>
            </w:r>
            <w:r w:rsidR="006B7DF2" w:rsidRPr="00212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67852" w:rsidRPr="00212E43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 w:rsidR="002B2562">
              <w:rPr>
                <w:rFonts w:ascii="Times New Roman" w:hAnsi="Times New Roman"/>
                <w:sz w:val="24"/>
                <w:szCs w:val="24"/>
              </w:rPr>
              <w:t>298,9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6B7DF2" w:rsidRPr="00212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A7D6C" w:rsidRDefault="001A7D6C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="002B35B9">
              <w:rPr>
                <w:rFonts w:ascii="Times New Roman" w:hAnsi="Times New Roman"/>
                <w:sz w:val="24"/>
                <w:szCs w:val="24"/>
              </w:rPr>
              <w:t>0,0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B35B9" w:rsidRPr="00212E43" w:rsidRDefault="002B35B9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2022 - 0,0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212E43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67852" w:rsidRPr="00212E43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926726" w:rsidRPr="00212E43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Объ</w:t>
            </w:r>
            <w:r w:rsidR="00926726" w:rsidRPr="00212E43">
              <w:rPr>
                <w:rFonts w:ascii="Times New Roman" w:hAnsi="Times New Roman"/>
                <w:sz w:val="24"/>
                <w:szCs w:val="24"/>
              </w:rPr>
              <w:t xml:space="preserve">емы бюджетных ассигнований </w:t>
            </w:r>
            <w:proofErr w:type="gramStart"/>
            <w:r w:rsidR="00926726" w:rsidRPr="00212E4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C67852" w:rsidRPr="00212E43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счет "собственных" средств городского бюджета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Подпрограммы 2</w:t>
            </w:r>
          </w:p>
          <w:p w:rsidR="00C67852" w:rsidRPr="00212E43" w:rsidRDefault="00C67852" w:rsidP="0081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5" w:type="dxa"/>
            <w:vAlign w:val="center"/>
          </w:tcPr>
          <w:p w:rsidR="002B35B9" w:rsidRPr="00212E43" w:rsidRDefault="002B35B9" w:rsidP="002B35B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lastRenderedPageBreak/>
              <w:t>Всего 2014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 xml:space="preserve"> годы – </w:t>
            </w:r>
            <w:r w:rsidR="002B2562">
              <w:rPr>
                <w:rFonts w:ascii="Times New Roman" w:hAnsi="Times New Roman"/>
                <w:sz w:val="24"/>
                <w:szCs w:val="24"/>
              </w:rPr>
              <w:t>3 868,8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  <w:p w:rsidR="002B35B9" w:rsidRPr="00212E43" w:rsidRDefault="002B35B9" w:rsidP="002B35B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2B35B9" w:rsidRPr="00212E43" w:rsidRDefault="002B35B9" w:rsidP="002B35B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2014 – 892,7 тыс. руб.</w:t>
            </w:r>
          </w:p>
          <w:p w:rsidR="002B35B9" w:rsidRPr="00212E43" w:rsidRDefault="002B35B9" w:rsidP="002B35B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2015 – 892,7 тыс. руб.</w:t>
            </w:r>
          </w:p>
          <w:p w:rsidR="002B35B9" w:rsidRPr="00212E43" w:rsidRDefault="002B35B9" w:rsidP="002B35B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2016 – 686,7 тыс. руб.</w:t>
            </w:r>
          </w:p>
          <w:p w:rsidR="002B35B9" w:rsidRPr="00212E43" w:rsidRDefault="002B35B9" w:rsidP="002B35B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2017 – 500,0 тыс. руб.</w:t>
            </w:r>
          </w:p>
          <w:p w:rsidR="002B35B9" w:rsidRPr="00212E43" w:rsidRDefault="002B35B9" w:rsidP="002B35B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lastRenderedPageBreak/>
              <w:t>2018 – 298,9 тыс. руб.</w:t>
            </w:r>
          </w:p>
          <w:p w:rsidR="002B35B9" w:rsidRPr="00212E43" w:rsidRDefault="002B35B9" w:rsidP="002B35B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2019 – 298,9 тыс. руб.</w:t>
            </w:r>
          </w:p>
          <w:p w:rsidR="002B35B9" w:rsidRPr="00212E43" w:rsidRDefault="002B35B9" w:rsidP="002B35B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 w:rsidR="002B2562">
              <w:rPr>
                <w:rFonts w:ascii="Times New Roman" w:hAnsi="Times New Roman"/>
                <w:sz w:val="24"/>
                <w:szCs w:val="24"/>
              </w:rPr>
              <w:t>298,9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B35B9" w:rsidRDefault="002B35B9" w:rsidP="002B35B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B35B9" w:rsidRPr="00212E43" w:rsidRDefault="002B35B9" w:rsidP="002B35B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2022 - 0,0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212E43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67852" w:rsidRPr="00212E43" w:rsidTr="00815F49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598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Подпрограммы 2</w:t>
            </w:r>
          </w:p>
        </w:tc>
        <w:tc>
          <w:tcPr>
            <w:tcW w:w="6905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- 99 % оснащение индивидуальными приборами учета воды и электрической энергии пом</w:t>
            </w:r>
            <w:r w:rsidR="0039263D" w:rsidRPr="00212E43">
              <w:rPr>
                <w:rFonts w:ascii="Times New Roman" w:hAnsi="Times New Roman"/>
                <w:sz w:val="24"/>
                <w:szCs w:val="24"/>
              </w:rPr>
              <w:t>ещений в многоквартирных домах;</w:t>
            </w:r>
          </w:p>
          <w:p w:rsidR="00C67852" w:rsidRPr="00212E43" w:rsidRDefault="00C67852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- снижение годового удельного расхода энергоресурсов и воды в многоквартирных домах </w:t>
            </w:r>
            <w:r w:rsidR="00993D63" w:rsidRPr="00212E43">
              <w:rPr>
                <w:rFonts w:ascii="Times New Roman" w:hAnsi="Times New Roman"/>
                <w:kern w:val="2"/>
                <w:sz w:val="24"/>
                <w:szCs w:val="24"/>
              </w:rPr>
              <w:t>к 202</w:t>
            </w:r>
            <w:r w:rsidR="002B35B9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212E43"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году:</w:t>
            </w:r>
          </w:p>
          <w:p w:rsidR="00C67852" w:rsidRPr="00212E43" w:rsidRDefault="00993D63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kern w:val="2"/>
                <w:sz w:val="24"/>
                <w:szCs w:val="24"/>
              </w:rPr>
              <w:t xml:space="preserve">- воды – до </w:t>
            </w:r>
            <w:r w:rsidR="00541CBD">
              <w:rPr>
                <w:rFonts w:ascii="Times New Roman" w:hAnsi="Times New Roman"/>
                <w:kern w:val="2"/>
                <w:sz w:val="24"/>
                <w:szCs w:val="24"/>
              </w:rPr>
              <w:t>50,4</w:t>
            </w:r>
            <w:r w:rsidR="00C67852" w:rsidRPr="00212E43">
              <w:rPr>
                <w:rFonts w:ascii="Times New Roman" w:hAnsi="Times New Roman"/>
                <w:kern w:val="2"/>
                <w:sz w:val="24"/>
                <w:szCs w:val="24"/>
              </w:rPr>
              <w:t xml:space="preserve"> куб.</w:t>
            </w:r>
            <w:r w:rsidR="00926726" w:rsidRPr="00212E4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="00C67852" w:rsidRPr="00212E43"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proofErr w:type="gramEnd"/>
            <w:r w:rsidR="00C67852" w:rsidRPr="00212E43">
              <w:rPr>
                <w:rFonts w:ascii="Times New Roman" w:hAnsi="Times New Roman"/>
                <w:kern w:val="2"/>
                <w:sz w:val="24"/>
                <w:szCs w:val="24"/>
              </w:rPr>
              <w:t>/чел.;</w:t>
            </w:r>
          </w:p>
          <w:p w:rsidR="00C67852" w:rsidRPr="00833AED" w:rsidRDefault="00993D63" w:rsidP="00815F49">
            <w:pPr>
              <w:pStyle w:val="ConsPlusCell"/>
              <w:widowControl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="00083095" w:rsidRPr="00212E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083095" w:rsidRPr="00833A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электрической энергии – до </w:t>
            </w:r>
            <w:r w:rsidR="00833AED" w:rsidRPr="00833AED">
              <w:rPr>
                <w:rFonts w:ascii="Times New Roman" w:hAnsi="Times New Roman"/>
                <w:spacing w:val="-2"/>
                <w:sz w:val="24"/>
                <w:szCs w:val="24"/>
              </w:rPr>
              <w:t>26,36</w:t>
            </w:r>
            <w:r w:rsidR="00C67852" w:rsidRPr="00833A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кВт∙</w:t>
            </w:r>
            <w:proofErr w:type="gramStart"/>
            <w:r w:rsidR="00C67852" w:rsidRPr="00833AED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proofErr w:type="gramEnd"/>
            <w:r w:rsidR="00C67852" w:rsidRPr="00833AED">
              <w:rPr>
                <w:rFonts w:ascii="Times New Roman" w:hAnsi="Times New Roman"/>
                <w:spacing w:val="-2"/>
                <w:sz w:val="24"/>
                <w:szCs w:val="24"/>
              </w:rPr>
              <w:t>/кв.</w:t>
            </w:r>
            <w:r w:rsidR="00926726" w:rsidRPr="00833A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67852" w:rsidRPr="00833AED">
              <w:rPr>
                <w:rFonts w:ascii="Times New Roman" w:hAnsi="Times New Roman"/>
                <w:spacing w:val="-2"/>
                <w:sz w:val="24"/>
                <w:szCs w:val="24"/>
              </w:rPr>
              <w:t>м;</w:t>
            </w:r>
          </w:p>
          <w:p w:rsidR="00C67852" w:rsidRPr="00212E43" w:rsidRDefault="00C67852" w:rsidP="00131260">
            <w:pPr>
              <w:pStyle w:val="ConsPlusCel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kern w:val="2"/>
                <w:sz w:val="24"/>
                <w:szCs w:val="24"/>
              </w:rPr>
              <w:t xml:space="preserve">- тепловой энергии – до </w:t>
            </w:r>
            <w:r w:rsidR="00993D63" w:rsidRPr="00212E43">
              <w:rPr>
                <w:rFonts w:ascii="Times New Roman" w:hAnsi="Times New Roman"/>
                <w:sz w:val="24"/>
                <w:szCs w:val="24"/>
              </w:rPr>
              <w:t>0,2</w:t>
            </w:r>
            <w:r w:rsidR="00131260" w:rsidRPr="00212E43">
              <w:rPr>
                <w:rFonts w:ascii="Times New Roman" w:hAnsi="Times New Roman"/>
                <w:sz w:val="24"/>
                <w:szCs w:val="24"/>
              </w:rPr>
              <w:t>0</w:t>
            </w:r>
            <w:r w:rsidR="0083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E43">
              <w:rPr>
                <w:rFonts w:ascii="Times New Roman" w:hAnsi="Times New Roman"/>
                <w:kern w:val="2"/>
                <w:sz w:val="24"/>
                <w:szCs w:val="24"/>
              </w:rPr>
              <w:t>Гкал/кв.м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4A0016" w:rsidRDefault="004209EA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>Характеристика</w:t>
      </w:r>
      <w:r w:rsidR="00C67852" w:rsidRPr="004A0016">
        <w:rPr>
          <w:rFonts w:ascii="Times New Roman" w:hAnsi="Times New Roman"/>
          <w:b/>
          <w:sz w:val="26"/>
          <w:szCs w:val="26"/>
        </w:rPr>
        <w:t xml:space="preserve"> состояния энергопотребления</w:t>
      </w:r>
      <w:r w:rsidR="00B53544" w:rsidRPr="004A0016">
        <w:rPr>
          <w:rFonts w:ascii="Times New Roman" w:hAnsi="Times New Roman"/>
          <w:b/>
          <w:sz w:val="26"/>
          <w:szCs w:val="26"/>
        </w:rPr>
        <w:t xml:space="preserve"> в </w:t>
      </w:r>
      <w:proofErr w:type="gramStart"/>
      <w:r w:rsidR="00B53544" w:rsidRPr="004A0016">
        <w:rPr>
          <w:rFonts w:ascii="Times New Roman" w:hAnsi="Times New Roman"/>
          <w:b/>
          <w:sz w:val="26"/>
          <w:szCs w:val="26"/>
        </w:rPr>
        <w:t>жилищном</w:t>
      </w:r>
      <w:proofErr w:type="gramEnd"/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A0016">
        <w:rPr>
          <w:rFonts w:ascii="Times New Roman" w:hAnsi="Times New Roman"/>
          <w:b/>
          <w:sz w:val="26"/>
          <w:szCs w:val="26"/>
        </w:rPr>
        <w:t>фонде</w:t>
      </w:r>
      <w:proofErr w:type="gramEnd"/>
      <w:r w:rsidRPr="004A0016">
        <w:rPr>
          <w:rFonts w:ascii="Times New Roman" w:hAnsi="Times New Roman"/>
          <w:b/>
          <w:sz w:val="26"/>
          <w:szCs w:val="26"/>
        </w:rPr>
        <w:t xml:space="preserve"> города, основные проблемы и прогноз развития сферы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На сегодняшний день жилищный фонд города является самым крупным п</w:t>
      </w:r>
      <w:r w:rsidRPr="004A0016">
        <w:rPr>
          <w:rFonts w:ascii="Times New Roman" w:hAnsi="Times New Roman"/>
          <w:sz w:val="26"/>
          <w:szCs w:val="26"/>
        </w:rPr>
        <w:t>о</w:t>
      </w:r>
      <w:r w:rsidRPr="004A0016">
        <w:rPr>
          <w:rFonts w:ascii="Times New Roman" w:hAnsi="Times New Roman"/>
          <w:sz w:val="26"/>
          <w:szCs w:val="26"/>
        </w:rPr>
        <w:t>требителем энергоресурсов.</w:t>
      </w:r>
    </w:p>
    <w:p w:rsidR="00C67852" w:rsidRPr="004A0016" w:rsidRDefault="00BB79AA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441325</wp:posOffset>
            </wp:positionV>
            <wp:extent cx="2842895" cy="1691640"/>
            <wp:effectExtent l="19050" t="0" r="14605" b="3810"/>
            <wp:wrapSquare wrapText="bothSides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0"/>
              </a:graphicData>
            </a:graphic>
          </wp:anchor>
        </w:drawing>
      </w:r>
      <w:r w:rsidRPr="004A0016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449580</wp:posOffset>
            </wp:positionV>
            <wp:extent cx="2882900" cy="1689735"/>
            <wp:effectExtent l="19050" t="0" r="12700" b="5715"/>
            <wp:wrapSquare wrapText="bothSides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1"/>
              </a:graphicData>
            </a:graphic>
          </wp:anchor>
        </w:drawing>
      </w:r>
      <w:r w:rsidR="00C67852" w:rsidRPr="004A0016">
        <w:rPr>
          <w:rFonts w:ascii="Times New Roman" w:hAnsi="Times New Roman"/>
          <w:sz w:val="26"/>
          <w:szCs w:val="26"/>
        </w:rPr>
        <w:t>Динамика потребления энергоресурсов и воды населением города в 2009-2012 годах представлена на диаграммах:</w:t>
      </w:r>
    </w:p>
    <w:p w:rsidR="00C67852" w:rsidRPr="004A0016" w:rsidRDefault="00BB79AA" w:rsidP="00BB79A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1938020</wp:posOffset>
            </wp:positionV>
            <wp:extent cx="2886075" cy="1691640"/>
            <wp:effectExtent l="19050" t="0" r="9525" b="3810"/>
            <wp:wrapSquare wrapText="bothSides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2"/>
              </a:graphicData>
            </a:graphic>
          </wp:anchor>
        </w:drawing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Как видно из представленных диаграмм, в 2012 году наблюдается ув</w:t>
      </w:r>
      <w:r w:rsidRPr="004A0016">
        <w:rPr>
          <w:rFonts w:ascii="Times New Roman" w:hAnsi="Times New Roman"/>
          <w:sz w:val="26"/>
          <w:szCs w:val="26"/>
        </w:rPr>
        <w:t>е</w:t>
      </w:r>
      <w:r w:rsidRPr="004A0016">
        <w:rPr>
          <w:rFonts w:ascii="Times New Roman" w:hAnsi="Times New Roman"/>
          <w:sz w:val="26"/>
          <w:szCs w:val="26"/>
        </w:rPr>
        <w:t>личение потребления тепловой и эле</w:t>
      </w:r>
      <w:r w:rsidRPr="004A0016">
        <w:rPr>
          <w:rFonts w:ascii="Times New Roman" w:hAnsi="Times New Roman"/>
          <w:sz w:val="26"/>
          <w:szCs w:val="26"/>
        </w:rPr>
        <w:t>к</w:t>
      </w:r>
      <w:r w:rsidRPr="004A0016">
        <w:rPr>
          <w:rFonts w:ascii="Times New Roman" w:hAnsi="Times New Roman"/>
          <w:sz w:val="26"/>
          <w:szCs w:val="26"/>
        </w:rPr>
        <w:t>трической энергии в сравнении с объ</w:t>
      </w:r>
      <w:r w:rsidRPr="004A0016">
        <w:rPr>
          <w:rFonts w:ascii="Times New Roman" w:hAnsi="Times New Roman"/>
          <w:sz w:val="26"/>
          <w:szCs w:val="26"/>
        </w:rPr>
        <w:t>е</w:t>
      </w:r>
      <w:r w:rsidRPr="004A0016">
        <w:rPr>
          <w:rFonts w:ascii="Times New Roman" w:hAnsi="Times New Roman"/>
          <w:sz w:val="26"/>
          <w:szCs w:val="26"/>
        </w:rPr>
        <w:t>мами 2011 года. Рост потребления ук</w:t>
      </w:r>
      <w:r w:rsidRPr="004A0016">
        <w:rPr>
          <w:rFonts w:ascii="Times New Roman" w:hAnsi="Times New Roman"/>
          <w:sz w:val="26"/>
          <w:szCs w:val="26"/>
        </w:rPr>
        <w:t>а</w:t>
      </w:r>
      <w:r w:rsidRPr="004A0016">
        <w:rPr>
          <w:rFonts w:ascii="Times New Roman" w:hAnsi="Times New Roman"/>
          <w:sz w:val="26"/>
          <w:szCs w:val="26"/>
        </w:rPr>
        <w:t>занных ресурсов обусловлен климатич</w:t>
      </w:r>
      <w:r w:rsidRPr="004A0016">
        <w:rPr>
          <w:rFonts w:ascii="Times New Roman" w:hAnsi="Times New Roman"/>
          <w:sz w:val="26"/>
          <w:szCs w:val="26"/>
        </w:rPr>
        <w:t>е</w:t>
      </w:r>
      <w:r w:rsidRPr="004A0016">
        <w:rPr>
          <w:rFonts w:ascii="Times New Roman" w:hAnsi="Times New Roman"/>
          <w:sz w:val="26"/>
          <w:szCs w:val="26"/>
        </w:rPr>
        <w:t>скими условиями.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Потребление воды устойчиво снижается с 2009 года.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 xml:space="preserve">По состоянию на 01.07.2013 степень оснащенности многоквартирных домов </w:t>
      </w:r>
      <w:proofErr w:type="spellStart"/>
      <w:r w:rsidRPr="004A0016">
        <w:rPr>
          <w:rFonts w:ascii="Times New Roman" w:hAnsi="Times New Roman"/>
          <w:sz w:val="26"/>
          <w:szCs w:val="26"/>
        </w:rPr>
        <w:t>общедомовыми</w:t>
      </w:r>
      <w:proofErr w:type="spellEnd"/>
      <w:r w:rsidRPr="004A0016">
        <w:rPr>
          <w:rFonts w:ascii="Times New Roman" w:hAnsi="Times New Roman"/>
          <w:sz w:val="26"/>
          <w:szCs w:val="26"/>
        </w:rPr>
        <w:t xml:space="preserve"> (коллективными) приборами учета электрической энергии соста</w:t>
      </w:r>
      <w:r w:rsidRPr="004A0016">
        <w:rPr>
          <w:rFonts w:ascii="Times New Roman" w:hAnsi="Times New Roman"/>
          <w:sz w:val="26"/>
          <w:szCs w:val="26"/>
        </w:rPr>
        <w:t>в</w:t>
      </w:r>
      <w:r w:rsidRPr="004A0016">
        <w:rPr>
          <w:rFonts w:ascii="Times New Roman" w:hAnsi="Times New Roman"/>
          <w:sz w:val="26"/>
          <w:szCs w:val="26"/>
        </w:rPr>
        <w:t>ляет 99,6%, воды – 99,3% (в части домов нет технической возможности установки приборов учета), тепловой энергии – 72,7%.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По состоянию на 01.07.2013 степень оснащенности многоквартирных домов индивидуальными приборами учета электрической энергии составляет 95%, воды – 64,1%, газа – 8,4%.</w:t>
      </w:r>
    </w:p>
    <w:p w:rsidR="00383D24" w:rsidRPr="004A0016" w:rsidRDefault="00383D24" w:rsidP="00383D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520065</wp:posOffset>
            </wp:positionV>
            <wp:extent cx="2825750" cy="1684655"/>
            <wp:effectExtent l="19050" t="0" r="12700" b="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3"/>
              </a:graphicData>
            </a:graphic>
          </wp:anchor>
        </w:drawing>
      </w:r>
      <w:r w:rsidRPr="004A0016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520065</wp:posOffset>
            </wp:positionV>
            <wp:extent cx="2922270" cy="1687830"/>
            <wp:effectExtent l="19050" t="0" r="11430" b="7620"/>
            <wp:wrapSquare wrapText="bothSides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4"/>
              </a:graphicData>
            </a:graphic>
          </wp:anchor>
        </w:drawing>
      </w:r>
      <w:r w:rsidRPr="004A0016">
        <w:rPr>
          <w:rFonts w:ascii="Times New Roman" w:hAnsi="Times New Roman"/>
          <w:sz w:val="26"/>
          <w:szCs w:val="26"/>
        </w:rPr>
        <w:t>Динамика потребления энергоресурсов и воды населением города в 2014-201</w:t>
      </w:r>
      <w:r w:rsidR="00841773">
        <w:rPr>
          <w:rFonts w:ascii="Times New Roman" w:hAnsi="Times New Roman"/>
          <w:sz w:val="26"/>
          <w:szCs w:val="26"/>
        </w:rPr>
        <w:t>8</w:t>
      </w:r>
      <w:r w:rsidRPr="004A0016">
        <w:rPr>
          <w:rFonts w:ascii="Times New Roman" w:hAnsi="Times New Roman"/>
          <w:sz w:val="26"/>
          <w:szCs w:val="26"/>
        </w:rPr>
        <w:t xml:space="preserve"> годах представлена на диаграммах:</w:t>
      </w:r>
    </w:p>
    <w:p w:rsidR="00383D24" w:rsidRPr="004A0016" w:rsidRDefault="00383D24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1945005</wp:posOffset>
            </wp:positionV>
            <wp:extent cx="2822575" cy="1690370"/>
            <wp:effectExtent l="19050" t="0" r="15875" b="5080"/>
            <wp:wrapSquare wrapText="bothSides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5"/>
              </a:graphicData>
            </a:graphic>
          </wp:anchor>
        </w:drawing>
      </w:r>
    </w:p>
    <w:p w:rsidR="00665F34" w:rsidRPr="004A0016" w:rsidRDefault="00383D24" w:rsidP="00383D24">
      <w:pPr>
        <w:pStyle w:val="af7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4A0016">
        <w:rPr>
          <w:rFonts w:ascii="Times New Roman" w:hAnsi="Times New Roman"/>
          <w:bCs/>
          <w:sz w:val="26"/>
          <w:szCs w:val="26"/>
        </w:rPr>
        <w:tab/>
      </w:r>
      <w:r w:rsidR="008063B8">
        <w:rPr>
          <w:rFonts w:ascii="Times New Roman" w:hAnsi="Times New Roman"/>
          <w:bCs/>
          <w:sz w:val="26"/>
          <w:szCs w:val="26"/>
        </w:rPr>
        <w:t>Сохранение</w:t>
      </w:r>
      <w:r w:rsidR="00665F34" w:rsidRPr="004A0016">
        <w:rPr>
          <w:rFonts w:ascii="Times New Roman" w:hAnsi="Times New Roman"/>
          <w:bCs/>
          <w:sz w:val="26"/>
          <w:szCs w:val="26"/>
        </w:rPr>
        <w:t xml:space="preserve"> потребления тепловой энергии</w:t>
      </w:r>
      <w:r w:rsidR="008063B8">
        <w:rPr>
          <w:rFonts w:ascii="Times New Roman" w:hAnsi="Times New Roman"/>
          <w:bCs/>
          <w:sz w:val="26"/>
          <w:szCs w:val="26"/>
        </w:rPr>
        <w:t xml:space="preserve"> в 2018 году по сравнению с 2017 годом</w:t>
      </w:r>
      <w:r w:rsidR="00665F34" w:rsidRPr="004A0016">
        <w:rPr>
          <w:rFonts w:ascii="Times New Roman" w:hAnsi="Times New Roman"/>
          <w:bCs/>
          <w:sz w:val="26"/>
          <w:szCs w:val="26"/>
        </w:rPr>
        <w:t xml:space="preserve"> обусловлен</w:t>
      </w:r>
      <w:r w:rsidR="008063B8">
        <w:rPr>
          <w:rFonts w:ascii="Times New Roman" w:hAnsi="Times New Roman"/>
          <w:bCs/>
          <w:sz w:val="26"/>
          <w:szCs w:val="26"/>
        </w:rPr>
        <w:t>о</w:t>
      </w:r>
      <w:r w:rsidR="008063B8" w:rsidRPr="008063B8">
        <w:rPr>
          <w:rFonts w:ascii="Times New Roman" w:hAnsi="Times New Roman"/>
          <w:bCs/>
          <w:sz w:val="26"/>
          <w:szCs w:val="26"/>
        </w:rPr>
        <w:t xml:space="preserve"> реализацией энерг</w:t>
      </w:r>
      <w:r w:rsidR="008063B8" w:rsidRPr="008063B8">
        <w:rPr>
          <w:rFonts w:ascii="Times New Roman" w:hAnsi="Times New Roman"/>
          <w:bCs/>
          <w:sz w:val="26"/>
          <w:szCs w:val="26"/>
        </w:rPr>
        <w:t>о</w:t>
      </w:r>
      <w:r w:rsidR="008063B8" w:rsidRPr="008063B8">
        <w:rPr>
          <w:rFonts w:ascii="Times New Roman" w:hAnsi="Times New Roman"/>
          <w:bCs/>
          <w:sz w:val="26"/>
          <w:szCs w:val="26"/>
        </w:rPr>
        <w:t>сберегающих мероприятий по оснащ</w:t>
      </w:r>
      <w:r w:rsidR="008063B8" w:rsidRPr="008063B8">
        <w:rPr>
          <w:rFonts w:ascii="Times New Roman" w:hAnsi="Times New Roman"/>
          <w:bCs/>
          <w:sz w:val="26"/>
          <w:szCs w:val="26"/>
        </w:rPr>
        <w:t>е</w:t>
      </w:r>
      <w:r w:rsidR="008063B8" w:rsidRPr="008063B8">
        <w:rPr>
          <w:rFonts w:ascii="Times New Roman" w:hAnsi="Times New Roman"/>
          <w:bCs/>
          <w:sz w:val="26"/>
          <w:szCs w:val="26"/>
        </w:rPr>
        <w:t xml:space="preserve">нию квартир </w:t>
      </w:r>
      <w:proofErr w:type="gramStart"/>
      <w:r w:rsidR="008063B8">
        <w:rPr>
          <w:rFonts w:ascii="Times New Roman" w:hAnsi="Times New Roman"/>
          <w:bCs/>
          <w:sz w:val="26"/>
          <w:szCs w:val="26"/>
        </w:rPr>
        <w:t>в</w:t>
      </w:r>
      <w:proofErr w:type="gramEnd"/>
      <w:r w:rsidR="00665F34" w:rsidRPr="004A0016">
        <w:rPr>
          <w:rFonts w:ascii="Times New Roman" w:hAnsi="Times New Roman"/>
          <w:bCs/>
          <w:sz w:val="26"/>
          <w:szCs w:val="26"/>
        </w:rPr>
        <w:t xml:space="preserve"> </w:t>
      </w:r>
      <w:r w:rsidR="008063B8">
        <w:rPr>
          <w:rFonts w:ascii="Times New Roman" w:hAnsi="Times New Roman"/>
          <w:bCs/>
          <w:sz w:val="26"/>
          <w:szCs w:val="26"/>
        </w:rPr>
        <w:t>введенных</w:t>
      </w:r>
      <w:r w:rsidR="00665F34" w:rsidRPr="004A0016">
        <w:rPr>
          <w:rFonts w:ascii="Times New Roman" w:hAnsi="Times New Roman"/>
          <w:bCs/>
          <w:sz w:val="26"/>
          <w:szCs w:val="26"/>
        </w:rPr>
        <w:t xml:space="preserve"> в эксплуат</w:t>
      </w:r>
      <w:r w:rsidR="00665F34" w:rsidRPr="004A0016">
        <w:rPr>
          <w:rFonts w:ascii="Times New Roman" w:hAnsi="Times New Roman"/>
          <w:bCs/>
          <w:sz w:val="26"/>
          <w:szCs w:val="26"/>
        </w:rPr>
        <w:t>а</w:t>
      </w:r>
      <w:r w:rsidR="00665F34" w:rsidRPr="004A0016">
        <w:rPr>
          <w:rFonts w:ascii="Times New Roman" w:hAnsi="Times New Roman"/>
          <w:bCs/>
          <w:sz w:val="26"/>
          <w:szCs w:val="26"/>
        </w:rPr>
        <w:t>цию объектов капитального строительс</w:t>
      </w:r>
      <w:r w:rsidR="00665F34" w:rsidRPr="004A0016">
        <w:rPr>
          <w:rFonts w:ascii="Times New Roman" w:hAnsi="Times New Roman"/>
          <w:bCs/>
          <w:sz w:val="26"/>
          <w:szCs w:val="26"/>
        </w:rPr>
        <w:t>т</w:t>
      </w:r>
      <w:r w:rsidR="00665F34" w:rsidRPr="004A0016">
        <w:rPr>
          <w:rFonts w:ascii="Times New Roman" w:hAnsi="Times New Roman"/>
          <w:bCs/>
          <w:sz w:val="26"/>
          <w:szCs w:val="26"/>
        </w:rPr>
        <w:t>ва</w:t>
      </w:r>
      <w:r w:rsidR="008063B8">
        <w:rPr>
          <w:rFonts w:ascii="Times New Roman" w:hAnsi="Times New Roman"/>
          <w:bCs/>
          <w:sz w:val="26"/>
          <w:szCs w:val="26"/>
        </w:rPr>
        <w:t xml:space="preserve"> </w:t>
      </w:r>
      <w:r w:rsidR="008063B8" w:rsidRPr="008063B8">
        <w:rPr>
          <w:rFonts w:ascii="Times New Roman" w:hAnsi="Times New Roman"/>
          <w:bCs/>
          <w:sz w:val="26"/>
          <w:szCs w:val="26"/>
        </w:rPr>
        <w:t>индивидуальными приборами учета</w:t>
      </w:r>
      <w:r w:rsidR="008063B8">
        <w:rPr>
          <w:rFonts w:ascii="Times New Roman" w:hAnsi="Times New Roman"/>
          <w:bCs/>
          <w:sz w:val="26"/>
          <w:szCs w:val="26"/>
        </w:rPr>
        <w:t xml:space="preserve">. </w:t>
      </w:r>
      <w:r w:rsidR="00A31EC3" w:rsidRPr="004A0016">
        <w:rPr>
          <w:rFonts w:ascii="Times New Roman" w:hAnsi="Times New Roman"/>
          <w:bCs/>
          <w:sz w:val="26"/>
          <w:szCs w:val="26"/>
        </w:rPr>
        <w:t>Потребление воды и электрической эне</w:t>
      </w:r>
      <w:r w:rsidR="00A31EC3" w:rsidRPr="004A0016">
        <w:rPr>
          <w:rFonts w:ascii="Times New Roman" w:hAnsi="Times New Roman"/>
          <w:bCs/>
          <w:sz w:val="26"/>
          <w:szCs w:val="26"/>
        </w:rPr>
        <w:t>р</w:t>
      </w:r>
      <w:r w:rsidR="00A31EC3" w:rsidRPr="004A0016">
        <w:rPr>
          <w:rFonts w:ascii="Times New Roman" w:hAnsi="Times New Roman"/>
          <w:bCs/>
          <w:sz w:val="26"/>
          <w:szCs w:val="26"/>
        </w:rPr>
        <w:t>гии</w:t>
      </w:r>
      <w:r w:rsidR="001B2525" w:rsidRPr="004A0016">
        <w:rPr>
          <w:rFonts w:ascii="Times New Roman" w:hAnsi="Times New Roman"/>
          <w:bCs/>
          <w:sz w:val="26"/>
          <w:szCs w:val="26"/>
        </w:rPr>
        <w:t>, как видно из представленных ди</w:t>
      </w:r>
      <w:r w:rsidR="001B2525" w:rsidRPr="004A0016">
        <w:rPr>
          <w:rFonts w:ascii="Times New Roman" w:hAnsi="Times New Roman"/>
          <w:bCs/>
          <w:sz w:val="26"/>
          <w:szCs w:val="26"/>
        </w:rPr>
        <w:t>а</w:t>
      </w:r>
      <w:r w:rsidR="001B2525" w:rsidRPr="004A0016">
        <w:rPr>
          <w:rFonts w:ascii="Times New Roman" w:hAnsi="Times New Roman"/>
          <w:bCs/>
          <w:sz w:val="26"/>
          <w:szCs w:val="26"/>
        </w:rPr>
        <w:t>грамм</w:t>
      </w:r>
      <w:r w:rsidR="00A31EC3" w:rsidRPr="004A0016">
        <w:rPr>
          <w:rFonts w:ascii="Times New Roman" w:hAnsi="Times New Roman"/>
          <w:bCs/>
          <w:sz w:val="26"/>
          <w:szCs w:val="26"/>
        </w:rPr>
        <w:t xml:space="preserve"> устойчиво снижается.</w:t>
      </w:r>
    </w:p>
    <w:p w:rsidR="00093190" w:rsidRPr="004A0016" w:rsidRDefault="00A31EC3" w:rsidP="00383D24">
      <w:pPr>
        <w:pStyle w:val="af7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4A0016">
        <w:rPr>
          <w:rFonts w:ascii="Times New Roman" w:hAnsi="Times New Roman"/>
          <w:bCs/>
          <w:sz w:val="26"/>
          <w:szCs w:val="26"/>
        </w:rPr>
        <w:tab/>
      </w:r>
      <w:r w:rsidR="00093190" w:rsidRPr="004A0016">
        <w:rPr>
          <w:rFonts w:ascii="Times New Roman" w:hAnsi="Times New Roman"/>
          <w:bCs/>
          <w:sz w:val="26"/>
          <w:szCs w:val="26"/>
        </w:rPr>
        <w:t>На 1 января 201</w:t>
      </w:r>
      <w:r w:rsidR="008063B8">
        <w:rPr>
          <w:rFonts w:ascii="Times New Roman" w:hAnsi="Times New Roman"/>
          <w:bCs/>
          <w:sz w:val="26"/>
          <w:szCs w:val="26"/>
        </w:rPr>
        <w:t>9</w:t>
      </w:r>
      <w:r w:rsidR="00093190" w:rsidRPr="004A0016">
        <w:rPr>
          <w:rFonts w:ascii="Times New Roman" w:hAnsi="Times New Roman"/>
          <w:bCs/>
          <w:sz w:val="26"/>
          <w:szCs w:val="26"/>
        </w:rPr>
        <w:t xml:space="preserve"> года степень оснащенности многоквартирных домов пр</w:t>
      </w:r>
      <w:r w:rsidR="00093190" w:rsidRPr="004A0016">
        <w:rPr>
          <w:rFonts w:ascii="Times New Roman" w:hAnsi="Times New Roman"/>
          <w:bCs/>
          <w:sz w:val="26"/>
          <w:szCs w:val="26"/>
        </w:rPr>
        <w:t>и</w:t>
      </w:r>
      <w:r w:rsidR="00093190" w:rsidRPr="004A0016">
        <w:rPr>
          <w:rFonts w:ascii="Times New Roman" w:hAnsi="Times New Roman"/>
          <w:bCs/>
          <w:sz w:val="26"/>
          <w:szCs w:val="26"/>
        </w:rPr>
        <w:t>борам</w:t>
      </w:r>
      <w:r w:rsidR="00F523D6" w:rsidRPr="004A0016">
        <w:rPr>
          <w:rFonts w:ascii="Times New Roman" w:hAnsi="Times New Roman"/>
          <w:bCs/>
          <w:sz w:val="26"/>
          <w:szCs w:val="26"/>
        </w:rPr>
        <w:t xml:space="preserve">и учета составила: </w:t>
      </w:r>
      <w:proofErr w:type="spellStart"/>
      <w:r w:rsidR="00F523D6" w:rsidRPr="004A0016">
        <w:rPr>
          <w:rFonts w:ascii="Times New Roman" w:hAnsi="Times New Roman"/>
          <w:bCs/>
          <w:sz w:val="26"/>
          <w:szCs w:val="26"/>
        </w:rPr>
        <w:t>общедомовыми</w:t>
      </w:r>
      <w:proofErr w:type="spellEnd"/>
      <w:r w:rsidR="00AC7324">
        <w:rPr>
          <w:rFonts w:ascii="Times New Roman" w:hAnsi="Times New Roman"/>
          <w:bCs/>
          <w:sz w:val="26"/>
          <w:szCs w:val="26"/>
        </w:rPr>
        <w:t>:</w:t>
      </w:r>
      <w:r w:rsidR="002729BF">
        <w:rPr>
          <w:rFonts w:ascii="Times New Roman" w:hAnsi="Times New Roman"/>
          <w:bCs/>
          <w:sz w:val="26"/>
          <w:szCs w:val="26"/>
        </w:rPr>
        <w:t xml:space="preserve"> электрической энергии – 100%, по холо</w:t>
      </w:r>
      <w:r w:rsidR="002729BF">
        <w:rPr>
          <w:rFonts w:ascii="Times New Roman" w:hAnsi="Times New Roman"/>
          <w:bCs/>
          <w:sz w:val="26"/>
          <w:szCs w:val="26"/>
        </w:rPr>
        <w:t>д</w:t>
      </w:r>
      <w:r w:rsidR="002729BF">
        <w:rPr>
          <w:rFonts w:ascii="Times New Roman" w:hAnsi="Times New Roman"/>
          <w:bCs/>
          <w:sz w:val="26"/>
          <w:szCs w:val="26"/>
        </w:rPr>
        <w:t>ной воде – 99,9</w:t>
      </w:r>
      <w:r w:rsidR="00093190" w:rsidRPr="004A0016">
        <w:rPr>
          <w:rFonts w:ascii="Times New Roman" w:hAnsi="Times New Roman"/>
          <w:bCs/>
          <w:sz w:val="26"/>
          <w:szCs w:val="26"/>
        </w:rPr>
        <w:t>%, по т</w:t>
      </w:r>
      <w:r w:rsidR="008063B8">
        <w:rPr>
          <w:rFonts w:ascii="Times New Roman" w:hAnsi="Times New Roman"/>
          <w:bCs/>
          <w:sz w:val="26"/>
          <w:szCs w:val="26"/>
        </w:rPr>
        <w:t>епловой энергии – 73,3</w:t>
      </w:r>
      <w:r w:rsidR="00F523D6" w:rsidRPr="004A0016">
        <w:rPr>
          <w:rFonts w:ascii="Times New Roman" w:hAnsi="Times New Roman"/>
          <w:bCs/>
          <w:sz w:val="26"/>
          <w:szCs w:val="26"/>
        </w:rPr>
        <w:t>%</w:t>
      </w:r>
      <w:r w:rsidR="00093190" w:rsidRPr="004A0016">
        <w:rPr>
          <w:rFonts w:ascii="Times New Roman" w:hAnsi="Times New Roman"/>
          <w:bCs/>
          <w:sz w:val="26"/>
          <w:szCs w:val="26"/>
        </w:rPr>
        <w:t>; индивидуальными: по электрич</w:t>
      </w:r>
      <w:r w:rsidR="00093190" w:rsidRPr="004A0016">
        <w:rPr>
          <w:rFonts w:ascii="Times New Roman" w:hAnsi="Times New Roman"/>
          <w:bCs/>
          <w:sz w:val="26"/>
          <w:szCs w:val="26"/>
        </w:rPr>
        <w:t>е</w:t>
      </w:r>
      <w:r w:rsidR="00093190" w:rsidRPr="004A0016">
        <w:rPr>
          <w:rFonts w:ascii="Times New Roman" w:hAnsi="Times New Roman"/>
          <w:bCs/>
          <w:sz w:val="26"/>
          <w:szCs w:val="26"/>
        </w:rPr>
        <w:t xml:space="preserve">ской энергии – </w:t>
      </w:r>
      <w:r w:rsidR="002729BF">
        <w:rPr>
          <w:rFonts w:ascii="Times New Roman" w:hAnsi="Times New Roman"/>
          <w:bCs/>
          <w:sz w:val="26"/>
          <w:szCs w:val="26"/>
        </w:rPr>
        <w:t>95,5 %, по холодной воде – 84,</w:t>
      </w:r>
      <w:r w:rsidR="00892C84">
        <w:rPr>
          <w:rFonts w:ascii="Times New Roman" w:hAnsi="Times New Roman"/>
          <w:bCs/>
          <w:sz w:val="26"/>
          <w:szCs w:val="26"/>
        </w:rPr>
        <w:t>9</w:t>
      </w:r>
      <w:r w:rsidR="002729BF">
        <w:rPr>
          <w:rFonts w:ascii="Times New Roman" w:hAnsi="Times New Roman"/>
          <w:bCs/>
          <w:sz w:val="26"/>
          <w:szCs w:val="26"/>
        </w:rPr>
        <w:t>%, по газу – 47,65</w:t>
      </w:r>
      <w:r w:rsidR="00093190" w:rsidRPr="004A0016">
        <w:rPr>
          <w:rFonts w:ascii="Times New Roman" w:hAnsi="Times New Roman"/>
          <w:bCs/>
          <w:sz w:val="26"/>
          <w:szCs w:val="26"/>
        </w:rPr>
        <w:t>%.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 xml:space="preserve">Основными проблемами энергосбережения и повышения </w:t>
      </w:r>
      <w:proofErr w:type="spellStart"/>
      <w:r w:rsidRPr="004A0016">
        <w:rPr>
          <w:rFonts w:ascii="Times New Roman" w:hAnsi="Times New Roman"/>
          <w:sz w:val="26"/>
          <w:szCs w:val="26"/>
        </w:rPr>
        <w:t>энергоэффективн</w:t>
      </w:r>
      <w:r w:rsidRPr="004A0016">
        <w:rPr>
          <w:rFonts w:ascii="Times New Roman" w:hAnsi="Times New Roman"/>
          <w:sz w:val="26"/>
          <w:szCs w:val="26"/>
        </w:rPr>
        <w:t>о</w:t>
      </w:r>
      <w:r w:rsidRPr="004A0016">
        <w:rPr>
          <w:rFonts w:ascii="Times New Roman" w:hAnsi="Times New Roman"/>
          <w:sz w:val="26"/>
          <w:szCs w:val="26"/>
        </w:rPr>
        <w:t>сти</w:t>
      </w:r>
      <w:proofErr w:type="spellEnd"/>
      <w:r w:rsidRPr="004A0016">
        <w:rPr>
          <w:rFonts w:ascii="Times New Roman" w:hAnsi="Times New Roman"/>
          <w:sz w:val="26"/>
          <w:szCs w:val="26"/>
        </w:rPr>
        <w:t xml:space="preserve"> </w:t>
      </w:r>
      <w:r w:rsidR="00E0033E" w:rsidRPr="004A0016">
        <w:rPr>
          <w:rFonts w:ascii="Times New Roman" w:hAnsi="Times New Roman"/>
          <w:sz w:val="26"/>
          <w:szCs w:val="26"/>
        </w:rPr>
        <w:t>в жилищном фонде города остаются</w:t>
      </w:r>
      <w:r w:rsidRPr="004A0016">
        <w:rPr>
          <w:rFonts w:ascii="Times New Roman" w:hAnsi="Times New Roman"/>
          <w:sz w:val="26"/>
          <w:szCs w:val="26"/>
        </w:rPr>
        <w:t>:</w:t>
      </w:r>
    </w:p>
    <w:p w:rsidR="00C67852" w:rsidRPr="004A0016" w:rsidRDefault="00C67852" w:rsidP="00C6785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- высокий уровень морально-технического износа объектов жилищного фо</w:t>
      </w:r>
      <w:r w:rsidRPr="004A0016">
        <w:rPr>
          <w:rFonts w:ascii="Times New Roman" w:hAnsi="Times New Roman" w:cs="Times New Roman"/>
          <w:sz w:val="26"/>
          <w:szCs w:val="26"/>
        </w:rPr>
        <w:t>н</w:t>
      </w:r>
      <w:r w:rsidRPr="004A0016">
        <w:rPr>
          <w:rFonts w:ascii="Times New Roman" w:hAnsi="Times New Roman" w:cs="Times New Roman"/>
          <w:sz w:val="26"/>
          <w:szCs w:val="26"/>
        </w:rPr>
        <w:t>да и его сохраняющийся рост, превышение темпов старения жилищного фонда над темпами модернизации, ведущее к росту рисков аварийности и значительным п</w:t>
      </w:r>
      <w:r w:rsidRPr="004A0016">
        <w:rPr>
          <w:rFonts w:ascii="Times New Roman" w:hAnsi="Times New Roman" w:cs="Times New Roman"/>
          <w:sz w:val="26"/>
          <w:szCs w:val="26"/>
        </w:rPr>
        <w:t>о</w:t>
      </w:r>
      <w:r w:rsidRPr="004A0016">
        <w:rPr>
          <w:rFonts w:ascii="Times New Roman" w:hAnsi="Times New Roman" w:cs="Times New Roman"/>
          <w:sz w:val="26"/>
          <w:szCs w:val="26"/>
        </w:rPr>
        <w:t>терям энергоносителей;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малая информированность горожан о выгодности и престижности реализ</w:t>
      </w:r>
      <w:r w:rsidRPr="004A0016">
        <w:rPr>
          <w:rFonts w:ascii="Times New Roman" w:hAnsi="Times New Roman"/>
          <w:sz w:val="26"/>
          <w:szCs w:val="26"/>
        </w:rPr>
        <w:t>а</w:t>
      </w:r>
      <w:r w:rsidRPr="004A0016">
        <w:rPr>
          <w:rFonts w:ascii="Times New Roman" w:hAnsi="Times New Roman"/>
          <w:sz w:val="26"/>
          <w:szCs w:val="26"/>
        </w:rPr>
        <w:t>ции энергосберегающих мероприятий;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 xml:space="preserve">- безынициативность, нежелание собственников домов вкладывать средства в </w:t>
      </w:r>
      <w:proofErr w:type="spellStart"/>
      <w:r w:rsidRPr="004A0016">
        <w:rPr>
          <w:rFonts w:ascii="Times New Roman" w:hAnsi="Times New Roman"/>
          <w:sz w:val="26"/>
          <w:szCs w:val="26"/>
        </w:rPr>
        <w:t>энергоэффективные</w:t>
      </w:r>
      <w:proofErr w:type="spellEnd"/>
      <w:r w:rsidRPr="004A0016">
        <w:rPr>
          <w:rFonts w:ascii="Times New Roman" w:hAnsi="Times New Roman"/>
          <w:sz w:val="26"/>
          <w:szCs w:val="26"/>
        </w:rPr>
        <w:t xml:space="preserve"> технологии и оборудование. Энергосберегающие меропри</w:t>
      </w:r>
      <w:r w:rsidRPr="004A0016">
        <w:rPr>
          <w:rFonts w:ascii="Times New Roman" w:hAnsi="Times New Roman"/>
          <w:sz w:val="26"/>
          <w:szCs w:val="26"/>
        </w:rPr>
        <w:t>я</w:t>
      </w:r>
      <w:r w:rsidRPr="004A0016">
        <w:rPr>
          <w:rFonts w:ascii="Times New Roman" w:hAnsi="Times New Roman"/>
          <w:sz w:val="26"/>
          <w:szCs w:val="26"/>
        </w:rPr>
        <w:t>тия в жилищном фонде города реализуются только в рамках проведения капитал</w:t>
      </w:r>
      <w:r w:rsidRPr="004A0016">
        <w:rPr>
          <w:rFonts w:ascii="Times New Roman" w:hAnsi="Times New Roman"/>
          <w:sz w:val="26"/>
          <w:szCs w:val="26"/>
        </w:rPr>
        <w:t>ь</w:t>
      </w:r>
      <w:r w:rsidRPr="004A0016">
        <w:rPr>
          <w:rFonts w:ascii="Times New Roman" w:hAnsi="Times New Roman"/>
          <w:sz w:val="26"/>
          <w:szCs w:val="26"/>
        </w:rPr>
        <w:t>ного ремонта;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 xml:space="preserve">- отсутствие рынка </w:t>
      </w:r>
      <w:proofErr w:type="spellStart"/>
      <w:r w:rsidRPr="004A0016">
        <w:rPr>
          <w:rFonts w:ascii="Times New Roman" w:hAnsi="Times New Roman"/>
          <w:sz w:val="26"/>
          <w:szCs w:val="26"/>
        </w:rPr>
        <w:t>энергосервисных</w:t>
      </w:r>
      <w:proofErr w:type="spellEnd"/>
      <w:r w:rsidRPr="004A0016">
        <w:rPr>
          <w:rFonts w:ascii="Times New Roman" w:hAnsi="Times New Roman"/>
          <w:sz w:val="26"/>
          <w:szCs w:val="26"/>
        </w:rPr>
        <w:t xml:space="preserve"> услуг;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низкая степень поддержки и стимулирования со стороны государства.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При сохранении текущего положения дел рост платы населения за комм</w:t>
      </w:r>
      <w:r w:rsidRPr="004A0016">
        <w:rPr>
          <w:rFonts w:ascii="Times New Roman" w:hAnsi="Times New Roman"/>
          <w:sz w:val="26"/>
          <w:szCs w:val="26"/>
        </w:rPr>
        <w:t>у</w:t>
      </w:r>
      <w:r w:rsidRPr="004A0016">
        <w:rPr>
          <w:rFonts w:ascii="Times New Roman" w:hAnsi="Times New Roman"/>
          <w:sz w:val="26"/>
          <w:szCs w:val="26"/>
        </w:rPr>
        <w:t>нальные ресурсы неизбежен.</w:t>
      </w:r>
    </w:p>
    <w:p w:rsidR="00F87849" w:rsidRDefault="00F878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67852" w:rsidRPr="004A0016" w:rsidRDefault="00C67852" w:rsidP="002A48CE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lastRenderedPageBreak/>
        <w:t>Приоритеты в сфере реализац</w:t>
      </w:r>
      <w:r w:rsidR="00BE26D1" w:rsidRPr="004A0016">
        <w:rPr>
          <w:rFonts w:ascii="Times New Roman" w:hAnsi="Times New Roman"/>
          <w:b/>
          <w:sz w:val="26"/>
          <w:szCs w:val="26"/>
        </w:rPr>
        <w:t>ии Подпрограммы 2, цели, задачи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>и показатели (индикаторы) достижения целей и решения задач,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>описание основных ожидаемых конечных результатов Подпрограммы 2,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>сроков и этапов реализации Подпрограммы 2</w:t>
      </w:r>
    </w:p>
    <w:p w:rsidR="00C67852" w:rsidRPr="004A0016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Главной целью Подпрограммы 2 является снижение объемов потребляемых населением коммунальных ресурсов.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Для достижения поставленной цели необходимо решение следующих задач: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переход на приборный учет потребляемых коммунальных ресурсов;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формирование общественного сознания о необходимости снижения п</w:t>
      </w:r>
      <w:r w:rsidRPr="004A0016">
        <w:rPr>
          <w:rFonts w:ascii="Times New Roman" w:hAnsi="Times New Roman"/>
          <w:sz w:val="26"/>
          <w:szCs w:val="26"/>
        </w:rPr>
        <w:t>о</w:t>
      </w:r>
      <w:r w:rsidRPr="004A0016">
        <w:rPr>
          <w:rFonts w:ascii="Times New Roman" w:hAnsi="Times New Roman"/>
          <w:sz w:val="26"/>
          <w:szCs w:val="26"/>
        </w:rPr>
        <w:t>требления коммунальных ресурсов;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4A0016">
        <w:rPr>
          <w:rFonts w:ascii="Times New Roman" w:hAnsi="Times New Roman" w:cs="Times New Roman"/>
          <w:spacing w:val="-4"/>
          <w:sz w:val="26"/>
          <w:szCs w:val="26"/>
        </w:rPr>
        <w:t>- стимулирование жителей к проведению энергосберегающих мероприятий;</w:t>
      </w:r>
    </w:p>
    <w:p w:rsidR="00C67852" w:rsidRPr="004A0016" w:rsidRDefault="00B53544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 xml:space="preserve">- </w:t>
      </w:r>
      <w:r w:rsidR="00C67852" w:rsidRPr="004A0016">
        <w:rPr>
          <w:rFonts w:ascii="Times New Roman" w:hAnsi="Times New Roman"/>
          <w:sz w:val="26"/>
          <w:szCs w:val="26"/>
        </w:rPr>
        <w:t>реализация мероприятий по энергосбережению.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Целевые показатели в области энергосбережения и повышения энергетич</w:t>
      </w:r>
      <w:r w:rsidRPr="004A0016">
        <w:rPr>
          <w:rFonts w:ascii="Times New Roman" w:hAnsi="Times New Roman" w:cs="Times New Roman"/>
          <w:sz w:val="26"/>
          <w:szCs w:val="26"/>
        </w:rPr>
        <w:t>е</w:t>
      </w:r>
      <w:r w:rsidRPr="004A0016">
        <w:rPr>
          <w:rFonts w:ascii="Times New Roman" w:hAnsi="Times New Roman" w:cs="Times New Roman"/>
          <w:sz w:val="26"/>
          <w:szCs w:val="26"/>
        </w:rPr>
        <w:t>ской эффективности в жилищном фонде города представлены в приложении 1 к муниципальной программе.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В результате реализации Подпрограммы 2 возможно обеспечить:</w:t>
      </w:r>
    </w:p>
    <w:p w:rsidR="00C67852" w:rsidRPr="004A0016" w:rsidRDefault="00C67852" w:rsidP="00C678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- 99 % оснащение индивидуальными приборами учета воды и электрической энергии жилых пом</w:t>
      </w:r>
      <w:r w:rsidR="00B53544" w:rsidRPr="004A0016">
        <w:rPr>
          <w:rFonts w:ascii="Times New Roman" w:hAnsi="Times New Roman" w:cs="Times New Roman"/>
          <w:sz w:val="26"/>
          <w:szCs w:val="26"/>
        </w:rPr>
        <w:t>ещений в многоквартирных домах;</w:t>
      </w:r>
    </w:p>
    <w:p w:rsidR="00C67852" w:rsidRPr="004A0016" w:rsidRDefault="00C67852" w:rsidP="00C67852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 xml:space="preserve">- снижение годового удельного расхода энергоресурсов и воды в </w:t>
      </w:r>
      <w:r w:rsidRPr="00DB5906">
        <w:rPr>
          <w:rFonts w:ascii="Times New Roman" w:hAnsi="Times New Roman"/>
          <w:sz w:val="26"/>
          <w:szCs w:val="26"/>
        </w:rPr>
        <w:t>многоква</w:t>
      </w:r>
      <w:r w:rsidRPr="00DB5906">
        <w:rPr>
          <w:rFonts w:ascii="Times New Roman" w:hAnsi="Times New Roman"/>
          <w:sz w:val="26"/>
          <w:szCs w:val="26"/>
        </w:rPr>
        <w:t>р</w:t>
      </w:r>
      <w:r w:rsidRPr="00DB5906">
        <w:rPr>
          <w:rFonts w:ascii="Times New Roman" w:hAnsi="Times New Roman"/>
          <w:sz w:val="26"/>
          <w:szCs w:val="26"/>
        </w:rPr>
        <w:t xml:space="preserve">тирных домах </w:t>
      </w:r>
      <w:r w:rsidR="00F0412D" w:rsidRPr="00DB5906">
        <w:rPr>
          <w:rFonts w:ascii="Times New Roman" w:hAnsi="Times New Roman"/>
          <w:kern w:val="2"/>
          <w:sz w:val="26"/>
          <w:szCs w:val="26"/>
        </w:rPr>
        <w:t>к 202</w:t>
      </w:r>
      <w:r w:rsidR="0004566B" w:rsidRPr="00DB5906">
        <w:rPr>
          <w:rFonts w:ascii="Times New Roman" w:hAnsi="Times New Roman"/>
          <w:kern w:val="2"/>
          <w:sz w:val="26"/>
          <w:szCs w:val="26"/>
        </w:rPr>
        <w:t>2</w:t>
      </w:r>
      <w:r w:rsidR="00F0412D" w:rsidRPr="00DB5906">
        <w:rPr>
          <w:rFonts w:ascii="Times New Roman" w:hAnsi="Times New Roman"/>
          <w:kern w:val="2"/>
          <w:sz w:val="26"/>
          <w:szCs w:val="26"/>
        </w:rPr>
        <w:t xml:space="preserve"> году: воды – до </w:t>
      </w:r>
      <w:r w:rsidR="00541CBD">
        <w:rPr>
          <w:rFonts w:ascii="Times New Roman" w:hAnsi="Times New Roman"/>
          <w:kern w:val="2"/>
          <w:sz w:val="26"/>
          <w:szCs w:val="26"/>
        </w:rPr>
        <w:t>50,40</w:t>
      </w:r>
      <w:r w:rsidRPr="00DB5906">
        <w:rPr>
          <w:rFonts w:ascii="Times New Roman" w:hAnsi="Times New Roman"/>
          <w:kern w:val="2"/>
          <w:sz w:val="26"/>
          <w:szCs w:val="26"/>
        </w:rPr>
        <w:t xml:space="preserve"> куб.</w:t>
      </w:r>
      <w:r w:rsidR="00B53544" w:rsidRPr="00DB5906">
        <w:rPr>
          <w:rFonts w:ascii="Times New Roman" w:hAnsi="Times New Roman"/>
          <w:kern w:val="2"/>
          <w:sz w:val="26"/>
          <w:szCs w:val="26"/>
        </w:rPr>
        <w:t xml:space="preserve"> </w:t>
      </w:r>
      <w:proofErr w:type="gramStart"/>
      <w:r w:rsidRPr="00DB5906">
        <w:rPr>
          <w:rFonts w:ascii="Times New Roman" w:hAnsi="Times New Roman"/>
          <w:kern w:val="2"/>
          <w:sz w:val="26"/>
          <w:szCs w:val="26"/>
        </w:rPr>
        <w:t>м</w:t>
      </w:r>
      <w:proofErr w:type="gramEnd"/>
      <w:r w:rsidRPr="00DB5906">
        <w:rPr>
          <w:rFonts w:ascii="Times New Roman" w:hAnsi="Times New Roman"/>
          <w:kern w:val="2"/>
          <w:sz w:val="26"/>
          <w:szCs w:val="26"/>
        </w:rPr>
        <w:t>/чел.,</w:t>
      </w:r>
      <w:r w:rsidR="00F0412D" w:rsidRPr="00DB5906">
        <w:rPr>
          <w:rFonts w:ascii="Times New Roman" w:hAnsi="Times New Roman"/>
          <w:spacing w:val="-2"/>
          <w:sz w:val="26"/>
          <w:szCs w:val="26"/>
        </w:rPr>
        <w:t xml:space="preserve"> электрической энергии – до </w:t>
      </w:r>
      <w:r w:rsidR="00036F97" w:rsidRPr="00DB5906">
        <w:rPr>
          <w:rFonts w:ascii="Times New Roman" w:hAnsi="Times New Roman"/>
          <w:spacing w:val="-2"/>
          <w:sz w:val="26"/>
          <w:szCs w:val="26"/>
        </w:rPr>
        <w:t>26,36</w:t>
      </w:r>
      <w:r w:rsidRPr="00DB5906">
        <w:rPr>
          <w:rFonts w:ascii="Times New Roman" w:hAnsi="Times New Roman"/>
          <w:spacing w:val="-2"/>
          <w:sz w:val="26"/>
          <w:szCs w:val="26"/>
        </w:rPr>
        <w:t xml:space="preserve"> кВт∙ч/кв.</w:t>
      </w:r>
      <w:r w:rsidR="00AC390F" w:rsidRPr="00DB5906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DB5906">
        <w:rPr>
          <w:rFonts w:ascii="Times New Roman" w:hAnsi="Times New Roman"/>
          <w:spacing w:val="-2"/>
          <w:sz w:val="26"/>
          <w:szCs w:val="26"/>
        </w:rPr>
        <w:t>м,</w:t>
      </w:r>
      <w:r w:rsidRPr="004A0016">
        <w:rPr>
          <w:rFonts w:ascii="Times New Roman" w:hAnsi="Times New Roman"/>
          <w:kern w:val="2"/>
          <w:sz w:val="26"/>
          <w:szCs w:val="26"/>
        </w:rPr>
        <w:t xml:space="preserve"> тепловой энергии – до </w:t>
      </w:r>
      <w:r w:rsidR="00965E00" w:rsidRPr="004A0016">
        <w:rPr>
          <w:rFonts w:ascii="Times New Roman" w:hAnsi="Times New Roman"/>
          <w:sz w:val="26"/>
          <w:szCs w:val="26"/>
        </w:rPr>
        <w:t>0,2</w:t>
      </w:r>
      <w:r w:rsidR="0004566B">
        <w:rPr>
          <w:rFonts w:ascii="Times New Roman" w:hAnsi="Times New Roman"/>
          <w:sz w:val="26"/>
          <w:szCs w:val="26"/>
        </w:rPr>
        <w:t xml:space="preserve">0 </w:t>
      </w:r>
      <w:r w:rsidRPr="004A0016">
        <w:rPr>
          <w:rFonts w:ascii="Times New Roman" w:hAnsi="Times New Roman"/>
          <w:kern w:val="2"/>
          <w:sz w:val="26"/>
          <w:szCs w:val="26"/>
        </w:rPr>
        <w:t>Гкал/кв.м</w:t>
      </w:r>
      <w:r w:rsidRPr="004A0016">
        <w:rPr>
          <w:rFonts w:ascii="Times New Roman" w:hAnsi="Times New Roman"/>
          <w:sz w:val="26"/>
          <w:szCs w:val="26"/>
        </w:rPr>
        <w:t>.</w:t>
      </w:r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rPr>
          <w:rFonts w:ascii="Times New Roman" w:eastAsia="TimesNewRoman" w:hAnsi="Times New Roman"/>
          <w:b/>
          <w:sz w:val="26"/>
          <w:szCs w:val="26"/>
        </w:rPr>
      </w:pPr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eastAsia="TimesNewRoman" w:hAnsi="Times New Roman"/>
          <w:b/>
          <w:sz w:val="26"/>
          <w:szCs w:val="26"/>
        </w:rPr>
        <w:t>Характерис</w:t>
      </w:r>
      <w:r w:rsidR="003E298A" w:rsidRPr="004A0016">
        <w:rPr>
          <w:rFonts w:ascii="Times New Roman" w:eastAsia="TimesNewRoman" w:hAnsi="Times New Roman"/>
          <w:b/>
          <w:sz w:val="26"/>
          <w:szCs w:val="26"/>
        </w:rPr>
        <w:t>тика мероприятий Подпрограммы 2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pStyle w:val="33"/>
        <w:tabs>
          <w:tab w:val="clear" w:pos="1134"/>
          <w:tab w:val="left" w:pos="284"/>
          <w:tab w:val="left" w:pos="567"/>
          <w:tab w:val="left" w:pos="709"/>
        </w:tabs>
        <w:ind w:left="0" w:firstLine="709"/>
      </w:pPr>
      <w:r w:rsidRPr="004A0016">
        <w:t>Основным мероприятием Подпрограммы 2 является мероприятие по осн</w:t>
      </w:r>
      <w:r w:rsidRPr="004A0016">
        <w:t>а</w:t>
      </w:r>
      <w:r w:rsidRPr="004A0016">
        <w:t>щению индивидуальными приборами учета коммунальных ресурсов жилых пом</w:t>
      </w:r>
      <w:r w:rsidRPr="004A0016">
        <w:t>е</w:t>
      </w:r>
      <w:r w:rsidRPr="004A0016">
        <w:t>щений в многоквартирных домах, которое включает:</w:t>
      </w:r>
    </w:p>
    <w:p w:rsidR="00C67852" w:rsidRPr="004A0016" w:rsidRDefault="00C67852" w:rsidP="00C67852">
      <w:pPr>
        <w:pStyle w:val="33"/>
        <w:tabs>
          <w:tab w:val="clear" w:pos="1134"/>
          <w:tab w:val="left" w:pos="284"/>
          <w:tab w:val="left" w:pos="567"/>
          <w:tab w:val="left" w:pos="709"/>
        </w:tabs>
        <w:ind w:left="0" w:firstLine="709"/>
      </w:pPr>
      <w:r w:rsidRPr="004A0016">
        <w:t>- оснащение индивидуальными приборами учета воды и электрической эне</w:t>
      </w:r>
      <w:r w:rsidRPr="004A0016">
        <w:t>р</w:t>
      </w:r>
      <w:r w:rsidRPr="004A0016">
        <w:t>гии жилых помещений, относящихся к муниципальному жилому фонду;</w:t>
      </w:r>
    </w:p>
    <w:p w:rsidR="00C67852" w:rsidRPr="004A0016" w:rsidRDefault="00C67852" w:rsidP="00C67852">
      <w:pPr>
        <w:pStyle w:val="33"/>
        <w:tabs>
          <w:tab w:val="clear" w:pos="1134"/>
          <w:tab w:val="left" w:pos="284"/>
          <w:tab w:val="left" w:pos="567"/>
          <w:tab w:val="left" w:pos="709"/>
        </w:tabs>
        <w:ind w:left="0" w:firstLine="709"/>
      </w:pPr>
      <w:r w:rsidRPr="004A0016">
        <w:t>- оснащение индивидуальными приборами учета коммунальных ресурсов жилых помещений, находящихся в частной собственности.</w:t>
      </w:r>
    </w:p>
    <w:p w:rsidR="00C67852" w:rsidRPr="004A0016" w:rsidRDefault="00C67852" w:rsidP="00C67852">
      <w:pPr>
        <w:pStyle w:val="33"/>
        <w:tabs>
          <w:tab w:val="clear" w:pos="1134"/>
        </w:tabs>
        <w:ind w:left="0" w:firstLine="567"/>
      </w:pPr>
      <w:r w:rsidRPr="004A0016">
        <w:t>Финансовое обеспечение мероприятия по оснащению индивидуальными пр</w:t>
      </w:r>
      <w:r w:rsidRPr="004A0016">
        <w:t>и</w:t>
      </w:r>
      <w:r w:rsidRPr="004A0016">
        <w:t>борами учета воды и электрической энергии жилых помещений, относящихся к муниципальному жилому фонду, осуществляется за счет средств городского бю</w:t>
      </w:r>
      <w:r w:rsidRPr="004A0016">
        <w:t>д</w:t>
      </w:r>
      <w:r w:rsidRPr="004A0016">
        <w:t>жета. Порядок организации работ по оснащению индивидуальными приборами учета воды и электрической энергии жилых помещений, относящихся к муниц</w:t>
      </w:r>
      <w:r w:rsidRPr="004A0016">
        <w:t>и</w:t>
      </w:r>
      <w:r w:rsidRPr="004A0016">
        <w:t>пальному жилому фонду, содержащий принцип формирования адресного перечня жилых помещений, относящихся к муниципальному жилому фонду и подлежащих оснащению индивидуальными приборами учета воды и электрической энергии, у</w:t>
      </w:r>
      <w:r w:rsidRPr="004A0016">
        <w:t>т</w:t>
      </w:r>
      <w:r w:rsidRPr="004A0016">
        <w:t>верждается правовыми актами мэрии города.</w:t>
      </w:r>
    </w:p>
    <w:p w:rsidR="00C67852" w:rsidRPr="004A0016" w:rsidRDefault="00C67852" w:rsidP="00C67852">
      <w:pPr>
        <w:pStyle w:val="33"/>
        <w:tabs>
          <w:tab w:val="clear" w:pos="1134"/>
        </w:tabs>
        <w:ind w:left="0" w:firstLine="709"/>
      </w:pPr>
      <w:r w:rsidRPr="004A0016">
        <w:t>Финансовое обеспечение мероприятия по оснащению индивидуальными приборами учета коммунальных ресурсов жилых помещений, находящихся в час</w:t>
      </w:r>
      <w:r w:rsidRPr="004A0016">
        <w:t>т</w:t>
      </w:r>
      <w:r w:rsidRPr="004A0016">
        <w:t>ной собственности, осуществляется за счет средств собственников помещений в многоквартирных домах.</w:t>
      </w:r>
    </w:p>
    <w:p w:rsidR="00C67852" w:rsidRPr="004A0016" w:rsidRDefault="00C67852" w:rsidP="00C67852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</w:p>
    <w:p w:rsidR="00F87849" w:rsidRDefault="00F87849">
      <w:pPr>
        <w:rPr>
          <w:rFonts w:ascii="Times New Roman" w:hAnsi="Times New Roman"/>
          <w:b/>
          <w:sz w:val="26"/>
          <w:szCs w:val="26"/>
        </w:rPr>
      </w:pPr>
      <w:r>
        <w:rPr>
          <w:b/>
        </w:rPr>
        <w:br w:type="page"/>
      </w:r>
    </w:p>
    <w:p w:rsidR="00C67852" w:rsidRPr="004A0016" w:rsidRDefault="00C67852" w:rsidP="00C67852">
      <w:pPr>
        <w:pStyle w:val="33"/>
        <w:tabs>
          <w:tab w:val="clear" w:pos="1134"/>
          <w:tab w:val="left" w:pos="709"/>
        </w:tabs>
        <w:ind w:left="0"/>
        <w:jc w:val="center"/>
        <w:rPr>
          <w:b/>
        </w:rPr>
      </w:pPr>
      <w:r w:rsidRPr="004A0016">
        <w:rPr>
          <w:b/>
        </w:rPr>
        <w:lastRenderedPageBreak/>
        <w:t>Обоснование объема финансовых ресурсов,</w:t>
      </w:r>
    </w:p>
    <w:p w:rsidR="00C67852" w:rsidRPr="004A0016" w:rsidRDefault="00C67852" w:rsidP="00C67852">
      <w:pPr>
        <w:pStyle w:val="33"/>
        <w:tabs>
          <w:tab w:val="clear" w:pos="1134"/>
          <w:tab w:val="left" w:pos="709"/>
        </w:tabs>
        <w:ind w:left="0"/>
        <w:jc w:val="center"/>
        <w:rPr>
          <w:b/>
        </w:rPr>
      </w:pPr>
      <w:proofErr w:type="gramStart"/>
      <w:r w:rsidRPr="004A0016">
        <w:rPr>
          <w:b/>
        </w:rPr>
        <w:t>необходимых</w:t>
      </w:r>
      <w:proofErr w:type="gramEnd"/>
      <w:r w:rsidRPr="004A0016">
        <w:rPr>
          <w:b/>
        </w:rPr>
        <w:t xml:space="preserve"> для реализации Подпрограммы 2</w:t>
      </w:r>
    </w:p>
    <w:p w:rsidR="00C67852" w:rsidRPr="004A0016" w:rsidRDefault="00C67852" w:rsidP="00C67852">
      <w:pPr>
        <w:pStyle w:val="33"/>
        <w:tabs>
          <w:tab w:val="clear" w:pos="1134"/>
          <w:tab w:val="left" w:pos="709"/>
        </w:tabs>
        <w:ind w:left="0"/>
        <w:jc w:val="center"/>
        <w:rPr>
          <w:b/>
        </w:rPr>
      </w:pPr>
    </w:p>
    <w:p w:rsidR="00C67852" w:rsidRPr="004A0016" w:rsidRDefault="00C67852" w:rsidP="00C67852">
      <w:pPr>
        <w:pStyle w:val="33"/>
        <w:tabs>
          <w:tab w:val="clear" w:pos="1134"/>
        </w:tabs>
        <w:ind w:left="0" w:firstLine="709"/>
      </w:pPr>
      <w:r w:rsidRPr="004A0016">
        <w:rPr>
          <w:rFonts w:eastAsia="TimesNewRoman"/>
          <w:spacing w:val="-2"/>
        </w:rPr>
        <w:t xml:space="preserve">Объем финансовых ресурсов, необходимых для реализации Подпрограммы 2, </w:t>
      </w:r>
      <w:r w:rsidRPr="004A0016">
        <w:t>представлен в приложениях 3,</w:t>
      </w:r>
      <w:r w:rsidR="00855DCE" w:rsidRPr="004A0016">
        <w:t xml:space="preserve"> </w:t>
      </w:r>
      <w:r w:rsidRPr="004A0016">
        <w:t>4 к муниципальной программе, планируемое к уст</w:t>
      </w:r>
      <w:r w:rsidRPr="004A0016">
        <w:t>а</w:t>
      </w:r>
      <w:r w:rsidRPr="004A0016">
        <w:t>новке количество индивидуа</w:t>
      </w:r>
      <w:r w:rsidR="00252FB5" w:rsidRPr="004A0016">
        <w:t>льных приборов учета в таблице 5</w:t>
      </w:r>
      <w:r w:rsidRPr="004A0016">
        <w:t>.</w:t>
      </w:r>
    </w:p>
    <w:p w:rsidR="00C67852" w:rsidRPr="004A0016" w:rsidRDefault="00C67852" w:rsidP="00C67852">
      <w:pPr>
        <w:pStyle w:val="33"/>
        <w:tabs>
          <w:tab w:val="clear" w:pos="1134"/>
        </w:tabs>
        <w:ind w:left="0" w:firstLine="709"/>
      </w:pPr>
    </w:p>
    <w:p w:rsidR="001B2525" w:rsidRPr="004A0016" w:rsidRDefault="001B2525" w:rsidP="00C67852">
      <w:pPr>
        <w:pStyle w:val="33"/>
        <w:tabs>
          <w:tab w:val="clear" w:pos="1134"/>
        </w:tabs>
        <w:ind w:left="0" w:firstLine="709"/>
      </w:pPr>
    </w:p>
    <w:p w:rsidR="00C67852" w:rsidRPr="004A0016" w:rsidRDefault="00F97593" w:rsidP="00C6785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Таблица 5</w:t>
      </w:r>
    </w:p>
    <w:p w:rsidR="00137D59" w:rsidRPr="004A0016" w:rsidRDefault="00137D59" w:rsidP="00C6785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Мероприятия по энергосбереж</w:t>
      </w:r>
      <w:r w:rsidR="00137D59" w:rsidRPr="004A0016">
        <w:rPr>
          <w:rFonts w:ascii="Times New Roman" w:hAnsi="Times New Roman"/>
          <w:sz w:val="26"/>
          <w:szCs w:val="26"/>
        </w:rPr>
        <w:t xml:space="preserve">ению и повышению </w:t>
      </w:r>
      <w:proofErr w:type="gramStart"/>
      <w:r w:rsidR="00137D59" w:rsidRPr="004A0016">
        <w:rPr>
          <w:rFonts w:ascii="Times New Roman" w:hAnsi="Times New Roman"/>
          <w:sz w:val="26"/>
          <w:szCs w:val="26"/>
        </w:rPr>
        <w:t>энергетической</w:t>
      </w:r>
      <w:proofErr w:type="gramEnd"/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эффективности в жилищном фонде</w:t>
      </w:r>
    </w:p>
    <w:p w:rsidR="00C67852" w:rsidRPr="00E91977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6"/>
        <w:gridCol w:w="2354"/>
        <w:gridCol w:w="589"/>
        <w:gridCol w:w="591"/>
        <w:gridCol w:w="591"/>
        <w:gridCol w:w="591"/>
        <w:gridCol w:w="717"/>
        <w:gridCol w:w="708"/>
        <w:gridCol w:w="710"/>
        <w:gridCol w:w="708"/>
        <w:gridCol w:w="711"/>
        <w:gridCol w:w="734"/>
      </w:tblGrid>
      <w:tr w:rsidR="0004566B" w:rsidRPr="004A0016" w:rsidTr="0004566B">
        <w:trPr>
          <w:trHeight w:val="374"/>
          <w:tblHeader/>
          <w:jc w:val="center"/>
        </w:trPr>
        <w:tc>
          <w:tcPr>
            <w:tcW w:w="216" w:type="pct"/>
            <w:vMerge w:val="restart"/>
            <w:vAlign w:val="center"/>
          </w:tcPr>
          <w:p w:rsidR="0004566B" w:rsidRPr="004A0016" w:rsidRDefault="0004566B" w:rsidP="00045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A0016">
              <w:rPr>
                <w:rFonts w:ascii="Times New Roman" w:hAnsi="Times New Roman"/>
                <w:b/>
                <w:sz w:val="24"/>
                <w:szCs w:val="20"/>
              </w:rPr>
              <w:t>№</w:t>
            </w:r>
          </w:p>
          <w:p w:rsidR="0004566B" w:rsidRPr="004A0016" w:rsidRDefault="0004566B" w:rsidP="00045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proofErr w:type="gramStart"/>
            <w:r w:rsidRPr="004A0016">
              <w:rPr>
                <w:rFonts w:ascii="Times New Roman" w:hAnsi="Times New Roman"/>
                <w:b/>
                <w:sz w:val="24"/>
                <w:szCs w:val="20"/>
              </w:rPr>
              <w:t>п</w:t>
            </w:r>
            <w:proofErr w:type="spellEnd"/>
            <w:proofErr w:type="gramEnd"/>
            <w:r w:rsidRPr="004A0016">
              <w:rPr>
                <w:rFonts w:ascii="Times New Roman" w:hAnsi="Times New Roman"/>
                <w:b/>
                <w:sz w:val="24"/>
                <w:szCs w:val="20"/>
              </w:rPr>
              <w:t>/</w:t>
            </w:r>
            <w:proofErr w:type="spellStart"/>
            <w:r w:rsidRPr="004A0016">
              <w:rPr>
                <w:rFonts w:ascii="Times New Roman" w:hAnsi="Times New Roman"/>
                <w:b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1251" w:type="pct"/>
            <w:vMerge w:val="restart"/>
            <w:vAlign w:val="center"/>
          </w:tcPr>
          <w:p w:rsidR="0004566B" w:rsidRPr="004A0016" w:rsidRDefault="0004566B" w:rsidP="00045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A0016">
              <w:rPr>
                <w:rFonts w:ascii="Times New Roman" w:hAnsi="Times New Roman"/>
                <w:b/>
                <w:sz w:val="24"/>
                <w:szCs w:val="20"/>
              </w:rPr>
              <w:t>Наименование м</w:t>
            </w:r>
            <w:r w:rsidRPr="004A0016">
              <w:rPr>
                <w:rFonts w:ascii="Times New Roman" w:hAnsi="Times New Roman"/>
                <w:b/>
                <w:sz w:val="24"/>
                <w:szCs w:val="20"/>
              </w:rPr>
              <w:t>е</w:t>
            </w:r>
            <w:r w:rsidRPr="004A0016">
              <w:rPr>
                <w:rFonts w:ascii="Times New Roman" w:hAnsi="Times New Roman"/>
                <w:b/>
                <w:sz w:val="24"/>
                <w:szCs w:val="20"/>
              </w:rPr>
              <w:t>роприятия</w:t>
            </w:r>
          </w:p>
        </w:tc>
        <w:tc>
          <w:tcPr>
            <w:tcW w:w="3143" w:type="pct"/>
            <w:gridSpan w:val="9"/>
            <w:vAlign w:val="center"/>
          </w:tcPr>
          <w:p w:rsidR="0004566B" w:rsidRPr="004A0016" w:rsidRDefault="0004566B" w:rsidP="00045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A0016">
              <w:rPr>
                <w:rFonts w:ascii="Times New Roman" w:hAnsi="Times New Roman"/>
                <w:b/>
                <w:sz w:val="24"/>
                <w:szCs w:val="20"/>
              </w:rPr>
              <w:t>Количество приборов учета, шт.</w:t>
            </w:r>
          </w:p>
        </w:tc>
        <w:tc>
          <w:tcPr>
            <w:tcW w:w="390" w:type="pct"/>
            <w:vMerge w:val="restart"/>
            <w:vAlign w:val="center"/>
          </w:tcPr>
          <w:p w:rsidR="0004566B" w:rsidRPr="004A0016" w:rsidRDefault="0004566B" w:rsidP="00045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A0016">
              <w:rPr>
                <w:rFonts w:ascii="Times New Roman" w:hAnsi="Times New Roman"/>
                <w:b/>
                <w:sz w:val="24"/>
                <w:szCs w:val="20"/>
              </w:rPr>
              <w:t>Всего,</w:t>
            </w:r>
          </w:p>
          <w:p w:rsidR="0004566B" w:rsidRPr="004A0016" w:rsidRDefault="0004566B" w:rsidP="00045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A0016">
              <w:rPr>
                <w:rFonts w:ascii="Times New Roman" w:hAnsi="Times New Roman"/>
                <w:b/>
                <w:sz w:val="24"/>
                <w:szCs w:val="20"/>
              </w:rPr>
              <w:t>шт.</w:t>
            </w:r>
          </w:p>
        </w:tc>
      </w:tr>
      <w:tr w:rsidR="0004566B" w:rsidRPr="004A0016" w:rsidTr="0004566B">
        <w:trPr>
          <w:trHeight w:val="268"/>
          <w:tblHeader/>
          <w:jc w:val="center"/>
        </w:trPr>
        <w:tc>
          <w:tcPr>
            <w:tcW w:w="216" w:type="pct"/>
            <w:vMerge/>
            <w:vAlign w:val="center"/>
          </w:tcPr>
          <w:p w:rsidR="0004566B" w:rsidRPr="004A0016" w:rsidRDefault="0004566B" w:rsidP="00045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251" w:type="pct"/>
            <w:vMerge/>
            <w:vAlign w:val="center"/>
          </w:tcPr>
          <w:p w:rsidR="0004566B" w:rsidRPr="004A0016" w:rsidRDefault="0004566B" w:rsidP="00045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04566B" w:rsidRPr="004A0016" w:rsidRDefault="0004566B" w:rsidP="00045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A0016">
              <w:rPr>
                <w:rFonts w:ascii="Times New Roman" w:hAnsi="Times New Roman"/>
                <w:b/>
                <w:sz w:val="24"/>
                <w:szCs w:val="20"/>
              </w:rPr>
              <w:t>2014</w:t>
            </w:r>
          </w:p>
        </w:tc>
        <w:tc>
          <w:tcPr>
            <w:tcW w:w="314" w:type="pct"/>
            <w:vAlign w:val="center"/>
          </w:tcPr>
          <w:p w:rsidR="0004566B" w:rsidRPr="004A0016" w:rsidRDefault="0004566B" w:rsidP="00045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A0016">
              <w:rPr>
                <w:rFonts w:ascii="Times New Roman" w:hAnsi="Times New Roman"/>
                <w:b/>
                <w:sz w:val="24"/>
                <w:szCs w:val="20"/>
              </w:rPr>
              <w:t>2015</w:t>
            </w:r>
          </w:p>
        </w:tc>
        <w:tc>
          <w:tcPr>
            <w:tcW w:w="314" w:type="pct"/>
            <w:vAlign w:val="center"/>
          </w:tcPr>
          <w:p w:rsidR="0004566B" w:rsidRPr="004A0016" w:rsidRDefault="0004566B" w:rsidP="00045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A0016">
              <w:rPr>
                <w:rFonts w:ascii="Times New Roman" w:hAnsi="Times New Roman"/>
                <w:b/>
                <w:sz w:val="24"/>
                <w:szCs w:val="20"/>
              </w:rPr>
              <w:t>2016</w:t>
            </w:r>
          </w:p>
        </w:tc>
        <w:tc>
          <w:tcPr>
            <w:tcW w:w="314" w:type="pct"/>
            <w:vAlign w:val="center"/>
          </w:tcPr>
          <w:p w:rsidR="0004566B" w:rsidRPr="004A0016" w:rsidRDefault="0004566B" w:rsidP="00045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A0016">
              <w:rPr>
                <w:rFonts w:ascii="Times New Roman" w:hAnsi="Times New Roman"/>
                <w:b/>
                <w:sz w:val="24"/>
                <w:szCs w:val="20"/>
              </w:rPr>
              <w:t>2017</w:t>
            </w:r>
          </w:p>
        </w:tc>
        <w:tc>
          <w:tcPr>
            <w:tcW w:w="381" w:type="pct"/>
            <w:vAlign w:val="center"/>
          </w:tcPr>
          <w:p w:rsidR="0004566B" w:rsidRPr="004A0016" w:rsidRDefault="0004566B" w:rsidP="00045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A0016">
              <w:rPr>
                <w:rFonts w:ascii="Times New Roman" w:hAnsi="Times New Roman"/>
                <w:b/>
                <w:sz w:val="24"/>
                <w:szCs w:val="20"/>
              </w:rPr>
              <w:t>2018</w:t>
            </w:r>
          </w:p>
        </w:tc>
        <w:tc>
          <w:tcPr>
            <w:tcW w:w="376" w:type="pct"/>
            <w:vAlign w:val="center"/>
          </w:tcPr>
          <w:p w:rsidR="0004566B" w:rsidRPr="004A0016" w:rsidRDefault="0004566B" w:rsidP="00045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A0016">
              <w:rPr>
                <w:rFonts w:ascii="Times New Roman" w:hAnsi="Times New Roman"/>
                <w:b/>
                <w:sz w:val="24"/>
                <w:szCs w:val="20"/>
              </w:rPr>
              <w:t>2019</w:t>
            </w:r>
          </w:p>
        </w:tc>
        <w:tc>
          <w:tcPr>
            <w:tcW w:w="377" w:type="pct"/>
            <w:vAlign w:val="center"/>
          </w:tcPr>
          <w:p w:rsidR="0004566B" w:rsidRPr="004A0016" w:rsidRDefault="0004566B" w:rsidP="00045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A0016">
              <w:rPr>
                <w:rFonts w:ascii="Times New Roman" w:hAnsi="Times New Roman"/>
                <w:b/>
                <w:sz w:val="24"/>
                <w:szCs w:val="20"/>
              </w:rPr>
              <w:t>2020</w:t>
            </w:r>
          </w:p>
        </w:tc>
        <w:tc>
          <w:tcPr>
            <w:tcW w:w="376" w:type="pct"/>
            <w:vAlign w:val="center"/>
          </w:tcPr>
          <w:p w:rsidR="0004566B" w:rsidRPr="004A0016" w:rsidRDefault="0004566B" w:rsidP="00045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A0016">
              <w:rPr>
                <w:rFonts w:ascii="Times New Roman" w:hAnsi="Times New Roman"/>
                <w:b/>
                <w:sz w:val="24"/>
                <w:szCs w:val="20"/>
              </w:rPr>
              <w:t>2021</w:t>
            </w:r>
          </w:p>
        </w:tc>
        <w:tc>
          <w:tcPr>
            <w:tcW w:w="377" w:type="pct"/>
            <w:vAlign w:val="center"/>
          </w:tcPr>
          <w:p w:rsidR="0004566B" w:rsidRPr="004A0016" w:rsidRDefault="0004566B" w:rsidP="00045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2022</w:t>
            </w:r>
          </w:p>
        </w:tc>
        <w:tc>
          <w:tcPr>
            <w:tcW w:w="390" w:type="pct"/>
            <w:vMerge/>
            <w:vAlign w:val="center"/>
          </w:tcPr>
          <w:p w:rsidR="0004566B" w:rsidRPr="004A0016" w:rsidRDefault="0004566B" w:rsidP="000456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04566B" w:rsidRPr="004A0016" w:rsidTr="0004566B">
        <w:trPr>
          <w:trHeight w:val="20"/>
          <w:jc w:val="center"/>
        </w:trPr>
        <w:tc>
          <w:tcPr>
            <w:tcW w:w="216" w:type="pct"/>
            <w:vAlign w:val="center"/>
          </w:tcPr>
          <w:p w:rsidR="0004566B" w:rsidRPr="004A0016" w:rsidRDefault="0004566B" w:rsidP="0004566B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A0016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1251" w:type="pct"/>
            <w:vAlign w:val="center"/>
          </w:tcPr>
          <w:p w:rsidR="0004566B" w:rsidRPr="004A0016" w:rsidRDefault="0004566B" w:rsidP="0004566B">
            <w:pPr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A0016">
              <w:rPr>
                <w:rFonts w:ascii="Times New Roman" w:hAnsi="Times New Roman"/>
                <w:sz w:val="24"/>
                <w:szCs w:val="20"/>
              </w:rPr>
              <w:t>Оснащение индив</w:t>
            </w:r>
            <w:r w:rsidRPr="004A0016">
              <w:rPr>
                <w:rFonts w:ascii="Times New Roman" w:hAnsi="Times New Roman"/>
                <w:sz w:val="24"/>
                <w:szCs w:val="20"/>
              </w:rPr>
              <w:t>и</w:t>
            </w:r>
            <w:r w:rsidRPr="004A0016">
              <w:rPr>
                <w:rFonts w:ascii="Times New Roman" w:hAnsi="Times New Roman"/>
                <w:sz w:val="24"/>
                <w:szCs w:val="20"/>
              </w:rPr>
              <w:t>дуальными прибор</w:t>
            </w:r>
            <w:r w:rsidRPr="004A0016">
              <w:rPr>
                <w:rFonts w:ascii="Times New Roman" w:hAnsi="Times New Roman"/>
                <w:sz w:val="24"/>
                <w:szCs w:val="20"/>
              </w:rPr>
              <w:t>а</w:t>
            </w:r>
            <w:r w:rsidRPr="004A0016">
              <w:rPr>
                <w:rFonts w:ascii="Times New Roman" w:hAnsi="Times New Roman"/>
                <w:sz w:val="24"/>
                <w:szCs w:val="20"/>
              </w:rPr>
              <w:t>ми учета воды и электрической эне</w:t>
            </w:r>
            <w:r w:rsidRPr="004A0016">
              <w:rPr>
                <w:rFonts w:ascii="Times New Roman" w:hAnsi="Times New Roman"/>
                <w:sz w:val="24"/>
                <w:szCs w:val="20"/>
              </w:rPr>
              <w:t>р</w:t>
            </w:r>
            <w:r w:rsidRPr="004A0016">
              <w:rPr>
                <w:rFonts w:ascii="Times New Roman" w:hAnsi="Times New Roman"/>
                <w:sz w:val="24"/>
                <w:szCs w:val="20"/>
              </w:rPr>
              <w:t>гии жилых помещ</w:t>
            </w:r>
            <w:r w:rsidRPr="004A0016">
              <w:rPr>
                <w:rFonts w:ascii="Times New Roman" w:hAnsi="Times New Roman"/>
                <w:sz w:val="24"/>
                <w:szCs w:val="20"/>
              </w:rPr>
              <w:t>е</w:t>
            </w:r>
            <w:r w:rsidRPr="004A0016">
              <w:rPr>
                <w:rFonts w:ascii="Times New Roman" w:hAnsi="Times New Roman"/>
                <w:sz w:val="24"/>
                <w:szCs w:val="20"/>
              </w:rPr>
              <w:t>ний, относящихся к муниципальному жилому фонду</w:t>
            </w:r>
          </w:p>
        </w:tc>
        <w:tc>
          <w:tcPr>
            <w:tcW w:w="313" w:type="pct"/>
            <w:vAlign w:val="center"/>
          </w:tcPr>
          <w:p w:rsidR="0004566B" w:rsidRPr="004A0016" w:rsidRDefault="0004566B" w:rsidP="0004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A0016">
              <w:rPr>
                <w:rFonts w:ascii="Times New Roman" w:hAnsi="Times New Roman"/>
                <w:sz w:val="24"/>
                <w:szCs w:val="20"/>
              </w:rPr>
              <w:t>649</w:t>
            </w:r>
          </w:p>
        </w:tc>
        <w:tc>
          <w:tcPr>
            <w:tcW w:w="314" w:type="pct"/>
            <w:vAlign w:val="center"/>
          </w:tcPr>
          <w:p w:rsidR="0004566B" w:rsidRPr="004A0016" w:rsidRDefault="0004566B" w:rsidP="0004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A0016">
              <w:rPr>
                <w:rFonts w:ascii="Times New Roman" w:hAnsi="Times New Roman"/>
                <w:sz w:val="24"/>
                <w:szCs w:val="20"/>
              </w:rPr>
              <w:t>345</w:t>
            </w:r>
          </w:p>
        </w:tc>
        <w:tc>
          <w:tcPr>
            <w:tcW w:w="314" w:type="pct"/>
            <w:vAlign w:val="center"/>
          </w:tcPr>
          <w:p w:rsidR="0004566B" w:rsidRPr="004A0016" w:rsidRDefault="0004566B" w:rsidP="0004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A0016">
              <w:rPr>
                <w:rFonts w:ascii="Times New Roman" w:hAnsi="Times New Roman"/>
                <w:sz w:val="24"/>
                <w:szCs w:val="20"/>
              </w:rPr>
              <w:t>307</w:t>
            </w:r>
          </w:p>
        </w:tc>
        <w:tc>
          <w:tcPr>
            <w:tcW w:w="314" w:type="pct"/>
            <w:vAlign w:val="center"/>
          </w:tcPr>
          <w:p w:rsidR="0004566B" w:rsidRPr="004A0016" w:rsidRDefault="0004566B" w:rsidP="0004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A0016">
              <w:rPr>
                <w:rFonts w:ascii="Times New Roman" w:hAnsi="Times New Roman"/>
                <w:sz w:val="24"/>
                <w:szCs w:val="20"/>
              </w:rPr>
              <w:t>183</w:t>
            </w:r>
          </w:p>
        </w:tc>
        <w:tc>
          <w:tcPr>
            <w:tcW w:w="381" w:type="pct"/>
            <w:vAlign w:val="center"/>
          </w:tcPr>
          <w:p w:rsidR="0004566B" w:rsidRPr="004A0016" w:rsidRDefault="0004566B" w:rsidP="0004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A0016">
              <w:rPr>
                <w:rFonts w:ascii="Times New Roman" w:hAnsi="Times New Roman"/>
                <w:sz w:val="24"/>
                <w:szCs w:val="20"/>
              </w:rPr>
              <w:t>125</w:t>
            </w:r>
          </w:p>
        </w:tc>
        <w:tc>
          <w:tcPr>
            <w:tcW w:w="376" w:type="pct"/>
            <w:vAlign w:val="center"/>
          </w:tcPr>
          <w:p w:rsidR="0004566B" w:rsidRPr="004A0016" w:rsidRDefault="0004566B" w:rsidP="0004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A0016">
              <w:rPr>
                <w:rFonts w:ascii="Times New Roman" w:hAnsi="Times New Roman"/>
                <w:sz w:val="24"/>
                <w:szCs w:val="20"/>
              </w:rPr>
              <w:t>125</w:t>
            </w:r>
          </w:p>
        </w:tc>
        <w:tc>
          <w:tcPr>
            <w:tcW w:w="377" w:type="pct"/>
            <w:vAlign w:val="center"/>
          </w:tcPr>
          <w:p w:rsidR="0004566B" w:rsidRPr="004A0016" w:rsidRDefault="002B2562" w:rsidP="0004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125</w:t>
            </w:r>
          </w:p>
        </w:tc>
        <w:tc>
          <w:tcPr>
            <w:tcW w:w="376" w:type="pct"/>
            <w:vAlign w:val="center"/>
          </w:tcPr>
          <w:p w:rsidR="0004566B" w:rsidRPr="004A0016" w:rsidRDefault="0004566B" w:rsidP="0004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04566B" w:rsidRPr="004A0016" w:rsidRDefault="0004566B" w:rsidP="0004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390" w:type="pct"/>
            <w:vAlign w:val="center"/>
          </w:tcPr>
          <w:p w:rsidR="0004566B" w:rsidRPr="004A0016" w:rsidRDefault="002B2562" w:rsidP="0004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1859</w:t>
            </w:r>
          </w:p>
        </w:tc>
      </w:tr>
      <w:tr w:rsidR="0004566B" w:rsidRPr="004A0016" w:rsidTr="0004566B">
        <w:trPr>
          <w:trHeight w:val="20"/>
          <w:jc w:val="center"/>
        </w:trPr>
        <w:tc>
          <w:tcPr>
            <w:tcW w:w="216" w:type="pct"/>
            <w:vAlign w:val="center"/>
          </w:tcPr>
          <w:p w:rsidR="0004566B" w:rsidRPr="004A0016" w:rsidRDefault="0004566B" w:rsidP="0004566B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A0016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1251" w:type="pct"/>
            <w:vAlign w:val="center"/>
          </w:tcPr>
          <w:p w:rsidR="0004566B" w:rsidRPr="004A0016" w:rsidRDefault="0004566B" w:rsidP="0004566B">
            <w:pPr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A0016">
              <w:rPr>
                <w:rFonts w:ascii="Times New Roman" w:hAnsi="Times New Roman"/>
                <w:sz w:val="24"/>
                <w:szCs w:val="20"/>
              </w:rPr>
              <w:t>Оснащение индив</w:t>
            </w:r>
            <w:r w:rsidRPr="004A0016">
              <w:rPr>
                <w:rFonts w:ascii="Times New Roman" w:hAnsi="Times New Roman"/>
                <w:sz w:val="24"/>
                <w:szCs w:val="20"/>
              </w:rPr>
              <w:t>и</w:t>
            </w:r>
            <w:r w:rsidRPr="004A0016">
              <w:rPr>
                <w:rFonts w:ascii="Times New Roman" w:hAnsi="Times New Roman"/>
                <w:sz w:val="24"/>
                <w:szCs w:val="20"/>
              </w:rPr>
              <w:t>дуальными прибор</w:t>
            </w:r>
            <w:r w:rsidRPr="004A0016">
              <w:rPr>
                <w:rFonts w:ascii="Times New Roman" w:hAnsi="Times New Roman"/>
                <w:sz w:val="24"/>
                <w:szCs w:val="20"/>
              </w:rPr>
              <w:t>а</w:t>
            </w:r>
            <w:r w:rsidRPr="004A0016">
              <w:rPr>
                <w:rFonts w:ascii="Times New Roman" w:hAnsi="Times New Roman"/>
                <w:sz w:val="24"/>
                <w:szCs w:val="20"/>
              </w:rPr>
              <w:t>ми учета коммунал</w:t>
            </w:r>
            <w:r w:rsidRPr="004A0016">
              <w:rPr>
                <w:rFonts w:ascii="Times New Roman" w:hAnsi="Times New Roman"/>
                <w:sz w:val="24"/>
                <w:szCs w:val="20"/>
              </w:rPr>
              <w:t>ь</w:t>
            </w:r>
            <w:r w:rsidRPr="004A0016">
              <w:rPr>
                <w:rFonts w:ascii="Times New Roman" w:hAnsi="Times New Roman"/>
                <w:sz w:val="24"/>
                <w:szCs w:val="20"/>
              </w:rPr>
              <w:t>ных ресурсов жилых помещений, наход</w:t>
            </w:r>
            <w:r w:rsidRPr="004A0016">
              <w:rPr>
                <w:rFonts w:ascii="Times New Roman" w:hAnsi="Times New Roman"/>
                <w:sz w:val="24"/>
                <w:szCs w:val="20"/>
              </w:rPr>
              <w:t>я</w:t>
            </w:r>
            <w:r w:rsidRPr="004A0016">
              <w:rPr>
                <w:rFonts w:ascii="Times New Roman" w:hAnsi="Times New Roman"/>
                <w:sz w:val="24"/>
                <w:szCs w:val="20"/>
              </w:rPr>
              <w:t>щихся в частной со</w:t>
            </w:r>
            <w:r w:rsidRPr="004A0016">
              <w:rPr>
                <w:rFonts w:ascii="Times New Roman" w:hAnsi="Times New Roman"/>
                <w:sz w:val="24"/>
                <w:szCs w:val="20"/>
              </w:rPr>
              <w:t>б</w:t>
            </w:r>
            <w:r w:rsidRPr="004A0016">
              <w:rPr>
                <w:rFonts w:ascii="Times New Roman" w:hAnsi="Times New Roman"/>
                <w:sz w:val="24"/>
                <w:szCs w:val="20"/>
              </w:rPr>
              <w:t>ственности</w:t>
            </w:r>
          </w:p>
        </w:tc>
        <w:tc>
          <w:tcPr>
            <w:tcW w:w="313" w:type="pct"/>
            <w:vAlign w:val="center"/>
          </w:tcPr>
          <w:p w:rsidR="0004566B" w:rsidRPr="004A0016" w:rsidRDefault="0004566B" w:rsidP="0004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A001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4566B" w:rsidRPr="004A0016" w:rsidRDefault="0004566B" w:rsidP="0004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A001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4566B" w:rsidRPr="004A0016" w:rsidRDefault="0004566B" w:rsidP="0004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A001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4566B" w:rsidRPr="004A0016" w:rsidRDefault="0004566B" w:rsidP="0004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A001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81" w:type="pct"/>
            <w:vAlign w:val="center"/>
          </w:tcPr>
          <w:p w:rsidR="0004566B" w:rsidRPr="004A0016" w:rsidRDefault="0004566B" w:rsidP="0004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A001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76" w:type="pct"/>
            <w:vAlign w:val="center"/>
          </w:tcPr>
          <w:p w:rsidR="0004566B" w:rsidRPr="004A0016" w:rsidRDefault="0004566B" w:rsidP="0004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A001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04566B" w:rsidRPr="004A0016" w:rsidRDefault="0004566B" w:rsidP="0004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A001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76" w:type="pct"/>
            <w:vAlign w:val="center"/>
          </w:tcPr>
          <w:p w:rsidR="0004566B" w:rsidRPr="004A0016" w:rsidRDefault="0004566B" w:rsidP="0004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A001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77" w:type="pct"/>
            <w:vAlign w:val="center"/>
          </w:tcPr>
          <w:p w:rsidR="0004566B" w:rsidRPr="004A0016" w:rsidRDefault="0004566B" w:rsidP="0004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390" w:type="pct"/>
            <w:vAlign w:val="center"/>
          </w:tcPr>
          <w:p w:rsidR="0004566B" w:rsidRPr="004A0016" w:rsidRDefault="0004566B" w:rsidP="00045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A0016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C67852" w:rsidRPr="004A0016" w:rsidRDefault="00C67852" w:rsidP="00C67852">
      <w:pPr>
        <w:pStyle w:val="33"/>
        <w:tabs>
          <w:tab w:val="clear" w:pos="1134"/>
          <w:tab w:val="left" w:pos="709"/>
        </w:tabs>
        <w:ind w:left="0"/>
        <w:sectPr w:rsidR="00C67852" w:rsidRPr="004A0016" w:rsidSect="00F87849">
          <w:headerReference w:type="default" r:id="rId256"/>
          <w:pgSz w:w="11906" w:h="16838" w:code="9"/>
          <w:pgMar w:top="1134" w:right="567" w:bottom="1134" w:left="1985" w:header="567" w:footer="113" w:gutter="0"/>
          <w:pgNumType w:start="23"/>
          <w:cols w:space="708"/>
          <w:docGrid w:linePitch="360"/>
        </w:sectPr>
      </w:pPr>
    </w:p>
    <w:p w:rsidR="00C67852" w:rsidRPr="004A0016" w:rsidRDefault="00C67852" w:rsidP="00C67852">
      <w:pPr>
        <w:pStyle w:val="ConsPlusCell"/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lastRenderedPageBreak/>
        <w:t>Подпрограмма</w:t>
      </w:r>
    </w:p>
    <w:p w:rsidR="00C67852" w:rsidRPr="004A0016" w:rsidRDefault="00C67852" w:rsidP="00C67852">
      <w:pPr>
        <w:pStyle w:val="ConsPlusCell"/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 xml:space="preserve">«Энергосбережение и повышение </w:t>
      </w:r>
    </w:p>
    <w:p w:rsidR="00C67852" w:rsidRPr="004A0016" w:rsidRDefault="00C67852" w:rsidP="00C67852">
      <w:pPr>
        <w:pStyle w:val="ConsPlusCell"/>
        <w:widowControl w:val="0"/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>энергетической эффективности в коммунальном хозяйстве»</w:t>
      </w:r>
    </w:p>
    <w:p w:rsidR="00C67852" w:rsidRPr="004A0016" w:rsidRDefault="0040086E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Паспорт</w:t>
      </w:r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подпрограммы «Энергосбережение и повышение энергетической</w:t>
      </w:r>
    </w:p>
    <w:p w:rsidR="00C67852" w:rsidRPr="004A0016" w:rsidRDefault="00C67852" w:rsidP="00C67852">
      <w:pPr>
        <w:pStyle w:val="ConsPlusCell"/>
        <w:widowControl w:val="0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эффективности в коммунальном хозяйстве»</w:t>
      </w:r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(далее – Подпрограмма 3)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pPr w:leftFromText="180" w:rightFromText="180" w:vertAnchor="text" w:tblpXSpec="center" w:tblpY="1"/>
        <w:tblOverlap w:val="never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9"/>
        <w:gridCol w:w="6662"/>
      </w:tblGrid>
      <w:tr w:rsidR="00C67852" w:rsidRPr="00212E43" w:rsidTr="00815F49">
        <w:trPr>
          <w:trHeight w:val="20"/>
        </w:trPr>
        <w:tc>
          <w:tcPr>
            <w:tcW w:w="2649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6662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Департамент жилищно-коммунального хозяйства мэрии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52" w:rsidRPr="00212E43" w:rsidTr="00815F49">
        <w:trPr>
          <w:trHeight w:val="20"/>
        </w:trPr>
        <w:tc>
          <w:tcPr>
            <w:tcW w:w="2649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6662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852" w:rsidRPr="00212E43" w:rsidTr="00815F49">
        <w:trPr>
          <w:trHeight w:val="20"/>
        </w:trPr>
        <w:tc>
          <w:tcPr>
            <w:tcW w:w="2649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6662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pacing w:val="-4"/>
                <w:sz w:val="24"/>
                <w:szCs w:val="24"/>
              </w:rPr>
              <w:t>Коммунальные предприятия города</w:t>
            </w:r>
          </w:p>
        </w:tc>
      </w:tr>
      <w:tr w:rsidR="00C67852" w:rsidRPr="00212E43" w:rsidTr="00815F49">
        <w:trPr>
          <w:trHeight w:val="20"/>
        </w:trPr>
        <w:tc>
          <w:tcPr>
            <w:tcW w:w="2649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Программно-целевые 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инструменты 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6662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852" w:rsidRPr="00212E43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6662" w:type="dxa"/>
          </w:tcPr>
          <w:p w:rsidR="00C67852" w:rsidRPr="00212E43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Повышение эффективности производства и передачи энерг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ресурсов и воды потребителю</w:t>
            </w:r>
          </w:p>
        </w:tc>
      </w:tr>
      <w:tr w:rsidR="00C67852" w:rsidRPr="00212E43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C67852" w:rsidRPr="00212E43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C67852" w:rsidRPr="00212E43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6662" w:type="dxa"/>
          </w:tcPr>
          <w:p w:rsidR="00C67852" w:rsidRPr="00212E43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- Проведение обязательных энергетических обследований;</w:t>
            </w:r>
          </w:p>
          <w:p w:rsidR="00C67852" w:rsidRPr="00212E43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- снижение доли собственного потребления энергоресурсов;</w:t>
            </w:r>
          </w:p>
          <w:p w:rsidR="00C67852" w:rsidRPr="00212E43" w:rsidRDefault="004E244F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- снижение аварийности и </w:t>
            </w:r>
            <w:r w:rsidR="00C67852" w:rsidRPr="00212E43">
              <w:rPr>
                <w:rFonts w:ascii="Times New Roman" w:hAnsi="Times New Roman"/>
                <w:sz w:val="24"/>
                <w:szCs w:val="24"/>
              </w:rPr>
              <w:t>потерь в сетях, повышение наде</w:t>
            </w:r>
            <w:r w:rsidR="00C67852" w:rsidRPr="00212E43">
              <w:rPr>
                <w:rFonts w:ascii="Times New Roman" w:hAnsi="Times New Roman"/>
                <w:sz w:val="24"/>
                <w:szCs w:val="24"/>
              </w:rPr>
              <w:t>ж</w:t>
            </w:r>
            <w:r w:rsidR="00C67852" w:rsidRPr="00212E43">
              <w:rPr>
                <w:rFonts w:ascii="Times New Roman" w:hAnsi="Times New Roman"/>
                <w:sz w:val="24"/>
                <w:szCs w:val="24"/>
              </w:rPr>
              <w:t>ности систем энергоснабжения города;</w:t>
            </w:r>
          </w:p>
          <w:p w:rsidR="00C67852" w:rsidRPr="00212E43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- снижение удельного расхода топлива на выработку тепловой энергии;</w:t>
            </w:r>
          </w:p>
          <w:p w:rsidR="00C67852" w:rsidRPr="00212E43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- снижение объемов электрической энергии, используемой при передаче воды в системах водоснабжения и водоотведения, при передаче тепловой энергии в системе теплоснабжения;</w:t>
            </w:r>
          </w:p>
          <w:p w:rsidR="00C67852" w:rsidRPr="00212E43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- технологическое переоснащение с применением энергосбер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 xml:space="preserve">гающей техники, </w:t>
            </w:r>
            <w:proofErr w:type="spellStart"/>
            <w:r w:rsidRPr="00212E43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212E43">
              <w:rPr>
                <w:rFonts w:ascii="Times New Roman" w:hAnsi="Times New Roman"/>
                <w:sz w:val="24"/>
                <w:szCs w:val="24"/>
              </w:rPr>
              <w:t xml:space="preserve"> материалов и технол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гий;</w:t>
            </w:r>
          </w:p>
          <w:p w:rsidR="00C67852" w:rsidRPr="00212E43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- осуществление учета на всех стадиях производства и распр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деления энергоресурсов</w:t>
            </w:r>
          </w:p>
        </w:tc>
      </w:tr>
      <w:tr w:rsidR="00C67852" w:rsidRPr="00212E43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6662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системах коммунальной и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н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фраст</w:t>
            </w:r>
            <w:r w:rsidR="00FD69A1" w:rsidRPr="00212E43">
              <w:rPr>
                <w:rFonts w:ascii="Times New Roman" w:hAnsi="Times New Roman"/>
                <w:sz w:val="24"/>
                <w:szCs w:val="24"/>
              </w:rPr>
              <w:t>руктуры (пункт 4 приложения 1 к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 xml:space="preserve"> муниципальной пр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грамме)</w:t>
            </w:r>
          </w:p>
        </w:tc>
      </w:tr>
      <w:tr w:rsidR="00C67852" w:rsidRPr="00212E43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C67852" w:rsidRPr="00DB5906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906">
              <w:rPr>
                <w:rFonts w:ascii="Times New Roman" w:hAnsi="Times New Roman"/>
                <w:sz w:val="24"/>
                <w:szCs w:val="24"/>
              </w:rPr>
              <w:t xml:space="preserve">Этапы и сроки </w:t>
            </w:r>
          </w:p>
          <w:p w:rsidR="00C67852" w:rsidRPr="00DB5906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906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</w:p>
          <w:p w:rsidR="00C67852" w:rsidRPr="00DB5906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906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6662" w:type="dxa"/>
            <w:vAlign w:val="center"/>
          </w:tcPr>
          <w:p w:rsidR="00C67852" w:rsidRPr="00DB5906" w:rsidRDefault="00C67852" w:rsidP="0004566B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B5906">
              <w:rPr>
                <w:rFonts w:ascii="Times New Roman" w:hAnsi="Times New Roman"/>
                <w:sz w:val="24"/>
                <w:szCs w:val="24"/>
              </w:rPr>
              <w:t>2014-202</w:t>
            </w:r>
            <w:r w:rsidR="0004566B" w:rsidRPr="00DB5906">
              <w:rPr>
                <w:rFonts w:ascii="Times New Roman" w:hAnsi="Times New Roman"/>
                <w:sz w:val="24"/>
                <w:szCs w:val="24"/>
              </w:rPr>
              <w:t>2</w:t>
            </w:r>
            <w:r w:rsidRPr="00DB590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67852" w:rsidRPr="00212E43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C67852" w:rsidRPr="00DB5906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906">
              <w:rPr>
                <w:rFonts w:ascii="Times New Roman" w:hAnsi="Times New Roman"/>
                <w:sz w:val="24"/>
                <w:szCs w:val="24"/>
              </w:rPr>
              <w:t>Общий объем финанс</w:t>
            </w:r>
            <w:r w:rsidRPr="00DB59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B5906">
              <w:rPr>
                <w:rFonts w:ascii="Times New Roman" w:hAnsi="Times New Roman"/>
                <w:sz w:val="24"/>
                <w:szCs w:val="24"/>
              </w:rPr>
              <w:t>вого обеспечения По</w:t>
            </w:r>
            <w:r w:rsidRPr="00DB5906">
              <w:rPr>
                <w:rFonts w:ascii="Times New Roman" w:hAnsi="Times New Roman"/>
                <w:sz w:val="24"/>
                <w:szCs w:val="24"/>
              </w:rPr>
              <w:t>д</w:t>
            </w:r>
            <w:r w:rsidRPr="00DB5906">
              <w:rPr>
                <w:rFonts w:ascii="Times New Roman" w:hAnsi="Times New Roman"/>
                <w:sz w:val="24"/>
                <w:szCs w:val="24"/>
              </w:rPr>
              <w:t>программы 3</w:t>
            </w:r>
          </w:p>
        </w:tc>
        <w:tc>
          <w:tcPr>
            <w:tcW w:w="6662" w:type="dxa"/>
            <w:vAlign w:val="center"/>
          </w:tcPr>
          <w:p w:rsidR="00C67852" w:rsidRPr="00DB5906" w:rsidRDefault="006B4E7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B5906">
              <w:rPr>
                <w:rFonts w:ascii="Times New Roman" w:hAnsi="Times New Roman"/>
                <w:sz w:val="24"/>
                <w:szCs w:val="24"/>
              </w:rPr>
              <w:t>Всего 2014</w:t>
            </w:r>
            <w:r w:rsidR="0040086E" w:rsidRPr="00DB5906">
              <w:rPr>
                <w:rFonts w:ascii="Times New Roman" w:hAnsi="Times New Roman"/>
                <w:sz w:val="24"/>
                <w:szCs w:val="24"/>
              </w:rPr>
              <w:t>-202</w:t>
            </w:r>
            <w:r w:rsidR="0004566B" w:rsidRPr="00DB5906">
              <w:rPr>
                <w:rFonts w:ascii="Times New Roman" w:hAnsi="Times New Roman"/>
                <w:sz w:val="24"/>
                <w:szCs w:val="24"/>
              </w:rPr>
              <w:t>2</w:t>
            </w:r>
            <w:r w:rsidR="00B70B96" w:rsidRPr="00DB590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18138C" w:rsidRPr="00DB590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B5906" w:rsidRPr="00DB5906">
              <w:rPr>
                <w:rFonts w:ascii="Times New Roman" w:hAnsi="Times New Roman"/>
                <w:sz w:val="24"/>
                <w:szCs w:val="24"/>
              </w:rPr>
              <w:t>359 748,4</w:t>
            </w:r>
            <w:r w:rsidR="00C67852" w:rsidRPr="00DB590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FD69A1" w:rsidRPr="00DB5906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C67852" w:rsidRPr="00DB5906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B5906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C67852" w:rsidRPr="00DB5906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B5906">
              <w:rPr>
                <w:rFonts w:ascii="Times New Roman" w:hAnsi="Times New Roman"/>
                <w:sz w:val="24"/>
                <w:szCs w:val="24"/>
              </w:rPr>
              <w:t>2014 – 35 341,5 тыс.</w:t>
            </w:r>
            <w:r w:rsidR="00FD69A1" w:rsidRPr="00DB5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0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67852" w:rsidRPr="00DB5906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B5906">
              <w:rPr>
                <w:rFonts w:ascii="Times New Roman" w:hAnsi="Times New Roman"/>
                <w:sz w:val="24"/>
                <w:szCs w:val="24"/>
              </w:rPr>
              <w:t>2015 – 34 529,0 тыс.</w:t>
            </w:r>
            <w:r w:rsidR="00FD69A1" w:rsidRPr="00DB5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0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67852" w:rsidRPr="00DB5906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B5906">
              <w:rPr>
                <w:rFonts w:ascii="Times New Roman" w:hAnsi="Times New Roman"/>
                <w:sz w:val="24"/>
                <w:szCs w:val="24"/>
              </w:rPr>
              <w:t>2016 – 38 675,9 тыс.</w:t>
            </w:r>
            <w:r w:rsidR="00FD69A1" w:rsidRPr="00DB5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0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67852" w:rsidRPr="00DB5906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B5906">
              <w:rPr>
                <w:rFonts w:ascii="Times New Roman" w:hAnsi="Times New Roman"/>
                <w:sz w:val="24"/>
                <w:szCs w:val="24"/>
              </w:rPr>
              <w:t>2017 – 32 976,1 тыс.</w:t>
            </w:r>
            <w:r w:rsidR="00FD69A1" w:rsidRPr="00DB5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0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67852" w:rsidRPr="00DB5906" w:rsidRDefault="00257130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B5906">
              <w:rPr>
                <w:rFonts w:ascii="Times New Roman" w:hAnsi="Times New Roman"/>
                <w:sz w:val="24"/>
                <w:szCs w:val="24"/>
              </w:rPr>
              <w:t>2018 – 47 942,</w:t>
            </w:r>
            <w:r w:rsidR="00F840CB" w:rsidRPr="00DB5906">
              <w:rPr>
                <w:rFonts w:ascii="Times New Roman" w:hAnsi="Times New Roman"/>
                <w:sz w:val="24"/>
                <w:szCs w:val="24"/>
              </w:rPr>
              <w:t>4</w:t>
            </w:r>
            <w:r w:rsidR="00C67852" w:rsidRPr="00DB590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FD69A1" w:rsidRPr="00DB5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852" w:rsidRPr="00DB590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67852" w:rsidRPr="00DB5906" w:rsidRDefault="0018138C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B5906">
              <w:rPr>
                <w:rFonts w:ascii="Times New Roman" w:hAnsi="Times New Roman"/>
                <w:sz w:val="24"/>
                <w:szCs w:val="24"/>
              </w:rPr>
              <w:t xml:space="preserve">2019 – </w:t>
            </w:r>
            <w:r w:rsidR="00D55C6A" w:rsidRPr="00DB5906">
              <w:rPr>
                <w:rFonts w:ascii="Times New Roman" w:hAnsi="Times New Roman"/>
                <w:sz w:val="24"/>
                <w:szCs w:val="24"/>
              </w:rPr>
              <w:t>40 124,</w:t>
            </w:r>
            <w:r w:rsidR="00DF5F98" w:rsidRPr="00DB5906">
              <w:rPr>
                <w:rFonts w:ascii="Times New Roman" w:hAnsi="Times New Roman"/>
                <w:sz w:val="24"/>
                <w:szCs w:val="24"/>
              </w:rPr>
              <w:t>9</w:t>
            </w:r>
            <w:r w:rsidR="00C67852" w:rsidRPr="00DB590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FD69A1" w:rsidRPr="00DB5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852" w:rsidRPr="00DB590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67852" w:rsidRPr="00DB5906" w:rsidRDefault="0018138C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B5906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 w:rsidR="00DB5906" w:rsidRPr="00DB5906">
              <w:rPr>
                <w:rFonts w:ascii="Times New Roman" w:hAnsi="Times New Roman"/>
                <w:sz w:val="24"/>
                <w:szCs w:val="24"/>
              </w:rPr>
              <w:t>44 310,4</w:t>
            </w:r>
            <w:r w:rsidR="00C67852" w:rsidRPr="00DB590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FD69A1" w:rsidRPr="00DB5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852" w:rsidRPr="00DB590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0086E" w:rsidRPr="00DB5906" w:rsidRDefault="0040086E" w:rsidP="00DB5906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B5906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="00DB5906" w:rsidRPr="00DB5906">
              <w:rPr>
                <w:rFonts w:ascii="Times New Roman" w:hAnsi="Times New Roman"/>
                <w:sz w:val="24"/>
                <w:szCs w:val="24"/>
              </w:rPr>
              <w:t>49 286,2</w:t>
            </w:r>
            <w:r w:rsidR="0018138C" w:rsidRPr="00DB590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B5906" w:rsidRPr="00DB5906" w:rsidRDefault="00DB5906" w:rsidP="00DB5906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B5906">
              <w:rPr>
                <w:rFonts w:ascii="Times New Roman" w:hAnsi="Times New Roman"/>
                <w:sz w:val="24"/>
                <w:szCs w:val="24"/>
              </w:rPr>
              <w:lastRenderedPageBreak/>
              <w:t>2022 – 36 562,0 тыс. руб.</w:t>
            </w:r>
          </w:p>
        </w:tc>
      </w:tr>
      <w:tr w:rsidR="00C67852" w:rsidRPr="00212E43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r w:rsidR="0040086E" w:rsidRPr="00212E43">
              <w:rPr>
                <w:rFonts w:ascii="Times New Roman" w:hAnsi="Times New Roman"/>
                <w:sz w:val="24"/>
                <w:szCs w:val="24"/>
              </w:rPr>
              <w:t>ъемы бюджетных а</w:t>
            </w:r>
            <w:r w:rsidR="0040086E" w:rsidRPr="00212E43">
              <w:rPr>
                <w:rFonts w:ascii="Times New Roman" w:hAnsi="Times New Roman"/>
                <w:sz w:val="24"/>
                <w:szCs w:val="24"/>
              </w:rPr>
              <w:t>с</w:t>
            </w:r>
            <w:r w:rsidR="0040086E" w:rsidRPr="00212E43">
              <w:rPr>
                <w:rFonts w:ascii="Times New Roman" w:hAnsi="Times New Roman"/>
                <w:sz w:val="24"/>
                <w:szCs w:val="24"/>
              </w:rPr>
              <w:t xml:space="preserve">сигнований за 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счет "со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б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ственных" средств г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родского бюджета По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д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программы 3</w:t>
            </w:r>
          </w:p>
        </w:tc>
        <w:tc>
          <w:tcPr>
            <w:tcW w:w="6662" w:type="dxa"/>
          </w:tcPr>
          <w:p w:rsidR="00C67852" w:rsidRPr="00212E43" w:rsidRDefault="00C67852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C67852" w:rsidRPr="00212E43" w:rsidRDefault="00DB5906" w:rsidP="00815F49">
            <w:pPr>
              <w:pStyle w:val="ConsPlusCel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67852" w:rsidRPr="00212E43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</w:tc>
      </w:tr>
      <w:tr w:rsidR="00C67852" w:rsidRPr="00212E43" w:rsidTr="00815F49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649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</w:p>
          <w:p w:rsidR="00C67852" w:rsidRPr="00212E43" w:rsidRDefault="00C67852" w:rsidP="00815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6662" w:type="dxa"/>
          </w:tcPr>
          <w:p w:rsidR="00C67852" w:rsidRPr="00212E43" w:rsidRDefault="00C67852" w:rsidP="00815F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- Наличие, своевременная актуализация энергетических па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с</w:t>
            </w:r>
            <w:r w:rsidRPr="00212E43">
              <w:rPr>
                <w:rFonts w:ascii="Times New Roman" w:hAnsi="Times New Roman"/>
                <w:sz w:val="24"/>
                <w:szCs w:val="24"/>
              </w:rPr>
              <w:t>портов – 100%;</w:t>
            </w:r>
          </w:p>
          <w:p w:rsidR="00C67852" w:rsidRPr="00212E43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- снижение аварийности и потерь в сетях водоснабжения с 12,0% до 11,6%;</w:t>
            </w:r>
          </w:p>
          <w:p w:rsidR="00C67852" w:rsidRPr="00212E43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- сохранение уровня потерь тепловой энергии при ее передаче на уровне 2014 года – 15,69%;</w:t>
            </w:r>
          </w:p>
          <w:p w:rsidR="00C67852" w:rsidRPr="00212E43" w:rsidRDefault="00C67852" w:rsidP="0081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43">
              <w:rPr>
                <w:rFonts w:ascii="Times New Roman" w:hAnsi="Times New Roman"/>
                <w:sz w:val="24"/>
                <w:szCs w:val="24"/>
              </w:rPr>
              <w:t>- переход на приборный учет потребляемых энергетических ресурсов - 100%</w:t>
            </w:r>
          </w:p>
        </w:tc>
      </w:tr>
    </w:tbl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 xml:space="preserve">Характеристика текущего состояния энергопотребления </w:t>
      </w:r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>в коммунальном хозяйстве, основные проблемы и прогноз развития сферы</w:t>
      </w:r>
    </w:p>
    <w:p w:rsidR="00C67852" w:rsidRPr="004A0016" w:rsidRDefault="00C67852" w:rsidP="00C67852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</w:p>
    <w:p w:rsidR="009D48AA" w:rsidRPr="004A0016" w:rsidRDefault="009D48AA" w:rsidP="009D48AA">
      <w:pPr>
        <w:pStyle w:val="a8"/>
        <w:widowControl w:val="0"/>
        <w:spacing w:after="0"/>
        <w:ind w:firstLine="709"/>
        <w:jc w:val="both"/>
        <w:rPr>
          <w:spacing w:val="-4"/>
          <w:sz w:val="26"/>
          <w:szCs w:val="26"/>
        </w:rPr>
      </w:pPr>
      <w:r w:rsidRPr="004A0016">
        <w:rPr>
          <w:spacing w:val="-4"/>
          <w:sz w:val="26"/>
          <w:szCs w:val="26"/>
        </w:rPr>
        <w:t xml:space="preserve">Коммунальный комплекс города Череповца представлен предприятиями МУП «Теплоэнергия», МУП «Водоканал», МУП «Электросеть», ООО «Газпром </w:t>
      </w:r>
      <w:proofErr w:type="spellStart"/>
      <w:r w:rsidRPr="004A0016">
        <w:rPr>
          <w:spacing w:val="-4"/>
          <w:sz w:val="26"/>
          <w:szCs w:val="26"/>
        </w:rPr>
        <w:t>теплоэне</w:t>
      </w:r>
      <w:r w:rsidRPr="004A0016">
        <w:rPr>
          <w:spacing w:val="-4"/>
          <w:sz w:val="26"/>
          <w:szCs w:val="26"/>
        </w:rPr>
        <w:t>р</w:t>
      </w:r>
      <w:r w:rsidRPr="004A0016">
        <w:rPr>
          <w:spacing w:val="-4"/>
          <w:sz w:val="26"/>
          <w:szCs w:val="26"/>
        </w:rPr>
        <w:t>го</w:t>
      </w:r>
      <w:proofErr w:type="spellEnd"/>
      <w:r w:rsidRPr="004A0016">
        <w:rPr>
          <w:spacing w:val="-4"/>
          <w:sz w:val="26"/>
          <w:szCs w:val="26"/>
        </w:rPr>
        <w:t xml:space="preserve"> Вологда».</w:t>
      </w:r>
    </w:p>
    <w:p w:rsidR="009D48AA" w:rsidRPr="00AA0370" w:rsidRDefault="009D48AA" w:rsidP="009D4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70">
        <w:rPr>
          <w:rFonts w:ascii="Times New Roman" w:hAnsi="Times New Roman"/>
          <w:sz w:val="26"/>
          <w:szCs w:val="26"/>
        </w:rPr>
        <w:t>В настоящее время теплоснабжение города обеспечивается шестью котел</w:t>
      </w:r>
      <w:r w:rsidRPr="00AA0370">
        <w:rPr>
          <w:rFonts w:ascii="Times New Roman" w:hAnsi="Times New Roman"/>
          <w:sz w:val="26"/>
          <w:szCs w:val="26"/>
        </w:rPr>
        <w:t>ь</w:t>
      </w:r>
      <w:r w:rsidRPr="00AA0370">
        <w:rPr>
          <w:rFonts w:ascii="Times New Roman" w:hAnsi="Times New Roman"/>
          <w:sz w:val="26"/>
          <w:szCs w:val="26"/>
        </w:rPr>
        <w:t xml:space="preserve">ными, переданными в аренду </w:t>
      </w:r>
      <w:r w:rsidRPr="00AA0370">
        <w:rPr>
          <w:rFonts w:ascii="Times New Roman" w:hAnsi="Times New Roman"/>
          <w:spacing w:val="-4"/>
          <w:sz w:val="26"/>
          <w:szCs w:val="26"/>
        </w:rPr>
        <w:t xml:space="preserve">ООО «Газпром </w:t>
      </w:r>
      <w:proofErr w:type="spellStart"/>
      <w:r w:rsidRPr="00AA0370">
        <w:rPr>
          <w:rFonts w:ascii="Times New Roman" w:hAnsi="Times New Roman"/>
          <w:spacing w:val="-4"/>
          <w:sz w:val="26"/>
          <w:szCs w:val="26"/>
        </w:rPr>
        <w:t>теплоэнерго</w:t>
      </w:r>
      <w:proofErr w:type="spellEnd"/>
      <w:r w:rsidRPr="00AA0370">
        <w:rPr>
          <w:rFonts w:ascii="Times New Roman" w:hAnsi="Times New Roman"/>
          <w:spacing w:val="-4"/>
          <w:sz w:val="26"/>
          <w:szCs w:val="26"/>
        </w:rPr>
        <w:t xml:space="preserve"> Вологда»</w:t>
      </w:r>
      <w:r w:rsidRPr="00AA0370">
        <w:rPr>
          <w:rFonts w:ascii="Times New Roman" w:hAnsi="Times New Roman"/>
          <w:sz w:val="26"/>
          <w:szCs w:val="26"/>
        </w:rPr>
        <w:t xml:space="preserve"> и источниками тепловой энергии ПАО «Северсталь». Протяженность городских тепловых сетей составляет 383,58 км в двухтрубном исчислении. Уровень суммарных фактических потерь тепловой энергии в 2018 году составил 16,7% от отпуска тепловой энергии.</w:t>
      </w:r>
    </w:p>
    <w:p w:rsidR="009D48AA" w:rsidRPr="00AA0370" w:rsidRDefault="009D48AA" w:rsidP="009D48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370">
        <w:rPr>
          <w:rFonts w:ascii="Times New Roman" w:hAnsi="Times New Roman"/>
          <w:sz w:val="26"/>
          <w:szCs w:val="26"/>
        </w:rPr>
        <w:t>Водоснабжение города осуществляет МУП «Водоканал». В ведении МУП «Водоканал» находится 39 водопроводных и 36 канализационных насосных ста</w:t>
      </w:r>
      <w:r w:rsidRPr="00AA0370">
        <w:rPr>
          <w:rFonts w:ascii="Times New Roman" w:hAnsi="Times New Roman"/>
          <w:sz w:val="26"/>
          <w:szCs w:val="26"/>
        </w:rPr>
        <w:t>н</w:t>
      </w:r>
      <w:r w:rsidRPr="00AA0370">
        <w:rPr>
          <w:rFonts w:ascii="Times New Roman" w:hAnsi="Times New Roman"/>
          <w:sz w:val="26"/>
          <w:szCs w:val="26"/>
        </w:rPr>
        <w:t>ций, водопроводные очистные сооружения производственной мощностью 210 тыс. м</w:t>
      </w:r>
      <w:r w:rsidRPr="00AA0370">
        <w:rPr>
          <w:rFonts w:ascii="Times New Roman" w:hAnsi="Times New Roman"/>
          <w:sz w:val="26"/>
          <w:szCs w:val="26"/>
          <w:vertAlign w:val="superscript"/>
        </w:rPr>
        <w:t>3</w:t>
      </w:r>
      <w:r w:rsidRPr="00AA0370">
        <w:rPr>
          <w:rFonts w:ascii="Times New Roman" w:hAnsi="Times New Roman"/>
          <w:sz w:val="26"/>
          <w:szCs w:val="26"/>
        </w:rPr>
        <w:t>/</w:t>
      </w:r>
      <w:proofErr w:type="spellStart"/>
      <w:r w:rsidRPr="00AA0370">
        <w:rPr>
          <w:rFonts w:ascii="Times New Roman" w:hAnsi="Times New Roman"/>
          <w:sz w:val="26"/>
          <w:szCs w:val="26"/>
        </w:rPr>
        <w:t>сут</w:t>
      </w:r>
      <w:proofErr w:type="spellEnd"/>
      <w:r w:rsidRPr="00AA0370">
        <w:rPr>
          <w:rFonts w:ascii="Times New Roman" w:hAnsi="Times New Roman"/>
          <w:sz w:val="26"/>
          <w:szCs w:val="26"/>
        </w:rPr>
        <w:t>., очистные сооружения канализации мощностью 265 тыс. м</w:t>
      </w:r>
      <w:r w:rsidRPr="00AA0370">
        <w:rPr>
          <w:rFonts w:ascii="Times New Roman" w:hAnsi="Times New Roman"/>
          <w:sz w:val="26"/>
          <w:szCs w:val="26"/>
          <w:vertAlign w:val="superscript"/>
        </w:rPr>
        <w:t>3</w:t>
      </w:r>
      <w:r w:rsidRPr="00AA0370">
        <w:rPr>
          <w:rFonts w:ascii="Times New Roman" w:hAnsi="Times New Roman"/>
          <w:sz w:val="26"/>
          <w:szCs w:val="26"/>
        </w:rPr>
        <w:t>/</w:t>
      </w:r>
      <w:proofErr w:type="spellStart"/>
      <w:r w:rsidRPr="00AA0370">
        <w:rPr>
          <w:rFonts w:ascii="Times New Roman" w:hAnsi="Times New Roman"/>
          <w:sz w:val="26"/>
          <w:szCs w:val="26"/>
        </w:rPr>
        <w:t>сут</w:t>
      </w:r>
      <w:proofErr w:type="spellEnd"/>
      <w:r w:rsidRPr="00AA0370">
        <w:rPr>
          <w:rFonts w:ascii="Times New Roman" w:hAnsi="Times New Roman"/>
          <w:sz w:val="26"/>
          <w:szCs w:val="26"/>
        </w:rPr>
        <w:t>. Доля п</w:t>
      </w:r>
      <w:r w:rsidRPr="00AA0370">
        <w:rPr>
          <w:rFonts w:ascii="Times New Roman" w:hAnsi="Times New Roman"/>
          <w:sz w:val="26"/>
          <w:szCs w:val="26"/>
        </w:rPr>
        <w:t>о</w:t>
      </w:r>
      <w:r w:rsidRPr="00AA0370">
        <w:rPr>
          <w:rFonts w:ascii="Times New Roman" w:hAnsi="Times New Roman"/>
          <w:sz w:val="26"/>
          <w:szCs w:val="26"/>
        </w:rPr>
        <w:t>терь воды при ее передаче в общем объеме переданной воды составила – 11% (в 2013 году – 11,96%).</w:t>
      </w:r>
    </w:p>
    <w:p w:rsidR="009D48AA" w:rsidRPr="00AA0370" w:rsidRDefault="009D48AA" w:rsidP="009D48AA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  <w:r w:rsidRPr="00AA0370">
        <w:rPr>
          <w:sz w:val="26"/>
          <w:szCs w:val="26"/>
        </w:rPr>
        <w:t>В хозяйственном ведении МУП «Электросеть» находится 570 трансформ</w:t>
      </w:r>
      <w:r w:rsidRPr="00AA0370">
        <w:rPr>
          <w:sz w:val="26"/>
          <w:szCs w:val="26"/>
        </w:rPr>
        <w:t>а</w:t>
      </w:r>
      <w:r w:rsidRPr="00AA0370">
        <w:rPr>
          <w:sz w:val="26"/>
          <w:szCs w:val="26"/>
        </w:rPr>
        <w:t>торных подстанций и 1648,1 км электрических сетей. Потери электрической эне</w:t>
      </w:r>
      <w:r w:rsidRPr="00AA0370">
        <w:rPr>
          <w:sz w:val="26"/>
          <w:szCs w:val="26"/>
        </w:rPr>
        <w:t>р</w:t>
      </w:r>
      <w:r w:rsidRPr="00AA0370">
        <w:rPr>
          <w:sz w:val="26"/>
          <w:szCs w:val="26"/>
        </w:rPr>
        <w:t>гии в сетях, содержащихся на балансе МУП «Электросеть», составляют 4,4% от отпуска (в 2013 году – 6,05%).</w:t>
      </w:r>
    </w:p>
    <w:p w:rsidR="009D48AA" w:rsidRPr="00AA0370" w:rsidRDefault="009D48AA" w:rsidP="009D48AA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  <w:r w:rsidRPr="00AA0370">
        <w:rPr>
          <w:sz w:val="26"/>
          <w:szCs w:val="26"/>
        </w:rPr>
        <w:t xml:space="preserve">Поставщиком природного газа на территории города является </w:t>
      </w:r>
      <w:proofErr w:type="gramStart"/>
      <w:r w:rsidRPr="00AA0370">
        <w:rPr>
          <w:bCs/>
          <w:sz w:val="26"/>
          <w:szCs w:val="26"/>
        </w:rPr>
        <w:t>O</w:t>
      </w:r>
      <w:proofErr w:type="gramEnd"/>
      <w:r w:rsidRPr="00AA0370">
        <w:rPr>
          <w:bCs/>
          <w:sz w:val="26"/>
          <w:szCs w:val="26"/>
        </w:rPr>
        <w:t>ОО</w:t>
      </w:r>
      <w:r w:rsidRPr="00AA0370">
        <w:rPr>
          <w:sz w:val="26"/>
          <w:szCs w:val="26"/>
        </w:rPr>
        <w:t xml:space="preserve"> «Га</w:t>
      </w:r>
      <w:r w:rsidRPr="00AA0370">
        <w:rPr>
          <w:sz w:val="26"/>
          <w:szCs w:val="26"/>
        </w:rPr>
        <w:t>з</w:t>
      </w:r>
      <w:r w:rsidRPr="00AA0370">
        <w:rPr>
          <w:sz w:val="26"/>
          <w:szCs w:val="26"/>
        </w:rPr>
        <w:t xml:space="preserve">пром </w:t>
      </w:r>
      <w:proofErr w:type="spellStart"/>
      <w:r w:rsidRPr="00AA0370">
        <w:rPr>
          <w:sz w:val="26"/>
          <w:szCs w:val="26"/>
        </w:rPr>
        <w:t>межрегионгаз</w:t>
      </w:r>
      <w:proofErr w:type="spellEnd"/>
      <w:r w:rsidRPr="00AA0370">
        <w:rPr>
          <w:sz w:val="26"/>
          <w:szCs w:val="26"/>
        </w:rPr>
        <w:t xml:space="preserve"> </w:t>
      </w:r>
      <w:r w:rsidRPr="00AA0370">
        <w:rPr>
          <w:bCs/>
          <w:sz w:val="26"/>
          <w:szCs w:val="26"/>
        </w:rPr>
        <w:t>Вологда</w:t>
      </w:r>
      <w:r w:rsidRPr="00AA0370">
        <w:rPr>
          <w:sz w:val="26"/>
          <w:szCs w:val="26"/>
        </w:rPr>
        <w:t>». Протяженность уличной газовой сети составляет 316,59 км.</w:t>
      </w:r>
    </w:p>
    <w:p w:rsidR="009D48AA" w:rsidRPr="00AA0370" w:rsidRDefault="009D48AA" w:rsidP="009D48AA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A0370">
        <w:rPr>
          <w:rFonts w:ascii="Times New Roman" w:hAnsi="Times New Roman" w:cs="Times New Roman"/>
          <w:sz w:val="26"/>
          <w:szCs w:val="26"/>
          <w:lang w:eastAsia="en-US"/>
        </w:rPr>
        <w:t>Эксплуатация сетей наружного освещения города осуществляется муниц</w:t>
      </w:r>
      <w:r w:rsidRPr="00AA0370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AA0370">
        <w:rPr>
          <w:rFonts w:ascii="Times New Roman" w:hAnsi="Times New Roman" w:cs="Times New Roman"/>
          <w:sz w:val="26"/>
          <w:szCs w:val="26"/>
          <w:lang w:eastAsia="en-US"/>
        </w:rPr>
        <w:t xml:space="preserve">пальным предприятием «Электросвет». </w:t>
      </w:r>
      <w:r w:rsidRPr="00AA0370">
        <w:rPr>
          <w:rFonts w:ascii="Times New Roman" w:hAnsi="Times New Roman" w:cs="Times New Roman"/>
          <w:sz w:val="26"/>
          <w:szCs w:val="26"/>
        </w:rPr>
        <w:t>Наружное освещение имеется на 214 г</w:t>
      </w:r>
      <w:r w:rsidRPr="00AA0370">
        <w:rPr>
          <w:rFonts w:ascii="Times New Roman" w:hAnsi="Times New Roman" w:cs="Times New Roman"/>
          <w:sz w:val="26"/>
          <w:szCs w:val="26"/>
        </w:rPr>
        <w:t>о</w:t>
      </w:r>
      <w:r w:rsidRPr="00AA0370">
        <w:rPr>
          <w:rFonts w:ascii="Times New Roman" w:hAnsi="Times New Roman" w:cs="Times New Roman"/>
          <w:sz w:val="26"/>
          <w:szCs w:val="26"/>
        </w:rPr>
        <w:t>родских улицах. Процент горения светильников наружного освещения в городе Череповце составляет 98,5%. Общая протяженность воздушных и кабельных линий составляет 300 км. Количество светильников, находящихся на обслуживании – 10 044 шт.</w:t>
      </w:r>
    </w:p>
    <w:p w:rsidR="00C67852" w:rsidRPr="00AA0370" w:rsidRDefault="00C67852" w:rsidP="00C67852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  <w:r w:rsidRPr="00AA0370">
        <w:rPr>
          <w:sz w:val="26"/>
          <w:szCs w:val="26"/>
        </w:rPr>
        <w:t>К основным проблемам энергосбережения и повышения энергетической э</w:t>
      </w:r>
      <w:r w:rsidRPr="00AA0370">
        <w:rPr>
          <w:sz w:val="26"/>
          <w:szCs w:val="26"/>
        </w:rPr>
        <w:t>ф</w:t>
      </w:r>
      <w:r w:rsidRPr="00AA0370">
        <w:rPr>
          <w:sz w:val="26"/>
          <w:szCs w:val="26"/>
        </w:rPr>
        <w:t>фективности коммунального хозяйства города можно отнести:</w:t>
      </w:r>
    </w:p>
    <w:p w:rsidR="00C67852" w:rsidRPr="004A0016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0016">
        <w:rPr>
          <w:rFonts w:ascii="Times New Roman" w:hAnsi="Times New Roman" w:cs="Times New Roman"/>
          <w:sz w:val="26"/>
          <w:szCs w:val="26"/>
        </w:rPr>
        <w:t>- в</w:t>
      </w:r>
      <w:r w:rsidRPr="004A0016">
        <w:rPr>
          <w:rFonts w:ascii="Times New Roman" w:hAnsi="Times New Roman" w:cs="Times New Roman"/>
          <w:sz w:val="26"/>
          <w:szCs w:val="26"/>
          <w:lang w:eastAsia="en-US"/>
        </w:rPr>
        <w:t>ысо</w:t>
      </w:r>
      <w:r w:rsidR="00861230" w:rsidRPr="004A0016">
        <w:rPr>
          <w:rFonts w:ascii="Times New Roman" w:hAnsi="Times New Roman" w:cs="Times New Roman"/>
          <w:sz w:val="26"/>
          <w:szCs w:val="26"/>
          <w:lang w:eastAsia="en-US"/>
        </w:rPr>
        <w:t xml:space="preserve">кий уровень износа коммунальных </w:t>
      </w:r>
      <w:r w:rsidRPr="004A0016">
        <w:rPr>
          <w:rFonts w:ascii="Times New Roman" w:hAnsi="Times New Roman" w:cs="Times New Roman"/>
          <w:sz w:val="26"/>
          <w:szCs w:val="26"/>
          <w:lang w:eastAsia="en-US"/>
        </w:rPr>
        <w:t>сетей и оборудования,</w:t>
      </w:r>
    </w:p>
    <w:p w:rsidR="00C67852" w:rsidRPr="004A0016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0016">
        <w:rPr>
          <w:rFonts w:ascii="Times New Roman" w:hAnsi="Times New Roman" w:cs="Times New Roman"/>
          <w:sz w:val="26"/>
          <w:szCs w:val="26"/>
          <w:lang w:eastAsia="en-US"/>
        </w:rPr>
        <w:t>- отсутствие стимулов к экономии,</w:t>
      </w:r>
    </w:p>
    <w:p w:rsidR="00C67852" w:rsidRPr="004A0016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0016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- неразвитость конкурентной среды,</w:t>
      </w:r>
    </w:p>
    <w:p w:rsidR="00C67852" w:rsidRPr="004A0016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0016">
        <w:rPr>
          <w:rFonts w:ascii="Times New Roman" w:hAnsi="Times New Roman" w:cs="Times New Roman"/>
          <w:sz w:val="26"/>
          <w:szCs w:val="26"/>
          <w:lang w:eastAsia="en-US"/>
        </w:rPr>
        <w:t>- неэффективная тарифная политика,</w:t>
      </w:r>
    </w:p>
    <w:p w:rsidR="00C67852" w:rsidRPr="004A0016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0016">
        <w:rPr>
          <w:rFonts w:ascii="Times New Roman" w:hAnsi="Times New Roman" w:cs="Times New Roman"/>
          <w:sz w:val="26"/>
          <w:szCs w:val="26"/>
          <w:lang w:eastAsia="en-US"/>
        </w:rPr>
        <w:t>- высокая дебиторская задолженность,</w:t>
      </w:r>
    </w:p>
    <w:p w:rsidR="00C67852" w:rsidRPr="004A0016" w:rsidRDefault="00C67852" w:rsidP="00C67852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0016">
        <w:rPr>
          <w:rFonts w:ascii="Times New Roman" w:hAnsi="Times New Roman" w:cs="Times New Roman"/>
          <w:sz w:val="26"/>
          <w:szCs w:val="26"/>
          <w:lang w:eastAsia="en-US"/>
        </w:rPr>
        <w:t>- несоответствие имеющихся инфраструктурных мощностей растущим тр</w:t>
      </w:r>
      <w:r w:rsidRPr="004A0016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4A0016">
        <w:rPr>
          <w:rFonts w:ascii="Times New Roman" w:hAnsi="Times New Roman" w:cs="Times New Roman"/>
          <w:sz w:val="26"/>
          <w:szCs w:val="26"/>
          <w:lang w:eastAsia="en-US"/>
        </w:rPr>
        <w:t>бованиям и потребителям.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>Приоритеты в сфере реализации Подпрограммы 3,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4A0016">
        <w:rPr>
          <w:rFonts w:ascii="Times New Roman" w:hAnsi="Times New Roman"/>
          <w:b/>
          <w:sz w:val="26"/>
          <w:szCs w:val="26"/>
        </w:rPr>
        <w:t xml:space="preserve">цели, задачи и показатели (индикаторы) достижения целей и решения задач, описание основных ожидаемых конечных результатов </w:t>
      </w:r>
      <w:r w:rsidRPr="004A0016">
        <w:rPr>
          <w:rFonts w:ascii="Times New Roman" w:hAnsi="Times New Roman"/>
          <w:b/>
          <w:spacing w:val="-2"/>
          <w:sz w:val="26"/>
          <w:szCs w:val="26"/>
        </w:rPr>
        <w:t>Подпрограммы 3,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4A0016">
        <w:rPr>
          <w:rFonts w:ascii="Times New Roman" w:hAnsi="Times New Roman"/>
          <w:b/>
          <w:spacing w:val="-2"/>
          <w:sz w:val="26"/>
          <w:szCs w:val="26"/>
        </w:rPr>
        <w:t>сроков и контрольных этапов реализации Подпрограммы 3</w:t>
      </w:r>
    </w:p>
    <w:p w:rsidR="00C67852" w:rsidRPr="004A0016" w:rsidRDefault="00C67852" w:rsidP="00C67852">
      <w:pPr>
        <w:pStyle w:val="a8"/>
        <w:widowControl w:val="0"/>
        <w:spacing w:after="0"/>
        <w:ind w:firstLine="720"/>
        <w:jc w:val="both"/>
        <w:rPr>
          <w:sz w:val="26"/>
          <w:szCs w:val="26"/>
        </w:rPr>
      </w:pPr>
    </w:p>
    <w:p w:rsidR="00C67852" w:rsidRPr="004A0016" w:rsidRDefault="00C67852" w:rsidP="00F87849">
      <w:pPr>
        <w:pStyle w:val="a8"/>
        <w:widowControl w:val="0"/>
        <w:spacing w:after="0"/>
        <w:ind w:firstLine="709"/>
        <w:jc w:val="both"/>
        <w:rPr>
          <w:sz w:val="26"/>
          <w:szCs w:val="26"/>
        </w:rPr>
      </w:pPr>
      <w:r w:rsidRPr="004A0016">
        <w:rPr>
          <w:sz w:val="26"/>
          <w:szCs w:val="26"/>
        </w:rPr>
        <w:t>Главной целью Подпрограммы 3 является повышение эффективности прои</w:t>
      </w:r>
      <w:r w:rsidRPr="004A0016">
        <w:rPr>
          <w:sz w:val="26"/>
          <w:szCs w:val="26"/>
        </w:rPr>
        <w:t>з</w:t>
      </w:r>
      <w:r w:rsidRPr="004A0016">
        <w:rPr>
          <w:sz w:val="26"/>
          <w:szCs w:val="26"/>
        </w:rPr>
        <w:t>водства и передачи энергоресурсов потребителю.</w:t>
      </w:r>
    </w:p>
    <w:p w:rsidR="00C67852" w:rsidRPr="004A0016" w:rsidRDefault="00C67852" w:rsidP="00F87849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4A0016">
        <w:rPr>
          <w:rFonts w:ascii="Times New Roman" w:hAnsi="Times New Roman" w:cs="Times New Roman"/>
          <w:spacing w:val="-8"/>
          <w:sz w:val="26"/>
          <w:szCs w:val="26"/>
        </w:rPr>
        <w:t>Для осуществления поставленной цели необходимо решение следующих задач:</w:t>
      </w:r>
    </w:p>
    <w:p w:rsidR="00C67852" w:rsidRPr="004A0016" w:rsidRDefault="00C67852" w:rsidP="00F87849">
      <w:pPr>
        <w:widowControl w:val="0"/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проведение обязательных энергетических обследований;</w:t>
      </w:r>
    </w:p>
    <w:p w:rsidR="00C67852" w:rsidRPr="004A0016" w:rsidRDefault="00C67852" w:rsidP="00F8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снижение доли собственного потребления энергоресурсов;</w:t>
      </w:r>
    </w:p>
    <w:p w:rsidR="00C67852" w:rsidRPr="004A0016" w:rsidRDefault="001743C8" w:rsidP="00F8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 xml:space="preserve">- снижение аварийности и </w:t>
      </w:r>
      <w:r w:rsidR="00C67852" w:rsidRPr="004A0016">
        <w:rPr>
          <w:rFonts w:ascii="Times New Roman" w:hAnsi="Times New Roman"/>
          <w:sz w:val="26"/>
          <w:szCs w:val="26"/>
        </w:rPr>
        <w:t>потерь в сетях, повышение надежности систем энергоснабжения города;</w:t>
      </w:r>
    </w:p>
    <w:p w:rsidR="00C67852" w:rsidRPr="004A0016" w:rsidRDefault="00C67852" w:rsidP="00F8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снижение удельного расхода топлива на выработку тепловой энергии;</w:t>
      </w:r>
    </w:p>
    <w:p w:rsidR="00C67852" w:rsidRPr="004A0016" w:rsidRDefault="00C67852" w:rsidP="00F8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снижение объемов электрической энергии, используемой при передаче в</w:t>
      </w:r>
      <w:r w:rsidRPr="004A0016">
        <w:rPr>
          <w:rFonts w:ascii="Times New Roman" w:hAnsi="Times New Roman"/>
          <w:sz w:val="26"/>
          <w:szCs w:val="26"/>
        </w:rPr>
        <w:t>о</w:t>
      </w:r>
      <w:r w:rsidRPr="004A0016">
        <w:rPr>
          <w:rFonts w:ascii="Times New Roman" w:hAnsi="Times New Roman"/>
          <w:sz w:val="26"/>
          <w:szCs w:val="26"/>
        </w:rPr>
        <w:t>ды в системе водоснабжения, в системе водоотведения, при передаче тепловой энергии в системе теплоснабжения;</w:t>
      </w:r>
    </w:p>
    <w:p w:rsidR="00C67852" w:rsidRPr="004A0016" w:rsidRDefault="00C67852" w:rsidP="00F8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технологическое переоснащение с применением энергосберегающей техн</w:t>
      </w:r>
      <w:r w:rsidRPr="004A0016">
        <w:rPr>
          <w:rFonts w:ascii="Times New Roman" w:hAnsi="Times New Roman"/>
          <w:sz w:val="26"/>
          <w:szCs w:val="26"/>
        </w:rPr>
        <w:t>и</w:t>
      </w:r>
      <w:r w:rsidRPr="004A0016">
        <w:rPr>
          <w:rFonts w:ascii="Times New Roman" w:hAnsi="Times New Roman"/>
          <w:sz w:val="26"/>
          <w:szCs w:val="26"/>
        </w:rPr>
        <w:t xml:space="preserve">ки, </w:t>
      </w:r>
      <w:proofErr w:type="spellStart"/>
      <w:r w:rsidRPr="004A0016">
        <w:rPr>
          <w:rFonts w:ascii="Times New Roman" w:hAnsi="Times New Roman"/>
          <w:sz w:val="26"/>
          <w:szCs w:val="26"/>
        </w:rPr>
        <w:t>энергоэффективных</w:t>
      </w:r>
      <w:proofErr w:type="spellEnd"/>
      <w:r w:rsidRPr="004A0016">
        <w:rPr>
          <w:rFonts w:ascii="Times New Roman" w:hAnsi="Times New Roman"/>
          <w:sz w:val="26"/>
          <w:szCs w:val="26"/>
        </w:rPr>
        <w:t xml:space="preserve"> материалов и технологий;</w:t>
      </w:r>
    </w:p>
    <w:p w:rsidR="00C67852" w:rsidRPr="004A0016" w:rsidRDefault="00C67852" w:rsidP="00F8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осуществление учета на всех стадиях производства и распределения эне</w:t>
      </w:r>
      <w:r w:rsidRPr="004A0016">
        <w:rPr>
          <w:rFonts w:ascii="Times New Roman" w:hAnsi="Times New Roman"/>
          <w:sz w:val="26"/>
          <w:szCs w:val="26"/>
        </w:rPr>
        <w:t>р</w:t>
      </w:r>
      <w:r w:rsidRPr="004A0016">
        <w:rPr>
          <w:rFonts w:ascii="Times New Roman" w:hAnsi="Times New Roman"/>
          <w:sz w:val="26"/>
          <w:szCs w:val="26"/>
        </w:rPr>
        <w:t>горесурсов.</w:t>
      </w:r>
    </w:p>
    <w:p w:rsidR="00C67852" w:rsidRPr="004A0016" w:rsidRDefault="00C67852" w:rsidP="00F878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Целевые показатели в области энергосбережения и повышения энергетич</w:t>
      </w:r>
      <w:r w:rsidRPr="004A0016">
        <w:rPr>
          <w:rFonts w:ascii="Times New Roman" w:hAnsi="Times New Roman" w:cs="Times New Roman"/>
          <w:sz w:val="26"/>
          <w:szCs w:val="26"/>
        </w:rPr>
        <w:t>е</w:t>
      </w:r>
      <w:r w:rsidRPr="004A0016">
        <w:rPr>
          <w:rFonts w:ascii="Times New Roman" w:hAnsi="Times New Roman" w:cs="Times New Roman"/>
          <w:sz w:val="26"/>
          <w:szCs w:val="26"/>
        </w:rPr>
        <w:t>ской эффективности в коммунальном хозяйстве города представлены в прилож</w:t>
      </w:r>
      <w:r w:rsidRPr="004A0016">
        <w:rPr>
          <w:rFonts w:ascii="Times New Roman" w:hAnsi="Times New Roman" w:cs="Times New Roman"/>
          <w:sz w:val="26"/>
          <w:szCs w:val="26"/>
        </w:rPr>
        <w:t>е</w:t>
      </w:r>
      <w:r w:rsidRPr="004A0016">
        <w:rPr>
          <w:rFonts w:ascii="Times New Roman" w:hAnsi="Times New Roman" w:cs="Times New Roman"/>
          <w:sz w:val="26"/>
          <w:szCs w:val="26"/>
        </w:rPr>
        <w:t>нии 1 к Программе.</w:t>
      </w:r>
    </w:p>
    <w:p w:rsidR="00C67852" w:rsidRPr="004A0016" w:rsidRDefault="00C67852" w:rsidP="00F878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16">
        <w:rPr>
          <w:rFonts w:ascii="Times New Roman" w:hAnsi="Times New Roman" w:cs="Times New Roman"/>
          <w:sz w:val="26"/>
          <w:szCs w:val="26"/>
        </w:rPr>
        <w:t>В результате реализации Подпрограммы 3 возможно обеспечить:</w:t>
      </w:r>
    </w:p>
    <w:p w:rsidR="00C67852" w:rsidRPr="004A0016" w:rsidRDefault="00C67852" w:rsidP="00F878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наличие, своевременную актуализацию энергетических паспортов – 100%;</w:t>
      </w:r>
    </w:p>
    <w:p w:rsidR="00C67852" w:rsidRPr="004A0016" w:rsidRDefault="00C67852" w:rsidP="00F8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снижение аварийности и потерь в сетях водоснабжения с 12,0% до 11,6%;</w:t>
      </w:r>
    </w:p>
    <w:p w:rsidR="00C67852" w:rsidRPr="004A0016" w:rsidRDefault="00C67852" w:rsidP="00F87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сохранение уровня потерь тепловой энергии при ее передаче на ур</w:t>
      </w:r>
      <w:r w:rsidR="001743C8" w:rsidRPr="004A0016">
        <w:rPr>
          <w:rFonts w:ascii="Times New Roman" w:hAnsi="Times New Roman"/>
          <w:sz w:val="26"/>
          <w:szCs w:val="26"/>
        </w:rPr>
        <w:t xml:space="preserve">овне </w:t>
      </w:r>
      <w:r w:rsidRPr="004A0016">
        <w:rPr>
          <w:rFonts w:ascii="Times New Roman" w:hAnsi="Times New Roman"/>
          <w:sz w:val="26"/>
          <w:szCs w:val="26"/>
        </w:rPr>
        <w:t>2014 года – 15,69%;</w:t>
      </w:r>
    </w:p>
    <w:p w:rsidR="00C67852" w:rsidRPr="004A0016" w:rsidRDefault="00C67852" w:rsidP="00F87849">
      <w:pPr>
        <w:pStyle w:val="5"/>
        <w:ind w:firstLine="709"/>
        <w:jc w:val="both"/>
        <w:rPr>
          <w:b w:val="0"/>
        </w:rPr>
      </w:pPr>
      <w:r w:rsidRPr="004A0016">
        <w:rPr>
          <w:b w:val="0"/>
        </w:rPr>
        <w:t>- переход на приборный учет потребляемых энергетических ресурсов - 100%</w:t>
      </w:r>
    </w:p>
    <w:p w:rsidR="00C67852" w:rsidRPr="004A0016" w:rsidRDefault="00C67852" w:rsidP="00C67852">
      <w:pPr>
        <w:pStyle w:val="5"/>
      </w:pPr>
    </w:p>
    <w:p w:rsidR="00C67852" w:rsidRPr="004A0016" w:rsidRDefault="00C67852" w:rsidP="00C67852">
      <w:pPr>
        <w:pStyle w:val="5"/>
      </w:pPr>
      <w:r w:rsidRPr="004A0016">
        <w:t>Характерис</w:t>
      </w:r>
      <w:r w:rsidR="005E78E2" w:rsidRPr="004A0016">
        <w:t>тика мероприятий Подпрограммы 3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К мероприятиям по энергосбережению и повышению энергетической эффе</w:t>
      </w:r>
      <w:r w:rsidRPr="004A0016">
        <w:rPr>
          <w:rFonts w:ascii="Times New Roman" w:hAnsi="Times New Roman"/>
          <w:sz w:val="26"/>
          <w:szCs w:val="26"/>
        </w:rPr>
        <w:t>к</w:t>
      </w:r>
      <w:r w:rsidRPr="004A0016">
        <w:rPr>
          <w:rFonts w:ascii="Times New Roman" w:hAnsi="Times New Roman"/>
          <w:sz w:val="26"/>
          <w:szCs w:val="26"/>
        </w:rPr>
        <w:t>тивности в коммунальном хозяйстве города относятся: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pacing w:val="-10"/>
          <w:sz w:val="26"/>
          <w:szCs w:val="26"/>
        </w:rPr>
        <w:t>1. П</w:t>
      </w:r>
      <w:r w:rsidRPr="004A0016">
        <w:rPr>
          <w:rFonts w:ascii="Times New Roman" w:hAnsi="Times New Roman"/>
          <w:sz w:val="26"/>
          <w:szCs w:val="26"/>
        </w:rPr>
        <w:t>овышение энергетической эффективности в системах тепл</w:t>
      </w:r>
      <w:proofErr w:type="gramStart"/>
      <w:r w:rsidRPr="004A0016">
        <w:rPr>
          <w:rFonts w:ascii="Times New Roman" w:hAnsi="Times New Roman"/>
          <w:sz w:val="26"/>
          <w:szCs w:val="26"/>
        </w:rPr>
        <w:t>о-</w:t>
      </w:r>
      <w:proofErr w:type="gramEnd"/>
      <w:r w:rsidRPr="004A001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A0016">
        <w:rPr>
          <w:rFonts w:ascii="Times New Roman" w:hAnsi="Times New Roman"/>
          <w:sz w:val="26"/>
          <w:szCs w:val="26"/>
        </w:rPr>
        <w:t>водо</w:t>
      </w:r>
      <w:proofErr w:type="spellEnd"/>
      <w:r w:rsidRPr="004A0016">
        <w:rPr>
          <w:rFonts w:ascii="Times New Roman" w:hAnsi="Times New Roman"/>
          <w:sz w:val="26"/>
          <w:szCs w:val="26"/>
        </w:rPr>
        <w:t xml:space="preserve">- и электроснабжения города (модернизация котельных с использованием </w:t>
      </w:r>
      <w:proofErr w:type="spellStart"/>
      <w:r w:rsidRPr="004A0016">
        <w:rPr>
          <w:rFonts w:ascii="Times New Roman" w:hAnsi="Times New Roman"/>
          <w:sz w:val="26"/>
          <w:szCs w:val="26"/>
        </w:rPr>
        <w:t>энергоэ</w:t>
      </w:r>
      <w:r w:rsidRPr="004A0016">
        <w:rPr>
          <w:rFonts w:ascii="Times New Roman" w:hAnsi="Times New Roman"/>
          <w:sz w:val="26"/>
          <w:szCs w:val="26"/>
        </w:rPr>
        <w:t>ф</w:t>
      </w:r>
      <w:r w:rsidRPr="004A0016">
        <w:rPr>
          <w:rFonts w:ascii="Times New Roman" w:hAnsi="Times New Roman"/>
          <w:sz w:val="26"/>
          <w:szCs w:val="26"/>
        </w:rPr>
        <w:t>фективного</w:t>
      </w:r>
      <w:proofErr w:type="spellEnd"/>
      <w:r w:rsidRPr="004A0016">
        <w:rPr>
          <w:rFonts w:ascii="Times New Roman" w:hAnsi="Times New Roman"/>
          <w:sz w:val="26"/>
          <w:szCs w:val="26"/>
        </w:rPr>
        <w:t xml:space="preserve"> оборудования с высоким коэффициентом полезного действия, внедр</w:t>
      </w:r>
      <w:r w:rsidRPr="004A0016">
        <w:rPr>
          <w:rFonts w:ascii="Times New Roman" w:hAnsi="Times New Roman"/>
          <w:sz w:val="26"/>
          <w:szCs w:val="26"/>
        </w:rPr>
        <w:t>е</w:t>
      </w:r>
      <w:r w:rsidRPr="004A0016">
        <w:rPr>
          <w:rFonts w:ascii="Times New Roman" w:hAnsi="Times New Roman"/>
          <w:sz w:val="26"/>
          <w:szCs w:val="26"/>
        </w:rPr>
        <w:t xml:space="preserve">ние систем автоматизации работы и загрузки котлов, </w:t>
      </w:r>
      <w:proofErr w:type="spellStart"/>
      <w:r w:rsidRPr="004A0016">
        <w:rPr>
          <w:rFonts w:ascii="Times New Roman" w:hAnsi="Times New Roman"/>
          <w:sz w:val="26"/>
          <w:szCs w:val="26"/>
        </w:rPr>
        <w:t>общекотельного</w:t>
      </w:r>
      <w:proofErr w:type="spellEnd"/>
      <w:r w:rsidRPr="004A0016">
        <w:rPr>
          <w:rFonts w:ascii="Times New Roman" w:hAnsi="Times New Roman"/>
          <w:sz w:val="26"/>
          <w:szCs w:val="26"/>
        </w:rPr>
        <w:t xml:space="preserve"> и вспомог</w:t>
      </w:r>
      <w:r w:rsidRPr="004A0016">
        <w:rPr>
          <w:rFonts w:ascii="Times New Roman" w:hAnsi="Times New Roman"/>
          <w:sz w:val="26"/>
          <w:szCs w:val="26"/>
        </w:rPr>
        <w:t>а</w:t>
      </w:r>
      <w:r w:rsidRPr="004A0016">
        <w:rPr>
          <w:rFonts w:ascii="Times New Roman" w:hAnsi="Times New Roman"/>
          <w:sz w:val="26"/>
          <w:szCs w:val="26"/>
        </w:rPr>
        <w:t>тельного оборудования, автоматизация отпуска тепловой энергии потребителям, снижение энергопотребления на собственные нужды котельных, строительство т</w:t>
      </w:r>
      <w:r w:rsidRPr="004A0016">
        <w:rPr>
          <w:rFonts w:ascii="Times New Roman" w:hAnsi="Times New Roman"/>
          <w:sz w:val="26"/>
          <w:szCs w:val="26"/>
        </w:rPr>
        <w:t>е</w:t>
      </w:r>
      <w:r w:rsidRPr="004A0016">
        <w:rPr>
          <w:rFonts w:ascii="Times New Roman" w:hAnsi="Times New Roman"/>
          <w:sz w:val="26"/>
          <w:szCs w:val="26"/>
        </w:rPr>
        <w:t xml:space="preserve">пловых сетей с использованием </w:t>
      </w:r>
      <w:proofErr w:type="spellStart"/>
      <w:r w:rsidRPr="004A0016">
        <w:rPr>
          <w:rFonts w:ascii="Times New Roman" w:hAnsi="Times New Roman"/>
          <w:sz w:val="26"/>
          <w:szCs w:val="26"/>
        </w:rPr>
        <w:t>энергоэффективных</w:t>
      </w:r>
      <w:proofErr w:type="spellEnd"/>
      <w:r w:rsidRPr="004A0016">
        <w:rPr>
          <w:rFonts w:ascii="Times New Roman" w:hAnsi="Times New Roman"/>
          <w:sz w:val="26"/>
          <w:szCs w:val="26"/>
        </w:rPr>
        <w:t xml:space="preserve"> технологий, замена тепловых сетей с использованием </w:t>
      </w:r>
      <w:proofErr w:type="spellStart"/>
      <w:r w:rsidRPr="004A0016">
        <w:rPr>
          <w:rFonts w:ascii="Times New Roman" w:hAnsi="Times New Roman"/>
          <w:sz w:val="26"/>
          <w:szCs w:val="26"/>
        </w:rPr>
        <w:t>энергоэффективного</w:t>
      </w:r>
      <w:proofErr w:type="spellEnd"/>
      <w:r w:rsidRPr="004A0016">
        <w:rPr>
          <w:rFonts w:ascii="Times New Roman" w:hAnsi="Times New Roman"/>
          <w:sz w:val="26"/>
          <w:szCs w:val="26"/>
        </w:rPr>
        <w:t xml:space="preserve"> оборудования, применение эффе</w:t>
      </w:r>
      <w:r w:rsidRPr="004A0016">
        <w:rPr>
          <w:rFonts w:ascii="Times New Roman" w:hAnsi="Times New Roman"/>
          <w:sz w:val="26"/>
          <w:szCs w:val="26"/>
        </w:rPr>
        <w:t>к</w:t>
      </w:r>
      <w:r w:rsidRPr="004A0016">
        <w:rPr>
          <w:rFonts w:ascii="Times New Roman" w:hAnsi="Times New Roman"/>
          <w:sz w:val="26"/>
          <w:szCs w:val="26"/>
        </w:rPr>
        <w:lastRenderedPageBreak/>
        <w:t>тивных технологий по тепловой изоляции вновь строящихся тепловых сетей, и</w:t>
      </w:r>
      <w:r w:rsidRPr="004A0016">
        <w:rPr>
          <w:rFonts w:ascii="Times New Roman" w:hAnsi="Times New Roman"/>
          <w:sz w:val="26"/>
          <w:szCs w:val="26"/>
        </w:rPr>
        <w:t>с</w:t>
      </w:r>
      <w:r w:rsidRPr="004A0016">
        <w:rPr>
          <w:rFonts w:ascii="Times New Roman" w:hAnsi="Times New Roman"/>
          <w:sz w:val="26"/>
          <w:szCs w:val="26"/>
        </w:rPr>
        <w:t>пользование телекоммуникационных систем централизованного технологического управления системами теплоснабжения, установка регулируемого привода в си</w:t>
      </w:r>
      <w:r w:rsidRPr="004A0016">
        <w:rPr>
          <w:rFonts w:ascii="Times New Roman" w:hAnsi="Times New Roman"/>
          <w:sz w:val="26"/>
          <w:szCs w:val="26"/>
        </w:rPr>
        <w:t>с</w:t>
      </w:r>
      <w:r w:rsidRPr="004A0016">
        <w:rPr>
          <w:rFonts w:ascii="Times New Roman" w:hAnsi="Times New Roman"/>
          <w:sz w:val="26"/>
          <w:szCs w:val="26"/>
        </w:rPr>
        <w:t xml:space="preserve">темах водоснабжения и водоотведения, замена аварийных участков трубопроводов, модернизация котельных с установкой современных водогрейных котлов, замена светильников уличного освещения на </w:t>
      </w:r>
      <w:proofErr w:type="spellStart"/>
      <w:r w:rsidRPr="004A0016">
        <w:rPr>
          <w:rFonts w:ascii="Times New Roman" w:hAnsi="Times New Roman"/>
          <w:sz w:val="26"/>
          <w:szCs w:val="26"/>
        </w:rPr>
        <w:t>энергоэффективные</w:t>
      </w:r>
      <w:proofErr w:type="spellEnd"/>
      <w:r w:rsidRPr="004A0016">
        <w:rPr>
          <w:rFonts w:ascii="Times New Roman" w:hAnsi="Times New Roman"/>
          <w:sz w:val="26"/>
          <w:szCs w:val="26"/>
        </w:rPr>
        <w:t>; замена неизолирова</w:t>
      </w:r>
      <w:r w:rsidRPr="004A0016">
        <w:rPr>
          <w:rFonts w:ascii="Times New Roman" w:hAnsi="Times New Roman"/>
          <w:sz w:val="26"/>
          <w:szCs w:val="26"/>
        </w:rPr>
        <w:t>н</w:t>
      </w:r>
      <w:r w:rsidRPr="004A0016">
        <w:rPr>
          <w:rFonts w:ascii="Times New Roman" w:hAnsi="Times New Roman"/>
          <w:sz w:val="26"/>
          <w:szCs w:val="26"/>
        </w:rPr>
        <w:t>ных проводов на самонесущие изолированные провода, кабельные линии; устано</w:t>
      </w:r>
      <w:r w:rsidRPr="004A0016">
        <w:rPr>
          <w:rFonts w:ascii="Times New Roman" w:hAnsi="Times New Roman"/>
          <w:sz w:val="26"/>
          <w:szCs w:val="26"/>
        </w:rPr>
        <w:t>в</w:t>
      </w:r>
      <w:r w:rsidRPr="004A0016">
        <w:rPr>
          <w:rFonts w:ascii="Times New Roman" w:hAnsi="Times New Roman"/>
          <w:sz w:val="26"/>
          <w:szCs w:val="26"/>
        </w:rPr>
        <w:t>ка светодиодных ламп, замена ветхих кабелей, вывод из работы силовых тран</w:t>
      </w:r>
      <w:r w:rsidRPr="004A0016">
        <w:rPr>
          <w:rFonts w:ascii="Times New Roman" w:hAnsi="Times New Roman"/>
          <w:sz w:val="26"/>
          <w:szCs w:val="26"/>
        </w:rPr>
        <w:t>с</w:t>
      </w:r>
      <w:r w:rsidRPr="004A0016">
        <w:rPr>
          <w:rFonts w:ascii="Times New Roman" w:hAnsi="Times New Roman"/>
          <w:sz w:val="26"/>
          <w:szCs w:val="26"/>
        </w:rPr>
        <w:t>форматоров в период минимума нагрузок).</w:t>
      </w: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6"/>
          <w:sz w:val="26"/>
          <w:szCs w:val="26"/>
        </w:rPr>
      </w:pPr>
      <w:r w:rsidRPr="004A0016">
        <w:rPr>
          <w:rFonts w:ascii="Times New Roman" w:hAnsi="Times New Roman"/>
          <w:spacing w:val="-6"/>
          <w:sz w:val="26"/>
          <w:szCs w:val="26"/>
        </w:rPr>
        <w:t>К организационным мероприятиям, реализуемым в рамках повышения энергет</w:t>
      </w:r>
      <w:r w:rsidRPr="004A0016">
        <w:rPr>
          <w:rFonts w:ascii="Times New Roman" w:hAnsi="Times New Roman"/>
          <w:spacing w:val="-6"/>
          <w:sz w:val="26"/>
          <w:szCs w:val="26"/>
        </w:rPr>
        <w:t>и</w:t>
      </w:r>
      <w:r w:rsidRPr="004A0016">
        <w:rPr>
          <w:rFonts w:ascii="Times New Roman" w:hAnsi="Times New Roman"/>
          <w:spacing w:val="-6"/>
          <w:sz w:val="26"/>
          <w:szCs w:val="26"/>
        </w:rPr>
        <w:t>ческой эффективности во всех системах энергоснабжения города, можно отнести: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проведение энергетического аудита;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4A0016">
        <w:rPr>
          <w:rFonts w:ascii="Times New Roman" w:hAnsi="Times New Roman"/>
          <w:spacing w:val="-8"/>
          <w:sz w:val="26"/>
          <w:szCs w:val="26"/>
        </w:rPr>
        <w:t xml:space="preserve">- анализ качества предоставления услуг </w:t>
      </w:r>
      <w:proofErr w:type="spellStart"/>
      <w:r w:rsidRPr="004A0016">
        <w:rPr>
          <w:rFonts w:ascii="Times New Roman" w:hAnsi="Times New Roman"/>
          <w:spacing w:val="-8"/>
          <w:sz w:val="26"/>
          <w:szCs w:val="26"/>
        </w:rPr>
        <w:t>электро</w:t>
      </w:r>
      <w:proofErr w:type="spellEnd"/>
      <w:r w:rsidRPr="004A0016">
        <w:rPr>
          <w:rFonts w:ascii="Times New Roman" w:hAnsi="Times New Roman"/>
          <w:spacing w:val="-8"/>
          <w:sz w:val="26"/>
          <w:szCs w:val="26"/>
        </w:rPr>
        <w:t>-, тепл</w:t>
      </w:r>
      <w:proofErr w:type="gramStart"/>
      <w:r w:rsidRPr="004A0016">
        <w:rPr>
          <w:rFonts w:ascii="Times New Roman" w:hAnsi="Times New Roman"/>
          <w:spacing w:val="-8"/>
          <w:sz w:val="26"/>
          <w:szCs w:val="26"/>
        </w:rPr>
        <w:t>о-</w:t>
      </w:r>
      <w:proofErr w:type="gramEnd"/>
      <w:r w:rsidRPr="004A0016">
        <w:rPr>
          <w:rFonts w:ascii="Times New Roman" w:hAnsi="Times New Roman"/>
          <w:spacing w:val="-8"/>
          <w:sz w:val="26"/>
          <w:szCs w:val="26"/>
        </w:rPr>
        <w:t xml:space="preserve">, </w:t>
      </w:r>
      <w:proofErr w:type="spellStart"/>
      <w:r w:rsidRPr="004A0016">
        <w:rPr>
          <w:rFonts w:ascii="Times New Roman" w:hAnsi="Times New Roman"/>
          <w:spacing w:val="-8"/>
          <w:sz w:val="26"/>
          <w:szCs w:val="26"/>
        </w:rPr>
        <w:t>газо</w:t>
      </w:r>
      <w:proofErr w:type="spellEnd"/>
      <w:r w:rsidRPr="004A0016">
        <w:rPr>
          <w:rFonts w:ascii="Times New Roman" w:hAnsi="Times New Roman"/>
          <w:spacing w:val="-8"/>
          <w:sz w:val="26"/>
          <w:szCs w:val="26"/>
        </w:rPr>
        <w:t>- и водоснабжения;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оценка аварийности и потерь в тепловых, электрических и водопроводных сетях;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- выявление бесхозяйных инженерных объектов, используемых для передачи энергетических ресурсов, организация передачи данных объектов в хозяйственное ведение организаций коммунального комплекса.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2. Мероприятия по энергосбережению в сетях наружного освещения (реко</w:t>
      </w:r>
      <w:r w:rsidRPr="004A0016">
        <w:rPr>
          <w:rFonts w:ascii="Times New Roman" w:hAnsi="Times New Roman"/>
          <w:sz w:val="26"/>
          <w:szCs w:val="26"/>
        </w:rPr>
        <w:t>н</w:t>
      </w:r>
      <w:r w:rsidRPr="004A0016">
        <w:rPr>
          <w:rFonts w:ascii="Times New Roman" w:hAnsi="Times New Roman"/>
          <w:sz w:val="26"/>
          <w:szCs w:val="26"/>
        </w:rPr>
        <w:t>струкция сетей наружного освещения).</w:t>
      </w:r>
    </w:p>
    <w:p w:rsidR="00C67852" w:rsidRPr="004A0016" w:rsidRDefault="00C67852" w:rsidP="00C678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4A0016">
        <w:rPr>
          <w:rFonts w:ascii="Times New Roman" w:eastAsia="TimesNewRoman" w:hAnsi="Times New Roman"/>
          <w:b/>
          <w:sz w:val="26"/>
          <w:szCs w:val="26"/>
        </w:rPr>
        <w:t>Обоснование объема финансовых ресурсов, необходимых для реализации Подпрограммы 3</w:t>
      </w:r>
    </w:p>
    <w:p w:rsidR="00C67852" w:rsidRPr="004A0016" w:rsidRDefault="00C67852" w:rsidP="00C67852">
      <w:pPr>
        <w:widowControl w:val="0"/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7405" w:rsidRPr="004A0016" w:rsidRDefault="00C67852" w:rsidP="00F37405">
      <w:pPr>
        <w:widowControl w:val="0"/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Реализация мероприятий в рамках Подпрограммы 3 осуществляется за счет собственных сре</w:t>
      </w:r>
      <w:proofErr w:type="gramStart"/>
      <w:r w:rsidRPr="004A0016">
        <w:rPr>
          <w:rFonts w:ascii="Times New Roman" w:hAnsi="Times New Roman"/>
          <w:sz w:val="26"/>
          <w:szCs w:val="26"/>
        </w:rPr>
        <w:t>дств пр</w:t>
      </w:r>
      <w:proofErr w:type="gramEnd"/>
      <w:r w:rsidRPr="004A0016">
        <w:rPr>
          <w:rFonts w:ascii="Times New Roman" w:hAnsi="Times New Roman"/>
          <w:sz w:val="26"/>
          <w:szCs w:val="26"/>
        </w:rPr>
        <w:t xml:space="preserve">едприятий </w:t>
      </w:r>
      <w:r w:rsidRPr="004A0016">
        <w:rPr>
          <w:rFonts w:ascii="Times New Roman" w:hAnsi="Times New Roman"/>
          <w:spacing w:val="-4"/>
          <w:sz w:val="26"/>
          <w:szCs w:val="26"/>
        </w:rPr>
        <w:t xml:space="preserve">ООО «Газпром </w:t>
      </w:r>
      <w:proofErr w:type="spellStart"/>
      <w:r w:rsidRPr="004A0016">
        <w:rPr>
          <w:rFonts w:ascii="Times New Roman" w:hAnsi="Times New Roman"/>
          <w:spacing w:val="-4"/>
          <w:sz w:val="26"/>
          <w:szCs w:val="26"/>
        </w:rPr>
        <w:t>теплоэнерго</w:t>
      </w:r>
      <w:proofErr w:type="spellEnd"/>
      <w:r w:rsidRPr="004A0016">
        <w:rPr>
          <w:rFonts w:ascii="Times New Roman" w:hAnsi="Times New Roman"/>
          <w:spacing w:val="-4"/>
          <w:sz w:val="26"/>
          <w:szCs w:val="26"/>
        </w:rPr>
        <w:t xml:space="preserve"> Вологда»</w:t>
      </w:r>
      <w:r w:rsidRPr="004A0016">
        <w:rPr>
          <w:rFonts w:ascii="Times New Roman" w:hAnsi="Times New Roman"/>
          <w:sz w:val="26"/>
          <w:szCs w:val="26"/>
        </w:rPr>
        <w:t>, МУП «Т</w:t>
      </w:r>
      <w:r w:rsidRPr="004A0016">
        <w:rPr>
          <w:rFonts w:ascii="Times New Roman" w:hAnsi="Times New Roman"/>
          <w:sz w:val="26"/>
          <w:szCs w:val="26"/>
        </w:rPr>
        <w:t>е</w:t>
      </w:r>
      <w:r w:rsidRPr="004A0016">
        <w:rPr>
          <w:rFonts w:ascii="Times New Roman" w:hAnsi="Times New Roman"/>
          <w:sz w:val="26"/>
          <w:szCs w:val="26"/>
        </w:rPr>
        <w:t>плоэнергия», МУП «Водоканал», МУП «Электросеть», МУП «Электросвет». Пер</w:t>
      </w:r>
      <w:r w:rsidRPr="004A0016">
        <w:rPr>
          <w:rFonts w:ascii="Times New Roman" w:hAnsi="Times New Roman"/>
          <w:sz w:val="26"/>
          <w:szCs w:val="26"/>
        </w:rPr>
        <w:t>е</w:t>
      </w:r>
      <w:r w:rsidRPr="004A0016">
        <w:rPr>
          <w:rFonts w:ascii="Times New Roman" w:hAnsi="Times New Roman"/>
          <w:sz w:val="26"/>
          <w:szCs w:val="26"/>
        </w:rPr>
        <w:t>чень мероприятий по энергосбережению и повышению энергетической эффекти</w:t>
      </w:r>
      <w:r w:rsidRPr="004A0016">
        <w:rPr>
          <w:rFonts w:ascii="Times New Roman" w:hAnsi="Times New Roman"/>
          <w:sz w:val="26"/>
          <w:szCs w:val="26"/>
        </w:rPr>
        <w:t>в</w:t>
      </w:r>
      <w:r w:rsidRPr="004A0016">
        <w:rPr>
          <w:rFonts w:ascii="Times New Roman" w:hAnsi="Times New Roman"/>
          <w:sz w:val="26"/>
          <w:szCs w:val="26"/>
        </w:rPr>
        <w:t>ности систем коммунальной инфраструктуры с необходимыми затратами на их ре</w:t>
      </w:r>
      <w:r w:rsidR="00F97593" w:rsidRPr="004A0016">
        <w:rPr>
          <w:rFonts w:ascii="Times New Roman" w:hAnsi="Times New Roman"/>
          <w:sz w:val="26"/>
          <w:szCs w:val="26"/>
        </w:rPr>
        <w:t>ализацию представлен в таблице 6</w:t>
      </w:r>
      <w:r w:rsidRPr="004A0016">
        <w:rPr>
          <w:rFonts w:ascii="Times New Roman" w:hAnsi="Times New Roman"/>
          <w:sz w:val="26"/>
          <w:szCs w:val="26"/>
        </w:rPr>
        <w:t>.</w:t>
      </w:r>
    </w:p>
    <w:p w:rsidR="00C966EC" w:rsidRDefault="00C966E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67852" w:rsidRPr="004A0016" w:rsidRDefault="00C67852" w:rsidP="00C67852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lastRenderedPageBreak/>
        <w:t>Таб</w:t>
      </w:r>
      <w:r w:rsidR="00F97593" w:rsidRPr="004A0016">
        <w:rPr>
          <w:rFonts w:ascii="Times New Roman" w:hAnsi="Times New Roman"/>
          <w:sz w:val="26"/>
          <w:szCs w:val="26"/>
        </w:rPr>
        <w:t>лица 6</w:t>
      </w: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 xml:space="preserve">Мероприятия по энергосбережению и повышению </w:t>
      </w:r>
      <w:proofErr w:type="gramStart"/>
      <w:r w:rsidRPr="004A0016">
        <w:rPr>
          <w:rFonts w:ascii="Times New Roman" w:hAnsi="Times New Roman"/>
          <w:sz w:val="26"/>
          <w:szCs w:val="26"/>
        </w:rPr>
        <w:t>энергетической</w:t>
      </w:r>
      <w:proofErr w:type="gramEnd"/>
    </w:p>
    <w:p w:rsidR="00C67852" w:rsidRPr="004A0016" w:rsidRDefault="00C67852" w:rsidP="00C6785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 xml:space="preserve">эффективности систем коммунальной инфраструктуры </w:t>
      </w:r>
    </w:p>
    <w:p w:rsidR="00924CD0" w:rsidRDefault="00C67852" w:rsidP="00924CD0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и необходимые затраты на их реализацию</w:t>
      </w:r>
    </w:p>
    <w:p w:rsidR="001E4E5C" w:rsidRDefault="001E4E5C" w:rsidP="00924CD0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61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994"/>
        <w:gridCol w:w="848"/>
        <w:gridCol w:w="850"/>
        <w:gridCol w:w="848"/>
        <w:gridCol w:w="990"/>
        <w:gridCol w:w="853"/>
        <w:gridCol w:w="848"/>
        <w:gridCol w:w="853"/>
        <w:gridCol w:w="855"/>
        <w:gridCol w:w="956"/>
      </w:tblGrid>
      <w:tr w:rsidR="001E4E5C" w:rsidRPr="001E4E5C" w:rsidTr="00C912DB">
        <w:trPr>
          <w:trHeight w:val="435"/>
          <w:tblHeader/>
        </w:trPr>
        <w:tc>
          <w:tcPr>
            <w:tcW w:w="264" w:type="pct"/>
            <w:vMerge w:val="restar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proofErr w:type="gramStart"/>
            <w:r w:rsidRPr="001E4E5C">
              <w:rPr>
                <w:rFonts w:ascii="Times New Roman" w:hAnsi="Times New Roman"/>
                <w:sz w:val="18"/>
                <w:szCs w:val="20"/>
              </w:rPr>
              <w:t>п</w:t>
            </w:r>
            <w:proofErr w:type="spellEnd"/>
            <w:proofErr w:type="gramEnd"/>
            <w:r w:rsidRPr="001E4E5C">
              <w:rPr>
                <w:rFonts w:ascii="Times New Roman" w:hAnsi="Times New Roman"/>
                <w:sz w:val="18"/>
                <w:szCs w:val="20"/>
              </w:rPr>
              <w:t>/</w:t>
            </w:r>
            <w:proofErr w:type="spellStart"/>
            <w:r w:rsidRPr="001E4E5C">
              <w:rPr>
                <w:rFonts w:ascii="Times New Roman" w:hAnsi="Times New Roman"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Предприятие /объект/,</w:t>
            </w:r>
          </w:p>
          <w:p w:rsidR="001E4E5C" w:rsidRPr="001E4E5C" w:rsidRDefault="001E4E5C" w:rsidP="00997D1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наименование мероприятия</w:t>
            </w:r>
          </w:p>
        </w:tc>
        <w:tc>
          <w:tcPr>
            <w:tcW w:w="3697" w:type="pct"/>
            <w:gridSpan w:val="9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Затраты по годам, тыс. руб.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Всего затрат, тыс. руб.</w:t>
            </w:r>
          </w:p>
        </w:tc>
      </w:tr>
      <w:tr w:rsidR="001E4E5C" w:rsidRPr="001E4E5C" w:rsidTr="00C912DB">
        <w:trPr>
          <w:trHeight w:val="375"/>
          <w:tblHeader/>
        </w:trPr>
        <w:tc>
          <w:tcPr>
            <w:tcW w:w="264" w:type="pct"/>
            <w:vMerge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2014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2015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2016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2017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2018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2019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2020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2021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2022</w:t>
            </w:r>
          </w:p>
        </w:tc>
        <w:tc>
          <w:tcPr>
            <w:tcW w:w="445" w:type="pct"/>
            <w:vMerge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E4E5C" w:rsidRPr="001E4E5C" w:rsidTr="001E4E5C">
        <w:trPr>
          <w:trHeight w:val="30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1 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МУП «Тепл</w:t>
            </w: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о</w:t>
            </w: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энергия»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500,0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382,0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1 953,0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929,0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1 243,0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5 007,0</w:t>
            </w:r>
          </w:p>
        </w:tc>
      </w:tr>
      <w:tr w:rsidR="001E4E5C" w:rsidRPr="001E4E5C" w:rsidTr="001E4E5C">
        <w:trPr>
          <w:trHeight w:val="30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1.1.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Энергетическое обследование зданий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500,0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500,0</w:t>
            </w:r>
          </w:p>
        </w:tc>
      </w:tr>
      <w:tr w:rsidR="001E4E5C" w:rsidRPr="001E4E5C" w:rsidTr="001E4E5C">
        <w:trPr>
          <w:trHeight w:val="51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1.2.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 xml:space="preserve">Реконструкция </w:t>
            </w:r>
            <w:proofErr w:type="spellStart"/>
            <w:r w:rsidRPr="001E4E5C">
              <w:rPr>
                <w:rFonts w:ascii="Times New Roman" w:hAnsi="Times New Roman"/>
                <w:sz w:val="18"/>
                <w:szCs w:val="20"/>
              </w:rPr>
              <w:t>котлоагрегата</w:t>
            </w:r>
            <w:proofErr w:type="spellEnd"/>
            <w:r w:rsidRPr="001E4E5C">
              <w:rPr>
                <w:rFonts w:ascii="Times New Roman" w:hAnsi="Times New Roman"/>
                <w:sz w:val="18"/>
                <w:szCs w:val="20"/>
              </w:rPr>
              <w:t xml:space="preserve"> ДКВР котел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ь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ной «Жемч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у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 xml:space="preserve">жина </w:t>
            </w:r>
            <w:proofErr w:type="spellStart"/>
            <w:r w:rsidRPr="001E4E5C">
              <w:rPr>
                <w:rFonts w:ascii="Times New Roman" w:hAnsi="Times New Roman"/>
                <w:sz w:val="18"/>
                <w:szCs w:val="20"/>
              </w:rPr>
              <w:t>Мологи</w:t>
            </w:r>
            <w:proofErr w:type="spellEnd"/>
            <w:r w:rsidRPr="001E4E5C">
              <w:rPr>
                <w:rFonts w:ascii="Times New Roman" w:hAnsi="Times New Roman"/>
                <w:sz w:val="18"/>
                <w:szCs w:val="20"/>
              </w:rPr>
              <w:t xml:space="preserve">» 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220,0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220,0</w:t>
            </w:r>
          </w:p>
        </w:tc>
      </w:tr>
      <w:tr w:rsidR="001E4E5C" w:rsidRPr="001E4E5C" w:rsidTr="001E4E5C">
        <w:trPr>
          <w:trHeight w:val="765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1.3.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Текущий ремонт техн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о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логического оборудования, электрообор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у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 xml:space="preserve">дования и </w:t>
            </w:r>
            <w:proofErr w:type="spellStart"/>
            <w:r w:rsidRPr="001E4E5C">
              <w:rPr>
                <w:rFonts w:ascii="Times New Roman" w:hAnsi="Times New Roman"/>
                <w:sz w:val="18"/>
                <w:szCs w:val="20"/>
              </w:rPr>
              <w:t>КИПиА</w:t>
            </w:r>
            <w:proofErr w:type="spellEnd"/>
            <w:r w:rsidRPr="001E4E5C">
              <w:rPr>
                <w:rFonts w:ascii="Times New Roman" w:hAnsi="Times New Roman"/>
                <w:sz w:val="18"/>
                <w:szCs w:val="20"/>
              </w:rPr>
              <w:t xml:space="preserve"> к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о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 xml:space="preserve">тельной «Жемчужина </w:t>
            </w:r>
            <w:proofErr w:type="spellStart"/>
            <w:r w:rsidRPr="001E4E5C">
              <w:rPr>
                <w:rFonts w:ascii="Times New Roman" w:hAnsi="Times New Roman"/>
                <w:sz w:val="18"/>
                <w:szCs w:val="20"/>
              </w:rPr>
              <w:t>Мологи</w:t>
            </w:r>
            <w:proofErr w:type="spellEnd"/>
            <w:r w:rsidRPr="001E4E5C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162,0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162,0</w:t>
            </w:r>
          </w:p>
        </w:tc>
      </w:tr>
      <w:tr w:rsidR="001E4E5C" w:rsidRPr="001E4E5C" w:rsidTr="001E4E5C">
        <w:trPr>
          <w:trHeight w:val="30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1.4.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Ремонт кровли над складск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и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ми помещ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е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ниями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300,0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300,0</w:t>
            </w:r>
          </w:p>
        </w:tc>
      </w:tr>
      <w:tr w:rsidR="001E4E5C" w:rsidRPr="001E4E5C" w:rsidTr="001E4E5C">
        <w:trPr>
          <w:trHeight w:val="30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1.5.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Замена окон в здании АБК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1 263,0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1 263,0</w:t>
            </w:r>
          </w:p>
        </w:tc>
      </w:tr>
      <w:tr w:rsidR="001E4E5C" w:rsidRPr="001E4E5C" w:rsidTr="001E4E5C">
        <w:trPr>
          <w:trHeight w:val="30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1.6.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Замена дверей Входной группы в здании АБК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390,0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390,0</w:t>
            </w:r>
          </w:p>
        </w:tc>
      </w:tr>
      <w:tr w:rsidR="001E4E5C" w:rsidRPr="001E4E5C" w:rsidTr="001E4E5C">
        <w:trPr>
          <w:trHeight w:val="765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1.7.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Замена св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е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тильников наружного освещения на светодиодные с датчиками освещенности на площадке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24,0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24,0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48,0</w:t>
            </w:r>
          </w:p>
        </w:tc>
      </w:tr>
      <w:tr w:rsidR="001E4E5C" w:rsidRPr="001E4E5C" w:rsidTr="001E4E5C">
        <w:trPr>
          <w:trHeight w:val="51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1.8.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Замена св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е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 xml:space="preserve">тильников на </w:t>
            </w:r>
            <w:proofErr w:type="gramStart"/>
            <w:r w:rsidRPr="001E4E5C">
              <w:rPr>
                <w:rFonts w:ascii="Times New Roman" w:hAnsi="Times New Roman"/>
                <w:sz w:val="18"/>
                <w:szCs w:val="20"/>
              </w:rPr>
              <w:t>светодиодные</w:t>
            </w:r>
            <w:proofErr w:type="gramEnd"/>
            <w:r w:rsidRPr="001E4E5C">
              <w:rPr>
                <w:rFonts w:ascii="Times New Roman" w:hAnsi="Times New Roman"/>
                <w:sz w:val="18"/>
                <w:szCs w:val="20"/>
              </w:rPr>
              <w:t xml:space="preserve"> в помещениях АБК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296,0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296,0</w:t>
            </w:r>
          </w:p>
        </w:tc>
      </w:tr>
      <w:tr w:rsidR="001E4E5C" w:rsidRPr="001E4E5C" w:rsidTr="001E4E5C">
        <w:trPr>
          <w:trHeight w:val="30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1.9.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1E4E5C">
              <w:rPr>
                <w:rFonts w:ascii="Times New Roman" w:hAnsi="Times New Roman"/>
                <w:sz w:val="18"/>
                <w:szCs w:val="20"/>
              </w:rPr>
              <w:t>Реконструкця</w:t>
            </w:r>
            <w:proofErr w:type="spellEnd"/>
            <w:r w:rsidRPr="001E4E5C">
              <w:rPr>
                <w:rFonts w:ascii="Times New Roman" w:hAnsi="Times New Roman"/>
                <w:sz w:val="18"/>
                <w:szCs w:val="20"/>
              </w:rPr>
              <w:t xml:space="preserve"> теплового узла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600,0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1 200,0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1 800,0</w:t>
            </w:r>
          </w:p>
        </w:tc>
      </w:tr>
      <w:tr w:rsidR="001E4E5C" w:rsidRPr="001E4E5C" w:rsidTr="001E4E5C">
        <w:trPr>
          <w:trHeight w:val="51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1.10.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Установка балансирово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ч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 xml:space="preserve">ных клапанов на радиаторы в АБК 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19,0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19,0</w:t>
            </w:r>
          </w:p>
        </w:tc>
      </w:tr>
      <w:tr w:rsidR="001E4E5C" w:rsidRPr="001E4E5C" w:rsidTr="001E4E5C">
        <w:trPr>
          <w:trHeight w:val="51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1.11.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Уменьшение поверхности нагрева сист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е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мы отопления в помещениях профилакт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о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рия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9,0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9,0</w:t>
            </w:r>
          </w:p>
        </w:tc>
      </w:tr>
      <w:tr w:rsidR="001E4E5C" w:rsidRPr="001E4E5C" w:rsidTr="001E4E5C">
        <w:trPr>
          <w:trHeight w:val="30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lastRenderedPageBreak/>
              <w:t>2 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МУП «Вод</w:t>
            </w: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о</w:t>
            </w: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канал»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7 623,5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682,0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16 189,2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9 254,0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15 344,1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15 344,1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27 614,6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33 024,6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18 284,3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143 360,4</w:t>
            </w:r>
          </w:p>
        </w:tc>
      </w:tr>
      <w:tr w:rsidR="001E4E5C" w:rsidRPr="001E4E5C" w:rsidTr="001E4E5C">
        <w:trPr>
          <w:trHeight w:val="51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2.1.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Модернизация насосного оборудования и другого электрообор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у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дования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1 604,9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1 221,2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3 114,8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3 920,4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3 920,4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18 089,2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15 140,8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15 700,8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62 712,5</w:t>
            </w:r>
          </w:p>
        </w:tc>
      </w:tr>
      <w:tr w:rsidR="001E4E5C" w:rsidRPr="001E4E5C" w:rsidTr="001E4E5C">
        <w:trPr>
          <w:trHeight w:val="30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2.2.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Установка ТПЧ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60,0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60,0</w:t>
            </w:r>
          </w:p>
        </w:tc>
      </w:tr>
      <w:tr w:rsidR="001E4E5C" w:rsidRPr="001E4E5C" w:rsidTr="001E4E5C">
        <w:trPr>
          <w:trHeight w:val="51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2.3.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Замена ули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ч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ного и вну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т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реннего осв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е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щения на объектах на энергосбер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е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гающие св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е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тильники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56,0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28,0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56,0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56,0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56,0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56,0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308,0</w:t>
            </w:r>
          </w:p>
        </w:tc>
      </w:tr>
      <w:tr w:rsidR="001E4E5C" w:rsidRPr="001E4E5C" w:rsidTr="001E4E5C">
        <w:trPr>
          <w:trHeight w:val="51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2.4.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Замена ав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а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рийных учас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т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ков трубопр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о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водов, с пр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и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менением труб ПНД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3 000,0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3 000,0</w:t>
            </w:r>
          </w:p>
        </w:tc>
      </w:tr>
      <w:tr w:rsidR="001E4E5C" w:rsidRPr="001E4E5C" w:rsidTr="001E4E5C">
        <w:trPr>
          <w:trHeight w:val="51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2.5.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Замена изол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я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ции на тепл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о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вых узлах и нанесение жидкой изол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я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ции «</w:t>
            </w:r>
            <w:proofErr w:type="spellStart"/>
            <w:r w:rsidRPr="001E4E5C">
              <w:rPr>
                <w:rFonts w:ascii="Times New Roman" w:hAnsi="Times New Roman"/>
                <w:sz w:val="18"/>
                <w:szCs w:val="20"/>
              </w:rPr>
              <w:t>КорунД</w:t>
            </w:r>
            <w:proofErr w:type="spellEnd"/>
            <w:r w:rsidRPr="001E4E5C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94,0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94,0</w:t>
            </w:r>
          </w:p>
        </w:tc>
      </w:tr>
      <w:tr w:rsidR="001E4E5C" w:rsidRPr="001E4E5C" w:rsidTr="001E4E5C">
        <w:trPr>
          <w:trHeight w:val="51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2.6.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Автоматиз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а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ция и моде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р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низация те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п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ловых пун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к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тов, зданий и сооружений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1 831,3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6 083,2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11 367,7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11 367,7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9 525,4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17 883,8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2 583,5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60 642,6</w:t>
            </w:r>
          </w:p>
        </w:tc>
      </w:tr>
      <w:tr w:rsidR="001E4E5C" w:rsidRPr="001E4E5C" w:rsidTr="001E4E5C">
        <w:trPr>
          <w:trHeight w:val="30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2.7.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Модернизация воздуходувн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о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го оборудов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а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ния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2 902,6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3 194,0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6 096,6</w:t>
            </w:r>
          </w:p>
        </w:tc>
      </w:tr>
      <w:tr w:rsidR="001E4E5C" w:rsidRPr="001E4E5C" w:rsidTr="001E4E5C">
        <w:trPr>
          <w:trHeight w:val="51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2.8.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Замена сист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е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мы отопления с использов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а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нием эле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к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тродных котлов "</w:t>
            </w:r>
            <w:proofErr w:type="spellStart"/>
            <w:r w:rsidRPr="001E4E5C">
              <w:rPr>
                <w:rFonts w:ascii="Times New Roman" w:hAnsi="Times New Roman"/>
                <w:sz w:val="18"/>
                <w:szCs w:val="20"/>
              </w:rPr>
              <w:t>Галан</w:t>
            </w:r>
            <w:proofErr w:type="spellEnd"/>
            <w:r w:rsidRPr="001E4E5C">
              <w:rPr>
                <w:rFonts w:ascii="Times New Roman" w:hAnsi="Times New Roman"/>
                <w:sz w:val="18"/>
                <w:szCs w:val="20"/>
              </w:rPr>
              <w:t>"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560,0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560,0</w:t>
            </w:r>
          </w:p>
        </w:tc>
      </w:tr>
      <w:tr w:rsidR="001E4E5C" w:rsidRPr="001E4E5C" w:rsidTr="001E4E5C">
        <w:trPr>
          <w:trHeight w:val="30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2.9.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Модернизация фасадов зд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а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ний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9 886,7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9 886,7</w:t>
            </w:r>
          </w:p>
        </w:tc>
      </w:tr>
      <w:tr w:rsidR="001E4E5C" w:rsidRPr="001E4E5C" w:rsidTr="001E4E5C">
        <w:trPr>
          <w:trHeight w:val="30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 3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МУП «Эле</w:t>
            </w: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к</w:t>
            </w: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тросеть»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24 488,0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23 628,0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8 917,9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22 897,2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32 394,3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23 927,2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14 232,4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14 832,6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16 534,7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181 852,2</w:t>
            </w:r>
          </w:p>
        </w:tc>
      </w:tr>
      <w:tr w:rsidR="001E4E5C" w:rsidRPr="001E4E5C" w:rsidTr="001E4E5C">
        <w:trPr>
          <w:trHeight w:val="30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3.1.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Техническое перевооруж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е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ние и реконс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т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рукция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 </w:t>
            </w:r>
          </w:p>
        </w:tc>
      </w:tr>
      <w:tr w:rsidR="001E4E5C" w:rsidRPr="001E4E5C" w:rsidTr="001E4E5C">
        <w:trPr>
          <w:trHeight w:val="51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3.1.1.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Вывод из работы сил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о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вых тран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с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форматоров в период мин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и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мума нагрузок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126,20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133,30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140,50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147,0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152,8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159,0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858,76</w:t>
            </w:r>
          </w:p>
        </w:tc>
      </w:tr>
      <w:tr w:rsidR="001E4E5C" w:rsidRPr="001E4E5C" w:rsidTr="001E4E5C">
        <w:trPr>
          <w:trHeight w:val="102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lastRenderedPageBreak/>
              <w:t>3.1.2.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Замена в связи с физическим износом и с целью сниж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е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ния потерь, трансформ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а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торов мощн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о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стью 180,315,320 и 560кВА на трансформ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а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торы 400 и 630кВА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1 927,00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329,70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2 342,2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2 414,8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3 316,3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10 330,04</w:t>
            </w:r>
          </w:p>
        </w:tc>
      </w:tr>
      <w:tr w:rsidR="001E4E5C" w:rsidRPr="001E4E5C" w:rsidTr="001E4E5C">
        <w:trPr>
          <w:trHeight w:val="81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3.2.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Модернизация АИИС КУЭ нижнего уровня в целях выявления без учетного потребления, снижения величины потерь эле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к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трической энергии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6 390,00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14 000,00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6 841,90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5 836,00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12 151,00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10 048,00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9 336,7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9 626,1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9 914,9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84 144,58</w:t>
            </w:r>
          </w:p>
        </w:tc>
      </w:tr>
      <w:tr w:rsidR="001E4E5C" w:rsidRPr="001E4E5C" w:rsidTr="001E4E5C">
        <w:trPr>
          <w:trHeight w:val="51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3.3.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Приобретение автотранспо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р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та с целью снижения затрат на ГСМ и эксплуат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а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ционных расходов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18 098,00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9 628,00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2 076,00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7 226,00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18 183,00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12 254,00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67 465,00</w:t>
            </w:r>
          </w:p>
        </w:tc>
      </w:tr>
      <w:tr w:rsidR="001E4E5C" w:rsidRPr="001E4E5C" w:rsidTr="001E4E5C">
        <w:trPr>
          <w:trHeight w:val="30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3.4.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Реконструкция ВЛ-0,4 кВ, ВЛ-10кВ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1 155,00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2 406,5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2 638,9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2 709,2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8 909,57</w:t>
            </w:r>
          </w:p>
        </w:tc>
      </w:tr>
      <w:tr w:rsidR="001E4E5C" w:rsidRPr="001E4E5C" w:rsidTr="001E4E5C">
        <w:trPr>
          <w:trHeight w:val="102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3.5.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Новое стро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и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тельство АИИС КУЭ нижнего уровня в целях снижения величины потерь эле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к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трической энергии, сн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и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жения расх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о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дов на обр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а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ботку данных о потреблении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9 709,00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9 709,00</w:t>
            </w:r>
          </w:p>
        </w:tc>
      </w:tr>
      <w:tr w:rsidR="001E4E5C" w:rsidRPr="001E4E5C" w:rsidTr="001E4E5C">
        <w:trPr>
          <w:trHeight w:val="51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3.6.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Проведение повторного энергетич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е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ского обслед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о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вания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435,26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435,26</w:t>
            </w:r>
          </w:p>
        </w:tc>
      </w:tr>
      <w:tr w:rsidR="001E4E5C" w:rsidRPr="001E4E5C" w:rsidTr="001E4E5C">
        <w:trPr>
          <w:trHeight w:val="30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ООО «Га</w:t>
            </w: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з</w:t>
            </w: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пром </w:t>
            </w:r>
            <w:proofErr w:type="spellStart"/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тепл</w:t>
            </w: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о</w:t>
            </w: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энерго</w:t>
            </w:r>
            <w:proofErr w:type="spellEnd"/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Вол</w:t>
            </w: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о</w:t>
            </w: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гда»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2 555,0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7 975,4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11 856,0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22 386,4</w:t>
            </w:r>
          </w:p>
        </w:tc>
      </w:tr>
      <w:tr w:rsidR="001E4E5C" w:rsidRPr="001E4E5C" w:rsidTr="001E4E5C">
        <w:trPr>
          <w:trHeight w:val="51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4.1.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Внедрение систем часто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т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ного регул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и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рования эле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к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троприводами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1800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2880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11856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16 536,0</w:t>
            </w:r>
          </w:p>
        </w:tc>
      </w:tr>
      <w:tr w:rsidR="001E4E5C" w:rsidRPr="001E4E5C" w:rsidTr="001E4E5C">
        <w:trPr>
          <w:trHeight w:val="51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lastRenderedPageBreak/>
              <w:t>4.2.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 xml:space="preserve">Замена ламп накаливания, ламп ДРЛ </w:t>
            </w:r>
            <w:proofErr w:type="gramStart"/>
            <w:r w:rsidRPr="001E4E5C">
              <w:rPr>
                <w:rFonts w:ascii="Times New Roman" w:hAnsi="Times New Roman"/>
                <w:sz w:val="18"/>
                <w:szCs w:val="20"/>
              </w:rPr>
              <w:t>на</w:t>
            </w:r>
            <w:proofErr w:type="gramEnd"/>
            <w:r w:rsidRPr="001E4E5C">
              <w:rPr>
                <w:rFonts w:ascii="Times New Roman" w:hAnsi="Times New Roman"/>
                <w:sz w:val="18"/>
                <w:szCs w:val="20"/>
              </w:rPr>
              <w:t xml:space="preserve"> энергосбер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е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гающие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143,2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5095,4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5 238,6</w:t>
            </w:r>
          </w:p>
        </w:tc>
      </w:tr>
      <w:tr w:rsidR="001E4E5C" w:rsidRPr="001E4E5C" w:rsidTr="001E4E5C">
        <w:trPr>
          <w:trHeight w:val="51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4.3.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Установка теплоотр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а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жающих экранов за приборами отопления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62,1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62,1</w:t>
            </w:r>
          </w:p>
        </w:tc>
      </w:tr>
      <w:tr w:rsidR="001E4E5C" w:rsidRPr="001E4E5C" w:rsidTr="001E4E5C">
        <w:trPr>
          <w:trHeight w:val="51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4.4.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Уплотнение створов ворот производс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т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венных зданий и дверей администр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а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тивных зданий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9,7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9,7</w:t>
            </w:r>
          </w:p>
        </w:tc>
      </w:tr>
      <w:tr w:rsidR="001E4E5C" w:rsidRPr="001E4E5C" w:rsidTr="001E4E5C">
        <w:trPr>
          <w:trHeight w:val="765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4.5.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 xml:space="preserve">Разработка и внедрение </w:t>
            </w:r>
            <w:proofErr w:type="gramStart"/>
            <w:r w:rsidRPr="001E4E5C">
              <w:rPr>
                <w:rFonts w:ascii="Times New Roman" w:hAnsi="Times New Roman"/>
                <w:sz w:val="18"/>
                <w:szCs w:val="20"/>
              </w:rPr>
              <w:t>спец</w:t>
            </w:r>
            <w:proofErr w:type="gramEnd"/>
            <w:r w:rsidRPr="001E4E5C">
              <w:rPr>
                <w:rFonts w:ascii="Times New Roman" w:hAnsi="Times New Roman"/>
                <w:sz w:val="18"/>
                <w:szCs w:val="20"/>
              </w:rPr>
              <w:t>. компь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ю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терных пр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о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грамм оптим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и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зации распр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е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деления те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п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ловых нагр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>у</w:t>
            </w:r>
            <w:r w:rsidRPr="001E4E5C">
              <w:rPr>
                <w:rFonts w:ascii="Times New Roman" w:hAnsi="Times New Roman"/>
                <w:sz w:val="18"/>
                <w:szCs w:val="20"/>
              </w:rPr>
              <w:t xml:space="preserve">зок между котлами 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540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540,0</w:t>
            </w:r>
          </w:p>
        </w:tc>
      </w:tr>
      <w:tr w:rsidR="001E4E5C" w:rsidRPr="001E4E5C" w:rsidTr="001E4E5C">
        <w:trPr>
          <w:trHeight w:val="30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МУП «Эле</w:t>
            </w: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к</w:t>
            </w: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тросвет»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175,0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1 861,6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1 712,8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824,9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204,0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853,6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510,5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500,0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500,0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7 142,4</w:t>
            </w:r>
          </w:p>
        </w:tc>
      </w:tr>
      <w:tr w:rsidR="001E4E5C" w:rsidRPr="001E4E5C" w:rsidTr="001E4E5C">
        <w:trPr>
          <w:trHeight w:val="30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E5C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1E4E5C">
              <w:rPr>
                <w:rFonts w:ascii="Times New Roman" w:hAnsi="Times New Roman"/>
                <w:sz w:val="18"/>
                <w:szCs w:val="18"/>
              </w:rPr>
              <w:t>Реконструкция сетей нару</w:t>
            </w:r>
            <w:r w:rsidRPr="001E4E5C">
              <w:rPr>
                <w:rFonts w:ascii="Times New Roman" w:hAnsi="Times New Roman"/>
                <w:sz w:val="18"/>
                <w:szCs w:val="18"/>
              </w:rPr>
              <w:t>ж</w:t>
            </w:r>
            <w:r w:rsidRPr="001E4E5C">
              <w:rPr>
                <w:rFonts w:ascii="Times New Roman" w:hAnsi="Times New Roman"/>
                <w:sz w:val="18"/>
                <w:szCs w:val="18"/>
              </w:rPr>
              <w:t>ного освещ</w:t>
            </w:r>
            <w:r w:rsidRPr="001E4E5C">
              <w:rPr>
                <w:rFonts w:ascii="Times New Roman" w:hAnsi="Times New Roman"/>
                <w:sz w:val="18"/>
                <w:szCs w:val="18"/>
              </w:rPr>
              <w:t>е</w:t>
            </w:r>
            <w:r w:rsidRPr="001E4E5C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175,0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1 861,6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1 712,8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824,9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204,0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400,7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510,5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500,0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500,0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6 689,5</w:t>
            </w:r>
          </w:p>
        </w:tc>
      </w:tr>
      <w:tr w:rsidR="001E4E5C" w:rsidRPr="001E4E5C" w:rsidTr="001E4E5C">
        <w:trPr>
          <w:trHeight w:val="300"/>
        </w:trPr>
        <w:tc>
          <w:tcPr>
            <w:tcW w:w="264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E5C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1E4E5C">
              <w:rPr>
                <w:rFonts w:ascii="Times New Roman" w:hAnsi="Times New Roman"/>
                <w:sz w:val="18"/>
                <w:szCs w:val="18"/>
              </w:rPr>
              <w:t>Энергосбер</w:t>
            </w:r>
            <w:r w:rsidRPr="001E4E5C">
              <w:rPr>
                <w:rFonts w:ascii="Times New Roman" w:hAnsi="Times New Roman"/>
                <w:sz w:val="18"/>
                <w:szCs w:val="18"/>
              </w:rPr>
              <w:t>е</w:t>
            </w:r>
            <w:r w:rsidRPr="001E4E5C">
              <w:rPr>
                <w:rFonts w:ascii="Times New Roman" w:hAnsi="Times New Roman"/>
                <w:sz w:val="18"/>
                <w:szCs w:val="18"/>
              </w:rPr>
              <w:t>гающие те</w:t>
            </w:r>
            <w:r w:rsidRPr="001E4E5C">
              <w:rPr>
                <w:rFonts w:ascii="Times New Roman" w:hAnsi="Times New Roman"/>
                <w:sz w:val="18"/>
                <w:szCs w:val="18"/>
              </w:rPr>
              <w:t>х</w:t>
            </w:r>
            <w:r w:rsidRPr="001E4E5C">
              <w:rPr>
                <w:rFonts w:ascii="Times New Roman" w:hAnsi="Times New Roman"/>
                <w:sz w:val="18"/>
                <w:szCs w:val="18"/>
              </w:rPr>
              <w:t>нологии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452,9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E4E5C">
              <w:rPr>
                <w:rFonts w:ascii="Times New Roman" w:hAnsi="Times New Roman"/>
                <w:sz w:val="18"/>
                <w:szCs w:val="20"/>
              </w:rPr>
              <w:t>452,9</w:t>
            </w:r>
          </w:p>
        </w:tc>
      </w:tr>
      <w:tr w:rsidR="001E4E5C" w:rsidRPr="001E4E5C" w:rsidTr="001E4E5C">
        <w:trPr>
          <w:trHeight w:val="300"/>
        </w:trPr>
        <w:tc>
          <w:tcPr>
            <w:tcW w:w="858" w:type="pct"/>
            <w:gridSpan w:val="2"/>
            <w:shd w:val="clear" w:color="auto" w:fill="auto"/>
            <w:vAlign w:val="center"/>
            <w:hideMark/>
          </w:tcPr>
          <w:p w:rsidR="001E4E5C" w:rsidRPr="001E4E5C" w:rsidRDefault="001E4E5C" w:rsidP="00997D11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ВСЕГО по предпр</w:t>
            </w: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и</w:t>
            </w: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ятиям коммунал</w:t>
            </w: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ь</w:t>
            </w: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ного комплекса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35 341,5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34 529,0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38 675,9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32 976,1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47 942,40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40 124,9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44 310,4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49 286,2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36 562,0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1E4E5C" w:rsidRPr="001E4E5C" w:rsidRDefault="001E4E5C" w:rsidP="001E4E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1E4E5C">
              <w:rPr>
                <w:rFonts w:ascii="Times New Roman" w:hAnsi="Times New Roman"/>
                <w:b/>
                <w:bCs/>
                <w:sz w:val="18"/>
                <w:szCs w:val="20"/>
              </w:rPr>
              <w:t>359 748,4</w:t>
            </w:r>
          </w:p>
        </w:tc>
      </w:tr>
    </w:tbl>
    <w:p w:rsidR="001E4E5C" w:rsidRDefault="001E4E5C" w:rsidP="00924CD0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7405" w:rsidRPr="004A0016" w:rsidRDefault="00F37405" w:rsidP="00924CD0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C67852" w:rsidRPr="004A0016" w:rsidSect="00815F49">
          <w:type w:val="nextColumn"/>
          <w:pgSz w:w="11906" w:h="16838" w:code="9"/>
          <w:pgMar w:top="1134" w:right="567" w:bottom="1134" w:left="1985" w:header="567" w:footer="170" w:gutter="0"/>
          <w:cols w:space="708"/>
          <w:docGrid w:linePitch="360"/>
        </w:sectPr>
      </w:pPr>
    </w:p>
    <w:p w:rsidR="00C67852" w:rsidRPr="004A0016" w:rsidRDefault="00C67852" w:rsidP="00C67852">
      <w:pPr>
        <w:widowControl w:val="0"/>
        <w:tabs>
          <w:tab w:val="left" w:pos="12333"/>
        </w:tabs>
        <w:spacing w:after="0" w:line="240" w:lineRule="auto"/>
        <w:ind w:left="12474" w:hanging="567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C67852" w:rsidRPr="004A0016" w:rsidRDefault="00E52DED" w:rsidP="00C67852">
      <w:pPr>
        <w:widowControl w:val="0"/>
        <w:tabs>
          <w:tab w:val="left" w:pos="11340"/>
          <w:tab w:val="left" w:pos="12474"/>
        </w:tabs>
        <w:spacing w:after="0" w:line="240" w:lineRule="auto"/>
        <w:ind w:firstLine="11907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 xml:space="preserve">к муниципальной </w:t>
      </w:r>
      <w:r w:rsidR="00C67852" w:rsidRPr="004A0016">
        <w:rPr>
          <w:rFonts w:ascii="Times New Roman" w:hAnsi="Times New Roman"/>
          <w:sz w:val="26"/>
          <w:szCs w:val="26"/>
        </w:rPr>
        <w:t>программе</w:t>
      </w:r>
    </w:p>
    <w:p w:rsidR="0036260B" w:rsidRDefault="0036260B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ИНФОРМАЦИЯ</w:t>
      </w: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о показателях (индикаторах) муниципальной программы «Энергосбережение и повышение</w:t>
      </w:r>
    </w:p>
    <w:p w:rsidR="00C67852" w:rsidRPr="004A0016" w:rsidRDefault="00C67852" w:rsidP="00C67852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энергетическ</w:t>
      </w:r>
      <w:r w:rsidR="00015194" w:rsidRPr="004A0016">
        <w:rPr>
          <w:rFonts w:ascii="Times New Roman" w:hAnsi="Times New Roman"/>
          <w:sz w:val="26"/>
          <w:szCs w:val="26"/>
        </w:rPr>
        <w:t xml:space="preserve">ой эффективности на территории </w:t>
      </w:r>
      <w:proofErr w:type="gramStart"/>
      <w:r w:rsidRPr="004A0016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4A0016">
        <w:rPr>
          <w:rFonts w:ascii="Times New Roman" w:hAnsi="Times New Roman"/>
          <w:sz w:val="26"/>
          <w:szCs w:val="26"/>
        </w:rPr>
        <w:t xml:space="preserve"> образования «Город Череповец»</w:t>
      </w:r>
    </w:p>
    <w:p w:rsidR="00C67852" w:rsidRPr="004A0016" w:rsidRDefault="00E33CC9" w:rsidP="0036260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на 2014-202</w:t>
      </w:r>
      <w:r w:rsidR="00836F15">
        <w:rPr>
          <w:rFonts w:ascii="Times New Roman" w:hAnsi="Times New Roman"/>
          <w:sz w:val="26"/>
          <w:szCs w:val="26"/>
        </w:rPr>
        <w:t>2</w:t>
      </w:r>
      <w:r w:rsidR="00C67852" w:rsidRPr="004A0016">
        <w:rPr>
          <w:rFonts w:ascii="Times New Roman" w:hAnsi="Times New Roman"/>
          <w:sz w:val="26"/>
          <w:szCs w:val="26"/>
        </w:rPr>
        <w:t xml:space="preserve"> годы, подпрограмм муниципальной программы и их значениях</w:t>
      </w:r>
    </w:p>
    <w:p w:rsidR="00E422B6" w:rsidRDefault="00E422B6" w:rsidP="00C67852">
      <w:pPr>
        <w:widowControl w:val="0"/>
        <w:spacing w:after="0" w:line="240" w:lineRule="auto"/>
        <w:ind w:left="12980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56"/>
        <w:gridCol w:w="2347"/>
        <w:gridCol w:w="1434"/>
        <w:gridCol w:w="851"/>
        <w:gridCol w:w="1046"/>
        <w:gridCol w:w="779"/>
        <w:gridCol w:w="993"/>
        <w:gridCol w:w="1009"/>
        <w:gridCol w:w="908"/>
        <w:gridCol w:w="939"/>
        <w:gridCol w:w="886"/>
        <w:gridCol w:w="760"/>
        <w:gridCol w:w="810"/>
        <w:gridCol w:w="927"/>
        <w:gridCol w:w="1715"/>
      </w:tblGrid>
      <w:tr w:rsidR="00161E97" w:rsidRPr="004A0016" w:rsidTr="00161E97">
        <w:trPr>
          <w:cantSplit/>
          <w:trHeight w:val="278"/>
          <w:tblHeader/>
        </w:trPr>
        <w:tc>
          <w:tcPr>
            <w:tcW w:w="113" w:type="pct"/>
            <w:vMerge w:val="restart"/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4A001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4A00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01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A00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5" w:type="pct"/>
            <w:vMerge w:val="restart"/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Показатель (индикатор)</w:t>
            </w:r>
            <w:r w:rsidRPr="004A0016">
              <w:rPr>
                <w:rFonts w:ascii="Times New Roman" w:hAnsi="Times New Roman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455" w:type="pct"/>
            <w:vMerge w:val="restart"/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3143" w:type="pct"/>
            <w:gridSpan w:val="11"/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44" w:type="pct"/>
            <w:vMerge w:val="restart"/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 xml:space="preserve">Взаимосвязь с </w:t>
            </w:r>
            <w:proofErr w:type="gramStart"/>
            <w:r w:rsidRPr="004A0016">
              <w:rPr>
                <w:rFonts w:ascii="Times New Roman" w:hAnsi="Times New Roman"/>
                <w:sz w:val="20"/>
                <w:szCs w:val="20"/>
              </w:rPr>
              <w:t>г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родскими</w:t>
            </w:r>
            <w:proofErr w:type="gramEnd"/>
            <w:r w:rsidRPr="004A0016">
              <w:rPr>
                <w:rFonts w:ascii="Times New Roman" w:hAnsi="Times New Roman"/>
                <w:sz w:val="20"/>
                <w:szCs w:val="20"/>
              </w:rPr>
              <w:t xml:space="preserve"> страт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е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гическими</w:t>
            </w:r>
          </w:p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показателями</w:t>
            </w:r>
          </w:p>
        </w:tc>
      </w:tr>
      <w:tr w:rsidR="00161E97" w:rsidRPr="004A0016" w:rsidTr="00161E97">
        <w:trPr>
          <w:cantSplit/>
          <w:trHeight w:val="123"/>
          <w:tblHeader/>
        </w:trPr>
        <w:tc>
          <w:tcPr>
            <w:tcW w:w="113" w:type="pct"/>
            <w:vMerge/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vMerge/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9443A3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32" w:type="pct"/>
            <w:vAlign w:val="center"/>
          </w:tcPr>
          <w:p w:rsidR="009443A3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 xml:space="preserve">2013 </w:t>
            </w:r>
          </w:p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7" w:type="pct"/>
            <w:vAlign w:val="center"/>
          </w:tcPr>
          <w:p w:rsidR="009443A3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15" w:type="pct"/>
            <w:vAlign w:val="center"/>
          </w:tcPr>
          <w:p w:rsidR="009443A3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20" w:type="pct"/>
            <w:vAlign w:val="center"/>
          </w:tcPr>
          <w:p w:rsidR="009443A3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8" w:type="pct"/>
            <w:vAlign w:val="center"/>
          </w:tcPr>
          <w:p w:rsidR="009443A3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8" w:type="pct"/>
            <w:vAlign w:val="center"/>
          </w:tcPr>
          <w:p w:rsidR="009443A3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1" w:type="pct"/>
            <w:vAlign w:val="center"/>
          </w:tcPr>
          <w:p w:rsidR="009443A3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1" w:type="pct"/>
            <w:vAlign w:val="center"/>
          </w:tcPr>
          <w:p w:rsidR="009443A3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7" w:type="pct"/>
            <w:vAlign w:val="center"/>
          </w:tcPr>
          <w:p w:rsidR="009443A3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94" w:type="pct"/>
            <w:vAlign w:val="center"/>
          </w:tcPr>
          <w:p w:rsidR="009443A3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44" w:type="pct"/>
            <w:vMerge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3A3" w:rsidRPr="004A0016" w:rsidTr="009443A3">
        <w:trPr>
          <w:cantSplit/>
          <w:trHeight w:val="540"/>
        </w:trPr>
        <w:tc>
          <w:tcPr>
            <w:tcW w:w="5000" w:type="pct"/>
            <w:gridSpan w:val="15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 xml:space="preserve">1. Муниципальная программа «Энергосбережение и повышение энергетической эффективности на территории </w:t>
            </w:r>
            <w:proofErr w:type="gramStart"/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4A0016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образования «Город Череповец»</w:t>
            </w:r>
          </w:p>
          <w:p w:rsidR="009443A3" w:rsidRPr="004A0016" w:rsidRDefault="00836F15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2014-2022</w:t>
            </w:r>
            <w:r w:rsidR="009443A3" w:rsidRPr="004A0016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0016">
              <w:rPr>
                <w:rFonts w:ascii="Times New Roman" w:hAnsi="Times New Roman" w:cs="Times New Roman"/>
                <w:spacing w:val="-20"/>
              </w:rPr>
              <w:t>1.1.</w:t>
            </w:r>
          </w:p>
        </w:tc>
        <w:tc>
          <w:tcPr>
            <w:tcW w:w="745" w:type="pct"/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Доля объемов электрич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е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ской энергии, расчеты за которую осуществляются с использованием приб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ров учета, в общем объеме электрической энергии, потребляемой (испол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ь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зуемой) на территории муниципального образ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97,878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98,341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98,500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98,600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98,700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99,000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99,300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99,600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99,900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99,950</w:t>
            </w:r>
          </w:p>
        </w:tc>
        <w:tc>
          <w:tcPr>
            <w:tcW w:w="294" w:type="pct"/>
            <w:vAlign w:val="center"/>
          </w:tcPr>
          <w:p w:rsidR="009443A3" w:rsidRPr="004A0016" w:rsidRDefault="001A3297" w:rsidP="009443A3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99,950</w:t>
            </w:r>
          </w:p>
        </w:tc>
        <w:tc>
          <w:tcPr>
            <w:tcW w:w="544" w:type="pct"/>
            <w:vMerge w:val="restart"/>
            <w:vAlign w:val="center"/>
          </w:tcPr>
          <w:p w:rsidR="009443A3" w:rsidRPr="004A0016" w:rsidRDefault="009443A3" w:rsidP="009443A3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ние холодной воды в расчете на одного жителя; удельное потребление эле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к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троэнергии на одн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о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го жителя; удельное потребление</w:t>
            </w:r>
          </w:p>
          <w:p w:rsidR="009443A3" w:rsidRPr="004A0016" w:rsidRDefault="009443A3" w:rsidP="009443A3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spellStart"/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теплоэнергии</w:t>
            </w:r>
            <w:proofErr w:type="spellEnd"/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на одного жителя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0016">
              <w:rPr>
                <w:rFonts w:ascii="Times New Roman" w:hAnsi="Times New Roman" w:cs="Times New Roman"/>
                <w:spacing w:val="-20"/>
              </w:rPr>
              <w:lastRenderedPageBreak/>
              <w:t>1.2.</w:t>
            </w:r>
          </w:p>
        </w:tc>
        <w:tc>
          <w:tcPr>
            <w:tcW w:w="745" w:type="pct"/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Доля объемов тепловой энергии, расчеты за кот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рую осуществляются с использованием приборов учета, в общем объеме тепловой энергии, п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требляемой (использу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е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мой) на территории мун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и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ципального образования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67,678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67,833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67,900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68,000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72,000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74,000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76,000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78,000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80,000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81,950</w:t>
            </w:r>
          </w:p>
        </w:tc>
        <w:tc>
          <w:tcPr>
            <w:tcW w:w="294" w:type="pct"/>
            <w:vAlign w:val="center"/>
          </w:tcPr>
          <w:p w:rsidR="009443A3" w:rsidRPr="004A0016" w:rsidRDefault="000F0F20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83,93</w:t>
            </w:r>
          </w:p>
        </w:tc>
        <w:tc>
          <w:tcPr>
            <w:tcW w:w="544" w:type="pct"/>
            <w:vMerge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0016">
              <w:rPr>
                <w:rFonts w:ascii="Times New Roman" w:hAnsi="Times New Roman" w:cs="Times New Roman"/>
                <w:spacing w:val="-20"/>
              </w:rPr>
              <w:t>1.3.</w:t>
            </w:r>
          </w:p>
        </w:tc>
        <w:tc>
          <w:tcPr>
            <w:tcW w:w="745" w:type="pct"/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ь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зованием приборов учета, в общем объеме воды, потребляемой (испол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ь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зуемой) на территории муниципального образ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99,459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99,394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99,460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99,480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99,500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99,520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99,550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99,600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99,650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99,700</w:t>
            </w:r>
          </w:p>
        </w:tc>
        <w:tc>
          <w:tcPr>
            <w:tcW w:w="294" w:type="pct"/>
            <w:vAlign w:val="center"/>
          </w:tcPr>
          <w:p w:rsidR="009443A3" w:rsidRPr="004A0016" w:rsidRDefault="000F0F20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99,750</w:t>
            </w:r>
          </w:p>
        </w:tc>
        <w:tc>
          <w:tcPr>
            <w:tcW w:w="544" w:type="pct"/>
            <w:vMerge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0016">
              <w:rPr>
                <w:rFonts w:ascii="Times New Roman" w:hAnsi="Times New Roman" w:cs="Times New Roman"/>
                <w:spacing w:val="-20"/>
              </w:rPr>
              <w:t>1.4.</w:t>
            </w:r>
          </w:p>
        </w:tc>
        <w:tc>
          <w:tcPr>
            <w:tcW w:w="745" w:type="pct"/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Доля объемов горячей воды, расчеты за которую осуществляются с испол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ь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зованием приборов учета, в общем объеме воды, потребляемой (испол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ь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зуемой) на территории муниципального образ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94" w:type="pct"/>
            <w:vAlign w:val="center"/>
          </w:tcPr>
          <w:p w:rsidR="009443A3" w:rsidRPr="004A0016" w:rsidRDefault="000F0F20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0016">
              <w:rPr>
                <w:rFonts w:ascii="Times New Roman" w:hAnsi="Times New Roman" w:cs="Times New Roman"/>
                <w:spacing w:val="-20"/>
              </w:rPr>
              <w:lastRenderedPageBreak/>
              <w:t>1.5.</w:t>
            </w:r>
          </w:p>
        </w:tc>
        <w:tc>
          <w:tcPr>
            <w:tcW w:w="745" w:type="pct"/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Доля объемов природного газа, расчеты за который осуществляются с испол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ь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зованием приборов учета, в общем объеме приро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д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ного газа, потребляемого (используемого) на терр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и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тории муниципального образования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10"/>
                <w:sz w:val="20"/>
                <w:szCs w:val="20"/>
              </w:rPr>
              <w:t>%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87,847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85,025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87,000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89,000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91,000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93,000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95,000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96,000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97,000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98,360</w:t>
            </w:r>
          </w:p>
        </w:tc>
        <w:tc>
          <w:tcPr>
            <w:tcW w:w="294" w:type="pct"/>
            <w:vAlign w:val="center"/>
          </w:tcPr>
          <w:p w:rsidR="009443A3" w:rsidRPr="004A0016" w:rsidRDefault="00186752" w:rsidP="009443A3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99,500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61E97" w:rsidRPr="004A0016" w:rsidTr="00161E97">
        <w:trPr>
          <w:cantSplit/>
          <w:trHeight w:val="1046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0016">
              <w:rPr>
                <w:rFonts w:ascii="Times New Roman" w:hAnsi="Times New Roman" w:cs="Times New Roman"/>
                <w:spacing w:val="-20"/>
              </w:rPr>
              <w:t>1.6.</w:t>
            </w:r>
          </w:p>
        </w:tc>
        <w:tc>
          <w:tcPr>
            <w:tcW w:w="745" w:type="pct"/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Доля объема энергетич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е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ских ресурсов, произв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димых с использованием возобновляемых источн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и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ков энергии и (или) вт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ричных энергетических ресурсов, в общем объеме энергетических ресурсов, производимых на терр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и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тории муниципального образования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294" w:type="pct"/>
            <w:vAlign w:val="center"/>
          </w:tcPr>
          <w:p w:rsidR="009443A3" w:rsidRPr="004A0016" w:rsidRDefault="00186752" w:rsidP="009443A3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9443A3" w:rsidRPr="004A0016" w:rsidTr="009443A3">
        <w:trPr>
          <w:cantSplit/>
          <w:trHeight w:val="224"/>
        </w:trPr>
        <w:tc>
          <w:tcPr>
            <w:tcW w:w="5000" w:type="pct"/>
            <w:gridSpan w:val="15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 xml:space="preserve">2. Подпрограмма «Энергосбережение и повышение энергетической эффективности в организациях с участием </w:t>
            </w:r>
            <w:proofErr w:type="gramStart"/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4A0016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образования»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745" w:type="pct"/>
            <w:tcMar>
              <w:right w:w="57" w:type="dxa"/>
            </w:tcMar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Удельный расход эле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к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трической энергии на снабжение органов мес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т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ного самоуправления и муниципальных учрежд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е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ний (в расчете на 1 кв. метр общей площади)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кВтч/кв</w:t>
            </w:r>
            <w:proofErr w:type="gramStart"/>
            <w:r w:rsidRPr="004A001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45,797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37,249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37,249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37,249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36,000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35,500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35,000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34,500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34,000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33,500</w:t>
            </w:r>
          </w:p>
        </w:tc>
        <w:tc>
          <w:tcPr>
            <w:tcW w:w="294" w:type="pct"/>
            <w:vAlign w:val="center"/>
          </w:tcPr>
          <w:p w:rsidR="009443A3" w:rsidRPr="004A0016" w:rsidRDefault="00186752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33,000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ние электроэнергии на одного жителя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745" w:type="pct"/>
            <w:tcMar>
              <w:right w:w="57" w:type="dxa"/>
            </w:tcMar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Удельный расход тепл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вой энергии на снабжение органов местного сам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управления и муниц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и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пальных учреждений (в расчете на 1 кв. метр 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б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щей площади)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Гкал/кв</w:t>
            </w:r>
            <w:proofErr w:type="gramStart"/>
            <w:r w:rsidRPr="004A001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0,242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0,244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0,237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0,237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0,230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0,228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0,222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0,216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0,210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0,209</w:t>
            </w:r>
          </w:p>
        </w:tc>
        <w:tc>
          <w:tcPr>
            <w:tcW w:w="294" w:type="pct"/>
            <w:vAlign w:val="center"/>
          </w:tcPr>
          <w:p w:rsidR="009443A3" w:rsidRPr="004A0016" w:rsidRDefault="00186752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0,209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ние </w:t>
            </w:r>
            <w:proofErr w:type="spellStart"/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теплоэнергии</w:t>
            </w:r>
            <w:proofErr w:type="spellEnd"/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на одного жителя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745" w:type="pct"/>
            <w:tcMar>
              <w:right w:w="57" w:type="dxa"/>
            </w:tcMar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F27">
              <w:rPr>
                <w:rFonts w:ascii="Times New Roman" w:hAnsi="Times New Roman"/>
                <w:sz w:val="20"/>
                <w:szCs w:val="20"/>
              </w:rPr>
              <w:t>Удельный расход холо</w:t>
            </w:r>
            <w:r w:rsidRPr="00783F27">
              <w:rPr>
                <w:rFonts w:ascii="Times New Roman" w:hAnsi="Times New Roman"/>
                <w:sz w:val="20"/>
                <w:szCs w:val="20"/>
              </w:rPr>
              <w:t>д</w:t>
            </w:r>
            <w:r w:rsidRPr="00783F27">
              <w:rPr>
                <w:rFonts w:ascii="Times New Roman" w:hAnsi="Times New Roman"/>
                <w:sz w:val="20"/>
                <w:szCs w:val="20"/>
              </w:rPr>
              <w:t>ной воды на снабжение органов местного сам</w:t>
            </w:r>
            <w:r w:rsidRPr="00783F27">
              <w:rPr>
                <w:rFonts w:ascii="Times New Roman" w:hAnsi="Times New Roman"/>
                <w:sz w:val="20"/>
                <w:szCs w:val="20"/>
              </w:rPr>
              <w:t>о</w:t>
            </w:r>
            <w:r w:rsidRPr="00783F27">
              <w:rPr>
                <w:rFonts w:ascii="Times New Roman" w:hAnsi="Times New Roman"/>
                <w:sz w:val="20"/>
                <w:szCs w:val="20"/>
              </w:rPr>
              <w:t>управления и муниц</w:t>
            </w:r>
            <w:r w:rsidRPr="00783F27">
              <w:rPr>
                <w:rFonts w:ascii="Times New Roman" w:hAnsi="Times New Roman"/>
                <w:sz w:val="20"/>
                <w:szCs w:val="20"/>
              </w:rPr>
              <w:t>и</w:t>
            </w:r>
            <w:r w:rsidRPr="00783F27">
              <w:rPr>
                <w:rFonts w:ascii="Times New Roman" w:hAnsi="Times New Roman"/>
                <w:sz w:val="20"/>
                <w:szCs w:val="20"/>
              </w:rPr>
              <w:t>пальных учреждений (в расчете на 1 человека)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46,842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294" w:type="pct"/>
            <w:vAlign w:val="center"/>
          </w:tcPr>
          <w:p w:rsidR="009443A3" w:rsidRPr="004A0016" w:rsidRDefault="00186752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48,457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ние холодной воды в расчете на одного жителя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745" w:type="pct"/>
            <w:tcMar>
              <w:right w:w="57" w:type="dxa"/>
            </w:tcMar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Удельный расход горячей воды на снабжение орг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а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нов местного самоупра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в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ления и муниципальных учреждений (в расчете на 1 человека)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94" w:type="pct"/>
            <w:vAlign w:val="center"/>
          </w:tcPr>
          <w:p w:rsidR="009443A3" w:rsidRPr="004A0016" w:rsidRDefault="00161E97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745" w:type="pct"/>
            <w:tcMar>
              <w:right w:w="57" w:type="dxa"/>
            </w:tcMar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Удельный расход пр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и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родного газа на снабж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е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ние органов местного самоуправления и мун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и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ципальных учреждений (в расчете на 1 человека)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4A001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A0016">
              <w:rPr>
                <w:rFonts w:ascii="Times New Roman" w:hAnsi="Times New Roman"/>
                <w:sz w:val="20"/>
                <w:szCs w:val="20"/>
              </w:rPr>
              <w:t>/чел.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2,314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1,961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1,961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1,961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294" w:type="pct"/>
            <w:vAlign w:val="center"/>
          </w:tcPr>
          <w:p w:rsidR="009443A3" w:rsidRPr="004A0016" w:rsidRDefault="00186752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1,007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61E97" w:rsidRPr="004A0016" w:rsidTr="00161E97">
        <w:trPr>
          <w:cantSplit/>
          <w:trHeight w:val="2552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745" w:type="pct"/>
            <w:tcMar>
              <w:right w:w="57" w:type="dxa"/>
            </w:tcMar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4A0016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4A0016">
              <w:rPr>
                <w:rFonts w:ascii="Times New Roman" w:hAnsi="Times New Roman"/>
                <w:sz w:val="20"/>
                <w:szCs w:val="20"/>
              </w:rPr>
              <w:t xml:space="preserve"> догов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ров, заключенных орг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а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нами местного сам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управления и муниц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и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пальными учреждениями, к общему объему фина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н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сирования муниципал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ь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ной программы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294" w:type="pct"/>
            <w:vAlign w:val="center"/>
          </w:tcPr>
          <w:p w:rsidR="009443A3" w:rsidRPr="004A0016" w:rsidRDefault="00186752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745" w:type="pct"/>
            <w:tcMar>
              <w:right w:w="57" w:type="dxa"/>
            </w:tcMar>
            <w:vAlign w:val="center"/>
          </w:tcPr>
          <w:p w:rsidR="009443A3" w:rsidRPr="004A0016" w:rsidRDefault="009443A3" w:rsidP="009443A3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висных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договоров (ко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трактов), заключенных органами местного сам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и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пальными учреждениями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9443A3" w:rsidRPr="004A0016" w:rsidRDefault="00186752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257" w:type="pct"/>
            <w:vAlign w:val="center"/>
          </w:tcPr>
          <w:p w:rsidR="009443A3" w:rsidRPr="004A0016" w:rsidRDefault="00186752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:rsidR="009443A3" w:rsidRPr="004A0016" w:rsidRDefault="00186752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5000" w:type="pct"/>
            <w:gridSpan w:val="15"/>
            <w:vAlign w:val="center"/>
          </w:tcPr>
          <w:p w:rsidR="00161E97" w:rsidRPr="004A0016" w:rsidRDefault="00161E97" w:rsidP="009443A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3. Подпрограмма «Энергосбережение и повышение энергетической эффективности в жилищном фонде»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745" w:type="pct"/>
            <w:vAlign w:val="center"/>
          </w:tcPr>
          <w:p w:rsidR="009443A3" w:rsidRPr="00087785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785">
              <w:rPr>
                <w:rFonts w:ascii="Times New Roman" w:hAnsi="Times New Roman"/>
                <w:sz w:val="20"/>
                <w:szCs w:val="20"/>
              </w:rPr>
              <w:t>Удельный расход тепл</w:t>
            </w:r>
            <w:r w:rsidRPr="00087785">
              <w:rPr>
                <w:rFonts w:ascii="Times New Roman" w:hAnsi="Times New Roman"/>
                <w:sz w:val="20"/>
                <w:szCs w:val="20"/>
              </w:rPr>
              <w:t>о</w:t>
            </w:r>
            <w:r w:rsidRPr="00087785">
              <w:rPr>
                <w:rFonts w:ascii="Times New Roman" w:hAnsi="Times New Roman"/>
                <w:sz w:val="20"/>
                <w:szCs w:val="20"/>
              </w:rPr>
              <w:t>вой энергии в многоква</w:t>
            </w:r>
            <w:r w:rsidRPr="00087785">
              <w:rPr>
                <w:rFonts w:ascii="Times New Roman" w:hAnsi="Times New Roman"/>
                <w:sz w:val="20"/>
                <w:szCs w:val="20"/>
              </w:rPr>
              <w:t>р</w:t>
            </w:r>
            <w:r w:rsidRPr="00087785">
              <w:rPr>
                <w:rFonts w:ascii="Times New Roman" w:hAnsi="Times New Roman"/>
                <w:sz w:val="20"/>
                <w:szCs w:val="20"/>
              </w:rPr>
              <w:t>тирных домах (в расчете на 1 кв. метр общей пл</w:t>
            </w:r>
            <w:r w:rsidRPr="00087785">
              <w:rPr>
                <w:rFonts w:ascii="Times New Roman" w:hAnsi="Times New Roman"/>
                <w:sz w:val="20"/>
                <w:szCs w:val="20"/>
              </w:rPr>
              <w:t>о</w:t>
            </w:r>
            <w:r w:rsidRPr="00087785">
              <w:rPr>
                <w:rFonts w:ascii="Times New Roman" w:hAnsi="Times New Roman"/>
                <w:sz w:val="20"/>
                <w:szCs w:val="20"/>
              </w:rPr>
              <w:t>щади)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Гкал/кв</w:t>
            </w:r>
            <w:proofErr w:type="gramStart"/>
            <w:r w:rsidRPr="004A001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0,284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0,274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0,268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0,262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0,250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0,245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0,240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0,235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6524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0,2</w:t>
            </w:r>
            <w:r w:rsidR="00652436"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6524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0,2</w:t>
            </w:r>
            <w:r w:rsidR="00652436"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:rsidR="009443A3" w:rsidRPr="004A0016" w:rsidRDefault="00186752" w:rsidP="006524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0,2</w:t>
            </w:r>
            <w:r w:rsidR="00652436"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ние </w:t>
            </w:r>
            <w:proofErr w:type="spellStart"/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теплоэнергии</w:t>
            </w:r>
            <w:proofErr w:type="spellEnd"/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на одного жителя</w:t>
            </w:r>
          </w:p>
        </w:tc>
      </w:tr>
      <w:tr w:rsidR="00DE1E34" w:rsidRPr="004A0016" w:rsidTr="00DE1E34">
        <w:trPr>
          <w:cantSplit/>
          <w:trHeight w:val="224"/>
        </w:trPr>
        <w:tc>
          <w:tcPr>
            <w:tcW w:w="113" w:type="pct"/>
            <w:vAlign w:val="center"/>
          </w:tcPr>
          <w:p w:rsidR="00DE1E34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745" w:type="pct"/>
            <w:vAlign w:val="center"/>
          </w:tcPr>
          <w:p w:rsidR="00DE1E34" w:rsidRPr="00087785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785">
              <w:rPr>
                <w:rFonts w:ascii="Times New Roman" w:hAnsi="Times New Roman"/>
                <w:sz w:val="20"/>
                <w:szCs w:val="20"/>
              </w:rPr>
              <w:t>Удельный расход холо</w:t>
            </w:r>
            <w:r w:rsidRPr="00087785">
              <w:rPr>
                <w:rFonts w:ascii="Times New Roman" w:hAnsi="Times New Roman"/>
                <w:sz w:val="20"/>
                <w:szCs w:val="20"/>
              </w:rPr>
              <w:t>д</w:t>
            </w:r>
            <w:r w:rsidRPr="00087785">
              <w:rPr>
                <w:rFonts w:ascii="Times New Roman" w:hAnsi="Times New Roman"/>
                <w:sz w:val="20"/>
                <w:szCs w:val="20"/>
              </w:rPr>
              <w:t>ной воды в многокварти</w:t>
            </w:r>
            <w:r w:rsidRPr="00087785">
              <w:rPr>
                <w:rFonts w:ascii="Times New Roman" w:hAnsi="Times New Roman"/>
                <w:sz w:val="20"/>
                <w:szCs w:val="20"/>
              </w:rPr>
              <w:t>р</w:t>
            </w:r>
            <w:r w:rsidRPr="00087785">
              <w:rPr>
                <w:rFonts w:ascii="Times New Roman" w:hAnsi="Times New Roman"/>
                <w:sz w:val="20"/>
                <w:szCs w:val="20"/>
              </w:rPr>
              <w:t>ных домах (в расчете на 1 жителя)</w:t>
            </w:r>
          </w:p>
        </w:tc>
        <w:tc>
          <w:tcPr>
            <w:tcW w:w="455" w:type="pct"/>
            <w:vAlign w:val="center"/>
          </w:tcPr>
          <w:p w:rsidR="00DE1E34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270" w:type="pct"/>
            <w:vAlign w:val="center"/>
          </w:tcPr>
          <w:p w:rsidR="00DE1E34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76,647</w:t>
            </w:r>
          </w:p>
        </w:tc>
        <w:tc>
          <w:tcPr>
            <w:tcW w:w="332" w:type="pct"/>
            <w:vAlign w:val="center"/>
          </w:tcPr>
          <w:p w:rsidR="00DE1E34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67,135</w:t>
            </w:r>
          </w:p>
        </w:tc>
        <w:tc>
          <w:tcPr>
            <w:tcW w:w="247" w:type="pct"/>
            <w:vAlign w:val="center"/>
          </w:tcPr>
          <w:p w:rsidR="00DE1E34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66,748</w:t>
            </w:r>
          </w:p>
        </w:tc>
        <w:tc>
          <w:tcPr>
            <w:tcW w:w="315" w:type="pct"/>
            <w:vAlign w:val="center"/>
          </w:tcPr>
          <w:p w:rsidR="00DE1E34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65,064</w:t>
            </w:r>
          </w:p>
        </w:tc>
        <w:tc>
          <w:tcPr>
            <w:tcW w:w="320" w:type="pct"/>
            <w:vAlign w:val="center"/>
          </w:tcPr>
          <w:p w:rsidR="00DE1E34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63,429</w:t>
            </w:r>
          </w:p>
        </w:tc>
        <w:tc>
          <w:tcPr>
            <w:tcW w:w="288" w:type="pct"/>
            <w:vAlign w:val="center"/>
          </w:tcPr>
          <w:p w:rsidR="00DE1E34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58,824</w:t>
            </w:r>
          </w:p>
        </w:tc>
        <w:tc>
          <w:tcPr>
            <w:tcW w:w="298" w:type="pct"/>
            <w:vAlign w:val="center"/>
          </w:tcPr>
          <w:p w:rsidR="00DE1E34" w:rsidRPr="004A0016" w:rsidRDefault="00DE1E34" w:rsidP="00DE1E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57,096</w:t>
            </w:r>
          </w:p>
        </w:tc>
        <w:tc>
          <w:tcPr>
            <w:tcW w:w="281" w:type="pct"/>
            <w:vAlign w:val="center"/>
          </w:tcPr>
          <w:p w:rsidR="00DE1E34" w:rsidRPr="004A0016" w:rsidRDefault="00DE1E34" w:rsidP="00DE1E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55,375</w:t>
            </w:r>
          </w:p>
        </w:tc>
        <w:tc>
          <w:tcPr>
            <w:tcW w:w="241" w:type="pct"/>
            <w:vAlign w:val="center"/>
          </w:tcPr>
          <w:p w:rsidR="00DE1E34" w:rsidRPr="00DE1E34" w:rsidRDefault="00DE1E34" w:rsidP="00DF400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DE1E34">
              <w:rPr>
                <w:rFonts w:ascii="Times New Roman" w:hAnsi="Times New Roman"/>
                <w:color w:val="000000"/>
                <w:sz w:val="20"/>
                <w:szCs w:val="18"/>
              </w:rPr>
              <w:t>55,</w:t>
            </w:r>
            <w:r w:rsidR="00DF4004">
              <w:rPr>
                <w:rFonts w:ascii="Times New Roman" w:hAnsi="Times New Roman"/>
                <w:color w:val="000000"/>
                <w:sz w:val="20"/>
                <w:szCs w:val="18"/>
              </w:rPr>
              <w:t>918</w:t>
            </w:r>
          </w:p>
        </w:tc>
        <w:tc>
          <w:tcPr>
            <w:tcW w:w="257" w:type="pct"/>
            <w:vAlign w:val="center"/>
          </w:tcPr>
          <w:p w:rsidR="00DE1E34" w:rsidRPr="00DE1E34" w:rsidRDefault="00DF4004" w:rsidP="00DE1E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51,950</w:t>
            </w:r>
          </w:p>
        </w:tc>
        <w:tc>
          <w:tcPr>
            <w:tcW w:w="294" w:type="pct"/>
            <w:vAlign w:val="center"/>
          </w:tcPr>
          <w:p w:rsidR="00DE1E34" w:rsidRPr="00DE1E34" w:rsidRDefault="00DF4004" w:rsidP="00DE1E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50,395</w:t>
            </w:r>
          </w:p>
        </w:tc>
        <w:tc>
          <w:tcPr>
            <w:tcW w:w="544" w:type="pct"/>
            <w:vAlign w:val="center"/>
          </w:tcPr>
          <w:p w:rsidR="00DE1E34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ние холодной воды в расчете на одного жителя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74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Удельный расход горячей воды в многоквартирных домах (в расчете на 1 ж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и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теля)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94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61E97" w:rsidRPr="004A0016" w:rsidTr="00161E97">
        <w:trPr>
          <w:cantSplit/>
          <w:trHeight w:val="450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74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Удельный расход эле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к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трической энергии в мн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гоквартирных домах (в расчете на 1 кв. метр 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б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щей площади)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кВтч/кв</w:t>
            </w:r>
            <w:proofErr w:type="gramStart"/>
            <w:r w:rsidRPr="004A001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34,709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35,575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34,797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33,919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32,747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31,940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31,524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31,013</w:t>
            </w:r>
          </w:p>
        </w:tc>
        <w:tc>
          <w:tcPr>
            <w:tcW w:w="241" w:type="pct"/>
            <w:vAlign w:val="center"/>
          </w:tcPr>
          <w:p w:rsidR="009443A3" w:rsidRPr="004A0016" w:rsidRDefault="00D20912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26,496</w:t>
            </w:r>
          </w:p>
        </w:tc>
        <w:tc>
          <w:tcPr>
            <w:tcW w:w="257" w:type="pct"/>
            <w:vAlign w:val="center"/>
          </w:tcPr>
          <w:p w:rsidR="009443A3" w:rsidRPr="004A0016" w:rsidRDefault="00D20912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26,430</w:t>
            </w:r>
          </w:p>
        </w:tc>
        <w:tc>
          <w:tcPr>
            <w:tcW w:w="294" w:type="pct"/>
            <w:vAlign w:val="center"/>
          </w:tcPr>
          <w:p w:rsidR="009443A3" w:rsidRPr="004A0016" w:rsidRDefault="00D20912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26,364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ние электроэнергии на одного жителя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74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Удельный расход приро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д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ного газа в многокварти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р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ных домах с индивид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у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альными системами газ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вого отопления (в расчете на 1 кв. метр общей пл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щади)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A001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A0016">
              <w:rPr>
                <w:rFonts w:ascii="Times New Roman" w:hAnsi="Times New Roman"/>
                <w:sz w:val="20"/>
                <w:szCs w:val="20"/>
              </w:rPr>
              <w:t>уб.м/</w:t>
            </w:r>
          </w:p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001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0,019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0,021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0,021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0,021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0,019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0,018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0,017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0,016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0,015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0,014</w:t>
            </w:r>
          </w:p>
        </w:tc>
        <w:tc>
          <w:tcPr>
            <w:tcW w:w="294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0,13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74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Удельный расход приро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д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ного газа в многокварти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р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ных домах с иными си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с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темами теплоснабжения (в расчете на 1 жителя)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A001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A0016">
              <w:rPr>
                <w:rFonts w:ascii="Times New Roman" w:hAnsi="Times New Roman"/>
                <w:sz w:val="20"/>
                <w:szCs w:val="20"/>
              </w:rPr>
              <w:t>уб.м/</w:t>
            </w:r>
          </w:p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0,142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0,142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0,142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0,142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0,124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0,118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0,116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0,108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0,100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0,092</w:t>
            </w:r>
          </w:p>
        </w:tc>
        <w:tc>
          <w:tcPr>
            <w:tcW w:w="294" w:type="pct"/>
            <w:vAlign w:val="center"/>
          </w:tcPr>
          <w:p w:rsidR="009443A3" w:rsidRPr="004A0016" w:rsidRDefault="00DE1E34" w:rsidP="00D209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0,08</w:t>
            </w:r>
            <w:r w:rsidR="00D20912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74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Удельный суммарный расход энергетических ресурсов в многокварти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р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ных домах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016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4A0016">
              <w:rPr>
                <w:rFonts w:ascii="Times New Roman" w:hAnsi="Times New Roman"/>
                <w:sz w:val="20"/>
                <w:szCs w:val="20"/>
              </w:rPr>
              <w:t>./кв</w:t>
            </w:r>
            <w:proofErr w:type="gramStart"/>
            <w:r w:rsidRPr="004A001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0,048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0,046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0,045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0,044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0,043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0,040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0,040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0,039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0,038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0,037</w:t>
            </w:r>
          </w:p>
        </w:tc>
        <w:tc>
          <w:tcPr>
            <w:tcW w:w="294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0,036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74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Уровень оснащенности индивидуальными приб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рами учета воды жилых помещений в многоква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р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тирных домах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60,000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65,000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74,000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79,000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85,000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93,000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97,000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99,000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99,500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99,600</w:t>
            </w:r>
          </w:p>
        </w:tc>
        <w:tc>
          <w:tcPr>
            <w:tcW w:w="294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99,700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74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Уровень оснащенности индивидуальными приб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рами учета электрической энергии жилых помещ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е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ний в многоквартирных домах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95,0</w:t>
            </w:r>
            <w:r w:rsidR="00DE1E34">
              <w:rPr>
                <w:rFonts w:ascii="Times New Roman" w:hAnsi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95,0</w:t>
            </w:r>
            <w:r w:rsidR="00DE1E34">
              <w:rPr>
                <w:rFonts w:ascii="Times New Roman" w:hAnsi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95,5</w:t>
            </w:r>
            <w:r w:rsidR="00DE1E34">
              <w:rPr>
                <w:rFonts w:ascii="Times New Roman" w:hAnsi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95,5</w:t>
            </w:r>
            <w:r w:rsidR="00DE1E34">
              <w:rPr>
                <w:rFonts w:ascii="Times New Roman" w:hAnsi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96,0</w:t>
            </w:r>
            <w:r w:rsidR="00DE1E34">
              <w:rPr>
                <w:rFonts w:ascii="Times New Roman" w:hAnsi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98,0</w:t>
            </w:r>
            <w:r w:rsidR="00DE1E34">
              <w:rPr>
                <w:rFonts w:ascii="Times New Roman" w:hAnsi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98,5</w:t>
            </w:r>
            <w:r w:rsidR="00DE1E34">
              <w:rPr>
                <w:rFonts w:ascii="Times New Roman" w:hAnsi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99,0</w:t>
            </w:r>
            <w:r w:rsidR="00DE1E34">
              <w:rPr>
                <w:rFonts w:ascii="Times New Roman" w:hAnsi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99,5</w:t>
            </w:r>
            <w:r w:rsidR="00DE1E34">
              <w:rPr>
                <w:rFonts w:ascii="Times New Roman" w:hAnsi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99,700</w:t>
            </w:r>
          </w:p>
        </w:tc>
        <w:tc>
          <w:tcPr>
            <w:tcW w:w="294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99,800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20"/>
                <w:sz w:val="20"/>
                <w:szCs w:val="20"/>
              </w:rPr>
              <w:t>3.10.</w:t>
            </w:r>
          </w:p>
        </w:tc>
        <w:tc>
          <w:tcPr>
            <w:tcW w:w="74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Количество индивидуал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ь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ных приборов учета, уст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а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новленных за счет средств городского бюджета в жилых помещениях, отн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сящихся к муниципал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ь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ному жилому фонду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41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7" w:type="pct"/>
            <w:vAlign w:val="center"/>
          </w:tcPr>
          <w:p w:rsidR="009443A3" w:rsidRPr="004A0016" w:rsidRDefault="00DE1E34" w:rsidP="00DE1E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5000" w:type="pct"/>
            <w:gridSpan w:val="15"/>
            <w:vAlign w:val="center"/>
          </w:tcPr>
          <w:p w:rsidR="00161E97" w:rsidRPr="004A0016" w:rsidRDefault="00161E97" w:rsidP="009443A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4. Подпрограмма «Энергосбережение и повышение энергетической эффективности в коммунальном хозяйстве»</w:t>
            </w:r>
          </w:p>
        </w:tc>
      </w:tr>
      <w:tr w:rsidR="00161E97" w:rsidRPr="004A0016" w:rsidTr="00161E97">
        <w:trPr>
          <w:cantSplit/>
          <w:trHeight w:val="191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01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4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016">
              <w:rPr>
                <w:rFonts w:ascii="Times New Roman" w:hAnsi="Times New Roman"/>
                <w:sz w:val="20"/>
                <w:szCs w:val="20"/>
              </w:rPr>
              <w:t>т.у.</w:t>
            </w:r>
            <w:proofErr w:type="gramStart"/>
            <w:r w:rsidRPr="004A0016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4A0016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4A001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4A0016">
              <w:rPr>
                <w:rFonts w:ascii="Times New Roman" w:hAnsi="Times New Roman"/>
                <w:sz w:val="20"/>
                <w:szCs w:val="20"/>
              </w:rPr>
              <w:t>кал</w:t>
            </w:r>
          </w:p>
        </w:tc>
        <w:tc>
          <w:tcPr>
            <w:tcW w:w="270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0,0</w:t>
            </w:r>
            <w:r w:rsidR="009443A3"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332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247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0,0</w:t>
            </w:r>
            <w:r w:rsidR="009443A3"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315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0,0</w:t>
            </w:r>
            <w:r w:rsidR="009443A3"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320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0,0</w:t>
            </w:r>
            <w:r w:rsidR="009443A3"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288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0,0</w:t>
            </w:r>
            <w:r w:rsidR="009443A3"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DE1E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281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0,0</w:t>
            </w:r>
            <w:r w:rsidR="009443A3"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241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0,0</w:t>
            </w:r>
            <w:r w:rsidR="009443A3"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00</w:t>
            </w:r>
          </w:p>
        </w:tc>
        <w:tc>
          <w:tcPr>
            <w:tcW w:w="257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0,00</w:t>
            </w:r>
            <w:r w:rsidR="009443A3"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61E97" w:rsidRPr="004A0016" w:rsidTr="00161E97">
        <w:trPr>
          <w:cantSplit/>
          <w:trHeight w:val="191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01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4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0016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4A0016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0,1547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0,1547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0,1547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0,1547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0,1542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0,1539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0,1536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0,1533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0,1530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0,1527</w:t>
            </w:r>
          </w:p>
        </w:tc>
        <w:tc>
          <w:tcPr>
            <w:tcW w:w="294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0,1524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61E97" w:rsidRPr="004A0016" w:rsidTr="00161E97">
        <w:trPr>
          <w:cantSplit/>
          <w:trHeight w:val="191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01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45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016">
              <w:rPr>
                <w:rFonts w:ascii="Times New Roman" w:hAnsi="Times New Roman" w:cs="Times New Roman"/>
              </w:rPr>
              <w:t>Удельный расход эле</w:t>
            </w:r>
            <w:r w:rsidRPr="004A0016">
              <w:rPr>
                <w:rFonts w:ascii="Times New Roman" w:hAnsi="Times New Roman" w:cs="Times New Roman"/>
              </w:rPr>
              <w:t>к</w:t>
            </w:r>
            <w:r w:rsidRPr="004A0016">
              <w:rPr>
                <w:rFonts w:ascii="Times New Roman" w:hAnsi="Times New Roman" w:cs="Times New Roman"/>
              </w:rPr>
              <w:t>трической энергии, и</w:t>
            </w:r>
            <w:r w:rsidRPr="004A0016">
              <w:rPr>
                <w:rFonts w:ascii="Times New Roman" w:hAnsi="Times New Roman" w:cs="Times New Roman"/>
              </w:rPr>
              <w:t>с</w:t>
            </w:r>
            <w:r w:rsidRPr="004A0016">
              <w:rPr>
                <w:rFonts w:ascii="Times New Roman" w:hAnsi="Times New Roman" w:cs="Times New Roman"/>
              </w:rPr>
              <w:t>пользуемой при передаче тепловой энергии в си</w:t>
            </w:r>
            <w:r w:rsidRPr="004A0016">
              <w:rPr>
                <w:rFonts w:ascii="Times New Roman" w:hAnsi="Times New Roman" w:cs="Times New Roman"/>
              </w:rPr>
              <w:t>с</w:t>
            </w:r>
            <w:r w:rsidRPr="004A0016">
              <w:rPr>
                <w:rFonts w:ascii="Times New Roman" w:hAnsi="Times New Roman" w:cs="Times New Roman"/>
              </w:rPr>
              <w:t>темах теплоснабжения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016">
              <w:rPr>
                <w:rFonts w:ascii="Times New Roman" w:hAnsi="Times New Roman" w:cs="Times New Roman"/>
              </w:rPr>
              <w:t>тыс</w:t>
            </w:r>
            <w:proofErr w:type="gramStart"/>
            <w:r w:rsidRPr="004A0016">
              <w:rPr>
                <w:rFonts w:ascii="Times New Roman" w:hAnsi="Times New Roman" w:cs="Times New Roman"/>
              </w:rPr>
              <w:t>.к</w:t>
            </w:r>
            <w:proofErr w:type="gramEnd"/>
            <w:r w:rsidRPr="004A0016">
              <w:rPr>
                <w:rFonts w:ascii="Times New Roman" w:hAnsi="Times New Roman" w:cs="Times New Roman"/>
              </w:rPr>
              <w:t>Втч/</w:t>
            </w:r>
          </w:p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016">
              <w:rPr>
                <w:rFonts w:ascii="Times New Roman" w:hAnsi="Times New Roman" w:cs="Times New Roman"/>
              </w:rPr>
              <w:t>тыс</w:t>
            </w:r>
            <w:proofErr w:type="gramStart"/>
            <w:r w:rsidRPr="004A0016">
              <w:rPr>
                <w:rFonts w:ascii="Times New Roman" w:hAnsi="Times New Roman" w:cs="Times New Roman"/>
              </w:rPr>
              <w:t>.к</w:t>
            </w:r>
            <w:proofErr w:type="gramEnd"/>
            <w:r w:rsidRPr="004A0016">
              <w:rPr>
                <w:rFonts w:ascii="Times New Roman" w:hAnsi="Times New Roman" w:cs="Times New Roman"/>
              </w:rPr>
              <w:t>уб.м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016">
              <w:rPr>
                <w:rFonts w:ascii="Times New Roman" w:hAnsi="Times New Roman" w:cs="Times New Roman"/>
              </w:rPr>
              <w:t>0,306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016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016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016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016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016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016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016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016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016"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294" w:type="pct"/>
            <w:vAlign w:val="center"/>
          </w:tcPr>
          <w:p w:rsidR="009443A3" w:rsidRPr="004A0016" w:rsidRDefault="00DE1E34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016">
              <w:rPr>
                <w:rFonts w:ascii="Times New Roman" w:hAnsi="Times New Roman" w:cs="Times New Roman"/>
              </w:rPr>
              <w:t>Удельное потре</w:t>
            </w:r>
            <w:r w:rsidRPr="004A0016">
              <w:rPr>
                <w:rFonts w:ascii="Times New Roman" w:hAnsi="Times New Roman" w:cs="Times New Roman"/>
              </w:rPr>
              <w:t>б</w:t>
            </w:r>
            <w:r w:rsidRPr="004A0016">
              <w:rPr>
                <w:rFonts w:ascii="Times New Roman" w:hAnsi="Times New Roman" w:cs="Times New Roman"/>
              </w:rPr>
              <w:t>ление электр</w:t>
            </w:r>
            <w:r w:rsidRPr="004A0016">
              <w:rPr>
                <w:rFonts w:ascii="Times New Roman" w:hAnsi="Times New Roman" w:cs="Times New Roman"/>
              </w:rPr>
              <w:t>о</w:t>
            </w:r>
            <w:r w:rsidRPr="004A0016">
              <w:rPr>
                <w:rFonts w:ascii="Times New Roman" w:hAnsi="Times New Roman" w:cs="Times New Roman"/>
              </w:rPr>
              <w:t>энергии на одного жителя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016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74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Доля потерь тепловой энергии  при ее передаче в общем объеме переданной тепловой энергии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14,779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294" w:type="pct"/>
            <w:vAlign w:val="center"/>
          </w:tcPr>
          <w:p w:rsidR="00DE1E34" w:rsidRPr="004A0016" w:rsidRDefault="00DE1E34" w:rsidP="00DE1E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15,692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ние </w:t>
            </w:r>
            <w:proofErr w:type="spellStart"/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теплоэнергии</w:t>
            </w:r>
            <w:proofErr w:type="spellEnd"/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на одного жителя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016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74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10,538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11,964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12,100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12,000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11,891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11,808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11,765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11,607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11,411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11,346</w:t>
            </w:r>
          </w:p>
        </w:tc>
        <w:tc>
          <w:tcPr>
            <w:tcW w:w="294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11,200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ние холодной воды в расчете на одного жителя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016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74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Удельный расход эле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к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трической энергии, и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с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пользуемой для передачи (транспортировки) воды в системах водоснабжения (на 1 куб</w:t>
            </w:r>
            <w:proofErr w:type="gramStart"/>
            <w:r w:rsidRPr="004A001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A0016">
              <w:rPr>
                <w:rFonts w:ascii="Times New Roman" w:hAnsi="Times New Roman"/>
                <w:sz w:val="20"/>
                <w:szCs w:val="20"/>
              </w:rPr>
              <w:t>етр)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A001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A0016">
              <w:rPr>
                <w:rFonts w:ascii="Times New Roman" w:hAnsi="Times New Roman"/>
                <w:sz w:val="20"/>
                <w:szCs w:val="20"/>
              </w:rPr>
              <w:t>Втч/</w:t>
            </w:r>
          </w:p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A001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A0016">
              <w:rPr>
                <w:rFonts w:ascii="Times New Roman" w:hAnsi="Times New Roman"/>
                <w:sz w:val="20"/>
                <w:szCs w:val="20"/>
              </w:rPr>
              <w:t>уб.м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0,1573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0,1550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0,1686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0,1688</w:t>
            </w:r>
          </w:p>
        </w:tc>
        <w:tc>
          <w:tcPr>
            <w:tcW w:w="320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0,169</w:t>
            </w:r>
          </w:p>
        </w:tc>
        <w:tc>
          <w:tcPr>
            <w:tcW w:w="288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0,166</w:t>
            </w:r>
          </w:p>
        </w:tc>
        <w:tc>
          <w:tcPr>
            <w:tcW w:w="298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0,166</w:t>
            </w:r>
          </w:p>
        </w:tc>
        <w:tc>
          <w:tcPr>
            <w:tcW w:w="281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0,164</w:t>
            </w:r>
          </w:p>
        </w:tc>
        <w:tc>
          <w:tcPr>
            <w:tcW w:w="241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0,161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0,159</w:t>
            </w:r>
          </w:p>
        </w:tc>
        <w:tc>
          <w:tcPr>
            <w:tcW w:w="294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0,157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ние электроэнергии на одного жителя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016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74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Удельный расход эле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к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трической энергии, и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с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пользуемой для передачи (транспортировки) воды в системах водоотведения (на 1 куб</w:t>
            </w:r>
            <w:proofErr w:type="gramStart"/>
            <w:r w:rsidRPr="004A001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A0016">
              <w:rPr>
                <w:rFonts w:ascii="Times New Roman" w:hAnsi="Times New Roman"/>
                <w:sz w:val="20"/>
                <w:szCs w:val="20"/>
              </w:rPr>
              <w:t>етр)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A001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A0016">
              <w:rPr>
                <w:rFonts w:ascii="Times New Roman" w:hAnsi="Times New Roman"/>
                <w:sz w:val="20"/>
                <w:szCs w:val="20"/>
              </w:rPr>
              <w:t>Втч/</w:t>
            </w:r>
          </w:p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4A001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0,000123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0,000155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0,000140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0,000140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0,000130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0,000122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0,000122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0,000122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0,000122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0,000122</w:t>
            </w:r>
          </w:p>
        </w:tc>
        <w:tc>
          <w:tcPr>
            <w:tcW w:w="294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0,000122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ние электроэнергии на одного жителя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A0016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0016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74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Удельный расход эле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к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трической энергии в си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с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темах уличного освещ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е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ния (на 1 кв. м освеща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е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мой площади с уровнем освещенности, соответс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т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вующим установленным нормативам)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кВтч/кв</w:t>
            </w:r>
            <w:proofErr w:type="gramStart"/>
            <w:r w:rsidRPr="004A001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1,765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1,732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1,769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1,769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1,760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1,750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1,742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1,738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1,734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1,730</w:t>
            </w:r>
          </w:p>
        </w:tc>
        <w:tc>
          <w:tcPr>
            <w:tcW w:w="294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1,726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Удельное потребл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ние электроэнергии на одного жителя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5000" w:type="pct"/>
            <w:gridSpan w:val="15"/>
            <w:vAlign w:val="center"/>
          </w:tcPr>
          <w:p w:rsidR="00161E97" w:rsidRPr="00842112" w:rsidRDefault="00161E97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5. </w:t>
            </w:r>
            <w:r w:rsidRPr="00842112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«Энергосбережение и повышение энергетической эффективности </w:t>
            </w:r>
            <w:r w:rsidRPr="008421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транспортном комплексе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96CEA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CEA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745" w:type="pct"/>
            <w:vAlign w:val="center"/>
          </w:tcPr>
          <w:p w:rsidR="009443A3" w:rsidRPr="00496CEA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высокоэкон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мичных по использов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нию моторного топлива и электрической энергии (в том числе относящихся к объектам с высоким кла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сом энергетической э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фективности) транспор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ных средств, относящихся к общественному тран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порту, регулирование т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рифов на услуги по пер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возке на котором осущ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ствляется муниципальным образованием;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27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27</w:t>
            </w:r>
          </w:p>
        </w:tc>
        <w:tc>
          <w:tcPr>
            <w:tcW w:w="294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27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96CEA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CEA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745" w:type="pct"/>
            <w:vAlign w:val="center"/>
          </w:tcPr>
          <w:p w:rsidR="009443A3" w:rsidRPr="00496CEA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средств, относящихся к общественному транспо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ту, регулирование тар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фов на услуги по перево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ке на котором осущест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ляется муниципальным образованием, в отнош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нии которых проведены мероприятия по энерг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сбережению и повыш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нию энергетической э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фективности, в том числе по замещению бензина и дизельного топлива, и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пользуемых транспор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ными средствами в кач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стве моторного топлива, природным газом, газ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выми смесями, сжиже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ным углеводородным г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зом, используемыми в качестве моторного то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лива, и электрической энергией;</w:t>
            </w:r>
            <w:proofErr w:type="gramEnd"/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96CEA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CEA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745" w:type="pct"/>
            <w:vAlign w:val="center"/>
          </w:tcPr>
          <w:p w:rsidR="009443A3" w:rsidRPr="00496CEA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средств, использующих природный газ, газовые смеси, сжиженный угл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водородный газ в качестве моторного топлива, рег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лирование тарифов на услуги по перевозке на которых осуществляется муниципальным образ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ванием;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27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27</w:t>
            </w:r>
          </w:p>
        </w:tc>
        <w:tc>
          <w:tcPr>
            <w:tcW w:w="294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27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96CEA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CEA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745" w:type="pct"/>
            <w:vAlign w:val="center"/>
          </w:tcPr>
          <w:p w:rsidR="009443A3" w:rsidRPr="00496CEA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 с автономным источником электрич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ского питания, относ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щихся к общественному транспорту, регулиров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ние тарифов на услуги по перевозке на которых осуществляется муниц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пальным образованием;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:rsidR="009443A3" w:rsidRPr="004A0016" w:rsidRDefault="00DE1E34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96CEA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CEA"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745" w:type="pct"/>
            <w:vAlign w:val="center"/>
          </w:tcPr>
          <w:p w:rsidR="009443A3" w:rsidRPr="00496CEA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средств, используемых органами местного сам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управления, муниципал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м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ниципальными унита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ными предприятиями, в отношении которых пр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ведены мероприятия по энергосбережению и п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вышению энергетической эффективности, в том числе по замещению бе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зина и дизельного топл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ва, используемых тран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портными средствами в качестве моторного то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лива, природным газом, газовыми смесями и сж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женным углеводородным газом, используемыми в качестве моторного то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лива;</w:t>
            </w:r>
            <w:proofErr w:type="gramEnd"/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47</w:t>
            </w:r>
          </w:p>
        </w:tc>
        <w:tc>
          <w:tcPr>
            <w:tcW w:w="241" w:type="pct"/>
            <w:vAlign w:val="center"/>
          </w:tcPr>
          <w:p w:rsidR="009443A3" w:rsidRPr="004A0016" w:rsidRDefault="003C27AD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40</w:t>
            </w:r>
          </w:p>
        </w:tc>
        <w:tc>
          <w:tcPr>
            <w:tcW w:w="257" w:type="pct"/>
            <w:vAlign w:val="center"/>
          </w:tcPr>
          <w:p w:rsidR="009443A3" w:rsidRPr="004A0016" w:rsidRDefault="003C27AD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43</w:t>
            </w:r>
          </w:p>
        </w:tc>
        <w:tc>
          <w:tcPr>
            <w:tcW w:w="294" w:type="pct"/>
            <w:vAlign w:val="center"/>
          </w:tcPr>
          <w:p w:rsidR="009443A3" w:rsidRPr="004A0016" w:rsidRDefault="003C27AD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44</w:t>
            </w:r>
          </w:p>
        </w:tc>
        <w:tc>
          <w:tcPr>
            <w:tcW w:w="544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  <w:tr w:rsidR="00161E97" w:rsidRPr="004A0016" w:rsidTr="00161E97">
        <w:trPr>
          <w:cantSplit/>
          <w:trHeight w:val="224"/>
        </w:trPr>
        <w:tc>
          <w:tcPr>
            <w:tcW w:w="113" w:type="pct"/>
            <w:vAlign w:val="center"/>
          </w:tcPr>
          <w:p w:rsidR="009443A3" w:rsidRPr="00496CEA" w:rsidRDefault="009443A3" w:rsidP="009443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CEA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745" w:type="pct"/>
            <w:vAlign w:val="center"/>
          </w:tcPr>
          <w:p w:rsidR="009443A3" w:rsidRPr="00496CEA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 с автономным источником электрич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ского питания, испол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зуемых органами местн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го самоуправления, мун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ципальными учреждени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ми и муниципальными унитарными предпр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96CEA">
              <w:rPr>
                <w:rFonts w:ascii="Times New Roman" w:hAnsi="Times New Roman"/>
                <w:color w:val="000000"/>
                <w:sz w:val="20"/>
                <w:szCs w:val="20"/>
              </w:rPr>
              <w:t>ятиями.</w:t>
            </w:r>
          </w:p>
        </w:tc>
        <w:tc>
          <w:tcPr>
            <w:tcW w:w="45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7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4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15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320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257" w:type="pct"/>
            <w:vAlign w:val="center"/>
          </w:tcPr>
          <w:p w:rsidR="009443A3" w:rsidRPr="004A0016" w:rsidRDefault="009443A3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:rsidR="009443A3" w:rsidRPr="004A0016" w:rsidRDefault="003C27AD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544" w:type="pct"/>
            <w:vAlign w:val="center"/>
          </w:tcPr>
          <w:p w:rsidR="009443A3" w:rsidRPr="004A0016" w:rsidRDefault="003C27AD" w:rsidP="009443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pacing w:val="-6"/>
                <w:sz w:val="20"/>
                <w:szCs w:val="20"/>
              </w:rPr>
              <w:t>Х</w:t>
            </w:r>
          </w:p>
        </w:tc>
      </w:tr>
    </w:tbl>
    <w:p w:rsidR="00E422B6" w:rsidRPr="004A0016" w:rsidRDefault="00E422B6" w:rsidP="00C67852">
      <w:pPr>
        <w:widowControl w:val="0"/>
        <w:spacing w:after="0" w:line="240" w:lineRule="auto"/>
        <w:ind w:left="12980"/>
        <w:jc w:val="both"/>
        <w:rPr>
          <w:rFonts w:ascii="Times New Roman" w:hAnsi="Times New Roman"/>
          <w:sz w:val="26"/>
          <w:szCs w:val="26"/>
        </w:rPr>
        <w:sectPr w:rsidR="00E422B6" w:rsidRPr="004A0016" w:rsidSect="00FB79FC">
          <w:headerReference w:type="first" r:id="rId257"/>
          <w:pgSz w:w="16838" w:h="11906" w:orient="landscape" w:code="9"/>
          <w:pgMar w:top="1985" w:right="567" w:bottom="1134" w:left="567" w:header="851" w:footer="709" w:gutter="0"/>
          <w:pgNumType w:start="1"/>
          <w:cols w:space="708"/>
          <w:titlePg/>
          <w:docGrid w:linePitch="360"/>
        </w:sectPr>
      </w:pPr>
    </w:p>
    <w:p w:rsidR="00C67852" w:rsidRPr="004A0016" w:rsidRDefault="00C67852" w:rsidP="00C678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C67852" w:rsidRPr="004A0016" w:rsidSect="00815F49">
          <w:type w:val="continuous"/>
          <w:pgSz w:w="16838" w:h="11906" w:orient="landscape" w:code="9"/>
          <w:pgMar w:top="1985" w:right="567" w:bottom="1134" w:left="567" w:header="851" w:footer="709" w:gutter="0"/>
          <w:pgNumType w:start="1"/>
          <w:cols w:space="708"/>
          <w:titlePg/>
          <w:docGrid w:linePitch="360"/>
        </w:sectPr>
      </w:pPr>
    </w:p>
    <w:p w:rsidR="00C67852" w:rsidRPr="004A0016" w:rsidRDefault="00C67852" w:rsidP="00C67852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C67852" w:rsidRDefault="00C67852" w:rsidP="00C67852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390511" w:rsidRPr="004A0016" w:rsidRDefault="00390511" w:rsidP="00C67852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</w:p>
    <w:p w:rsidR="00C67852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Перечень основных мероприятий муниципальной программы, подпрограмм</w:t>
      </w:r>
    </w:p>
    <w:p w:rsidR="00390511" w:rsidRDefault="00390511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817"/>
        <w:gridCol w:w="3242"/>
        <w:gridCol w:w="2030"/>
        <w:gridCol w:w="1249"/>
        <w:gridCol w:w="1190"/>
        <w:gridCol w:w="3453"/>
        <w:gridCol w:w="1966"/>
        <w:gridCol w:w="1973"/>
      </w:tblGrid>
      <w:tr w:rsidR="00390511" w:rsidTr="00390511">
        <w:trPr>
          <w:tblHeader/>
        </w:trPr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 xml:space="preserve">№ </w:t>
            </w:r>
            <w:r w:rsidRPr="004A0016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4A001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A0016">
              <w:rPr>
                <w:rFonts w:ascii="Times New Roman" w:hAnsi="Times New Roman"/>
              </w:rPr>
              <w:t>/</w:t>
            </w:r>
            <w:proofErr w:type="spellStart"/>
            <w:r w:rsidRPr="004A001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Наименование подпрограммы, ведомственной целевой програ</w:t>
            </w:r>
            <w:r w:rsidRPr="004A0016">
              <w:rPr>
                <w:rFonts w:ascii="Times New Roman" w:hAnsi="Times New Roman"/>
              </w:rPr>
              <w:t>м</w:t>
            </w:r>
            <w:r w:rsidRPr="004A0016">
              <w:rPr>
                <w:rFonts w:ascii="Times New Roman" w:hAnsi="Times New Roman"/>
              </w:rPr>
              <w:t>мы, основного мероприятия мун</w:t>
            </w:r>
            <w:r w:rsidRPr="004A0016">
              <w:rPr>
                <w:rFonts w:ascii="Times New Roman" w:hAnsi="Times New Roman"/>
              </w:rPr>
              <w:t>и</w:t>
            </w:r>
            <w:r w:rsidRPr="004A0016">
              <w:rPr>
                <w:rFonts w:ascii="Times New Roman" w:hAnsi="Times New Roman"/>
              </w:rPr>
              <w:t>ципальной программы (подпр</w:t>
            </w:r>
            <w:r w:rsidRPr="004A0016">
              <w:rPr>
                <w:rFonts w:ascii="Times New Roman" w:hAnsi="Times New Roman"/>
              </w:rPr>
              <w:t>о</w:t>
            </w:r>
            <w:r w:rsidRPr="004A0016">
              <w:rPr>
                <w:rFonts w:ascii="Times New Roman" w:hAnsi="Times New Roman"/>
              </w:rPr>
              <w:t>граммы), мероприятия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Ответственный</w:t>
            </w:r>
          </w:p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исполнитель, сои</w:t>
            </w:r>
            <w:r w:rsidRPr="004A0016">
              <w:rPr>
                <w:rFonts w:ascii="Times New Roman" w:hAnsi="Times New Roman"/>
              </w:rPr>
              <w:t>с</w:t>
            </w:r>
            <w:r w:rsidRPr="004A0016">
              <w:rPr>
                <w:rFonts w:ascii="Times New Roman" w:hAnsi="Times New Roman"/>
              </w:rPr>
              <w:t>полнитель, участник</w:t>
            </w:r>
          </w:p>
        </w:tc>
        <w:tc>
          <w:tcPr>
            <w:tcW w:w="1249" w:type="dxa"/>
            <w:vAlign w:val="center"/>
          </w:tcPr>
          <w:p w:rsidR="00390511" w:rsidRDefault="00390511" w:rsidP="00390511">
            <w:pPr>
              <w:pStyle w:val="ConsPlusCell"/>
              <w:widowControl w:val="0"/>
              <w:ind w:left="-107" w:right="-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  <w:p w:rsidR="00390511" w:rsidRPr="004A0016" w:rsidRDefault="00390511" w:rsidP="00390511">
            <w:pPr>
              <w:pStyle w:val="ConsPlusCell"/>
              <w:widowControl w:val="0"/>
              <w:ind w:left="-107" w:right="-118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начала</w:t>
            </w:r>
            <w:r w:rsidRPr="004A0016">
              <w:rPr>
                <w:rFonts w:ascii="Times New Roman" w:hAnsi="Times New Roman"/>
              </w:rPr>
              <w:br/>
              <w:t>реализации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Срок окончания реализации</w:t>
            </w:r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Ожидаемый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непосредственный результат,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в том числе (краткое описание)</w:t>
            </w:r>
          </w:p>
        </w:tc>
        <w:tc>
          <w:tcPr>
            <w:tcW w:w="1966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Последствия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4A0016">
              <w:rPr>
                <w:rFonts w:ascii="Times New Roman" w:hAnsi="Times New Roman"/>
              </w:rPr>
              <w:t>нереализации</w:t>
            </w:r>
            <w:proofErr w:type="spellEnd"/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основного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7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Связь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с показателями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муниципальной программы (по</w:t>
            </w:r>
            <w:r w:rsidRPr="004A0016">
              <w:rPr>
                <w:rFonts w:ascii="Times New Roman" w:hAnsi="Times New Roman"/>
              </w:rPr>
              <w:t>д</w:t>
            </w:r>
            <w:r w:rsidRPr="004A0016">
              <w:rPr>
                <w:rFonts w:ascii="Times New Roman" w:hAnsi="Times New Roman"/>
              </w:rPr>
              <w:t>программ)</w:t>
            </w:r>
          </w:p>
        </w:tc>
      </w:tr>
      <w:tr w:rsidR="00390511" w:rsidTr="00390511">
        <w:tc>
          <w:tcPr>
            <w:tcW w:w="15920" w:type="dxa"/>
            <w:gridSpan w:val="8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b/>
              </w:rPr>
            </w:pPr>
            <w:r w:rsidRPr="004A0016">
              <w:rPr>
                <w:rFonts w:ascii="Times New Roman" w:hAnsi="Times New Roman"/>
                <w:b/>
              </w:rPr>
              <w:t xml:space="preserve">Подпрограмма 1. «Энергосбережение и повышение энергетической эффективности в организациях с участием </w:t>
            </w:r>
            <w:proofErr w:type="gramStart"/>
            <w:r w:rsidRPr="004A0016">
              <w:rPr>
                <w:rFonts w:ascii="Times New Roman" w:hAnsi="Times New Roman"/>
                <w:b/>
              </w:rPr>
              <w:t>муниципального</w:t>
            </w:r>
            <w:proofErr w:type="gramEnd"/>
            <w:r w:rsidRPr="004A0016">
              <w:rPr>
                <w:rFonts w:ascii="Times New Roman" w:hAnsi="Times New Roman"/>
                <w:b/>
              </w:rPr>
              <w:t xml:space="preserve"> образования»</w:t>
            </w: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Основное мероприятие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подпрограммы 1.1.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Мероприятия по энергосбереж</w:t>
            </w:r>
            <w:r w:rsidRPr="004A0016">
              <w:rPr>
                <w:rFonts w:ascii="Times New Roman" w:hAnsi="Times New Roman"/>
              </w:rPr>
              <w:t>е</w:t>
            </w:r>
            <w:r w:rsidRPr="004A0016">
              <w:rPr>
                <w:rFonts w:ascii="Times New Roman" w:hAnsi="Times New Roman"/>
              </w:rPr>
              <w:t>нию, направленные на снижение потребления энергоресурсов и в</w:t>
            </w:r>
            <w:r w:rsidRPr="004A0016">
              <w:rPr>
                <w:rFonts w:ascii="Times New Roman" w:hAnsi="Times New Roman"/>
              </w:rPr>
              <w:t>о</w:t>
            </w:r>
            <w:r w:rsidRPr="004A0016">
              <w:rPr>
                <w:rFonts w:ascii="Times New Roman" w:hAnsi="Times New Roman"/>
              </w:rPr>
              <w:t>ды, в организациях с участием м</w:t>
            </w:r>
            <w:r w:rsidRPr="004A0016">
              <w:rPr>
                <w:rFonts w:ascii="Times New Roman" w:hAnsi="Times New Roman"/>
              </w:rPr>
              <w:t>у</w:t>
            </w:r>
            <w:r w:rsidRPr="004A0016">
              <w:rPr>
                <w:rFonts w:ascii="Times New Roman" w:hAnsi="Times New Roman"/>
              </w:rPr>
              <w:t>ниципального образования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Муниципальные у</w:t>
            </w:r>
            <w:r w:rsidRPr="004A0016">
              <w:rPr>
                <w:rFonts w:ascii="Times New Roman" w:hAnsi="Times New Roman"/>
              </w:rPr>
              <w:t>ч</w:t>
            </w:r>
            <w:r w:rsidRPr="004A0016">
              <w:rPr>
                <w:rFonts w:ascii="Times New Roman" w:hAnsi="Times New Roman"/>
              </w:rPr>
              <w:t>реждения и предпр</w:t>
            </w:r>
            <w:r w:rsidRPr="004A0016">
              <w:rPr>
                <w:rFonts w:ascii="Times New Roman" w:hAnsi="Times New Roman"/>
              </w:rPr>
              <w:t>и</w:t>
            </w:r>
            <w:r w:rsidRPr="004A0016">
              <w:rPr>
                <w:rFonts w:ascii="Times New Roman" w:hAnsi="Times New Roman"/>
              </w:rPr>
              <w:t>ятия города, органы местного самоупра</w:t>
            </w:r>
            <w:r w:rsidRPr="004A0016">
              <w:rPr>
                <w:rFonts w:ascii="Times New Roman" w:hAnsi="Times New Roman"/>
              </w:rPr>
              <w:t>в</w:t>
            </w:r>
            <w:r w:rsidRPr="004A0016">
              <w:rPr>
                <w:rFonts w:ascii="Times New Roman" w:hAnsi="Times New Roman"/>
              </w:rPr>
              <w:t>ления</w:t>
            </w:r>
          </w:p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2014</w:t>
            </w: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</w:t>
            </w:r>
            <w:r w:rsidRPr="004A0016">
              <w:rPr>
                <w:rFonts w:ascii="Times New Roman" w:hAnsi="Times New Roman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</w:rPr>
              <w:t>2</w:t>
            </w:r>
            <w:proofErr w:type="spellEnd"/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Сокращение расходов тепловой и электрической энергии, экономия потребления воды на муниципал</w:t>
            </w:r>
            <w:r w:rsidRPr="004A0016">
              <w:rPr>
                <w:rFonts w:ascii="Times New Roman" w:hAnsi="Times New Roman"/>
              </w:rPr>
              <w:t>ь</w:t>
            </w:r>
            <w:r w:rsidRPr="004A0016">
              <w:rPr>
                <w:rFonts w:ascii="Times New Roman" w:hAnsi="Times New Roman"/>
              </w:rPr>
              <w:t>ных объектах; обеспечение комфор</w:t>
            </w:r>
            <w:r w:rsidRPr="004A0016">
              <w:rPr>
                <w:rFonts w:ascii="Times New Roman" w:hAnsi="Times New Roman"/>
              </w:rPr>
              <w:t>т</w:t>
            </w:r>
            <w:r w:rsidRPr="004A0016">
              <w:rPr>
                <w:rFonts w:ascii="Times New Roman" w:hAnsi="Times New Roman"/>
              </w:rPr>
              <w:t>ных условий в муниципальных зд</w:t>
            </w:r>
            <w:r w:rsidRPr="004A0016">
              <w:rPr>
                <w:rFonts w:ascii="Times New Roman" w:hAnsi="Times New Roman"/>
              </w:rPr>
              <w:t>а</w:t>
            </w:r>
            <w:r w:rsidRPr="004A0016">
              <w:rPr>
                <w:rFonts w:ascii="Times New Roman" w:hAnsi="Times New Roman"/>
              </w:rPr>
              <w:t>ниях; экономия средств бюджета на обеспечение энергетическими ресу</w:t>
            </w:r>
            <w:r w:rsidRPr="004A0016">
              <w:rPr>
                <w:rFonts w:ascii="Times New Roman" w:hAnsi="Times New Roman"/>
              </w:rPr>
              <w:t>р</w:t>
            </w:r>
            <w:r w:rsidRPr="004A0016">
              <w:rPr>
                <w:rFonts w:ascii="Times New Roman" w:hAnsi="Times New Roman"/>
              </w:rPr>
              <w:t>сами бюджетных учреждений. Нал</w:t>
            </w:r>
            <w:r w:rsidRPr="004A0016">
              <w:rPr>
                <w:rFonts w:ascii="Times New Roman" w:hAnsi="Times New Roman"/>
              </w:rPr>
              <w:t>и</w:t>
            </w:r>
            <w:r w:rsidRPr="004A0016">
              <w:rPr>
                <w:rFonts w:ascii="Times New Roman" w:hAnsi="Times New Roman"/>
              </w:rPr>
              <w:t>чие в муниципальных учреждениях и на предприятиях энергетических паспортов, в том числе перечня т</w:t>
            </w:r>
            <w:r w:rsidRPr="004A0016">
              <w:rPr>
                <w:rFonts w:ascii="Times New Roman" w:hAnsi="Times New Roman"/>
              </w:rPr>
              <w:t>и</w:t>
            </w:r>
            <w:r w:rsidRPr="004A0016">
              <w:rPr>
                <w:rFonts w:ascii="Times New Roman" w:hAnsi="Times New Roman"/>
              </w:rPr>
              <w:t>повых мероприятий по энергосбер</w:t>
            </w:r>
            <w:r w:rsidRPr="004A0016">
              <w:rPr>
                <w:rFonts w:ascii="Times New Roman" w:hAnsi="Times New Roman"/>
              </w:rPr>
              <w:t>е</w:t>
            </w:r>
            <w:r w:rsidRPr="004A0016">
              <w:rPr>
                <w:rFonts w:ascii="Times New Roman" w:hAnsi="Times New Roman"/>
              </w:rPr>
              <w:t>жению и повышению энергетической эффективности</w:t>
            </w:r>
          </w:p>
        </w:tc>
        <w:tc>
          <w:tcPr>
            <w:tcW w:w="1966" w:type="dxa"/>
            <w:vMerge w:val="restart"/>
            <w:vAlign w:val="center"/>
          </w:tcPr>
          <w:p w:rsidR="00390511" w:rsidRPr="007542E3" w:rsidRDefault="00390511" w:rsidP="00033FF3">
            <w:pPr>
              <w:jc w:val="both"/>
              <w:rPr>
                <w:rFonts w:ascii="Times New Roman" w:hAnsi="Times New Roman"/>
                <w:spacing w:val="-4"/>
              </w:rPr>
            </w:pPr>
            <w:r w:rsidRPr="00810EF9">
              <w:rPr>
                <w:rFonts w:ascii="Times New Roman" w:hAnsi="Times New Roman"/>
                <w:spacing w:val="-2"/>
              </w:rPr>
              <w:t>Невыполнение тр</w:t>
            </w:r>
            <w:r w:rsidRPr="00810EF9">
              <w:rPr>
                <w:rFonts w:ascii="Times New Roman" w:hAnsi="Times New Roman"/>
                <w:spacing w:val="-2"/>
              </w:rPr>
              <w:t>е</w:t>
            </w:r>
            <w:r w:rsidRPr="00810EF9">
              <w:rPr>
                <w:rFonts w:ascii="Times New Roman" w:hAnsi="Times New Roman"/>
                <w:spacing w:val="-2"/>
              </w:rPr>
              <w:t>бований</w:t>
            </w:r>
            <w:r w:rsidR="00033FF3">
              <w:rPr>
                <w:rFonts w:ascii="Times New Roman" w:hAnsi="Times New Roman"/>
                <w:spacing w:val="-2"/>
              </w:rPr>
              <w:t xml:space="preserve"> законод</w:t>
            </w:r>
            <w:r w:rsidR="00033FF3">
              <w:rPr>
                <w:rFonts w:ascii="Times New Roman" w:hAnsi="Times New Roman"/>
                <w:spacing w:val="-2"/>
              </w:rPr>
              <w:t>а</w:t>
            </w:r>
            <w:r w:rsidR="00033FF3">
              <w:rPr>
                <w:rFonts w:ascii="Times New Roman" w:hAnsi="Times New Roman"/>
                <w:spacing w:val="-2"/>
              </w:rPr>
              <w:t xml:space="preserve">тельства в сфере энергоснабжения и </w:t>
            </w:r>
            <w:proofErr w:type="spellStart"/>
            <w:r w:rsidR="00033FF3">
              <w:rPr>
                <w:rFonts w:ascii="Times New Roman" w:hAnsi="Times New Roman"/>
                <w:spacing w:val="-2"/>
              </w:rPr>
              <w:t>энегоэффективности</w:t>
            </w:r>
            <w:proofErr w:type="spellEnd"/>
            <w:r w:rsidRPr="00810EF9">
              <w:rPr>
                <w:rFonts w:ascii="Times New Roman" w:hAnsi="Times New Roman"/>
                <w:spacing w:val="-2"/>
              </w:rPr>
              <w:t xml:space="preserve"> -</w:t>
            </w:r>
            <w:r w:rsidRPr="00810EF9">
              <w:rPr>
                <w:rFonts w:ascii="Times New Roman" w:hAnsi="Times New Roman"/>
              </w:rPr>
              <w:t xml:space="preserve"> в части </w:t>
            </w:r>
            <w:r w:rsidRPr="004A0016">
              <w:rPr>
                <w:rFonts w:ascii="Times New Roman" w:hAnsi="Times New Roman"/>
              </w:rPr>
              <w:t>необход</w:t>
            </w:r>
            <w:r w:rsidRPr="004A0016">
              <w:rPr>
                <w:rFonts w:ascii="Times New Roman" w:hAnsi="Times New Roman"/>
              </w:rPr>
              <w:t>и</w:t>
            </w:r>
            <w:r w:rsidRPr="004A0016">
              <w:rPr>
                <w:rFonts w:ascii="Times New Roman" w:hAnsi="Times New Roman"/>
              </w:rPr>
              <w:t>мости сниже</w:t>
            </w:r>
            <w:r>
              <w:rPr>
                <w:rFonts w:ascii="Times New Roman" w:hAnsi="Times New Roman"/>
              </w:rPr>
              <w:t>ния бюджетными учр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ждениями объема потребляемых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сурсов на 15 % (в сопоставимых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ловиях).</w:t>
            </w:r>
          </w:p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</w:p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 средств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жета на обеспеч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энергетическ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ми ресурсами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жетных учрежд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ний.</w:t>
            </w:r>
          </w:p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</w:p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Отсутствие разв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тия сферы энерг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сбережения города</w:t>
            </w:r>
          </w:p>
        </w:tc>
        <w:tc>
          <w:tcPr>
            <w:tcW w:w="1973" w:type="dxa"/>
            <w:vMerge w:val="restart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lastRenderedPageBreak/>
              <w:t>Показатели</w:t>
            </w:r>
          </w:p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4A0016">
              <w:rPr>
                <w:rFonts w:ascii="Times New Roman" w:hAnsi="Times New Roman"/>
              </w:rPr>
              <w:t>2.1.-2.6.</w:t>
            </w: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Мероприятие 1.1.1.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Реализация энергосберегающих мероприятий МУП «Череповецкая автоколонна № 1456»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МУП г. Череповца «Череповецкая авт</w:t>
            </w:r>
            <w:r w:rsidRPr="004A0016">
              <w:rPr>
                <w:rFonts w:ascii="Times New Roman" w:hAnsi="Times New Roman"/>
              </w:rPr>
              <w:t>о</w:t>
            </w:r>
            <w:r w:rsidRPr="004A0016">
              <w:rPr>
                <w:rFonts w:ascii="Times New Roman" w:hAnsi="Times New Roman"/>
              </w:rPr>
              <w:t>колонна № 1456»</w:t>
            </w: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2014</w:t>
            </w: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</w:t>
            </w:r>
            <w:r w:rsidRPr="004A0016">
              <w:rPr>
                <w:rFonts w:ascii="Times New Roman" w:hAnsi="Times New Roman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</w:rPr>
              <w:t>2</w:t>
            </w:r>
            <w:proofErr w:type="spellEnd"/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 xml:space="preserve">Экономия воды, тепловой энергии, бензина; сокращение </w:t>
            </w:r>
            <w:proofErr w:type="spellStart"/>
            <w:r w:rsidRPr="004A0016">
              <w:rPr>
                <w:rFonts w:ascii="Times New Roman" w:hAnsi="Times New Roman"/>
              </w:rPr>
              <w:t>теплопотерь</w:t>
            </w:r>
            <w:proofErr w:type="spellEnd"/>
            <w:r w:rsidRPr="004A0016">
              <w:rPr>
                <w:rFonts w:ascii="Times New Roman" w:hAnsi="Times New Roman"/>
              </w:rPr>
              <w:t>, повышение эффективности испол</w:t>
            </w:r>
            <w:r w:rsidRPr="004A0016">
              <w:rPr>
                <w:rFonts w:ascii="Times New Roman" w:hAnsi="Times New Roman"/>
              </w:rPr>
              <w:t>ь</w:t>
            </w:r>
            <w:r w:rsidRPr="004A0016">
              <w:rPr>
                <w:rFonts w:ascii="Times New Roman" w:hAnsi="Times New Roman"/>
              </w:rPr>
              <w:t>зования тепловой энергии</w:t>
            </w:r>
          </w:p>
        </w:tc>
        <w:tc>
          <w:tcPr>
            <w:tcW w:w="1966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Мероприятие 1.1.2.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Реализация энергосберегающих мероприятий МУП «Банно-прачечное хозяйство»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МУП г. Череповца «Банно-прачечное хозяйство»</w:t>
            </w: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2014</w:t>
            </w: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</w:t>
            </w:r>
            <w:r w:rsidRPr="004A0016">
              <w:rPr>
                <w:rFonts w:ascii="Times New Roman" w:hAnsi="Times New Roman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</w:rPr>
              <w:t>2</w:t>
            </w:r>
            <w:proofErr w:type="spellEnd"/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 xml:space="preserve">Сокращение </w:t>
            </w:r>
            <w:proofErr w:type="spellStart"/>
            <w:r w:rsidRPr="004A0016">
              <w:rPr>
                <w:rFonts w:ascii="Times New Roman" w:hAnsi="Times New Roman"/>
              </w:rPr>
              <w:t>теплопотерь</w:t>
            </w:r>
            <w:proofErr w:type="spellEnd"/>
            <w:r w:rsidRPr="004A0016">
              <w:rPr>
                <w:rFonts w:ascii="Times New Roman" w:hAnsi="Times New Roman"/>
              </w:rPr>
              <w:t>, потерь электроэнергии, экономия воды, н</w:t>
            </w:r>
            <w:r w:rsidRPr="004A0016">
              <w:rPr>
                <w:rFonts w:ascii="Times New Roman" w:hAnsi="Times New Roman"/>
              </w:rPr>
              <w:t>е</w:t>
            </w:r>
            <w:r w:rsidRPr="004A0016">
              <w:rPr>
                <w:rFonts w:ascii="Times New Roman" w:hAnsi="Times New Roman"/>
              </w:rPr>
              <w:t>допущение проникновения влаги в чердачное помещение</w:t>
            </w:r>
          </w:p>
        </w:tc>
        <w:tc>
          <w:tcPr>
            <w:tcW w:w="1966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Мероприятие 1.1.3.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lastRenderedPageBreak/>
              <w:t>Реализация энергосберегающих мероприятий МУП «Специализ</w:t>
            </w:r>
            <w:r w:rsidRPr="004A0016">
              <w:rPr>
                <w:rFonts w:ascii="Times New Roman" w:hAnsi="Times New Roman"/>
              </w:rPr>
              <w:t>и</w:t>
            </w:r>
            <w:r w:rsidRPr="004A0016">
              <w:rPr>
                <w:rFonts w:ascii="Times New Roman" w:hAnsi="Times New Roman"/>
              </w:rPr>
              <w:t>рованная ритуальная служба»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lastRenderedPageBreak/>
              <w:t xml:space="preserve">МУП г.Череповца </w:t>
            </w:r>
            <w:r w:rsidRPr="004A0016">
              <w:rPr>
                <w:rFonts w:ascii="Times New Roman" w:hAnsi="Times New Roman"/>
              </w:rPr>
              <w:lastRenderedPageBreak/>
              <w:t>«Специализированная ритуальная служба»</w:t>
            </w: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lastRenderedPageBreak/>
              <w:t>2014</w:t>
            </w: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</w:t>
            </w:r>
            <w:r w:rsidRPr="004A0016">
              <w:rPr>
                <w:rFonts w:ascii="Times New Roman" w:hAnsi="Times New Roman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</w:rPr>
              <w:t>2</w:t>
            </w:r>
            <w:proofErr w:type="spellEnd"/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 xml:space="preserve">Обеспечение </w:t>
            </w:r>
            <w:proofErr w:type="spellStart"/>
            <w:r w:rsidRPr="004A0016">
              <w:rPr>
                <w:rFonts w:ascii="Times New Roman" w:hAnsi="Times New Roman"/>
              </w:rPr>
              <w:t>непроникновения</w:t>
            </w:r>
            <w:proofErr w:type="spellEnd"/>
            <w:r w:rsidRPr="004A0016">
              <w:rPr>
                <w:rFonts w:ascii="Times New Roman" w:hAnsi="Times New Roman"/>
              </w:rPr>
              <w:t xml:space="preserve"> влаги </w:t>
            </w:r>
            <w:r w:rsidRPr="004A0016">
              <w:rPr>
                <w:rFonts w:ascii="Times New Roman" w:hAnsi="Times New Roman"/>
              </w:rPr>
              <w:lastRenderedPageBreak/>
              <w:t>в подвальное помещение, сокращ</w:t>
            </w:r>
            <w:r w:rsidRPr="004A0016">
              <w:rPr>
                <w:rFonts w:ascii="Times New Roman" w:hAnsi="Times New Roman"/>
              </w:rPr>
              <w:t>е</w:t>
            </w:r>
            <w:r w:rsidRPr="004A0016">
              <w:rPr>
                <w:rFonts w:ascii="Times New Roman" w:hAnsi="Times New Roman"/>
              </w:rPr>
              <w:t xml:space="preserve">ние </w:t>
            </w:r>
            <w:proofErr w:type="spellStart"/>
            <w:r w:rsidRPr="004A0016">
              <w:rPr>
                <w:rFonts w:ascii="Times New Roman" w:hAnsi="Times New Roman"/>
              </w:rPr>
              <w:t>теплопотерь</w:t>
            </w:r>
            <w:proofErr w:type="spellEnd"/>
            <w:r w:rsidRPr="004A0016">
              <w:rPr>
                <w:rFonts w:ascii="Times New Roman" w:hAnsi="Times New Roman"/>
              </w:rPr>
              <w:t>, экономия электр</w:t>
            </w:r>
            <w:r w:rsidRPr="004A0016">
              <w:rPr>
                <w:rFonts w:ascii="Times New Roman" w:hAnsi="Times New Roman"/>
              </w:rPr>
              <w:t>о</w:t>
            </w:r>
            <w:r w:rsidRPr="004A0016">
              <w:rPr>
                <w:rFonts w:ascii="Times New Roman" w:hAnsi="Times New Roman"/>
              </w:rPr>
              <w:t xml:space="preserve">энергии, </w:t>
            </w:r>
            <w:proofErr w:type="spellStart"/>
            <w:r w:rsidRPr="004A0016">
              <w:rPr>
                <w:rFonts w:ascii="Times New Roman" w:hAnsi="Times New Roman"/>
              </w:rPr>
              <w:t>теплоэнергии</w:t>
            </w:r>
            <w:proofErr w:type="spellEnd"/>
            <w:r w:rsidRPr="004A0016">
              <w:rPr>
                <w:rFonts w:ascii="Times New Roman" w:hAnsi="Times New Roman"/>
              </w:rPr>
              <w:t>, повышение эффективности использования те</w:t>
            </w:r>
            <w:r w:rsidRPr="004A0016">
              <w:rPr>
                <w:rFonts w:ascii="Times New Roman" w:hAnsi="Times New Roman"/>
              </w:rPr>
              <w:t>п</w:t>
            </w:r>
            <w:r w:rsidRPr="004A0016">
              <w:rPr>
                <w:rFonts w:ascii="Times New Roman" w:hAnsi="Times New Roman"/>
              </w:rPr>
              <w:t>ловой энергии</w:t>
            </w:r>
          </w:p>
        </w:tc>
        <w:tc>
          <w:tcPr>
            <w:tcW w:w="1966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1.1.4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Мероприятие 1.1.4.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Реализация энергосберегающих мероприятий МУП</w:t>
            </w:r>
            <w:r w:rsidRPr="004A0016">
              <w:rPr>
                <w:rFonts w:ascii="Times New Roman" w:hAnsi="Times New Roman"/>
                <w:bCs/>
              </w:rPr>
              <w:t xml:space="preserve"> «Санаторий «Адонис»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  <w:bCs/>
              </w:rPr>
              <w:t xml:space="preserve">МУП </w:t>
            </w:r>
            <w:r w:rsidRPr="004A0016">
              <w:rPr>
                <w:rFonts w:ascii="Times New Roman" w:hAnsi="Times New Roman"/>
              </w:rPr>
              <w:t>г.Череповца</w:t>
            </w:r>
          </w:p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  <w:bCs/>
              </w:rPr>
            </w:pPr>
            <w:r w:rsidRPr="004A0016">
              <w:rPr>
                <w:rFonts w:ascii="Times New Roman" w:hAnsi="Times New Roman"/>
                <w:bCs/>
              </w:rPr>
              <w:t>«Санаторий</w:t>
            </w:r>
          </w:p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  <w:bCs/>
              </w:rPr>
              <w:t>«Адонис»</w:t>
            </w: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2014</w:t>
            </w: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</w:t>
            </w:r>
            <w:r w:rsidRPr="004A0016">
              <w:rPr>
                <w:rFonts w:ascii="Times New Roman" w:hAnsi="Times New Roman"/>
                <w:lang w:val="en-US"/>
              </w:rPr>
              <w:t>2</w:t>
            </w:r>
            <w:r w:rsidRPr="004A0016">
              <w:rPr>
                <w:rFonts w:ascii="Times New Roman" w:hAnsi="Times New Roman"/>
              </w:rPr>
              <w:t>1</w:t>
            </w:r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 xml:space="preserve">Экономия электроэнергии, экономия электроэнергии, воды, сокращение </w:t>
            </w:r>
            <w:proofErr w:type="spellStart"/>
            <w:r w:rsidRPr="004A0016">
              <w:rPr>
                <w:rFonts w:ascii="Times New Roman" w:hAnsi="Times New Roman"/>
              </w:rPr>
              <w:t>теплопотерь</w:t>
            </w:r>
            <w:proofErr w:type="spellEnd"/>
          </w:p>
        </w:tc>
        <w:tc>
          <w:tcPr>
            <w:tcW w:w="1966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Мероприятие 1.1.5.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Реализация энергосберегающих мероприятий</w:t>
            </w:r>
            <w:r w:rsidRPr="004A0016">
              <w:rPr>
                <w:rFonts w:ascii="Times New Roman" w:hAnsi="Times New Roman"/>
                <w:bCs/>
              </w:rPr>
              <w:t xml:space="preserve"> МТПП «Фармация»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  <w:bCs/>
              </w:rPr>
              <w:t>МТПП «Фармация»</w:t>
            </w: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-</w:t>
            </w: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-</w:t>
            </w:r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-</w:t>
            </w:r>
          </w:p>
        </w:tc>
        <w:tc>
          <w:tcPr>
            <w:tcW w:w="1966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1.1.6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Мероприятие 1.1.6.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 xml:space="preserve">Реализация энергосберегающих мероприятий МУП </w:t>
            </w:r>
            <w:r w:rsidRPr="004A0016">
              <w:rPr>
                <w:rFonts w:ascii="Times New Roman" w:hAnsi="Times New Roman"/>
                <w:bCs/>
              </w:rPr>
              <w:t>«Электросвет»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  <w:bCs/>
              </w:rPr>
              <w:t>МУП «Электросвет»</w:t>
            </w: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2014</w:t>
            </w: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2018</w:t>
            </w:r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 xml:space="preserve">Сокращение </w:t>
            </w:r>
            <w:proofErr w:type="spellStart"/>
            <w:r w:rsidRPr="004A0016">
              <w:rPr>
                <w:rFonts w:ascii="Times New Roman" w:hAnsi="Times New Roman"/>
              </w:rPr>
              <w:t>теплопотерь</w:t>
            </w:r>
            <w:proofErr w:type="spellEnd"/>
            <w:r w:rsidRPr="004A0016">
              <w:rPr>
                <w:rFonts w:ascii="Times New Roman" w:hAnsi="Times New Roman"/>
              </w:rPr>
              <w:t>, экономия электрической энергии, повышение эффективности использования те</w:t>
            </w:r>
            <w:r w:rsidRPr="004A0016">
              <w:rPr>
                <w:rFonts w:ascii="Times New Roman" w:hAnsi="Times New Roman"/>
              </w:rPr>
              <w:t>п</w:t>
            </w:r>
            <w:r w:rsidRPr="004A0016">
              <w:rPr>
                <w:rFonts w:ascii="Times New Roman" w:hAnsi="Times New Roman"/>
              </w:rPr>
              <w:t>ловой энергии</w:t>
            </w:r>
          </w:p>
        </w:tc>
        <w:tc>
          <w:tcPr>
            <w:tcW w:w="1966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1.1.7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Мероприятие 1.1.7.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 xml:space="preserve">Реализация энергосберегающих мероприятий МУП </w:t>
            </w:r>
            <w:r w:rsidRPr="004A0016">
              <w:rPr>
                <w:rFonts w:ascii="Times New Roman" w:hAnsi="Times New Roman"/>
                <w:bCs/>
              </w:rPr>
              <w:t>«</w:t>
            </w:r>
            <w:proofErr w:type="spellStart"/>
            <w:r w:rsidRPr="004A0016">
              <w:rPr>
                <w:rFonts w:ascii="Times New Roman" w:hAnsi="Times New Roman"/>
                <w:bCs/>
              </w:rPr>
              <w:t>Электр</w:t>
            </w:r>
            <w:r w:rsidRPr="004A0016">
              <w:rPr>
                <w:rFonts w:ascii="Times New Roman" w:hAnsi="Times New Roman"/>
                <w:bCs/>
              </w:rPr>
              <w:t>о</w:t>
            </w:r>
            <w:r w:rsidRPr="004A0016">
              <w:rPr>
                <w:rFonts w:ascii="Times New Roman" w:hAnsi="Times New Roman"/>
                <w:bCs/>
              </w:rPr>
              <w:t>транс</w:t>
            </w:r>
            <w:proofErr w:type="spellEnd"/>
            <w:r w:rsidRPr="004A0016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  <w:bCs/>
              </w:rPr>
              <w:t>МУП «</w:t>
            </w:r>
            <w:proofErr w:type="spellStart"/>
            <w:r w:rsidRPr="004A0016">
              <w:rPr>
                <w:rFonts w:ascii="Times New Roman" w:hAnsi="Times New Roman"/>
                <w:bCs/>
              </w:rPr>
              <w:t>Электротранс</w:t>
            </w:r>
            <w:proofErr w:type="spellEnd"/>
            <w:r w:rsidRPr="004A0016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2014</w:t>
            </w: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</w:t>
            </w:r>
            <w:r w:rsidRPr="004A0016">
              <w:rPr>
                <w:rFonts w:ascii="Times New Roman" w:hAnsi="Times New Roman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</w:rPr>
              <w:t>2</w:t>
            </w:r>
            <w:proofErr w:type="spellEnd"/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Обеспечение достоверности в учете потребления энергоресурсов, сокр</w:t>
            </w:r>
            <w:r w:rsidRPr="004A0016">
              <w:rPr>
                <w:rFonts w:ascii="Times New Roman" w:hAnsi="Times New Roman"/>
              </w:rPr>
              <w:t>а</w:t>
            </w:r>
            <w:r w:rsidRPr="004A0016">
              <w:rPr>
                <w:rFonts w:ascii="Times New Roman" w:hAnsi="Times New Roman"/>
              </w:rPr>
              <w:t xml:space="preserve">щение </w:t>
            </w:r>
            <w:proofErr w:type="spellStart"/>
            <w:r w:rsidRPr="004A0016">
              <w:rPr>
                <w:rFonts w:ascii="Times New Roman" w:hAnsi="Times New Roman"/>
              </w:rPr>
              <w:t>теплопотерь</w:t>
            </w:r>
            <w:proofErr w:type="spellEnd"/>
            <w:r w:rsidRPr="004A0016">
              <w:rPr>
                <w:rFonts w:ascii="Times New Roman" w:hAnsi="Times New Roman"/>
              </w:rPr>
              <w:t>, экономия эле</w:t>
            </w:r>
            <w:r w:rsidRPr="004A0016">
              <w:rPr>
                <w:rFonts w:ascii="Times New Roman" w:hAnsi="Times New Roman"/>
              </w:rPr>
              <w:t>к</w:t>
            </w:r>
            <w:r w:rsidRPr="004A0016">
              <w:rPr>
                <w:rFonts w:ascii="Times New Roman" w:hAnsi="Times New Roman"/>
              </w:rPr>
              <w:t xml:space="preserve">троэнергии, </w:t>
            </w:r>
            <w:proofErr w:type="spellStart"/>
            <w:r w:rsidRPr="004A0016">
              <w:rPr>
                <w:rFonts w:ascii="Times New Roman" w:hAnsi="Times New Roman"/>
              </w:rPr>
              <w:t>теплоэнергии</w:t>
            </w:r>
            <w:proofErr w:type="spellEnd"/>
            <w:r w:rsidRPr="004A0016">
              <w:rPr>
                <w:rFonts w:ascii="Times New Roman" w:hAnsi="Times New Roman"/>
              </w:rPr>
              <w:t xml:space="preserve"> и воды, повышение эффективности испол</w:t>
            </w:r>
            <w:r w:rsidRPr="004A0016">
              <w:rPr>
                <w:rFonts w:ascii="Times New Roman" w:hAnsi="Times New Roman"/>
              </w:rPr>
              <w:t>ь</w:t>
            </w:r>
            <w:r w:rsidRPr="004A0016">
              <w:rPr>
                <w:rFonts w:ascii="Times New Roman" w:hAnsi="Times New Roman"/>
              </w:rPr>
              <w:t>зования тепловой энергии</w:t>
            </w:r>
          </w:p>
        </w:tc>
        <w:tc>
          <w:tcPr>
            <w:tcW w:w="1966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1.1.8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Мероприятие 1.1.8.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Реализация энергосберегающих мероприятий ЧМП «Спецавт</w:t>
            </w:r>
            <w:r w:rsidRPr="004A0016">
              <w:rPr>
                <w:rFonts w:ascii="Times New Roman" w:hAnsi="Times New Roman"/>
              </w:rPr>
              <w:t>о</w:t>
            </w:r>
            <w:r w:rsidRPr="004A0016">
              <w:rPr>
                <w:rFonts w:ascii="Times New Roman" w:hAnsi="Times New Roman"/>
              </w:rPr>
              <w:t>транс»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ЧМП «Спецавт</w:t>
            </w:r>
            <w:r w:rsidRPr="004A0016">
              <w:rPr>
                <w:rFonts w:ascii="Times New Roman" w:hAnsi="Times New Roman"/>
              </w:rPr>
              <w:t>о</w:t>
            </w:r>
            <w:r w:rsidRPr="004A0016">
              <w:rPr>
                <w:rFonts w:ascii="Times New Roman" w:hAnsi="Times New Roman"/>
              </w:rPr>
              <w:t>транс»</w:t>
            </w: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2014</w:t>
            </w:r>
          </w:p>
        </w:tc>
        <w:tc>
          <w:tcPr>
            <w:tcW w:w="1190" w:type="dxa"/>
            <w:vAlign w:val="center"/>
          </w:tcPr>
          <w:p w:rsidR="00390511" w:rsidRPr="00836F15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 xml:space="preserve">Сокращение </w:t>
            </w:r>
            <w:proofErr w:type="spellStart"/>
            <w:r w:rsidRPr="004A0016">
              <w:rPr>
                <w:rFonts w:ascii="Times New Roman" w:hAnsi="Times New Roman"/>
              </w:rPr>
              <w:t>теплопотерь</w:t>
            </w:r>
            <w:proofErr w:type="spellEnd"/>
            <w:r w:rsidRPr="004A0016">
              <w:rPr>
                <w:rFonts w:ascii="Times New Roman" w:hAnsi="Times New Roman"/>
              </w:rPr>
              <w:t>, обеспеч</w:t>
            </w:r>
            <w:r w:rsidRPr="004A0016">
              <w:rPr>
                <w:rFonts w:ascii="Times New Roman" w:hAnsi="Times New Roman"/>
              </w:rPr>
              <w:t>е</w:t>
            </w:r>
            <w:r w:rsidRPr="004A0016">
              <w:rPr>
                <w:rFonts w:ascii="Times New Roman" w:hAnsi="Times New Roman"/>
              </w:rPr>
              <w:t>ние надежного функционирования системы теплоснабжения и экон</w:t>
            </w:r>
            <w:r w:rsidRPr="004A0016">
              <w:rPr>
                <w:rFonts w:ascii="Times New Roman" w:hAnsi="Times New Roman"/>
              </w:rPr>
              <w:t>о</w:t>
            </w:r>
            <w:r w:rsidRPr="004A0016">
              <w:rPr>
                <w:rFonts w:ascii="Times New Roman" w:hAnsi="Times New Roman"/>
              </w:rPr>
              <w:t>мичного потребления тепловой эне</w:t>
            </w:r>
            <w:r w:rsidRPr="004A0016">
              <w:rPr>
                <w:rFonts w:ascii="Times New Roman" w:hAnsi="Times New Roman"/>
              </w:rPr>
              <w:t>р</w:t>
            </w:r>
            <w:r w:rsidRPr="004A0016">
              <w:rPr>
                <w:rFonts w:ascii="Times New Roman" w:hAnsi="Times New Roman"/>
              </w:rPr>
              <w:t>гии, экономия воды, электроэнергии</w:t>
            </w:r>
          </w:p>
        </w:tc>
        <w:tc>
          <w:tcPr>
            <w:tcW w:w="1966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1.1.9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Мероприятие 1.1.9.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 xml:space="preserve">Реализация энергосберегающих мероприятий МУП «Жемчужина </w:t>
            </w:r>
            <w:proofErr w:type="spellStart"/>
            <w:r w:rsidRPr="004A0016">
              <w:rPr>
                <w:rFonts w:ascii="Times New Roman" w:hAnsi="Times New Roman"/>
              </w:rPr>
              <w:t>Мологи</w:t>
            </w:r>
            <w:proofErr w:type="spellEnd"/>
            <w:r w:rsidRPr="004A0016">
              <w:rPr>
                <w:rFonts w:ascii="Times New Roman" w:hAnsi="Times New Roman"/>
              </w:rPr>
              <w:t>»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 xml:space="preserve">МУП «Жемчужина </w:t>
            </w:r>
            <w:proofErr w:type="spellStart"/>
            <w:r w:rsidRPr="004A0016">
              <w:rPr>
                <w:rFonts w:ascii="Times New Roman" w:hAnsi="Times New Roman"/>
              </w:rPr>
              <w:t>Мологи</w:t>
            </w:r>
            <w:proofErr w:type="spellEnd"/>
            <w:r w:rsidRPr="004A0016">
              <w:rPr>
                <w:rFonts w:ascii="Times New Roman" w:hAnsi="Times New Roman"/>
              </w:rPr>
              <w:t>»</w:t>
            </w: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2014</w:t>
            </w: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2014</w:t>
            </w:r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 xml:space="preserve">Сокращение </w:t>
            </w:r>
            <w:proofErr w:type="spellStart"/>
            <w:r w:rsidRPr="004A0016">
              <w:rPr>
                <w:rFonts w:ascii="Times New Roman" w:hAnsi="Times New Roman"/>
              </w:rPr>
              <w:t>теплопотерь</w:t>
            </w:r>
            <w:proofErr w:type="spellEnd"/>
            <w:r w:rsidRPr="004A0016">
              <w:rPr>
                <w:rFonts w:ascii="Times New Roman" w:hAnsi="Times New Roman"/>
              </w:rPr>
              <w:t>, экономия электроэнергии</w:t>
            </w:r>
          </w:p>
        </w:tc>
        <w:tc>
          <w:tcPr>
            <w:tcW w:w="1966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1.1.10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Мероприятие 1.1.10.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 xml:space="preserve">Реализация энергосберегающих </w:t>
            </w:r>
            <w:r w:rsidRPr="004A0016">
              <w:rPr>
                <w:rFonts w:ascii="Times New Roman" w:hAnsi="Times New Roman"/>
              </w:rPr>
              <w:lastRenderedPageBreak/>
              <w:t xml:space="preserve">мероприятий </w:t>
            </w:r>
            <w:r w:rsidRPr="004A0016">
              <w:rPr>
                <w:rFonts w:ascii="Times New Roman" w:hAnsi="Times New Roman"/>
                <w:iCs/>
                <w:szCs w:val="18"/>
              </w:rPr>
              <w:t>МБУК "</w:t>
            </w:r>
            <w:proofErr w:type="spellStart"/>
            <w:r w:rsidRPr="004A0016">
              <w:rPr>
                <w:rFonts w:ascii="Times New Roman" w:hAnsi="Times New Roman"/>
                <w:iCs/>
                <w:szCs w:val="18"/>
              </w:rPr>
              <w:t>ЧерМО</w:t>
            </w:r>
            <w:proofErr w:type="spellEnd"/>
            <w:r w:rsidRPr="004A0016">
              <w:rPr>
                <w:rFonts w:ascii="Times New Roman" w:hAnsi="Times New Roman"/>
                <w:iCs/>
                <w:szCs w:val="18"/>
              </w:rPr>
              <w:t>"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lastRenderedPageBreak/>
              <w:t>Управление</w:t>
            </w:r>
          </w:p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 xml:space="preserve">по делам культуры </w:t>
            </w:r>
            <w:r w:rsidRPr="004A0016">
              <w:rPr>
                <w:rFonts w:ascii="Times New Roman" w:hAnsi="Times New Roman"/>
              </w:rPr>
              <w:lastRenderedPageBreak/>
              <w:t>мэрии</w:t>
            </w: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lastRenderedPageBreak/>
              <w:t>2016</w:t>
            </w: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 w:rsidRPr="004A0016">
              <w:rPr>
                <w:rFonts w:ascii="Times New Roman" w:hAnsi="Times New Roman"/>
              </w:rPr>
              <w:t>201</w:t>
            </w:r>
            <w:r w:rsidRPr="004A001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Обеспечение надежного функцион</w:t>
            </w:r>
            <w:r w:rsidRPr="004A0016">
              <w:rPr>
                <w:rFonts w:ascii="Times New Roman" w:hAnsi="Times New Roman"/>
              </w:rPr>
              <w:t>и</w:t>
            </w:r>
            <w:r w:rsidRPr="004A0016">
              <w:rPr>
                <w:rFonts w:ascii="Times New Roman" w:hAnsi="Times New Roman"/>
              </w:rPr>
              <w:t xml:space="preserve">рования системы теплоснабжения и </w:t>
            </w:r>
            <w:r w:rsidRPr="004A0016">
              <w:rPr>
                <w:rFonts w:ascii="Times New Roman" w:hAnsi="Times New Roman"/>
              </w:rPr>
              <w:lastRenderedPageBreak/>
              <w:t>экономичного потребления тепловой энергии</w:t>
            </w:r>
          </w:p>
        </w:tc>
        <w:tc>
          <w:tcPr>
            <w:tcW w:w="1966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lastRenderedPageBreak/>
              <w:t>1.1.11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Мероприятие 1.1.11.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 xml:space="preserve">Реализация энергосберегающих мероприятий </w:t>
            </w:r>
            <w:r w:rsidRPr="004A0016">
              <w:rPr>
                <w:rFonts w:ascii="Times New Roman" w:hAnsi="Times New Roman"/>
                <w:iCs/>
                <w:szCs w:val="18"/>
              </w:rPr>
              <w:t>МКУ "ЦБ ОУК"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Управление</w:t>
            </w:r>
          </w:p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по делам культуры мэрии</w:t>
            </w: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2017</w:t>
            </w: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2017</w:t>
            </w:r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Обеспечение надежного функцион</w:t>
            </w:r>
            <w:r w:rsidRPr="004A0016">
              <w:rPr>
                <w:rFonts w:ascii="Times New Roman" w:hAnsi="Times New Roman"/>
              </w:rPr>
              <w:t>и</w:t>
            </w:r>
            <w:r w:rsidRPr="004A0016">
              <w:rPr>
                <w:rFonts w:ascii="Times New Roman" w:hAnsi="Times New Roman"/>
              </w:rPr>
              <w:t>рования системы теплоснабжения и экономичного потребления тепловой энергии</w:t>
            </w:r>
          </w:p>
        </w:tc>
        <w:tc>
          <w:tcPr>
            <w:tcW w:w="1966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1.1.12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Мероприятие 1.1.12.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 xml:space="preserve">Реализация энергосберегающих мероприятий </w:t>
            </w:r>
            <w:r w:rsidRPr="004A0016">
              <w:rPr>
                <w:rFonts w:ascii="Times New Roman" w:hAnsi="Times New Roman"/>
                <w:iCs/>
                <w:szCs w:val="18"/>
              </w:rPr>
              <w:t>МБДОУ "Детский сад №  62"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Управление</w:t>
            </w:r>
          </w:p>
          <w:p w:rsidR="00390511" w:rsidRPr="004A0016" w:rsidRDefault="00390511" w:rsidP="00390511">
            <w:pPr>
              <w:pStyle w:val="ConsPlusCell"/>
              <w:widowControl w:val="0"/>
              <w:ind w:left="-10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образования мэрии</w:t>
            </w: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2016</w:t>
            </w: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2016</w:t>
            </w:r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Обеспечение надежного функцион</w:t>
            </w:r>
            <w:r w:rsidRPr="004A0016">
              <w:rPr>
                <w:rFonts w:ascii="Times New Roman" w:hAnsi="Times New Roman"/>
              </w:rPr>
              <w:t>и</w:t>
            </w:r>
            <w:r w:rsidRPr="004A0016">
              <w:rPr>
                <w:rFonts w:ascii="Times New Roman" w:hAnsi="Times New Roman"/>
              </w:rPr>
              <w:t>рования системы теплоснабжения и экономичного потребления тепловой энергии</w:t>
            </w:r>
          </w:p>
        </w:tc>
        <w:tc>
          <w:tcPr>
            <w:tcW w:w="1966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1.1.13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Мероприятие 1.1.13.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 xml:space="preserve">Реализация энергосберегающих мероприятий </w:t>
            </w:r>
            <w:r w:rsidRPr="004A0016">
              <w:rPr>
                <w:rFonts w:ascii="Times New Roman" w:hAnsi="Times New Roman"/>
                <w:iCs/>
                <w:szCs w:val="18"/>
              </w:rPr>
              <w:t>МБДОУ "Детский сад №  72"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Управление</w:t>
            </w:r>
          </w:p>
          <w:p w:rsidR="00390511" w:rsidRPr="004A0016" w:rsidRDefault="00390511" w:rsidP="00390511">
            <w:pPr>
              <w:pStyle w:val="ConsPlusCell"/>
              <w:widowControl w:val="0"/>
              <w:ind w:left="-10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образования мэрии</w:t>
            </w: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2016</w:t>
            </w: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2016</w:t>
            </w:r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Обеспечение надежного функцион</w:t>
            </w:r>
            <w:r w:rsidRPr="004A0016">
              <w:rPr>
                <w:rFonts w:ascii="Times New Roman" w:hAnsi="Times New Roman"/>
              </w:rPr>
              <w:t>и</w:t>
            </w:r>
            <w:r w:rsidRPr="004A0016">
              <w:rPr>
                <w:rFonts w:ascii="Times New Roman" w:hAnsi="Times New Roman"/>
              </w:rPr>
              <w:t>рования системы теплоснабжения и экономичного потребления тепловой энергии</w:t>
            </w:r>
          </w:p>
        </w:tc>
        <w:tc>
          <w:tcPr>
            <w:tcW w:w="1966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1.1.14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Мероприятие 1.1.14.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 xml:space="preserve">Реализация энергосберегающих мероприятий </w:t>
            </w:r>
            <w:r w:rsidRPr="004A0016">
              <w:rPr>
                <w:rFonts w:ascii="Times New Roman" w:hAnsi="Times New Roman"/>
                <w:iCs/>
                <w:szCs w:val="18"/>
              </w:rPr>
              <w:t>МБДОУ "Детский сад №  86"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Управление</w:t>
            </w:r>
          </w:p>
          <w:p w:rsidR="00390511" w:rsidRPr="004A0016" w:rsidRDefault="00390511" w:rsidP="00390511">
            <w:pPr>
              <w:pStyle w:val="ConsPlusCell"/>
              <w:widowControl w:val="0"/>
              <w:ind w:left="-10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образования мэрии</w:t>
            </w: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2016</w:t>
            </w: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2016</w:t>
            </w:r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Обеспечение надежного функцион</w:t>
            </w:r>
            <w:r w:rsidRPr="004A0016">
              <w:rPr>
                <w:rFonts w:ascii="Times New Roman" w:hAnsi="Times New Roman"/>
              </w:rPr>
              <w:t>и</w:t>
            </w:r>
            <w:r w:rsidRPr="004A0016">
              <w:rPr>
                <w:rFonts w:ascii="Times New Roman" w:hAnsi="Times New Roman"/>
              </w:rPr>
              <w:t>рования системы теплоснабжения и экономичного потребления тепловой энергии</w:t>
            </w:r>
          </w:p>
        </w:tc>
        <w:tc>
          <w:tcPr>
            <w:tcW w:w="1966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1.1.15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Мероприятие 1.1.15.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 xml:space="preserve">Реализация энергосберегающих мероприятий </w:t>
            </w:r>
            <w:r w:rsidRPr="004A0016">
              <w:rPr>
                <w:rFonts w:ascii="Times New Roman" w:hAnsi="Times New Roman"/>
                <w:iCs/>
                <w:szCs w:val="18"/>
              </w:rPr>
              <w:t>МБДОУ "Детский сад №  112"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Управление</w:t>
            </w:r>
          </w:p>
          <w:p w:rsidR="00390511" w:rsidRPr="004A0016" w:rsidRDefault="00390511" w:rsidP="00390511">
            <w:pPr>
              <w:pStyle w:val="ConsPlusCell"/>
              <w:widowControl w:val="0"/>
              <w:ind w:left="-10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образования мэрии</w:t>
            </w: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2016</w:t>
            </w: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2016</w:t>
            </w:r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Обеспечение надежного функцион</w:t>
            </w:r>
            <w:r w:rsidRPr="004A0016">
              <w:rPr>
                <w:rFonts w:ascii="Times New Roman" w:hAnsi="Times New Roman"/>
              </w:rPr>
              <w:t>и</w:t>
            </w:r>
            <w:r w:rsidRPr="004A0016">
              <w:rPr>
                <w:rFonts w:ascii="Times New Roman" w:hAnsi="Times New Roman"/>
              </w:rPr>
              <w:t>рования системы теплоснабжения и экономичного потребления тепловой энергии</w:t>
            </w:r>
          </w:p>
        </w:tc>
        <w:tc>
          <w:tcPr>
            <w:tcW w:w="1966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11" w:rsidTr="00390511">
        <w:tc>
          <w:tcPr>
            <w:tcW w:w="15920" w:type="dxa"/>
            <w:gridSpan w:val="8"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4A0016">
              <w:rPr>
                <w:rFonts w:ascii="Times New Roman" w:hAnsi="Times New Roman"/>
                <w:b/>
              </w:rPr>
              <w:t>Подпрограмма 2. «Энергосбережение и повышение энергетической эффективности в жилищном фонде»</w:t>
            </w: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2.1.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Основное мероприятие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подпрограммы 2.1.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Департамент</w:t>
            </w:r>
          </w:p>
          <w:p w:rsidR="00390511" w:rsidRPr="004A0016" w:rsidRDefault="00390511" w:rsidP="00390511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жилищно-коммунального х</w:t>
            </w:r>
            <w:r w:rsidRPr="004A0016">
              <w:rPr>
                <w:rFonts w:ascii="Times New Roman" w:hAnsi="Times New Roman"/>
              </w:rPr>
              <w:t>о</w:t>
            </w:r>
            <w:r w:rsidRPr="004A0016">
              <w:rPr>
                <w:rFonts w:ascii="Times New Roman" w:hAnsi="Times New Roman"/>
              </w:rPr>
              <w:t>зяйства мэрии,</w:t>
            </w:r>
          </w:p>
          <w:p w:rsidR="00390511" w:rsidRPr="004A0016" w:rsidRDefault="00390511" w:rsidP="00390511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собственники пом</w:t>
            </w:r>
            <w:r w:rsidRPr="004A0016">
              <w:rPr>
                <w:rFonts w:ascii="Times New Roman" w:hAnsi="Times New Roman"/>
              </w:rPr>
              <w:t>е</w:t>
            </w:r>
            <w:r w:rsidRPr="004A0016">
              <w:rPr>
                <w:rFonts w:ascii="Times New Roman" w:hAnsi="Times New Roman"/>
              </w:rPr>
              <w:t>щений в многоква</w:t>
            </w:r>
            <w:r w:rsidRPr="004A0016">
              <w:rPr>
                <w:rFonts w:ascii="Times New Roman" w:hAnsi="Times New Roman"/>
              </w:rPr>
              <w:t>р</w:t>
            </w:r>
            <w:r w:rsidRPr="004A0016">
              <w:rPr>
                <w:rFonts w:ascii="Times New Roman" w:hAnsi="Times New Roman"/>
              </w:rPr>
              <w:t>тирных домах</w:t>
            </w: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2014</w:t>
            </w: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Расчет за потребленные коммунал</w:t>
            </w:r>
            <w:r w:rsidRPr="004A0016">
              <w:rPr>
                <w:rFonts w:ascii="Times New Roman" w:hAnsi="Times New Roman"/>
              </w:rPr>
              <w:t>ь</w:t>
            </w:r>
            <w:r w:rsidRPr="004A0016">
              <w:rPr>
                <w:rFonts w:ascii="Times New Roman" w:hAnsi="Times New Roman"/>
              </w:rPr>
              <w:t>ные ресурсы по приборам учета. Снижение потребления данных р</w:t>
            </w:r>
            <w:r w:rsidRPr="004A0016">
              <w:rPr>
                <w:rFonts w:ascii="Times New Roman" w:hAnsi="Times New Roman"/>
              </w:rPr>
              <w:t>е</w:t>
            </w:r>
            <w:r w:rsidRPr="004A0016">
              <w:rPr>
                <w:rFonts w:ascii="Times New Roman" w:hAnsi="Times New Roman"/>
              </w:rPr>
              <w:t>сурсов, поскольку установка приб</w:t>
            </w:r>
            <w:r w:rsidRPr="004A0016">
              <w:rPr>
                <w:rFonts w:ascii="Times New Roman" w:hAnsi="Times New Roman"/>
              </w:rPr>
              <w:t>о</w:t>
            </w:r>
            <w:r w:rsidRPr="004A0016">
              <w:rPr>
                <w:rFonts w:ascii="Times New Roman" w:hAnsi="Times New Roman"/>
              </w:rPr>
              <w:t>ров учета является своеобразным стимулом к экономии.</w:t>
            </w:r>
          </w:p>
        </w:tc>
        <w:tc>
          <w:tcPr>
            <w:tcW w:w="1966" w:type="dxa"/>
            <w:vMerge w:val="restart"/>
            <w:vAlign w:val="center"/>
          </w:tcPr>
          <w:p w:rsidR="00390511" w:rsidRDefault="00390511" w:rsidP="00033FF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4A0016">
              <w:rPr>
                <w:rFonts w:ascii="Times New Roman" w:hAnsi="Times New Roman"/>
              </w:rPr>
              <w:t>Нарушение треб</w:t>
            </w:r>
            <w:r w:rsidRPr="004A0016">
              <w:rPr>
                <w:rFonts w:ascii="Times New Roman" w:hAnsi="Times New Roman"/>
              </w:rPr>
              <w:t>о</w:t>
            </w:r>
            <w:r w:rsidRPr="004A0016">
              <w:rPr>
                <w:rFonts w:ascii="Times New Roman" w:hAnsi="Times New Roman"/>
              </w:rPr>
              <w:t xml:space="preserve">ваний </w:t>
            </w:r>
            <w:r w:rsidR="00033FF3">
              <w:rPr>
                <w:rFonts w:ascii="Times New Roman" w:hAnsi="Times New Roman"/>
                <w:spacing w:val="-2"/>
              </w:rPr>
              <w:t>законодател</w:t>
            </w:r>
            <w:r w:rsidR="00033FF3">
              <w:rPr>
                <w:rFonts w:ascii="Times New Roman" w:hAnsi="Times New Roman"/>
                <w:spacing w:val="-2"/>
              </w:rPr>
              <w:t>ь</w:t>
            </w:r>
            <w:r w:rsidR="00033FF3">
              <w:rPr>
                <w:rFonts w:ascii="Times New Roman" w:hAnsi="Times New Roman"/>
                <w:spacing w:val="-2"/>
              </w:rPr>
              <w:t>ства в сфере энерг</w:t>
            </w:r>
            <w:r w:rsidR="00033FF3">
              <w:rPr>
                <w:rFonts w:ascii="Times New Roman" w:hAnsi="Times New Roman"/>
                <w:spacing w:val="-2"/>
              </w:rPr>
              <w:t>о</w:t>
            </w:r>
            <w:r w:rsidR="00033FF3">
              <w:rPr>
                <w:rFonts w:ascii="Times New Roman" w:hAnsi="Times New Roman"/>
                <w:spacing w:val="-2"/>
              </w:rPr>
              <w:t xml:space="preserve">снабжения и </w:t>
            </w:r>
            <w:proofErr w:type="spellStart"/>
            <w:r w:rsidR="00033FF3">
              <w:rPr>
                <w:rFonts w:ascii="Times New Roman" w:hAnsi="Times New Roman"/>
                <w:spacing w:val="-2"/>
              </w:rPr>
              <w:t>энег</w:t>
            </w:r>
            <w:r w:rsidR="00033FF3">
              <w:rPr>
                <w:rFonts w:ascii="Times New Roman" w:hAnsi="Times New Roman"/>
                <w:spacing w:val="-2"/>
              </w:rPr>
              <w:t>о</w:t>
            </w:r>
            <w:r w:rsidR="00033FF3">
              <w:rPr>
                <w:rFonts w:ascii="Times New Roman" w:hAnsi="Times New Roman"/>
                <w:spacing w:val="-2"/>
              </w:rPr>
              <w:t>эффективности</w:t>
            </w:r>
            <w:proofErr w:type="spellEnd"/>
            <w:r w:rsidR="00033FF3" w:rsidRPr="00810EF9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1973" w:type="dxa"/>
            <w:vMerge w:val="restart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Показатели</w:t>
            </w:r>
          </w:p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4A0016">
              <w:rPr>
                <w:rFonts w:ascii="Times New Roman" w:hAnsi="Times New Roman"/>
              </w:rPr>
              <w:t>3.2.-3.10.</w:t>
            </w: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2.1.1.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Мероприятие 2.1.1.</w:t>
            </w:r>
          </w:p>
          <w:p w:rsidR="00390511" w:rsidRPr="004A0016" w:rsidRDefault="00390511" w:rsidP="00390511">
            <w:pPr>
              <w:jc w:val="center"/>
              <w:rPr>
                <w:rFonts w:ascii="Times New Roman" w:hAnsi="Times New Roman"/>
                <w:szCs w:val="24"/>
              </w:rPr>
            </w:pPr>
            <w:r w:rsidRPr="004A0016">
              <w:rPr>
                <w:rFonts w:ascii="Times New Roman" w:hAnsi="Times New Roman"/>
                <w:szCs w:val="24"/>
              </w:rPr>
              <w:t>Оснащение индивидуальными приборами учета воды и электр</w:t>
            </w:r>
            <w:r w:rsidRPr="004A0016">
              <w:rPr>
                <w:rFonts w:ascii="Times New Roman" w:hAnsi="Times New Roman"/>
                <w:szCs w:val="24"/>
              </w:rPr>
              <w:t>и</w:t>
            </w:r>
            <w:r w:rsidRPr="004A0016">
              <w:rPr>
                <w:rFonts w:ascii="Times New Roman" w:hAnsi="Times New Roman"/>
                <w:szCs w:val="24"/>
              </w:rPr>
              <w:lastRenderedPageBreak/>
              <w:t>ческой энергии жилых помещений, относящихся к муниципальному жилому фонду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lastRenderedPageBreak/>
              <w:t>Департамент</w:t>
            </w:r>
          </w:p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жилищно-коммунального х</w:t>
            </w:r>
            <w:r w:rsidRPr="004A0016">
              <w:rPr>
                <w:rFonts w:ascii="Times New Roman" w:hAnsi="Times New Roman"/>
              </w:rPr>
              <w:t>о</w:t>
            </w:r>
            <w:r w:rsidRPr="004A0016">
              <w:rPr>
                <w:rFonts w:ascii="Times New Roman" w:hAnsi="Times New Roman"/>
              </w:rPr>
              <w:lastRenderedPageBreak/>
              <w:t>зяйства мэрии</w:t>
            </w: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lastRenderedPageBreak/>
              <w:t>2014</w:t>
            </w: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Приборный учет потребляемых ко</w:t>
            </w:r>
            <w:r w:rsidRPr="004A0016">
              <w:rPr>
                <w:rFonts w:ascii="Times New Roman" w:hAnsi="Times New Roman"/>
              </w:rPr>
              <w:t>м</w:t>
            </w:r>
            <w:r w:rsidRPr="004A0016">
              <w:rPr>
                <w:rFonts w:ascii="Times New Roman" w:hAnsi="Times New Roman"/>
              </w:rPr>
              <w:t>мунальных ресурсов; снижение об</w:t>
            </w:r>
            <w:r w:rsidRPr="004A0016">
              <w:rPr>
                <w:rFonts w:ascii="Times New Roman" w:hAnsi="Times New Roman"/>
              </w:rPr>
              <w:t>ъ</w:t>
            </w:r>
            <w:r w:rsidRPr="004A0016">
              <w:rPr>
                <w:rFonts w:ascii="Times New Roman" w:hAnsi="Times New Roman"/>
              </w:rPr>
              <w:t>ема потребления коммунальных р</w:t>
            </w:r>
            <w:r w:rsidRPr="004A0016">
              <w:rPr>
                <w:rFonts w:ascii="Times New Roman" w:hAnsi="Times New Roman"/>
              </w:rPr>
              <w:t>е</w:t>
            </w:r>
            <w:r w:rsidRPr="004A0016">
              <w:rPr>
                <w:rFonts w:ascii="Times New Roman" w:hAnsi="Times New Roman"/>
              </w:rPr>
              <w:lastRenderedPageBreak/>
              <w:t>сурсов</w:t>
            </w:r>
            <w:r w:rsidRPr="004A0016">
              <w:rPr>
                <w:rFonts w:ascii="Times New Roman" w:hAnsi="Times New Roman"/>
                <w:szCs w:val="24"/>
              </w:rPr>
              <w:t xml:space="preserve"> в муниципальном жилом фонде</w:t>
            </w:r>
          </w:p>
        </w:tc>
        <w:tc>
          <w:tcPr>
            <w:tcW w:w="1966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lastRenderedPageBreak/>
              <w:t>2.1.2.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Мероприятие 2.1.2.</w:t>
            </w:r>
          </w:p>
          <w:p w:rsidR="00390511" w:rsidRPr="004A0016" w:rsidRDefault="00390511" w:rsidP="00390511">
            <w:pPr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Оснащение индивидуальными приборами учета коммунальных ресурсов жилых помещений, нах</w:t>
            </w:r>
            <w:r w:rsidRPr="004A0016">
              <w:rPr>
                <w:rFonts w:ascii="Times New Roman" w:hAnsi="Times New Roman"/>
              </w:rPr>
              <w:t>о</w:t>
            </w:r>
            <w:r w:rsidRPr="004A0016">
              <w:rPr>
                <w:rFonts w:ascii="Times New Roman" w:hAnsi="Times New Roman"/>
              </w:rPr>
              <w:t>дящихся в частной собственности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Собственники пом</w:t>
            </w:r>
            <w:r w:rsidRPr="004A0016">
              <w:rPr>
                <w:rFonts w:ascii="Times New Roman" w:hAnsi="Times New Roman"/>
              </w:rPr>
              <w:t>е</w:t>
            </w:r>
            <w:r w:rsidRPr="004A0016">
              <w:rPr>
                <w:rFonts w:ascii="Times New Roman" w:hAnsi="Times New Roman"/>
              </w:rPr>
              <w:t>щений в многоква</w:t>
            </w:r>
            <w:r w:rsidRPr="004A0016">
              <w:rPr>
                <w:rFonts w:ascii="Times New Roman" w:hAnsi="Times New Roman"/>
              </w:rPr>
              <w:t>р</w:t>
            </w:r>
            <w:r w:rsidRPr="004A0016">
              <w:rPr>
                <w:rFonts w:ascii="Times New Roman" w:hAnsi="Times New Roman"/>
              </w:rPr>
              <w:t>тирных домах</w:t>
            </w: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2014</w:t>
            </w: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Приборный учет потребляемых ко</w:t>
            </w:r>
            <w:r w:rsidRPr="004A0016">
              <w:rPr>
                <w:rFonts w:ascii="Times New Roman" w:hAnsi="Times New Roman"/>
              </w:rPr>
              <w:t>м</w:t>
            </w:r>
            <w:r w:rsidRPr="004A0016">
              <w:rPr>
                <w:rFonts w:ascii="Times New Roman" w:hAnsi="Times New Roman"/>
              </w:rPr>
              <w:t>мунальных ресурсов; снижение об</w:t>
            </w:r>
            <w:r w:rsidRPr="004A0016">
              <w:rPr>
                <w:rFonts w:ascii="Times New Roman" w:hAnsi="Times New Roman"/>
              </w:rPr>
              <w:t>ъ</w:t>
            </w:r>
            <w:r w:rsidRPr="004A0016">
              <w:rPr>
                <w:rFonts w:ascii="Times New Roman" w:hAnsi="Times New Roman"/>
              </w:rPr>
              <w:t>ема потребления коммунальных р</w:t>
            </w:r>
            <w:r w:rsidRPr="004A0016">
              <w:rPr>
                <w:rFonts w:ascii="Times New Roman" w:hAnsi="Times New Roman"/>
              </w:rPr>
              <w:t>е</w:t>
            </w:r>
            <w:r w:rsidRPr="004A0016">
              <w:rPr>
                <w:rFonts w:ascii="Times New Roman" w:hAnsi="Times New Roman"/>
              </w:rPr>
              <w:t>сурсов жилых помещений, наход</w:t>
            </w:r>
            <w:r w:rsidRPr="004A0016">
              <w:rPr>
                <w:rFonts w:ascii="Times New Roman" w:hAnsi="Times New Roman"/>
              </w:rPr>
              <w:t>я</w:t>
            </w:r>
            <w:r w:rsidRPr="004A0016">
              <w:rPr>
                <w:rFonts w:ascii="Times New Roman" w:hAnsi="Times New Roman"/>
              </w:rPr>
              <w:t>щихся в частной собственности</w:t>
            </w:r>
          </w:p>
        </w:tc>
        <w:tc>
          <w:tcPr>
            <w:tcW w:w="1966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11" w:rsidTr="00390511">
        <w:tc>
          <w:tcPr>
            <w:tcW w:w="15920" w:type="dxa"/>
            <w:gridSpan w:val="8"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4A0016">
              <w:rPr>
                <w:rFonts w:ascii="Times New Roman" w:hAnsi="Times New Roman"/>
                <w:b/>
              </w:rPr>
              <w:t>Подпрограмма 3. «Энергосбережение и повышение энергетической эффективности в коммунальном хозяйстве»</w:t>
            </w: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3.1.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Основное мероприятие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подпрограммы 3.1.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 xml:space="preserve">Повышение </w:t>
            </w:r>
            <w:proofErr w:type="gramStart"/>
            <w:r w:rsidRPr="004A0016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эффективности в системе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тепл</w:t>
            </w:r>
            <w:proofErr w:type="gramStart"/>
            <w:r w:rsidRPr="004A0016">
              <w:rPr>
                <w:rFonts w:ascii="Times New Roman" w:hAnsi="Times New Roman"/>
              </w:rPr>
              <w:t>о-</w:t>
            </w:r>
            <w:proofErr w:type="gramEnd"/>
            <w:r w:rsidRPr="004A0016">
              <w:rPr>
                <w:rFonts w:ascii="Times New Roman" w:hAnsi="Times New Roman"/>
              </w:rPr>
              <w:t xml:space="preserve">, </w:t>
            </w:r>
            <w:proofErr w:type="spellStart"/>
            <w:r w:rsidRPr="004A0016">
              <w:rPr>
                <w:rFonts w:ascii="Times New Roman" w:hAnsi="Times New Roman"/>
              </w:rPr>
              <w:t>водо</w:t>
            </w:r>
            <w:proofErr w:type="spellEnd"/>
            <w:r w:rsidRPr="004A0016">
              <w:rPr>
                <w:rFonts w:ascii="Times New Roman" w:hAnsi="Times New Roman"/>
              </w:rPr>
              <w:t>- и электроснабжения города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Организации комм</w:t>
            </w:r>
            <w:r w:rsidRPr="004A0016">
              <w:rPr>
                <w:rFonts w:ascii="Times New Roman" w:hAnsi="Times New Roman"/>
              </w:rPr>
              <w:t>у</w:t>
            </w:r>
            <w:r w:rsidRPr="004A0016">
              <w:rPr>
                <w:rFonts w:ascii="Times New Roman" w:hAnsi="Times New Roman"/>
              </w:rPr>
              <w:t>нального комплекса</w:t>
            </w: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2014</w:t>
            </w: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 w:rsidRPr="004A0016">
              <w:rPr>
                <w:rFonts w:ascii="Times New Roman" w:hAnsi="Times New Roman"/>
              </w:rPr>
              <w:t>Снижение доли собственного п</w:t>
            </w:r>
            <w:r w:rsidRPr="004A0016">
              <w:rPr>
                <w:rFonts w:ascii="Times New Roman" w:hAnsi="Times New Roman"/>
              </w:rPr>
              <w:t>о</w:t>
            </w:r>
            <w:r w:rsidRPr="004A0016">
              <w:rPr>
                <w:rFonts w:ascii="Times New Roman" w:hAnsi="Times New Roman"/>
              </w:rPr>
              <w:t>требления энергоресурсов; снижение аварийности и  потерь в сетях, п</w:t>
            </w:r>
            <w:r w:rsidRPr="004A0016">
              <w:rPr>
                <w:rFonts w:ascii="Times New Roman" w:hAnsi="Times New Roman"/>
              </w:rPr>
              <w:t>о</w:t>
            </w:r>
            <w:r w:rsidRPr="004A0016">
              <w:rPr>
                <w:rFonts w:ascii="Times New Roman" w:hAnsi="Times New Roman"/>
              </w:rPr>
              <w:t>вышение надежности систем энерг</w:t>
            </w:r>
            <w:r w:rsidRPr="004A0016">
              <w:rPr>
                <w:rFonts w:ascii="Times New Roman" w:hAnsi="Times New Roman"/>
              </w:rPr>
              <w:t>о</w:t>
            </w:r>
            <w:r w:rsidRPr="004A0016">
              <w:rPr>
                <w:rFonts w:ascii="Times New Roman" w:hAnsi="Times New Roman"/>
              </w:rPr>
              <w:t>снабжения города; снижение удел</w:t>
            </w:r>
            <w:r w:rsidRPr="004A0016">
              <w:rPr>
                <w:rFonts w:ascii="Times New Roman" w:hAnsi="Times New Roman"/>
              </w:rPr>
              <w:t>ь</w:t>
            </w:r>
            <w:r w:rsidRPr="004A0016">
              <w:rPr>
                <w:rFonts w:ascii="Times New Roman" w:hAnsi="Times New Roman"/>
              </w:rPr>
              <w:t>ного расхода топлива на выработку тепловой энергии; снижение объемов электрической энергии, использу</w:t>
            </w:r>
            <w:r w:rsidRPr="004A0016">
              <w:rPr>
                <w:rFonts w:ascii="Times New Roman" w:hAnsi="Times New Roman"/>
              </w:rPr>
              <w:t>е</w:t>
            </w:r>
            <w:r w:rsidRPr="004A0016">
              <w:rPr>
                <w:rFonts w:ascii="Times New Roman" w:hAnsi="Times New Roman"/>
              </w:rPr>
              <w:t>мой при передаче воды;  технолог</w:t>
            </w:r>
            <w:r w:rsidRPr="004A0016">
              <w:rPr>
                <w:rFonts w:ascii="Times New Roman" w:hAnsi="Times New Roman"/>
              </w:rPr>
              <w:t>и</w:t>
            </w:r>
            <w:r w:rsidRPr="004A0016">
              <w:rPr>
                <w:rFonts w:ascii="Times New Roman" w:hAnsi="Times New Roman"/>
              </w:rPr>
              <w:t>ческое переоснащение с применен</w:t>
            </w:r>
            <w:r w:rsidRPr="004A0016">
              <w:rPr>
                <w:rFonts w:ascii="Times New Roman" w:hAnsi="Times New Roman"/>
              </w:rPr>
              <w:t>и</w:t>
            </w:r>
            <w:r w:rsidRPr="004A0016">
              <w:rPr>
                <w:rFonts w:ascii="Times New Roman" w:hAnsi="Times New Roman"/>
              </w:rPr>
              <w:t xml:space="preserve">ем энергосберегающей техники, </w:t>
            </w:r>
            <w:proofErr w:type="spellStart"/>
            <w:r w:rsidRPr="004A0016">
              <w:rPr>
                <w:rFonts w:ascii="Times New Roman" w:hAnsi="Times New Roman"/>
              </w:rPr>
              <w:t>энергоэффективных</w:t>
            </w:r>
            <w:proofErr w:type="spellEnd"/>
            <w:r w:rsidRPr="004A0016">
              <w:rPr>
                <w:rFonts w:ascii="Times New Roman" w:hAnsi="Times New Roman"/>
              </w:rPr>
              <w:t xml:space="preserve"> материалов и технологий; осуществление учета на всех стадиях производства и распр</w:t>
            </w:r>
            <w:r w:rsidRPr="004A0016">
              <w:rPr>
                <w:rFonts w:ascii="Times New Roman" w:hAnsi="Times New Roman"/>
              </w:rPr>
              <w:t>е</w:t>
            </w:r>
            <w:r w:rsidRPr="004A0016">
              <w:rPr>
                <w:rFonts w:ascii="Times New Roman" w:hAnsi="Times New Roman"/>
              </w:rPr>
              <w:t>деления энергоресурсов.</w:t>
            </w:r>
            <w:proofErr w:type="gramEnd"/>
          </w:p>
        </w:tc>
        <w:tc>
          <w:tcPr>
            <w:tcW w:w="1966" w:type="dxa"/>
            <w:vMerge w:val="restart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Рост аварийности и увеличение потерь в тепловых, эле</w:t>
            </w:r>
            <w:r w:rsidRPr="004A0016">
              <w:rPr>
                <w:rFonts w:ascii="Times New Roman" w:hAnsi="Times New Roman"/>
              </w:rPr>
              <w:t>к</w:t>
            </w:r>
            <w:r w:rsidRPr="004A0016">
              <w:rPr>
                <w:rFonts w:ascii="Times New Roman" w:hAnsi="Times New Roman"/>
              </w:rPr>
              <w:t>трических и вод</w:t>
            </w:r>
            <w:r w:rsidRPr="004A0016">
              <w:rPr>
                <w:rFonts w:ascii="Times New Roman" w:hAnsi="Times New Roman"/>
              </w:rPr>
              <w:t>о</w:t>
            </w:r>
            <w:r w:rsidRPr="004A0016">
              <w:rPr>
                <w:rFonts w:ascii="Times New Roman" w:hAnsi="Times New Roman"/>
              </w:rPr>
              <w:t>проводных сетях.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Увеличение доли собственного п</w:t>
            </w:r>
            <w:r w:rsidRPr="004A0016">
              <w:rPr>
                <w:rFonts w:ascii="Times New Roman" w:hAnsi="Times New Roman"/>
              </w:rPr>
              <w:t>о</w:t>
            </w:r>
            <w:r w:rsidRPr="004A0016">
              <w:rPr>
                <w:rFonts w:ascii="Times New Roman" w:hAnsi="Times New Roman"/>
              </w:rPr>
              <w:t>требления энерг</w:t>
            </w:r>
            <w:r w:rsidRPr="004A0016">
              <w:rPr>
                <w:rFonts w:ascii="Times New Roman" w:hAnsi="Times New Roman"/>
              </w:rPr>
              <w:t>о</w:t>
            </w:r>
            <w:r w:rsidRPr="004A0016">
              <w:rPr>
                <w:rFonts w:ascii="Times New Roman" w:hAnsi="Times New Roman"/>
              </w:rPr>
              <w:t>ресурсов.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Высокий уровень износа коммунал</w:t>
            </w:r>
            <w:r w:rsidRPr="004A0016">
              <w:rPr>
                <w:rFonts w:ascii="Times New Roman" w:hAnsi="Times New Roman"/>
              </w:rPr>
              <w:t>ь</w:t>
            </w:r>
            <w:r w:rsidRPr="004A0016">
              <w:rPr>
                <w:rFonts w:ascii="Times New Roman" w:hAnsi="Times New Roman"/>
              </w:rPr>
              <w:t>ных сетей и обор</w:t>
            </w:r>
            <w:r w:rsidRPr="004A0016">
              <w:rPr>
                <w:rFonts w:ascii="Times New Roman" w:hAnsi="Times New Roman"/>
              </w:rPr>
              <w:t>у</w:t>
            </w:r>
            <w:r w:rsidRPr="004A0016">
              <w:rPr>
                <w:rFonts w:ascii="Times New Roman" w:hAnsi="Times New Roman"/>
              </w:rPr>
              <w:t>дования.</w:t>
            </w:r>
          </w:p>
        </w:tc>
        <w:tc>
          <w:tcPr>
            <w:tcW w:w="1973" w:type="dxa"/>
            <w:vMerge w:val="restart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Показатели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4.1.-4.7.</w:t>
            </w: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3.1.1.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Мероприятие 3.1.1.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Реализация энергосберегающих мероприятий МУП «Теплоэне</w:t>
            </w:r>
            <w:r w:rsidRPr="004A0016">
              <w:rPr>
                <w:rFonts w:ascii="Times New Roman" w:hAnsi="Times New Roman"/>
              </w:rPr>
              <w:t>р</w:t>
            </w:r>
            <w:r w:rsidRPr="004A0016">
              <w:rPr>
                <w:rFonts w:ascii="Times New Roman" w:hAnsi="Times New Roman"/>
              </w:rPr>
              <w:t>гия»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МУП «Теплоэне</w:t>
            </w:r>
            <w:r w:rsidRPr="004A0016">
              <w:rPr>
                <w:rFonts w:ascii="Times New Roman" w:hAnsi="Times New Roman"/>
              </w:rPr>
              <w:t>р</w:t>
            </w:r>
            <w:r w:rsidRPr="004A0016">
              <w:rPr>
                <w:rFonts w:ascii="Times New Roman" w:hAnsi="Times New Roman"/>
              </w:rPr>
              <w:t>гия»</w:t>
            </w: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2014</w:t>
            </w: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Определение потенциала энергосб</w:t>
            </w:r>
            <w:r w:rsidRPr="004A0016">
              <w:rPr>
                <w:rFonts w:ascii="Times New Roman" w:hAnsi="Times New Roman"/>
              </w:rPr>
              <w:t>е</w:t>
            </w:r>
            <w:r w:rsidRPr="004A0016">
              <w:rPr>
                <w:rFonts w:ascii="Times New Roman" w:hAnsi="Times New Roman"/>
              </w:rPr>
              <w:t>режения; экономия топлива; сокр</w:t>
            </w:r>
            <w:r w:rsidRPr="004A0016">
              <w:rPr>
                <w:rFonts w:ascii="Times New Roman" w:hAnsi="Times New Roman"/>
              </w:rPr>
              <w:t>а</w:t>
            </w:r>
            <w:r w:rsidRPr="004A0016">
              <w:rPr>
                <w:rFonts w:ascii="Times New Roman" w:hAnsi="Times New Roman"/>
              </w:rPr>
              <w:t xml:space="preserve">щение </w:t>
            </w:r>
            <w:proofErr w:type="spellStart"/>
            <w:r w:rsidRPr="004A0016">
              <w:rPr>
                <w:rFonts w:ascii="Times New Roman" w:hAnsi="Times New Roman"/>
              </w:rPr>
              <w:t>теплопотерь</w:t>
            </w:r>
            <w:proofErr w:type="spellEnd"/>
          </w:p>
        </w:tc>
        <w:tc>
          <w:tcPr>
            <w:tcW w:w="1966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3.1.2.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Мероприятие 3.1.2.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Реализация энергосберегающих мероприятий МУП «Водоканал»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МУП «Водоканал»</w:t>
            </w: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2014</w:t>
            </w: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Экономия электрической энергии; повышение энергетической эффе</w:t>
            </w:r>
            <w:r w:rsidRPr="004A0016">
              <w:rPr>
                <w:rFonts w:ascii="Times New Roman" w:hAnsi="Times New Roman"/>
              </w:rPr>
              <w:t>к</w:t>
            </w:r>
            <w:r w:rsidRPr="004A0016">
              <w:rPr>
                <w:rFonts w:ascii="Times New Roman" w:hAnsi="Times New Roman"/>
              </w:rPr>
              <w:t>тивности использования тепловой энергии, электроэнергии; сокращ</w:t>
            </w:r>
            <w:r w:rsidRPr="004A0016">
              <w:rPr>
                <w:rFonts w:ascii="Times New Roman" w:hAnsi="Times New Roman"/>
              </w:rPr>
              <w:t>е</w:t>
            </w:r>
            <w:r w:rsidRPr="004A0016">
              <w:rPr>
                <w:rFonts w:ascii="Times New Roman" w:hAnsi="Times New Roman"/>
              </w:rPr>
              <w:t xml:space="preserve">ние </w:t>
            </w:r>
            <w:proofErr w:type="spellStart"/>
            <w:r w:rsidRPr="004A0016">
              <w:rPr>
                <w:rFonts w:ascii="Times New Roman" w:hAnsi="Times New Roman"/>
              </w:rPr>
              <w:t>теплопотерь</w:t>
            </w:r>
            <w:proofErr w:type="spellEnd"/>
            <w:r w:rsidRPr="004A0016">
              <w:rPr>
                <w:rFonts w:ascii="Times New Roman" w:hAnsi="Times New Roman"/>
              </w:rPr>
              <w:t xml:space="preserve">; уменьшение потерь </w:t>
            </w:r>
            <w:r w:rsidRPr="004A0016">
              <w:rPr>
                <w:rFonts w:ascii="Times New Roman" w:hAnsi="Times New Roman"/>
              </w:rPr>
              <w:lastRenderedPageBreak/>
              <w:t>воды</w:t>
            </w:r>
          </w:p>
        </w:tc>
        <w:tc>
          <w:tcPr>
            <w:tcW w:w="1966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lastRenderedPageBreak/>
              <w:t>3.1.3.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Мероприятие 3.1.3.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Реализация энергосберегающих мероприятий МУП «Электросеть»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МУП «Электросеть»</w:t>
            </w: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2014</w:t>
            </w: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Сокращение потерь электрической энергии; экономия энергоресурсов, бензина и дизельного топлива</w:t>
            </w:r>
          </w:p>
        </w:tc>
        <w:tc>
          <w:tcPr>
            <w:tcW w:w="1966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3.1.4.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Мероприятие 3.1.4.</w:t>
            </w:r>
          </w:p>
          <w:p w:rsidR="00390511" w:rsidRPr="004A0016" w:rsidRDefault="00390511" w:rsidP="00390511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 xml:space="preserve">Реализация энергосберегающих мероприятий ООО «Газпром </w:t>
            </w:r>
            <w:proofErr w:type="spellStart"/>
            <w:r w:rsidRPr="004A0016">
              <w:rPr>
                <w:rFonts w:ascii="Times New Roman" w:hAnsi="Times New Roman"/>
              </w:rPr>
              <w:t>те</w:t>
            </w:r>
            <w:r w:rsidRPr="004A0016">
              <w:rPr>
                <w:rFonts w:ascii="Times New Roman" w:hAnsi="Times New Roman"/>
              </w:rPr>
              <w:t>п</w:t>
            </w:r>
            <w:r w:rsidRPr="004A0016">
              <w:rPr>
                <w:rFonts w:ascii="Times New Roman" w:hAnsi="Times New Roman"/>
              </w:rPr>
              <w:t>лоэнерго</w:t>
            </w:r>
            <w:proofErr w:type="spellEnd"/>
            <w:r w:rsidRPr="004A0016">
              <w:rPr>
                <w:rFonts w:ascii="Times New Roman" w:hAnsi="Times New Roman"/>
              </w:rPr>
              <w:t xml:space="preserve"> Вологда»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4A0016">
              <w:rPr>
                <w:rFonts w:ascii="Times New Roman" w:hAnsi="Times New Roman"/>
              </w:rPr>
              <w:t>те</w:t>
            </w:r>
            <w:r w:rsidRPr="004A0016">
              <w:rPr>
                <w:rFonts w:ascii="Times New Roman" w:hAnsi="Times New Roman"/>
              </w:rPr>
              <w:t>п</w:t>
            </w:r>
            <w:r w:rsidRPr="004A0016">
              <w:rPr>
                <w:rFonts w:ascii="Times New Roman" w:hAnsi="Times New Roman"/>
              </w:rPr>
              <w:t>лоэнерго</w:t>
            </w:r>
            <w:proofErr w:type="spellEnd"/>
            <w:r w:rsidRPr="004A0016">
              <w:rPr>
                <w:rFonts w:ascii="Times New Roman" w:hAnsi="Times New Roman"/>
              </w:rPr>
              <w:t xml:space="preserve"> Вологда»</w:t>
            </w: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2014</w:t>
            </w: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2016</w:t>
            </w:r>
          </w:p>
        </w:tc>
        <w:tc>
          <w:tcPr>
            <w:tcW w:w="345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Экономия энергоресурсов; сокращ</w:t>
            </w:r>
            <w:r w:rsidRPr="004A0016">
              <w:rPr>
                <w:rFonts w:ascii="Times New Roman" w:hAnsi="Times New Roman"/>
              </w:rPr>
              <w:t>е</w:t>
            </w:r>
            <w:r w:rsidRPr="004A0016">
              <w:rPr>
                <w:rFonts w:ascii="Times New Roman" w:hAnsi="Times New Roman"/>
              </w:rPr>
              <w:t xml:space="preserve">ние </w:t>
            </w:r>
            <w:proofErr w:type="spellStart"/>
            <w:r w:rsidRPr="004A0016">
              <w:rPr>
                <w:rFonts w:ascii="Times New Roman" w:hAnsi="Times New Roman"/>
              </w:rPr>
              <w:t>теплопотерь</w:t>
            </w:r>
            <w:proofErr w:type="spellEnd"/>
            <w:r w:rsidRPr="004A0016">
              <w:rPr>
                <w:rFonts w:ascii="Times New Roman" w:hAnsi="Times New Roman"/>
              </w:rPr>
              <w:t>; повышение эффе</w:t>
            </w:r>
            <w:r w:rsidRPr="004A0016">
              <w:rPr>
                <w:rFonts w:ascii="Times New Roman" w:hAnsi="Times New Roman"/>
              </w:rPr>
              <w:t>к</w:t>
            </w:r>
            <w:r w:rsidRPr="004A0016">
              <w:rPr>
                <w:rFonts w:ascii="Times New Roman" w:hAnsi="Times New Roman"/>
              </w:rPr>
              <w:t>тивности использования энергор</w:t>
            </w:r>
            <w:r w:rsidRPr="004A0016">
              <w:rPr>
                <w:rFonts w:ascii="Times New Roman" w:hAnsi="Times New Roman"/>
              </w:rPr>
              <w:t>е</w:t>
            </w:r>
            <w:r w:rsidRPr="004A0016">
              <w:rPr>
                <w:rFonts w:ascii="Times New Roman" w:hAnsi="Times New Roman"/>
              </w:rPr>
              <w:t>сурсов</w:t>
            </w:r>
          </w:p>
        </w:tc>
        <w:tc>
          <w:tcPr>
            <w:tcW w:w="1966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vMerge/>
            <w:vAlign w:val="center"/>
          </w:tcPr>
          <w:p w:rsidR="00390511" w:rsidRDefault="00390511" w:rsidP="003905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11" w:rsidTr="00390511">
        <w:tc>
          <w:tcPr>
            <w:tcW w:w="817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right="-1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3.2.</w:t>
            </w:r>
          </w:p>
        </w:tc>
        <w:tc>
          <w:tcPr>
            <w:tcW w:w="3242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Основное мероприятие</w:t>
            </w:r>
          </w:p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подпрограммы 3.2.</w:t>
            </w:r>
          </w:p>
          <w:p w:rsidR="00390511" w:rsidRPr="004A0016" w:rsidRDefault="00390511" w:rsidP="00390511">
            <w:pPr>
              <w:pStyle w:val="ConsPlusCell"/>
              <w:widowControl w:val="0"/>
              <w:ind w:right="-21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Мероприятия по энергосбереж</w:t>
            </w:r>
            <w:r w:rsidRPr="004A0016">
              <w:rPr>
                <w:rFonts w:ascii="Times New Roman" w:hAnsi="Times New Roman"/>
              </w:rPr>
              <w:t>е</w:t>
            </w:r>
            <w:r w:rsidRPr="004A0016">
              <w:rPr>
                <w:rFonts w:ascii="Times New Roman" w:hAnsi="Times New Roman"/>
              </w:rPr>
              <w:t>нию в сетях наружного освещения</w:t>
            </w:r>
          </w:p>
        </w:tc>
        <w:tc>
          <w:tcPr>
            <w:tcW w:w="203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МУП «Электросвет»</w:t>
            </w:r>
          </w:p>
        </w:tc>
        <w:tc>
          <w:tcPr>
            <w:tcW w:w="1249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2014</w:t>
            </w:r>
          </w:p>
        </w:tc>
        <w:tc>
          <w:tcPr>
            <w:tcW w:w="1190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53" w:type="dxa"/>
            <w:vAlign w:val="center"/>
          </w:tcPr>
          <w:p w:rsidR="00390511" w:rsidRPr="007542E3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542E3">
              <w:rPr>
                <w:rFonts w:ascii="Times New Roman" w:hAnsi="Times New Roman"/>
              </w:rPr>
              <w:t>Сокращение потребления электр</w:t>
            </w:r>
            <w:r w:rsidRPr="007542E3">
              <w:rPr>
                <w:rFonts w:ascii="Times New Roman" w:hAnsi="Times New Roman"/>
              </w:rPr>
              <w:t>о</w:t>
            </w:r>
            <w:r w:rsidRPr="007542E3">
              <w:rPr>
                <w:rFonts w:ascii="Times New Roman" w:hAnsi="Times New Roman"/>
              </w:rPr>
              <w:t>энергии</w:t>
            </w:r>
          </w:p>
        </w:tc>
        <w:tc>
          <w:tcPr>
            <w:tcW w:w="1966" w:type="dxa"/>
            <w:vAlign w:val="center"/>
          </w:tcPr>
          <w:p w:rsidR="00390511" w:rsidRPr="007542E3" w:rsidRDefault="00033FF3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Нарушение</w:t>
            </w:r>
            <w:r w:rsidRPr="00810EF9">
              <w:rPr>
                <w:rFonts w:ascii="Times New Roman" w:hAnsi="Times New Roman"/>
                <w:spacing w:val="-2"/>
              </w:rPr>
              <w:t xml:space="preserve"> треб</w:t>
            </w:r>
            <w:r w:rsidRPr="00810EF9">
              <w:rPr>
                <w:rFonts w:ascii="Times New Roman" w:hAnsi="Times New Roman"/>
                <w:spacing w:val="-2"/>
              </w:rPr>
              <w:t>о</w:t>
            </w:r>
            <w:r w:rsidRPr="00810EF9">
              <w:rPr>
                <w:rFonts w:ascii="Times New Roman" w:hAnsi="Times New Roman"/>
                <w:spacing w:val="-2"/>
              </w:rPr>
              <w:t>ваний</w:t>
            </w:r>
            <w:r>
              <w:rPr>
                <w:rFonts w:ascii="Times New Roman" w:hAnsi="Times New Roman"/>
                <w:spacing w:val="-2"/>
              </w:rPr>
              <w:t xml:space="preserve"> законодател</w:t>
            </w:r>
            <w:r>
              <w:rPr>
                <w:rFonts w:ascii="Times New Roman" w:hAnsi="Times New Roman"/>
                <w:spacing w:val="-2"/>
              </w:rPr>
              <w:t>ь</w:t>
            </w:r>
            <w:r>
              <w:rPr>
                <w:rFonts w:ascii="Times New Roman" w:hAnsi="Times New Roman"/>
                <w:spacing w:val="-2"/>
              </w:rPr>
              <w:t>ства в сфере энерг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  <w:spacing w:val="-2"/>
              </w:rPr>
              <w:t xml:space="preserve">снабжения и </w:t>
            </w:r>
            <w:proofErr w:type="spellStart"/>
            <w:r>
              <w:rPr>
                <w:rFonts w:ascii="Times New Roman" w:hAnsi="Times New Roman"/>
                <w:spacing w:val="-2"/>
              </w:rPr>
              <w:t>энег</w:t>
            </w:r>
            <w:r>
              <w:rPr>
                <w:rFonts w:ascii="Times New Roman" w:hAnsi="Times New Roman"/>
                <w:spacing w:val="-2"/>
              </w:rPr>
              <w:t>о</w:t>
            </w:r>
            <w:r>
              <w:rPr>
                <w:rFonts w:ascii="Times New Roman" w:hAnsi="Times New Roman"/>
                <w:spacing w:val="-2"/>
              </w:rPr>
              <w:t>эффективности</w:t>
            </w:r>
            <w:proofErr w:type="spellEnd"/>
            <w:r w:rsidRPr="00810EF9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1973" w:type="dxa"/>
            <w:vAlign w:val="center"/>
          </w:tcPr>
          <w:p w:rsidR="00390511" w:rsidRPr="004A0016" w:rsidRDefault="00390511" w:rsidP="0039051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4A0016">
              <w:rPr>
                <w:rFonts w:ascii="Times New Roman" w:hAnsi="Times New Roman"/>
              </w:rPr>
              <w:t>Показатель 4.8.</w:t>
            </w:r>
          </w:p>
        </w:tc>
      </w:tr>
    </w:tbl>
    <w:p w:rsidR="00C67852" w:rsidRPr="004A0016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FB79FC" w:rsidRDefault="00FB79FC" w:rsidP="009F06EC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  <w:sectPr w:rsidR="00FB79FC" w:rsidSect="00FB79FC">
          <w:headerReference w:type="default" r:id="rId258"/>
          <w:type w:val="nextColumn"/>
          <w:pgSz w:w="16838" w:h="11906" w:orient="landscape" w:code="9"/>
          <w:pgMar w:top="338" w:right="567" w:bottom="964" w:left="567" w:header="1418" w:footer="709" w:gutter="0"/>
          <w:pgNumType w:start="1"/>
          <w:cols w:space="708"/>
          <w:titlePg/>
          <w:docGrid w:linePitch="360"/>
        </w:sectPr>
      </w:pPr>
    </w:p>
    <w:p w:rsidR="00390511" w:rsidRPr="004A0016" w:rsidRDefault="00390511" w:rsidP="00390511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</w:p>
    <w:p w:rsidR="00390511" w:rsidRDefault="00390511" w:rsidP="00390511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C67852" w:rsidRPr="001E4E5C" w:rsidRDefault="00C67852" w:rsidP="00FB79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16"/>
          <w:szCs w:val="26"/>
        </w:rPr>
      </w:pPr>
    </w:p>
    <w:p w:rsidR="00C67852" w:rsidRPr="00CF570C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CF570C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«собствен</w:t>
      </w:r>
      <w:r w:rsidR="006336F3" w:rsidRPr="00CF570C">
        <w:rPr>
          <w:rFonts w:ascii="Times New Roman" w:hAnsi="Times New Roman"/>
          <w:sz w:val="26"/>
          <w:szCs w:val="26"/>
        </w:rPr>
        <w:t>ных» средств городского бюджета</w:t>
      </w:r>
    </w:p>
    <w:p w:rsidR="00C67852" w:rsidRPr="001E4E5C" w:rsidRDefault="00C67852" w:rsidP="00C67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  <w:szCs w:val="26"/>
        </w:rPr>
      </w:pPr>
    </w:p>
    <w:tbl>
      <w:tblPr>
        <w:tblW w:w="1621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4"/>
        <w:gridCol w:w="5117"/>
        <w:gridCol w:w="3173"/>
        <w:gridCol w:w="851"/>
        <w:gridCol w:w="850"/>
        <w:gridCol w:w="993"/>
        <w:gridCol w:w="850"/>
        <w:gridCol w:w="851"/>
        <w:gridCol w:w="850"/>
        <w:gridCol w:w="709"/>
        <w:gridCol w:w="709"/>
        <w:gridCol w:w="709"/>
      </w:tblGrid>
      <w:tr w:rsidR="00161E97" w:rsidRPr="004A0016" w:rsidTr="00390511">
        <w:trPr>
          <w:cantSplit/>
          <w:trHeight w:val="519"/>
          <w:tblHeader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00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01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A00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Наименование подпрограммы, ведомственной целевой программы, основного мероприятия муниципальной пр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о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граммы (подпрограммы), мероприятия</w:t>
            </w:r>
          </w:p>
        </w:tc>
        <w:tc>
          <w:tcPr>
            <w:tcW w:w="31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исполнитель,</w:t>
            </w:r>
          </w:p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73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Расходы (тыс. руб.), год</w:t>
            </w:r>
          </w:p>
        </w:tc>
      </w:tr>
      <w:tr w:rsidR="00161E97" w:rsidRPr="004A0016" w:rsidTr="00390511">
        <w:trPr>
          <w:cantSplit/>
          <w:trHeight w:val="368"/>
          <w:tblHeader/>
          <w:jc w:val="center"/>
        </w:trPr>
        <w:tc>
          <w:tcPr>
            <w:tcW w:w="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161E97" w:rsidRPr="004A0016" w:rsidTr="00390511">
        <w:trPr>
          <w:cantSplit/>
          <w:trHeight w:val="240"/>
          <w:tblHeader/>
          <w:jc w:val="center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61E97" w:rsidRPr="004A0016" w:rsidTr="00390511">
        <w:trPr>
          <w:cantSplit/>
          <w:trHeight w:val="411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Муниципальная программа.</w:t>
            </w:r>
          </w:p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к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 xml:space="preserve">тивности на территории </w:t>
            </w:r>
            <w:proofErr w:type="gramStart"/>
            <w:r w:rsidRPr="004A0016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4A0016">
              <w:rPr>
                <w:rFonts w:ascii="Times New Roman" w:hAnsi="Times New Roman"/>
                <w:sz w:val="20"/>
                <w:szCs w:val="20"/>
              </w:rPr>
              <w:t xml:space="preserve"> образования «Город Череповец» на 2014-202</w:t>
            </w:r>
            <w:r w:rsidR="00836F15">
              <w:rPr>
                <w:rFonts w:ascii="Times New Roman" w:hAnsi="Times New Roman"/>
                <w:sz w:val="20"/>
                <w:szCs w:val="20"/>
              </w:rPr>
              <w:t>2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3 626,7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2B2562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161E97" w:rsidRPr="004A0016" w:rsidTr="00390511">
        <w:trPr>
          <w:cantSplit/>
          <w:trHeight w:val="528"/>
          <w:jc w:val="center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2B2562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61E97" w:rsidRPr="004A0016" w:rsidTr="00390511">
        <w:trPr>
          <w:cantSplit/>
          <w:trHeight w:val="266"/>
          <w:jc w:val="center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61E97" w:rsidRPr="004A0016" w:rsidTr="00390511">
        <w:trPr>
          <w:cantSplit/>
          <w:trHeight w:val="288"/>
          <w:jc w:val="center"/>
        </w:trPr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2 440,0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61E97" w:rsidRPr="004A0016" w:rsidTr="00390511">
        <w:trPr>
          <w:cantSplit/>
          <w:trHeight w:val="372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</w:p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к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 xml:space="preserve">тивности в организациях с участием </w:t>
            </w:r>
            <w:proofErr w:type="gramStart"/>
            <w:r w:rsidRPr="004A0016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4A0016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2 940,0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161E97" w:rsidRPr="004A0016" w:rsidTr="00390511">
        <w:trPr>
          <w:cantSplit/>
          <w:trHeight w:val="279"/>
          <w:jc w:val="center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61E97" w:rsidRPr="004A0016" w:rsidTr="00390511">
        <w:trPr>
          <w:cantSplit/>
          <w:trHeight w:val="230"/>
          <w:jc w:val="center"/>
        </w:trPr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2 440,0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61E97" w:rsidRPr="004A0016" w:rsidTr="00390511">
        <w:trPr>
          <w:cantSplit/>
          <w:trHeight w:val="372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  <w:p w:rsidR="00161E97" w:rsidRPr="004A0016" w:rsidRDefault="00161E97" w:rsidP="003C27AD">
            <w:pPr>
              <w:pStyle w:val="ConsPlusCell"/>
              <w:widowControl w:val="0"/>
              <w:ind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Мероприятия по энергосбережению, направленные на снижение потребления энергоресурсов и воды, в организ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а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циях с участием муниципального образования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2 940,0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161E97" w:rsidRPr="004A0016" w:rsidTr="00390511">
        <w:trPr>
          <w:cantSplit/>
          <w:trHeight w:val="308"/>
          <w:jc w:val="center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Управление по делам культуры мэрии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61E97" w:rsidRPr="004A0016" w:rsidTr="00390511">
        <w:trPr>
          <w:cantSplit/>
          <w:trHeight w:val="314"/>
          <w:jc w:val="center"/>
        </w:trPr>
        <w:tc>
          <w:tcPr>
            <w:tcW w:w="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2 440,0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61E97" w:rsidRPr="004A0016" w:rsidTr="00390511">
        <w:trPr>
          <w:cantSplit/>
          <w:trHeight w:val="372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Подпрограмма 2.</w:t>
            </w:r>
          </w:p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к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тивности в жилищном фонде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686,7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2B2562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161E97" w:rsidRPr="004A0016" w:rsidTr="00390511">
        <w:trPr>
          <w:cantSplit/>
          <w:trHeight w:val="537"/>
          <w:jc w:val="center"/>
        </w:trPr>
        <w:tc>
          <w:tcPr>
            <w:tcW w:w="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2B2562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61E97" w:rsidRPr="004A0016" w:rsidTr="00390511">
        <w:trPr>
          <w:cantSplit/>
          <w:trHeight w:val="404"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Основное мероприятие 2.1.</w:t>
            </w:r>
          </w:p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lastRenderedPageBreak/>
              <w:t>Оснащение индивидуальными приборами учета комм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у</w:t>
            </w:r>
            <w:r w:rsidRPr="004A0016">
              <w:rPr>
                <w:rFonts w:ascii="Times New Roman" w:hAnsi="Times New Roman"/>
                <w:sz w:val="20"/>
                <w:szCs w:val="20"/>
              </w:rPr>
              <w:t>нальных ресурсов жилых помещений в многоквартирных домах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892,7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686,7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016"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2B2562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161E97" w:rsidRPr="004A0016" w:rsidTr="00390511">
        <w:trPr>
          <w:cantSplit/>
          <w:trHeight w:val="552"/>
          <w:jc w:val="center"/>
        </w:trPr>
        <w:tc>
          <w:tcPr>
            <w:tcW w:w="5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016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2B2562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E97" w:rsidRPr="004A0016" w:rsidRDefault="00161E97" w:rsidP="003C27AD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C67852" w:rsidRPr="004A0016" w:rsidRDefault="00C67852" w:rsidP="00C67852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  <w:sectPr w:rsidR="00C67852" w:rsidRPr="004A0016" w:rsidSect="00492647">
          <w:pgSz w:w="16838" w:h="11906" w:orient="landscape" w:code="9"/>
          <w:pgMar w:top="338" w:right="567" w:bottom="964" w:left="567" w:header="1418" w:footer="709" w:gutter="0"/>
          <w:pgNumType w:start="1"/>
          <w:cols w:space="708"/>
          <w:titlePg/>
          <w:docGrid w:linePitch="360"/>
        </w:sectPr>
      </w:pPr>
    </w:p>
    <w:p w:rsidR="00492647" w:rsidRDefault="00492647">
      <w:pPr>
        <w:rPr>
          <w:rFonts w:ascii="Times New Roman" w:hAnsi="Times New Roman"/>
          <w:sz w:val="26"/>
          <w:szCs w:val="26"/>
        </w:rPr>
        <w:sectPr w:rsidR="00492647" w:rsidSect="00492647">
          <w:type w:val="continuous"/>
          <w:pgSz w:w="16838" w:h="11906" w:orient="landscape" w:code="9"/>
          <w:pgMar w:top="1134" w:right="567" w:bottom="567" w:left="567" w:header="1418" w:footer="709" w:gutter="0"/>
          <w:pgNumType w:start="1"/>
          <w:cols w:space="708"/>
          <w:docGrid w:linePitch="360"/>
        </w:sectPr>
      </w:pPr>
    </w:p>
    <w:p w:rsidR="001E4E5C" w:rsidRDefault="001E4E5C">
      <w:pPr>
        <w:rPr>
          <w:rFonts w:ascii="Times New Roman" w:hAnsi="Times New Roman"/>
          <w:sz w:val="26"/>
          <w:szCs w:val="26"/>
        </w:rPr>
      </w:pPr>
    </w:p>
    <w:p w:rsidR="00A265A3" w:rsidRPr="004A0016" w:rsidRDefault="00A265A3" w:rsidP="00A265A3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4</w:t>
      </w:r>
    </w:p>
    <w:p w:rsidR="00A265A3" w:rsidRDefault="00A265A3" w:rsidP="00A265A3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233B6E" w:rsidRPr="004A0016" w:rsidRDefault="00233B6E" w:rsidP="00C67852">
      <w:pPr>
        <w:widowControl w:val="0"/>
        <w:spacing w:after="0" w:line="240" w:lineRule="auto"/>
        <w:ind w:left="12474"/>
        <w:rPr>
          <w:rFonts w:ascii="Times New Roman" w:hAnsi="Times New Roman"/>
          <w:sz w:val="26"/>
          <w:szCs w:val="26"/>
        </w:rPr>
      </w:pPr>
    </w:p>
    <w:p w:rsidR="00C67852" w:rsidRPr="004A0016" w:rsidRDefault="00C67852" w:rsidP="00E05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Ресурсное обеспечение и прогнозная (справочная) оцен</w:t>
      </w:r>
      <w:r w:rsidR="000B576E" w:rsidRPr="004A0016">
        <w:rPr>
          <w:rFonts w:ascii="Times New Roman" w:hAnsi="Times New Roman"/>
          <w:sz w:val="26"/>
          <w:szCs w:val="26"/>
        </w:rPr>
        <w:t>ка расходов городского бюджета,</w:t>
      </w:r>
    </w:p>
    <w:p w:rsidR="00657939" w:rsidRPr="004A0016" w:rsidRDefault="00C67852" w:rsidP="006579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4A0016">
        <w:rPr>
          <w:rFonts w:ascii="Times New Roman" w:hAnsi="Times New Roman"/>
          <w:sz w:val="26"/>
          <w:szCs w:val="26"/>
        </w:rPr>
        <w:t>внебюджетных источников на реализацию целей муниципальной программы</w:t>
      </w:r>
    </w:p>
    <w:p w:rsidR="00B139F1" w:rsidRPr="00AA0370" w:rsidRDefault="00B139F1" w:rsidP="006579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967"/>
        <w:gridCol w:w="3120"/>
        <w:gridCol w:w="993"/>
        <w:gridCol w:w="1134"/>
        <w:gridCol w:w="990"/>
        <w:gridCol w:w="993"/>
        <w:gridCol w:w="1137"/>
        <w:gridCol w:w="993"/>
        <w:gridCol w:w="1134"/>
        <w:gridCol w:w="990"/>
        <w:gridCol w:w="927"/>
      </w:tblGrid>
      <w:tr w:rsidR="00AA0370" w:rsidRPr="002D6FCD" w:rsidTr="00390511">
        <w:trPr>
          <w:trHeight w:val="835"/>
          <w:tblHeader/>
        </w:trPr>
        <w:tc>
          <w:tcPr>
            <w:tcW w:w="170" w:type="pct"/>
            <w:vMerge w:val="restart"/>
            <w:shd w:val="clear" w:color="auto" w:fill="auto"/>
            <w:vAlign w:val="center"/>
            <w:hideMark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2" w:type="pct"/>
            <w:vMerge w:val="restart"/>
            <w:shd w:val="clear" w:color="auto" w:fill="auto"/>
            <w:vAlign w:val="center"/>
            <w:hideMark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</w:t>
            </w: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ной программы,</w:t>
            </w:r>
          </w:p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 муниципал</w:t>
            </w: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ной программы,</w:t>
            </w:r>
          </w:p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основного мероприятия</w:t>
            </w:r>
          </w:p>
        </w:tc>
        <w:tc>
          <w:tcPr>
            <w:tcW w:w="980" w:type="pct"/>
            <w:vMerge w:val="restart"/>
            <w:shd w:val="clear" w:color="auto" w:fill="auto"/>
            <w:vAlign w:val="center"/>
            <w:hideMark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ресурсного обесп</w:t>
            </w: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чения</w:t>
            </w:r>
          </w:p>
        </w:tc>
        <w:tc>
          <w:tcPr>
            <w:tcW w:w="2918" w:type="pct"/>
            <w:gridSpan w:val="9"/>
            <w:shd w:val="clear" w:color="auto" w:fill="auto"/>
            <w:vAlign w:val="center"/>
            <w:hideMark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расходов (тыс. руб.), год</w:t>
            </w:r>
          </w:p>
        </w:tc>
      </w:tr>
      <w:tr w:rsidR="00AA0370" w:rsidRPr="002D6FCD" w:rsidTr="00390511">
        <w:trPr>
          <w:trHeight w:val="300"/>
          <w:tblHeader/>
        </w:trPr>
        <w:tc>
          <w:tcPr>
            <w:tcW w:w="170" w:type="pct"/>
            <w:vMerge/>
            <w:vAlign w:val="center"/>
            <w:hideMark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0" w:type="pct"/>
            <w:vMerge/>
            <w:vAlign w:val="center"/>
            <w:hideMark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91" w:type="pct"/>
            <w:vAlign w:val="center"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AA0370" w:rsidRPr="002D6FCD" w:rsidTr="00AA0370">
        <w:trPr>
          <w:trHeight w:val="300"/>
        </w:trPr>
        <w:tc>
          <w:tcPr>
            <w:tcW w:w="170" w:type="pct"/>
            <w:vMerge w:val="restart"/>
            <w:shd w:val="clear" w:color="auto" w:fill="auto"/>
            <w:vAlign w:val="center"/>
            <w:hideMark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  <w:hideMark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«Энергосбережение и повыш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ние энергетической эффекти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в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 xml:space="preserve">ности на территории  </w:t>
            </w:r>
            <w:proofErr w:type="gramStart"/>
            <w:r w:rsidRPr="002D6FCD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пального</w:t>
            </w:r>
            <w:proofErr w:type="gramEnd"/>
            <w:r w:rsidRPr="002D6FCD">
              <w:rPr>
                <w:rFonts w:ascii="Times New Roman" w:hAnsi="Times New Roman"/>
                <w:sz w:val="20"/>
                <w:szCs w:val="20"/>
              </w:rPr>
              <w:t xml:space="preserve"> образования «Город Чере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повец» на 2014-2022 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51 189,7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37 541,4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44 134,8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37 268,0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50 793,7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AA0370" w:rsidRPr="002D6FCD" w:rsidRDefault="00AA0370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46 443,4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A0370" w:rsidRPr="002D6FCD" w:rsidRDefault="001E4E5C" w:rsidP="002B25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="002B2562">
              <w:rPr>
                <w:rFonts w:ascii="Times New Roman" w:hAnsi="Times New Roman"/>
                <w:b/>
                <w:bCs/>
                <w:sz w:val="20"/>
                <w:szCs w:val="20"/>
              </w:rPr>
              <w:t> 766,6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AA0370" w:rsidRPr="002D6FCD" w:rsidRDefault="001E4E5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51 318,8</w:t>
            </w:r>
          </w:p>
        </w:tc>
        <w:tc>
          <w:tcPr>
            <w:tcW w:w="291" w:type="pct"/>
            <w:vAlign w:val="center"/>
          </w:tcPr>
          <w:p w:rsidR="00AA0370" w:rsidRPr="002D6FCD" w:rsidRDefault="001E4E5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37964,8</w:t>
            </w:r>
          </w:p>
        </w:tc>
      </w:tr>
      <w:tr w:rsidR="00FB79FC" w:rsidRPr="002D6FCD" w:rsidTr="00AA0370">
        <w:trPr>
          <w:trHeight w:val="316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3 626,7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2B2562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279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268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271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50 297,0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36 648,7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40 508,1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36 268,0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50 494,8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46 144,5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46 467,7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51 313,8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37 964,8</w:t>
            </w:r>
          </w:p>
        </w:tc>
      </w:tr>
      <w:tr w:rsidR="00FB79FC" w:rsidRPr="002D6FCD" w:rsidTr="00AA0370">
        <w:trPr>
          <w:trHeight w:val="300"/>
        </w:trPr>
        <w:tc>
          <w:tcPr>
            <w:tcW w:w="170" w:type="pct"/>
            <w:vMerge w:val="restar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Энергосбережение и повыш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ние энергетической эффекти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в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ности в организациях с участ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 xml:space="preserve">ем </w:t>
            </w:r>
            <w:proofErr w:type="gramStart"/>
            <w:r w:rsidRPr="002D6FC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2D6FCD">
              <w:rPr>
                <w:rFonts w:ascii="Times New Roman" w:hAnsi="Times New Roman"/>
                <w:sz w:val="20"/>
                <w:szCs w:val="20"/>
              </w:rPr>
              <w:t xml:space="preserve"> образов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14 955,5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2 119,7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4 772,2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3 791,9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2 552,4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019</w:t>
            </w: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2 157,3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2 027,6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1 402,8</w:t>
            </w:r>
          </w:p>
        </w:tc>
      </w:tr>
      <w:tr w:rsidR="00FB79FC" w:rsidRPr="002D6FCD" w:rsidTr="00AA0370">
        <w:trPr>
          <w:trHeight w:val="237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2 940,0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284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259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292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14 955,5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2 119,7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1 832,2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3 291,9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2 552,4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6 019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FB79FC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79FC">
              <w:rPr>
                <w:rFonts w:ascii="Times New Roman" w:hAnsi="Times New Roman"/>
                <w:bCs/>
                <w:sz w:val="20"/>
                <w:szCs w:val="20"/>
              </w:rPr>
              <w:t>2 157,3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FB79FC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79FC">
              <w:rPr>
                <w:rFonts w:ascii="Times New Roman" w:hAnsi="Times New Roman"/>
                <w:bCs/>
                <w:sz w:val="20"/>
                <w:szCs w:val="20"/>
              </w:rPr>
              <w:t>2 027,6</w:t>
            </w:r>
          </w:p>
        </w:tc>
        <w:tc>
          <w:tcPr>
            <w:tcW w:w="291" w:type="pct"/>
            <w:vAlign w:val="center"/>
          </w:tcPr>
          <w:p w:rsidR="00FB79FC" w:rsidRPr="00FB79FC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79FC">
              <w:rPr>
                <w:rFonts w:ascii="Times New Roman" w:hAnsi="Times New Roman"/>
                <w:bCs/>
                <w:sz w:val="20"/>
                <w:szCs w:val="20"/>
              </w:rPr>
              <w:t>1 402,8</w:t>
            </w:r>
          </w:p>
        </w:tc>
      </w:tr>
      <w:tr w:rsidR="00FB79FC" w:rsidRPr="002D6FCD" w:rsidTr="00AA0370">
        <w:trPr>
          <w:trHeight w:val="300"/>
        </w:trPr>
        <w:tc>
          <w:tcPr>
            <w:tcW w:w="170" w:type="pct"/>
            <w:vMerge w:val="restar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Мероприятия по энергосбер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жению, направленные на сн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жение потребления энергор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сурсов и воды,  в организациях с участием муниципального образования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14 955,5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2 119,7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4 772,2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3 791,9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2 552,4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6 019,6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2 157,3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2 027,6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1 402,8</w:t>
            </w:r>
          </w:p>
        </w:tc>
      </w:tr>
      <w:tr w:rsidR="00FB79FC" w:rsidRPr="002D6FCD" w:rsidTr="00AA0370">
        <w:trPr>
          <w:trHeight w:val="244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2 940,0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275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280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269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14 955,5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2 119,7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1 832,2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3 291,9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2 552,4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6 019,6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FB79FC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79FC">
              <w:rPr>
                <w:rFonts w:ascii="Times New Roman" w:hAnsi="Times New Roman"/>
                <w:bCs/>
                <w:sz w:val="20"/>
                <w:szCs w:val="20"/>
              </w:rPr>
              <w:t>2 157,3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FB79FC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79FC">
              <w:rPr>
                <w:rFonts w:ascii="Times New Roman" w:hAnsi="Times New Roman"/>
                <w:bCs/>
                <w:sz w:val="20"/>
                <w:szCs w:val="20"/>
              </w:rPr>
              <w:t>2 027,6</w:t>
            </w:r>
          </w:p>
        </w:tc>
        <w:tc>
          <w:tcPr>
            <w:tcW w:w="291" w:type="pct"/>
            <w:vAlign w:val="center"/>
          </w:tcPr>
          <w:p w:rsidR="00FB79FC" w:rsidRPr="00FB79FC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79FC">
              <w:rPr>
                <w:rFonts w:ascii="Times New Roman" w:hAnsi="Times New Roman"/>
                <w:bCs/>
                <w:sz w:val="20"/>
                <w:szCs w:val="20"/>
              </w:rPr>
              <w:t>1 402,8</w:t>
            </w:r>
          </w:p>
        </w:tc>
      </w:tr>
      <w:tr w:rsidR="00FB79FC" w:rsidRPr="002D6FCD" w:rsidTr="00AA0370">
        <w:trPr>
          <w:trHeight w:val="327"/>
        </w:trPr>
        <w:tc>
          <w:tcPr>
            <w:tcW w:w="170" w:type="pct"/>
            <w:vMerge w:val="restar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Энергосбережение и повыш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ние энергетической эффекти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в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ности в жилищном фонде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892,7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892,7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686,7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298,9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298,9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FB79FC" w:rsidRDefault="002B2562" w:rsidP="00390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FB79FC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79F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FB79FC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79F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780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2B2562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251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270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273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300"/>
        </w:trPr>
        <w:tc>
          <w:tcPr>
            <w:tcW w:w="170" w:type="pct"/>
            <w:vMerge w:val="restar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Основное мероприятие 2.1.</w:t>
            </w:r>
          </w:p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Оснащение индивидуальными приборами учета коммунал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ь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ных ресурсов жилых помещ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ний, относящихся к муниц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и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пальному жилому фонду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892,7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892,7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686,7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298,9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298,9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FB79FC" w:rsidRDefault="002B2562" w:rsidP="00390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FB79FC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79F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FB79FC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79FC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253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892,7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2B2562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272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275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300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300"/>
        </w:trPr>
        <w:tc>
          <w:tcPr>
            <w:tcW w:w="170" w:type="pct"/>
            <w:vMerge w:val="restar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Энергосбережение и повыш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ние энергетической эффекти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в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ности в коммунальном хозя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й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стве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35 341,5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34 529,0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38 675,9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32 976,1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47 942,4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40 124,9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44 310,4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49 286,2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FB7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36 562,0</w:t>
            </w:r>
          </w:p>
        </w:tc>
      </w:tr>
      <w:tr w:rsidR="00FB79FC" w:rsidRPr="002D6FCD" w:rsidTr="00AA0370">
        <w:trPr>
          <w:trHeight w:val="232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232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232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199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35 341,5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34 529,0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38 675,9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32 976,1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47 942,4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40 124,9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FB79FC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79FC">
              <w:rPr>
                <w:rFonts w:ascii="Times New Roman" w:hAnsi="Times New Roman"/>
                <w:bCs/>
                <w:sz w:val="20"/>
                <w:szCs w:val="20"/>
              </w:rPr>
              <w:t>44 310,4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FB79FC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79FC">
              <w:rPr>
                <w:rFonts w:ascii="Times New Roman" w:hAnsi="Times New Roman"/>
                <w:bCs/>
                <w:sz w:val="20"/>
                <w:szCs w:val="20"/>
              </w:rPr>
              <w:t>49 286,2</w:t>
            </w:r>
          </w:p>
        </w:tc>
        <w:tc>
          <w:tcPr>
            <w:tcW w:w="291" w:type="pct"/>
            <w:vAlign w:val="center"/>
          </w:tcPr>
          <w:p w:rsidR="00FB79FC" w:rsidRPr="00FB79FC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79FC">
              <w:rPr>
                <w:rFonts w:ascii="Times New Roman" w:hAnsi="Times New Roman"/>
                <w:bCs/>
                <w:sz w:val="20"/>
                <w:szCs w:val="20"/>
              </w:rPr>
              <w:t>36 562,0</w:t>
            </w:r>
          </w:p>
        </w:tc>
      </w:tr>
      <w:tr w:rsidR="00FB79FC" w:rsidRPr="002D6FCD" w:rsidTr="00AA0370">
        <w:trPr>
          <w:trHeight w:val="300"/>
        </w:trPr>
        <w:tc>
          <w:tcPr>
            <w:tcW w:w="170" w:type="pct"/>
            <w:vMerge w:val="restar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Основное мероприятие 3.1.</w:t>
            </w:r>
          </w:p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Повышение энергетической эффективности в системе те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п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Start"/>
            <w:r w:rsidRPr="002D6FCD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2D6F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D6FCD">
              <w:rPr>
                <w:rFonts w:ascii="Times New Roman" w:hAnsi="Times New Roman"/>
                <w:sz w:val="20"/>
                <w:szCs w:val="20"/>
              </w:rPr>
              <w:t>водо</w:t>
            </w:r>
            <w:proofErr w:type="spellEnd"/>
            <w:r w:rsidRPr="002D6FCD">
              <w:rPr>
                <w:rFonts w:ascii="Times New Roman" w:hAnsi="Times New Roman"/>
                <w:sz w:val="20"/>
                <w:szCs w:val="20"/>
              </w:rPr>
              <w:t>- и электроснабжения города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35 166,5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32 667,4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36 963,1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32 151,2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47 738,4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39 271,3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43 799,9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48 786,2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36 062,0</w:t>
            </w:r>
          </w:p>
        </w:tc>
      </w:tr>
      <w:tr w:rsidR="00FB79FC" w:rsidRPr="002D6FCD" w:rsidTr="00AA0370">
        <w:trPr>
          <w:trHeight w:val="349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284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259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870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внебюджетные источники (МУП «Теплоэнергия», МУП «Водок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а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 xml:space="preserve">нал», МУП «Электросеть», ООО «Газпром </w:t>
            </w:r>
            <w:proofErr w:type="spellStart"/>
            <w:r w:rsidRPr="002D6FCD">
              <w:rPr>
                <w:rFonts w:ascii="Times New Roman" w:hAnsi="Times New Roman"/>
                <w:sz w:val="20"/>
                <w:szCs w:val="20"/>
              </w:rPr>
              <w:t>теплоэнерго</w:t>
            </w:r>
            <w:proofErr w:type="spellEnd"/>
            <w:r w:rsidRPr="002D6FCD">
              <w:rPr>
                <w:rFonts w:ascii="Times New Roman" w:hAnsi="Times New Roman"/>
                <w:sz w:val="20"/>
                <w:szCs w:val="20"/>
              </w:rPr>
              <w:t xml:space="preserve"> Вологда»)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35 166,5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32 667,4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36 963,1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32 151,2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47 738,4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39 271,3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FB79FC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79FC">
              <w:rPr>
                <w:rFonts w:ascii="Times New Roman" w:hAnsi="Times New Roman"/>
                <w:bCs/>
                <w:sz w:val="20"/>
                <w:szCs w:val="20"/>
              </w:rPr>
              <w:t>43 799,9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FB79FC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79FC">
              <w:rPr>
                <w:rFonts w:ascii="Times New Roman" w:hAnsi="Times New Roman"/>
                <w:bCs/>
                <w:sz w:val="20"/>
                <w:szCs w:val="20"/>
              </w:rPr>
              <w:t>48 786,2</w:t>
            </w:r>
          </w:p>
        </w:tc>
        <w:tc>
          <w:tcPr>
            <w:tcW w:w="291" w:type="pct"/>
            <w:vAlign w:val="center"/>
          </w:tcPr>
          <w:p w:rsidR="00FB79FC" w:rsidRPr="00FB79FC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79FC">
              <w:rPr>
                <w:rFonts w:ascii="Times New Roman" w:hAnsi="Times New Roman"/>
                <w:bCs/>
                <w:sz w:val="20"/>
                <w:szCs w:val="20"/>
              </w:rPr>
              <w:t>36 062,0</w:t>
            </w:r>
          </w:p>
        </w:tc>
      </w:tr>
      <w:tr w:rsidR="00FB79FC" w:rsidRPr="002D6FCD" w:rsidTr="00AA0370">
        <w:trPr>
          <w:trHeight w:val="266"/>
        </w:trPr>
        <w:tc>
          <w:tcPr>
            <w:tcW w:w="170" w:type="pct"/>
            <w:vMerge w:val="restar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Основное мероприятие 3.2.</w:t>
            </w:r>
          </w:p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Мероприятия по энергосбер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е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жению в сетях наружного о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с</w:t>
            </w:r>
            <w:r w:rsidRPr="002D6FCD">
              <w:rPr>
                <w:rFonts w:ascii="Times New Roman" w:hAnsi="Times New Roman"/>
                <w:sz w:val="20"/>
                <w:szCs w:val="20"/>
              </w:rPr>
              <w:t>вещения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1 861,6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1 712,8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824,9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204,0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FCD">
              <w:rPr>
                <w:rFonts w:ascii="Times New Roman" w:hAnsi="Times New Roman"/>
                <w:b/>
                <w:bCs/>
                <w:sz w:val="20"/>
                <w:szCs w:val="20"/>
              </w:rPr>
              <w:t>853,6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510,5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B79FC" w:rsidRPr="002D6FCD" w:rsidTr="00AA0370">
        <w:trPr>
          <w:trHeight w:val="227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302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AA0370">
        <w:trPr>
          <w:trHeight w:val="291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vAlign w:val="center"/>
          </w:tcPr>
          <w:p w:rsidR="00FB79FC" w:rsidRPr="002D6FCD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B79FC" w:rsidRPr="002D6FCD" w:rsidTr="00390511">
        <w:trPr>
          <w:trHeight w:val="610"/>
        </w:trPr>
        <w:tc>
          <w:tcPr>
            <w:tcW w:w="170" w:type="pct"/>
            <w:vMerge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(МУП «Электросвет»)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1 861,6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1 712,8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824,9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204,0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FB79FC" w:rsidRPr="002D6FCD" w:rsidRDefault="00FB79FC" w:rsidP="00AA0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FCD">
              <w:rPr>
                <w:rFonts w:ascii="Times New Roman" w:hAnsi="Times New Roman"/>
                <w:sz w:val="20"/>
                <w:szCs w:val="20"/>
              </w:rPr>
              <w:t>853,6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FB79FC" w:rsidRPr="00FB79FC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79FC">
              <w:rPr>
                <w:rFonts w:ascii="Times New Roman" w:hAnsi="Times New Roman"/>
                <w:bCs/>
                <w:sz w:val="20"/>
                <w:szCs w:val="20"/>
              </w:rPr>
              <w:t>510,5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FB79FC" w:rsidRPr="00FB79FC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79FC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291" w:type="pct"/>
            <w:vAlign w:val="center"/>
          </w:tcPr>
          <w:p w:rsidR="00FB79FC" w:rsidRPr="00FB79FC" w:rsidRDefault="00FB79FC" w:rsidP="003905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79FC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</w:tr>
    </w:tbl>
    <w:p w:rsidR="00A92199" w:rsidRPr="008D5C2A" w:rsidRDefault="00A92199" w:rsidP="00AA0370">
      <w:pPr>
        <w:rPr>
          <w:color w:val="FF0000"/>
        </w:rPr>
      </w:pPr>
    </w:p>
    <w:sectPr w:rsidR="00A92199" w:rsidRPr="008D5C2A" w:rsidSect="00492647">
      <w:pgSz w:w="16838" w:h="11906" w:orient="landscape" w:code="9"/>
      <w:pgMar w:top="1134" w:right="567" w:bottom="567" w:left="567" w:header="141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8C" w:rsidRDefault="00B0348C" w:rsidP="002B3555">
      <w:pPr>
        <w:spacing w:after="0" w:line="240" w:lineRule="auto"/>
      </w:pPr>
      <w:r>
        <w:separator/>
      </w:r>
    </w:p>
  </w:endnote>
  <w:endnote w:type="continuationSeparator" w:id="0">
    <w:p w:rsidR="00B0348C" w:rsidRDefault="00B0348C" w:rsidP="002B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27" w:rsidRDefault="00783F27">
    <w:pPr>
      <w:pStyle w:val="af0"/>
      <w:jc w:val="center"/>
    </w:pPr>
  </w:p>
  <w:p w:rsidR="00783F27" w:rsidRDefault="00783F2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8C" w:rsidRDefault="00B0348C" w:rsidP="002B3555">
      <w:pPr>
        <w:spacing w:after="0" w:line="240" w:lineRule="auto"/>
      </w:pPr>
      <w:r>
        <w:separator/>
      </w:r>
    </w:p>
  </w:footnote>
  <w:footnote w:type="continuationSeparator" w:id="0">
    <w:p w:rsidR="00B0348C" w:rsidRDefault="00B0348C" w:rsidP="002B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8834"/>
      <w:docPartObj>
        <w:docPartGallery w:val="Page Numbers (Top of Page)"/>
        <w:docPartUnique/>
      </w:docPartObj>
    </w:sdtPr>
    <w:sdtContent>
      <w:p w:rsidR="00783F27" w:rsidRDefault="001D439F" w:rsidP="00492647">
        <w:pPr>
          <w:pStyle w:val="af3"/>
          <w:jc w:val="center"/>
        </w:pPr>
        <w:fldSimple w:instr=" PAGE   \* MERGEFORMAT ">
          <w:r w:rsidR="00D466BC">
            <w:rPr>
              <w:noProof/>
            </w:rPr>
            <w:t>22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8836"/>
      <w:docPartObj>
        <w:docPartGallery w:val="Page Numbers (Top of Page)"/>
        <w:docPartUnique/>
      </w:docPartObj>
    </w:sdtPr>
    <w:sdtContent>
      <w:p w:rsidR="00783F27" w:rsidRDefault="001D439F">
        <w:pPr>
          <w:pStyle w:val="af3"/>
          <w:jc w:val="center"/>
        </w:pPr>
        <w:fldSimple w:instr=" PAGE   \* MERGEFORMAT ">
          <w:r w:rsidR="00D466BC">
            <w:rPr>
              <w:noProof/>
            </w:rPr>
            <w:t>12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27" w:rsidRDefault="00783F27">
    <w:pPr>
      <w:pStyle w:val="af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9101"/>
      <w:docPartObj>
        <w:docPartGallery w:val="Page Numbers (Top of Page)"/>
        <w:docPartUnique/>
      </w:docPartObj>
    </w:sdtPr>
    <w:sdtContent>
      <w:p w:rsidR="00783F27" w:rsidRPr="00C720FA" w:rsidRDefault="001D439F" w:rsidP="00492647">
        <w:pPr>
          <w:pStyle w:val="af3"/>
          <w:jc w:val="center"/>
        </w:pPr>
        <w:fldSimple w:instr=" PAGE   \* MERGEFORMAT ">
          <w:r w:rsidR="00D466BC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5.8pt;height:21.5pt;visibility:visible" o:bullet="t">
        <v:imagedata r:id="rId1" o:title=""/>
      </v:shape>
    </w:pict>
  </w:numPicBullet>
  <w:numPicBullet w:numPicBulletId="1">
    <w:pict>
      <v:shape id="_x0000_i1036" type="#_x0000_t75" style="width:25.8pt;height:21.5pt;visibility:visible" o:bullet="t">
        <v:imagedata r:id="rId2" o:title=""/>
      </v:shape>
    </w:pict>
  </w:numPicBullet>
  <w:numPicBullet w:numPicBulletId="2">
    <w:pict>
      <v:shape id="_x0000_i1037" type="#_x0000_t75" style="width:25.8pt;height:21.5pt;visibility:visible" o:bullet="t">
        <v:imagedata r:id="rId3" o:title=""/>
      </v:shape>
    </w:pict>
  </w:numPicBullet>
  <w:abstractNum w:abstractNumId="0">
    <w:nsid w:val="08793F9A"/>
    <w:multiLevelType w:val="hybridMultilevel"/>
    <w:tmpl w:val="79227320"/>
    <w:lvl w:ilvl="0" w:tplc="03AE87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8ED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C7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5E4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8B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1C3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6E6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07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7A7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9E1639"/>
    <w:multiLevelType w:val="multilevel"/>
    <w:tmpl w:val="072EA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2">
    <w:nsid w:val="0AE7710E"/>
    <w:multiLevelType w:val="hybridMultilevel"/>
    <w:tmpl w:val="EA52EC26"/>
    <w:lvl w:ilvl="0" w:tplc="169A70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53C5D55"/>
    <w:multiLevelType w:val="hybridMultilevel"/>
    <w:tmpl w:val="638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4673D"/>
    <w:multiLevelType w:val="multilevel"/>
    <w:tmpl w:val="509A85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E7A530B"/>
    <w:multiLevelType w:val="hybridMultilevel"/>
    <w:tmpl w:val="BD226B04"/>
    <w:lvl w:ilvl="0" w:tplc="0D921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FBF192A"/>
    <w:multiLevelType w:val="hybridMultilevel"/>
    <w:tmpl w:val="2A928F34"/>
    <w:lvl w:ilvl="0" w:tplc="7DE89E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9ED186D"/>
    <w:multiLevelType w:val="multilevel"/>
    <w:tmpl w:val="1ABE33A4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305A24D9"/>
    <w:multiLevelType w:val="hybridMultilevel"/>
    <w:tmpl w:val="8F3E9E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07A7864"/>
    <w:multiLevelType w:val="hybridMultilevel"/>
    <w:tmpl w:val="EB4AFDFA"/>
    <w:lvl w:ilvl="0" w:tplc="0DFA6C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28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72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907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660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89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A7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8D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D0F2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1F6695B"/>
    <w:multiLevelType w:val="multilevel"/>
    <w:tmpl w:val="F5EA9318"/>
    <w:lvl w:ilvl="0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11">
    <w:nsid w:val="33446E73"/>
    <w:multiLevelType w:val="hybridMultilevel"/>
    <w:tmpl w:val="11C8809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347C2D13"/>
    <w:multiLevelType w:val="hybridMultilevel"/>
    <w:tmpl w:val="ADDEC7F8"/>
    <w:lvl w:ilvl="0" w:tplc="F22C450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64D743C"/>
    <w:multiLevelType w:val="hybridMultilevel"/>
    <w:tmpl w:val="CDFC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0144B4"/>
    <w:multiLevelType w:val="multilevel"/>
    <w:tmpl w:val="1ABE33A4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5">
    <w:nsid w:val="405D0277"/>
    <w:multiLevelType w:val="hybridMultilevel"/>
    <w:tmpl w:val="84EE21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1871446"/>
    <w:multiLevelType w:val="hybridMultilevel"/>
    <w:tmpl w:val="D650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F4D85"/>
    <w:multiLevelType w:val="hybridMultilevel"/>
    <w:tmpl w:val="7F5C7B5E"/>
    <w:lvl w:ilvl="0" w:tplc="5C6E3D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E21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F2E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2F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AE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EA8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5AB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066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CC4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9237FBA"/>
    <w:multiLevelType w:val="multilevel"/>
    <w:tmpl w:val="A4B64B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65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5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9">
    <w:nsid w:val="51D646D2"/>
    <w:multiLevelType w:val="hybridMultilevel"/>
    <w:tmpl w:val="6608CD48"/>
    <w:lvl w:ilvl="0" w:tplc="C15692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A46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4EA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CAC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62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AAD2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ED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06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41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8917D08"/>
    <w:multiLevelType w:val="multilevel"/>
    <w:tmpl w:val="C082F3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20532AA"/>
    <w:multiLevelType w:val="hybridMultilevel"/>
    <w:tmpl w:val="73C83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7985E16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D465D9"/>
    <w:multiLevelType w:val="hybridMultilevel"/>
    <w:tmpl w:val="7EB699B2"/>
    <w:lvl w:ilvl="0" w:tplc="A69E7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A12D59"/>
    <w:multiLevelType w:val="hybridMultilevel"/>
    <w:tmpl w:val="C7B2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34D39"/>
    <w:multiLevelType w:val="hybridMultilevel"/>
    <w:tmpl w:val="58E8118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>
    <w:nsid w:val="7E820C74"/>
    <w:multiLevelType w:val="hybridMultilevel"/>
    <w:tmpl w:val="F576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11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18"/>
  </w:num>
  <w:num w:numId="12">
    <w:abstractNumId w:val="4"/>
  </w:num>
  <w:num w:numId="13">
    <w:abstractNumId w:val="22"/>
  </w:num>
  <w:num w:numId="14">
    <w:abstractNumId w:val="23"/>
  </w:num>
  <w:num w:numId="15">
    <w:abstractNumId w:val="17"/>
  </w:num>
  <w:num w:numId="16">
    <w:abstractNumId w:val="19"/>
  </w:num>
  <w:num w:numId="17">
    <w:abstractNumId w:val="0"/>
  </w:num>
  <w:num w:numId="18">
    <w:abstractNumId w:val="9"/>
  </w:num>
  <w:num w:numId="19">
    <w:abstractNumId w:val="25"/>
  </w:num>
  <w:num w:numId="20">
    <w:abstractNumId w:val="13"/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16"/>
  </w:num>
  <w:num w:numId="25">
    <w:abstractNumId w:val="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67852"/>
    <w:rsid w:val="00002BD7"/>
    <w:rsid w:val="000078E3"/>
    <w:rsid w:val="00011097"/>
    <w:rsid w:val="00011460"/>
    <w:rsid w:val="00014301"/>
    <w:rsid w:val="00015194"/>
    <w:rsid w:val="000152A5"/>
    <w:rsid w:val="00023E0E"/>
    <w:rsid w:val="00024464"/>
    <w:rsid w:val="00024587"/>
    <w:rsid w:val="00025AA9"/>
    <w:rsid w:val="00031178"/>
    <w:rsid w:val="000317FD"/>
    <w:rsid w:val="00033FF3"/>
    <w:rsid w:val="00036F97"/>
    <w:rsid w:val="0004376D"/>
    <w:rsid w:val="0004566B"/>
    <w:rsid w:val="0004718C"/>
    <w:rsid w:val="000523B1"/>
    <w:rsid w:val="0005623E"/>
    <w:rsid w:val="00056C04"/>
    <w:rsid w:val="000570F3"/>
    <w:rsid w:val="0006153D"/>
    <w:rsid w:val="00064789"/>
    <w:rsid w:val="00070006"/>
    <w:rsid w:val="00071F92"/>
    <w:rsid w:val="00074F84"/>
    <w:rsid w:val="00077608"/>
    <w:rsid w:val="00083095"/>
    <w:rsid w:val="00085D4C"/>
    <w:rsid w:val="00087785"/>
    <w:rsid w:val="000919FF"/>
    <w:rsid w:val="00093190"/>
    <w:rsid w:val="00094789"/>
    <w:rsid w:val="000A128C"/>
    <w:rsid w:val="000A2A26"/>
    <w:rsid w:val="000B30C6"/>
    <w:rsid w:val="000B43F5"/>
    <w:rsid w:val="000B576E"/>
    <w:rsid w:val="000B7D09"/>
    <w:rsid w:val="000C24C0"/>
    <w:rsid w:val="000C7587"/>
    <w:rsid w:val="000E59C4"/>
    <w:rsid w:val="000F0F20"/>
    <w:rsid w:val="000F24ED"/>
    <w:rsid w:val="000F6E04"/>
    <w:rsid w:val="00100F0C"/>
    <w:rsid w:val="001019ED"/>
    <w:rsid w:val="00101E83"/>
    <w:rsid w:val="0010204D"/>
    <w:rsid w:val="001026A9"/>
    <w:rsid w:val="00106948"/>
    <w:rsid w:val="00112272"/>
    <w:rsid w:val="001143A5"/>
    <w:rsid w:val="00120C08"/>
    <w:rsid w:val="00122A51"/>
    <w:rsid w:val="00131260"/>
    <w:rsid w:val="00135DBC"/>
    <w:rsid w:val="001362A5"/>
    <w:rsid w:val="00137D58"/>
    <w:rsid w:val="00137D59"/>
    <w:rsid w:val="0014018A"/>
    <w:rsid w:val="00147815"/>
    <w:rsid w:val="00153EA2"/>
    <w:rsid w:val="001577B5"/>
    <w:rsid w:val="001606FD"/>
    <w:rsid w:val="00161E97"/>
    <w:rsid w:val="00162613"/>
    <w:rsid w:val="00162828"/>
    <w:rsid w:val="00166A84"/>
    <w:rsid w:val="0016746A"/>
    <w:rsid w:val="001674B7"/>
    <w:rsid w:val="001743C8"/>
    <w:rsid w:val="0018138C"/>
    <w:rsid w:val="00181DDA"/>
    <w:rsid w:val="00182090"/>
    <w:rsid w:val="001850C0"/>
    <w:rsid w:val="00186434"/>
    <w:rsid w:val="00186752"/>
    <w:rsid w:val="001874A4"/>
    <w:rsid w:val="001900A9"/>
    <w:rsid w:val="001978D1"/>
    <w:rsid w:val="001A3297"/>
    <w:rsid w:val="001A7086"/>
    <w:rsid w:val="001A7D6C"/>
    <w:rsid w:val="001B0106"/>
    <w:rsid w:val="001B1400"/>
    <w:rsid w:val="001B2014"/>
    <w:rsid w:val="001B2525"/>
    <w:rsid w:val="001B6C76"/>
    <w:rsid w:val="001B6DE6"/>
    <w:rsid w:val="001B71B7"/>
    <w:rsid w:val="001C037D"/>
    <w:rsid w:val="001D439F"/>
    <w:rsid w:val="001D4E42"/>
    <w:rsid w:val="001D7774"/>
    <w:rsid w:val="001E04B0"/>
    <w:rsid w:val="001E2886"/>
    <w:rsid w:val="001E4E5C"/>
    <w:rsid w:val="001E6805"/>
    <w:rsid w:val="001F09C4"/>
    <w:rsid w:val="001F595C"/>
    <w:rsid w:val="002044EA"/>
    <w:rsid w:val="00205454"/>
    <w:rsid w:val="00205D59"/>
    <w:rsid w:val="00212E43"/>
    <w:rsid w:val="00213DF2"/>
    <w:rsid w:val="0022561C"/>
    <w:rsid w:val="00230A08"/>
    <w:rsid w:val="00232574"/>
    <w:rsid w:val="00233B6E"/>
    <w:rsid w:val="00234233"/>
    <w:rsid w:val="00235889"/>
    <w:rsid w:val="002378D1"/>
    <w:rsid w:val="00237B08"/>
    <w:rsid w:val="00246410"/>
    <w:rsid w:val="00250CEC"/>
    <w:rsid w:val="00252FB5"/>
    <w:rsid w:val="00257130"/>
    <w:rsid w:val="00260868"/>
    <w:rsid w:val="002623A6"/>
    <w:rsid w:val="002729BF"/>
    <w:rsid w:val="002740C7"/>
    <w:rsid w:val="0027428D"/>
    <w:rsid w:val="002762DF"/>
    <w:rsid w:val="002814EA"/>
    <w:rsid w:val="00282E18"/>
    <w:rsid w:val="00284410"/>
    <w:rsid w:val="002849FC"/>
    <w:rsid w:val="00286768"/>
    <w:rsid w:val="00287946"/>
    <w:rsid w:val="00291BBE"/>
    <w:rsid w:val="00291EAB"/>
    <w:rsid w:val="00295ABE"/>
    <w:rsid w:val="002A3B2F"/>
    <w:rsid w:val="002A45FA"/>
    <w:rsid w:val="002A48CE"/>
    <w:rsid w:val="002B02B9"/>
    <w:rsid w:val="002B2562"/>
    <w:rsid w:val="002B3555"/>
    <w:rsid w:val="002B35B9"/>
    <w:rsid w:val="002B5F4C"/>
    <w:rsid w:val="002B6B83"/>
    <w:rsid w:val="002C0E24"/>
    <w:rsid w:val="002C2D51"/>
    <w:rsid w:val="002D02E2"/>
    <w:rsid w:val="002D2BF4"/>
    <w:rsid w:val="002D3197"/>
    <w:rsid w:val="002D4C7F"/>
    <w:rsid w:val="002D4E09"/>
    <w:rsid w:val="002E0B5F"/>
    <w:rsid w:val="002E15D6"/>
    <w:rsid w:val="002F2BAC"/>
    <w:rsid w:val="002F2CB5"/>
    <w:rsid w:val="002F2E4F"/>
    <w:rsid w:val="002F44C0"/>
    <w:rsid w:val="002F4EDD"/>
    <w:rsid w:val="002F7D12"/>
    <w:rsid w:val="003020D5"/>
    <w:rsid w:val="00304EE6"/>
    <w:rsid w:val="003101BD"/>
    <w:rsid w:val="00311CD0"/>
    <w:rsid w:val="00312F8F"/>
    <w:rsid w:val="003153CD"/>
    <w:rsid w:val="00320B36"/>
    <w:rsid w:val="00322328"/>
    <w:rsid w:val="0032449F"/>
    <w:rsid w:val="003269CC"/>
    <w:rsid w:val="00327229"/>
    <w:rsid w:val="00330DDA"/>
    <w:rsid w:val="00340445"/>
    <w:rsid w:val="00347EED"/>
    <w:rsid w:val="003507CC"/>
    <w:rsid w:val="00351667"/>
    <w:rsid w:val="00352407"/>
    <w:rsid w:val="003536AF"/>
    <w:rsid w:val="0035506F"/>
    <w:rsid w:val="0035578D"/>
    <w:rsid w:val="00355C3E"/>
    <w:rsid w:val="00356BD3"/>
    <w:rsid w:val="0035722A"/>
    <w:rsid w:val="00360FA9"/>
    <w:rsid w:val="00361D10"/>
    <w:rsid w:val="003622A4"/>
    <w:rsid w:val="0036260B"/>
    <w:rsid w:val="003718FF"/>
    <w:rsid w:val="00371DAF"/>
    <w:rsid w:val="003720DE"/>
    <w:rsid w:val="00373D68"/>
    <w:rsid w:val="00374435"/>
    <w:rsid w:val="0037489C"/>
    <w:rsid w:val="00374C67"/>
    <w:rsid w:val="003774BE"/>
    <w:rsid w:val="0038169E"/>
    <w:rsid w:val="00383D24"/>
    <w:rsid w:val="00390511"/>
    <w:rsid w:val="00391BC1"/>
    <w:rsid w:val="0039263D"/>
    <w:rsid w:val="00393BE8"/>
    <w:rsid w:val="003A1442"/>
    <w:rsid w:val="003A49A5"/>
    <w:rsid w:val="003A4B49"/>
    <w:rsid w:val="003A4ED3"/>
    <w:rsid w:val="003A5520"/>
    <w:rsid w:val="003A729B"/>
    <w:rsid w:val="003B0ECD"/>
    <w:rsid w:val="003B1AB0"/>
    <w:rsid w:val="003B3E73"/>
    <w:rsid w:val="003B500A"/>
    <w:rsid w:val="003B5053"/>
    <w:rsid w:val="003B6460"/>
    <w:rsid w:val="003C27AD"/>
    <w:rsid w:val="003C534C"/>
    <w:rsid w:val="003C7E9C"/>
    <w:rsid w:val="003D6A01"/>
    <w:rsid w:val="003E0352"/>
    <w:rsid w:val="003E14E7"/>
    <w:rsid w:val="003E161C"/>
    <w:rsid w:val="003E22C3"/>
    <w:rsid w:val="003E298A"/>
    <w:rsid w:val="003E53BB"/>
    <w:rsid w:val="003E64E8"/>
    <w:rsid w:val="003E6622"/>
    <w:rsid w:val="003F4027"/>
    <w:rsid w:val="0040086E"/>
    <w:rsid w:val="0040114E"/>
    <w:rsid w:val="00402243"/>
    <w:rsid w:val="00407D07"/>
    <w:rsid w:val="00411F47"/>
    <w:rsid w:val="0041502E"/>
    <w:rsid w:val="004163B4"/>
    <w:rsid w:val="004209EA"/>
    <w:rsid w:val="004235B7"/>
    <w:rsid w:val="0042370D"/>
    <w:rsid w:val="0042557F"/>
    <w:rsid w:val="00425963"/>
    <w:rsid w:val="0042758C"/>
    <w:rsid w:val="00427CD3"/>
    <w:rsid w:val="004331EA"/>
    <w:rsid w:val="004375B9"/>
    <w:rsid w:val="00437936"/>
    <w:rsid w:val="0044559D"/>
    <w:rsid w:val="0044771E"/>
    <w:rsid w:val="004504B9"/>
    <w:rsid w:val="00452872"/>
    <w:rsid w:val="00453E71"/>
    <w:rsid w:val="00453FCB"/>
    <w:rsid w:val="0045491A"/>
    <w:rsid w:val="004551B7"/>
    <w:rsid w:val="0046016A"/>
    <w:rsid w:val="00461996"/>
    <w:rsid w:val="00465ED5"/>
    <w:rsid w:val="00467108"/>
    <w:rsid w:val="00470849"/>
    <w:rsid w:val="004767E8"/>
    <w:rsid w:val="00480FA4"/>
    <w:rsid w:val="00481FFB"/>
    <w:rsid w:val="00484D05"/>
    <w:rsid w:val="00492647"/>
    <w:rsid w:val="00496347"/>
    <w:rsid w:val="00496379"/>
    <w:rsid w:val="00496CEA"/>
    <w:rsid w:val="004A0016"/>
    <w:rsid w:val="004B5800"/>
    <w:rsid w:val="004B6AFB"/>
    <w:rsid w:val="004C5679"/>
    <w:rsid w:val="004D155C"/>
    <w:rsid w:val="004D440C"/>
    <w:rsid w:val="004D4E0F"/>
    <w:rsid w:val="004D7B02"/>
    <w:rsid w:val="004E215A"/>
    <w:rsid w:val="004E244F"/>
    <w:rsid w:val="004E24F7"/>
    <w:rsid w:val="004E33F0"/>
    <w:rsid w:val="004E491B"/>
    <w:rsid w:val="004E7A5D"/>
    <w:rsid w:val="004F2638"/>
    <w:rsid w:val="004F7123"/>
    <w:rsid w:val="00511F90"/>
    <w:rsid w:val="00522AC9"/>
    <w:rsid w:val="00524D56"/>
    <w:rsid w:val="005268DA"/>
    <w:rsid w:val="00530D40"/>
    <w:rsid w:val="00533B61"/>
    <w:rsid w:val="00533BD3"/>
    <w:rsid w:val="00541CBD"/>
    <w:rsid w:val="0054761C"/>
    <w:rsid w:val="0055076B"/>
    <w:rsid w:val="005637ED"/>
    <w:rsid w:val="00563B90"/>
    <w:rsid w:val="00563BA7"/>
    <w:rsid w:val="00564771"/>
    <w:rsid w:val="005677BD"/>
    <w:rsid w:val="00570469"/>
    <w:rsid w:val="0057329F"/>
    <w:rsid w:val="00574979"/>
    <w:rsid w:val="00581FAA"/>
    <w:rsid w:val="00583FE7"/>
    <w:rsid w:val="00590227"/>
    <w:rsid w:val="00591C24"/>
    <w:rsid w:val="00592EC5"/>
    <w:rsid w:val="005A001F"/>
    <w:rsid w:val="005A336E"/>
    <w:rsid w:val="005A61E3"/>
    <w:rsid w:val="005B2D1B"/>
    <w:rsid w:val="005B782E"/>
    <w:rsid w:val="005C0A87"/>
    <w:rsid w:val="005C1333"/>
    <w:rsid w:val="005C147C"/>
    <w:rsid w:val="005C4595"/>
    <w:rsid w:val="005D49DF"/>
    <w:rsid w:val="005D6166"/>
    <w:rsid w:val="005D620A"/>
    <w:rsid w:val="005D780C"/>
    <w:rsid w:val="005D7928"/>
    <w:rsid w:val="005D7EB6"/>
    <w:rsid w:val="005E45E0"/>
    <w:rsid w:val="005E78E2"/>
    <w:rsid w:val="00600B86"/>
    <w:rsid w:val="00603A13"/>
    <w:rsid w:val="00605B7B"/>
    <w:rsid w:val="006069BD"/>
    <w:rsid w:val="00607F65"/>
    <w:rsid w:val="006127E1"/>
    <w:rsid w:val="00613C1D"/>
    <w:rsid w:val="00614E4D"/>
    <w:rsid w:val="00617279"/>
    <w:rsid w:val="006207E9"/>
    <w:rsid w:val="00621C0C"/>
    <w:rsid w:val="00621DE4"/>
    <w:rsid w:val="00622544"/>
    <w:rsid w:val="00627A64"/>
    <w:rsid w:val="00627B49"/>
    <w:rsid w:val="006336F3"/>
    <w:rsid w:val="00634A07"/>
    <w:rsid w:val="00635A9B"/>
    <w:rsid w:val="00637614"/>
    <w:rsid w:val="00640947"/>
    <w:rsid w:val="0064534F"/>
    <w:rsid w:val="00646431"/>
    <w:rsid w:val="006479D9"/>
    <w:rsid w:val="006515CF"/>
    <w:rsid w:val="00652436"/>
    <w:rsid w:val="00653F80"/>
    <w:rsid w:val="006577F9"/>
    <w:rsid w:val="00657939"/>
    <w:rsid w:val="0066107A"/>
    <w:rsid w:val="00662073"/>
    <w:rsid w:val="0066223C"/>
    <w:rsid w:val="00662575"/>
    <w:rsid w:val="00663F4A"/>
    <w:rsid w:val="00665F34"/>
    <w:rsid w:val="0067231F"/>
    <w:rsid w:val="00673CE8"/>
    <w:rsid w:val="00675A39"/>
    <w:rsid w:val="00681A4C"/>
    <w:rsid w:val="006856A1"/>
    <w:rsid w:val="00685CB7"/>
    <w:rsid w:val="00687B73"/>
    <w:rsid w:val="0069220E"/>
    <w:rsid w:val="00695FCB"/>
    <w:rsid w:val="006A42DE"/>
    <w:rsid w:val="006B020F"/>
    <w:rsid w:val="006B2D94"/>
    <w:rsid w:val="006B4E72"/>
    <w:rsid w:val="006B5894"/>
    <w:rsid w:val="006B7DF2"/>
    <w:rsid w:val="006C19A0"/>
    <w:rsid w:val="006C1F61"/>
    <w:rsid w:val="006C44A7"/>
    <w:rsid w:val="006C5A64"/>
    <w:rsid w:val="006D04B2"/>
    <w:rsid w:val="006D055B"/>
    <w:rsid w:val="006D0F43"/>
    <w:rsid w:val="006D6126"/>
    <w:rsid w:val="006E1977"/>
    <w:rsid w:val="006E57A5"/>
    <w:rsid w:val="006F08B1"/>
    <w:rsid w:val="006F0A9C"/>
    <w:rsid w:val="006F267E"/>
    <w:rsid w:val="006F3BFC"/>
    <w:rsid w:val="006F68C1"/>
    <w:rsid w:val="006F7EE4"/>
    <w:rsid w:val="00701C73"/>
    <w:rsid w:val="0071128A"/>
    <w:rsid w:val="00714395"/>
    <w:rsid w:val="00714601"/>
    <w:rsid w:val="007174E8"/>
    <w:rsid w:val="0071798D"/>
    <w:rsid w:val="00721685"/>
    <w:rsid w:val="00726879"/>
    <w:rsid w:val="00735224"/>
    <w:rsid w:val="00735F9A"/>
    <w:rsid w:val="00741BD4"/>
    <w:rsid w:val="0074664C"/>
    <w:rsid w:val="0074789D"/>
    <w:rsid w:val="00753698"/>
    <w:rsid w:val="007542E3"/>
    <w:rsid w:val="0075599B"/>
    <w:rsid w:val="00761BA3"/>
    <w:rsid w:val="00771829"/>
    <w:rsid w:val="0077202B"/>
    <w:rsid w:val="00780EC5"/>
    <w:rsid w:val="00781001"/>
    <w:rsid w:val="00783F27"/>
    <w:rsid w:val="00785C76"/>
    <w:rsid w:val="00787520"/>
    <w:rsid w:val="007877CB"/>
    <w:rsid w:val="007908A2"/>
    <w:rsid w:val="00790B41"/>
    <w:rsid w:val="007922AB"/>
    <w:rsid w:val="00795C69"/>
    <w:rsid w:val="007A3304"/>
    <w:rsid w:val="007A380B"/>
    <w:rsid w:val="007B0208"/>
    <w:rsid w:val="007B3A78"/>
    <w:rsid w:val="007B42FE"/>
    <w:rsid w:val="007B5BC4"/>
    <w:rsid w:val="007C0336"/>
    <w:rsid w:val="007C65E7"/>
    <w:rsid w:val="007C7ED1"/>
    <w:rsid w:val="007C7F79"/>
    <w:rsid w:val="007D05E5"/>
    <w:rsid w:val="007D41E6"/>
    <w:rsid w:val="007D4A27"/>
    <w:rsid w:val="007D6FC0"/>
    <w:rsid w:val="007D7FCC"/>
    <w:rsid w:val="007E4694"/>
    <w:rsid w:val="007E47B2"/>
    <w:rsid w:val="007F10A9"/>
    <w:rsid w:val="007F4E86"/>
    <w:rsid w:val="007F619C"/>
    <w:rsid w:val="007F6E05"/>
    <w:rsid w:val="007F7A40"/>
    <w:rsid w:val="00800959"/>
    <w:rsid w:val="008022A6"/>
    <w:rsid w:val="00803E3E"/>
    <w:rsid w:val="008063B8"/>
    <w:rsid w:val="00810EF9"/>
    <w:rsid w:val="00812404"/>
    <w:rsid w:val="00815F49"/>
    <w:rsid w:val="0082371E"/>
    <w:rsid w:val="00827A94"/>
    <w:rsid w:val="00833AED"/>
    <w:rsid w:val="00836F15"/>
    <w:rsid w:val="00841773"/>
    <w:rsid w:val="00842112"/>
    <w:rsid w:val="00843057"/>
    <w:rsid w:val="008440D0"/>
    <w:rsid w:val="00844AD9"/>
    <w:rsid w:val="0084776A"/>
    <w:rsid w:val="00855DCE"/>
    <w:rsid w:val="00861230"/>
    <w:rsid w:val="00872927"/>
    <w:rsid w:val="0087410A"/>
    <w:rsid w:val="00874E1B"/>
    <w:rsid w:val="008801DB"/>
    <w:rsid w:val="00881FE0"/>
    <w:rsid w:val="008841B1"/>
    <w:rsid w:val="00884586"/>
    <w:rsid w:val="00885631"/>
    <w:rsid w:val="00890E91"/>
    <w:rsid w:val="00892C84"/>
    <w:rsid w:val="008936E6"/>
    <w:rsid w:val="008A05DC"/>
    <w:rsid w:val="008A2649"/>
    <w:rsid w:val="008A2A8E"/>
    <w:rsid w:val="008A408E"/>
    <w:rsid w:val="008A6363"/>
    <w:rsid w:val="008A76BC"/>
    <w:rsid w:val="008B2CD4"/>
    <w:rsid w:val="008B37E5"/>
    <w:rsid w:val="008B3F93"/>
    <w:rsid w:val="008B55BF"/>
    <w:rsid w:val="008C1B9D"/>
    <w:rsid w:val="008C1DED"/>
    <w:rsid w:val="008C32CA"/>
    <w:rsid w:val="008C4BA3"/>
    <w:rsid w:val="008D449D"/>
    <w:rsid w:val="008D5C2A"/>
    <w:rsid w:val="008E4D24"/>
    <w:rsid w:val="008E673D"/>
    <w:rsid w:val="008F04F4"/>
    <w:rsid w:val="008F1E0F"/>
    <w:rsid w:val="008F2524"/>
    <w:rsid w:val="008F5690"/>
    <w:rsid w:val="008F6EB7"/>
    <w:rsid w:val="00914EA4"/>
    <w:rsid w:val="0092094B"/>
    <w:rsid w:val="00920FB0"/>
    <w:rsid w:val="009212F6"/>
    <w:rsid w:val="00924CD0"/>
    <w:rsid w:val="00925515"/>
    <w:rsid w:val="00926726"/>
    <w:rsid w:val="00927ACD"/>
    <w:rsid w:val="009300C4"/>
    <w:rsid w:val="009304FF"/>
    <w:rsid w:val="00932047"/>
    <w:rsid w:val="00932A0F"/>
    <w:rsid w:val="00942281"/>
    <w:rsid w:val="00943065"/>
    <w:rsid w:val="00943B01"/>
    <w:rsid w:val="009443A3"/>
    <w:rsid w:val="00944546"/>
    <w:rsid w:val="00944766"/>
    <w:rsid w:val="00947E29"/>
    <w:rsid w:val="00960091"/>
    <w:rsid w:val="00960D77"/>
    <w:rsid w:val="00961924"/>
    <w:rsid w:val="00965E00"/>
    <w:rsid w:val="009702BF"/>
    <w:rsid w:val="00971E0B"/>
    <w:rsid w:val="00973CD7"/>
    <w:rsid w:val="00974875"/>
    <w:rsid w:val="009756E1"/>
    <w:rsid w:val="00976370"/>
    <w:rsid w:val="009766B6"/>
    <w:rsid w:val="0098354C"/>
    <w:rsid w:val="0098594F"/>
    <w:rsid w:val="00987FFC"/>
    <w:rsid w:val="00993D63"/>
    <w:rsid w:val="0099654D"/>
    <w:rsid w:val="00996EA3"/>
    <w:rsid w:val="00997D11"/>
    <w:rsid w:val="009A443D"/>
    <w:rsid w:val="009B11A6"/>
    <w:rsid w:val="009B1656"/>
    <w:rsid w:val="009B4F45"/>
    <w:rsid w:val="009C21E8"/>
    <w:rsid w:val="009C7930"/>
    <w:rsid w:val="009D0BA9"/>
    <w:rsid w:val="009D10EF"/>
    <w:rsid w:val="009D3322"/>
    <w:rsid w:val="009D3981"/>
    <w:rsid w:val="009D46E1"/>
    <w:rsid w:val="009D48AA"/>
    <w:rsid w:val="009E3B24"/>
    <w:rsid w:val="009E47ED"/>
    <w:rsid w:val="009E5FE7"/>
    <w:rsid w:val="009E7FA3"/>
    <w:rsid w:val="009F06EC"/>
    <w:rsid w:val="009F240C"/>
    <w:rsid w:val="009F322D"/>
    <w:rsid w:val="009F382E"/>
    <w:rsid w:val="009F4B44"/>
    <w:rsid w:val="00A00B8D"/>
    <w:rsid w:val="00A03B6E"/>
    <w:rsid w:val="00A144A4"/>
    <w:rsid w:val="00A21D40"/>
    <w:rsid w:val="00A22184"/>
    <w:rsid w:val="00A23759"/>
    <w:rsid w:val="00A23A72"/>
    <w:rsid w:val="00A24C14"/>
    <w:rsid w:val="00A265A3"/>
    <w:rsid w:val="00A27356"/>
    <w:rsid w:val="00A3075F"/>
    <w:rsid w:val="00A31EC3"/>
    <w:rsid w:val="00A42B3F"/>
    <w:rsid w:val="00A42FFB"/>
    <w:rsid w:val="00A4711A"/>
    <w:rsid w:val="00A54713"/>
    <w:rsid w:val="00A55AFF"/>
    <w:rsid w:val="00A562E0"/>
    <w:rsid w:val="00A62CA1"/>
    <w:rsid w:val="00A64EDA"/>
    <w:rsid w:val="00A65360"/>
    <w:rsid w:val="00A67153"/>
    <w:rsid w:val="00A676C0"/>
    <w:rsid w:val="00A7336D"/>
    <w:rsid w:val="00A92199"/>
    <w:rsid w:val="00A93AAD"/>
    <w:rsid w:val="00AA0370"/>
    <w:rsid w:val="00AA54BC"/>
    <w:rsid w:val="00AB570D"/>
    <w:rsid w:val="00AC14B5"/>
    <w:rsid w:val="00AC1E77"/>
    <w:rsid w:val="00AC2C32"/>
    <w:rsid w:val="00AC390F"/>
    <w:rsid w:val="00AC52F3"/>
    <w:rsid w:val="00AC5CF9"/>
    <w:rsid w:val="00AC7292"/>
    <w:rsid w:val="00AC7324"/>
    <w:rsid w:val="00AD1C8F"/>
    <w:rsid w:val="00AD2FCB"/>
    <w:rsid w:val="00AD645A"/>
    <w:rsid w:val="00AE028C"/>
    <w:rsid w:val="00AE2542"/>
    <w:rsid w:val="00AE2990"/>
    <w:rsid w:val="00AE7BDB"/>
    <w:rsid w:val="00AF31EE"/>
    <w:rsid w:val="00AF607F"/>
    <w:rsid w:val="00AF652D"/>
    <w:rsid w:val="00B01B37"/>
    <w:rsid w:val="00B0348C"/>
    <w:rsid w:val="00B04C1E"/>
    <w:rsid w:val="00B07259"/>
    <w:rsid w:val="00B07706"/>
    <w:rsid w:val="00B1086E"/>
    <w:rsid w:val="00B12860"/>
    <w:rsid w:val="00B139F1"/>
    <w:rsid w:val="00B1570D"/>
    <w:rsid w:val="00B16B5C"/>
    <w:rsid w:val="00B17004"/>
    <w:rsid w:val="00B17C92"/>
    <w:rsid w:val="00B2002B"/>
    <w:rsid w:val="00B2119B"/>
    <w:rsid w:val="00B21FB5"/>
    <w:rsid w:val="00B2205A"/>
    <w:rsid w:val="00B24402"/>
    <w:rsid w:val="00B26800"/>
    <w:rsid w:val="00B3032C"/>
    <w:rsid w:val="00B30AF2"/>
    <w:rsid w:val="00B34825"/>
    <w:rsid w:val="00B37D5B"/>
    <w:rsid w:val="00B47CA6"/>
    <w:rsid w:val="00B53544"/>
    <w:rsid w:val="00B553EC"/>
    <w:rsid w:val="00B55CD2"/>
    <w:rsid w:val="00B64331"/>
    <w:rsid w:val="00B664DF"/>
    <w:rsid w:val="00B66DC6"/>
    <w:rsid w:val="00B67E38"/>
    <w:rsid w:val="00B708E8"/>
    <w:rsid w:val="00B70B96"/>
    <w:rsid w:val="00B73FD2"/>
    <w:rsid w:val="00B75CC2"/>
    <w:rsid w:val="00B77D09"/>
    <w:rsid w:val="00B82F33"/>
    <w:rsid w:val="00B8569A"/>
    <w:rsid w:val="00B90D10"/>
    <w:rsid w:val="00B93111"/>
    <w:rsid w:val="00B94A0C"/>
    <w:rsid w:val="00B950F2"/>
    <w:rsid w:val="00BA0503"/>
    <w:rsid w:val="00BA3CBC"/>
    <w:rsid w:val="00BA7916"/>
    <w:rsid w:val="00BB18C0"/>
    <w:rsid w:val="00BB3BF7"/>
    <w:rsid w:val="00BB448B"/>
    <w:rsid w:val="00BB5CA7"/>
    <w:rsid w:val="00BB5E39"/>
    <w:rsid w:val="00BB79AA"/>
    <w:rsid w:val="00BC2AE4"/>
    <w:rsid w:val="00BC2D47"/>
    <w:rsid w:val="00BC38F9"/>
    <w:rsid w:val="00BC51DD"/>
    <w:rsid w:val="00BC5786"/>
    <w:rsid w:val="00BD43FF"/>
    <w:rsid w:val="00BD6AC5"/>
    <w:rsid w:val="00BE0AF2"/>
    <w:rsid w:val="00BE26D1"/>
    <w:rsid w:val="00BE4103"/>
    <w:rsid w:val="00BE4EBE"/>
    <w:rsid w:val="00BE5AA0"/>
    <w:rsid w:val="00BE5C5D"/>
    <w:rsid w:val="00BE7D57"/>
    <w:rsid w:val="00BF2AC0"/>
    <w:rsid w:val="00BF64CB"/>
    <w:rsid w:val="00C00F27"/>
    <w:rsid w:val="00C066E7"/>
    <w:rsid w:val="00C1014B"/>
    <w:rsid w:val="00C20B72"/>
    <w:rsid w:val="00C20C79"/>
    <w:rsid w:val="00C21D5B"/>
    <w:rsid w:val="00C22701"/>
    <w:rsid w:val="00C23993"/>
    <w:rsid w:val="00C246AF"/>
    <w:rsid w:val="00C402AA"/>
    <w:rsid w:val="00C45A8E"/>
    <w:rsid w:val="00C45DD1"/>
    <w:rsid w:val="00C50EBB"/>
    <w:rsid w:val="00C51A66"/>
    <w:rsid w:val="00C51B33"/>
    <w:rsid w:val="00C51B57"/>
    <w:rsid w:val="00C54C54"/>
    <w:rsid w:val="00C560CF"/>
    <w:rsid w:val="00C56486"/>
    <w:rsid w:val="00C56D1E"/>
    <w:rsid w:val="00C57F42"/>
    <w:rsid w:val="00C610B5"/>
    <w:rsid w:val="00C610C6"/>
    <w:rsid w:val="00C64213"/>
    <w:rsid w:val="00C64698"/>
    <w:rsid w:val="00C66016"/>
    <w:rsid w:val="00C665C8"/>
    <w:rsid w:val="00C67852"/>
    <w:rsid w:val="00C713D3"/>
    <w:rsid w:val="00C75B4F"/>
    <w:rsid w:val="00C77A5D"/>
    <w:rsid w:val="00C807DF"/>
    <w:rsid w:val="00C81ED8"/>
    <w:rsid w:val="00C84A62"/>
    <w:rsid w:val="00C84F0F"/>
    <w:rsid w:val="00C912DB"/>
    <w:rsid w:val="00C9449C"/>
    <w:rsid w:val="00C94580"/>
    <w:rsid w:val="00C966EC"/>
    <w:rsid w:val="00C96CDA"/>
    <w:rsid w:val="00CA2B79"/>
    <w:rsid w:val="00CA3403"/>
    <w:rsid w:val="00CA3978"/>
    <w:rsid w:val="00CA6CD2"/>
    <w:rsid w:val="00CB104F"/>
    <w:rsid w:val="00CB12B5"/>
    <w:rsid w:val="00CB22E4"/>
    <w:rsid w:val="00CB5048"/>
    <w:rsid w:val="00CB50A0"/>
    <w:rsid w:val="00CB6BD4"/>
    <w:rsid w:val="00CB7158"/>
    <w:rsid w:val="00CC3C00"/>
    <w:rsid w:val="00CD1B9C"/>
    <w:rsid w:val="00CD4731"/>
    <w:rsid w:val="00CD7918"/>
    <w:rsid w:val="00CE36E7"/>
    <w:rsid w:val="00CE3FFC"/>
    <w:rsid w:val="00CE49A8"/>
    <w:rsid w:val="00CE5CE4"/>
    <w:rsid w:val="00CE6A57"/>
    <w:rsid w:val="00CE7344"/>
    <w:rsid w:val="00CF22E4"/>
    <w:rsid w:val="00CF40CA"/>
    <w:rsid w:val="00CF570C"/>
    <w:rsid w:val="00D00F0E"/>
    <w:rsid w:val="00D017B9"/>
    <w:rsid w:val="00D1694F"/>
    <w:rsid w:val="00D17251"/>
    <w:rsid w:val="00D20912"/>
    <w:rsid w:val="00D212F2"/>
    <w:rsid w:val="00D22EB7"/>
    <w:rsid w:val="00D33BCE"/>
    <w:rsid w:val="00D4341F"/>
    <w:rsid w:val="00D466BC"/>
    <w:rsid w:val="00D47A3A"/>
    <w:rsid w:val="00D50051"/>
    <w:rsid w:val="00D5078C"/>
    <w:rsid w:val="00D51C6A"/>
    <w:rsid w:val="00D55C6A"/>
    <w:rsid w:val="00D602BE"/>
    <w:rsid w:val="00D60A13"/>
    <w:rsid w:val="00D61F5E"/>
    <w:rsid w:val="00D62489"/>
    <w:rsid w:val="00D65ED5"/>
    <w:rsid w:val="00D66E9C"/>
    <w:rsid w:val="00D77FD2"/>
    <w:rsid w:val="00D81D62"/>
    <w:rsid w:val="00D825F5"/>
    <w:rsid w:val="00D82AE2"/>
    <w:rsid w:val="00D83AC5"/>
    <w:rsid w:val="00D85FFA"/>
    <w:rsid w:val="00D86DCF"/>
    <w:rsid w:val="00D92476"/>
    <w:rsid w:val="00D961EF"/>
    <w:rsid w:val="00DA10AB"/>
    <w:rsid w:val="00DA4601"/>
    <w:rsid w:val="00DA6900"/>
    <w:rsid w:val="00DB2E09"/>
    <w:rsid w:val="00DB542F"/>
    <w:rsid w:val="00DB565B"/>
    <w:rsid w:val="00DB5906"/>
    <w:rsid w:val="00DB69CD"/>
    <w:rsid w:val="00DB7B62"/>
    <w:rsid w:val="00DC35A3"/>
    <w:rsid w:val="00DD120B"/>
    <w:rsid w:val="00DD22F1"/>
    <w:rsid w:val="00DD2645"/>
    <w:rsid w:val="00DD475F"/>
    <w:rsid w:val="00DE1E34"/>
    <w:rsid w:val="00DE2E04"/>
    <w:rsid w:val="00DE757A"/>
    <w:rsid w:val="00DF0770"/>
    <w:rsid w:val="00DF0795"/>
    <w:rsid w:val="00DF4004"/>
    <w:rsid w:val="00DF5F98"/>
    <w:rsid w:val="00E0033E"/>
    <w:rsid w:val="00E0037B"/>
    <w:rsid w:val="00E01DB8"/>
    <w:rsid w:val="00E0361E"/>
    <w:rsid w:val="00E03C0E"/>
    <w:rsid w:val="00E04026"/>
    <w:rsid w:val="00E05C72"/>
    <w:rsid w:val="00E06647"/>
    <w:rsid w:val="00E0673A"/>
    <w:rsid w:val="00E12F6F"/>
    <w:rsid w:val="00E13BF1"/>
    <w:rsid w:val="00E14B3F"/>
    <w:rsid w:val="00E15201"/>
    <w:rsid w:val="00E21FE3"/>
    <w:rsid w:val="00E2252E"/>
    <w:rsid w:val="00E23A24"/>
    <w:rsid w:val="00E23B1F"/>
    <w:rsid w:val="00E2439F"/>
    <w:rsid w:val="00E25339"/>
    <w:rsid w:val="00E25934"/>
    <w:rsid w:val="00E26D91"/>
    <w:rsid w:val="00E31C97"/>
    <w:rsid w:val="00E31FFF"/>
    <w:rsid w:val="00E33CC9"/>
    <w:rsid w:val="00E3664E"/>
    <w:rsid w:val="00E422B6"/>
    <w:rsid w:val="00E478D7"/>
    <w:rsid w:val="00E50520"/>
    <w:rsid w:val="00E51CBD"/>
    <w:rsid w:val="00E52DED"/>
    <w:rsid w:val="00E57B94"/>
    <w:rsid w:val="00E60223"/>
    <w:rsid w:val="00E62DB5"/>
    <w:rsid w:val="00E63041"/>
    <w:rsid w:val="00E668D3"/>
    <w:rsid w:val="00E7691D"/>
    <w:rsid w:val="00E7794D"/>
    <w:rsid w:val="00E81180"/>
    <w:rsid w:val="00E8474C"/>
    <w:rsid w:val="00E90924"/>
    <w:rsid w:val="00E91977"/>
    <w:rsid w:val="00E95AA6"/>
    <w:rsid w:val="00EA0424"/>
    <w:rsid w:val="00EB2D14"/>
    <w:rsid w:val="00EB3242"/>
    <w:rsid w:val="00EB3C30"/>
    <w:rsid w:val="00EB4A8A"/>
    <w:rsid w:val="00EB5FBF"/>
    <w:rsid w:val="00EB6185"/>
    <w:rsid w:val="00EB67F2"/>
    <w:rsid w:val="00EB767C"/>
    <w:rsid w:val="00EB7E56"/>
    <w:rsid w:val="00EC1952"/>
    <w:rsid w:val="00EC44E7"/>
    <w:rsid w:val="00EC565A"/>
    <w:rsid w:val="00ED7718"/>
    <w:rsid w:val="00EE123C"/>
    <w:rsid w:val="00EE3F5C"/>
    <w:rsid w:val="00EE6979"/>
    <w:rsid w:val="00EF2B27"/>
    <w:rsid w:val="00EF5E41"/>
    <w:rsid w:val="00EF6C4C"/>
    <w:rsid w:val="00F029DB"/>
    <w:rsid w:val="00F0412D"/>
    <w:rsid w:val="00F050E0"/>
    <w:rsid w:val="00F114CC"/>
    <w:rsid w:val="00F124A5"/>
    <w:rsid w:val="00F2678D"/>
    <w:rsid w:val="00F3455A"/>
    <w:rsid w:val="00F3534E"/>
    <w:rsid w:val="00F35582"/>
    <w:rsid w:val="00F35CB3"/>
    <w:rsid w:val="00F35D8E"/>
    <w:rsid w:val="00F35E99"/>
    <w:rsid w:val="00F35EBF"/>
    <w:rsid w:val="00F37405"/>
    <w:rsid w:val="00F37FC3"/>
    <w:rsid w:val="00F43B36"/>
    <w:rsid w:val="00F523D6"/>
    <w:rsid w:val="00F54D95"/>
    <w:rsid w:val="00F56CB0"/>
    <w:rsid w:val="00F600EE"/>
    <w:rsid w:val="00F71B4D"/>
    <w:rsid w:val="00F71D3C"/>
    <w:rsid w:val="00F82274"/>
    <w:rsid w:val="00F840CB"/>
    <w:rsid w:val="00F84D0B"/>
    <w:rsid w:val="00F85399"/>
    <w:rsid w:val="00F85458"/>
    <w:rsid w:val="00F854D8"/>
    <w:rsid w:val="00F87644"/>
    <w:rsid w:val="00F87849"/>
    <w:rsid w:val="00F97593"/>
    <w:rsid w:val="00F9795C"/>
    <w:rsid w:val="00FA1AE2"/>
    <w:rsid w:val="00FA20B0"/>
    <w:rsid w:val="00FA298D"/>
    <w:rsid w:val="00FA2D30"/>
    <w:rsid w:val="00FA4735"/>
    <w:rsid w:val="00FA7A7A"/>
    <w:rsid w:val="00FB0B5F"/>
    <w:rsid w:val="00FB496B"/>
    <w:rsid w:val="00FB79FC"/>
    <w:rsid w:val="00FC36ED"/>
    <w:rsid w:val="00FC5393"/>
    <w:rsid w:val="00FC6D69"/>
    <w:rsid w:val="00FD2981"/>
    <w:rsid w:val="00FD337E"/>
    <w:rsid w:val="00FD62D3"/>
    <w:rsid w:val="00FD69A1"/>
    <w:rsid w:val="00FD6C7A"/>
    <w:rsid w:val="00FE0A24"/>
    <w:rsid w:val="00FE1924"/>
    <w:rsid w:val="00FE4F51"/>
    <w:rsid w:val="00FE5D3B"/>
    <w:rsid w:val="00FF3473"/>
    <w:rsid w:val="00FF482A"/>
    <w:rsid w:val="00FF4F5A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78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67852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678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785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7852"/>
    <w:pPr>
      <w:keepNext/>
      <w:widowControl w:val="0"/>
      <w:spacing w:after="0" w:line="240" w:lineRule="auto"/>
      <w:jc w:val="center"/>
      <w:outlineLvl w:val="4"/>
    </w:pPr>
    <w:rPr>
      <w:rFonts w:ascii="Times New Roman" w:eastAsia="TimesNewRoman" w:hAnsi="Times New Roman"/>
      <w:b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67852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785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78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78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7852"/>
    <w:rPr>
      <w:rFonts w:ascii="Times New Roman" w:eastAsia="TimesNewRoman" w:hAnsi="Times New Roman" w:cs="Times New Roman"/>
      <w:b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3">
    <w:name w:val="Знак Знак Знак Знак"/>
    <w:basedOn w:val="a"/>
    <w:uiPriority w:val="99"/>
    <w:rsid w:val="00C6785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C6785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Cell">
    <w:name w:val="ConsPlusCell"/>
    <w:link w:val="ConsPlusCell0"/>
    <w:uiPriority w:val="99"/>
    <w:rsid w:val="00C678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C67852"/>
    <w:rPr>
      <w:rFonts w:ascii="Arial" w:eastAsia="Calibri" w:hAnsi="Arial" w:cs="Times New Roman"/>
      <w:lang w:eastAsia="ru-RU"/>
    </w:rPr>
  </w:style>
  <w:style w:type="paragraph" w:styleId="a5">
    <w:name w:val="Body Text Indent"/>
    <w:basedOn w:val="a"/>
    <w:link w:val="a6"/>
    <w:uiPriority w:val="99"/>
    <w:rsid w:val="00C6785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7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678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6785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67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C67852"/>
    <w:rPr>
      <w:b/>
      <w:color w:val="000080"/>
      <w:sz w:val="20"/>
    </w:rPr>
  </w:style>
  <w:style w:type="paragraph" w:styleId="23">
    <w:name w:val="Body Text 2"/>
    <w:basedOn w:val="a"/>
    <w:link w:val="24"/>
    <w:uiPriority w:val="99"/>
    <w:rsid w:val="00C67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67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67852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C67852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rsid w:val="00C6785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678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6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C67852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uiPriority w:val="99"/>
    <w:rsid w:val="00C67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txt">
    <w:name w:val="doctxt"/>
    <w:basedOn w:val="a"/>
    <w:uiPriority w:val="99"/>
    <w:rsid w:val="00C67852"/>
    <w:pPr>
      <w:spacing w:before="45" w:after="0" w:line="240" w:lineRule="auto"/>
      <w:ind w:firstLine="300"/>
      <w:jc w:val="both"/>
    </w:pPr>
    <w:rPr>
      <w:rFonts w:ascii="Tahoma" w:hAnsi="Tahoma" w:cs="Tahoma"/>
      <w:sz w:val="20"/>
      <w:szCs w:val="20"/>
    </w:rPr>
  </w:style>
  <w:style w:type="character" w:styleId="ac">
    <w:name w:val="Strong"/>
    <w:uiPriority w:val="99"/>
    <w:qFormat/>
    <w:rsid w:val="00C67852"/>
    <w:rPr>
      <w:rFonts w:cs="Times New Roman"/>
      <w:b/>
      <w:bCs/>
    </w:rPr>
  </w:style>
  <w:style w:type="character" w:styleId="ad">
    <w:name w:val="Emphasis"/>
    <w:uiPriority w:val="99"/>
    <w:qFormat/>
    <w:rsid w:val="00C67852"/>
    <w:rPr>
      <w:rFonts w:cs="Times New Roman"/>
      <w:i/>
      <w:iCs/>
    </w:rPr>
  </w:style>
  <w:style w:type="character" w:styleId="ae">
    <w:name w:val="Hyperlink"/>
    <w:uiPriority w:val="99"/>
    <w:rsid w:val="00C67852"/>
    <w:rPr>
      <w:rFonts w:cs="Times New Roman"/>
      <w:color w:val="2B7CC9"/>
      <w:u w:val="single"/>
    </w:rPr>
  </w:style>
  <w:style w:type="paragraph" w:customStyle="1" w:styleId="af">
    <w:name w:val="Содержимое таблицы"/>
    <w:basedOn w:val="a"/>
    <w:uiPriority w:val="99"/>
    <w:rsid w:val="00C678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footer"/>
    <w:basedOn w:val="a"/>
    <w:link w:val="af1"/>
    <w:uiPriority w:val="99"/>
    <w:rsid w:val="00C678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67852"/>
    <w:rPr>
      <w:rFonts w:ascii="Calibri" w:eastAsia="Times New Roman" w:hAnsi="Calibri" w:cs="Times New Roman"/>
      <w:lang w:eastAsia="ru-RU"/>
    </w:rPr>
  </w:style>
  <w:style w:type="character" w:styleId="af2">
    <w:name w:val="page number"/>
    <w:uiPriority w:val="99"/>
    <w:rsid w:val="00C67852"/>
    <w:rPr>
      <w:rFonts w:cs="Times New Roman"/>
    </w:rPr>
  </w:style>
  <w:style w:type="paragraph" w:styleId="af3">
    <w:name w:val="header"/>
    <w:basedOn w:val="a"/>
    <w:link w:val="af4"/>
    <w:uiPriority w:val="99"/>
    <w:rsid w:val="00C678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67852"/>
    <w:rPr>
      <w:rFonts w:ascii="Calibri" w:eastAsia="Times New Roman" w:hAnsi="Calibri" w:cs="Times New Roman"/>
      <w:lang w:eastAsia="ru-RU"/>
    </w:rPr>
  </w:style>
  <w:style w:type="paragraph" w:customStyle="1" w:styleId="af5">
    <w:name w:val="Заголовок"/>
    <w:basedOn w:val="a"/>
    <w:next w:val="a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7">
    <w:name w:val="List Paragraph"/>
    <w:basedOn w:val="a"/>
    <w:uiPriority w:val="34"/>
    <w:qFormat/>
    <w:rsid w:val="00C67852"/>
    <w:pPr>
      <w:ind w:left="708"/>
    </w:pPr>
  </w:style>
  <w:style w:type="paragraph" w:customStyle="1" w:styleId="af8">
    <w:name w:val="Знак Знак"/>
    <w:basedOn w:val="a"/>
    <w:uiPriority w:val="99"/>
    <w:rsid w:val="00C6785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uiPriority w:val="99"/>
    <w:rsid w:val="00C67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caption"/>
    <w:basedOn w:val="a"/>
    <w:next w:val="a"/>
    <w:uiPriority w:val="99"/>
    <w:qFormat/>
    <w:rsid w:val="00C67852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rsid w:val="00C6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C678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C67852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3">
    <w:name w:val="Body Text Indent 3"/>
    <w:basedOn w:val="a"/>
    <w:link w:val="34"/>
    <w:rsid w:val="00C67852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Знак Знак Знак Знак1"/>
    <w:basedOn w:val="a"/>
    <w:uiPriority w:val="99"/>
    <w:rsid w:val="00C6785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C67852"/>
    <w:rPr>
      <w:rFonts w:cs="Times New Roman"/>
    </w:rPr>
  </w:style>
  <w:style w:type="paragraph" w:customStyle="1" w:styleId="afc">
    <w:name w:val="Нормальный (таблица)"/>
    <w:basedOn w:val="a"/>
    <w:next w:val="a"/>
    <w:uiPriority w:val="99"/>
    <w:rsid w:val="00C6785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C67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e">
    <w:name w:val="Гипертекстовая ссылка"/>
    <w:uiPriority w:val="99"/>
    <w:rsid w:val="00C67852"/>
    <w:rPr>
      <w:rFonts w:cs="Times New Roman"/>
      <w:b/>
      <w:bCs/>
      <w:color w:val="106BBE"/>
      <w:sz w:val="20"/>
      <w:szCs w:val="20"/>
    </w:rPr>
  </w:style>
  <w:style w:type="paragraph" w:customStyle="1" w:styleId="aff">
    <w:name w:val="Комментарий"/>
    <w:basedOn w:val="a"/>
    <w:next w:val="a"/>
    <w:uiPriority w:val="99"/>
    <w:rsid w:val="00C6785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C67852"/>
    <w:rPr>
      <w:i/>
      <w:iCs/>
    </w:rPr>
  </w:style>
  <w:style w:type="character" w:styleId="aff1">
    <w:name w:val="Placeholder Text"/>
    <w:uiPriority w:val="99"/>
    <w:semiHidden/>
    <w:rsid w:val="00C67852"/>
    <w:rPr>
      <w:rFonts w:cs="Times New Roman"/>
      <w:color w:val="808080"/>
    </w:rPr>
  </w:style>
  <w:style w:type="character" w:styleId="aff2">
    <w:name w:val="annotation reference"/>
    <w:uiPriority w:val="99"/>
    <w:rsid w:val="00C67852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rsid w:val="00C67852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C67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C67852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C6785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7">
    <w:name w:val="No Spacing"/>
    <w:uiPriority w:val="1"/>
    <w:qFormat/>
    <w:rsid w:val="003572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78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67852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678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785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7852"/>
    <w:pPr>
      <w:keepNext/>
      <w:widowControl w:val="0"/>
      <w:spacing w:after="0" w:line="240" w:lineRule="auto"/>
      <w:jc w:val="center"/>
      <w:outlineLvl w:val="4"/>
    </w:pPr>
    <w:rPr>
      <w:rFonts w:ascii="Times New Roman" w:eastAsia="TimesNewRoman" w:hAnsi="Times New Roman"/>
      <w:b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67852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785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78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78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7852"/>
    <w:rPr>
      <w:rFonts w:ascii="Times New Roman" w:eastAsia="TimesNewRoman" w:hAnsi="Times New Roman" w:cs="Times New Roman"/>
      <w:b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3">
    <w:name w:val="Знак Знак Знак Знак"/>
    <w:basedOn w:val="a"/>
    <w:uiPriority w:val="99"/>
    <w:rsid w:val="00C6785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C6785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Cell">
    <w:name w:val="ConsPlusCell"/>
    <w:link w:val="ConsPlusCell0"/>
    <w:uiPriority w:val="99"/>
    <w:rsid w:val="00C678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paragraph" w:styleId="a5">
    <w:name w:val="Body Text Indent"/>
    <w:basedOn w:val="a"/>
    <w:link w:val="a6"/>
    <w:uiPriority w:val="99"/>
    <w:rsid w:val="00C6785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7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678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6785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67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C67852"/>
    <w:rPr>
      <w:b/>
      <w:color w:val="000080"/>
      <w:sz w:val="20"/>
    </w:rPr>
  </w:style>
  <w:style w:type="paragraph" w:styleId="23">
    <w:name w:val="Body Text 2"/>
    <w:basedOn w:val="a"/>
    <w:link w:val="24"/>
    <w:uiPriority w:val="99"/>
    <w:rsid w:val="00C67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67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67852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C67852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rsid w:val="00C6785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678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6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C67852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uiPriority w:val="99"/>
    <w:rsid w:val="00C67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txt">
    <w:name w:val="doctxt"/>
    <w:basedOn w:val="a"/>
    <w:uiPriority w:val="99"/>
    <w:rsid w:val="00C67852"/>
    <w:pPr>
      <w:spacing w:before="45" w:after="0" w:line="240" w:lineRule="auto"/>
      <w:ind w:firstLine="300"/>
      <w:jc w:val="both"/>
    </w:pPr>
    <w:rPr>
      <w:rFonts w:ascii="Tahoma" w:hAnsi="Tahoma" w:cs="Tahoma"/>
      <w:sz w:val="20"/>
      <w:szCs w:val="20"/>
    </w:rPr>
  </w:style>
  <w:style w:type="character" w:styleId="ac">
    <w:name w:val="Strong"/>
    <w:uiPriority w:val="99"/>
    <w:qFormat/>
    <w:rsid w:val="00C67852"/>
    <w:rPr>
      <w:rFonts w:cs="Times New Roman"/>
      <w:b/>
      <w:bCs/>
    </w:rPr>
  </w:style>
  <w:style w:type="character" w:styleId="ad">
    <w:name w:val="Emphasis"/>
    <w:uiPriority w:val="99"/>
    <w:qFormat/>
    <w:rsid w:val="00C67852"/>
    <w:rPr>
      <w:rFonts w:cs="Times New Roman"/>
      <w:i/>
      <w:iCs/>
    </w:rPr>
  </w:style>
  <w:style w:type="character" w:styleId="ae">
    <w:name w:val="Hyperlink"/>
    <w:uiPriority w:val="99"/>
    <w:rsid w:val="00C67852"/>
    <w:rPr>
      <w:rFonts w:cs="Times New Roman"/>
      <w:color w:val="2B7CC9"/>
      <w:u w:val="single"/>
    </w:rPr>
  </w:style>
  <w:style w:type="paragraph" w:customStyle="1" w:styleId="af">
    <w:name w:val="Содержимое таблицы"/>
    <w:basedOn w:val="a"/>
    <w:uiPriority w:val="99"/>
    <w:rsid w:val="00C678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footer"/>
    <w:basedOn w:val="a"/>
    <w:link w:val="af1"/>
    <w:uiPriority w:val="99"/>
    <w:rsid w:val="00C678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67852"/>
    <w:rPr>
      <w:rFonts w:ascii="Calibri" w:eastAsia="Times New Roman" w:hAnsi="Calibri" w:cs="Times New Roman"/>
      <w:lang w:eastAsia="ru-RU"/>
    </w:rPr>
  </w:style>
  <w:style w:type="character" w:styleId="af2">
    <w:name w:val="page number"/>
    <w:uiPriority w:val="99"/>
    <w:rsid w:val="00C67852"/>
    <w:rPr>
      <w:rFonts w:cs="Times New Roman"/>
    </w:rPr>
  </w:style>
  <w:style w:type="paragraph" w:styleId="af3">
    <w:name w:val="header"/>
    <w:basedOn w:val="a"/>
    <w:link w:val="af4"/>
    <w:uiPriority w:val="99"/>
    <w:rsid w:val="00C678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67852"/>
    <w:rPr>
      <w:rFonts w:ascii="Calibri" w:eastAsia="Times New Roman" w:hAnsi="Calibri" w:cs="Times New Roman"/>
      <w:lang w:eastAsia="ru-RU"/>
    </w:rPr>
  </w:style>
  <w:style w:type="paragraph" w:customStyle="1" w:styleId="af5">
    <w:name w:val="Заголовок"/>
    <w:basedOn w:val="a"/>
    <w:next w:val="a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7">
    <w:name w:val="List Paragraph"/>
    <w:basedOn w:val="a"/>
    <w:uiPriority w:val="34"/>
    <w:qFormat/>
    <w:rsid w:val="00C67852"/>
    <w:pPr>
      <w:ind w:left="708"/>
    </w:pPr>
  </w:style>
  <w:style w:type="paragraph" w:customStyle="1" w:styleId="af8">
    <w:name w:val="Знак Знак"/>
    <w:basedOn w:val="a"/>
    <w:uiPriority w:val="99"/>
    <w:rsid w:val="00C6785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uiPriority w:val="99"/>
    <w:rsid w:val="00C67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caption"/>
    <w:basedOn w:val="a"/>
    <w:next w:val="a"/>
    <w:uiPriority w:val="99"/>
    <w:qFormat/>
    <w:rsid w:val="00C67852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rsid w:val="00C6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C678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7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C67852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3">
    <w:name w:val="Body Text Indent 3"/>
    <w:basedOn w:val="a"/>
    <w:link w:val="34"/>
    <w:rsid w:val="00C67852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C678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Знак Знак Знак Знак1"/>
    <w:basedOn w:val="a"/>
    <w:uiPriority w:val="99"/>
    <w:rsid w:val="00C6785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C67852"/>
    <w:rPr>
      <w:rFonts w:cs="Times New Roman"/>
    </w:rPr>
  </w:style>
  <w:style w:type="paragraph" w:customStyle="1" w:styleId="afc">
    <w:name w:val="Нормальный (таблица)"/>
    <w:basedOn w:val="a"/>
    <w:next w:val="a"/>
    <w:uiPriority w:val="99"/>
    <w:rsid w:val="00C6785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C67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e">
    <w:name w:val="Гипертекстовая ссылка"/>
    <w:uiPriority w:val="99"/>
    <w:rsid w:val="00C67852"/>
    <w:rPr>
      <w:rFonts w:cs="Times New Roman"/>
      <w:b/>
      <w:bCs/>
      <w:color w:val="106BBE"/>
      <w:sz w:val="20"/>
      <w:szCs w:val="20"/>
    </w:rPr>
  </w:style>
  <w:style w:type="paragraph" w:customStyle="1" w:styleId="aff">
    <w:name w:val="Комментарий"/>
    <w:basedOn w:val="a"/>
    <w:next w:val="a"/>
    <w:uiPriority w:val="99"/>
    <w:rsid w:val="00C6785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C67852"/>
    <w:rPr>
      <w:i/>
      <w:iCs/>
    </w:rPr>
  </w:style>
  <w:style w:type="character" w:styleId="aff1">
    <w:name w:val="Placeholder Text"/>
    <w:uiPriority w:val="99"/>
    <w:semiHidden/>
    <w:rsid w:val="00C67852"/>
    <w:rPr>
      <w:rFonts w:cs="Times New Roman"/>
      <w:color w:val="808080"/>
    </w:rPr>
  </w:style>
  <w:style w:type="character" w:customStyle="1" w:styleId="ConsPlusCell0">
    <w:name w:val="ConsPlusCell Знак"/>
    <w:link w:val="ConsPlusCell"/>
    <w:uiPriority w:val="99"/>
    <w:locked/>
    <w:rsid w:val="00C67852"/>
    <w:rPr>
      <w:rFonts w:ascii="Arial" w:eastAsia="Calibri" w:hAnsi="Arial" w:cs="Times New Roman"/>
      <w:lang w:eastAsia="ru-RU"/>
    </w:rPr>
  </w:style>
  <w:style w:type="character" w:styleId="aff2">
    <w:name w:val="annotation reference"/>
    <w:uiPriority w:val="99"/>
    <w:rsid w:val="00C67852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rsid w:val="00C67852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C67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C67852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C6785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1.wmf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1.bin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0.bin"/><Relationship Id="rId11" Type="http://schemas.openxmlformats.org/officeDocument/2006/relationships/footer" Target="footer1.xml"/><Relationship Id="rId32" Type="http://schemas.openxmlformats.org/officeDocument/2006/relationships/oleObject" Target="embeddings/oleObject11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2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4.wmf"/><Relationship Id="rId258" Type="http://schemas.openxmlformats.org/officeDocument/2006/relationships/header" Target="header4.xml"/><Relationship Id="rId22" Type="http://schemas.openxmlformats.org/officeDocument/2006/relationships/oleObject" Target="embeddings/oleObject6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7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09.wmf"/><Relationship Id="rId248" Type="http://schemas.openxmlformats.org/officeDocument/2006/relationships/oleObject" Target="embeddings/oleObject123.bin"/><Relationship Id="rId12" Type="http://schemas.openxmlformats.org/officeDocument/2006/relationships/header" Target="header1.xml"/><Relationship Id="rId33" Type="http://schemas.openxmlformats.org/officeDocument/2006/relationships/image" Target="media/image15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2.bin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44.bin"/><Relationship Id="rId140" Type="http://schemas.openxmlformats.org/officeDocument/2006/relationships/image" Target="media/image66.wmf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9.bin"/><Relationship Id="rId217" Type="http://schemas.openxmlformats.org/officeDocument/2006/relationships/image" Target="media/image10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2.wmf"/><Relationship Id="rId238" Type="http://schemas.openxmlformats.org/officeDocument/2006/relationships/oleObject" Target="embeddings/oleObject117.bin"/><Relationship Id="rId254" Type="http://schemas.openxmlformats.org/officeDocument/2006/relationships/chart" Target="charts/chart5.xml"/><Relationship Id="rId259" Type="http://schemas.openxmlformats.org/officeDocument/2006/relationships/fontTable" Target="fontTable.xml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49" Type="http://schemas.openxmlformats.org/officeDocument/2006/relationships/image" Target="media/image23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oleObject" Target="embeddings/oleObject97.bin"/><Relationship Id="rId172" Type="http://schemas.openxmlformats.org/officeDocument/2006/relationships/image" Target="media/image82.wmf"/><Relationship Id="rId193" Type="http://schemas.openxmlformats.org/officeDocument/2006/relationships/image" Target="media/image92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99.wmf"/><Relationship Id="rId223" Type="http://schemas.openxmlformats.org/officeDocument/2006/relationships/image" Target="media/image107.wmf"/><Relationship Id="rId228" Type="http://schemas.openxmlformats.org/officeDocument/2006/relationships/oleObject" Target="embeddings/oleObject112.bin"/><Relationship Id="rId244" Type="http://schemas.openxmlformats.org/officeDocument/2006/relationships/oleObject" Target="embeddings/oleObject120.bin"/><Relationship Id="rId249" Type="http://schemas.openxmlformats.org/officeDocument/2006/relationships/oleObject" Target="embeddings/oleObject124.bin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1.bin"/><Relationship Id="rId260" Type="http://schemas.openxmlformats.org/officeDocument/2006/relationships/theme" Target="theme/theme1.xml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3" Type="http://schemas.openxmlformats.org/officeDocument/2006/relationships/image" Target="media/image102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50" Type="http://schemas.openxmlformats.org/officeDocument/2006/relationships/chart" Target="charts/chart1.xml"/><Relationship Id="rId255" Type="http://schemas.openxmlformats.org/officeDocument/2006/relationships/chart" Target="charts/chart6.xml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5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0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18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8" Type="http://schemas.openxmlformats.org/officeDocument/2006/relationships/image" Target="media/image4.emf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4.wmf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0.bin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3.wmf"/><Relationship Id="rId251" Type="http://schemas.openxmlformats.org/officeDocument/2006/relationships/chart" Target="charts/chart2.xml"/><Relationship Id="rId256" Type="http://schemas.openxmlformats.org/officeDocument/2006/relationships/header" Target="header2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2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8.wmf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1.bin"/><Relationship Id="rId15" Type="http://schemas.openxmlformats.org/officeDocument/2006/relationships/image" Target="media/image6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7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262" Type="http://schemas.microsoft.com/office/2007/relationships/stylesWithEffects" Target="stylesWithEffects.xml"/><Relationship Id="rId10" Type="http://schemas.openxmlformats.org/officeDocument/2006/relationships/hyperlink" Target="http://mobileonline.garant.ru/" TargetMode="External"/><Relationship Id="rId31" Type="http://schemas.openxmlformats.org/officeDocument/2006/relationships/image" Target="media/image14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6.bin"/><Relationship Id="rId257" Type="http://schemas.openxmlformats.org/officeDocument/2006/relationships/header" Target="header3.xml"/><Relationship Id="rId26" Type="http://schemas.openxmlformats.org/officeDocument/2006/relationships/oleObject" Target="embeddings/oleObject8.bin"/><Relationship Id="rId231" Type="http://schemas.openxmlformats.org/officeDocument/2006/relationships/image" Target="media/image111.wmf"/><Relationship Id="rId252" Type="http://schemas.openxmlformats.org/officeDocument/2006/relationships/chart" Target="charts/chart3.xml"/><Relationship Id="rId47" Type="http://schemas.openxmlformats.org/officeDocument/2006/relationships/image" Target="media/image22.wmf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3.bin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9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1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4.bin"/><Relationship Id="rId253" Type="http://schemas.openxmlformats.org/officeDocument/2006/relationships/chart" Target="charts/chart4.xml"/><Relationship Id="rId27" Type="http://schemas.openxmlformats.org/officeDocument/2006/relationships/image" Target="media/image12.wmf"/><Relationship Id="rId48" Type="http://schemas.openxmlformats.org/officeDocument/2006/relationships/oleObject" Target="embeddings/oleObject1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3.bin"/><Relationship Id="rId134" Type="http://schemas.openxmlformats.org/officeDocument/2006/relationships/image" Target="media/image63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6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7.wmf"/><Relationship Id="rId17" Type="http://schemas.openxmlformats.org/officeDocument/2006/relationships/image" Target="media/image7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0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image" Target="media/image89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0" i="1"/>
            </a:pPr>
            <a:r>
              <a:rPr lang="ru-RU" sz="1000" b="0" i="1"/>
              <a:t>Тепловая энергия, млн. Гкал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'Лист1'!$B$1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2.1255387357024022E-2"/>
                  <c:y val="-0.22868029136807339"/>
                </c:manualLayout>
              </c:layout>
              <c:showVal val="1"/>
            </c:dLbl>
            <c:dLbl>
              <c:idx val="1"/>
              <c:layout>
                <c:manualLayout>
                  <c:x val="1.0509922422058858E-2"/>
                  <c:y val="-0.3347972514671621"/>
                </c:manualLayout>
              </c:layout>
              <c:showVal val="1"/>
            </c:dLbl>
            <c:dLbl>
              <c:idx val="2"/>
              <c:layout>
                <c:manualLayout>
                  <c:x val="1.7240704690511931E-2"/>
                  <c:y val="-0.2118198708307529"/>
                </c:manualLayout>
              </c:layout>
              <c:showVal val="1"/>
            </c:dLbl>
            <c:dLbl>
              <c:idx val="3"/>
              <c:layout>
                <c:manualLayout>
                  <c:x val="2.4668429361458372E-2"/>
                  <c:y val="-0.2863245745967205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'Лист1'!$A$2:$A$5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'Лист1'!$B$2:$B$5</c:f>
              <c:numCache>
                <c:formatCode>#,##0.00</c:formatCode>
                <c:ptCount val="4"/>
                <c:pt idx="0">
                  <c:v>1.8800000000000001</c:v>
                </c:pt>
                <c:pt idx="1">
                  <c:v>2.09</c:v>
                </c:pt>
                <c:pt idx="2">
                  <c:v>1.9300000000000124</c:v>
                </c:pt>
                <c:pt idx="3">
                  <c:v>1.9800000000000137</c:v>
                </c:pt>
              </c:numCache>
            </c:numRef>
          </c:val>
        </c:ser>
        <c:shape val="box"/>
        <c:axId val="127863040"/>
        <c:axId val="127873024"/>
        <c:axId val="0"/>
      </c:bar3DChart>
      <c:catAx>
        <c:axId val="1278630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7873024"/>
        <c:crosses val="autoZero"/>
        <c:auto val="1"/>
        <c:lblAlgn val="ctr"/>
        <c:lblOffset val="100"/>
      </c:catAx>
      <c:valAx>
        <c:axId val="127873024"/>
        <c:scaling>
          <c:orientation val="minMax"/>
        </c:scaling>
        <c:axPos val="l"/>
        <c:majorGridlines/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786304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0" i="1"/>
            </a:pPr>
            <a:r>
              <a:rPr lang="ru-RU" sz="1000" b="0" i="1"/>
              <a:t>Электрическая энергия, млн. кВтч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'Лист1'!$B$1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6.4952397555473268E-3"/>
                  <c:y val="-0.20620838125571544"/>
                </c:manualLayout>
              </c:layout>
              <c:showVal val="1"/>
            </c:dLbl>
            <c:dLbl>
              <c:idx val="1"/>
              <c:layout>
                <c:manualLayout>
                  <c:x val="1.0509922422058858E-2"/>
                  <c:y val="-0.26738093131617635"/>
                </c:manualLayout>
              </c:layout>
              <c:showVal val="1"/>
            </c:dLbl>
            <c:dLbl>
              <c:idx val="2"/>
              <c:layout>
                <c:manualLayout>
                  <c:x val="1.7240704690511761E-2"/>
                  <c:y val="-0.15189477719779754"/>
                </c:manualLayout>
              </c:layout>
              <c:showVal val="1"/>
            </c:dLbl>
            <c:dLbl>
              <c:idx val="3"/>
              <c:layout>
                <c:manualLayout>
                  <c:x val="9.9082817599829547E-3"/>
                  <c:y val="-0.29381521130084598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'Лист1'!$A$2:$A$5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'Лист1'!$B$2:$B$5</c:f>
              <c:numCache>
                <c:formatCode>#,##0.00</c:formatCode>
                <c:ptCount val="4"/>
                <c:pt idx="0">
                  <c:v>258.08999999999969</c:v>
                </c:pt>
                <c:pt idx="1">
                  <c:v>259.48999999999899</c:v>
                </c:pt>
                <c:pt idx="2">
                  <c:v>255.20999999999998</c:v>
                </c:pt>
                <c:pt idx="3">
                  <c:v>263.20999999999964</c:v>
                </c:pt>
              </c:numCache>
            </c:numRef>
          </c:val>
        </c:ser>
        <c:shape val="box"/>
        <c:axId val="165638144"/>
        <c:axId val="165639680"/>
        <c:axId val="0"/>
      </c:bar3DChart>
      <c:catAx>
        <c:axId val="1656381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5639680"/>
        <c:crosses val="autoZero"/>
        <c:auto val="1"/>
        <c:lblAlgn val="ctr"/>
        <c:lblOffset val="100"/>
      </c:catAx>
      <c:valAx>
        <c:axId val="165639680"/>
        <c:scaling>
          <c:orientation val="minMax"/>
        </c:scaling>
        <c:axPos val="l"/>
        <c:majorGridlines/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563814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0" i="1"/>
            </a:pPr>
            <a:r>
              <a:rPr lang="ru-RU" sz="1000" b="0" i="1"/>
              <a:t>Вода, млн. куб.м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'Лист1'!$B$1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1.1415288956039164E-2"/>
                  <c:y val="-0.34104043174378484"/>
                </c:manualLayout>
              </c:layout>
              <c:showVal val="1"/>
            </c:dLbl>
            <c:dLbl>
              <c:idx val="1"/>
              <c:layout>
                <c:manualLayout>
                  <c:x val="1.0509922422058858E-2"/>
                  <c:y val="-0.3347972514671621"/>
                </c:manualLayout>
              </c:layout>
              <c:showVal val="1"/>
            </c:dLbl>
            <c:dLbl>
              <c:idx val="2"/>
              <c:layout>
                <c:manualLayout>
                  <c:x val="1.2320655490019714E-2"/>
                  <c:y val="-0.30170751128019108"/>
                </c:manualLayout>
              </c:layout>
              <c:showVal val="1"/>
            </c:dLbl>
            <c:dLbl>
              <c:idx val="3"/>
              <c:layout>
                <c:manualLayout>
                  <c:x val="2.4668429361458299E-2"/>
                  <c:y val="-0.2863245745967205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'Лист1'!$A$2:$A$5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'Лист1'!$B$2:$B$5</c:f>
              <c:numCache>
                <c:formatCode>#,##0.00</c:formatCode>
                <c:ptCount val="4"/>
                <c:pt idx="0">
                  <c:v>29.99</c:v>
                </c:pt>
                <c:pt idx="1">
                  <c:v>28.58</c:v>
                </c:pt>
                <c:pt idx="2">
                  <c:v>25.17</c:v>
                </c:pt>
                <c:pt idx="3">
                  <c:v>23.08</c:v>
                </c:pt>
              </c:numCache>
            </c:numRef>
          </c:val>
        </c:ser>
        <c:shape val="box"/>
        <c:axId val="125208064"/>
        <c:axId val="125209600"/>
        <c:axId val="0"/>
      </c:bar3DChart>
      <c:catAx>
        <c:axId val="1252080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5209600"/>
        <c:crosses val="autoZero"/>
        <c:auto val="1"/>
        <c:lblAlgn val="ctr"/>
        <c:lblOffset val="100"/>
      </c:catAx>
      <c:valAx>
        <c:axId val="125209600"/>
        <c:scaling>
          <c:orientation val="minMax"/>
        </c:scaling>
        <c:axPos val="l"/>
        <c:majorGridlines/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520806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0" i="1"/>
            </a:pPr>
            <a:r>
              <a:rPr lang="ru-RU" sz="1000" b="0" i="1"/>
              <a:t>Электрическая энергия, млн. кВтч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1.6760859948686691E-2"/>
                  <c:y val="-0.32634634391018352"/>
                </c:manualLayout>
              </c:layout>
              <c:showVal val="1"/>
            </c:dLbl>
            <c:dLbl>
              <c:idx val="1"/>
              <c:layout>
                <c:manualLayout>
                  <c:x val="1.6281341236839861E-2"/>
                  <c:y val="-0.30497817060467436"/>
                </c:manualLayout>
              </c:layout>
              <c:showVal val="1"/>
            </c:dLbl>
            <c:dLbl>
              <c:idx val="2"/>
              <c:layout>
                <c:manualLayout>
                  <c:x val="1.7240732548880831E-2"/>
                  <c:y val="-0.27251276967688526"/>
                </c:manualLayout>
              </c:layout>
              <c:showVal val="1"/>
            </c:dLbl>
            <c:dLbl>
              <c:idx val="3"/>
              <c:layout>
                <c:manualLayout>
                  <c:x val="2.5094222772715252E-2"/>
                  <c:y val="-0.28714069052714081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0.17338861666038438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244.70999999999998</c:v>
                </c:pt>
                <c:pt idx="1">
                  <c:v>243.3</c:v>
                </c:pt>
                <c:pt idx="2">
                  <c:v>240.97</c:v>
                </c:pt>
                <c:pt idx="3">
                  <c:v>240.95000000000007</c:v>
                </c:pt>
                <c:pt idx="4">
                  <c:v>234</c:v>
                </c:pt>
              </c:numCache>
            </c:numRef>
          </c:val>
        </c:ser>
        <c:shape val="box"/>
        <c:axId val="125229696"/>
        <c:axId val="125231488"/>
        <c:axId val="0"/>
      </c:bar3DChart>
      <c:catAx>
        <c:axId val="1252296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5231488"/>
        <c:crosses val="autoZero"/>
        <c:auto val="1"/>
        <c:lblAlgn val="ctr"/>
        <c:lblOffset val="100"/>
      </c:catAx>
      <c:valAx>
        <c:axId val="125231488"/>
        <c:scaling>
          <c:orientation val="minMax"/>
        </c:scaling>
        <c:axPos val="l"/>
        <c:majorGridlines/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5229696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0" i="1"/>
            </a:pPr>
            <a:r>
              <a:rPr lang="ru-RU" sz="1000" b="0" i="1"/>
              <a:t>Тепловая</a:t>
            </a:r>
            <a:r>
              <a:rPr lang="ru-RU" sz="1000" b="0" i="1" baseline="0"/>
              <a:t> энергия,</a:t>
            </a:r>
            <a:r>
              <a:rPr lang="ru-RU" sz="1000" b="0" i="1"/>
              <a:t> млн. Гкал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2.6175436557515256E-2"/>
                  <c:y val="-0.19122769766138784"/>
                </c:manualLayout>
              </c:layout>
              <c:showVal val="1"/>
            </c:dLbl>
            <c:dLbl>
              <c:idx val="1"/>
              <c:layout>
                <c:manualLayout>
                  <c:x val="1.5429971622550881E-2"/>
                  <c:y val="-0.25989088442596381"/>
                </c:manualLayout>
              </c:layout>
              <c:showVal val="1"/>
            </c:dLbl>
            <c:dLbl>
              <c:idx val="2"/>
              <c:layout>
                <c:manualLayout>
                  <c:x val="1.2320655490019714E-2"/>
                  <c:y val="-0.29421687457607132"/>
                </c:manualLayout>
              </c:layout>
              <c:showVal val="1"/>
            </c:dLbl>
            <c:dLbl>
              <c:idx val="3"/>
              <c:layout>
                <c:manualLayout>
                  <c:x val="2.4668494013215747E-2"/>
                  <c:y val="-0.30859328249882984"/>
                </c:manualLayout>
              </c:layout>
              <c:showVal val="1"/>
            </c:dLbl>
            <c:dLbl>
              <c:idx val="4"/>
              <c:layout>
                <c:manualLayout>
                  <c:x val="1.7383746197305521E-2"/>
                  <c:y val="-0.3160270880361174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1.81</c:v>
                </c:pt>
                <c:pt idx="1">
                  <c:v>1.85</c:v>
                </c:pt>
                <c:pt idx="2">
                  <c:v>1.8800000000000001</c:v>
                </c:pt>
                <c:pt idx="3">
                  <c:v>1.9000000000000001</c:v>
                </c:pt>
                <c:pt idx="4">
                  <c:v>1.9000000000000001</c:v>
                </c:pt>
              </c:numCache>
            </c:numRef>
          </c:val>
        </c:ser>
        <c:shape val="box"/>
        <c:axId val="141410688"/>
        <c:axId val="141412224"/>
        <c:axId val="0"/>
      </c:bar3DChart>
      <c:catAx>
        <c:axId val="1414106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1412224"/>
        <c:crosses val="autoZero"/>
        <c:auto val="1"/>
        <c:lblAlgn val="ctr"/>
        <c:lblOffset val="100"/>
      </c:catAx>
      <c:valAx>
        <c:axId val="141412224"/>
        <c:scaling>
          <c:orientation val="minMax"/>
        </c:scaling>
        <c:axPos val="l"/>
        <c:majorGridlines/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1410688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0" i="1"/>
            </a:pPr>
            <a:r>
              <a:rPr lang="ru-RU" sz="1000" b="0" i="1"/>
              <a:t>Вода, млн. куб.м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2.6175436557515256E-2"/>
                  <c:y val="-0.28860597481495498"/>
                </c:manualLayout>
              </c:layout>
              <c:showVal val="1"/>
            </c:dLbl>
            <c:dLbl>
              <c:idx val="1"/>
              <c:layout>
                <c:manualLayout>
                  <c:x val="1.5429971622550881E-2"/>
                  <c:y val="-0.16251260727240571"/>
                </c:manualLayout>
              </c:layout>
              <c:showVal val="1"/>
            </c:dLbl>
            <c:dLbl>
              <c:idx val="2"/>
              <c:layout>
                <c:manualLayout>
                  <c:x val="1.2320655490019714E-2"/>
                  <c:y val="-0.17436668731015359"/>
                </c:manualLayout>
              </c:layout>
              <c:showVal val="1"/>
            </c:dLbl>
            <c:dLbl>
              <c:idx val="3"/>
              <c:layout>
                <c:manualLayout>
                  <c:x val="2.4668429361458397E-2"/>
                  <c:y val="-0.17396502403491698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0.15777610818933496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20.02</c:v>
                </c:pt>
                <c:pt idx="1">
                  <c:v>18.54</c:v>
                </c:pt>
                <c:pt idx="2">
                  <c:v>18.36</c:v>
                </c:pt>
                <c:pt idx="3">
                  <c:v>18.47</c:v>
                </c:pt>
                <c:pt idx="4">
                  <c:v>18.25</c:v>
                </c:pt>
              </c:numCache>
            </c:numRef>
          </c:val>
        </c:ser>
        <c:shape val="box"/>
        <c:axId val="141232000"/>
        <c:axId val="141233536"/>
        <c:axId val="0"/>
      </c:bar3DChart>
      <c:catAx>
        <c:axId val="1412320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1233536"/>
        <c:crosses val="autoZero"/>
        <c:auto val="1"/>
        <c:lblAlgn val="ctr"/>
        <c:lblOffset val="100"/>
      </c:catAx>
      <c:valAx>
        <c:axId val="141233536"/>
        <c:scaling>
          <c:orientation val="minMax"/>
        </c:scaling>
        <c:axPos val="l"/>
        <c:majorGridlines/>
        <c:numFmt formatCode="#,##0.00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123200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7C06D-81B6-4771-89D9-3982611C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72</Pages>
  <Words>18798</Words>
  <Characters>107154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Vorobeva.AS</dc:creator>
  <cp:lastModifiedBy>Фурсова Екатерина Алексеевна</cp:lastModifiedBy>
  <cp:revision>43</cp:revision>
  <cp:lastPrinted>2018-08-28T10:54:00Z</cp:lastPrinted>
  <dcterms:created xsi:type="dcterms:W3CDTF">2019-05-20T07:42:00Z</dcterms:created>
  <dcterms:modified xsi:type="dcterms:W3CDTF">2019-10-22T12:46:00Z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1707941671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analitik3.djkh@cherepovetscity.ru</vt:lpwstr>
  </property>
  <property fmtid="{D5CDD505-2E9C-101B-9397-08002B2CF9AE}" pid="6" name="_AuthorEmailDisplayName">
    <vt:lpwstr>Фурсова Екатерина Алексеевна</vt:lpwstr>
  </property>
  <property fmtid="{D5CDD505-2E9C-101B-9397-08002B2CF9AE}" pid="8" name="_PreviousAdHocReviewCycleID">
    <vt:i4>-527656855</vt:i4>
  </property>
</Properties>
</file>