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EA" w:rsidRPr="0054418F" w:rsidRDefault="00A822EA" w:rsidP="00084EE5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54418F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A822EA" w:rsidRPr="0054418F" w:rsidRDefault="00A822EA" w:rsidP="00084EE5">
      <w:pPr>
        <w:pStyle w:val="ConsPlusTitle"/>
        <w:ind w:firstLine="127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4418F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="0076447C" w:rsidRPr="005441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b w:val="0"/>
          <w:sz w:val="26"/>
          <w:szCs w:val="26"/>
        </w:rPr>
        <w:t>мэрии</w:t>
      </w:r>
      <w:r w:rsidR="0076447C" w:rsidRPr="005441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b w:val="0"/>
          <w:sz w:val="26"/>
          <w:szCs w:val="26"/>
        </w:rPr>
        <w:t>от</w:t>
      </w:r>
      <w:r w:rsidR="0076447C" w:rsidRPr="005441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5335">
        <w:rPr>
          <w:rFonts w:ascii="Times New Roman" w:hAnsi="Times New Roman" w:cs="Times New Roman"/>
          <w:b w:val="0"/>
          <w:sz w:val="26"/>
          <w:szCs w:val="26"/>
        </w:rPr>
        <w:t>24.09.2019 № 4558</w:t>
      </w:r>
    </w:p>
    <w:p w:rsidR="00A822EA" w:rsidRPr="0054418F" w:rsidRDefault="00A822EA" w:rsidP="00D21FF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22EA" w:rsidRDefault="00A822EA" w:rsidP="00D21FF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574F" w:rsidRPr="0054418F" w:rsidRDefault="0071574F" w:rsidP="00D21FF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31B7" w:rsidRPr="00084EE5" w:rsidRDefault="00AA31B7" w:rsidP="00084EE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418F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конкурсного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отбора,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определения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объема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и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субсидии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из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социально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ориентированным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некоммерческим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организациям,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не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являющимся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государственными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(муниципальными)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40BA" w:rsidRPr="00084EE5">
        <w:rPr>
          <w:rFonts w:ascii="Times New Roman" w:hAnsi="Times New Roman" w:cs="Times New Roman"/>
          <w:b w:val="0"/>
          <w:sz w:val="26"/>
          <w:szCs w:val="26"/>
        </w:rPr>
        <w:t>учреждениями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4EE5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4EE5">
        <w:rPr>
          <w:rFonts w:ascii="Times New Roman" w:hAnsi="Times New Roman" w:cs="Times New Roman"/>
          <w:b w:val="0"/>
          <w:sz w:val="26"/>
          <w:szCs w:val="26"/>
        </w:rPr>
        <w:t>-</w:t>
      </w:r>
      <w:r w:rsidR="0076447C" w:rsidRPr="0008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4EE5">
        <w:rPr>
          <w:rFonts w:ascii="Times New Roman" w:hAnsi="Times New Roman" w:cs="Times New Roman"/>
          <w:b w:val="0"/>
          <w:sz w:val="26"/>
          <w:szCs w:val="26"/>
        </w:rPr>
        <w:t>Порядок)</w:t>
      </w:r>
    </w:p>
    <w:p w:rsidR="00AA31B7" w:rsidRPr="0054418F" w:rsidRDefault="00AA31B7" w:rsidP="00D21FFC">
      <w:pPr>
        <w:ind w:firstLine="709"/>
        <w:rPr>
          <w:sz w:val="26"/>
          <w:szCs w:val="26"/>
        </w:rPr>
      </w:pPr>
    </w:p>
    <w:p w:rsidR="00AA31B7" w:rsidRPr="0054418F" w:rsidRDefault="00AA31B7" w:rsidP="00084E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1.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Общие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положения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предоставлении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субсидий</w:t>
      </w:r>
    </w:p>
    <w:p w:rsidR="00114260" w:rsidRPr="000515A6" w:rsidRDefault="00AA31B7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1.1.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Настоящий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Порядок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устанавливает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цели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4E76E7"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условия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социально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ориентированным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некоммерческим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организациям,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не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являющимся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государственными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(муниципальными)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учреждениями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-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4E76E7" w:rsidRPr="000515A6">
        <w:rPr>
          <w:rFonts w:ascii="Times New Roman" w:hAnsi="Times New Roman" w:cs="Times New Roman"/>
          <w:sz w:val="26"/>
          <w:szCs w:val="26"/>
        </w:rPr>
        <w:t>СОНКО,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0515A6">
        <w:rPr>
          <w:rFonts w:ascii="Times New Roman" w:hAnsi="Times New Roman" w:cs="Times New Roman"/>
          <w:sz w:val="26"/>
          <w:szCs w:val="26"/>
        </w:rPr>
        <w:t>претендент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0515A6">
        <w:rPr>
          <w:rFonts w:ascii="Times New Roman" w:hAnsi="Times New Roman" w:cs="Times New Roman"/>
          <w:sz w:val="26"/>
          <w:szCs w:val="26"/>
        </w:rPr>
        <w:t>на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0515A6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0515A6">
        <w:rPr>
          <w:rFonts w:ascii="Times New Roman" w:hAnsi="Times New Roman" w:cs="Times New Roman"/>
          <w:sz w:val="26"/>
          <w:szCs w:val="26"/>
        </w:rPr>
        <w:t>субсидий,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4E76E7" w:rsidRPr="000515A6">
        <w:rPr>
          <w:rFonts w:ascii="Times New Roman" w:hAnsi="Times New Roman" w:cs="Times New Roman"/>
          <w:sz w:val="26"/>
          <w:szCs w:val="26"/>
        </w:rPr>
        <w:t>получател</w:t>
      </w:r>
      <w:r w:rsidR="00553BFE" w:rsidRPr="000515A6">
        <w:rPr>
          <w:rFonts w:ascii="Times New Roman" w:hAnsi="Times New Roman" w:cs="Times New Roman"/>
          <w:sz w:val="26"/>
          <w:szCs w:val="26"/>
        </w:rPr>
        <w:t>ь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4E76E7" w:rsidRPr="000515A6">
        <w:rPr>
          <w:rFonts w:ascii="Times New Roman" w:hAnsi="Times New Roman" w:cs="Times New Roman"/>
          <w:sz w:val="26"/>
          <w:szCs w:val="26"/>
        </w:rPr>
        <w:t>субсидий</w:t>
      </w:r>
      <w:r w:rsidR="00114260" w:rsidRPr="000515A6">
        <w:rPr>
          <w:rFonts w:ascii="Times New Roman" w:hAnsi="Times New Roman" w:cs="Times New Roman"/>
          <w:sz w:val="26"/>
          <w:szCs w:val="26"/>
        </w:rPr>
        <w:t>),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на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общественно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полезных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проектов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(программ),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связанных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осуществлением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уставной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деятельности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-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субсидия),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за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счет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городского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бюджета,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также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порядок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определения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объема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субсидий,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осуществления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контроля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за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предоставлением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использованием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114260" w:rsidRPr="000515A6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0206B6" w:rsidRPr="000515A6">
        <w:rPr>
          <w:rFonts w:ascii="Times New Roman" w:hAnsi="Times New Roman" w:cs="Times New Roman"/>
          <w:sz w:val="26"/>
          <w:szCs w:val="26"/>
        </w:rPr>
        <w:t>СОНКО</w:t>
      </w:r>
      <w:r w:rsidR="00114260" w:rsidRPr="000515A6">
        <w:rPr>
          <w:rFonts w:ascii="Times New Roman" w:hAnsi="Times New Roman" w:cs="Times New Roman"/>
          <w:sz w:val="26"/>
          <w:szCs w:val="26"/>
        </w:rPr>
        <w:t>.</w:t>
      </w:r>
    </w:p>
    <w:p w:rsidR="00EA7941" w:rsidRDefault="00DA2B00" w:rsidP="00EA79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1.2.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Для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целей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Порядка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под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общественно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полезным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проектом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(программой)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656D09" w:rsidRPr="000515A6">
        <w:rPr>
          <w:rFonts w:ascii="Times New Roman" w:hAnsi="Times New Roman" w:cs="Times New Roman"/>
          <w:sz w:val="26"/>
          <w:szCs w:val="26"/>
        </w:rPr>
        <w:t>СОНКО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понимается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комплекс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взаимосвязанных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мероприятий,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направленных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решение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социально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значимых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задач,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соответствующих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учредительным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документам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0206B6" w:rsidRPr="000515A6">
        <w:rPr>
          <w:rFonts w:ascii="Times New Roman" w:hAnsi="Times New Roman" w:cs="Times New Roman"/>
          <w:sz w:val="26"/>
          <w:szCs w:val="26"/>
        </w:rPr>
        <w:t>СОНКО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видам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деятельности,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предусмотренным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515A6">
          <w:rPr>
            <w:rFonts w:ascii="Times New Roman" w:hAnsi="Times New Roman" w:cs="Times New Roman"/>
            <w:sz w:val="26"/>
            <w:szCs w:val="26"/>
          </w:rPr>
          <w:t>статьей</w:t>
        </w:r>
        <w:r w:rsidR="0076447C" w:rsidRPr="000515A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0515A6">
          <w:rPr>
            <w:rFonts w:ascii="Times New Roman" w:hAnsi="Times New Roman" w:cs="Times New Roman"/>
            <w:sz w:val="26"/>
            <w:szCs w:val="26"/>
          </w:rPr>
          <w:t>31.1</w:t>
        </w:r>
      </w:hyperlink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EA7941" w:rsidRPr="006F2649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EA7941" w:rsidRPr="00EA7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7941" w:rsidRPr="006F2649">
        <w:rPr>
          <w:rFonts w:ascii="Times New Roman" w:hAnsi="Times New Roman" w:cs="Times New Roman"/>
          <w:sz w:val="26"/>
          <w:szCs w:val="26"/>
        </w:rPr>
        <w:t xml:space="preserve">от </w:t>
      </w:r>
      <w:r w:rsidR="00EA7941" w:rsidRPr="00EA7941">
        <w:rPr>
          <w:rFonts w:ascii="Times New Roman" w:eastAsia="Calibri" w:hAnsi="Times New Roman" w:cs="Times New Roman"/>
          <w:sz w:val="26"/>
          <w:szCs w:val="26"/>
        </w:rPr>
        <w:t>12.01.96 № 7-ФЗ</w:t>
      </w:r>
      <w:r w:rsidR="00EA7941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«О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некоммерческих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организациях»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–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Проект).</w:t>
      </w:r>
    </w:p>
    <w:p w:rsidR="00DA2B00" w:rsidRPr="00AF6021" w:rsidRDefault="00114260" w:rsidP="006F26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021">
        <w:rPr>
          <w:rFonts w:ascii="Times New Roman" w:hAnsi="Times New Roman" w:cs="Times New Roman"/>
          <w:sz w:val="26"/>
          <w:szCs w:val="26"/>
        </w:rPr>
        <w:t>1.</w:t>
      </w:r>
      <w:r w:rsidR="00DA2B00" w:rsidRPr="00AF6021">
        <w:rPr>
          <w:rFonts w:ascii="Times New Roman" w:hAnsi="Times New Roman" w:cs="Times New Roman"/>
          <w:sz w:val="26"/>
          <w:szCs w:val="26"/>
        </w:rPr>
        <w:t>3</w:t>
      </w:r>
      <w:r w:rsidRPr="00AF6021">
        <w:rPr>
          <w:rFonts w:ascii="Times New Roman" w:hAnsi="Times New Roman" w:cs="Times New Roman"/>
          <w:sz w:val="26"/>
          <w:szCs w:val="26"/>
        </w:rPr>
        <w:t>.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предоставляются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в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целях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поддержки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4E76E7" w:rsidRPr="00AF6021">
        <w:rPr>
          <w:rFonts w:ascii="Times New Roman" w:hAnsi="Times New Roman" w:cs="Times New Roman"/>
          <w:sz w:val="26"/>
          <w:szCs w:val="26"/>
        </w:rPr>
        <w:t>СОНКО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при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условии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осуществления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ими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видов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деятельности,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предусмотренных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656D09" w:rsidRPr="00AF6021">
          <w:rPr>
            <w:rFonts w:ascii="Times New Roman" w:hAnsi="Times New Roman" w:cs="Times New Roman"/>
            <w:sz w:val="26"/>
            <w:szCs w:val="26"/>
          </w:rPr>
          <w:t>статьей</w:t>
        </w:r>
        <w:r w:rsidR="0076447C" w:rsidRPr="00AF602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F6021">
          <w:rPr>
            <w:rFonts w:ascii="Times New Roman" w:hAnsi="Times New Roman" w:cs="Times New Roman"/>
            <w:sz w:val="26"/>
            <w:szCs w:val="26"/>
          </w:rPr>
          <w:t>31.1</w:t>
        </w:r>
      </w:hyperlink>
      <w:r w:rsidR="006F2649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A03E54" w:rsidRPr="00AF6021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A7941" w:rsidRPr="00AF6021">
        <w:rPr>
          <w:rFonts w:ascii="Times New Roman" w:hAnsi="Times New Roman" w:cs="Times New Roman"/>
          <w:sz w:val="26"/>
          <w:szCs w:val="26"/>
        </w:rPr>
        <w:t xml:space="preserve">от </w:t>
      </w:r>
      <w:r w:rsidR="00EA7941" w:rsidRPr="00AF6021">
        <w:rPr>
          <w:rFonts w:ascii="Times New Roman" w:eastAsia="Calibri" w:hAnsi="Times New Roman" w:cs="Times New Roman"/>
          <w:sz w:val="26"/>
          <w:szCs w:val="26"/>
        </w:rPr>
        <w:t>12.01.96 № 7-ФЗ</w:t>
      </w:r>
      <w:r w:rsidR="00EA7941" w:rsidRPr="00AF6021">
        <w:rPr>
          <w:rFonts w:eastAsia="Calibri"/>
          <w:sz w:val="26"/>
          <w:szCs w:val="26"/>
        </w:rPr>
        <w:t xml:space="preserve"> </w:t>
      </w:r>
      <w:r w:rsidR="00A03E54" w:rsidRPr="00AF6021"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="0071574F">
        <w:rPr>
          <w:rFonts w:ascii="Times New Roman" w:hAnsi="Times New Roman" w:cs="Times New Roman"/>
          <w:sz w:val="26"/>
          <w:szCs w:val="26"/>
        </w:rPr>
        <w:t>,</w:t>
      </w:r>
      <w:r w:rsidR="00A03E54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E87D2E" w:rsidRPr="00AF6021">
        <w:rPr>
          <w:rFonts w:ascii="Times New Roman" w:hAnsi="Times New Roman" w:cs="Times New Roman"/>
          <w:sz w:val="26"/>
          <w:szCs w:val="26"/>
        </w:rPr>
        <w:t>на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E87D2E" w:rsidRPr="00AF6021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E87D2E" w:rsidRPr="00AF6021">
        <w:rPr>
          <w:rFonts w:ascii="Times New Roman" w:hAnsi="Times New Roman" w:cs="Times New Roman"/>
          <w:sz w:val="26"/>
          <w:szCs w:val="26"/>
        </w:rPr>
        <w:t>Проектов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DA2B00" w:rsidRPr="00AF6021">
        <w:rPr>
          <w:rFonts w:ascii="Times New Roman" w:hAnsi="Times New Roman" w:cs="Times New Roman"/>
          <w:sz w:val="26"/>
          <w:szCs w:val="26"/>
        </w:rPr>
        <w:t>по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C7000D" w:rsidRPr="00AF6021">
        <w:rPr>
          <w:rFonts w:ascii="Times New Roman" w:hAnsi="Times New Roman" w:cs="Times New Roman"/>
          <w:sz w:val="26"/>
          <w:szCs w:val="26"/>
        </w:rPr>
        <w:t>одному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C7000D" w:rsidRPr="00AF6021">
        <w:rPr>
          <w:rFonts w:ascii="Times New Roman" w:hAnsi="Times New Roman" w:cs="Times New Roman"/>
          <w:sz w:val="26"/>
          <w:szCs w:val="26"/>
        </w:rPr>
        <w:t>или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C7000D" w:rsidRPr="00AF6021">
        <w:rPr>
          <w:rFonts w:ascii="Times New Roman" w:hAnsi="Times New Roman" w:cs="Times New Roman"/>
          <w:sz w:val="26"/>
          <w:szCs w:val="26"/>
        </w:rPr>
        <w:t>нескольким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DA2B00" w:rsidRPr="00AF6021">
        <w:rPr>
          <w:rFonts w:ascii="Times New Roman" w:hAnsi="Times New Roman" w:cs="Times New Roman"/>
          <w:sz w:val="26"/>
          <w:szCs w:val="26"/>
        </w:rPr>
        <w:t>приоритетным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="00DA2B00" w:rsidRPr="00AF6021">
        <w:rPr>
          <w:rFonts w:ascii="Times New Roman" w:hAnsi="Times New Roman" w:cs="Times New Roman"/>
          <w:sz w:val="26"/>
          <w:szCs w:val="26"/>
        </w:rPr>
        <w:t>направлениям:</w:t>
      </w:r>
    </w:p>
    <w:p w:rsidR="00236E75" w:rsidRPr="00AF6021" w:rsidRDefault="00236E75" w:rsidP="000515A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F6021">
        <w:rPr>
          <w:sz w:val="26"/>
          <w:szCs w:val="26"/>
        </w:rPr>
        <w:t>профилактика</w:t>
      </w:r>
      <w:r w:rsidR="0076447C" w:rsidRPr="00AF6021">
        <w:rPr>
          <w:sz w:val="26"/>
          <w:szCs w:val="26"/>
        </w:rPr>
        <w:t xml:space="preserve"> </w:t>
      </w:r>
      <w:r w:rsidRPr="00AF6021">
        <w:rPr>
          <w:sz w:val="26"/>
          <w:szCs w:val="26"/>
        </w:rPr>
        <w:t>социально</w:t>
      </w:r>
      <w:r w:rsidR="0076447C" w:rsidRPr="00AF6021">
        <w:rPr>
          <w:sz w:val="26"/>
          <w:szCs w:val="26"/>
        </w:rPr>
        <w:t xml:space="preserve"> </w:t>
      </w:r>
      <w:r w:rsidRPr="00AF6021">
        <w:rPr>
          <w:sz w:val="26"/>
          <w:szCs w:val="26"/>
        </w:rPr>
        <w:t>опасных</w:t>
      </w:r>
      <w:r w:rsidR="0076447C" w:rsidRPr="00AF6021">
        <w:rPr>
          <w:sz w:val="26"/>
          <w:szCs w:val="26"/>
        </w:rPr>
        <w:t xml:space="preserve"> </w:t>
      </w:r>
      <w:r w:rsidRPr="00AF6021">
        <w:rPr>
          <w:sz w:val="26"/>
          <w:szCs w:val="26"/>
        </w:rPr>
        <w:t>форм</w:t>
      </w:r>
      <w:r w:rsidR="0076447C" w:rsidRPr="00AF6021">
        <w:rPr>
          <w:sz w:val="26"/>
          <w:szCs w:val="26"/>
        </w:rPr>
        <w:t xml:space="preserve"> </w:t>
      </w:r>
      <w:r w:rsidRPr="00AF6021">
        <w:rPr>
          <w:sz w:val="26"/>
          <w:szCs w:val="26"/>
        </w:rPr>
        <w:t>поведения</w:t>
      </w:r>
      <w:r w:rsidR="0076447C" w:rsidRPr="00AF6021">
        <w:rPr>
          <w:sz w:val="26"/>
          <w:szCs w:val="26"/>
        </w:rPr>
        <w:t xml:space="preserve"> </w:t>
      </w:r>
      <w:r w:rsidRPr="00AF6021">
        <w:rPr>
          <w:sz w:val="26"/>
          <w:szCs w:val="26"/>
        </w:rPr>
        <w:t>граждан;</w:t>
      </w:r>
    </w:p>
    <w:p w:rsidR="00236E75" w:rsidRPr="00AF6021" w:rsidRDefault="00835281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021">
        <w:rPr>
          <w:rFonts w:ascii="Times New Roman" w:hAnsi="Times New Roman" w:cs="Times New Roman"/>
          <w:sz w:val="26"/>
          <w:szCs w:val="26"/>
        </w:rPr>
        <w:t>социальное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обслуживание,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социальная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поддержка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защита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граждан</w:t>
      </w:r>
      <w:r w:rsidR="00236E75" w:rsidRPr="00AF6021">
        <w:rPr>
          <w:rFonts w:ascii="Times New Roman" w:hAnsi="Times New Roman" w:cs="Times New Roman"/>
          <w:sz w:val="26"/>
          <w:szCs w:val="26"/>
        </w:rPr>
        <w:t>;</w:t>
      </w:r>
    </w:p>
    <w:p w:rsidR="00236E75" w:rsidRPr="00AF6021" w:rsidRDefault="00835281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021">
        <w:rPr>
          <w:rFonts w:ascii="Times New Roman" w:hAnsi="Times New Roman" w:cs="Times New Roman"/>
          <w:sz w:val="26"/>
          <w:szCs w:val="26"/>
        </w:rPr>
        <w:t>деятельность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в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области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образования,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просвещения,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науки,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культуры,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искусства,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здравоохранения,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профилактики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охраны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здоровья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граждан,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пропаганды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здорового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образа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жизни,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улучшения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морально-психологического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состояния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граждан,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физической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культуры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спорта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содействие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указанной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деятельности,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а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также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содействие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духовному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развитию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личности</w:t>
      </w:r>
      <w:r w:rsidR="00236E75" w:rsidRPr="00AF6021">
        <w:rPr>
          <w:rFonts w:ascii="Times New Roman" w:hAnsi="Times New Roman" w:cs="Times New Roman"/>
          <w:sz w:val="26"/>
          <w:szCs w:val="26"/>
        </w:rPr>
        <w:t>;</w:t>
      </w:r>
    </w:p>
    <w:p w:rsidR="00236E75" w:rsidRPr="00AF6021" w:rsidRDefault="00236E75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021">
        <w:rPr>
          <w:rFonts w:ascii="Times New Roman" w:hAnsi="Times New Roman" w:cs="Times New Roman"/>
          <w:sz w:val="26"/>
          <w:szCs w:val="26"/>
        </w:rPr>
        <w:t>развитие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институтов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гражданского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общества;</w:t>
      </w:r>
    </w:p>
    <w:p w:rsidR="00114260" w:rsidRPr="00AF6021" w:rsidRDefault="00236E75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021">
        <w:rPr>
          <w:rFonts w:ascii="Times New Roman" w:hAnsi="Times New Roman" w:cs="Times New Roman"/>
          <w:sz w:val="26"/>
          <w:szCs w:val="26"/>
        </w:rPr>
        <w:t>формирование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в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обществе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нетерпимости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к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коррупционному</w:t>
      </w:r>
      <w:r w:rsidR="0076447C" w:rsidRPr="00AF6021">
        <w:rPr>
          <w:rFonts w:ascii="Times New Roman" w:hAnsi="Times New Roman" w:cs="Times New Roman"/>
          <w:sz w:val="26"/>
          <w:szCs w:val="26"/>
        </w:rPr>
        <w:t xml:space="preserve"> </w:t>
      </w:r>
      <w:r w:rsidRPr="00AF6021">
        <w:rPr>
          <w:rFonts w:ascii="Times New Roman" w:hAnsi="Times New Roman" w:cs="Times New Roman"/>
          <w:sz w:val="26"/>
          <w:szCs w:val="26"/>
        </w:rPr>
        <w:t>поведению.</w:t>
      </w:r>
    </w:p>
    <w:p w:rsidR="00DB26EF" w:rsidRPr="000515A6" w:rsidRDefault="00DB26EF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1.</w:t>
      </w:r>
      <w:r w:rsidR="002163CB" w:rsidRPr="000515A6">
        <w:rPr>
          <w:rFonts w:ascii="Times New Roman" w:hAnsi="Times New Roman" w:cs="Times New Roman"/>
          <w:sz w:val="26"/>
          <w:szCs w:val="26"/>
        </w:rPr>
        <w:t>4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. </w:t>
      </w:r>
      <w:r w:rsidRPr="000515A6">
        <w:rPr>
          <w:rFonts w:ascii="Times New Roman" w:hAnsi="Times New Roman" w:cs="Times New Roman"/>
          <w:sz w:val="26"/>
          <w:szCs w:val="26"/>
        </w:rPr>
        <w:t>За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счет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E751A8" w:rsidRPr="000515A6">
        <w:rPr>
          <w:rFonts w:ascii="Times New Roman" w:hAnsi="Times New Roman" w:cs="Times New Roman"/>
          <w:sz w:val="26"/>
          <w:szCs w:val="26"/>
        </w:rPr>
        <w:t>СОНКО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запрещается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осуществлять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следующие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расходы:</w:t>
      </w:r>
    </w:p>
    <w:p w:rsidR="00DB26EF" w:rsidRPr="000515A6" w:rsidRDefault="00DB26EF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расходы,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связанные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оказанием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финансовой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имущественной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помощи;</w:t>
      </w:r>
    </w:p>
    <w:p w:rsidR="00DB26EF" w:rsidRPr="000515A6" w:rsidRDefault="00DB26EF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расходы,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связанные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осуществлением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предпринимательской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деятельности,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оказанием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платных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услуг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населению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помощи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коммерческим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организациям;</w:t>
      </w:r>
    </w:p>
    <w:p w:rsidR="00DB26EF" w:rsidRPr="000515A6" w:rsidRDefault="00DB26EF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расходы,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связанные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приобретением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иностранной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валюты</w:t>
      </w:r>
      <w:r w:rsidR="00D15869" w:rsidRPr="000515A6">
        <w:rPr>
          <w:rFonts w:ascii="Times New Roman" w:hAnsi="Times New Roman" w:cs="Times New Roman"/>
          <w:sz w:val="26"/>
          <w:szCs w:val="26"/>
        </w:rPr>
        <w:t>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за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исключением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операций,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осуществляемых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соответствии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валютным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Российской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Федерации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при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закупке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(поставке)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высокотехнологичного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импортного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оборудования,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сырья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комплектующих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изделий,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также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связанных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достижением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целей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этих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иных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операций,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определенных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настоящим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0515A6">
        <w:rPr>
          <w:rFonts w:ascii="Times New Roman" w:hAnsi="Times New Roman" w:cs="Times New Roman"/>
          <w:sz w:val="26"/>
          <w:szCs w:val="26"/>
        </w:rPr>
        <w:t>Порядком;</w:t>
      </w:r>
    </w:p>
    <w:p w:rsidR="00DB26EF" w:rsidRPr="000515A6" w:rsidRDefault="00E751A8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lastRenderedPageBreak/>
        <w:t>иные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B26EF" w:rsidRPr="000515A6">
        <w:rPr>
          <w:rFonts w:ascii="Times New Roman" w:hAnsi="Times New Roman" w:cs="Times New Roman"/>
          <w:sz w:val="26"/>
          <w:szCs w:val="26"/>
        </w:rPr>
        <w:t>расходы,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DB26EF" w:rsidRPr="000515A6">
        <w:rPr>
          <w:rFonts w:ascii="Times New Roman" w:hAnsi="Times New Roman" w:cs="Times New Roman"/>
          <w:sz w:val="26"/>
          <w:szCs w:val="26"/>
        </w:rPr>
        <w:t>связанные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достижением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целей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0515A6">
        <w:rPr>
          <w:rFonts w:ascii="Times New Roman" w:hAnsi="Times New Roman" w:cs="Times New Roman"/>
          <w:sz w:val="26"/>
          <w:szCs w:val="26"/>
        </w:rPr>
        <w:t>П</w:t>
      </w:r>
      <w:r w:rsidRPr="000515A6">
        <w:rPr>
          <w:rFonts w:ascii="Times New Roman" w:hAnsi="Times New Roman" w:cs="Times New Roman"/>
          <w:sz w:val="26"/>
          <w:szCs w:val="26"/>
        </w:rPr>
        <w:t>роекта.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260" w:rsidRDefault="00114260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1.</w:t>
      </w:r>
      <w:r w:rsidR="002163CB" w:rsidRPr="000515A6">
        <w:rPr>
          <w:rFonts w:ascii="Times New Roman" w:hAnsi="Times New Roman" w:cs="Times New Roman"/>
          <w:sz w:val="26"/>
          <w:szCs w:val="26"/>
        </w:rPr>
        <w:t>5</w:t>
      </w:r>
      <w:r w:rsidRPr="000515A6">
        <w:rPr>
          <w:rFonts w:ascii="Times New Roman" w:hAnsi="Times New Roman" w:cs="Times New Roman"/>
          <w:sz w:val="26"/>
          <w:szCs w:val="26"/>
        </w:rPr>
        <w:t>.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Предоставление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осуществляется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за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счет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ассигнований,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предусмотренных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городском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бюджете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муниципальной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программы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«Содействие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развитию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институтов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гражданского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общества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информационной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открытости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органов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местного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самоуправления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городе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Череповце»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на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2014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-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202</w:t>
      </w:r>
      <w:r w:rsidR="003F45BC" w:rsidRPr="000515A6">
        <w:rPr>
          <w:rFonts w:ascii="Times New Roman" w:hAnsi="Times New Roman" w:cs="Times New Roman"/>
          <w:sz w:val="26"/>
          <w:szCs w:val="26"/>
        </w:rPr>
        <w:t>2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годы,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утвержденной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постановлением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мэрии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от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09.10.2013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№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4750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-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муниципальная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программа).</w:t>
      </w:r>
    </w:p>
    <w:p w:rsidR="00114260" w:rsidRPr="000515A6" w:rsidRDefault="00114260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1.</w:t>
      </w:r>
      <w:r w:rsidR="002163CB" w:rsidRPr="000515A6">
        <w:rPr>
          <w:rFonts w:ascii="Times New Roman" w:hAnsi="Times New Roman" w:cs="Times New Roman"/>
          <w:sz w:val="26"/>
          <w:szCs w:val="26"/>
        </w:rPr>
        <w:t>6</w:t>
      </w:r>
      <w:r w:rsidRPr="000515A6">
        <w:rPr>
          <w:rFonts w:ascii="Times New Roman" w:hAnsi="Times New Roman" w:cs="Times New Roman"/>
          <w:sz w:val="26"/>
          <w:szCs w:val="26"/>
        </w:rPr>
        <w:t>.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Главным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распорядителем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является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мэрия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Череповца.</w:t>
      </w:r>
    </w:p>
    <w:p w:rsidR="00114260" w:rsidRPr="000515A6" w:rsidRDefault="00114260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A6">
        <w:rPr>
          <w:rFonts w:ascii="Times New Roman" w:hAnsi="Times New Roman" w:cs="Times New Roman"/>
          <w:sz w:val="26"/>
          <w:szCs w:val="26"/>
        </w:rPr>
        <w:t>1.</w:t>
      </w:r>
      <w:r w:rsidR="002163CB" w:rsidRPr="000515A6">
        <w:rPr>
          <w:rFonts w:ascii="Times New Roman" w:hAnsi="Times New Roman" w:cs="Times New Roman"/>
          <w:sz w:val="26"/>
          <w:szCs w:val="26"/>
        </w:rPr>
        <w:t>7</w:t>
      </w:r>
      <w:r w:rsidRPr="000515A6">
        <w:rPr>
          <w:rFonts w:ascii="Times New Roman" w:hAnsi="Times New Roman" w:cs="Times New Roman"/>
          <w:sz w:val="26"/>
          <w:szCs w:val="26"/>
        </w:rPr>
        <w:t>.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предоставляются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622C61" w:rsidRPr="000515A6">
        <w:rPr>
          <w:rFonts w:ascii="Times New Roman" w:hAnsi="Times New Roman" w:cs="Times New Roman"/>
          <w:sz w:val="26"/>
          <w:szCs w:val="26"/>
        </w:rPr>
        <w:t>СОНКО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по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результатам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конкурсного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отбора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в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соответствии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с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настоящим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="00274F31" w:rsidRPr="000515A6">
        <w:rPr>
          <w:rFonts w:ascii="Times New Roman" w:hAnsi="Times New Roman" w:cs="Times New Roman"/>
          <w:sz w:val="26"/>
          <w:szCs w:val="26"/>
        </w:rPr>
        <w:t>Порядком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-</w:t>
      </w:r>
      <w:r w:rsidR="0076447C" w:rsidRPr="000515A6">
        <w:rPr>
          <w:rFonts w:ascii="Times New Roman" w:hAnsi="Times New Roman" w:cs="Times New Roman"/>
          <w:sz w:val="26"/>
          <w:szCs w:val="26"/>
        </w:rPr>
        <w:t xml:space="preserve"> </w:t>
      </w:r>
      <w:r w:rsidRPr="000515A6">
        <w:rPr>
          <w:rFonts w:ascii="Times New Roman" w:hAnsi="Times New Roman" w:cs="Times New Roman"/>
          <w:sz w:val="26"/>
          <w:szCs w:val="26"/>
        </w:rPr>
        <w:t>конкурс).</w:t>
      </w:r>
    </w:p>
    <w:p w:rsidR="00EC0346" w:rsidRPr="00FE0D51" w:rsidRDefault="00114260" w:rsidP="00FE0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D51">
        <w:rPr>
          <w:rFonts w:ascii="Times New Roman" w:hAnsi="Times New Roman" w:cs="Times New Roman"/>
          <w:sz w:val="26"/>
          <w:szCs w:val="26"/>
        </w:rPr>
        <w:t>1.</w:t>
      </w:r>
      <w:r w:rsidR="002163CB" w:rsidRPr="00FE0D51">
        <w:rPr>
          <w:rFonts w:ascii="Times New Roman" w:hAnsi="Times New Roman" w:cs="Times New Roman"/>
          <w:sz w:val="26"/>
          <w:szCs w:val="26"/>
        </w:rPr>
        <w:t>8</w:t>
      </w:r>
      <w:r w:rsidRPr="00FE0D51">
        <w:rPr>
          <w:rFonts w:ascii="Times New Roman" w:hAnsi="Times New Roman" w:cs="Times New Roman"/>
          <w:sz w:val="26"/>
          <w:szCs w:val="26"/>
        </w:rPr>
        <w:t>.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Размер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средств,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предоставляемых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622C61" w:rsidRPr="006F2649">
        <w:rPr>
          <w:rFonts w:ascii="Times New Roman" w:hAnsi="Times New Roman" w:cs="Times New Roman"/>
          <w:sz w:val="26"/>
          <w:szCs w:val="26"/>
        </w:rPr>
        <w:t>получателю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622C61" w:rsidRPr="006F2649">
        <w:rPr>
          <w:rFonts w:ascii="Times New Roman" w:hAnsi="Times New Roman" w:cs="Times New Roman"/>
          <w:sz w:val="26"/>
          <w:szCs w:val="26"/>
        </w:rPr>
        <w:t>субсидий</w:t>
      </w:r>
      <w:r w:rsidRPr="006F2649">
        <w:rPr>
          <w:rFonts w:ascii="Times New Roman" w:hAnsi="Times New Roman" w:cs="Times New Roman"/>
          <w:sz w:val="26"/>
          <w:szCs w:val="26"/>
        </w:rPr>
        <w:t>,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не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может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превышать</w:t>
      </w:r>
      <w:r w:rsidR="005558AD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976C4F" w:rsidRPr="006F2649">
        <w:rPr>
          <w:rFonts w:ascii="Times New Roman" w:hAnsi="Times New Roman" w:cs="Times New Roman"/>
          <w:sz w:val="26"/>
          <w:szCs w:val="26"/>
        </w:rPr>
        <w:t>500 тысяч рублей</w:t>
      </w:r>
      <w:r w:rsidR="00FE0D51" w:rsidRPr="006F2649">
        <w:rPr>
          <w:rFonts w:ascii="Times New Roman" w:hAnsi="Times New Roman" w:cs="Times New Roman"/>
          <w:sz w:val="26"/>
          <w:szCs w:val="26"/>
        </w:rPr>
        <w:t>.</w:t>
      </w:r>
      <w:r w:rsidR="00976C4F" w:rsidRPr="00FE0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222" w:rsidRDefault="00622C61" w:rsidP="00084EE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>1.</w:t>
      </w:r>
      <w:r w:rsidR="002163CB" w:rsidRPr="00F32222">
        <w:rPr>
          <w:rFonts w:ascii="Times New Roman" w:hAnsi="Times New Roman" w:cs="Times New Roman"/>
          <w:sz w:val="26"/>
          <w:szCs w:val="26"/>
        </w:rPr>
        <w:t>9</w:t>
      </w:r>
      <w:r w:rsidRPr="00F32222">
        <w:rPr>
          <w:rFonts w:ascii="Times New Roman" w:hAnsi="Times New Roman" w:cs="Times New Roman"/>
          <w:sz w:val="26"/>
          <w:szCs w:val="26"/>
        </w:rPr>
        <w:t>.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Критери</w:t>
      </w:r>
      <w:r w:rsidR="00F32222" w:rsidRPr="00F32222">
        <w:rPr>
          <w:rFonts w:ascii="Times New Roman" w:hAnsi="Times New Roman" w:cs="Times New Roman"/>
          <w:sz w:val="26"/>
          <w:szCs w:val="26"/>
        </w:rPr>
        <w:t>ем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отбора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="00674B6A" w:rsidRPr="00F32222">
        <w:rPr>
          <w:rFonts w:ascii="Times New Roman" w:hAnsi="Times New Roman" w:cs="Times New Roman"/>
          <w:sz w:val="26"/>
          <w:szCs w:val="26"/>
        </w:rPr>
        <w:t>СОНКО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="00F32222" w:rsidRPr="00F3222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A40A65" w:rsidRPr="00F32222">
        <w:rPr>
          <w:rFonts w:ascii="Times New Roman" w:hAnsi="Times New Roman" w:cs="Times New Roman"/>
          <w:sz w:val="26"/>
          <w:szCs w:val="26"/>
        </w:rPr>
        <w:t>государственная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="00A40A65" w:rsidRPr="00F32222">
        <w:rPr>
          <w:rFonts w:ascii="Times New Roman" w:hAnsi="Times New Roman" w:cs="Times New Roman"/>
          <w:sz w:val="26"/>
          <w:szCs w:val="26"/>
        </w:rPr>
        <w:t>регистрация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в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установленном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порядке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на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территории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муниципального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образования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«Город</w:t>
      </w:r>
      <w:r w:rsidR="0076447C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Pr="00F32222">
        <w:rPr>
          <w:rFonts w:ascii="Times New Roman" w:hAnsi="Times New Roman" w:cs="Times New Roman"/>
          <w:sz w:val="26"/>
          <w:szCs w:val="26"/>
        </w:rPr>
        <w:t>Череповец»</w:t>
      </w:r>
      <w:r w:rsidR="00AF6021" w:rsidRPr="00F32222">
        <w:rPr>
          <w:rFonts w:ascii="Times New Roman" w:hAnsi="Times New Roman" w:cs="Times New Roman"/>
          <w:sz w:val="26"/>
          <w:szCs w:val="26"/>
        </w:rPr>
        <w:t>.</w:t>
      </w:r>
    </w:p>
    <w:p w:rsidR="0076447C" w:rsidRPr="0054418F" w:rsidRDefault="00AA31B7" w:rsidP="00084E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2.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Условия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порядок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субсидий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847769" w:rsidRPr="00D14244">
        <w:rPr>
          <w:rFonts w:ascii="Times New Roman" w:hAnsi="Times New Roman" w:cs="Times New Roman"/>
          <w:sz w:val="26"/>
          <w:szCs w:val="26"/>
        </w:rPr>
        <w:t>1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Организация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проведения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осуществляется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управлением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работе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общественностью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мэрии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орган).</w:t>
      </w:r>
    </w:p>
    <w:p w:rsidR="00E751A8" w:rsidRPr="00192FA5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49">
        <w:rPr>
          <w:rFonts w:ascii="Times New Roman" w:hAnsi="Times New Roman" w:cs="Times New Roman"/>
          <w:sz w:val="26"/>
          <w:szCs w:val="26"/>
        </w:rPr>
        <w:t>2.</w:t>
      </w:r>
      <w:r w:rsidR="00847769" w:rsidRPr="006F2649">
        <w:rPr>
          <w:rFonts w:ascii="Times New Roman" w:hAnsi="Times New Roman" w:cs="Times New Roman"/>
          <w:sz w:val="26"/>
          <w:szCs w:val="26"/>
        </w:rPr>
        <w:t>2</w:t>
      </w:r>
      <w:r w:rsidRPr="006F2649">
        <w:rPr>
          <w:rFonts w:ascii="Times New Roman" w:hAnsi="Times New Roman" w:cs="Times New Roman"/>
          <w:sz w:val="26"/>
          <w:szCs w:val="26"/>
        </w:rPr>
        <w:t>.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6F2649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6F2649">
        <w:rPr>
          <w:rFonts w:ascii="Times New Roman" w:hAnsi="Times New Roman" w:cs="Times New Roman"/>
          <w:sz w:val="26"/>
          <w:szCs w:val="26"/>
        </w:rPr>
        <w:t>орган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размещает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на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официальном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сайте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мэрии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Череповца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6F2649">
        <w:rPr>
          <w:rFonts w:ascii="Times New Roman" w:hAnsi="Times New Roman" w:cs="Times New Roman"/>
          <w:sz w:val="26"/>
          <w:szCs w:val="26"/>
        </w:rPr>
        <w:t>объявление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6F2649">
        <w:rPr>
          <w:rFonts w:ascii="Times New Roman" w:hAnsi="Times New Roman" w:cs="Times New Roman"/>
          <w:sz w:val="26"/>
          <w:szCs w:val="26"/>
        </w:rPr>
        <w:t>о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6F2649">
        <w:rPr>
          <w:rFonts w:ascii="Times New Roman" w:hAnsi="Times New Roman" w:cs="Times New Roman"/>
          <w:sz w:val="26"/>
          <w:szCs w:val="26"/>
        </w:rPr>
        <w:t>конкурсе.</w:t>
      </w:r>
      <w:r w:rsidR="0076447C" w:rsidRPr="00192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847769" w:rsidRPr="00D14244">
        <w:rPr>
          <w:rFonts w:ascii="Times New Roman" w:hAnsi="Times New Roman" w:cs="Times New Roman"/>
          <w:sz w:val="26"/>
          <w:szCs w:val="26"/>
        </w:rPr>
        <w:t>3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объявлении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указываются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следующие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сведения: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цель,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основания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условия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проведения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конкурса;</w:t>
      </w:r>
    </w:p>
    <w:p w:rsidR="00E751A8" w:rsidRPr="00D14244" w:rsidRDefault="002403C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критерии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отбора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требования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претендентам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="00E751A8" w:rsidRPr="00D14244">
        <w:rPr>
          <w:rFonts w:ascii="Times New Roman" w:hAnsi="Times New Roman" w:cs="Times New Roman"/>
          <w:sz w:val="26"/>
          <w:szCs w:val="26"/>
        </w:rPr>
        <w:t>;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срок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подачи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конкурс</w:t>
      </w:r>
      <w:r w:rsidR="00CE6374" w:rsidRPr="00D14244">
        <w:rPr>
          <w:rFonts w:ascii="Times New Roman" w:hAnsi="Times New Roman" w:cs="Times New Roman"/>
          <w:sz w:val="26"/>
          <w:szCs w:val="26"/>
        </w:rPr>
        <w:t>е</w:t>
      </w:r>
      <w:r w:rsidR="00847769" w:rsidRPr="00D14244">
        <w:rPr>
          <w:rFonts w:ascii="Times New Roman" w:hAnsi="Times New Roman" w:cs="Times New Roman"/>
          <w:sz w:val="26"/>
          <w:szCs w:val="26"/>
        </w:rPr>
        <w:t>;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769" w:rsidRPr="00D14244" w:rsidRDefault="00847769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перечень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необходимых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B93C7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B93C75"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документов;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наименование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осуществляющего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7EE1" w:rsidRPr="00D14244">
        <w:rPr>
          <w:rFonts w:ascii="Times New Roman" w:hAnsi="Times New Roman" w:cs="Times New Roman"/>
          <w:sz w:val="26"/>
          <w:szCs w:val="26"/>
        </w:rPr>
        <w:t>заявок</w:t>
      </w:r>
      <w:r w:rsidRPr="00D14244">
        <w:rPr>
          <w:rFonts w:ascii="Times New Roman" w:hAnsi="Times New Roman" w:cs="Times New Roman"/>
          <w:sz w:val="26"/>
          <w:szCs w:val="26"/>
        </w:rPr>
        <w:t>;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почтовый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электронный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адрес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направления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769"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также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время,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которого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осуществляет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71BE2" w:rsidRPr="00D14244">
        <w:rPr>
          <w:rFonts w:ascii="Times New Roman" w:hAnsi="Times New Roman" w:cs="Times New Roman"/>
          <w:sz w:val="26"/>
          <w:szCs w:val="26"/>
        </w:rPr>
        <w:t>прием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7EE1" w:rsidRPr="00D14244">
        <w:rPr>
          <w:rFonts w:ascii="Times New Roman" w:hAnsi="Times New Roman" w:cs="Times New Roman"/>
          <w:sz w:val="26"/>
          <w:szCs w:val="26"/>
        </w:rPr>
        <w:t>заявок</w:t>
      </w:r>
      <w:r w:rsidRPr="00D14244">
        <w:rPr>
          <w:rFonts w:ascii="Times New Roman" w:hAnsi="Times New Roman" w:cs="Times New Roman"/>
          <w:sz w:val="26"/>
          <w:szCs w:val="26"/>
        </w:rPr>
        <w:t>;</w:t>
      </w:r>
    </w:p>
    <w:p w:rsidR="00E751A8" w:rsidRPr="00D14244" w:rsidRDefault="00E751A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основания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D14244">
        <w:rPr>
          <w:rFonts w:ascii="Times New Roman" w:hAnsi="Times New Roman" w:cs="Times New Roman"/>
          <w:sz w:val="26"/>
          <w:szCs w:val="26"/>
        </w:rPr>
        <w:t>признания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D14244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D14244">
        <w:rPr>
          <w:rFonts w:ascii="Times New Roman" w:hAnsi="Times New Roman" w:cs="Times New Roman"/>
          <w:sz w:val="26"/>
          <w:szCs w:val="26"/>
        </w:rPr>
        <w:t>несостоявшимся</w:t>
      </w:r>
      <w:r w:rsidR="002403C2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указанные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2.12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Порядка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</w:p>
    <w:p w:rsidR="00053F28" w:rsidRPr="00192FA5" w:rsidRDefault="00053F28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49">
        <w:rPr>
          <w:rFonts w:ascii="Times New Roman" w:hAnsi="Times New Roman" w:cs="Times New Roman"/>
          <w:sz w:val="26"/>
          <w:szCs w:val="26"/>
        </w:rPr>
        <w:t>2.4.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на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в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9968AF" w:rsidRPr="006F2649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9968AF" w:rsidRPr="006F2649">
        <w:rPr>
          <w:rFonts w:ascii="Times New Roman" w:hAnsi="Times New Roman" w:cs="Times New Roman"/>
          <w:sz w:val="26"/>
          <w:szCs w:val="26"/>
        </w:rPr>
        <w:t>принимаются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9968AF" w:rsidRPr="006F2649">
        <w:rPr>
          <w:rFonts w:ascii="Times New Roman" w:hAnsi="Times New Roman" w:cs="Times New Roman"/>
          <w:sz w:val="26"/>
          <w:szCs w:val="26"/>
        </w:rPr>
        <w:t>в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9968AF" w:rsidRPr="006F2649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701833" w:rsidRPr="006F2649">
        <w:rPr>
          <w:rFonts w:ascii="Times New Roman" w:hAnsi="Times New Roman" w:cs="Times New Roman"/>
          <w:sz w:val="26"/>
          <w:szCs w:val="26"/>
        </w:rPr>
        <w:t>14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календарных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дней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со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дня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701833" w:rsidRPr="006F2649">
        <w:rPr>
          <w:rFonts w:ascii="Times New Roman" w:hAnsi="Times New Roman" w:cs="Times New Roman"/>
          <w:sz w:val="26"/>
          <w:szCs w:val="26"/>
        </w:rPr>
        <w:t>размещения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объявления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о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Pr="006F2649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F03C91" w:rsidRPr="006F2649">
        <w:rPr>
          <w:rFonts w:ascii="Times New Roman" w:hAnsi="Times New Roman" w:cs="Times New Roman"/>
          <w:sz w:val="26"/>
          <w:szCs w:val="26"/>
        </w:rPr>
        <w:t>на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F03C91" w:rsidRPr="006F2649">
        <w:rPr>
          <w:rFonts w:ascii="Times New Roman" w:hAnsi="Times New Roman" w:cs="Times New Roman"/>
          <w:sz w:val="26"/>
          <w:szCs w:val="26"/>
        </w:rPr>
        <w:t>официальном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F03C91" w:rsidRPr="006F2649">
        <w:rPr>
          <w:rFonts w:ascii="Times New Roman" w:hAnsi="Times New Roman" w:cs="Times New Roman"/>
          <w:sz w:val="26"/>
          <w:szCs w:val="26"/>
        </w:rPr>
        <w:t>сайте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F03C91" w:rsidRPr="006F2649">
        <w:rPr>
          <w:rFonts w:ascii="Times New Roman" w:hAnsi="Times New Roman" w:cs="Times New Roman"/>
          <w:sz w:val="26"/>
          <w:szCs w:val="26"/>
        </w:rPr>
        <w:t>мэрии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F03C91" w:rsidRPr="006F2649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6F2649">
        <w:rPr>
          <w:rFonts w:ascii="Times New Roman" w:hAnsi="Times New Roman" w:cs="Times New Roman"/>
          <w:sz w:val="26"/>
          <w:szCs w:val="26"/>
        </w:rPr>
        <w:t xml:space="preserve"> </w:t>
      </w:r>
      <w:r w:rsidR="00F03C91" w:rsidRPr="006F2649">
        <w:rPr>
          <w:rFonts w:ascii="Times New Roman" w:hAnsi="Times New Roman" w:cs="Times New Roman"/>
          <w:sz w:val="26"/>
          <w:szCs w:val="26"/>
        </w:rPr>
        <w:t>Череповца.</w:t>
      </w:r>
    </w:p>
    <w:p w:rsidR="00A676A5" w:rsidRPr="00D14244" w:rsidRDefault="00A676A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053F28" w:rsidRPr="00D14244">
        <w:rPr>
          <w:rFonts w:ascii="Times New Roman" w:hAnsi="Times New Roman" w:cs="Times New Roman"/>
          <w:sz w:val="26"/>
          <w:szCs w:val="26"/>
        </w:rPr>
        <w:t>5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Требования,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которым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должна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соответствовать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83DDD">
        <w:rPr>
          <w:rFonts w:ascii="Times New Roman" w:hAnsi="Times New Roman" w:cs="Times New Roman"/>
          <w:sz w:val="26"/>
          <w:szCs w:val="26"/>
        </w:rPr>
        <w:t>первое число месяца, предшествующего месяцу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подачи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D14244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Pr="00D14244">
        <w:rPr>
          <w:rFonts w:ascii="Times New Roman" w:hAnsi="Times New Roman" w:cs="Times New Roman"/>
          <w:sz w:val="26"/>
          <w:szCs w:val="26"/>
        </w:rPr>
        <w:t>: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F28" w:rsidRPr="00D14244" w:rsidRDefault="00A676A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предлагаемый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реализации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Проект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должен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быть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связан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осуществлением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уставных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видов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53F28" w:rsidRPr="00D14244">
        <w:rPr>
          <w:rFonts w:ascii="Times New Roman" w:hAnsi="Times New Roman" w:cs="Times New Roman"/>
          <w:sz w:val="26"/>
          <w:szCs w:val="26"/>
        </w:rPr>
        <w:t>деятельности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ориентирован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22E5" w:rsidRPr="00D14244">
        <w:rPr>
          <w:rFonts w:ascii="Times New Roman" w:hAnsi="Times New Roman" w:cs="Times New Roman"/>
          <w:sz w:val="26"/>
          <w:szCs w:val="26"/>
        </w:rPr>
        <w:t>мероприятий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22E5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одно</w:t>
      </w:r>
      <w:r w:rsidR="002422E5" w:rsidRPr="00D14244">
        <w:rPr>
          <w:rFonts w:ascii="Times New Roman" w:hAnsi="Times New Roman" w:cs="Times New Roman"/>
          <w:sz w:val="26"/>
          <w:szCs w:val="26"/>
        </w:rPr>
        <w:t>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нескольки</w:t>
      </w:r>
      <w:r w:rsidR="002422E5" w:rsidRPr="00D14244">
        <w:rPr>
          <w:rFonts w:ascii="Times New Roman" w:hAnsi="Times New Roman" w:cs="Times New Roman"/>
          <w:sz w:val="26"/>
          <w:szCs w:val="26"/>
        </w:rPr>
        <w:t>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приоритетны</w:t>
      </w:r>
      <w:r w:rsidR="002422E5" w:rsidRPr="00D14244">
        <w:rPr>
          <w:rFonts w:ascii="Times New Roman" w:hAnsi="Times New Roman" w:cs="Times New Roman"/>
          <w:sz w:val="26"/>
          <w:szCs w:val="26"/>
        </w:rPr>
        <w:t>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22E5" w:rsidRPr="00D14244">
        <w:rPr>
          <w:rFonts w:ascii="Times New Roman" w:hAnsi="Times New Roman" w:cs="Times New Roman"/>
          <w:sz w:val="26"/>
          <w:szCs w:val="26"/>
        </w:rPr>
        <w:t>направлениям</w:t>
      </w:r>
      <w:r w:rsidR="00EC46F3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указанны</w:t>
      </w:r>
      <w:r w:rsidR="002422E5" w:rsidRPr="00D14244">
        <w:rPr>
          <w:rFonts w:ascii="Times New Roman" w:hAnsi="Times New Roman" w:cs="Times New Roman"/>
          <w:sz w:val="26"/>
          <w:szCs w:val="26"/>
        </w:rPr>
        <w:t>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1.3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Порядка</w:t>
      </w:r>
      <w:r w:rsidR="00053F28" w:rsidRPr="00D14244">
        <w:rPr>
          <w:rFonts w:ascii="Times New Roman" w:hAnsi="Times New Roman" w:cs="Times New Roman"/>
          <w:sz w:val="26"/>
          <w:szCs w:val="26"/>
        </w:rPr>
        <w:t>;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6A5" w:rsidRPr="00D14244" w:rsidRDefault="00A676A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отсутствие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неисполненной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обязанности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уплате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налогов,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сборов,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страховых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взносов,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пеней,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штрафов,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процентов,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подлежащих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уплате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соответствии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Российской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Федерации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налогах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сборах;</w:t>
      </w:r>
    </w:p>
    <w:p w:rsidR="00766EE7" w:rsidRPr="00D14244" w:rsidRDefault="004C3033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4244">
        <w:rPr>
          <w:rFonts w:eastAsia="Calibri"/>
          <w:sz w:val="26"/>
          <w:szCs w:val="26"/>
        </w:rPr>
        <w:t>отсутствие просроченной задолженности по возврату в бюджет</w:t>
      </w:r>
      <w:r w:rsidR="004E4310" w:rsidRPr="00D14244">
        <w:rPr>
          <w:rFonts w:eastAsia="Calibri"/>
          <w:sz w:val="26"/>
          <w:szCs w:val="26"/>
        </w:rPr>
        <w:t xml:space="preserve"> города Череповца</w:t>
      </w:r>
      <w:r w:rsidRPr="00D14244">
        <w:rPr>
          <w:rFonts w:eastAsia="Calibri"/>
          <w:sz w:val="26"/>
          <w:szCs w:val="26"/>
        </w:rPr>
        <w:t>, субси</w:t>
      </w:r>
      <w:r w:rsidR="00683DDD">
        <w:rPr>
          <w:rFonts w:eastAsia="Calibri"/>
          <w:sz w:val="26"/>
          <w:szCs w:val="26"/>
        </w:rPr>
        <w:t>дий, бюджетных инвестиций, пред</w:t>
      </w:r>
      <w:r w:rsidR="00683DDD" w:rsidRPr="00D14244">
        <w:rPr>
          <w:rFonts w:eastAsia="Calibri"/>
          <w:sz w:val="26"/>
          <w:szCs w:val="26"/>
        </w:rPr>
        <w:t>ставленных,</w:t>
      </w:r>
      <w:r w:rsidRPr="00D14244">
        <w:rPr>
          <w:rFonts w:eastAsia="Calibri"/>
          <w:sz w:val="26"/>
          <w:szCs w:val="26"/>
        </w:rPr>
        <w:t xml:space="preserve"> в том числе в соответствии с иными правовыми ак</w:t>
      </w:r>
      <w:r w:rsidR="004E4310" w:rsidRPr="00D14244">
        <w:rPr>
          <w:rFonts w:eastAsia="Calibri"/>
          <w:sz w:val="26"/>
          <w:szCs w:val="26"/>
        </w:rPr>
        <w:t>тами, и иной</w:t>
      </w:r>
      <w:r w:rsidRPr="00D14244">
        <w:rPr>
          <w:rFonts w:eastAsia="Calibri"/>
          <w:sz w:val="26"/>
          <w:szCs w:val="26"/>
        </w:rPr>
        <w:t xml:space="preserve"> просро</w:t>
      </w:r>
      <w:r w:rsidR="004E4310" w:rsidRPr="00D14244">
        <w:rPr>
          <w:rFonts w:eastAsia="Calibri"/>
          <w:sz w:val="26"/>
          <w:szCs w:val="26"/>
        </w:rPr>
        <w:t>ченной задолженности</w:t>
      </w:r>
      <w:r w:rsidRPr="00D14244">
        <w:rPr>
          <w:rFonts w:eastAsia="Calibri"/>
          <w:sz w:val="26"/>
          <w:szCs w:val="26"/>
        </w:rPr>
        <w:t xml:space="preserve"> перед </w:t>
      </w:r>
      <w:r w:rsidR="004E4310" w:rsidRPr="00D14244">
        <w:rPr>
          <w:rFonts w:eastAsia="Calibri"/>
          <w:sz w:val="26"/>
          <w:szCs w:val="26"/>
        </w:rPr>
        <w:t>бюджетом города Череповца;</w:t>
      </w:r>
    </w:p>
    <w:p w:rsidR="00701833" w:rsidRDefault="000C6AD3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получатель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должен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находит</w:t>
      </w:r>
      <w:r w:rsidR="009968AF" w:rsidRPr="00D14244">
        <w:rPr>
          <w:rFonts w:ascii="Times New Roman" w:hAnsi="Times New Roman" w:cs="Times New Roman"/>
          <w:sz w:val="26"/>
          <w:szCs w:val="26"/>
        </w:rPr>
        <w:t>ь</w:t>
      </w:r>
      <w:r w:rsidRPr="00D14244">
        <w:rPr>
          <w:rFonts w:ascii="Times New Roman" w:hAnsi="Times New Roman" w:cs="Times New Roman"/>
          <w:sz w:val="26"/>
          <w:szCs w:val="26"/>
        </w:rPr>
        <w:t>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процессе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реорганизации,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676A5" w:rsidRPr="00D14244">
        <w:rPr>
          <w:rFonts w:ascii="Times New Roman" w:hAnsi="Times New Roman" w:cs="Times New Roman"/>
          <w:sz w:val="26"/>
          <w:szCs w:val="26"/>
        </w:rPr>
        <w:t>ликвидации,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676A5" w:rsidRPr="00D14244">
        <w:rPr>
          <w:rFonts w:ascii="Times New Roman" w:hAnsi="Times New Roman" w:cs="Times New Roman"/>
          <w:sz w:val="26"/>
          <w:szCs w:val="26"/>
        </w:rPr>
        <w:t>банкротства</w:t>
      </w:r>
      <w:r w:rsidR="00701833">
        <w:rPr>
          <w:rFonts w:ascii="Times New Roman" w:hAnsi="Times New Roman" w:cs="Times New Roman"/>
          <w:sz w:val="26"/>
          <w:szCs w:val="26"/>
        </w:rPr>
        <w:t>;</w:t>
      </w:r>
    </w:p>
    <w:p w:rsidR="00A676A5" w:rsidRPr="00060ECB" w:rsidRDefault="00701833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CB">
        <w:rPr>
          <w:rFonts w:ascii="Times New Roman" w:hAnsi="Times New Roman" w:cs="Times New Roman"/>
          <w:sz w:val="26"/>
          <w:szCs w:val="26"/>
        </w:rPr>
        <w:t xml:space="preserve">отсутствие фактов нарушения </w:t>
      </w:r>
      <w:r w:rsidR="007834CF" w:rsidRPr="00060ECB">
        <w:rPr>
          <w:rFonts w:ascii="Times New Roman" w:hAnsi="Times New Roman" w:cs="Times New Roman"/>
          <w:sz w:val="26"/>
          <w:szCs w:val="26"/>
        </w:rPr>
        <w:t xml:space="preserve">претендентом на получение </w:t>
      </w:r>
      <w:r w:rsidR="002D0328" w:rsidRPr="00060ECB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Pr="00060ECB">
        <w:rPr>
          <w:rFonts w:ascii="Times New Roman" w:hAnsi="Times New Roman" w:cs="Times New Roman"/>
          <w:sz w:val="26"/>
          <w:szCs w:val="26"/>
        </w:rPr>
        <w:t xml:space="preserve">требований пункта </w:t>
      </w:r>
      <w:r w:rsidR="003B2855" w:rsidRPr="00060ECB">
        <w:rPr>
          <w:rFonts w:ascii="Times New Roman" w:hAnsi="Times New Roman" w:cs="Times New Roman"/>
          <w:sz w:val="26"/>
          <w:szCs w:val="26"/>
        </w:rPr>
        <w:t>2.36</w:t>
      </w:r>
      <w:r w:rsidRPr="00060ECB">
        <w:rPr>
          <w:rFonts w:ascii="Times New Roman" w:hAnsi="Times New Roman" w:cs="Times New Roman"/>
          <w:sz w:val="26"/>
          <w:szCs w:val="26"/>
        </w:rPr>
        <w:t xml:space="preserve">. </w:t>
      </w:r>
      <w:r w:rsidR="003B2855" w:rsidRPr="00060E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60ECB">
        <w:rPr>
          <w:rFonts w:ascii="Times New Roman" w:hAnsi="Times New Roman" w:cs="Times New Roman"/>
          <w:sz w:val="26"/>
          <w:szCs w:val="26"/>
        </w:rPr>
        <w:t xml:space="preserve">Порядка в течение 3-х лет, предшествующих </w:t>
      </w:r>
      <w:r w:rsidR="002D0328" w:rsidRPr="00060ECB">
        <w:rPr>
          <w:rFonts w:ascii="Times New Roman" w:hAnsi="Times New Roman" w:cs="Times New Roman"/>
          <w:sz w:val="26"/>
          <w:szCs w:val="26"/>
        </w:rPr>
        <w:t>дню подачи заявки</w:t>
      </w:r>
      <w:r w:rsidR="007834CF" w:rsidRPr="00060ECB">
        <w:rPr>
          <w:rFonts w:ascii="Times New Roman" w:hAnsi="Times New Roman" w:cs="Times New Roman"/>
          <w:sz w:val="26"/>
          <w:szCs w:val="26"/>
        </w:rPr>
        <w:t xml:space="preserve">, если претендент на получение субсидий ранее являлся </w:t>
      </w:r>
      <w:r w:rsidR="00A062D2" w:rsidRPr="00060ECB">
        <w:rPr>
          <w:rFonts w:ascii="Times New Roman" w:hAnsi="Times New Roman" w:cs="Times New Roman"/>
          <w:sz w:val="26"/>
          <w:szCs w:val="26"/>
        </w:rPr>
        <w:t xml:space="preserve">победителем конкурса и получил субсидию. </w:t>
      </w:r>
    </w:p>
    <w:p w:rsidR="00553BFE" w:rsidRPr="00D14244" w:rsidRDefault="00553BF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2.6.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представляет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заявку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–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5E18CB" w:rsidRPr="00D14244">
        <w:rPr>
          <w:rFonts w:ascii="Times New Roman" w:hAnsi="Times New Roman" w:cs="Times New Roman"/>
          <w:sz w:val="26"/>
          <w:szCs w:val="26"/>
        </w:rPr>
        <w:t xml:space="preserve">заявка)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бумажном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носителе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электронном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виде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формате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текстового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редактора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«Microsoft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Word»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форме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согласно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приложению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1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следующие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документы:</w:t>
      </w:r>
    </w:p>
    <w:p w:rsidR="00553BFE" w:rsidRPr="00D14244" w:rsidRDefault="00553BFE" w:rsidP="00D14244">
      <w:pPr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>копию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устава</w:t>
      </w:r>
      <w:r w:rsidR="0076447C" w:rsidRPr="00D14244">
        <w:rPr>
          <w:sz w:val="26"/>
          <w:szCs w:val="26"/>
        </w:rPr>
        <w:t xml:space="preserve"> </w:t>
      </w:r>
      <w:r w:rsidR="00C7000D" w:rsidRPr="00D14244">
        <w:rPr>
          <w:sz w:val="26"/>
          <w:szCs w:val="26"/>
        </w:rPr>
        <w:t>СОНКО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всеми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изменениями,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заверенную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руководителем</w:t>
      </w:r>
      <w:r w:rsidR="0076447C" w:rsidRPr="00D14244">
        <w:rPr>
          <w:sz w:val="26"/>
          <w:szCs w:val="26"/>
        </w:rPr>
        <w:t xml:space="preserve"> </w:t>
      </w:r>
      <w:r w:rsidR="00EC46F3" w:rsidRPr="00D14244">
        <w:rPr>
          <w:sz w:val="26"/>
          <w:szCs w:val="26"/>
        </w:rPr>
        <w:t>СОНКО</w:t>
      </w:r>
      <w:r w:rsidRPr="00D14244">
        <w:rPr>
          <w:sz w:val="26"/>
          <w:szCs w:val="26"/>
        </w:rPr>
        <w:t>;</w:t>
      </w:r>
    </w:p>
    <w:p w:rsidR="00553BFE" w:rsidRPr="00D14244" w:rsidRDefault="00553BFE" w:rsidP="00D14244">
      <w:pPr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>выписку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из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Единого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государственного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реестра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юридических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лиц,</w:t>
      </w:r>
      <w:r w:rsidR="0076447C" w:rsidRPr="00D14244">
        <w:rPr>
          <w:sz w:val="26"/>
          <w:szCs w:val="26"/>
        </w:rPr>
        <w:t xml:space="preserve"> </w:t>
      </w:r>
      <w:r w:rsidR="004E4310" w:rsidRPr="00D14244">
        <w:rPr>
          <w:sz w:val="26"/>
          <w:szCs w:val="26"/>
        </w:rPr>
        <w:t xml:space="preserve">действующую </w:t>
      </w:r>
      <w:r w:rsidRPr="00D14244">
        <w:rPr>
          <w:sz w:val="26"/>
          <w:szCs w:val="26"/>
        </w:rPr>
        <w:t>на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дату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подписания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заявления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получение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субсидии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период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приема</w:t>
      </w:r>
      <w:r w:rsidR="0076447C" w:rsidRPr="00D14244">
        <w:rPr>
          <w:sz w:val="26"/>
          <w:szCs w:val="26"/>
        </w:rPr>
        <w:t xml:space="preserve"> </w:t>
      </w:r>
      <w:r w:rsidR="000C6AD3" w:rsidRPr="00D14244">
        <w:rPr>
          <w:sz w:val="26"/>
          <w:szCs w:val="26"/>
        </w:rPr>
        <w:t>заявок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(допускается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предоставление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выписки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из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Единого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государственного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реестра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юридических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лиц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официального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сайта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Федеральной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налоговой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службы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Российской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Федерации,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полученной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день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подачи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документов,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заверенную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руководителем</w:t>
      </w:r>
      <w:r w:rsidR="0076447C" w:rsidRPr="00D14244">
        <w:rPr>
          <w:sz w:val="26"/>
          <w:szCs w:val="26"/>
        </w:rPr>
        <w:t xml:space="preserve"> </w:t>
      </w:r>
      <w:r w:rsidR="00EC46F3" w:rsidRPr="00D14244">
        <w:rPr>
          <w:sz w:val="26"/>
          <w:szCs w:val="26"/>
        </w:rPr>
        <w:t>СОНКО</w:t>
      </w:r>
      <w:r w:rsidRPr="00D14244">
        <w:rPr>
          <w:sz w:val="26"/>
          <w:szCs w:val="26"/>
        </w:rPr>
        <w:t>);</w:t>
      </w:r>
    </w:p>
    <w:p w:rsidR="00733C7F" w:rsidRDefault="00553BFE" w:rsidP="00D14244">
      <w:pPr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>справку</w:t>
      </w:r>
      <w:r w:rsidR="0076447C" w:rsidRPr="00D14244">
        <w:rPr>
          <w:sz w:val="26"/>
          <w:szCs w:val="26"/>
        </w:rPr>
        <w:t xml:space="preserve"> </w:t>
      </w:r>
      <w:r w:rsidR="00C47781" w:rsidRPr="00D14244">
        <w:rPr>
          <w:sz w:val="26"/>
          <w:szCs w:val="26"/>
        </w:rPr>
        <w:t>ИФНС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об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исполнении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налогоплательщиком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(плательщиком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сбора,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плательщиком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страховых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взносов,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налоговым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агентом)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обязанности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уплате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налогов,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сборов,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страховых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взносов,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пеней,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штрафов,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процентов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состоянию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ранее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чем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за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30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календарных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дней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дня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подачи</w:t>
      </w:r>
      <w:r w:rsidR="0076447C" w:rsidRPr="00D14244">
        <w:rPr>
          <w:sz w:val="26"/>
          <w:szCs w:val="26"/>
        </w:rPr>
        <w:t xml:space="preserve"> </w:t>
      </w:r>
      <w:r w:rsidR="00C7000D" w:rsidRPr="00D14244">
        <w:rPr>
          <w:sz w:val="26"/>
          <w:szCs w:val="26"/>
        </w:rPr>
        <w:t>заявки</w:t>
      </w:r>
      <w:r w:rsidR="00B24DE2" w:rsidRPr="00D14244">
        <w:rPr>
          <w:sz w:val="26"/>
          <w:szCs w:val="26"/>
        </w:rPr>
        <w:t>;</w:t>
      </w:r>
      <w:r w:rsidR="006C2ECF" w:rsidRPr="00D14244">
        <w:rPr>
          <w:sz w:val="26"/>
          <w:szCs w:val="26"/>
        </w:rPr>
        <w:t xml:space="preserve"> </w:t>
      </w:r>
      <w:r w:rsidR="003D6374" w:rsidRPr="00D14244">
        <w:rPr>
          <w:sz w:val="26"/>
          <w:szCs w:val="26"/>
        </w:rPr>
        <w:t>обществе</w:t>
      </w:r>
      <w:r w:rsidR="00BE69BD" w:rsidRPr="00D14244">
        <w:rPr>
          <w:sz w:val="26"/>
          <w:szCs w:val="26"/>
        </w:rPr>
        <w:t>н</w:t>
      </w:r>
      <w:r w:rsidR="003D6374" w:rsidRPr="00D14244">
        <w:rPr>
          <w:sz w:val="26"/>
          <w:szCs w:val="26"/>
        </w:rPr>
        <w:t>но полезный Проект (программу) на бумажном носителе, подписанный руководителем СОНКО</w:t>
      </w:r>
      <w:r w:rsidR="00A152B5">
        <w:rPr>
          <w:sz w:val="26"/>
          <w:szCs w:val="26"/>
        </w:rPr>
        <w:t xml:space="preserve">, </w:t>
      </w:r>
      <w:r w:rsidR="003D6374" w:rsidRPr="00D14244">
        <w:rPr>
          <w:sz w:val="26"/>
          <w:szCs w:val="26"/>
        </w:rPr>
        <w:t>и в электронном виде в формате текстового редактора «Microsoft Word»</w:t>
      </w:r>
      <w:r w:rsidR="00733C7F">
        <w:rPr>
          <w:sz w:val="26"/>
          <w:szCs w:val="26"/>
        </w:rPr>
        <w:t>;</w:t>
      </w:r>
    </w:p>
    <w:p w:rsidR="00EA7941" w:rsidRDefault="00EA7941" w:rsidP="00EA7941">
      <w:pPr>
        <w:ind w:firstLine="709"/>
        <w:jc w:val="both"/>
        <w:rPr>
          <w:sz w:val="26"/>
          <w:szCs w:val="26"/>
        </w:rPr>
      </w:pPr>
      <w:r w:rsidRPr="006F2649">
        <w:rPr>
          <w:sz w:val="26"/>
          <w:szCs w:val="26"/>
        </w:rPr>
        <w:t>согласие субъектов персональных данных на обработку их персональных данных в соответствии с Федеральным законом от 27 июля 2006 года № 152-ФЗ «О персональных данных» по форме, установленной приложением 4 к настоящему Порядку в случае, если информация, включенная в состав заявки на предоставление субсидии, содержит персональные данные.</w:t>
      </w:r>
    </w:p>
    <w:p w:rsidR="006F73F0" w:rsidRPr="00EC7057" w:rsidRDefault="00553BFE" w:rsidP="006F73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2.7.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Претендент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на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в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рамках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проведения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вправе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подать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только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Pr="00733C7F">
        <w:rPr>
          <w:rFonts w:ascii="Times New Roman" w:hAnsi="Times New Roman" w:cs="Times New Roman"/>
          <w:sz w:val="26"/>
          <w:szCs w:val="26"/>
        </w:rPr>
        <w:t>одну</w:t>
      </w:r>
      <w:r w:rsidR="0076447C" w:rsidRPr="00733C7F">
        <w:rPr>
          <w:rFonts w:ascii="Times New Roman" w:hAnsi="Times New Roman" w:cs="Times New Roman"/>
          <w:sz w:val="26"/>
          <w:szCs w:val="26"/>
        </w:rPr>
        <w:t xml:space="preserve"> </w:t>
      </w:r>
      <w:r w:rsidR="000F7E7D" w:rsidRPr="00733C7F">
        <w:rPr>
          <w:rFonts w:ascii="Times New Roman" w:hAnsi="Times New Roman" w:cs="Times New Roman"/>
          <w:sz w:val="26"/>
          <w:szCs w:val="26"/>
        </w:rPr>
        <w:t>з</w:t>
      </w:r>
      <w:r w:rsidRPr="00733C7F">
        <w:rPr>
          <w:rFonts w:ascii="Times New Roman" w:hAnsi="Times New Roman" w:cs="Times New Roman"/>
          <w:sz w:val="26"/>
          <w:szCs w:val="26"/>
        </w:rPr>
        <w:t>аявку.</w:t>
      </w:r>
    </w:p>
    <w:p w:rsidR="00553BFE" w:rsidRPr="00D14244" w:rsidRDefault="00553BF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Заявка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прилагаем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ые </w:t>
      </w:r>
      <w:r w:rsidRPr="00D14244">
        <w:rPr>
          <w:rFonts w:ascii="Times New Roman" w:hAnsi="Times New Roman" w:cs="Times New Roman"/>
          <w:sz w:val="26"/>
          <w:szCs w:val="26"/>
        </w:rPr>
        <w:t>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7EE1" w:rsidRPr="00D14244">
        <w:rPr>
          <w:rFonts w:ascii="Times New Roman" w:hAnsi="Times New Roman" w:cs="Times New Roman"/>
          <w:sz w:val="26"/>
          <w:szCs w:val="26"/>
        </w:rPr>
        <w:t>документы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7EE1" w:rsidRPr="00D14244">
        <w:rPr>
          <w:rFonts w:ascii="Times New Roman" w:hAnsi="Times New Roman" w:cs="Times New Roman"/>
          <w:sz w:val="26"/>
          <w:szCs w:val="26"/>
        </w:rPr>
        <w:t>должны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быть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сброшюрованы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пронумерованы.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Брошюровка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проводится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всего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пакета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документов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сквозной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нумерацией</w:t>
      </w:r>
      <w:r w:rsidR="00BE69BD" w:rsidRPr="00D14244">
        <w:rPr>
          <w:rFonts w:ascii="Times New Roman" w:hAnsi="Times New Roman" w:cs="Times New Roman"/>
          <w:sz w:val="26"/>
          <w:szCs w:val="26"/>
        </w:rPr>
        <w:t xml:space="preserve">, </w:t>
      </w:r>
      <w:r w:rsidRPr="00D14244">
        <w:rPr>
          <w:rFonts w:ascii="Times New Roman" w:hAnsi="Times New Roman" w:cs="Times New Roman"/>
          <w:sz w:val="26"/>
          <w:szCs w:val="26"/>
        </w:rPr>
        <w:t>скрепляется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подписью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руководителя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печатью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указанием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количества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страниц,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входящих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пакет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документов.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BFE" w:rsidRPr="00D14244" w:rsidRDefault="00553BF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2.8.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Расходы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претендентам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связанные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подготовкой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подачей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F7E7D" w:rsidRPr="00D14244">
        <w:rPr>
          <w:rFonts w:ascii="Times New Roman" w:hAnsi="Times New Roman" w:cs="Times New Roman"/>
          <w:sz w:val="26"/>
          <w:szCs w:val="26"/>
        </w:rPr>
        <w:t>з</w:t>
      </w:r>
      <w:r w:rsidR="003D7393" w:rsidRPr="00D14244">
        <w:rPr>
          <w:rFonts w:ascii="Times New Roman" w:hAnsi="Times New Roman" w:cs="Times New Roman"/>
          <w:sz w:val="26"/>
          <w:szCs w:val="26"/>
        </w:rPr>
        <w:t>аявки</w:t>
      </w:r>
      <w:r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возмещаются.</w:t>
      </w:r>
    </w:p>
    <w:p w:rsidR="00553BFE" w:rsidRPr="00323E4F" w:rsidRDefault="003D7393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E4F">
        <w:rPr>
          <w:rFonts w:ascii="Times New Roman" w:hAnsi="Times New Roman" w:cs="Times New Roman"/>
          <w:sz w:val="26"/>
          <w:szCs w:val="26"/>
        </w:rPr>
        <w:t>Заявк</w:t>
      </w:r>
      <w:r w:rsidR="000F7E7D" w:rsidRPr="00323E4F">
        <w:rPr>
          <w:rFonts w:ascii="Times New Roman" w:hAnsi="Times New Roman" w:cs="Times New Roman"/>
          <w:sz w:val="26"/>
          <w:szCs w:val="26"/>
        </w:rPr>
        <w:t>и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претендентов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на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субсидий,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признанных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участниками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конкурса,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не</w:t>
      </w:r>
      <w:r w:rsidR="0076447C" w:rsidRPr="00323E4F">
        <w:rPr>
          <w:rFonts w:ascii="Times New Roman" w:hAnsi="Times New Roman" w:cs="Times New Roman"/>
          <w:sz w:val="26"/>
          <w:szCs w:val="26"/>
        </w:rPr>
        <w:t xml:space="preserve"> </w:t>
      </w:r>
      <w:r w:rsidR="00553BFE" w:rsidRPr="00323E4F">
        <w:rPr>
          <w:rFonts w:ascii="Times New Roman" w:hAnsi="Times New Roman" w:cs="Times New Roman"/>
          <w:sz w:val="26"/>
          <w:szCs w:val="26"/>
        </w:rPr>
        <w:t>возвращаются.</w:t>
      </w:r>
      <w:r w:rsidR="00C75D34" w:rsidRPr="00323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546" w:rsidRPr="00D14244" w:rsidRDefault="00553BF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2.9.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21546" w:rsidRPr="00D14244">
        <w:rPr>
          <w:rFonts w:ascii="Times New Roman" w:hAnsi="Times New Roman" w:cs="Times New Roman"/>
          <w:sz w:val="26"/>
          <w:szCs w:val="26"/>
        </w:rPr>
        <w:t xml:space="preserve">Уполномоченный орган осуществляет регистрацию </w:t>
      </w:r>
      <w:hyperlink w:anchor="P320" w:history="1">
        <w:r w:rsidR="00921546" w:rsidRPr="00D14244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="00921546" w:rsidRPr="00D14244">
        <w:rPr>
          <w:rFonts w:ascii="Times New Roman" w:hAnsi="Times New Roman" w:cs="Times New Roman"/>
          <w:sz w:val="26"/>
          <w:szCs w:val="26"/>
        </w:rPr>
        <w:t xml:space="preserve"> в день её получения в журнале регистрации поступления заявок и отчетов (далее - журнал регистрации) (приложение 2 к настоящему Порядку).</w:t>
      </w:r>
    </w:p>
    <w:p w:rsidR="00921546" w:rsidRPr="00EA7941" w:rsidRDefault="00921546" w:rsidP="00D1424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F2649">
        <w:rPr>
          <w:rFonts w:ascii="Times New Roman" w:hAnsi="Times New Roman" w:cs="Times New Roman"/>
          <w:sz w:val="26"/>
          <w:szCs w:val="26"/>
        </w:rPr>
        <w:t>Внесение изменений в заявку после регистрации ее в журнале регистрации не допускается</w:t>
      </w:r>
      <w:r w:rsidR="00A40D14" w:rsidRPr="006F2649">
        <w:rPr>
          <w:rFonts w:ascii="Times New Roman" w:hAnsi="Times New Roman" w:cs="Times New Roman"/>
          <w:sz w:val="26"/>
          <w:szCs w:val="26"/>
        </w:rPr>
        <w:t>.</w:t>
      </w:r>
    </w:p>
    <w:p w:rsidR="00FE3603" w:rsidRPr="00F32222" w:rsidRDefault="00553BFE" w:rsidP="00FE36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>2.</w:t>
      </w:r>
      <w:r w:rsidR="00A967DA" w:rsidRPr="00F32222">
        <w:rPr>
          <w:rFonts w:ascii="Times New Roman" w:hAnsi="Times New Roman" w:cs="Times New Roman"/>
          <w:sz w:val="26"/>
          <w:szCs w:val="26"/>
        </w:rPr>
        <w:t>10</w:t>
      </w:r>
      <w:r w:rsidRPr="00F32222">
        <w:rPr>
          <w:rFonts w:ascii="Times New Roman" w:hAnsi="Times New Roman" w:cs="Times New Roman"/>
          <w:sz w:val="26"/>
          <w:szCs w:val="26"/>
        </w:rPr>
        <w:t>.</w:t>
      </w:r>
      <w:r w:rsidR="00921546" w:rsidRPr="00F32222">
        <w:rPr>
          <w:rFonts w:ascii="Times New Roman" w:hAnsi="Times New Roman" w:cs="Times New Roman"/>
          <w:sz w:val="26"/>
          <w:szCs w:val="26"/>
        </w:rPr>
        <w:t xml:space="preserve"> СОНКО до окончания срока подачи заявки вправе обратит</w:t>
      </w:r>
      <w:r w:rsidR="00A152B5" w:rsidRPr="00F32222">
        <w:rPr>
          <w:rFonts w:ascii="Times New Roman" w:hAnsi="Times New Roman" w:cs="Times New Roman"/>
          <w:sz w:val="26"/>
          <w:szCs w:val="26"/>
        </w:rPr>
        <w:t>ь</w:t>
      </w:r>
      <w:r w:rsidR="00921546" w:rsidRPr="00F32222">
        <w:rPr>
          <w:rFonts w:ascii="Times New Roman" w:hAnsi="Times New Roman" w:cs="Times New Roman"/>
          <w:sz w:val="26"/>
          <w:szCs w:val="26"/>
        </w:rPr>
        <w:t xml:space="preserve">ся в уполномоченный орган с </w:t>
      </w:r>
      <w:hyperlink w:anchor="P320" w:history="1">
        <w:r w:rsidR="00921546" w:rsidRPr="00F3222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E3603" w:rsidRPr="00F32222">
        <w:rPr>
          <w:rFonts w:ascii="Times New Roman" w:hAnsi="Times New Roman" w:cs="Times New Roman"/>
          <w:sz w:val="26"/>
          <w:szCs w:val="26"/>
        </w:rPr>
        <w:t>м</w:t>
      </w:r>
      <w:r w:rsidR="00921546" w:rsidRPr="00F32222">
        <w:rPr>
          <w:rFonts w:ascii="Times New Roman" w:hAnsi="Times New Roman" w:cs="Times New Roman"/>
          <w:sz w:val="26"/>
          <w:szCs w:val="26"/>
        </w:rPr>
        <w:t xml:space="preserve"> об отзыве заявки</w:t>
      </w:r>
      <w:r w:rsidR="00FE3603" w:rsidRPr="00F32222">
        <w:rPr>
          <w:rFonts w:ascii="Times New Roman" w:hAnsi="Times New Roman" w:cs="Times New Roman"/>
          <w:sz w:val="26"/>
          <w:szCs w:val="26"/>
        </w:rPr>
        <w:t xml:space="preserve"> с указанием способа выдачи заявки (нарочно либо по почте). </w:t>
      </w:r>
      <w:r w:rsidR="00921546" w:rsidRPr="00F32222">
        <w:rPr>
          <w:rFonts w:ascii="Times New Roman" w:hAnsi="Times New Roman" w:cs="Times New Roman"/>
          <w:sz w:val="26"/>
          <w:szCs w:val="26"/>
        </w:rPr>
        <w:t xml:space="preserve">Выдача заявки осуществляется уполномоченным органом </w:t>
      </w:r>
      <w:r w:rsidR="00FE3603" w:rsidRPr="00F32222">
        <w:rPr>
          <w:rFonts w:ascii="Times New Roman" w:hAnsi="Times New Roman" w:cs="Times New Roman"/>
          <w:sz w:val="26"/>
          <w:szCs w:val="26"/>
        </w:rPr>
        <w:t xml:space="preserve">способом, указанным в заявлении об отзыве заявки, </w:t>
      </w:r>
      <w:r w:rsidR="00921546" w:rsidRPr="00F32222">
        <w:rPr>
          <w:rFonts w:ascii="Times New Roman" w:hAnsi="Times New Roman" w:cs="Times New Roman"/>
          <w:sz w:val="26"/>
          <w:szCs w:val="26"/>
        </w:rPr>
        <w:t xml:space="preserve">в день поступления </w:t>
      </w:r>
      <w:r w:rsidR="00FE3603" w:rsidRPr="00F32222">
        <w:rPr>
          <w:rFonts w:ascii="Times New Roman" w:hAnsi="Times New Roman" w:cs="Times New Roman"/>
          <w:sz w:val="26"/>
          <w:szCs w:val="26"/>
        </w:rPr>
        <w:t xml:space="preserve">такого заявления </w:t>
      </w:r>
      <w:r w:rsidR="00921546" w:rsidRPr="00F32222">
        <w:rPr>
          <w:rFonts w:ascii="Times New Roman" w:hAnsi="Times New Roman" w:cs="Times New Roman"/>
          <w:sz w:val="26"/>
          <w:szCs w:val="26"/>
        </w:rPr>
        <w:t>с внесением соответствующей отметки в журнале реги</w:t>
      </w:r>
      <w:r w:rsidR="00323E4F" w:rsidRPr="00F32222">
        <w:rPr>
          <w:rFonts w:ascii="Times New Roman" w:hAnsi="Times New Roman" w:cs="Times New Roman"/>
          <w:sz w:val="26"/>
          <w:szCs w:val="26"/>
        </w:rPr>
        <w:t>страции.</w:t>
      </w:r>
      <w:r w:rsidR="00F65222" w:rsidRPr="00F32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44B" w:rsidRPr="00D14244" w:rsidRDefault="00553BF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</w:t>
      </w:r>
      <w:r w:rsidR="00C526E7" w:rsidRPr="00D14244">
        <w:rPr>
          <w:rFonts w:ascii="Times New Roman" w:hAnsi="Times New Roman" w:cs="Times New Roman"/>
          <w:sz w:val="26"/>
          <w:szCs w:val="26"/>
        </w:rPr>
        <w:t>1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967DA" w:rsidRPr="00D14244">
        <w:rPr>
          <w:rFonts w:ascii="Times New Roman" w:hAnsi="Times New Roman" w:cs="Times New Roman"/>
          <w:sz w:val="26"/>
          <w:szCs w:val="26"/>
        </w:rPr>
        <w:t>Заявка</w:t>
      </w:r>
      <w:r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поступившая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6204B">
        <w:rPr>
          <w:rFonts w:ascii="Times New Roman" w:hAnsi="Times New Roman" w:cs="Times New Roman"/>
          <w:sz w:val="26"/>
          <w:szCs w:val="26"/>
        </w:rPr>
        <w:t>истечении</w:t>
      </w:r>
      <w:r w:rsidR="00154701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срока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подачи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967DA" w:rsidRPr="00D14244">
        <w:rPr>
          <w:rFonts w:ascii="Times New Roman" w:hAnsi="Times New Roman" w:cs="Times New Roman"/>
          <w:sz w:val="26"/>
          <w:szCs w:val="26"/>
        </w:rPr>
        <w:t>заявок</w:t>
      </w:r>
      <w:r w:rsidR="00AE22BB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регистрируется.</w:t>
      </w:r>
    </w:p>
    <w:p w:rsidR="00CB6EF4" w:rsidRPr="00D14244" w:rsidRDefault="00CB6EF4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2.12.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403C2" w:rsidRPr="00D14244">
        <w:rPr>
          <w:rFonts w:ascii="Times New Roman" w:hAnsi="Times New Roman" w:cs="Times New Roman"/>
          <w:sz w:val="26"/>
          <w:szCs w:val="26"/>
        </w:rPr>
        <w:t>Конкурс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признаётся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несостоявшимся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случаях: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781" w:rsidRPr="00D14244" w:rsidRDefault="00C47781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отказа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всем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претендентам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допуске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се по основаниям, указанным в </w:t>
      </w:r>
      <w:r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2.16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Порядка</w:t>
      </w:r>
      <w:r w:rsidR="00D15869" w:rsidRPr="00D14244">
        <w:rPr>
          <w:rFonts w:ascii="Times New Roman" w:hAnsi="Times New Roman" w:cs="Times New Roman"/>
          <w:sz w:val="26"/>
          <w:szCs w:val="26"/>
        </w:rPr>
        <w:t>;</w:t>
      </w:r>
    </w:p>
    <w:p w:rsidR="00CB6EF4" w:rsidRPr="00D14244" w:rsidRDefault="00CB6EF4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отсутствия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поступивших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54701" w:rsidRPr="00D14244">
        <w:rPr>
          <w:rFonts w:ascii="Times New Roman" w:hAnsi="Times New Roman" w:cs="Times New Roman"/>
          <w:sz w:val="26"/>
          <w:szCs w:val="26"/>
        </w:rPr>
        <w:t>истечении</w:t>
      </w:r>
      <w:r w:rsidR="00BE69BD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срока,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указанного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2.4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Порядка.</w:t>
      </w:r>
    </w:p>
    <w:p w:rsidR="00CB6EF4" w:rsidRPr="0071574F" w:rsidRDefault="00CB6EF4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050">
        <w:rPr>
          <w:rFonts w:ascii="Times New Roman" w:hAnsi="Times New Roman" w:cs="Times New Roman"/>
          <w:sz w:val="26"/>
          <w:szCs w:val="26"/>
        </w:rPr>
        <w:t>2.13.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орган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в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трёх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дней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со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дня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наступления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одного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из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обстоятельств,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указанн</w:t>
      </w:r>
      <w:r w:rsidR="00114287" w:rsidRPr="00B90050">
        <w:rPr>
          <w:rFonts w:ascii="Times New Roman" w:hAnsi="Times New Roman" w:cs="Times New Roman"/>
          <w:sz w:val="26"/>
          <w:szCs w:val="26"/>
        </w:rPr>
        <w:t>ых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в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2.12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Порядка</w:t>
      </w:r>
      <w:r w:rsidR="00A152B5" w:rsidRPr="00B90050">
        <w:rPr>
          <w:rFonts w:ascii="Times New Roman" w:hAnsi="Times New Roman" w:cs="Times New Roman"/>
          <w:sz w:val="26"/>
          <w:szCs w:val="26"/>
        </w:rPr>
        <w:t>,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принимает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решение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о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признании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несостоявшимся</w:t>
      </w:r>
      <w:r w:rsidRPr="00B90050">
        <w:rPr>
          <w:rFonts w:ascii="Times New Roman" w:hAnsi="Times New Roman" w:cs="Times New Roman"/>
          <w:sz w:val="26"/>
          <w:szCs w:val="26"/>
        </w:rPr>
        <w:t>,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в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этот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же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день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готовит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и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размещает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на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официальном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сайте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мэрии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Череповца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объявление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о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признании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B90050">
        <w:rPr>
          <w:rFonts w:ascii="Times New Roman" w:hAnsi="Times New Roman" w:cs="Times New Roman"/>
          <w:sz w:val="26"/>
          <w:szCs w:val="26"/>
        </w:rPr>
        <w:t>несостоявшимся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с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указанием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причи</w:t>
      </w:r>
      <w:r w:rsidRPr="0071574F">
        <w:rPr>
          <w:rFonts w:ascii="Times New Roman" w:hAnsi="Times New Roman" w:cs="Times New Roman"/>
          <w:sz w:val="26"/>
          <w:szCs w:val="26"/>
        </w:rPr>
        <w:t>н</w:t>
      </w:r>
      <w:r w:rsidR="00C47781" w:rsidRPr="0071574F">
        <w:rPr>
          <w:rFonts w:ascii="Times New Roman" w:hAnsi="Times New Roman" w:cs="Times New Roman"/>
          <w:i/>
          <w:sz w:val="26"/>
          <w:szCs w:val="26"/>
        </w:rPr>
        <w:t>.</w:t>
      </w:r>
    </w:p>
    <w:p w:rsidR="00391C9F" w:rsidRPr="00D14244" w:rsidRDefault="00391C9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C526E7" w:rsidRPr="00D14244">
        <w:rPr>
          <w:rFonts w:ascii="Times New Roman" w:hAnsi="Times New Roman" w:cs="Times New Roman"/>
          <w:sz w:val="26"/>
          <w:szCs w:val="26"/>
        </w:rPr>
        <w:t>1</w:t>
      </w:r>
      <w:r w:rsidR="00CB6EF4" w:rsidRPr="00D14244">
        <w:rPr>
          <w:rFonts w:ascii="Times New Roman" w:hAnsi="Times New Roman" w:cs="Times New Roman"/>
          <w:sz w:val="26"/>
          <w:szCs w:val="26"/>
        </w:rPr>
        <w:t>4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целях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проведения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формирует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комиссию.</w:t>
      </w:r>
    </w:p>
    <w:p w:rsidR="00C526E7" w:rsidRPr="00D14244" w:rsidRDefault="00C526E7" w:rsidP="00D14244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4244">
        <w:rPr>
          <w:sz w:val="26"/>
          <w:szCs w:val="26"/>
        </w:rPr>
        <w:t>Состав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формируется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из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представителей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органов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местного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самоуправления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муниципального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образования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«Город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Череповец»,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членов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городского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общественного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совета,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коммерческих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организаций,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осуществляющих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благотворительную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деятельность.</w:t>
      </w:r>
    </w:p>
    <w:p w:rsidR="00C526E7" w:rsidRPr="00D14244" w:rsidRDefault="00C526E7" w:rsidP="00D1424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1" w:name="100645"/>
      <w:bookmarkEnd w:id="1"/>
      <w:r w:rsidRPr="00D14244">
        <w:rPr>
          <w:sz w:val="26"/>
          <w:szCs w:val="26"/>
        </w:rPr>
        <w:t>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состав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могут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быть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также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включены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иные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лица</w:t>
      </w:r>
      <w:r w:rsidRPr="00D14244">
        <w:rPr>
          <w:sz w:val="26"/>
          <w:szCs w:val="26"/>
        </w:rPr>
        <w:t>,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имеющие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квалификацию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в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сферах</w:t>
      </w:r>
      <w:r w:rsidR="0076447C" w:rsidRPr="00D14244">
        <w:rPr>
          <w:sz w:val="26"/>
          <w:szCs w:val="26"/>
        </w:rPr>
        <w:t xml:space="preserve"> </w:t>
      </w:r>
      <w:r w:rsidR="00A65ABF" w:rsidRPr="00D14244">
        <w:rPr>
          <w:sz w:val="26"/>
          <w:szCs w:val="26"/>
        </w:rPr>
        <w:t>деятельности</w:t>
      </w:r>
      <w:r w:rsidRPr="00D14244">
        <w:rPr>
          <w:sz w:val="26"/>
          <w:szCs w:val="26"/>
        </w:rPr>
        <w:t>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предусмотренн</w:t>
      </w:r>
      <w:r w:rsidR="00A65ABF" w:rsidRPr="00D14244">
        <w:rPr>
          <w:sz w:val="26"/>
          <w:szCs w:val="26"/>
        </w:rPr>
        <w:t>ых</w:t>
      </w:r>
      <w:r w:rsidR="0076447C" w:rsidRPr="00D14244">
        <w:rPr>
          <w:rStyle w:val="apple-converted-space"/>
          <w:sz w:val="26"/>
          <w:szCs w:val="26"/>
        </w:rPr>
        <w:t xml:space="preserve"> </w:t>
      </w:r>
      <w:hyperlink r:id="rId10" w:anchor="000134" w:history="1">
        <w:r w:rsidRPr="00D14244">
          <w:rPr>
            <w:rStyle w:val="afe"/>
            <w:color w:val="auto"/>
            <w:sz w:val="26"/>
            <w:szCs w:val="26"/>
            <w:u w:val="none"/>
            <w:bdr w:val="none" w:sz="0" w:space="0" w:color="auto" w:frame="1"/>
          </w:rPr>
          <w:t>статьей</w:t>
        </w:r>
        <w:r w:rsidR="0076447C" w:rsidRPr="00D14244">
          <w:rPr>
            <w:rStyle w:val="afe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Pr="00D14244">
          <w:rPr>
            <w:rStyle w:val="afe"/>
            <w:color w:val="auto"/>
            <w:sz w:val="26"/>
            <w:szCs w:val="26"/>
            <w:u w:val="none"/>
            <w:bdr w:val="none" w:sz="0" w:space="0" w:color="auto" w:frame="1"/>
          </w:rPr>
          <w:t>31.1</w:t>
        </w:r>
      </w:hyperlink>
      <w:r w:rsidR="0076447C" w:rsidRPr="00D14244">
        <w:rPr>
          <w:rStyle w:val="apple-converted-space"/>
          <w:sz w:val="26"/>
          <w:szCs w:val="26"/>
        </w:rPr>
        <w:t xml:space="preserve"> </w:t>
      </w:r>
      <w:r w:rsidR="00EA7941" w:rsidRPr="006F2649">
        <w:rPr>
          <w:sz w:val="26"/>
          <w:szCs w:val="26"/>
        </w:rPr>
        <w:t>Федерального закона от</w:t>
      </w:r>
      <w:r w:rsidR="00EA7941" w:rsidRPr="00A03E54">
        <w:rPr>
          <w:b/>
          <w:sz w:val="26"/>
          <w:szCs w:val="26"/>
        </w:rPr>
        <w:t xml:space="preserve"> </w:t>
      </w:r>
      <w:r w:rsidR="00EA7941">
        <w:rPr>
          <w:rFonts w:eastAsia="Calibri"/>
          <w:sz w:val="26"/>
          <w:szCs w:val="26"/>
        </w:rPr>
        <w:t>12.01.96 № 7-ФЗ</w:t>
      </w:r>
      <w:r w:rsidR="00EA7941" w:rsidRPr="00D14244">
        <w:rPr>
          <w:sz w:val="26"/>
          <w:szCs w:val="26"/>
        </w:rPr>
        <w:t xml:space="preserve"> </w:t>
      </w:r>
      <w:r w:rsidR="00214911" w:rsidRPr="00D14244">
        <w:rPr>
          <w:sz w:val="26"/>
          <w:szCs w:val="26"/>
        </w:rPr>
        <w:t>«</w:t>
      </w:r>
      <w:r w:rsidRPr="00D14244">
        <w:rPr>
          <w:sz w:val="26"/>
          <w:szCs w:val="26"/>
        </w:rPr>
        <w:t>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некоммерческих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организациях</w:t>
      </w:r>
      <w:r w:rsidR="00214911" w:rsidRPr="00D14244">
        <w:rPr>
          <w:sz w:val="26"/>
          <w:szCs w:val="26"/>
        </w:rPr>
        <w:t>»</w:t>
      </w:r>
      <w:r w:rsidRPr="00D14244">
        <w:rPr>
          <w:sz w:val="26"/>
          <w:szCs w:val="26"/>
        </w:rPr>
        <w:t>.</w:t>
      </w:r>
    </w:p>
    <w:p w:rsidR="00C526E7" w:rsidRPr="00D14244" w:rsidRDefault="00C526E7" w:rsidP="00D1424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2" w:name="100646"/>
      <w:bookmarkEnd w:id="2"/>
      <w:r w:rsidRPr="00D14244">
        <w:rPr>
          <w:sz w:val="26"/>
          <w:szCs w:val="26"/>
        </w:rPr>
        <w:t>Число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членов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должно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быть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нечетным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составлять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менее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7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человек.</w:t>
      </w:r>
    </w:p>
    <w:p w:rsidR="00391C9F" w:rsidRPr="00D14244" w:rsidRDefault="00C526E7" w:rsidP="00D1424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3" w:name="100647"/>
      <w:bookmarkStart w:id="4" w:name="100648"/>
      <w:bookmarkStart w:id="5" w:name="100649"/>
      <w:bookmarkEnd w:id="3"/>
      <w:bookmarkEnd w:id="4"/>
      <w:bookmarkEnd w:id="5"/>
      <w:r w:rsidRPr="00D14244">
        <w:rPr>
          <w:sz w:val="26"/>
          <w:szCs w:val="26"/>
        </w:rPr>
        <w:t>Число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членов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замещающих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муниципальные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должности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должности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муниципальной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службы,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должно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быть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менее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половины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состава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комиссии.</w:t>
      </w:r>
    </w:p>
    <w:p w:rsidR="00A65ABF" w:rsidRPr="00D14244" w:rsidRDefault="00A65ABF" w:rsidP="00D1424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4244">
        <w:rPr>
          <w:sz w:val="26"/>
          <w:szCs w:val="26"/>
        </w:rPr>
        <w:t>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состав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входят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председатель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комиссии,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секретарь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члены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комиссии.</w:t>
      </w:r>
    </w:p>
    <w:p w:rsidR="00A65ABF" w:rsidRPr="00D14244" w:rsidRDefault="00A65ABF" w:rsidP="00D1424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4244">
        <w:rPr>
          <w:sz w:val="26"/>
          <w:szCs w:val="26"/>
        </w:rPr>
        <w:t>Решение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об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определении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победителей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принимается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на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заседании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конкурсной</w:t>
      </w:r>
      <w:r w:rsidR="0076447C" w:rsidRPr="00D14244">
        <w:rPr>
          <w:sz w:val="26"/>
          <w:szCs w:val="26"/>
        </w:rPr>
        <w:t xml:space="preserve"> </w:t>
      </w:r>
      <w:r w:rsidRPr="00D14244">
        <w:rPr>
          <w:sz w:val="26"/>
          <w:szCs w:val="26"/>
        </w:rPr>
        <w:t>комиссии.</w:t>
      </w:r>
    </w:p>
    <w:p w:rsidR="00391C9F" w:rsidRPr="00D14244" w:rsidRDefault="00391C9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Обеспечение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деятельности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комиссии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осуществляется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</w:t>
      </w:r>
      <w:r w:rsidR="00C526E7" w:rsidRPr="00D14244">
        <w:rPr>
          <w:rFonts w:ascii="Times New Roman" w:hAnsi="Times New Roman" w:cs="Times New Roman"/>
          <w:sz w:val="26"/>
          <w:szCs w:val="26"/>
        </w:rPr>
        <w:t>ченным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органом</w:t>
      </w:r>
      <w:r w:rsidR="00F819D4" w:rsidRPr="00D14244">
        <w:rPr>
          <w:rFonts w:ascii="Times New Roman" w:hAnsi="Times New Roman" w:cs="Times New Roman"/>
          <w:sz w:val="26"/>
          <w:szCs w:val="26"/>
        </w:rPr>
        <w:t>.</w:t>
      </w:r>
    </w:p>
    <w:p w:rsidR="007C144B" w:rsidRPr="00D14244" w:rsidRDefault="007C144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</w:t>
      </w:r>
      <w:r w:rsidR="00CB6EF4" w:rsidRPr="00D14244">
        <w:rPr>
          <w:rFonts w:ascii="Times New Roman" w:hAnsi="Times New Roman" w:cs="Times New Roman"/>
          <w:sz w:val="26"/>
          <w:szCs w:val="26"/>
        </w:rPr>
        <w:t>5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5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дня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окончания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срока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приема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заявок:</w:t>
      </w:r>
    </w:p>
    <w:p w:rsidR="007C144B" w:rsidRPr="00D14244" w:rsidRDefault="007C144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проверяет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предоставленные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документы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соответствие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требованиям,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установленным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2.6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Порядка;</w:t>
      </w:r>
    </w:p>
    <w:p w:rsidR="00341EE5" w:rsidRPr="00D14244" w:rsidRDefault="007C144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устанавливает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соответствие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претендента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получени</w:t>
      </w:r>
      <w:r w:rsidR="00114287" w:rsidRPr="00D14244">
        <w:rPr>
          <w:rFonts w:ascii="Times New Roman" w:hAnsi="Times New Roman" w:cs="Times New Roman"/>
          <w:sz w:val="26"/>
          <w:szCs w:val="26"/>
        </w:rPr>
        <w:t>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6204B">
        <w:rPr>
          <w:rFonts w:ascii="Times New Roman" w:hAnsi="Times New Roman" w:cs="Times New Roman"/>
          <w:sz w:val="26"/>
          <w:szCs w:val="26"/>
        </w:rPr>
        <w:t>критерию</w:t>
      </w:r>
      <w:r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6204B">
        <w:rPr>
          <w:rFonts w:ascii="Times New Roman" w:hAnsi="Times New Roman" w:cs="Times New Roman"/>
          <w:sz w:val="26"/>
          <w:szCs w:val="26"/>
        </w:rPr>
        <w:t>определённому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1.</w:t>
      </w:r>
      <w:r w:rsidR="00114287" w:rsidRPr="00D14244">
        <w:rPr>
          <w:rFonts w:ascii="Times New Roman" w:hAnsi="Times New Roman" w:cs="Times New Roman"/>
          <w:sz w:val="26"/>
          <w:szCs w:val="26"/>
        </w:rPr>
        <w:t>9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Порядка</w:t>
      </w:r>
      <w:r w:rsidR="00A152B5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требованиям,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установленным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2.5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Порядка.</w:t>
      </w:r>
    </w:p>
    <w:p w:rsidR="007C144B" w:rsidRPr="00D14244" w:rsidRDefault="007C144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</w:t>
      </w:r>
      <w:r w:rsidR="00CB6EF4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Основаниями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отказа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допуске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являются:</w:t>
      </w:r>
    </w:p>
    <w:p w:rsidR="007C144B" w:rsidRPr="00D14244" w:rsidRDefault="007C144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несоответствие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претендента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критери</w:t>
      </w:r>
      <w:r w:rsidR="0050013B">
        <w:rPr>
          <w:rFonts w:ascii="Times New Roman" w:hAnsi="Times New Roman" w:cs="Times New Roman"/>
          <w:sz w:val="26"/>
          <w:szCs w:val="26"/>
        </w:rPr>
        <w:t>ю</w:t>
      </w:r>
      <w:r w:rsidR="00341EE5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определённ</w:t>
      </w:r>
      <w:r w:rsidR="0050013B">
        <w:rPr>
          <w:rFonts w:ascii="Times New Roman" w:hAnsi="Times New Roman" w:cs="Times New Roman"/>
          <w:sz w:val="26"/>
          <w:szCs w:val="26"/>
        </w:rPr>
        <w:t>ому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1.</w:t>
      </w:r>
      <w:r w:rsidR="00114287" w:rsidRPr="00D14244">
        <w:rPr>
          <w:rFonts w:ascii="Times New Roman" w:hAnsi="Times New Roman" w:cs="Times New Roman"/>
          <w:sz w:val="26"/>
          <w:szCs w:val="26"/>
        </w:rPr>
        <w:t>9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Порядка</w:t>
      </w:r>
      <w:r w:rsidRPr="00D14244">
        <w:rPr>
          <w:rFonts w:ascii="Times New Roman" w:hAnsi="Times New Roman" w:cs="Times New Roman"/>
          <w:sz w:val="26"/>
          <w:szCs w:val="26"/>
        </w:rPr>
        <w:t>;</w:t>
      </w:r>
    </w:p>
    <w:p w:rsidR="00341EE5" w:rsidRPr="00D14244" w:rsidRDefault="00341EE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несоответствие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претендента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14287"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требованиям,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установленным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2.5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Порядка;</w:t>
      </w:r>
    </w:p>
    <w:p w:rsidR="00341EE5" w:rsidRPr="00D14244" w:rsidRDefault="007C144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несоответствие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представленной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требованиям,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установленным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2.6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41EE5" w:rsidRPr="00D14244">
        <w:rPr>
          <w:rFonts w:ascii="Times New Roman" w:hAnsi="Times New Roman" w:cs="Times New Roman"/>
          <w:sz w:val="26"/>
          <w:szCs w:val="26"/>
        </w:rPr>
        <w:t>Порядка;</w:t>
      </w:r>
    </w:p>
    <w:p w:rsidR="000D509E" w:rsidRDefault="00341EE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непредставление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(представление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объёме)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документов,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указанных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2.6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Порядка</w:t>
      </w:r>
      <w:r w:rsidR="000D509E">
        <w:rPr>
          <w:rFonts w:ascii="Times New Roman" w:hAnsi="Times New Roman" w:cs="Times New Roman"/>
          <w:sz w:val="26"/>
          <w:szCs w:val="26"/>
        </w:rPr>
        <w:t>;</w:t>
      </w:r>
    </w:p>
    <w:p w:rsidR="007E45AE" w:rsidRPr="00F32222" w:rsidRDefault="007E45A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>недостоверность представленной получателем субсидий информации;</w:t>
      </w:r>
    </w:p>
    <w:p w:rsidR="00341EE5" w:rsidRPr="00D14244" w:rsidRDefault="000D509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0552FD">
        <w:rPr>
          <w:rFonts w:ascii="Times New Roman" w:hAnsi="Times New Roman" w:cs="Times New Roman"/>
          <w:sz w:val="26"/>
          <w:szCs w:val="26"/>
        </w:rPr>
        <w:t xml:space="preserve">СОНКО в текущем году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="000552FD">
        <w:rPr>
          <w:rFonts w:ascii="Times New Roman" w:hAnsi="Times New Roman" w:cs="Times New Roman"/>
          <w:sz w:val="26"/>
          <w:szCs w:val="26"/>
        </w:rPr>
        <w:t xml:space="preserve"> из городского бюджета</w:t>
      </w:r>
      <w:r w:rsidR="00F311A4">
        <w:rPr>
          <w:rFonts w:ascii="Times New Roman" w:hAnsi="Times New Roman" w:cs="Times New Roman"/>
          <w:sz w:val="26"/>
          <w:szCs w:val="26"/>
        </w:rPr>
        <w:t xml:space="preserve"> на це</w:t>
      </w:r>
      <w:r w:rsidR="00250024">
        <w:rPr>
          <w:rFonts w:ascii="Times New Roman" w:hAnsi="Times New Roman" w:cs="Times New Roman"/>
          <w:sz w:val="26"/>
          <w:szCs w:val="26"/>
        </w:rPr>
        <w:t>ли, указанные в пункте</w:t>
      </w:r>
      <w:r w:rsidR="007E45AE">
        <w:rPr>
          <w:rFonts w:ascii="Times New Roman" w:hAnsi="Times New Roman" w:cs="Times New Roman"/>
          <w:sz w:val="26"/>
          <w:szCs w:val="26"/>
        </w:rPr>
        <w:t xml:space="preserve"> </w:t>
      </w:r>
      <w:r w:rsidR="00F311A4">
        <w:rPr>
          <w:rFonts w:ascii="Times New Roman" w:hAnsi="Times New Roman" w:cs="Times New Roman"/>
          <w:sz w:val="26"/>
          <w:szCs w:val="26"/>
        </w:rPr>
        <w:t>1.3</w:t>
      </w:r>
      <w:r w:rsidR="005520A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50024">
        <w:rPr>
          <w:rFonts w:ascii="Times New Roman" w:hAnsi="Times New Roman" w:cs="Times New Roman"/>
          <w:sz w:val="26"/>
          <w:szCs w:val="26"/>
        </w:rPr>
        <w:t>П</w:t>
      </w:r>
      <w:r w:rsidR="005520AA">
        <w:rPr>
          <w:rFonts w:ascii="Times New Roman" w:hAnsi="Times New Roman" w:cs="Times New Roman"/>
          <w:sz w:val="26"/>
          <w:szCs w:val="26"/>
        </w:rPr>
        <w:t>орядка</w:t>
      </w:r>
      <w:r w:rsidR="00341EE5" w:rsidRPr="00D14244">
        <w:rPr>
          <w:rFonts w:ascii="Times New Roman" w:hAnsi="Times New Roman" w:cs="Times New Roman"/>
          <w:sz w:val="26"/>
          <w:szCs w:val="26"/>
        </w:rPr>
        <w:t>.</w:t>
      </w:r>
    </w:p>
    <w:p w:rsidR="007C144B" w:rsidRPr="00D14244" w:rsidRDefault="00341EE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</w:t>
      </w:r>
      <w:r w:rsidR="00CB6EF4" w:rsidRPr="00D14244">
        <w:rPr>
          <w:rFonts w:ascii="Times New Roman" w:hAnsi="Times New Roman" w:cs="Times New Roman"/>
          <w:sz w:val="26"/>
          <w:szCs w:val="26"/>
        </w:rPr>
        <w:t>7</w:t>
      </w:r>
      <w:r w:rsidR="00C526E7"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наличии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оснований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отказа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допуске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до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участия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3</w:t>
      </w:r>
      <w:r w:rsidR="002A4C23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момента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установления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таких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оснований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526E7" w:rsidRPr="00D14244">
        <w:rPr>
          <w:rFonts w:ascii="Times New Roman" w:hAnsi="Times New Roman" w:cs="Times New Roman"/>
          <w:sz w:val="26"/>
          <w:szCs w:val="26"/>
        </w:rPr>
        <w:t>направляет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уведомление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указанием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причин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отказа</w:t>
      </w:r>
      <w:r w:rsidR="00921546" w:rsidRPr="00D14244">
        <w:rPr>
          <w:rFonts w:ascii="Times New Roman" w:hAnsi="Times New Roman" w:cs="Times New Roman"/>
          <w:sz w:val="26"/>
          <w:szCs w:val="26"/>
        </w:rPr>
        <w:t xml:space="preserve"> способом, указанным СОНКО в заявке</w:t>
      </w:r>
      <w:r w:rsidR="00AE22BB" w:rsidRPr="00D14244">
        <w:rPr>
          <w:rFonts w:ascii="Times New Roman" w:hAnsi="Times New Roman" w:cs="Times New Roman"/>
          <w:sz w:val="26"/>
          <w:szCs w:val="26"/>
        </w:rPr>
        <w:t>.</w:t>
      </w:r>
    </w:p>
    <w:p w:rsidR="001B302C" w:rsidRPr="00D14244" w:rsidRDefault="001B302C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</w:t>
      </w:r>
      <w:r w:rsidR="00CB6EF4" w:rsidRPr="00D14244">
        <w:rPr>
          <w:rFonts w:ascii="Times New Roman" w:hAnsi="Times New Roman" w:cs="Times New Roman"/>
          <w:sz w:val="26"/>
          <w:szCs w:val="26"/>
        </w:rPr>
        <w:t>8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случае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если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результатам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рассмотрения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выявлены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основания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отказа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допуске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конкурсе,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такие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направляются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органо</w:t>
      </w:r>
      <w:r w:rsidR="00B93C75" w:rsidRPr="00D14244">
        <w:rPr>
          <w:rFonts w:ascii="Times New Roman" w:hAnsi="Times New Roman" w:cs="Times New Roman"/>
          <w:sz w:val="26"/>
          <w:szCs w:val="26"/>
        </w:rPr>
        <w:t>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со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дня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окончания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срока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рассмотрения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конкурсную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E22BB" w:rsidRPr="00D14244">
        <w:rPr>
          <w:rFonts w:ascii="Times New Roman" w:hAnsi="Times New Roman" w:cs="Times New Roman"/>
          <w:sz w:val="26"/>
          <w:szCs w:val="26"/>
        </w:rPr>
        <w:t>комиссию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</w:p>
    <w:p w:rsidR="00AE22BB" w:rsidRPr="00D14244" w:rsidRDefault="00AE22B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После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передачи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B302C"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комиссию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B302C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признается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участником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</w:t>
      </w:r>
      <w:r w:rsidR="009B1BC1" w:rsidRPr="00D14244">
        <w:rPr>
          <w:rFonts w:ascii="Times New Roman" w:hAnsi="Times New Roman" w:cs="Times New Roman"/>
          <w:sz w:val="26"/>
          <w:szCs w:val="26"/>
        </w:rPr>
        <w:t>курса.</w:t>
      </w:r>
    </w:p>
    <w:p w:rsidR="009B1BC1" w:rsidRPr="00D14244" w:rsidRDefault="009B1BC1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2.1</w:t>
      </w:r>
      <w:r w:rsidR="00CB6EF4" w:rsidRPr="00D14244">
        <w:rPr>
          <w:rFonts w:ascii="Times New Roman" w:hAnsi="Times New Roman" w:cs="Times New Roman"/>
          <w:sz w:val="26"/>
          <w:szCs w:val="26"/>
        </w:rPr>
        <w:t>9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04468" w:rsidRPr="00D14244">
        <w:rPr>
          <w:rFonts w:ascii="Times New Roman" w:hAnsi="Times New Roman" w:cs="Times New Roman"/>
          <w:sz w:val="26"/>
          <w:szCs w:val="26"/>
        </w:rPr>
        <w:t>З</w:t>
      </w:r>
      <w:r w:rsidRPr="00D14244">
        <w:rPr>
          <w:rFonts w:ascii="Times New Roman" w:hAnsi="Times New Roman" w:cs="Times New Roman"/>
          <w:sz w:val="26"/>
          <w:szCs w:val="26"/>
        </w:rPr>
        <w:t>аявки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рассматриваются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комиссией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5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со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дня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14911" w:rsidRPr="00D14244">
        <w:rPr>
          <w:rFonts w:ascii="Times New Roman" w:hAnsi="Times New Roman" w:cs="Times New Roman"/>
          <w:sz w:val="26"/>
          <w:szCs w:val="26"/>
        </w:rPr>
        <w:t>поступления.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Период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проведения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исчисляется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момента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поступления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433736" w:rsidRPr="00D14244">
        <w:rPr>
          <w:rFonts w:ascii="Times New Roman" w:hAnsi="Times New Roman" w:cs="Times New Roman"/>
          <w:sz w:val="26"/>
          <w:szCs w:val="26"/>
        </w:rPr>
        <w:t>заявок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конкурсную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6751" w:rsidRPr="00D14244">
        <w:rPr>
          <w:rFonts w:ascii="Times New Roman" w:hAnsi="Times New Roman" w:cs="Times New Roman"/>
          <w:sz w:val="26"/>
          <w:szCs w:val="26"/>
        </w:rPr>
        <w:t>комиссию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до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момента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подписания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протокола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комиссии.</w:t>
      </w:r>
    </w:p>
    <w:p w:rsidR="00214911" w:rsidRPr="0054418F" w:rsidRDefault="00214911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CB6EF4" w:rsidRPr="00D14244">
        <w:rPr>
          <w:rFonts w:ascii="Times New Roman" w:hAnsi="Times New Roman" w:cs="Times New Roman"/>
          <w:sz w:val="26"/>
          <w:szCs w:val="26"/>
        </w:rPr>
        <w:t>20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Представленные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</w:t>
      </w:r>
      <w:r w:rsidR="00CB6EF4" w:rsidRPr="00D14244">
        <w:rPr>
          <w:rFonts w:ascii="Times New Roman" w:hAnsi="Times New Roman" w:cs="Times New Roman"/>
          <w:sz w:val="26"/>
          <w:szCs w:val="26"/>
        </w:rPr>
        <w:t>роекты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оцениваются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комиссией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критериям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учётом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коэффициентов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представленных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таблице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B6EF4" w:rsidRPr="00D14244">
        <w:rPr>
          <w:rFonts w:ascii="Times New Roman" w:hAnsi="Times New Roman" w:cs="Times New Roman"/>
          <w:sz w:val="26"/>
          <w:szCs w:val="26"/>
        </w:rPr>
        <w:t>1.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468" w:rsidRPr="0054418F" w:rsidRDefault="00E04468" w:rsidP="00E0446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74504" w:rsidRPr="0054418F" w:rsidRDefault="00CB6EF4" w:rsidP="00E0446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Таблица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E04468" w:rsidRPr="0054418F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1280"/>
        <w:gridCol w:w="851"/>
      </w:tblGrid>
      <w:tr w:rsidR="00E04468" w:rsidRPr="0054418F" w:rsidTr="00084EE5">
        <w:trPr>
          <w:tblHeader/>
        </w:trPr>
        <w:tc>
          <w:tcPr>
            <w:tcW w:w="675" w:type="dxa"/>
          </w:tcPr>
          <w:p w:rsidR="00E04468" w:rsidRPr="0054418F" w:rsidRDefault="00E04468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04468" w:rsidRPr="0054418F" w:rsidRDefault="00E04468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</w:tcPr>
          <w:p w:rsidR="0071574F" w:rsidRDefault="00E04468" w:rsidP="007157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04468" w:rsidRPr="0054418F" w:rsidRDefault="00E04468" w:rsidP="007157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критерия оценки</w:t>
            </w:r>
          </w:p>
        </w:tc>
        <w:tc>
          <w:tcPr>
            <w:tcW w:w="3402" w:type="dxa"/>
          </w:tcPr>
          <w:p w:rsidR="0071574F" w:rsidRDefault="00E04468" w:rsidP="00715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Оценка членов</w:t>
            </w:r>
          </w:p>
          <w:p w:rsidR="0071574F" w:rsidRDefault="00E855D2" w:rsidP="00715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04468" w:rsidRPr="0054418F">
              <w:rPr>
                <w:rFonts w:ascii="Times New Roman" w:hAnsi="Times New Roman" w:cs="Times New Roman"/>
                <w:sz w:val="26"/>
                <w:szCs w:val="26"/>
              </w:rPr>
              <w:t>омиссии в баллах</w:t>
            </w:r>
            <w:r w:rsidR="00544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4468" w:rsidRPr="0054418F">
              <w:rPr>
                <w:rFonts w:ascii="Times New Roman" w:hAnsi="Times New Roman" w:cs="Times New Roman"/>
                <w:sz w:val="26"/>
                <w:szCs w:val="26"/>
              </w:rPr>
              <w:t>(натуральными</w:t>
            </w:r>
          </w:p>
          <w:p w:rsidR="00E04468" w:rsidRPr="0054418F" w:rsidRDefault="00E04468" w:rsidP="00715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числами)</w:t>
            </w:r>
          </w:p>
        </w:tc>
        <w:tc>
          <w:tcPr>
            <w:tcW w:w="1276" w:type="dxa"/>
          </w:tcPr>
          <w:p w:rsidR="00E04468" w:rsidRPr="0054418F" w:rsidRDefault="00E04468" w:rsidP="005441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  <w:p w:rsidR="00E04468" w:rsidRPr="0054418F" w:rsidRDefault="00E04468" w:rsidP="005441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значимости</w:t>
            </w:r>
          </w:p>
        </w:tc>
        <w:tc>
          <w:tcPr>
            <w:tcW w:w="851" w:type="dxa"/>
          </w:tcPr>
          <w:p w:rsidR="0071574F" w:rsidRDefault="00E04468" w:rsidP="005441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</w:t>
            </w:r>
          </w:p>
          <w:p w:rsidR="00E04468" w:rsidRPr="0054418F" w:rsidRDefault="00E04468" w:rsidP="005441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E04468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Актуальность - социально экономическое значение, соответствие целям Стратегии</w:t>
            </w:r>
          </w:p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 развития города Череповца до 2022 года «Череповец - город возможностей» (решение Череповецкой городской Думы от 06.12.2016 № 242)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от 1 до 5 включительно 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E04468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EA1725" w:rsidRPr="0054418F" w:rsidRDefault="00E04468" w:rsidP="007157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Эффективность - достижение практических, измеримых результатов в соответствии с затраченными ресурсами на развитие проекта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от 1 до 5 включительно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E04468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E04468" w:rsidRPr="0054418F" w:rsidRDefault="00E04468" w:rsidP="00E8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расходов на реализацию общественно полезного </w:t>
            </w:r>
            <w:r w:rsidR="00EA17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1574F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от 1 до 5 включительно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E04468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Наличие у СОНКО опыта реализации общественно полезных проектов на территории города Череповца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имеется опыт реализации общественно полезных проектов на территории города Череповца 1 балл, отсутствует опыт реализации общественно полезных проектов 0 баллов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4A02AC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4468" w:rsidRPr="00544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E04468" w:rsidRPr="0054418F" w:rsidRDefault="00E04468" w:rsidP="00E8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Масштабность - количество жителей города, привлекаемых в ходе реализации </w:t>
            </w:r>
            <w:r w:rsidR="00E855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по одному баллу за каждых 20 жителей, но не более 5 баллов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4A02AC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04468" w:rsidRPr="00544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E04468" w:rsidRPr="0054418F" w:rsidRDefault="00E04468" w:rsidP="00E8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Масштабность - количество добровольцев (волонтеров), вовлеченных в деятельность по реализации </w:t>
            </w:r>
            <w:r w:rsidR="00E855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по одному баллу за каждых 20 привлекаемых добровольцев (волонтеров), но не более 5 баллов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675" w:type="dxa"/>
          </w:tcPr>
          <w:p w:rsidR="00E04468" w:rsidRPr="0054418F" w:rsidRDefault="004A02AC" w:rsidP="00EA17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4468" w:rsidRPr="00544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E04468" w:rsidRPr="0054418F" w:rsidRDefault="00E04468" w:rsidP="00E8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- наличие информации о </w:t>
            </w:r>
            <w:r w:rsidR="00E855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роекте в сети Интернет, СМИ</w:t>
            </w:r>
          </w:p>
        </w:tc>
        <w:tc>
          <w:tcPr>
            <w:tcW w:w="3402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E855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роекте в сети Интернет и СМИ отсутствует 0 баллов;</w:t>
            </w:r>
          </w:p>
          <w:p w:rsidR="00E04468" w:rsidRPr="0054418F" w:rsidRDefault="00E04468" w:rsidP="00EA17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E855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роекте широко распространена в сети Интернет и (или) име</w:t>
            </w:r>
            <w:r w:rsidR="00E855D2">
              <w:rPr>
                <w:rFonts w:ascii="Times New Roman" w:hAnsi="Times New Roman" w:cs="Times New Roman"/>
                <w:sz w:val="26"/>
                <w:szCs w:val="26"/>
              </w:rPr>
              <w:t>ются публикации в СМИ 5 баллов</w:t>
            </w:r>
          </w:p>
        </w:tc>
        <w:tc>
          <w:tcPr>
            <w:tcW w:w="1276" w:type="dxa"/>
          </w:tcPr>
          <w:p w:rsidR="00E04468" w:rsidRPr="0054418F" w:rsidRDefault="00E04468" w:rsidP="006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468" w:rsidRPr="0054418F" w:rsidTr="00084EE5">
        <w:tc>
          <w:tcPr>
            <w:tcW w:w="8618" w:type="dxa"/>
            <w:gridSpan w:val="4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418F">
              <w:rPr>
                <w:rFonts w:ascii="Times New Roman" w:hAnsi="Times New Roman" w:cs="Times New Roman"/>
                <w:sz w:val="26"/>
                <w:szCs w:val="26"/>
              </w:rPr>
              <w:t>Общий балл:</w:t>
            </w:r>
          </w:p>
        </w:tc>
        <w:tc>
          <w:tcPr>
            <w:tcW w:w="851" w:type="dxa"/>
          </w:tcPr>
          <w:p w:rsidR="00E04468" w:rsidRPr="0054418F" w:rsidRDefault="00E04468" w:rsidP="006B01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99B" w:rsidRPr="0054418F" w:rsidRDefault="00B01CDF" w:rsidP="002163CB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sz w:val="26"/>
          <w:szCs w:val="26"/>
        </w:rPr>
      </w:pPr>
      <w:r w:rsidRPr="0054418F">
        <w:rPr>
          <w:sz w:val="26"/>
          <w:szCs w:val="26"/>
        </w:rPr>
        <w:tab/>
      </w:r>
      <w:bookmarkStart w:id="6" w:name="P88"/>
      <w:bookmarkStart w:id="7" w:name="P105"/>
      <w:bookmarkEnd w:id="6"/>
      <w:bookmarkEnd w:id="7"/>
    </w:p>
    <w:p w:rsidR="00B6630C" w:rsidRPr="0054418F" w:rsidRDefault="009661AA" w:rsidP="00D2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Ч</w:t>
      </w:r>
      <w:r w:rsidR="00B01CDF" w:rsidRPr="0054418F">
        <w:rPr>
          <w:rFonts w:ascii="Times New Roman" w:hAnsi="Times New Roman" w:cs="Times New Roman"/>
          <w:sz w:val="26"/>
          <w:szCs w:val="26"/>
        </w:rPr>
        <w:t>лены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комиссии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оценивают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кажд</w:t>
      </w:r>
      <w:r w:rsidR="00A822EA" w:rsidRPr="0054418F">
        <w:rPr>
          <w:rFonts w:ascii="Times New Roman" w:hAnsi="Times New Roman" w:cs="Times New Roman"/>
          <w:sz w:val="26"/>
          <w:szCs w:val="26"/>
        </w:rPr>
        <w:t>ый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54418F">
        <w:rPr>
          <w:rFonts w:ascii="Times New Roman" w:hAnsi="Times New Roman" w:cs="Times New Roman"/>
          <w:sz w:val="26"/>
          <w:szCs w:val="26"/>
        </w:rPr>
        <w:t>П</w:t>
      </w:r>
      <w:r w:rsidR="0004199B" w:rsidRPr="0054418F">
        <w:rPr>
          <w:rFonts w:ascii="Times New Roman" w:hAnsi="Times New Roman" w:cs="Times New Roman"/>
          <w:sz w:val="26"/>
          <w:szCs w:val="26"/>
        </w:rPr>
        <w:t>роект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отдельно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по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критериям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54418F">
        <w:rPr>
          <w:rFonts w:ascii="Times New Roman" w:hAnsi="Times New Roman" w:cs="Times New Roman"/>
          <w:sz w:val="26"/>
          <w:szCs w:val="26"/>
        </w:rPr>
        <w:t>оценки</w:t>
      </w:r>
      <w:r w:rsidR="00B01CDF" w:rsidRPr="0054418F">
        <w:rPr>
          <w:rFonts w:ascii="Times New Roman" w:hAnsi="Times New Roman" w:cs="Times New Roman"/>
          <w:sz w:val="26"/>
          <w:szCs w:val="26"/>
        </w:rPr>
        <w:t>,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указанным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таблице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1</w:t>
      </w:r>
      <w:r w:rsidR="00B6630C" w:rsidRPr="0054418F">
        <w:rPr>
          <w:rFonts w:ascii="Times New Roman" w:hAnsi="Times New Roman" w:cs="Times New Roman"/>
          <w:sz w:val="26"/>
          <w:szCs w:val="26"/>
        </w:rPr>
        <w:t>.</w:t>
      </w:r>
    </w:p>
    <w:p w:rsidR="000F00FC" w:rsidRPr="0054418F" w:rsidRDefault="000F00FC" w:rsidP="00D2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Оценки выставляются натуральными числами.</w:t>
      </w:r>
    </w:p>
    <w:p w:rsidR="003D7393" w:rsidRPr="0054418F" w:rsidRDefault="00A60DC9" w:rsidP="00D2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Итоговый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балл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определяется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каждому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критерию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D7393" w:rsidRPr="0054418F">
        <w:rPr>
          <w:rFonts w:ascii="Times New Roman" w:hAnsi="Times New Roman" w:cs="Times New Roman"/>
          <w:sz w:val="26"/>
          <w:szCs w:val="26"/>
        </w:rPr>
        <w:t>путём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D7393" w:rsidRPr="0054418F">
        <w:rPr>
          <w:rFonts w:ascii="Times New Roman" w:hAnsi="Times New Roman" w:cs="Times New Roman"/>
          <w:sz w:val="26"/>
          <w:szCs w:val="26"/>
        </w:rPr>
        <w:t>умножения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D7393" w:rsidRPr="0054418F">
        <w:rPr>
          <w:rFonts w:ascii="Times New Roman" w:hAnsi="Times New Roman" w:cs="Times New Roman"/>
          <w:sz w:val="26"/>
          <w:szCs w:val="26"/>
        </w:rPr>
        <w:t>балла,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D7393" w:rsidRPr="0054418F">
        <w:rPr>
          <w:rFonts w:ascii="Times New Roman" w:hAnsi="Times New Roman" w:cs="Times New Roman"/>
          <w:sz w:val="26"/>
          <w:szCs w:val="26"/>
        </w:rPr>
        <w:t>получившегося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184DF6" w:rsidRPr="0054418F">
        <w:rPr>
          <w:rFonts w:ascii="Times New Roman" w:hAnsi="Times New Roman" w:cs="Times New Roman"/>
          <w:sz w:val="26"/>
          <w:szCs w:val="26"/>
        </w:rPr>
        <w:t>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184DF6" w:rsidRPr="0054418F">
        <w:rPr>
          <w:rFonts w:ascii="Times New Roman" w:hAnsi="Times New Roman" w:cs="Times New Roman"/>
          <w:sz w:val="26"/>
          <w:szCs w:val="26"/>
        </w:rPr>
        <w:t>ходе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184DF6" w:rsidRPr="0054418F">
        <w:rPr>
          <w:rFonts w:ascii="Times New Roman" w:hAnsi="Times New Roman" w:cs="Times New Roman"/>
          <w:sz w:val="26"/>
          <w:szCs w:val="26"/>
        </w:rPr>
        <w:t>оценки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184DF6" w:rsidRPr="0054418F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54418F">
        <w:rPr>
          <w:rFonts w:ascii="Times New Roman" w:hAnsi="Times New Roman" w:cs="Times New Roman"/>
          <w:sz w:val="26"/>
          <w:szCs w:val="26"/>
        </w:rPr>
        <w:t>членами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54418F">
        <w:rPr>
          <w:rFonts w:ascii="Times New Roman" w:hAnsi="Times New Roman" w:cs="Times New Roman"/>
          <w:sz w:val="26"/>
          <w:szCs w:val="26"/>
        </w:rPr>
        <w:t>комиссии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на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соответствующий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B01CDF" w:rsidRPr="0054418F">
        <w:rPr>
          <w:rFonts w:ascii="Times New Roman" w:hAnsi="Times New Roman" w:cs="Times New Roman"/>
          <w:sz w:val="26"/>
          <w:szCs w:val="26"/>
        </w:rPr>
        <w:t>коэффициент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54418F">
        <w:rPr>
          <w:rFonts w:ascii="Times New Roman" w:hAnsi="Times New Roman" w:cs="Times New Roman"/>
          <w:sz w:val="26"/>
          <w:szCs w:val="26"/>
        </w:rPr>
        <w:t>значимости</w:t>
      </w:r>
      <w:r w:rsidR="00CA4D5E" w:rsidRPr="0054418F">
        <w:rPr>
          <w:rFonts w:ascii="Times New Roman" w:hAnsi="Times New Roman" w:cs="Times New Roman"/>
          <w:sz w:val="26"/>
          <w:szCs w:val="26"/>
        </w:rPr>
        <w:t>.</w:t>
      </w:r>
    </w:p>
    <w:p w:rsidR="003707B9" w:rsidRDefault="009661AA" w:rsidP="00D2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П</w:t>
      </w:r>
      <w:r w:rsidR="0004199B" w:rsidRPr="0054418F">
        <w:rPr>
          <w:rFonts w:ascii="Times New Roman" w:hAnsi="Times New Roman" w:cs="Times New Roman"/>
          <w:sz w:val="26"/>
          <w:szCs w:val="26"/>
        </w:rPr>
        <w:t>утем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04199B" w:rsidRPr="0054418F">
        <w:rPr>
          <w:rFonts w:ascii="Times New Roman" w:hAnsi="Times New Roman" w:cs="Times New Roman"/>
          <w:sz w:val="26"/>
          <w:szCs w:val="26"/>
        </w:rPr>
        <w:t>сложения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CA4D5E" w:rsidRPr="0054418F">
        <w:rPr>
          <w:rFonts w:ascii="Times New Roman" w:hAnsi="Times New Roman" w:cs="Times New Roman"/>
          <w:sz w:val="26"/>
          <w:szCs w:val="26"/>
        </w:rPr>
        <w:t>итоговых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04199B" w:rsidRPr="0054418F">
        <w:rPr>
          <w:rFonts w:ascii="Times New Roman" w:hAnsi="Times New Roman" w:cs="Times New Roman"/>
          <w:sz w:val="26"/>
          <w:szCs w:val="26"/>
        </w:rPr>
        <w:t>баллов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04199B" w:rsidRPr="0054418F">
        <w:rPr>
          <w:rFonts w:ascii="Times New Roman" w:hAnsi="Times New Roman" w:cs="Times New Roman"/>
          <w:sz w:val="26"/>
          <w:szCs w:val="26"/>
        </w:rPr>
        <w:t>по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04199B" w:rsidRPr="0054418F">
        <w:rPr>
          <w:rFonts w:ascii="Times New Roman" w:hAnsi="Times New Roman" w:cs="Times New Roman"/>
          <w:sz w:val="26"/>
          <w:szCs w:val="26"/>
        </w:rPr>
        <w:t>каждому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04199B" w:rsidRPr="0054418F">
        <w:rPr>
          <w:rFonts w:ascii="Times New Roman" w:hAnsi="Times New Roman" w:cs="Times New Roman"/>
          <w:sz w:val="26"/>
          <w:szCs w:val="26"/>
        </w:rPr>
        <w:t>критерию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C10B64" w:rsidRPr="0054418F">
        <w:rPr>
          <w:rFonts w:ascii="Times New Roman" w:hAnsi="Times New Roman" w:cs="Times New Roman"/>
          <w:sz w:val="26"/>
          <w:szCs w:val="26"/>
        </w:rPr>
        <w:t>определяется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C10B64" w:rsidRPr="0054418F">
        <w:rPr>
          <w:rFonts w:ascii="Times New Roman" w:hAnsi="Times New Roman" w:cs="Times New Roman"/>
          <w:sz w:val="26"/>
          <w:szCs w:val="26"/>
        </w:rPr>
        <w:t>об</w:t>
      </w:r>
      <w:r w:rsidR="00A822EA" w:rsidRPr="0054418F">
        <w:rPr>
          <w:rFonts w:ascii="Times New Roman" w:hAnsi="Times New Roman" w:cs="Times New Roman"/>
          <w:sz w:val="26"/>
          <w:szCs w:val="26"/>
        </w:rPr>
        <w:t>щий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54418F">
        <w:rPr>
          <w:rFonts w:ascii="Times New Roman" w:hAnsi="Times New Roman" w:cs="Times New Roman"/>
          <w:sz w:val="26"/>
          <w:szCs w:val="26"/>
        </w:rPr>
        <w:t>балл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54418F">
        <w:rPr>
          <w:rFonts w:ascii="Times New Roman" w:hAnsi="Times New Roman" w:cs="Times New Roman"/>
          <w:sz w:val="26"/>
          <w:szCs w:val="26"/>
        </w:rPr>
        <w:t>по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54418F">
        <w:rPr>
          <w:rFonts w:ascii="Times New Roman" w:hAnsi="Times New Roman" w:cs="Times New Roman"/>
          <w:sz w:val="26"/>
          <w:szCs w:val="26"/>
        </w:rPr>
        <w:t>П</w:t>
      </w:r>
      <w:r w:rsidR="00C10B64" w:rsidRPr="0054418F">
        <w:rPr>
          <w:rFonts w:ascii="Times New Roman" w:hAnsi="Times New Roman" w:cs="Times New Roman"/>
          <w:sz w:val="26"/>
          <w:szCs w:val="26"/>
        </w:rPr>
        <w:t>роекту</w:t>
      </w:r>
      <w:r w:rsidR="003F5A30" w:rsidRPr="0054418F">
        <w:rPr>
          <w:rFonts w:ascii="Times New Roman" w:hAnsi="Times New Roman" w:cs="Times New Roman"/>
          <w:sz w:val="26"/>
          <w:szCs w:val="26"/>
        </w:rPr>
        <w:t>.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F5A30" w:rsidRPr="0054418F">
        <w:rPr>
          <w:rFonts w:ascii="Times New Roman" w:hAnsi="Times New Roman" w:cs="Times New Roman"/>
          <w:sz w:val="26"/>
          <w:szCs w:val="26"/>
        </w:rPr>
        <w:t>Результаты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F5A30" w:rsidRPr="0054418F">
        <w:rPr>
          <w:rFonts w:ascii="Times New Roman" w:hAnsi="Times New Roman" w:cs="Times New Roman"/>
          <w:sz w:val="26"/>
          <w:szCs w:val="26"/>
        </w:rPr>
        <w:t>оценки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F5A30" w:rsidRPr="0054418F">
        <w:rPr>
          <w:rFonts w:ascii="Times New Roman" w:hAnsi="Times New Roman" w:cs="Times New Roman"/>
          <w:sz w:val="26"/>
          <w:szCs w:val="26"/>
        </w:rPr>
        <w:t>заносятся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3F5A30" w:rsidRPr="0054418F">
        <w:rPr>
          <w:rFonts w:ascii="Times New Roman" w:hAnsi="Times New Roman" w:cs="Times New Roman"/>
          <w:sz w:val="26"/>
          <w:szCs w:val="26"/>
        </w:rPr>
        <w:t>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таблицу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0F00FC" w:rsidRPr="0054418F">
        <w:rPr>
          <w:rFonts w:ascii="Times New Roman" w:hAnsi="Times New Roman" w:cs="Times New Roman"/>
          <w:sz w:val="26"/>
          <w:szCs w:val="26"/>
        </w:rPr>
        <w:t>2</w:t>
      </w:r>
      <w:r w:rsidR="002A2BA3" w:rsidRPr="0054418F">
        <w:rPr>
          <w:rFonts w:ascii="Times New Roman" w:hAnsi="Times New Roman" w:cs="Times New Roman"/>
          <w:sz w:val="26"/>
          <w:szCs w:val="26"/>
        </w:rPr>
        <w:t>,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которая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является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приложением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к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протоколу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заседания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2A2BA3" w:rsidRPr="0054418F">
        <w:rPr>
          <w:rFonts w:ascii="Times New Roman" w:hAnsi="Times New Roman" w:cs="Times New Roman"/>
          <w:sz w:val="26"/>
          <w:szCs w:val="26"/>
        </w:rPr>
        <w:t>комиссии</w:t>
      </w:r>
      <w:r w:rsidR="002163CB" w:rsidRPr="0054418F">
        <w:rPr>
          <w:rFonts w:ascii="Times New Roman" w:hAnsi="Times New Roman" w:cs="Times New Roman"/>
          <w:sz w:val="26"/>
          <w:szCs w:val="26"/>
        </w:rPr>
        <w:t>.</w:t>
      </w:r>
    </w:p>
    <w:p w:rsidR="00CC37AA" w:rsidRDefault="00CC37AA" w:rsidP="00EA1725">
      <w:pPr>
        <w:pStyle w:val="ConsPlusNormal"/>
        <w:ind w:firstLine="8222"/>
        <w:jc w:val="both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Таблица 2</w:t>
      </w:r>
    </w:p>
    <w:p w:rsidR="00EA1725" w:rsidRPr="0054418F" w:rsidRDefault="00EA1725" w:rsidP="00EA1725">
      <w:pPr>
        <w:pStyle w:val="ConsPlusNormal"/>
        <w:ind w:firstLine="822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02"/>
        <w:gridCol w:w="2311"/>
        <w:gridCol w:w="2724"/>
      </w:tblGrid>
      <w:tr w:rsidR="00CC37AA" w:rsidRPr="0054418F" w:rsidTr="00084EE5">
        <w:tc>
          <w:tcPr>
            <w:tcW w:w="675" w:type="dxa"/>
            <w:shd w:val="clear" w:color="auto" w:fill="auto"/>
          </w:tcPr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№</w:t>
            </w:r>
          </w:p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EA1725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Наименование</w:t>
            </w:r>
          </w:p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проекта</w:t>
            </w:r>
          </w:p>
        </w:tc>
        <w:tc>
          <w:tcPr>
            <w:tcW w:w="1276" w:type="dxa"/>
            <w:shd w:val="clear" w:color="auto" w:fill="auto"/>
          </w:tcPr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Наименование СОНКО</w:t>
            </w:r>
          </w:p>
        </w:tc>
        <w:tc>
          <w:tcPr>
            <w:tcW w:w="1202" w:type="dxa"/>
            <w:shd w:val="clear" w:color="auto" w:fill="auto"/>
          </w:tcPr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Общий бал по Проекту</w:t>
            </w:r>
          </w:p>
        </w:tc>
        <w:tc>
          <w:tcPr>
            <w:tcW w:w="2311" w:type="dxa"/>
            <w:shd w:val="clear" w:color="auto" w:fill="auto"/>
          </w:tcPr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Место, присвоенное при выстраивании рейтинга</w:t>
            </w:r>
          </w:p>
        </w:tc>
        <w:tc>
          <w:tcPr>
            <w:tcW w:w="2724" w:type="dxa"/>
            <w:shd w:val="clear" w:color="auto" w:fill="auto"/>
          </w:tcPr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Дата поступления заявки в уполномоченный орган</w:t>
            </w:r>
          </w:p>
        </w:tc>
      </w:tr>
      <w:tr w:rsidR="00CC37AA" w:rsidRPr="0054418F" w:rsidTr="00084EE5">
        <w:tc>
          <w:tcPr>
            <w:tcW w:w="675" w:type="dxa"/>
            <w:shd w:val="clear" w:color="auto" w:fill="auto"/>
          </w:tcPr>
          <w:p w:rsidR="00CC37AA" w:rsidRPr="0054418F" w:rsidRDefault="00CC37AA" w:rsidP="00EA1725">
            <w:pPr>
              <w:jc w:val="center"/>
              <w:outlineLvl w:val="0"/>
              <w:rPr>
                <w:sz w:val="26"/>
                <w:szCs w:val="26"/>
              </w:rPr>
            </w:pPr>
            <w:r w:rsidRPr="0054418F">
              <w:rPr>
                <w:sz w:val="26"/>
                <w:szCs w:val="2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CC37AA" w:rsidRPr="0054418F" w:rsidRDefault="00CC37AA" w:rsidP="00CE5651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C37AA" w:rsidRPr="0054418F" w:rsidRDefault="00CC37AA" w:rsidP="00CE5651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CC37AA" w:rsidRPr="0054418F" w:rsidRDefault="00CC37AA" w:rsidP="00CE5651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CC37AA" w:rsidRPr="0054418F" w:rsidRDefault="00CC37AA" w:rsidP="00CE5651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24" w:type="dxa"/>
            <w:shd w:val="clear" w:color="auto" w:fill="auto"/>
          </w:tcPr>
          <w:p w:rsidR="00CC37AA" w:rsidRPr="0054418F" w:rsidRDefault="00CC37AA" w:rsidP="00CE5651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4418F" w:rsidRDefault="0054418F" w:rsidP="00D2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504" w:rsidRPr="00D14244" w:rsidRDefault="00974504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Путём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выстраивания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рейтинга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84DF6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D7393" w:rsidRPr="00D14244">
        <w:rPr>
          <w:rFonts w:ascii="Times New Roman" w:hAnsi="Times New Roman" w:cs="Times New Roman"/>
          <w:sz w:val="26"/>
          <w:szCs w:val="26"/>
        </w:rPr>
        <w:t>общему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D7393" w:rsidRPr="00D14244">
        <w:rPr>
          <w:rFonts w:ascii="Times New Roman" w:hAnsi="Times New Roman" w:cs="Times New Roman"/>
          <w:sz w:val="26"/>
          <w:szCs w:val="26"/>
        </w:rPr>
        <w:t>баллу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определяются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Проекты,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занявшие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1,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</w:t>
      </w:r>
      <w:r w:rsidR="00F639C9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последующие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места,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результаты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заносятся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протокол.</w:t>
      </w:r>
    </w:p>
    <w:p w:rsidR="009C6362" w:rsidRPr="00D14244" w:rsidRDefault="009C636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случае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если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двух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более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претендентов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сумма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балла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равна,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выстраивании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рейтинга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приоритет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отдаётся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чья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поступила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F639C9" w:rsidRPr="00D14244">
        <w:rPr>
          <w:rFonts w:ascii="Times New Roman" w:hAnsi="Times New Roman" w:cs="Times New Roman"/>
          <w:sz w:val="26"/>
          <w:szCs w:val="26"/>
        </w:rPr>
        <w:t>ран</w:t>
      </w:r>
      <w:r w:rsidR="00675BFF" w:rsidRPr="00D14244">
        <w:rPr>
          <w:rFonts w:ascii="Times New Roman" w:hAnsi="Times New Roman" w:cs="Times New Roman"/>
          <w:sz w:val="26"/>
          <w:szCs w:val="26"/>
        </w:rPr>
        <w:t>ьше</w:t>
      </w:r>
      <w:r w:rsidR="00A82005" w:rsidRPr="00D14244">
        <w:rPr>
          <w:rFonts w:ascii="Times New Roman" w:hAnsi="Times New Roman" w:cs="Times New Roman"/>
          <w:sz w:val="26"/>
          <w:szCs w:val="26"/>
        </w:rPr>
        <w:t>.</w:t>
      </w:r>
    </w:p>
    <w:p w:rsidR="00A82005" w:rsidRPr="00D14244" w:rsidRDefault="001338F3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</w:t>
      </w:r>
      <w:r w:rsidR="00BD6CBB" w:rsidRPr="00D14244">
        <w:rPr>
          <w:rFonts w:ascii="Times New Roman" w:hAnsi="Times New Roman" w:cs="Times New Roman"/>
          <w:sz w:val="26"/>
          <w:szCs w:val="26"/>
        </w:rPr>
        <w:t>.21.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872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872" w:rsidRPr="00D14244">
        <w:rPr>
          <w:rFonts w:ascii="Times New Roman" w:hAnsi="Times New Roman" w:cs="Times New Roman"/>
          <w:sz w:val="26"/>
          <w:szCs w:val="26"/>
        </w:rPr>
        <w:t>первую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872" w:rsidRPr="00D14244">
        <w:rPr>
          <w:rFonts w:ascii="Times New Roman" w:hAnsi="Times New Roman" w:cs="Times New Roman"/>
          <w:sz w:val="26"/>
          <w:szCs w:val="26"/>
        </w:rPr>
        <w:t>очередь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872" w:rsidRPr="00D14244">
        <w:rPr>
          <w:rFonts w:ascii="Times New Roman" w:hAnsi="Times New Roman" w:cs="Times New Roman"/>
          <w:sz w:val="26"/>
          <w:szCs w:val="26"/>
        </w:rPr>
        <w:t>субсидия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47872" w:rsidRPr="00D14244">
        <w:rPr>
          <w:rFonts w:ascii="Times New Roman" w:hAnsi="Times New Roman" w:cs="Times New Roman"/>
          <w:sz w:val="26"/>
          <w:szCs w:val="26"/>
        </w:rPr>
        <w:t>выделяется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Проекта,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который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занял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1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место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60D8D" w:rsidRPr="00D14244">
        <w:rPr>
          <w:rFonts w:ascii="Times New Roman" w:hAnsi="Times New Roman" w:cs="Times New Roman"/>
          <w:sz w:val="26"/>
          <w:szCs w:val="26"/>
        </w:rPr>
        <w:t>рейтинг</w:t>
      </w:r>
      <w:r w:rsidR="005463BF" w:rsidRPr="00D14244">
        <w:rPr>
          <w:rFonts w:ascii="Times New Roman" w:hAnsi="Times New Roman" w:cs="Times New Roman"/>
          <w:sz w:val="26"/>
          <w:szCs w:val="26"/>
        </w:rPr>
        <w:t>е</w:t>
      </w:r>
      <w:r w:rsidR="002E5B53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E5B53" w:rsidRPr="00D14244">
        <w:rPr>
          <w:rFonts w:ascii="Times New Roman" w:hAnsi="Times New Roman" w:cs="Times New Roman"/>
          <w:sz w:val="26"/>
          <w:szCs w:val="26"/>
        </w:rPr>
        <w:t>затем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E5B53" w:rsidRPr="00D14244">
        <w:rPr>
          <w:rFonts w:ascii="Times New Roman" w:hAnsi="Times New Roman" w:cs="Times New Roman"/>
          <w:sz w:val="26"/>
          <w:szCs w:val="26"/>
        </w:rPr>
        <w:t>2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E5B53" w:rsidRPr="00D14244">
        <w:rPr>
          <w:rFonts w:ascii="Times New Roman" w:hAnsi="Times New Roman" w:cs="Times New Roman"/>
          <w:sz w:val="26"/>
          <w:szCs w:val="26"/>
        </w:rPr>
        <w:t>место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E5B53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E5B53" w:rsidRPr="00D14244">
        <w:rPr>
          <w:rFonts w:ascii="Times New Roman" w:hAnsi="Times New Roman" w:cs="Times New Roman"/>
          <w:sz w:val="26"/>
          <w:szCs w:val="26"/>
        </w:rPr>
        <w:t>последующие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2E5B53" w:rsidRPr="00D14244">
        <w:rPr>
          <w:rFonts w:ascii="Times New Roman" w:hAnsi="Times New Roman" w:cs="Times New Roman"/>
          <w:sz w:val="26"/>
          <w:szCs w:val="26"/>
        </w:rPr>
        <w:t>места</w:t>
      </w:r>
      <w:r w:rsidR="005463BF" w:rsidRPr="00D14244">
        <w:rPr>
          <w:rFonts w:ascii="Times New Roman" w:hAnsi="Times New Roman" w:cs="Times New Roman"/>
          <w:sz w:val="26"/>
          <w:szCs w:val="26"/>
        </w:rPr>
        <w:t>.</w:t>
      </w:r>
    </w:p>
    <w:p w:rsidR="009A3B93" w:rsidRPr="00D14244" w:rsidRDefault="0084787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Размер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средств,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</w:t>
      </w:r>
      <w:r w:rsidR="00BD6CBB" w:rsidRPr="00D14244">
        <w:rPr>
          <w:rFonts w:ascii="Times New Roman" w:hAnsi="Times New Roman" w:cs="Times New Roman"/>
          <w:sz w:val="26"/>
          <w:szCs w:val="26"/>
        </w:rPr>
        <w:t>оставляемых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BD6CBB" w:rsidRPr="00D14244">
        <w:rPr>
          <w:rFonts w:ascii="Times New Roman" w:hAnsi="Times New Roman" w:cs="Times New Roman"/>
          <w:sz w:val="26"/>
          <w:szCs w:val="26"/>
        </w:rPr>
        <w:t>получателю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BD6CBB" w:rsidRPr="00D14244">
        <w:rPr>
          <w:rFonts w:ascii="Times New Roman" w:hAnsi="Times New Roman" w:cs="Times New Roman"/>
          <w:sz w:val="26"/>
          <w:szCs w:val="26"/>
        </w:rPr>
        <w:t>субсидии,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определяется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учетом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общего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объема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средств,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утвержденных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главному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распорядителю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соответствующие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цели</w:t>
      </w:r>
      <w:r w:rsidR="00E855D2">
        <w:rPr>
          <w:rFonts w:ascii="Times New Roman" w:hAnsi="Times New Roman" w:cs="Times New Roman"/>
          <w:sz w:val="26"/>
          <w:szCs w:val="26"/>
        </w:rPr>
        <w:t xml:space="preserve">, </w:t>
      </w:r>
      <w:r w:rsidR="003A1B47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ограничений,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указанных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п</w:t>
      </w:r>
      <w:r w:rsidR="00D15869" w:rsidRPr="00D14244">
        <w:rPr>
          <w:rFonts w:ascii="Times New Roman" w:hAnsi="Times New Roman" w:cs="Times New Roman"/>
          <w:sz w:val="26"/>
          <w:szCs w:val="26"/>
        </w:rPr>
        <w:t>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1.</w:t>
      </w:r>
      <w:r w:rsidR="00317667" w:rsidRPr="00D14244">
        <w:rPr>
          <w:rFonts w:ascii="Times New Roman" w:hAnsi="Times New Roman" w:cs="Times New Roman"/>
          <w:sz w:val="26"/>
          <w:szCs w:val="26"/>
        </w:rPr>
        <w:t>8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П</w:t>
      </w:r>
      <w:r w:rsidR="006B01B9" w:rsidRPr="00D14244">
        <w:rPr>
          <w:rFonts w:ascii="Times New Roman" w:hAnsi="Times New Roman" w:cs="Times New Roman"/>
          <w:sz w:val="26"/>
          <w:szCs w:val="26"/>
        </w:rPr>
        <w:t>о</w:t>
      </w:r>
      <w:r w:rsidR="00C47781" w:rsidRPr="00D14244">
        <w:rPr>
          <w:rFonts w:ascii="Times New Roman" w:hAnsi="Times New Roman" w:cs="Times New Roman"/>
          <w:sz w:val="26"/>
          <w:szCs w:val="26"/>
        </w:rPr>
        <w:t>рядка</w:t>
      </w:r>
      <w:r w:rsidR="003A1B47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A1B47" w:rsidRPr="00D14244">
        <w:rPr>
          <w:rFonts w:ascii="Times New Roman" w:hAnsi="Times New Roman" w:cs="Times New Roman"/>
          <w:sz w:val="26"/>
          <w:szCs w:val="26"/>
        </w:rPr>
        <w:t>также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объема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71574F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заявленных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конкурсантом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подаче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384A6B" w:rsidRPr="00D14244">
        <w:rPr>
          <w:rFonts w:ascii="Times New Roman" w:hAnsi="Times New Roman" w:cs="Times New Roman"/>
          <w:sz w:val="26"/>
          <w:szCs w:val="26"/>
        </w:rPr>
        <w:t>заявки.</w:t>
      </w:r>
    </w:p>
    <w:p w:rsidR="00BD6CBB" w:rsidRPr="00D14244" w:rsidRDefault="00BD6CB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Если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средств,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указанный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заявке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превышает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остаток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средств,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подлежащих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распределению,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B6630C" w:rsidRPr="00D14244">
        <w:rPr>
          <w:rFonts w:ascii="Times New Roman" w:hAnsi="Times New Roman" w:cs="Times New Roman"/>
          <w:sz w:val="26"/>
          <w:szCs w:val="26"/>
        </w:rPr>
        <w:t>объеме,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превышающем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остатка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денежных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71574F">
        <w:rPr>
          <w:rFonts w:ascii="Times New Roman" w:hAnsi="Times New Roman" w:cs="Times New Roman"/>
          <w:sz w:val="26"/>
          <w:szCs w:val="26"/>
        </w:rPr>
        <w:t>;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случае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если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остатка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превышает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указанных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подаче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заявки</w:t>
      </w:r>
      <w:r w:rsidR="0071574F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выделяется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объеме,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заявленном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заявке,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этом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остаток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направляется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реали</w:t>
      </w:r>
      <w:r w:rsidR="00A822EA" w:rsidRPr="00D14244">
        <w:rPr>
          <w:rFonts w:ascii="Times New Roman" w:hAnsi="Times New Roman" w:cs="Times New Roman"/>
          <w:sz w:val="26"/>
          <w:szCs w:val="26"/>
        </w:rPr>
        <w:t>зацию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D14244">
        <w:rPr>
          <w:rFonts w:ascii="Times New Roman" w:hAnsi="Times New Roman" w:cs="Times New Roman"/>
          <w:sz w:val="26"/>
          <w:szCs w:val="26"/>
        </w:rPr>
        <w:t>следующего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D14244">
        <w:rPr>
          <w:rFonts w:ascii="Times New Roman" w:hAnsi="Times New Roman" w:cs="Times New Roman"/>
          <w:sz w:val="26"/>
          <w:szCs w:val="26"/>
        </w:rPr>
        <w:t>рейтингу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822EA" w:rsidRPr="00D14244">
        <w:rPr>
          <w:rFonts w:ascii="Times New Roman" w:hAnsi="Times New Roman" w:cs="Times New Roman"/>
          <w:sz w:val="26"/>
          <w:szCs w:val="26"/>
        </w:rPr>
        <w:t>П</w:t>
      </w:r>
      <w:r w:rsidRPr="00D14244">
        <w:rPr>
          <w:rFonts w:ascii="Times New Roman" w:hAnsi="Times New Roman" w:cs="Times New Roman"/>
          <w:sz w:val="26"/>
          <w:szCs w:val="26"/>
        </w:rPr>
        <w:t>роекта</w:t>
      </w:r>
      <w:r w:rsidR="0071574F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так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распределения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6B01B9" w:rsidRPr="00D14244">
        <w:rPr>
          <w:rFonts w:ascii="Times New Roman" w:hAnsi="Times New Roman" w:cs="Times New Roman"/>
          <w:sz w:val="26"/>
          <w:szCs w:val="26"/>
        </w:rPr>
        <w:t>.</w:t>
      </w:r>
    </w:p>
    <w:p w:rsidR="00BE69BD" w:rsidRPr="00D14244" w:rsidRDefault="00BD6CB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2.22.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решению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комиссии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может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быть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принято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одно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из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5BFF" w:rsidRPr="00D14244">
        <w:rPr>
          <w:rFonts w:ascii="Times New Roman" w:hAnsi="Times New Roman" w:cs="Times New Roman"/>
          <w:sz w:val="26"/>
          <w:szCs w:val="26"/>
        </w:rPr>
        <w:t>решений:</w:t>
      </w:r>
      <w:r w:rsidR="009C7F2D" w:rsidRPr="00D14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FF" w:rsidRPr="00D14244" w:rsidRDefault="00675BF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предоставить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запрашиваемом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объеме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либо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объёме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остатка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денежных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случае,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установленном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072D8">
        <w:rPr>
          <w:rFonts w:ascii="Times New Roman" w:hAnsi="Times New Roman" w:cs="Times New Roman"/>
          <w:sz w:val="26"/>
          <w:szCs w:val="26"/>
        </w:rPr>
        <w:t>2.21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Порядка</w:t>
      </w:r>
      <w:r w:rsidRPr="00D14244">
        <w:rPr>
          <w:rFonts w:ascii="Times New Roman" w:hAnsi="Times New Roman" w:cs="Times New Roman"/>
          <w:sz w:val="26"/>
          <w:szCs w:val="26"/>
        </w:rPr>
        <w:t>;</w:t>
      </w:r>
    </w:p>
    <w:p w:rsidR="00675BFF" w:rsidRPr="00D14244" w:rsidRDefault="00675BF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отк</w:t>
      </w:r>
      <w:r w:rsidR="0067361A" w:rsidRPr="00D14244">
        <w:rPr>
          <w:rFonts w:ascii="Times New Roman" w:hAnsi="Times New Roman" w:cs="Times New Roman"/>
          <w:sz w:val="26"/>
          <w:szCs w:val="26"/>
        </w:rPr>
        <w:t>азать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361A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361A" w:rsidRPr="00D14244">
        <w:rPr>
          <w:rFonts w:ascii="Times New Roman" w:hAnsi="Times New Roman" w:cs="Times New Roman"/>
          <w:sz w:val="26"/>
          <w:szCs w:val="26"/>
        </w:rPr>
        <w:t>предоставлении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7361A"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случае,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предусмотренном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пункте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1338F3" w:rsidRPr="00D14244">
        <w:rPr>
          <w:rFonts w:ascii="Times New Roman" w:hAnsi="Times New Roman" w:cs="Times New Roman"/>
          <w:sz w:val="26"/>
          <w:szCs w:val="26"/>
        </w:rPr>
        <w:t>2.2</w:t>
      </w:r>
      <w:r w:rsidR="009D0EFB" w:rsidRPr="00D14244">
        <w:rPr>
          <w:rFonts w:ascii="Times New Roman" w:hAnsi="Times New Roman" w:cs="Times New Roman"/>
          <w:sz w:val="26"/>
          <w:szCs w:val="26"/>
        </w:rPr>
        <w:t>4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E764B" w:rsidRPr="00D14244">
        <w:rPr>
          <w:rFonts w:ascii="Times New Roman" w:hAnsi="Times New Roman" w:cs="Times New Roman"/>
          <w:sz w:val="26"/>
          <w:szCs w:val="26"/>
        </w:rPr>
        <w:t>Порядка</w:t>
      </w:r>
      <w:r w:rsidR="0067361A" w:rsidRPr="00D14244">
        <w:rPr>
          <w:rFonts w:ascii="Times New Roman" w:hAnsi="Times New Roman" w:cs="Times New Roman"/>
          <w:sz w:val="26"/>
          <w:szCs w:val="26"/>
        </w:rPr>
        <w:t>;</w:t>
      </w:r>
    </w:p>
    <w:p w:rsidR="003A55A2" w:rsidRPr="00D14244" w:rsidRDefault="003A1B47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01B9" w:rsidRPr="00D14244">
        <w:rPr>
          <w:rFonts w:ascii="Times New Roman" w:hAnsi="Times New Roman" w:cs="Times New Roman"/>
          <w:sz w:val="26"/>
          <w:szCs w:val="26"/>
        </w:rPr>
        <w:t>предложить претенденту на получение субсидии исключить из Проекта мероприятия, которые по мнению членов комиссии не оказывают влияние на дост</w:t>
      </w:r>
      <w:r w:rsidR="0077316C" w:rsidRPr="00D14244">
        <w:rPr>
          <w:rFonts w:ascii="Times New Roman" w:hAnsi="Times New Roman" w:cs="Times New Roman"/>
          <w:sz w:val="26"/>
          <w:szCs w:val="26"/>
        </w:rPr>
        <w:t>и</w:t>
      </w:r>
      <w:r w:rsidR="006B01B9" w:rsidRPr="00D14244">
        <w:rPr>
          <w:rFonts w:ascii="Times New Roman" w:hAnsi="Times New Roman" w:cs="Times New Roman"/>
          <w:sz w:val="26"/>
          <w:szCs w:val="26"/>
        </w:rPr>
        <w:t>жение целевых показателей Проекта или не соответствуют целям Проекта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D842A2" w:rsidRPr="00D14244">
        <w:rPr>
          <w:rFonts w:ascii="Times New Roman" w:hAnsi="Times New Roman" w:cs="Times New Roman"/>
          <w:sz w:val="26"/>
          <w:szCs w:val="26"/>
        </w:rPr>
        <w:t xml:space="preserve"> и соразмерно уменьшить объем предоставляемой субсидии с учетом внесенных изме</w:t>
      </w:r>
      <w:r w:rsidR="00EA1725">
        <w:rPr>
          <w:rFonts w:ascii="Times New Roman" w:hAnsi="Times New Roman" w:cs="Times New Roman"/>
          <w:sz w:val="26"/>
          <w:szCs w:val="26"/>
        </w:rPr>
        <w:t>нений;</w:t>
      </w:r>
    </w:p>
    <w:p w:rsidR="00CC37AA" w:rsidRPr="00D14244" w:rsidRDefault="00BE69BD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EA1725">
        <w:rPr>
          <w:rFonts w:ascii="Times New Roman" w:hAnsi="Times New Roman" w:cs="Times New Roman"/>
          <w:sz w:val="26"/>
          <w:szCs w:val="26"/>
        </w:rPr>
        <w:t xml:space="preserve"> </w:t>
      </w:r>
      <w:r w:rsidR="00A3168B" w:rsidRPr="00323E4F">
        <w:rPr>
          <w:rFonts w:ascii="Times New Roman" w:hAnsi="Times New Roman" w:cs="Times New Roman"/>
          <w:sz w:val="26"/>
          <w:szCs w:val="26"/>
        </w:rPr>
        <w:t>предложить претенденту на получение субсидии</w:t>
      </w:r>
      <w:r w:rsidR="00A3168B">
        <w:rPr>
          <w:rFonts w:ascii="Times New Roman" w:hAnsi="Times New Roman" w:cs="Times New Roman"/>
          <w:sz w:val="26"/>
          <w:szCs w:val="26"/>
        </w:rPr>
        <w:t xml:space="preserve"> </w:t>
      </w:r>
      <w:r w:rsidR="006B01B9" w:rsidRPr="00D14244">
        <w:rPr>
          <w:rFonts w:ascii="Times New Roman" w:hAnsi="Times New Roman" w:cs="Times New Roman"/>
          <w:sz w:val="26"/>
          <w:szCs w:val="26"/>
        </w:rPr>
        <w:t>уменьшить значение показателей, указанных в заяв</w:t>
      </w:r>
      <w:r w:rsidR="00CC37AA" w:rsidRPr="00D14244">
        <w:rPr>
          <w:rFonts w:ascii="Times New Roman" w:hAnsi="Times New Roman" w:cs="Times New Roman"/>
          <w:sz w:val="26"/>
          <w:szCs w:val="26"/>
        </w:rPr>
        <w:t>ке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6B01B9" w:rsidRPr="00D14244">
        <w:rPr>
          <w:rFonts w:ascii="Times New Roman" w:hAnsi="Times New Roman" w:cs="Times New Roman"/>
          <w:sz w:val="26"/>
          <w:szCs w:val="26"/>
        </w:rPr>
        <w:t xml:space="preserve"> и соразмерно уменьшить объем предоставляемой субсидии с учетом внесенных изменений.</w:t>
      </w:r>
    </w:p>
    <w:p w:rsidR="00CC37AA" w:rsidRPr="00D14244" w:rsidRDefault="009C44CA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2.23.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C37AA" w:rsidRPr="00D14244">
        <w:rPr>
          <w:rFonts w:ascii="Times New Roman" w:hAnsi="Times New Roman" w:cs="Times New Roman"/>
          <w:sz w:val="26"/>
          <w:szCs w:val="26"/>
        </w:rPr>
        <w:t xml:space="preserve">Решение об исключении из </w:t>
      </w:r>
      <w:r w:rsidR="00E855D2">
        <w:rPr>
          <w:rFonts w:ascii="Times New Roman" w:hAnsi="Times New Roman" w:cs="Times New Roman"/>
          <w:sz w:val="26"/>
          <w:szCs w:val="26"/>
        </w:rPr>
        <w:t>П</w:t>
      </w:r>
      <w:r w:rsidR="00CC37AA" w:rsidRPr="00D14244">
        <w:rPr>
          <w:rFonts w:ascii="Times New Roman" w:hAnsi="Times New Roman" w:cs="Times New Roman"/>
          <w:sz w:val="26"/>
          <w:szCs w:val="26"/>
        </w:rPr>
        <w:t xml:space="preserve">роекта части мероприятий </w:t>
      </w:r>
      <w:r w:rsidR="0066674E" w:rsidRPr="00D14244">
        <w:rPr>
          <w:rFonts w:ascii="Times New Roman" w:hAnsi="Times New Roman" w:cs="Times New Roman"/>
          <w:sz w:val="26"/>
          <w:szCs w:val="26"/>
        </w:rPr>
        <w:t>или об уменьшении значений показателей, указанных в заявке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66674E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C37AA" w:rsidRPr="00D14244">
        <w:rPr>
          <w:rFonts w:ascii="Times New Roman" w:hAnsi="Times New Roman" w:cs="Times New Roman"/>
          <w:sz w:val="26"/>
          <w:szCs w:val="26"/>
        </w:rPr>
        <w:t xml:space="preserve">принимается комиссией после согласования с претендентом на получение субсидии. </w:t>
      </w:r>
    </w:p>
    <w:p w:rsidR="00CC37AA" w:rsidRPr="00D14244" w:rsidRDefault="00CC37AA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В случае если претендент на получение субсидии соглашается с</w:t>
      </w:r>
      <w:r w:rsidR="00A11BAC" w:rsidRPr="00D14244">
        <w:rPr>
          <w:rFonts w:ascii="Times New Roman" w:hAnsi="Times New Roman" w:cs="Times New Roman"/>
          <w:sz w:val="26"/>
          <w:szCs w:val="26"/>
        </w:rPr>
        <w:t xml:space="preserve"> решением комиссии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A11BAC" w:rsidRPr="00D14244">
        <w:rPr>
          <w:rFonts w:ascii="Times New Roman" w:hAnsi="Times New Roman" w:cs="Times New Roman"/>
          <w:sz w:val="26"/>
          <w:szCs w:val="26"/>
        </w:rPr>
        <w:t xml:space="preserve"> то он </w:t>
      </w:r>
      <w:r w:rsidRPr="00D14244">
        <w:rPr>
          <w:rFonts w:ascii="Times New Roman" w:hAnsi="Times New Roman" w:cs="Times New Roman"/>
          <w:sz w:val="26"/>
          <w:szCs w:val="26"/>
        </w:rPr>
        <w:t>предоставля</w:t>
      </w:r>
      <w:r w:rsidR="006A1CF5" w:rsidRPr="00D14244">
        <w:rPr>
          <w:rFonts w:ascii="Times New Roman" w:hAnsi="Times New Roman" w:cs="Times New Roman"/>
          <w:sz w:val="26"/>
          <w:szCs w:val="26"/>
        </w:rPr>
        <w:t>ет</w:t>
      </w:r>
      <w:r w:rsidR="00D2126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A1CF5" w:rsidRPr="00D14244">
        <w:rPr>
          <w:rFonts w:ascii="Times New Roman" w:hAnsi="Times New Roman" w:cs="Times New Roman"/>
          <w:sz w:val="26"/>
          <w:szCs w:val="26"/>
        </w:rPr>
        <w:t>уточненную смету</w:t>
      </w:r>
      <w:r w:rsidRPr="00D14244">
        <w:rPr>
          <w:rFonts w:ascii="Times New Roman" w:hAnsi="Times New Roman" w:cs="Times New Roman"/>
          <w:sz w:val="26"/>
          <w:szCs w:val="26"/>
        </w:rPr>
        <w:t xml:space="preserve"> на реализацию Проекта, </w:t>
      </w:r>
      <w:r w:rsidR="00D2126C" w:rsidRPr="00D14244">
        <w:rPr>
          <w:rFonts w:ascii="Times New Roman" w:hAnsi="Times New Roman" w:cs="Times New Roman"/>
          <w:sz w:val="26"/>
          <w:szCs w:val="26"/>
        </w:rPr>
        <w:t xml:space="preserve">значения показателей, которые СОНКО обязуется достичь по итогам реализации общественно полезного </w:t>
      </w:r>
      <w:r w:rsidR="00E855D2">
        <w:rPr>
          <w:rFonts w:ascii="Times New Roman" w:hAnsi="Times New Roman" w:cs="Times New Roman"/>
          <w:sz w:val="26"/>
          <w:szCs w:val="26"/>
        </w:rPr>
        <w:t>П</w:t>
      </w:r>
      <w:r w:rsidR="00D2126C" w:rsidRPr="00D14244">
        <w:rPr>
          <w:rFonts w:ascii="Times New Roman" w:hAnsi="Times New Roman" w:cs="Times New Roman"/>
          <w:sz w:val="26"/>
          <w:szCs w:val="26"/>
        </w:rPr>
        <w:t>роекта (программы)</w:t>
      </w:r>
      <w:r w:rsidRPr="00D14244">
        <w:rPr>
          <w:rFonts w:ascii="Times New Roman" w:hAnsi="Times New Roman" w:cs="Times New Roman"/>
          <w:sz w:val="26"/>
          <w:szCs w:val="26"/>
        </w:rPr>
        <w:t xml:space="preserve"> с учетом внесенных изменений</w:t>
      </w:r>
      <w:r w:rsidR="00D2126C" w:rsidRPr="00D14244">
        <w:rPr>
          <w:rFonts w:ascii="Times New Roman" w:hAnsi="Times New Roman" w:cs="Times New Roman"/>
          <w:sz w:val="26"/>
          <w:szCs w:val="26"/>
        </w:rPr>
        <w:t xml:space="preserve">. Уточненные данные направляются претендентом на получение субсидии </w:t>
      </w:r>
      <w:r w:rsidRPr="00D14244">
        <w:rPr>
          <w:rFonts w:ascii="Times New Roman" w:hAnsi="Times New Roman" w:cs="Times New Roman"/>
          <w:sz w:val="26"/>
          <w:szCs w:val="26"/>
        </w:rPr>
        <w:t>в уполномоченный орган и приобщается к заяв</w:t>
      </w:r>
      <w:r w:rsidR="00D2126C" w:rsidRPr="00D14244">
        <w:rPr>
          <w:rFonts w:ascii="Times New Roman" w:hAnsi="Times New Roman" w:cs="Times New Roman"/>
          <w:sz w:val="26"/>
          <w:szCs w:val="26"/>
        </w:rPr>
        <w:t xml:space="preserve">ке на </w:t>
      </w:r>
      <w:r w:rsidRPr="00D14244">
        <w:rPr>
          <w:rFonts w:ascii="Times New Roman" w:hAnsi="Times New Roman" w:cs="Times New Roman"/>
          <w:sz w:val="26"/>
          <w:szCs w:val="26"/>
        </w:rPr>
        <w:t>получение субсидии.</w:t>
      </w:r>
    </w:p>
    <w:p w:rsidR="009C44CA" w:rsidRPr="00D14244" w:rsidRDefault="006B01B9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В случае если претендент на получение субсиди</w:t>
      </w:r>
      <w:r w:rsidR="00530564" w:rsidRPr="00D14244">
        <w:rPr>
          <w:rFonts w:ascii="Times New Roman" w:hAnsi="Times New Roman" w:cs="Times New Roman"/>
          <w:sz w:val="26"/>
          <w:szCs w:val="26"/>
        </w:rPr>
        <w:t>и</w:t>
      </w:r>
      <w:r w:rsidRPr="00D14244">
        <w:rPr>
          <w:rFonts w:ascii="Times New Roman" w:hAnsi="Times New Roman" w:cs="Times New Roman"/>
          <w:sz w:val="26"/>
          <w:szCs w:val="26"/>
        </w:rPr>
        <w:t xml:space="preserve"> отказывается от исключения из Проекта мероприятий, которые по решению комиссии признаны не оказывающими существенного влияния на достижение целевых показателей Проекта или не соответствуют целям Проекта, уменьшение значений показателей, указанных в </w:t>
      </w:r>
      <w:r w:rsidR="00530564" w:rsidRPr="00D14244">
        <w:rPr>
          <w:rFonts w:ascii="Times New Roman" w:hAnsi="Times New Roman" w:cs="Times New Roman"/>
          <w:sz w:val="26"/>
          <w:szCs w:val="26"/>
        </w:rPr>
        <w:t>заявке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Pr="00D14244">
        <w:rPr>
          <w:rFonts w:ascii="Times New Roman" w:hAnsi="Times New Roman" w:cs="Times New Roman"/>
          <w:sz w:val="26"/>
          <w:szCs w:val="26"/>
        </w:rPr>
        <w:t xml:space="preserve"> и соразмерное уменьшение объема предоставляемой субсидии с учетом вносимых изменений, то субсидия на реализацию такого Проекта не предоставляется, а высвободившиеся денежные средства распределяются в порядке, установленном пунктом 2.21</w:t>
      </w:r>
      <w:r w:rsidR="00730F74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E855D2">
        <w:rPr>
          <w:rFonts w:ascii="Times New Roman" w:hAnsi="Times New Roman" w:cs="Times New Roman"/>
          <w:sz w:val="26"/>
          <w:szCs w:val="26"/>
        </w:rPr>
        <w:t>орядка.</w:t>
      </w:r>
    </w:p>
    <w:p w:rsidR="009D0EFB" w:rsidRPr="00D14244" w:rsidRDefault="009D0EF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>2.24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Основаниями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отказа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являются:</w:t>
      </w:r>
    </w:p>
    <w:p w:rsidR="009D0EFB" w:rsidRPr="00D14244" w:rsidRDefault="009D0EF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распределение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всего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объёма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C47781"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между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претендентами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соответствии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рейтингом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отсутствие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нераспределённого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остатка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денежных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2375" w:rsidRPr="00D14244">
        <w:rPr>
          <w:rFonts w:ascii="Times New Roman" w:hAnsi="Times New Roman" w:cs="Times New Roman"/>
          <w:sz w:val="26"/>
          <w:szCs w:val="26"/>
        </w:rPr>
        <w:t>средств;</w:t>
      </w:r>
    </w:p>
    <w:p w:rsidR="009D0EFB" w:rsidRPr="00D14244" w:rsidRDefault="009D0EF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наступления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обстоятельств,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указанных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пунктах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3466A8" w:rsidRPr="00D14244">
        <w:rPr>
          <w:rFonts w:ascii="Times New Roman" w:hAnsi="Times New Roman" w:cs="Times New Roman"/>
          <w:sz w:val="26"/>
          <w:szCs w:val="26"/>
        </w:rPr>
        <w:t>37</w:t>
      </w:r>
      <w:r w:rsidRPr="00D14244">
        <w:rPr>
          <w:rFonts w:ascii="Times New Roman" w:hAnsi="Times New Roman" w:cs="Times New Roman"/>
          <w:sz w:val="26"/>
          <w:szCs w:val="26"/>
        </w:rPr>
        <w:t>.3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3466A8" w:rsidRPr="00D14244">
        <w:rPr>
          <w:rFonts w:ascii="Times New Roman" w:hAnsi="Times New Roman" w:cs="Times New Roman"/>
          <w:sz w:val="26"/>
          <w:szCs w:val="26"/>
        </w:rPr>
        <w:t>3</w:t>
      </w:r>
      <w:r w:rsidRPr="00D14244">
        <w:rPr>
          <w:rFonts w:ascii="Times New Roman" w:hAnsi="Times New Roman" w:cs="Times New Roman"/>
          <w:sz w:val="26"/>
          <w:szCs w:val="26"/>
        </w:rPr>
        <w:t>7.6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Порядка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период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проведения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конкурса;</w:t>
      </w:r>
    </w:p>
    <w:p w:rsidR="009A325F" w:rsidRDefault="009D0EF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отказ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претендента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325F" w:rsidRPr="006F2649">
        <w:rPr>
          <w:rFonts w:ascii="Times New Roman" w:hAnsi="Times New Roman" w:cs="Times New Roman"/>
          <w:sz w:val="26"/>
          <w:szCs w:val="26"/>
        </w:rPr>
        <w:t>исключить</w:t>
      </w:r>
      <w:r w:rsidR="0076447C" w:rsidRPr="009A3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из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мероприятий,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которые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решению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комиссии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признаны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оказывающими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существенного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влияния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достижение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целевых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показателей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соответствуют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целям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Проекта</w:t>
      </w:r>
      <w:r w:rsidR="009A325F">
        <w:rPr>
          <w:rFonts w:ascii="Times New Roman" w:hAnsi="Times New Roman" w:cs="Times New Roman"/>
          <w:sz w:val="26"/>
          <w:szCs w:val="26"/>
        </w:rPr>
        <w:t>;</w:t>
      </w:r>
    </w:p>
    <w:p w:rsidR="009C44CA" w:rsidRDefault="009A325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0564" w:rsidRPr="00D14244">
        <w:rPr>
          <w:rFonts w:ascii="Times New Roman" w:hAnsi="Times New Roman" w:cs="Times New Roman"/>
          <w:sz w:val="26"/>
          <w:szCs w:val="26"/>
        </w:rPr>
        <w:t>несогласие претендента на получение субсидии с уменьшением значений показателей, указанных в заявке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530564" w:rsidRPr="00D14244">
        <w:rPr>
          <w:rFonts w:ascii="Times New Roman" w:hAnsi="Times New Roman" w:cs="Times New Roman"/>
          <w:sz w:val="26"/>
          <w:szCs w:val="26"/>
        </w:rPr>
        <w:t xml:space="preserve"> и соразмерное уменьшение объема предоставляемой субсидии с учетом вносимых изменений</w:t>
      </w:r>
      <w:r w:rsidR="007E45AE">
        <w:rPr>
          <w:rFonts w:ascii="Times New Roman" w:hAnsi="Times New Roman" w:cs="Times New Roman"/>
          <w:sz w:val="26"/>
          <w:szCs w:val="26"/>
        </w:rPr>
        <w:t>;</w:t>
      </w:r>
    </w:p>
    <w:p w:rsidR="007E45AE" w:rsidRPr="00F32222" w:rsidRDefault="007E45A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>- выявление комиссией факта предоставления недостоверной информации получателем субсидии.</w:t>
      </w:r>
    </w:p>
    <w:p w:rsidR="009C44CA" w:rsidRDefault="009C44CA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FA5">
        <w:rPr>
          <w:rFonts w:ascii="Times New Roman" w:hAnsi="Times New Roman" w:cs="Times New Roman"/>
          <w:sz w:val="26"/>
          <w:szCs w:val="26"/>
        </w:rPr>
        <w:t>2.2</w:t>
      </w:r>
      <w:r w:rsidR="009D0EFB" w:rsidRPr="00192FA5">
        <w:rPr>
          <w:rFonts w:ascii="Times New Roman" w:hAnsi="Times New Roman" w:cs="Times New Roman"/>
          <w:sz w:val="26"/>
          <w:szCs w:val="26"/>
        </w:rPr>
        <w:t>5</w:t>
      </w:r>
      <w:r w:rsidRPr="00192FA5">
        <w:rPr>
          <w:rFonts w:ascii="Times New Roman" w:hAnsi="Times New Roman" w:cs="Times New Roman"/>
          <w:sz w:val="26"/>
          <w:szCs w:val="26"/>
        </w:rPr>
        <w:t>.</w:t>
      </w:r>
      <w:r w:rsidR="0076447C" w:rsidRPr="00192FA5">
        <w:rPr>
          <w:rFonts w:ascii="Times New Roman" w:hAnsi="Times New Roman" w:cs="Times New Roman"/>
          <w:sz w:val="26"/>
          <w:szCs w:val="26"/>
        </w:rPr>
        <w:t xml:space="preserve"> </w:t>
      </w:r>
      <w:r w:rsidRPr="00192FA5">
        <w:rPr>
          <w:rFonts w:ascii="Times New Roman" w:hAnsi="Times New Roman" w:cs="Times New Roman"/>
          <w:sz w:val="26"/>
          <w:szCs w:val="26"/>
        </w:rPr>
        <w:t>Решения</w:t>
      </w:r>
      <w:r w:rsidR="0076447C" w:rsidRPr="00192FA5">
        <w:rPr>
          <w:rFonts w:ascii="Times New Roman" w:hAnsi="Times New Roman" w:cs="Times New Roman"/>
          <w:sz w:val="26"/>
          <w:szCs w:val="26"/>
        </w:rPr>
        <w:t xml:space="preserve"> </w:t>
      </w:r>
      <w:r w:rsidRPr="00192FA5">
        <w:rPr>
          <w:rFonts w:ascii="Times New Roman" w:hAnsi="Times New Roman" w:cs="Times New Roman"/>
          <w:sz w:val="26"/>
          <w:szCs w:val="26"/>
        </w:rPr>
        <w:t>комиссии</w:t>
      </w:r>
      <w:r w:rsidR="0076447C" w:rsidRPr="00192FA5">
        <w:rPr>
          <w:rFonts w:ascii="Times New Roman" w:hAnsi="Times New Roman" w:cs="Times New Roman"/>
          <w:sz w:val="26"/>
          <w:szCs w:val="26"/>
        </w:rPr>
        <w:t xml:space="preserve"> </w:t>
      </w:r>
      <w:r w:rsidRPr="00192FA5">
        <w:rPr>
          <w:rFonts w:ascii="Times New Roman" w:hAnsi="Times New Roman" w:cs="Times New Roman"/>
          <w:sz w:val="26"/>
          <w:szCs w:val="26"/>
        </w:rPr>
        <w:t>занос</w:t>
      </w:r>
      <w:r w:rsidR="009D0EFB" w:rsidRPr="00192FA5">
        <w:rPr>
          <w:rFonts w:ascii="Times New Roman" w:hAnsi="Times New Roman" w:cs="Times New Roman"/>
          <w:sz w:val="26"/>
          <w:szCs w:val="26"/>
        </w:rPr>
        <w:t>ятся</w:t>
      </w:r>
      <w:r w:rsidR="0076447C" w:rsidRPr="00192FA5">
        <w:rPr>
          <w:rFonts w:ascii="Times New Roman" w:hAnsi="Times New Roman" w:cs="Times New Roman"/>
          <w:sz w:val="26"/>
          <w:szCs w:val="26"/>
        </w:rPr>
        <w:t xml:space="preserve"> </w:t>
      </w:r>
      <w:r w:rsidRPr="00192FA5">
        <w:rPr>
          <w:rFonts w:ascii="Times New Roman" w:hAnsi="Times New Roman" w:cs="Times New Roman"/>
          <w:sz w:val="26"/>
          <w:szCs w:val="26"/>
        </w:rPr>
        <w:t>в</w:t>
      </w:r>
      <w:r w:rsidR="0076447C" w:rsidRPr="00192FA5">
        <w:rPr>
          <w:rFonts w:ascii="Times New Roman" w:hAnsi="Times New Roman" w:cs="Times New Roman"/>
          <w:sz w:val="26"/>
          <w:szCs w:val="26"/>
        </w:rPr>
        <w:t xml:space="preserve"> </w:t>
      </w:r>
      <w:r w:rsidRPr="00192FA5">
        <w:rPr>
          <w:rFonts w:ascii="Times New Roman" w:hAnsi="Times New Roman" w:cs="Times New Roman"/>
          <w:sz w:val="26"/>
          <w:szCs w:val="26"/>
        </w:rPr>
        <w:t>протокол.</w:t>
      </w:r>
    </w:p>
    <w:p w:rsidR="00EA7941" w:rsidRDefault="00EA7941" w:rsidP="00EA794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F2649">
        <w:rPr>
          <w:rFonts w:eastAsia="Calibri"/>
          <w:sz w:val="26"/>
          <w:szCs w:val="26"/>
        </w:rPr>
        <w:t>Протокол и все его приложения подписываются председателем, секретарем и членами комиссии, принимающими участие в заседании комиссии.</w:t>
      </w:r>
    </w:p>
    <w:p w:rsidR="009C44CA" w:rsidRPr="00D14244" w:rsidRDefault="009C44CA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2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момента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подписания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протокол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направляется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комиссией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орган.</w:t>
      </w:r>
    </w:p>
    <w:p w:rsidR="009D0EFB" w:rsidRPr="00D14244" w:rsidRDefault="009C44CA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2.2</w:t>
      </w:r>
      <w:r w:rsidR="009D0EFB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Победител</w:t>
      </w:r>
      <w:r w:rsidR="009D0EFB" w:rsidRPr="00D14244">
        <w:rPr>
          <w:rFonts w:ascii="Times New Roman" w:hAnsi="Times New Roman" w:cs="Times New Roman"/>
          <w:sz w:val="26"/>
          <w:szCs w:val="26"/>
        </w:rPr>
        <w:t>ями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признаются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E855D2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Проектов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которых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подтверждено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протоколом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комиссии.</w:t>
      </w:r>
    </w:p>
    <w:p w:rsidR="00A212A5" w:rsidRPr="00B90050" w:rsidRDefault="009D0EFB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050">
        <w:rPr>
          <w:rFonts w:ascii="Times New Roman" w:hAnsi="Times New Roman" w:cs="Times New Roman"/>
          <w:sz w:val="26"/>
          <w:szCs w:val="26"/>
        </w:rPr>
        <w:t>2.27.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Результаты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в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2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дней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с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момента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получения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уполномоченным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органом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протокола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Pr="00B90050">
        <w:rPr>
          <w:rFonts w:ascii="Times New Roman" w:hAnsi="Times New Roman" w:cs="Times New Roman"/>
          <w:sz w:val="26"/>
          <w:szCs w:val="26"/>
        </w:rPr>
        <w:t>комиссии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доводятся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до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сведения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участников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конкурса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2D5F7C" w:rsidRPr="00B90050">
        <w:rPr>
          <w:rFonts w:ascii="Times New Roman" w:hAnsi="Times New Roman" w:cs="Times New Roman"/>
          <w:sz w:val="26"/>
          <w:szCs w:val="26"/>
        </w:rPr>
        <w:t>путем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размещения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на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официальном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сайте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мэрии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167A82" w:rsidRPr="00B90050">
        <w:rPr>
          <w:rFonts w:ascii="Times New Roman" w:hAnsi="Times New Roman" w:cs="Times New Roman"/>
          <w:sz w:val="26"/>
          <w:szCs w:val="26"/>
        </w:rPr>
        <w:t>Череповца</w:t>
      </w:r>
      <w:r w:rsidRPr="00B90050">
        <w:rPr>
          <w:rFonts w:ascii="Times New Roman" w:hAnsi="Times New Roman" w:cs="Times New Roman"/>
          <w:sz w:val="26"/>
          <w:szCs w:val="26"/>
        </w:rPr>
        <w:t>.</w:t>
      </w:r>
      <w:r w:rsidR="009A325F" w:rsidRPr="00B90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DE5" w:rsidRPr="00D14244" w:rsidRDefault="0004095A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14244">
        <w:rPr>
          <w:sz w:val="26"/>
          <w:szCs w:val="26"/>
        </w:rPr>
        <w:t>2.2</w:t>
      </w:r>
      <w:r w:rsidR="009D0EFB" w:rsidRPr="00D14244">
        <w:rPr>
          <w:sz w:val="26"/>
          <w:szCs w:val="26"/>
        </w:rPr>
        <w:t>8</w:t>
      </w:r>
      <w:r w:rsidR="00A24592" w:rsidRPr="00D14244">
        <w:rPr>
          <w:sz w:val="26"/>
          <w:szCs w:val="26"/>
        </w:rPr>
        <w:t>.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Предоставление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субсидии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СОНКО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осуществляется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на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основании</w:t>
      </w:r>
      <w:r w:rsidR="0076447C" w:rsidRPr="00D14244">
        <w:rPr>
          <w:sz w:val="26"/>
          <w:szCs w:val="26"/>
        </w:rPr>
        <w:t xml:space="preserve"> </w:t>
      </w:r>
      <w:r w:rsidR="00231AEE" w:rsidRPr="00D14244">
        <w:rPr>
          <w:sz w:val="26"/>
          <w:szCs w:val="26"/>
        </w:rPr>
        <w:t>соглашения</w:t>
      </w:r>
      <w:r w:rsidR="00530564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о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предоставлении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субсидий</w:t>
      </w:r>
      <w:r w:rsidR="009716E0">
        <w:rPr>
          <w:sz w:val="26"/>
          <w:szCs w:val="26"/>
        </w:rPr>
        <w:t>,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заключаемого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между</w:t>
      </w:r>
      <w:r w:rsidR="0076447C" w:rsidRPr="00D14244">
        <w:rPr>
          <w:sz w:val="26"/>
          <w:szCs w:val="26"/>
        </w:rPr>
        <w:t xml:space="preserve"> </w:t>
      </w:r>
      <w:r w:rsidR="00E8334C" w:rsidRPr="00D14244">
        <w:rPr>
          <w:sz w:val="26"/>
          <w:szCs w:val="26"/>
        </w:rPr>
        <w:t>главным</w:t>
      </w:r>
      <w:r w:rsidR="0076447C" w:rsidRPr="00D14244">
        <w:rPr>
          <w:sz w:val="26"/>
          <w:szCs w:val="26"/>
        </w:rPr>
        <w:t xml:space="preserve"> </w:t>
      </w:r>
      <w:r w:rsidR="00E8334C" w:rsidRPr="00D14244">
        <w:rPr>
          <w:sz w:val="26"/>
          <w:szCs w:val="26"/>
        </w:rPr>
        <w:t>распорядителем</w:t>
      </w:r>
      <w:r w:rsidR="0076447C" w:rsidRPr="00D14244">
        <w:rPr>
          <w:sz w:val="26"/>
          <w:szCs w:val="26"/>
        </w:rPr>
        <w:t xml:space="preserve"> </w:t>
      </w:r>
      <w:r w:rsidR="00E8334C" w:rsidRPr="00D14244">
        <w:rPr>
          <w:sz w:val="26"/>
          <w:szCs w:val="26"/>
        </w:rPr>
        <w:t>бюджетных</w:t>
      </w:r>
      <w:r w:rsidR="0076447C" w:rsidRPr="00D14244">
        <w:rPr>
          <w:sz w:val="26"/>
          <w:szCs w:val="26"/>
        </w:rPr>
        <w:t xml:space="preserve"> </w:t>
      </w:r>
      <w:r w:rsidR="00E8334C" w:rsidRPr="00D14244">
        <w:rPr>
          <w:sz w:val="26"/>
          <w:szCs w:val="26"/>
        </w:rPr>
        <w:t>средств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и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получателем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субсидий</w:t>
      </w:r>
      <w:r w:rsidR="00154684" w:rsidRPr="00D14244">
        <w:rPr>
          <w:sz w:val="26"/>
          <w:szCs w:val="26"/>
        </w:rPr>
        <w:t xml:space="preserve"> (далее</w:t>
      </w:r>
      <w:r w:rsidR="00730F74">
        <w:rPr>
          <w:sz w:val="26"/>
          <w:szCs w:val="26"/>
        </w:rPr>
        <w:t xml:space="preserve"> </w:t>
      </w:r>
      <w:r w:rsidR="00154684" w:rsidRPr="00D14244">
        <w:rPr>
          <w:sz w:val="26"/>
          <w:szCs w:val="26"/>
        </w:rPr>
        <w:t>- стороны)</w:t>
      </w:r>
      <w:r w:rsidR="00A54A68" w:rsidRPr="00D14244">
        <w:rPr>
          <w:sz w:val="26"/>
          <w:szCs w:val="26"/>
        </w:rPr>
        <w:t>,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составленно</w:t>
      </w:r>
      <w:r w:rsidR="0071574F">
        <w:rPr>
          <w:sz w:val="26"/>
          <w:szCs w:val="26"/>
        </w:rPr>
        <w:t>го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в</w:t>
      </w:r>
      <w:r w:rsidR="0076447C" w:rsidRPr="00D14244">
        <w:rPr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соответствии</w:t>
      </w:r>
      <w:r w:rsidR="0076447C" w:rsidRPr="00D14244">
        <w:rPr>
          <w:sz w:val="26"/>
          <w:szCs w:val="26"/>
        </w:rPr>
        <w:t xml:space="preserve"> </w:t>
      </w:r>
      <w:r w:rsidR="0071574F">
        <w:rPr>
          <w:sz w:val="26"/>
          <w:szCs w:val="26"/>
        </w:rPr>
        <w:t xml:space="preserve">с </w:t>
      </w:r>
      <w:r w:rsidR="00A54A68" w:rsidRPr="00D14244">
        <w:rPr>
          <w:sz w:val="26"/>
          <w:szCs w:val="26"/>
        </w:rPr>
        <w:t>утверждённой</w:t>
      </w:r>
      <w:r w:rsidR="00D2126C" w:rsidRPr="00D14244">
        <w:rPr>
          <w:sz w:val="26"/>
          <w:szCs w:val="26"/>
        </w:rPr>
        <w:t xml:space="preserve"> </w:t>
      </w:r>
      <w:r w:rsidR="002A4C23" w:rsidRPr="00D14244">
        <w:rPr>
          <w:sz w:val="26"/>
          <w:szCs w:val="26"/>
        </w:rPr>
        <w:t xml:space="preserve">финансовым управлением </w:t>
      </w:r>
      <w:r w:rsidR="009716E0">
        <w:rPr>
          <w:sz w:val="26"/>
          <w:szCs w:val="26"/>
        </w:rPr>
        <w:t xml:space="preserve">мэрии </w:t>
      </w:r>
      <w:r w:rsidR="002A4C23" w:rsidRPr="00D14244">
        <w:rPr>
          <w:sz w:val="26"/>
          <w:szCs w:val="26"/>
        </w:rPr>
        <w:t>типовой</w:t>
      </w:r>
      <w:r w:rsidR="005656D5" w:rsidRPr="00D14244">
        <w:rPr>
          <w:sz w:val="26"/>
          <w:szCs w:val="26"/>
        </w:rPr>
        <w:t xml:space="preserve"> формой</w:t>
      </w:r>
      <w:r w:rsidR="002A4C23" w:rsidRPr="00D14244">
        <w:rPr>
          <w:sz w:val="26"/>
          <w:szCs w:val="26"/>
        </w:rPr>
        <w:t xml:space="preserve"> </w:t>
      </w:r>
      <w:r w:rsidR="00974504" w:rsidRPr="00D14244">
        <w:rPr>
          <w:rFonts w:eastAsia="Calibri"/>
          <w:sz w:val="26"/>
          <w:szCs w:val="26"/>
        </w:rPr>
        <w:t>и</w:t>
      </w:r>
      <w:r w:rsidR="0076447C" w:rsidRPr="00D14244">
        <w:rPr>
          <w:rFonts w:eastAsia="Calibri"/>
          <w:sz w:val="26"/>
          <w:szCs w:val="26"/>
        </w:rPr>
        <w:t xml:space="preserve"> </w:t>
      </w:r>
      <w:r w:rsidR="00A54A68" w:rsidRPr="00D14244">
        <w:rPr>
          <w:sz w:val="26"/>
          <w:szCs w:val="26"/>
        </w:rPr>
        <w:t>по</w:t>
      </w:r>
      <w:r w:rsidR="009A7291" w:rsidRPr="00D14244">
        <w:rPr>
          <w:sz w:val="26"/>
          <w:szCs w:val="26"/>
        </w:rPr>
        <w:t>ложен</w:t>
      </w:r>
      <w:r w:rsidR="009716E0">
        <w:rPr>
          <w:sz w:val="26"/>
          <w:szCs w:val="26"/>
        </w:rPr>
        <w:t>иями</w:t>
      </w:r>
      <w:r w:rsidR="0076447C" w:rsidRPr="00D14244">
        <w:rPr>
          <w:sz w:val="26"/>
          <w:szCs w:val="26"/>
        </w:rPr>
        <w:t xml:space="preserve"> </w:t>
      </w:r>
      <w:r w:rsidR="009A7291" w:rsidRPr="00D14244">
        <w:rPr>
          <w:sz w:val="26"/>
          <w:szCs w:val="26"/>
        </w:rPr>
        <w:t>настоящего</w:t>
      </w:r>
      <w:r w:rsidR="0076447C" w:rsidRPr="00D14244">
        <w:rPr>
          <w:sz w:val="26"/>
          <w:szCs w:val="26"/>
        </w:rPr>
        <w:t xml:space="preserve"> </w:t>
      </w:r>
      <w:r w:rsidR="009A7291" w:rsidRPr="00D14244">
        <w:rPr>
          <w:sz w:val="26"/>
          <w:szCs w:val="26"/>
        </w:rPr>
        <w:t>Порядка</w:t>
      </w:r>
      <w:r w:rsidR="0076447C" w:rsidRPr="00D14244">
        <w:rPr>
          <w:sz w:val="26"/>
          <w:szCs w:val="26"/>
        </w:rPr>
        <w:t xml:space="preserve"> </w:t>
      </w:r>
      <w:r w:rsidR="009A7291" w:rsidRPr="00D14244">
        <w:rPr>
          <w:sz w:val="26"/>
          <w:szCs w:val="26"/>
        </w:rPr>
        <w:t>(далее</w:t>
      </w:r>
      <w:r w:rsidR="0076447C" w:rsidRPr="00D14244">
        <w:rPr>
          <w:sz w:val="26"/>
          <w:szCs w:val="26"/>
        </w:rPr>
        <w:t xml:space="preserve"> </w:t>
      </w:r>
      <w:r w:rsidR="002D5F7C" w:rsidRPr="00D14244">
        <w:rPr>
          <w:sz w:val="26"/>
          <w:szCs w:val="26"/>
        </w:rPr>
        <w:t>-</w:t>
      </w:r>
      <w:r w:rsidR="0076447C" w:rsidRPr="00D14244">
        <w:rPr>
          <w:sz w:val="26"/>
          <w:szCs w:val="26"/>
        </w:rPr>
        <w:t xml:space="preserve"> </w:t>
      </w:r>
      <w:r w:rsidR="009A7291" w:rsidRPr="00D14244">
        <w:rPr>
          <w:sz w:val="26"/>
          <w:szCs w:val="26"/>
        </w:rPr>
        <w:t>Соглашение).</w:t>
      </w:r>
    </w:p>
    <w:p w:rsidR="00154684" w:rsidRPr="00D14244" w:rsidRDefault="00A54A68" w:rsidP="00D142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0050">
        <w:rPr>
          <w:rFonts w:ascii="Times New Roman" w:hAnsi="Times New Roman" w:cs="Times New Roman"/>
          <w:sz w:val="26"/>
          <w:szCs w:val="26"/>
        </w:rPr>
        <w:t>2.2</w:t>
      </w:r>
      <w:r w:rsidR="009D0EFB" w:rsidRPr="00B90050">
        <w:rPr>
          <w:rFonts w:ascii="Times New Roman" w:hAnsi="Times New Roman" w:cs="Times New Roman"/>
          <w:sz w:val="26"/>
          <w:szCs w:val="26"/>
        </w:rPr>
        <w:t>9</w:t>
      </w:r>
      <w:r w:rsidRPr="00B90050">
        <w:rPr>
          <w:rFonts w:ascii="Times New Roman" w:hAnsi="Times New Roman" w:cs="Times New Roman"/>
          <w:sz w:val="26"/>
          <w:szCs w:val="26"/>
        </w:rPr>
        <w:t>.</w:t>
      </w:r>
      <w:r w:rsidR="0076447C" w:rsidRPr="00B90050">
        <w:rPr>
          <w:rFonts w:ascii="Times New Roman" w:hAnsi="Times New Roman" w:cs="Times New Roman"/>
          <w:sz w:val="26"/>
          <w:szCs w:val="26"/>
        </w:rPr>
        <w:t xml:space="preserve"> </w:t>
      </w:r>
      <w:r w:rsidR="00AB2C37" w:rsidRPr="00B90050">
        <w:rPr>
          <w:rFonts w:ascii="Times New Roman" w:eastAsia="Calibri" w:hAnsi="Times New Roman" w:cs="Times New Roman"/>
          <w:bCs/>
          <w:sz w:val="26"/>
          <w:szCs w:val="26"/>
        </w:rPr>
        <w:t xml:space="preserve">СОНКО, в отношении которых принято решение о предоставлении субсидии, в течение 5 рабочих дней </w:t>
      </w:r>
      <w:r w:rsidR="00AB2C37" w:rsidRPr="00B90050">
        <w:rPr>
          <w:rFonts w:ascii="Times New Roman" w:hAnsi="Times New Roman" w:cs="Times New Roman"/>
          <w:sz w:val="26"/>
          <w:szCs w:val="26"/>
        </w:rPr>
        <w:t>со дня размещения результатов конкурса на официальном сайте мэрии города Череповца</w:t>
      </w:r>
      <w:r w:rsidR="00AB2C37" w:rsidRPr="00B90050">
        <w:rPr>
          <w:rFonts w:ascii="Times New Roman" w:eastAsia="Calibri" w:hAnsi="Times New Roman" w:cs="Times New Roman"/>
          <w:bCs/>
          <w:sz w:val="26"/>
          <w:szCs w:val="26"/>
        </w:rPr>
        <w:t xml:space="preserve"> обращаются в </w:t>
      </w:r>
      <w:r w:rsidR="00154684" w:rsidRPr="00B90050">
        <w:rPr>
          <w:rFonts w:ascii="Times New Roman" w:eastAsia="Calibri" w:hAnsi="Times New Roman" w:cs="Times New Roman"/>
          <w:bCs/>
          <w:sz w:val="26"/>
          <w:szCs w:val="26"/>
        </w:rPr>
        <w:t>уполномоченный орган</w:t>
      </w:r>
      <w:r w:rsidR="00AB2C37" w:rsidRPr="00B90050">
        <w:rPr>
          <w:rFonts w:ascii="Times New Roman" w:eastAsia="Calibri" w:hAnsi="Times New Roman" w:cs="Times New Roman"/>
          <w:bCs/>
          <w:sz w:val="26"/>
          <w:szCs w:val="26"/>
        </w:rPr>
        <w:t xml:space="preserve"> для заключе</w:t>
      </w:r>
      <w:r w:rsidR="0097252A" w:rsidRPr="00B90050">
        <w:rPr>
          <w:rFonts w:ascii="Times New Roman" w:eastAsia="Calibri" w:hAnsi="Times New Roman" w:cs="Times New Roman"/>
          <w:bCs/>
          <w:sz w:val="26"/>
          <w:szCs w:val="26"/>
        </w:rPr>
        <w:t xml:space="preserve">ния </w:t>
      </w:r>
      <w:r w:rsidR="00154684" w:rsidRPr="00B90050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AB2C37" w:rsidRPr="00B90050">
        <w:rPr>
          <w:rFonts w:ascii="Times New Roman" w:eastAsia="Calibri" w:hAnsi="Times New Roman" w:cs="Times New Roman"/>
          <w:bCs/>
          <w:sz w:val="26"/>
          <w:szCs w:val="26"/>
        </w:rPr>
        <w:t>оглашения.</w:t>
      </w:r>
    </w:p>
    <w:p w:rsidR="00E01667" w:rsidRPr="00D14244" w:rsidRDefault="00154684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eastAsia="Calibri" w:hAnsi="Times New Roman" w:cs="Times New Roman"/>
          <w:bCs/>
          <w:sz w:val="26"/>
          <w:szCs w:val="26"/>
        </w:rPr>
        <w:t>Соглашение заключается</w:t>
      </w:r>
      <w:r w:rsidR="004A4DF0" w:rsidRPr="00D1424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14244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4A4DF0" w:rsidRPr="00D1424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14244">
        <w:rPr>
          <w:rFonts w:ascii="Times New Roman" w:eastAsia="Calibri" w:hAnsi="Times New Roman" w:cs="Times New Roman"/>
          <w:bCs/>
          <w:sz w:val="26"/>
          <w:szCs w:val="26"/>
        </w:rPr>
        <w:t>день обращения СОНКО в уполномоченный орган.</w:t>
      </w:r>
      <w:r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B7525" w:rsidRPr="00D14244">
        <w:rPr>
          <w:rFonts w:ascii="Times New Roman" w:hAnsi="Times New Roman" w:cs="Times New Roman"/>
          <w:sz w:val="26"/>
          <w:szCs w:val="26"/>
        </w:rPr>
        <w:t>П</w:t>
      </w:r>
      <w:r w:rsidR="00E01667" w:rsidRPr="00D14244">
        <w:rPr>
          <w:rFonts w:ascii="Times New Roman" w:hAnsi="Times New Roman" w:cs="Times New Roman"/>
          <w:sz w:val="26"/>
          <w:szCs w:val="26"/>
        </w:rPr>
        <w:t xml:space="preserve">осле </w:t>
      </w:r>
      <w:r w:rsidR="00AB7525" w:rsidRPr="00D14244">
        <w:rPr>
          <w:rFonts w:ascii="Times New Roman" w:hAnsi="Times New Roman" w:cs="Times New Roman"/>
          <w:sz w:val="26"/>
          <w:szCs w:val="26"/>
        </w:rPr>
        <w:t>подписания Соглашения</w:t>
      </w:r>
      <w:r w:rsidRPr="00D14244">
        <w:rPr>
          <w:rFonts w:ascii="Times New Roman" w:hAnsi="Times New Roman" w:cs="Times New Roman"/>
          <w:sz w:val="26"/>
          <w:szCs w:val="26"/>
        </w:rPr>
        <w:t xml:space="preserve"> сторонами</w:t>
      </w:r>
      <w:r w:rsidR="00AB7525" w:rsidRPr="00D14244">
        <w:rPr>
          <w:rFonts w:ascii="Times New Roman" w:hAnsi="Times New Roman" w:cs="Times New Roman"/>
          <w:sz w:val="26"/>
          <w:szCs w:val="26"/>
        </w:rPr>
        <w:t xml:space="preserve"> 1-й экземпляр хранится в уполномоченном органе, 2-й</w:t>
      </w:r>
      <w:r w:rsidR="00E01667" w:rsidRPr="00D14244">
        <w:rPr>
          <w:rFonts w:ascii="Times New Roman" w:hAnsi="Times New Roman" w:cs="Times New Roman"/>
          <w:sz w:val="26"/>
          <w:szCs w:val="26"/>
        </w:rPr>
        <w:t xml:space="preserve"> экземпляр передается </w:t>
      </w:r>
      <w:r w:rsidRPr="00D14244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="00E01667" w:rsidRPr="00D14244">
        <w:rPr>
          <w:rFonts w:ascii="Times New Roman" w:hAnsi="Times New Roman" w:cs="Times New Roman"/>
          <w:sz w:val="26"/>
          <w:szCs w:val="26"/>
        </w:rPr>
        <w:t>,</w:t>
      </w:r>
      <w:r w:rsidR="00AB7525" w:rsidRPr="00D14244">
        <w:rPr>
          <w:rFonts w:ascii="Times New Roman" w:hAnsi="Times New Roman" w:cs="Times New Roman"/>
          <w:sz w:val="26"/>
          <w:szCs w:val="26"/>
        </w:rPr>
        <w:t xml:space="preserve"> 3-й экземпляр передается в МКУ «Финансово-бухгалтерский центр».</w:t>
      </w:r>
    </w:p>
    <w:p w:rsidR="009A7291" w:rsidRPr="00D14244" w:rsidRDefault="009A7291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9D0EFB" w:rsidRPr="00D14244">
        <w:rPr>
          <w:rFonts w:ascii="Times New Roman" w:hAnsi="Times New Roman" w:cs="Times New Roman"/>
          <w:sz w:val="26"/>
          <w:szCs w:val="26"/>
        </w:rPr>
        <w:t>30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предоставляются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пределах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доведенных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AB3672" w:rsidRPr="00D14244">
        <w:rPr>
          <w:rFonts w:ascii="Times New Roman" w:hAnsi="Times New Roman" w:cs="Times New Roman"/>
          <w:sz w:val="26"/>
          <w:szCs w:val="26"/>
        </w:rPr>
        <w:t xml:space="preserve">главному распорядителю бюджетных средств </w:t>
      </w:r>
      <w:r w:rsidRPr="00D14244">
        <w:rPr>
          <w:rFonts w:ascii="Times New Roman" w:hAnsi="Times New Roman" w:cs="Times New Roman"/>
          <w:sz w:val="26"/>
          <w:szCs w:val="26"/>
        </w:rPr>
        <w:t>лимитов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обязательств.</w:t>
      </w:r>
    </w:p>
    <w:p w:rsidR="009C7F2D" w:rsidRPr="00D14244" w:rsidRDefault="001B1C4B" w:rsidP="00D14244">
      <w:pPr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34"/>
      <w:r w:rsidRPr="00D14244">
        <w:rPr>
          <w:sz w:val="26"/>
          <w:szCs w:val="26"/>
        </w:rPr>
        <w:t>2.31</w:t>
      </w:r>
      <w:r w:rsidR="009716E0">
        <w:rPr>
          <w:sz w:val="26"/>
          <w:szCs w:val="26"/>
        </w:rPr>
        <w:t>.</w:t>
      </w:r>
      <w:r w:rsidR="009C7F2D" w:rsidRPr="00D14244">
        <w:rPr>
          <w:sz w:val="26"/>
          <w:szCs w:val="26"/>
        </w:rPr>
        <w:t xml:space="preserve"> Условиями предоставления субсидии являются:</w:t>
      </w:r>
      <w:bookmarkEnd w:id="8"/>
    </w:p>
    <w:p w:rsidR="009C7F2D" w:rsidRPr="00D14244" w:rsidRDefault="001B1C4B" w:rsidP="00D1424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 xml:space="preserve">- </w:t>
      </w:r>
      <w:r w:rsidR="009C7F2D" w:rsidRPr="00D14244">
        <w:rPr>
          <w:sz w:val="26"/>
          <w:szCs w:val="26"/>
        </w:rPr>
        <w:t xml:space="preserve">согласие </w:t>
      </w:r>
      <w:r w:rsidR="009716E0">
        <w:rPr>
          <w:sz w:val="26"/>
          <w:szCs w:val="26"/>
        </w:rPr>
        <w:t>п</w:t>
      </w:r>
      <w:r w:rsidR="009C7F2D" w:rsidRPr="00D14244">
        <w:rPr>
          <w:sz w:val="26"/>
          <w:szCs w:val="26"/>
        </w:rPr>
        <w:t xml:space="preserve">олучателя субсидии на осуществление </w:t>
      </w:r>
      <w:r w:rsidRPr="00D14244">
        <w:rPr>
          <w:sz w:val="26"/>
          <w:szCs w:val="26"/>
        </w:rPr>
        <w:t>главным распорядителем бюджетных средств и</w:t>
      </w:r>
      <w:r w:rsidR="009C7F2D" w:rsidRPr="00D14244">
        <w:rPr>
          <w:sz w:val="26"/>
          <w:szCs w:val="26"/>
        </w:rPr>
        <w:t xml:space="preserve"> уполномоченными органами муниципального финансового контроля проверок соблюдения </w:t>
      </w:r>
      <w:r w:rsidR="009716E0">
        <w:rPr>
          <w:sz w:val="26"/>
          <w:szCs w:val="26"/>
        </w:rPr>
        <w:t>п</w:t>
      </w:r>
      <w:r w:rsidR="009C7F2D" w:rsidRPr="00D14244">
        <w:rPr>
          <w:sz w:val="26"/>
          <w:szCs w:val="26"/>
        </w:rPr>
        <w:t>олучателем субсидии условий, целей и порядка предоставления субсидии;</w:t>
      </w:r>
    </w:p>
    <w:p w:rsidR="009C7F2D" w:rsidRPr="00D14244" w:rsidRDefault="00076FAA" w:rsidP="00D1424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 xml:space="preserve">- </w:t>
      </w:r>
      <w:r w:rsidR="009C7F2D" w:rsidRPr="00D14244">
        <w:rPr>
          <w:sz w:val="26"/>
          <w:szCs w:val="26"/>
        </w:rPr>
        <w:t xml:space="preserve">обязательства получателя субсидии при заключении договора (соглашения)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из городского бюджета субсидии на финансовое обеспечение затрат </w:t>
      </w:r>
      <w:r w:rsidR="009716E0">
        <w:rPr>
          <w:sz w:val="26"/>
          <w:szCs w:val="26"/>
        </w:rPr>
        <w:t>п</w:t>
      </w:r>
      <w:r w:rsidR="0054418F" w:rsidRPr="00D14244">
        <w:rPr>
          <w:sz w:val="26"/>
          <w:szCs w:val="26"/>
        </w:rPr>
        <w:t>олучателя субсидии</w:t>
      </w:r>
      <w:r w:rsidR="009C7F2D" w:rsidRPr="00D14244">
        <w:rPr>
          <w:sz w:val="26"/>
          <w:szCs w:val="26"/>
        </w:rPr>
        <w:t xml:space="preserve">, включать условие о согласии поставщиков (подрядчиков, исполнителей) на осуществление </w:t>
      </w:r>
      <w:r w:rsidRPr="00D14244">
        <w:rPr>
          <w:sz w:val="26"/>
          <w:szCs w:val="26"/>
        </w:rPr>
        <w:t>главным распорядителем бюджетных средств</w:t>
      </w:r>
      <w:r w:rsidR="009C7F2D" w:rsidRPr="00D14244">
        <w:rPr>
          <w:sz w:val="26"/>
          <w:szCs w:val="26"/>
        </w:rPr>
        <w:t xml:space="preserve"> и уполномоченными органами муниципального финансового контроля проверок соблюдения им</w:t>
      </w:r>
      <w:r w:rsidR="0071574F">
        <w:rPr>
          <w:sz w:val="26"/>
          <w:szCs w:val="26"/>
        </w:rPr>
        <w:t>и</w:t>
      </w:r>
      <w:r w:rsidR="009C7F2D" w:rsidRPr="00D14244">
        <w:rPr>
          <w:sz w:val="26"/>
          <w:szCs w:val="26"/>
        </w:rPr>
        <w:t xml:space="preserve"> условий, целей и порядка представления субси</w:t>
      </w:r>
      <w:r w:rsidRPr="00D14244">
        <w:rPr>
          <w:sz w:val="26"/>
          <w:szCs w:val="26"/>
        </w:rPr>
        <w:t>дии.</w:t>
      </w:r>
    </w:p>
    <w:p w:rsidR="009A7291" w:rsidRPr="00FE0D51" w:rsidRDefault="009A7291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D51">
        <w:rPr>
          <w:rFonts w:ascii="Times New Roman" w:hAnsi="Times New Roman" w:cs="Times New Roman"/>
          <w:sz w:val="26"/>
          <w:szCs w:val="26"/>
        </w:rPr>
        <w:t>2.</w:t>
      </w:r>
      <w:r w:rsidR="009D0EFB" w:rsidRPr="00FE0D51">
        <w:rPr>
          <w:rFonts w:ascii="Times New Roman" w:hAnsi="Times New Roman" w:cs="Times New Roman"/>
          <w:sz w:val="26"/>
          <w:szCs w:val="26"/>
        </w:rPr>
        <w:t>3</w:t>
      </w:r>
      <w:r w:rsidR="00076FAA" w:rsidRPr="00FE0D51">
        <w:rPr>
          <w:rFonts w:ascii="Times New Roman" w:hAnsi="Times New Roman" w:cs="Times New Roman"/>
          <w:sz w:val="26"/>
          <w:szCs w:val="26"/>
        </w:rPr>
        <w:t>2</w:t>
      </w:r>
      <w:r w:rsidRPr="00FE0D51">
        <w:rPr>
          <w:rFonts w:ascii="Times New Roman" w:hAnsi="Times New Roman" w:cs="Times New Roman"/>
          <w:sz w:val="26"/>
          <w:szCs w:val="26"/>
        </w:rPr>
        <w:t>.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В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случае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сокращения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ассигнований,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предусмотренных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решением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Череповецкой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городской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Думы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о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бюджете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Череповца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на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соответствующий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финансовый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год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и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плановый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период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на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предоставление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-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бюджетные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ассигнования),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="00AB2C37" w:rsidRPr="00FE0D51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Pr="00FE0D51">
        <w:rPr>
          <w:rFonts w:ascii="Times New Roman" w:hAnsi="Times New Roman" w:cs="Times New Roman"/>
          <w:sz w:val="26"/>
          <w:szCs w:val="26"/>
        </w:rPr>
        <w:t>уменьшает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размер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="0071574F">
        <w:rPr>
          <w:rFonts w:ascii="Times New Roman" w:hAnsi="Times New Roman" w:cs="Times New Roman"/>
          <w:sz w:val="26"/>
          <w:szCs w:val="26"/>
        </w:rPr>
        <w:t>не</w:t>
      </w:r>
      <w:r w:rsidR="00B6630C" w:rsidRPr="00FE0D51">
        <w:rPr>
          <w:rFonts w:ascii="Times New Roman" w:hAnsi="Times New Roman" w:cs="Times New Roman"/>
          <w:sz w:val="26"/>
          <w:szCs w:val="26"/>
        </w:rPr>
        <w:t>перечисленных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сумм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(прекращает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предоставление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субсидии)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получател</w:t>
      </w:r>
      <w:r w:rsidR="00A60DC9" w:rsidRPr="00FE0D51">
        <w:rPr>
          <w:rFonts w:ascii="Times New Roman" w:hAnsi="Times New Roman" w:cs="Times New Roman"/>
          <w:sz w:val="26"/>
          <w:szCs w:val="26"/>
        </w:rPr>
        <w:t>ям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субсиди</w:t>
      </w:r>
      <w:r w:rsidR="00A60DC9" w:rsidRPr="00FE0D51">
        <w:rPr>
          <w:rFonts w:ascii="Times New Roman" w:hAnsi="Times New Roman" w:cs="Times New Roman"/>
          <w:sz w:val="26"/>
          <w:szCs w:val="26"/>
        </w:rPr>
        <w:t>й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пропорционально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объему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сокращения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FE0D51">
        <w:rPr>
          <w:rFonts w:ascii="Times New Roman" w:hAnsi="Times New Roman" w:cs="Times New Roman"/>
          <w:sz w:val="26"/>
          <w:szCs w:val="26"/>
        </w:rPr>
        <w:t xml:space="preserve"> </w:t>
      </w:r>
      <w:r w:rsidRPr="00FE0D51">
        <w:rPr>
          <w:rFonts w:ascii="Times New Roman" w:hAnsi="Times New Roman" w:cs="Times New Roman"/>
          <w:sz w:val="26"/>
          <w:szCs w:val="26"/>
        </w:rPr>
        <w:t>ассигнований.</w:t>
      </w:r>
    </w:p>
    <w:p w:rsidR="005558AD" w:rsidRPr="005558AD" w:rsidRDefault="005558AD" w:rsidP="00D14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26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увеличении объема средств, предусмотренных в городском бюджете на </w:t>
      </w:r>
      <w:r w:rsidR="0082427A" w:rsidRPr="006F26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цели, </w:t>
      </w:r>
      <w:r w:rsidRPr="006F26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указанные в настоящем Порядке, после проведения конкурса уполномоченный орган проводит новый конкурс в соответствии с настоящим Порядком.</w:t>
      </w:r>
    </w:p>
    <w:p w:rsidR="007D2615" w:rsidRPr="00D14244" w:rsidRDefault="009A7291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9D0EFB" w:rsidRPr="00D14244">
        <w:rPr>
          <w:rFonts w:ascii="Times New Roman" w:hAnsi="Times New Roman" w:cs="Times New Roman"/>
          <w:sz w:val="26"/>
          <w:szCs w:val="26"/>
        </w:rPr>
        <w:t>3</w:t>
      </w:r>
      <w:r w:rsidR="00076FAA" w:rsidRPr="00D14244">
        <w:rPr>
          <w:rFonts w:ascii="Times New Roman" w:hAnsi="Times New Roman" w:cs="Times New Roman"/>
          <w:sz w:val="26"/>
          <w:szCs w:val="26"/>
        </w:rPr>
        <w:t>3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10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дня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вступления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силу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решения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Череповецкой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городской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Думы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внесении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изменений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бюджет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Череповца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соответствующий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финансовый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год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плановый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период,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предусматривающего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сокращение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бюджетных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ассигнований,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уведомляет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получател</w:t>
      </w:r>
      <w:r w:rsidR="00A60DC9" w:rsidRPr="00D14244">
        <w:rPr>
          <w:rFonts w:ascii="Times New Roman" w:hAnsi="Times New Roman" w:cs="Times New Roman"/>
          <w:sz w:val="26"/>
          <w:szCs w:val="26"/>
        </w:rPr>
        <w:t>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уменьшении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размера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(прекращении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предоставления)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путем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направления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уведомления</w:t>
      </w:r>
      <w:r w:rsidR="00AB7525" w:rsidRPr="00D14244">
        <w:rPr>
          <w:rFonts w:ascii="Times New Roman" w:hAnsi="Times New Roman" w:cs="Times New Roman"/>
          <w:sz w:val="26"/>
          <w:szCs w:val="26"/>
        </w:rPr>
        <w:t xml:space="preserve"> способом, </w:t>
      </w:r>
      <w:r w:rsidR="00D95160" w:rsidRPr="00D14244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AC1A24" w:rsidRPr="00D14244">
        <w:rPr>
          <w:rFonts w:ascii="Times New Roman" w:hAnsi="Times New Roman" w:cs="Times New Roman"/>
          <w:sz w:val="26"/>
          <w:szCs w:val="26"/>
        </w:rPr>
        <w:t>в заявке.</w:t>
      </w:r>
    </w:p>
    <w:p w:rsidR="00E370E6" w:rsidRPr="00F32222" w:rsidRDefault="007D261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 xml:space="preserve">2.34. </w:t>
      </w:r>
      <w:r w:rsidR="00E370E6" w:rsidRPr="00F32222">
        <w:rPr>
          <w:rFonts w:ascii="Times New Roman" w:hAnsi="Times New Roman" w:cs="Times New Roman"/>
          <w:sz w:val="26"/>
          <w:szCs w:val="26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5 рабочих дней со дня подписания Соглашения.</w:t>
      </w:r>
    </w:p>
    <w:p w:rsidR="00035464" w:rsidRPr="00F32222" w:rsidRDefault="007D2615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222">
        <w:rPr>
          <w:rFonts w:ascii="Times New Roman" w:hAnsi="Times New Roman" w:cs="Times New Roman"/>
          <w:sz w:val="26"/>
          <w:szCs w:val="26"/>
        </w:rPr>
        <w:t>Размер субсидий</w:t>
      </w:r>
      <w:r w:rsidR="00E370E6" w:rsidRPr="00F32222">
        <w:rPr>
          <w:rFonts w:ascii="Times New Roman" w:hAnsi="Times New Roman" w:cs="Times New Roman"/>
          <w:sz w:val="26"/>
          <w:szCs w:val="26"/>
        </w:rPr>
        <w:t xml:space="preserve"> </w:t>
      </w:r>
      <w:r w:rsidR="00730F74" w:rsidRPr="00F32222">
        <w:rPr>
          <w:rFonts w:ascii="Times New Roman" w:hAnsi="Times New Roman" w:cs="Times New Roman"/>
          <w:sz w:val="26"/>
          <w:szCs w:val="26"/>
        </w:rPr>
        <w:t>указыва</w:t>
      </w:r>
      <w:r w:rsidR="00E370E6" w:rsidRPr="00F32222">
        <w:rPr>
          <w:rFonts w:ascii="Times New Roman" w:hAnsi="Times New Roman" w:cs="Times New Roman"/>
          <w:sz w:val="26"/>
          <w:szCs w:val="26"/>
        </w:rPr>
        <w:t>ется</w:t>
      </w:r>
      <w:r w:rsidR="00730F74" w:rsidRPr="00F32222">
        <w:rPr>
          <w:rFonts w:ascii="Times New Roman" w:hAnsi="Times New Roman" w:cs="Times New Roman"/>
          <w:sz w:val="26"/>
          <w:szCs w:val="26"/>
        </w:rPr>
        <w:t xml:space="preserve"> в Соглашении.</w:t>
      </w:r>
    </w:p>
    <w:p w:rsidR="006B638C" w:rsidRPr="00D14244" w:rsidRDefault="00AA31B7" w:rsidP="00D14244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1338F3" w:rsidRPr="00D14244">
        <w:rPr>
          <w:rFonts w:ascii="Times New Roman" w:hAnsi="Times New Roman" w:cs="Times New Roman"/>
          <w:sz w:val="26"/>
          <w:szCs w:val="26"/>
        </w:rPr>
        <w:t>3</w:t>
      </w:r>
      <w:r w:rsidR="007D2615" w:rsidRPr="00D14244">
        <w:rPr>
          <w:rFonts w:ascii="Times New Roman" w:hAnsi="Times New Roman" w:cs="Times New Roman"/>
          <w:sz w:val="26"/>
          <w:szCs w:val="26"/>
        </w:rPr>
        <w:t>5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Показатель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определяется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путем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сопоставления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достигнутых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во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время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реализации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7291" w:rsidRPr="00D14244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результатов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(целевых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показателей)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ожидаемыми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результатами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(целевыми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показателями),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6B638C" w:rsidRPr="00D14244">
        <w:rPr>
          <w:rFonts w:ascii="Times New Roman" w:hAnsi="Times New Roman" w:cs="Times New Roman"/>
          <w:sz w:val="26"/>
          <w:szCs w:val="26"/>
        </w:rPr>
        <w:t>указанными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7291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7291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7291" w:rsidRPr="00D14244">
        <w:rPr>
          <w:rFonts w:ascii="Times New Roman" w:hAnsi="Times New Roman" w:cs="Times New Roman"/>
          <w:sz w:val="26"/>
          <w:szCs w:val="26"/>
        </w:rPr>
        <w:t>заявке</w:t>
      </w:r>
      <w:r w:rsidR="006B638C" w:rsidRPr="00D14244">
        <w:rPr>
          <w:rFonts w:ascii="Times New Roman" w:hAnsi="Times New Roman" w:cs="Times New Roman"/>
          <w:sz w:val="26"/>
          <w:szCs w:val="26"/>
        </w:rPr>
        <w:t>.</w:t>
      </w:r>
    </w:p>
    <w:p w:rsidR="006B638C" w:rsidRPr="00D14244" w:rsidRDefault="00407F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Планируемые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к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достижению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время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реализации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7291" w:rsidRPr="00D14244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целевые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показатели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прописываются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A7291" w:rsidRPr="00D14244">
        <w:rPr>
          <w:rFonts w:ascii="Times New Roman" w:hAnsi="Times New Roman" w:cs="Times New Roman"/>
          <w:sz w:val="26"/>
          <w:szCs w:val="26"/>
        </w:rPr>
        <w:t>С</w:t>
      </w:r>
      <w:r w:rsidRPr="00D14244">
        <w:rPr>
          <w:rFonts w:ascii="Times New Roman" w:hAnsi="Times New Roman" w:cs="Times New Roman"/>
          <w:sz w:val="26"/>
          <w:szCs w:val="26"/>
        </w:rPr>
        <w:t>оглашении</w:t>
      </w:r>
      <w:r w:rsidR="006B638C" w:rsidRPr="00D14244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0C2FBE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</w:t>
      </w:r>
      <w:r w:rsidR="001338F3" w:rsidRPr="00D14244">
        <w:rPr>
          <w:rFonts w:ascii="Times New Roman" w:hAnsi="Times New Roman" w:cs="Times New Roman"/>
          <w:sz w:val="26"/>
          <w:szCs w:val="26"/>
        </w:rPr>
        <w:t>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D14244">
        <w:rPr>
          <w:rFonts w:ascii="Times New Roman" w:hAnsi="Times New Roman" w:cs="Times New Roman"/>
          <w:sz w:val="26"/>
          <w:szCs w:val="26"/>
        </w:rPr>
        <w:t>обязана: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 xml:space="preserve">.1. </w:t>
      </w:r>
      <w:r w:rsidR="009716E0">
        <w:rPr>
          <w:rFonts w:ascii="Times New Roman" w:hAnsi="Times New Roman" w:cs="Times New Roman"/>
          <w:sz w:val="26"/>
          <w:szCs w:val="26"/>
        </w:rPr>
        <w:t>И</w:t>
      </w:r>
      <w:r w:rsidR="000C2FBE" w:rsidRPr="00D14244">
        <w:rPr>
          <w:rFonts w:ascii="Times New Roman" w:hAnsi="Times New Roman" w:cs="Times New Roman"/>
          <w:sz w:val="26"/>
          <w:szCs w:val="26"/>
        </w:rPr>
        <w:t>спользовать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денежные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средства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целевому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назначению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установленные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Соглашением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сроки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 xml:space="preserve">.2.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0C2FBE" w:rsidRPr="00D14244">
        <w:rPr>
          <w:rFonts w:ascii="Times New Roman" w:hAnsi="Times New Roman" w:cs="Times New Roman"/>
          <w:sz w:val="26"/>
          <w:szCs w:val="26"/>
        </w:rPr>
        <w:t>беспечить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достижение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показателей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показателей,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предусмотренных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Соглашении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A6270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 xml:space="preserve">.3. </w:t>
      </w:r>
      <w:r w:rsidR="009716E0">
        <w:rPr>
          <w:rFonts w:ascii="Times New Roman" w:hAnsi="Times New Roman" w:cs="Times New Roman"/>
          <w:sz w:val="26"/>
          <w:szCs w:val="26"/>
        </w:rPr>
        <w:t>В</w:t>
      </w:r>
      <w:r w:rsidR="000A6270" w:rsidRPr="00D14244">
        <w:rPr>
          <w:rFonts w:ascii="Times New Roman" w:hAnsi="Times New Roman" w:cs="Times New Roman"/>
          <w:sz w:val="26"/>
          <w:szCs w:val="26"/>
        </w:rPr>
        <w:t>ести обособленный аналитический учет операций, осуществляемых за счет средств субсидии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>.4</w:t>
      </w:r>
      <w:r w:rsidR="001072D8">
        <w:rPr>
          <w:rFonts w:ascii="Times New Roman" w:hAnsi="Times New Roman" w:cs="Times New Roman"/>
          <w:sz w:val="26"/>
          <w:szCs w:val="26"/>
        </w:rPr>
        <w:t>.</w:t>
      </w:r>
      <w:r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Н</w:t>
      </w:r>
      <w:r w:rsidR="000C2FBE" w:rsidRPr="00D14244">
        <w:rPr>
          <w:rFonts w:ascii="Times New Roman" w:hAnsi="Times New Roman" w:cs="Times New Roman"/>
          <w:sz w:val="26"/>
          <w:szCs w:val="26"/>
        </w:rPr>
        <w:t>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приобретать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счет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полученных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иностранную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валюту,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исключением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операций,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осуществляемых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соответствии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валютным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Российской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Федерации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закупке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(поставке)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высокотехнологичного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импортного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оборудования,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сырья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комплектующих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изделий,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также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связанных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достижением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целей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этих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средств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операций,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определенных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настоящим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Порядком.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 xml:space="preserve">.5. </w:t>
      </w:r>
      <w:r w:rsidR="009716E0">
        <w:rPr>
          <w:rFonts w:ascii="Times New Roman" w:hAnsi="Times New Roman" w:cs="Times New Roman"/>
          <w:sz w:val="26"/>
          <w:szCs w:val="26"/>
        </w:rPr>
        <w:t>П</w:t>
      </w:r>
      <w:r w:rsidR="000C2FBE" w:rsidRPr="00D14244">
        <w:rPr>
          <w:rFonts w:ascii="Times New Roman" w:hAnsi="Times New Roman" w:cs="Times New Roman"/>
          <w:sz w:val="26"/>
          <w:szCs w:val="26"/>
        </w:rPr>
        <w:t>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распространении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какой-либо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форме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информации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мероприятиях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Проекта,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также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изготовлении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(или)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приобретении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полиграфической,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презентационной,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сувенирной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продукции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средства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указывать,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что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8D44C2" w:rsidRPr="00D14244">
        <w:rPr>
          <w:rFonts w:ascii="Times New Roman" w:hAnsi="Times New Roman" w:cs="Times New Roman"/>
          <w:sz w:val="26"/>
          <w:szCs w:val="26"/>
        </w:rPr>
        <w:t>Проект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реализуется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поддержке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мэрии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Череповца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552457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 xml:space="preserve">.6. </w:t>
      </w:r>
      <w:r w:rsidR="009716E0">
        <w:rPr>
          <w:rFonts w:ascii="Times New Roman" w:hAnsi="Times New Roman" w:cs="Times New Roman"/>
          <w:sz w:val="26"/>
          <w:szCs w:val="26"/>
        </w:rPr>
        <w:t>И</w:t>
      </w:r>
      <w:r w:rsidR="000C2FBE" w:rsidRPr="00D14244">
        <w:rPr>
          <w:rFonts w:ascii="Times New Roman" w:hAnsi="Times New Roman" w:cs="Times New Roman"/>
          <w:sz w:val="26"/>
          <w:szCs w:val="26"/>
        </w:rPr>
        <w:t>нформировать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позднее</w:t>
      </w:r>
      <w:r w:rsidR="00552457" w:rsidRPr="00D14244">
        <w:rPr>
          <w:rFonts w:ascii="Times New Roman" w:hAnsi="Times New Roman" w:cs="Times New Roman"/>
          <w:sz w:val="26"/>
          <w:szCs w:val="26"/>
        </w:rPr>
        <w:t>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чем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рабочих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проведении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мероприятий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Проекта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6</w:t>
      </w:r>
      <w:r w:rsidRPr="00D14244">
        <w:rPr>
          <w:rFonts w:ascii="Times New Roman" w:hAnsi="Times New Roman" w:cs="Times New Roman"/>
          <w:sz w:val="26"/>
          <w:szCs w:val="26"/>
        </w:rPr>
        <w:t xml:space="preserve">.7. </w:t>
      </w:r>
      <w:r w:rsidR="009716E0">
        <w:rPr>
          <w:rFonts w:ascii="Times New Roman" w:hAnsi="Times New Roman" w:cs="Times New Roman"/>
          <w:sz w:val="26"/>
          <w:szCs w:val="26"/>
        </w:rPr>
        <w:t>П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редставить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отчетность,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предусмотренную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hyperlink w:anchor="P287" w:history="1">
        <w:r w:rsidR="000C2FBE" w:rsidRPr="00D14244">
          <w:rPr>
            <w:rFonts w:ascii="Times New Roman" w:hAnsi="Times New Roman" w:cs="Times New Roman"/>
            <w:sz w:val="26"/>
            <w:szCs w:val="26"/>
          </w:rPr>
          <w:t>пунктом</w:t>
        </w:r>
        <w:r w:rsidR="0076447C" w:rsidRPr="00D1424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C2FBE" w:rsidRPr="00D14244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9713CB"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настоящего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Порядка.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62"/>
      <w:bookmarkEnd w:id="9"/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 xml:space="preserve">. </w:t>
      </w:r>
      <w:r w:rsidR="00E23C2F" w:rsidRPr="00D14244">
        <w:rPr>
          <w:rFonts w:ascii="Times New Roman" w:hAnsi="Times New Roman" w:cs="Times New Roman"/>
          <w:sz w:val="26"/>
          <w:szCs w:val="26"/>
        </w:rPr>
        <w:t xml:space="preserve">СОНКО обязана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представ</w:t>
      </w:r>
      <w:r w:rsidR="00E23C2F" w:rsidRPr="00D14244">
        <w:rPr>
          <w:rFonts w:ascii="Times New Roman" w:hAnsi="Times New Roman" w:cs="Times New Roman"/>
          <w:sz w:val="26"/>
          <w:szCs w:val="26"/>
        </w:rPr>
        <w:t>ить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информацию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письменном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виде: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>.1.</w:t>
      </w:r>
      <w:r w:rsidR="000D7924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смене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руководителя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даты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внесения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изменений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Единый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государственный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реестр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юридических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лиц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>.2</w:t>
      </w:r>
      <w:r w:rsidR="00E23C2F" w:rsidRPr="00D14244">
        <w:rPr>
          <w:rFonts w:ascii="Times New Roman" w:hAnsi="Times New Roman" w:cs="Times New Roman"/>
          <w:sz w:val="26"/>
          <w:szCs w:val="26"/>
        </w:rPr>
        <w:t>.</w:t>
      </w:r>
      <w:r w:rsidR="00E26734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0C2FBE" w:rsidRPr="00D14244">
        <w:rPr>
          <w:rFonts w:ascii="Times New Roman" w:hAnsi="Times New Roman" w:cs="Times New Roman"/>
          <w:sz w:val="26"/>
          <w:szCs w:val="26"/>
        </w:rPr>
        <w:t>б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изменении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банковских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реквизитов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даты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изменения.</w:t>
      </w:r>
    </w:p>
    <w:p w:rsidR="000C2FBE" w:rsidRPr="00D14244" w:rsidRDefault="004E3932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>.3</w:t>
      </w:r>
      <w:r w:rsidR="00E26734" w:rsidRPr="00D14244">
        <w:rPr>
          <w:rFonts w:ascii="Times New Roman" w:hAnsi="Times New Roman" w:cs="Times New Roman"/>
          <w:sz w:val="26"/>
          <w:szCs w:val="26"/>
        </w:rPr>
        <w:t>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возбуждении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производства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делу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несостоятельности</w:t>
      </w:r>
      <w:r w:rsidR="00EA5DC0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(банкротстве)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даты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вынесения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определения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арбитражного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суда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возбуждении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производства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делу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несостоятельности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(банкротстве)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СОНКО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E26734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>.4.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подаче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федеральный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исполнительной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власти,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сфере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регистрации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некоммерческих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организаций,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территориальный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уведомления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начале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процедуры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реорганизации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ликвидации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даты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направления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уведомления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начале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процедуры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реорганизации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F27E2" w:rsidRPr="00D14244">
        <w:rPr>
          <w:rFonts w:ascii="Times New Roman" w:hAnsi="Times New Roman" w:cs="Times New Roman"/>
          <w:sz w:val="26"/>
          <w:szCs w:val="26"/>
        </w:rPr>
        <w:t>ликвидации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E23C2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>.5.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возбуждении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производства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делу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ликвидации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EC46F3" w:rsidRPr="00D14244">
        <w:rPr>
          <w:rFonts w:ascii="Times New Roman" w:hAnsi="Times New Roman" w:cs="Times New Roman"/>
          <w:sz w:val="26"/>
          <w:szCs w:val="26"/>
        </w:rPr>
        <w:t>СОНКО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заявлению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прокурора,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федерального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исполнительной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власти,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уполномоченного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сфере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регистрации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некоммерческих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организаций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или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его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территориального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-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течение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D15869" w:rsidRPr="00D14244">
        <w:rPr>
          <w:rFonts w:ascii="Times New Roman" w:hAnsi="Times New Roman" w:cs="Times New Roman"/>
          <w:sz w:val="26"/>
          <w:szCs w:val="26"/>
        </w:rPr>
        <w:t>3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дней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дня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вынесения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определения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суда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возбуждении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производства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делу</w:t>
      </w:r>
      <w:r w:rsidR="009716E0">
        <w:rPr>
          <w:rFonts w:ascii="Times New Roman" w:hAnsi="Times New Roman" w:cs="Times New Roman"/>
          <w:sz w:val="26"/>
          <w:szCs w:val="26"/>
        </w:rPr>
        <w:t>.</w:t>
      </w:r>
    </w:p>
    <w:p w:rsidR="000C2FBE" w:rsidRPr="00D14244" w:rsidRDefault="00E23C2F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Fonts w:ascii="Times New Roman" w:hAnsi="Times New Roman" w:cs="Times New Roman"/>
          <w:sz w:val="26"/>
          <w:szCs w:val="26"/>
        </w:rPr>
        <w:t>2.3</w:t>
      </w:r>
      <w:r w:rsidR="007D2615" w:rsidRPr="00D14244">
        <w:rPr>
          <w:rFonts w:ascii="Times New Roman" w:hAnsi="Times New Roman" w:cs="Times New Roman"/>
          <w:sz w:val="26"/>
          <w:szCs w:val="26"/>
        </w:rPr>
        <w:t>7</w:t>
      </w:r>
      <w:r w:rsidRPr="00D14244">
        <w:rPr>
          <w:rFonts w:ascii="Times New Roman" w:hAnsi="Times New Roman" w:cs="Times New Roman"/>
          <w:sz w:val="26"/>
          <w:szCs w:val="26"/>
        </w:rPr>
        <w:t>.6.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9716E0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вступлении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законную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силу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решения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суда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приостановке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деятельности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общественной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организации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в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соответствии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с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требованиями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Федерального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закона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от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25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июля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2002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года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№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114-ФЗ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«О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противодействии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экстремисткой</w:t>
      </w:r>
      <w:r w:rsidR="0076447C" w:rsidRPr="00D14244">
        <w:rPr>
          <w:rFonts w:ascii="Times New Roman" w:hAnsi="Times New Roman" w:cs="Times New Roman"/>
          <w:sz w:val="26"/>
          <w:szCs w:val="26"/>
        </w:rPr>
        <w:t xml:space="preserve"> </w:t>
      </w:r>
      <w:r w:rsidR="000C2FBE" w:rsidRPr="00D14244">
        <w:rPr>
          <w:rFonts w:ascii="Times New Roman" w:hAnsi="Times New Roman" w:cs="Times New Roman"/>
          <w:sz w:val="26"/>
          <w:szCs w:val="26"/>
        </w:rPr>
        <w:t>деятель</w:t>
      </w:r>
      <w:r w:rsidR="009F27E2" w:rsidRPr="00D14244">
        <w:rPr>
          <w:rFonts w:ascii="Times New Roman" w:hAnsi="Times New Roman" w:cs="Times New Roman"/>
          <w:sz w:val="26"/>
          <w:szCs w:val="26"/>
        </w:rPr>
        <w:t>ности».</w:t>
      </w:r>
    </w:p>
    <w:p w:rsidR="000D7924" w:rsidRPr="00192FA5" w:rsidRDefault="000A6270" w:rsidP="00D14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FA5">
        <w:rPr>
          <w:rFonts w:ascii="Times New Roman" w:hAnsi="Times New Roman" w:cs="Times New Roman"/>
          <w:sz w:val="26"/>
          <w:szCs w:val="26"/>
        </w:rPr>
        <w:t>2.3</w:t>
      </w:r>
      <w:r w:rsidR="00E6429A" w:rsidRPr="00192FA5">
        <w:rPr>
          <w:rFonts w:ascii="Times New Roman" w:hAnsi="Times New Roman" w:cs="Times New Roman"/>
          <w:sz w:val="26"/>
          <w:szCs w:val="26"/>
        </w:rPr>
        <w:t>8</w:t>
      </w:r>
      <w:r w:rsidRPr="00192FA5">
        <w:rPr>
          <w:rFonts w:ascii="Times New Roman" w:hAnsi="Times New Roman" w:cs="Times New Roman"/>
          <w:sz w:val="26"/>
          <w:szCs w:val="26"/>
        </w:rPr>
        <w:t>.</w:t>
      </w:r>
      <w:r w:rsidR="000D7924" w:rsidRPr="00192FA5">
        <w:rPr>
          <w:rFonts w:ascii="Times New Roman" w:hAnsi="Times New Roman" w:cs="Times New Roman"/>
          <w:sz w:val="26"/>
          <w:szCs w:val="26"/>
        </w:rPr>
        <w:t xml:space="preserve"> СОНКО при использовании субсидии в процессе реализации </w:t>
      </w:r>
      <w:r w:rsidR="009716E0" w:rsidRPr="00192FA5">
        <w:rPr>
          <w:rFonts w:ascii="Times New Roman" w:hAnsi="Times New Roman" w:cs="Times New Roman"/>
          <w:sz w:val="26"/>
          <w:szCs w:val="26"/>
        </w:rPr>
        <w:t>П</w:t>
      </w:r>
      <w:r w:rsidR="000D7924" w:rsidRPr="00192FA5">
        <w:rPr>
          <w:rFonts w:ascii="Times New Roman" w:hAnsi="Times New Roman" w:cs="Times New Roman"/>
          <w:sz w:val="26"/>
          <w:szCs w:val="26"/>
        </w:rPr>
        <w:t xml:space="preserve">роекта (программы) в срок не позднее чем </w:t>
      </w:r>
      <w:r w:rsidR="00E23C2F" w:rsidRPr="00192FA5">
        <w:rPr>
          <w:rFonts w:ascii="Times New Roman" w:hAnsi="Times New Roman" w:cs="Times New Roman"/>
          <w:sz w:val="26"/>
          <w:szCs w:val="26"/>
        </w:rPr>
        <w:t xml:space="preserve">за </w:t>
      </w:r>
      <w:r w:rsidR="000D7924" w:rsidRPr="00192FA5">
        <w:rPr>
          <w:rFonts w:ascii="Times New Roman" w:hAnsi="Times New Roman" w:cs="Times New Roman"/>
          <w:sz w:val="26"/>
          <w:szCs w:val="26"/>
        </w:rPr>
        <w:t xml:space="preserve">45 календарных дней до окончания реализации </w:t>
      </w:r>
      <w:r w:rsidR="009716E0" w:rsidRPr="00192FA5">
        <w:rPr>
          <w:rFonts w:ascii="Times New Roman" w:hAnsi="Times New Roman" w:cs="Times New Roman"/>
          <w:sz w:val="26"/>
          <w:szCs w:val="26"/>
        </w:rPr>
        <w:t>П</w:t>
      </w:r>
      <w:r w:rsidR="000D7924" w:rsidRPr="00192FA5">
        <w:rPr>
          <w:rFonts w:ascii="Times New Roman" w:hAnsi="Times New Roman" w:cs="Times New Roman"/>
          <w:sz w:val="26"/>
          <w:szCs w:val="26"/>
        </w:rPr>
        <w:t>роекта (программы) вправе обратит</w:t>
      </w:r>
      <w:r w:rsidR="0011469B">
        <w:rPr>
          <w:rFonts w:ascii="Times New Roman" w:hAnsi="Times New Roman" w:cs="Times New Roman"/>
          <w:sz w:val="26"/>
          <w:szCs w:val="26"/>
        </w:rPr>
        <w:t>ь</w:t>
      </w:r>
      <w:r w:rsidR="000D7924" w:rsidRPr="00192FA5">
        <w:rPr>
          <w:rFonts w:ascii="Times New Roman" w:hAnsi="Times New Roman" w:cs="Times New Roman"/>
          <w:sz w:val="26"/>
          <w:szCs w:val="26"/>
        </w:rPr>
        <w:t xml:space="preserve">ся в уполномоченный орган с заявлением о необходимости перераспределения средств между направлениями использования средств, предусмотренных сметой, изложенной в заявке на получение субсидии, по форме согласно приложению 3 к </w:t>
      </w:r>
      <w:r w:rsidR="009716E0" w:rsidRPr="00192FA5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0D7924" w:rsidRPr="00192FA5">
        <w:rPr>
          <w:rFonts w:ascii="Times New Roman" w:hAnsi="Times New Roman" w:cs="Times New Roman"/>
          <w:sz w:val="26"/>
          <w:szCs w:val="26"/>
        </w:rPr>
        <w:t>Порядку.</w:t>
      </w:r>
    </w:p>
    <w:p w:rsidR="00A541B9" w:rsidRPr="00D14244" w:rsidRDefault="00A541B9" w:rsidP="00D14244">
      <w:pPr>
        <w:pStyle w:val="Pa5"/>
        <w:spacing w:line="240" w:lineRule="auto"/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>2.</w:t>
      </w:r>
      <w:r w:rsidR="00E6429A" w:rsidRPr="00D14244">
        <w:rPr>
          <w:sz w:val="26"/>
          <w:szCs w:val="26"/>
        </w:rPr>
        <w:t>39</w:t>
      </w:r>
      <w:r w:rsidRPr="00D14244">
        <w:rPr>
          <w:sz w:val="26"/>
          <w:szCs w:val="26"/>
        </w:rPr>
        <w:t xml:space="preserve">. </w:t>
      </w:r>
      <w:r w:rsidRPr="00D14244">
        <w:rPr>
          <w:rStyle w:val="A30"/>
          <w:color w:val="auto"/>
          <w:sz w:val="26"/>
          <w:szCs w:val="26"/>
        </w:rPr>
        <w:t xml:space="preserve">Уполномоченный орган </w:t>
      </w:r>
      <w:r w:rsidR="00FF5DB9" w:rsidRPr="00D14244">
        <w:rPr>
          <w:rStyle w:val="A30"/>
          <w:color w:val="auto"/>
          <w:sz w:val="26"/>
          <w:szCs w:val="26"/>
        </w:rPr>
        <w:t xml:space="preserve">в течение 2 </w:t>
      </w:r>
      <w:r w:rsidR="00AB7525" w:rsidRPr="00D14244">
        <w:rPr>
          <w:rStyle w:val="A30"/>
          <w:color w:val="auto"/>
          <w:sz w:val="26"/>
          <w:szCs w:val="26"/>
        </w:rPr>
        <w:t xml:space="preserve">рабочих дней </w:t>
      </w:r>
      <w:r w:rsidR="00CE5651" w:rsidRPr="00D14244">
        <w:rPr>
          <w:rStyle w:val="A30"/>
          <w:color w:val="auto"/>
          <w:sz w:val="26"/>
          <w:szCs w:val="26"/>
        </w:rPr>
        <w:t xml:space="preserve">со дня получения от </w:t>
      </w:r>
      <w:r w:rsidR="00797A81" w:rsidRPr="00D14244">
        <w:rPr>
          <w:rStyle w:val="A30"/>
          <w:color w:val="auto"/>
          <w:sz w:val="26"/>
          <w:szCs w:val="26"/>
        </w:rPr>
        <w:t>получателя субсидии</w:t>
      </w:r>
      <w:r w:rsidR="00CE5651" w:rsidRPr="00D14244">
        <w:rPr>
          <w:rStyle w:val="A30"/>
          <w:color w:val="auto"/>
          <w:sz w:val="26"/>
          <w:szCs w:val="26"/>
        </w:rPr>
        <w:t xml:space="preserve"> заявления </w:t>
      </w:r>
      <w:r w:rsidRPr="00D14244">
        <w:rPr>
          <w:rStyle w:val="A30"/>
          <w:color w:val="auto"/>
          <w:sz w:val="26"/>
          <w:szCs w:val="26"/>
        </w:rPr>
        <w:t xml:space="preserve">о необходимости </w:t>
      </w:r>
      <w:r w:rsidR="00CE5651" w:rsidRPr="00D14244">
        <w:rPr>
          <w:rStyle w:val="A30"/>
          <w:color w:val="auto"/>
          <w:sz w:val="26"/>
          <w:szCs w:val="26"/>
        </w:rPr>
        <w:t xml:space="preserve">внесения </w:t>
      </w:r>
      <w:r w:rsidRPr="00D14244">
        <w:rPr>
          <w:rStyle w:val="A30"/>
          <w:color w:val="auto"/>
          <w:sz w:val="26"/>
          <w:szCs w:val="26"/>
        </w:rPr>
        <w:t>изменени</w:t>
      </w:r>
      <w:r w:rsidR="00CE5651" w:rsidRPr="00D14244">
        <w:rPr>
          <w:rStyle w:val="A30"/>
          <w:color w:val="auto"/>
          <w:sz w:val="26"/>
          <w:szCs w:val="26"/>
        </w:rPr>
        <w:t>й</w:t>
      </w:r>
      <w:r w:rsidRPr="00D14244">
        <w:rPr>
          <w:rStyle w:val="A30"/>
          <w:color w:val="auto"/>
          <w:sz w:val="26"/>
          <w:szCs w:val="26"/>
        </w:rPr>
        <w:t xml:space="preserve"> </w:t>
      </w:r>
      <w:r w:rsidR="00CE5651" w:rsidRPr="00D14244">
        <w:rPr>
          <w:rStyle w:val="A30"/>
          <w:color w:val="auto"/>
          <w:sz w:val="26"/>
          <w:szCs w:val="26"/>
        </w:rPr>
        <w:t xml:space="preserve">в </w:t>
      </w:r>
      <w:r w:rsidRPr="00D14244">
        <w:rPr>
          <w:rStyle w:val="A30"/>
          <w:color w:val="auto"/>
          <w:sz w:val="26"/>
          <w:szCs w:val="26"/>
        </w:rPr>
        <w:t>сме</w:t>
      </w:r>
      <w:r w:rsidR="00CE5651" w:rsidRPr="00D14244">
        <w:rPr>
          <w:rStyle w:val="A30"/>
          <w:color w:val="auto"/>
          <w:sz w:val="26"/>
          <w:szCs w:val="26"/>
        </w:rPr>
        <w:t>ту</w:t>
      </w:r>
      <w:r w:rsidRPr="00D14244">
        <w:rPr>
          <w:rStyle w:val="A30"/>
          <w:color w:val="auto"/>
          <w:sz w:val="26"/>
          <w:szCs w:val="26"/>
        </w:rPr>
        <w:t xml:space="preserve"> </w:t>
      </w:r>
      <w:r w:rsidR="00CE5651" w:rsidRPr="00D14244">
        <w:rPr>
          <w:rStyle w:val="A30"/>
          <w:color w:val="auto"/>
          <w:sz w:val="26"/>
          <w:szCs w:val="26"/>
        </w:rPr>
        <w:t xml:space="preserve">направляет данное заявление </w:t>
      </w:r>
      <w:r w:rsidRPr="00D14244">
        <w:rPr>
          <w:rStyle w:val="A30"/>
          <w:color w:val="auto"/>
          <w:sz w:val="26"/>
          <w:szCs w:val="26"/>
        </w:rPr>
        <w:t>на рассмотрение конкурсн</w:t>
      </w:r>
      <w:r w:rsidR="00AB7525" w:rsidRPr="00D14244">
        <w:rPr>
          <w:rStyle w:val="A30"/>
          <w:color w:val="auto"/>
          <w:sz w:val="26"/>
          <w:szCs w:val="26"/>
        </w:rPr>
        <w:t xml:space="preserve">ой </w:t>
      </w:r>
      <w:r w:rsidRPr="00D14244">
        <w:rPr>
          <w:rStyle w:val="A30"/>
          <w:color w:val="auto"/>
          <w:sz w:val="26"/>
          <w:szCs w:val="26"/>
        </w:rPr>
        <w:t>комисси</w:t>
      </w:r>
      <w:r w:rsidR="00AB7525" w:rsidRPr="00D14244">
        <w:rPr>
          <w:rStyle w:val="A30"/>
          <w:color w:val="auto"/>
          <w:sz w:val="26"/>
          <w:szCs w:val="26"/>
        </w:rPr>
        <w:t>ей</w:t>
      </w:r>
      <w:r w:rsidRPr="00D14244">
        <w:rPr>
          <w:rStyle w:val="A30"/>
          <w:color w:val="auto"/>
          <w:sz w:val="26"/>
          <w:szCs w:val="26"/>
        </w:rPr>
        <w:t xml:space="preserve">. </w:t>
      </w:r>
    </w:p>
    <w:p w:rsidR="00A541B9" w:rsidRPr="00D14244" w:rsidRDefault="00A541B9" w:rsidP="00D14244">
      <w:pPr>
        <w:pStyle w:val="Pa5"/>
        <w:spacing w:line="240" w:lineRule="auto"/>
        <w:ind w:firstLine="709"/>
        <w:jc w:val="both"/>
        <w:rPr>
          <w:rStyle w:val="A30"/>
          <w:color w:val="auto"/>
          <w:sz w:val="26"/>
          <w:szCs w:val="26"/>
        </w:rPr>
      </w:pPr>
      <w:r w:rsidRPr="00D14244">
        <w:rPr>
          <w:rStyle w:val="A30"/>
          <w:color w:val="auto"/>
          <w:sz w:val="26"/>
          <w:szCs w:val="26"/>
        </w:rPr>
        <w:t xml:space="preserve">Конкурсная комиссия рассматривает указанные заявления </w:t>
      </w:r>
      <w:r w:rsidR="00E26101" w:rsidRPr="00D14244">
        <w:rPr>
          <w:rStyle w:val="A30"/>
          <w:color w:val="auto"/>
          <w:sz w:val="26"/>
          <w:szCs w:val="26"/>
        </w:rPr>
        <w:t>в течение 5 рабочих дней со дня их поступления из уполномоченного органа.</w:t>
      </w:r>
      <w:r w:rsidRPr="00D14244">
        <w:rPr>
          <w:rStyle w:val="A30"/>
          <w:color w:val="auto"/>
          <w:sz w:val="26"/>
          <w:szCs w:val="26"/>
        </w:rPr>
        <w:t xml:space="preserve"> По результатам рассмотрения заявлений конкурсной комиссией принимается решение о возможности (невозможности) изменения сметы, которое оформляется протоко</w:t>
      </w:r>
      <w:r w:rsidR="00E26101" w:rsidRPr="00D14244">
        <w:rPr>
          <w:rStyle w:val="A30"/>
          <w:color w:val="auto"/>
          <w:sz w:val="26"/>
          <w:szCs w:val="26"/>
        </w:rPr>
        <w:t>лом.</w:t>
      </w:r>
    </w:p>
    <w:p w:rsidR="00E26101" w:rsidRPr="00D14244" w:rsidRDefault="00E26101" w:rsidP="00D14244">
      <w:pPr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>Основаниями для отказа в согласовании изменений в смете являются:</w:t>
      </w:r>
    </w:p>
    <w:p w:rsidR="00E26101" w:rsidRPr="00D14244" w:rsidRDefault="00E26101" w:rsidP="00D14244">
      <w:pPr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>изменение общего объема средств субсидии;</w:t>
      </w:r>
    </w:p>
    <w:p w:rsidR="00E26101" w:rsidRPr="00D14244" w:rsidRDefault="00E26101" w:rsidP="00D14244">
      <w:pPr>
        <w:ind w:firstLine="709"/>
        <w:jc w:val="both"/>
        <w:rPr>
          <w:sz w:val="26"/>
          <w:szCs w:val="26"/>
        </w:rPr>
      </w:pPr>
      <w:r w:rsidRPr="00D14244">
        <w:rPr>
          <w:sz w:val="26"/>
          <w:szCs w:val="26"/>
        </w:rPr>
        <w:t xml:space="preserve">изменение направлений </w:t>
      </w:r>
      <w:r w:rsidR="00730F74">
        <w:rPr>
          <w:sz w:val="26"/>
          <w:szCs w:val="26"/>
        </w:rPr>
        <w:t>использования средств субсидии.</w:t>
      </w:r>
    </w:p>
    <w:p w:rsidR="00E26101" w:rsidRPr="00D14244" w:rsidRDefault="00A541B9" w:rsidP="00D14244">
      <w:pPr>
        <w:pStyle w:val="Pa5"/>
        <w:spacing w:line="240" w:lineRule="auto"/>
        <w:ind w:firstLine="709"/>
        <w:jc w:val="both"/>
        <w:rPr>
          <w:sz w:val="26"/>
          <w:szCs w:val="26"/>
        </w:rPr>
      </w:pPr>
      <w:r w:rsidRPr="00D14244">
        <w:rPr>
          <w:rStyle w:val="A30"/>
          <w:color w:val="auto"/>
          <w:sz w:val="26"/>
          <w:szCs w:val="26"/>
        </w:rPr>
        <w:t xml:space="preserve">Конкурсная комиссия в течение </w:t>
      </w:r>
      <w:r w:rsidR="006F73F0">
        <w:rPr>
          <w:rStyle w:val="A30"/>
          <w:color w:val="auto"/>
          <w:sz w:val="26"/>
          <w:szCs w:val="26"/>
        </w:rPr>
        <w:t>2</w:t>
      </w:r>
      <w:r w:rsidRPr="00D14244">
        <w:rPr>
          <w:rStyle w:val="A30"/>
          <w:color w:val="auto"/>
          <w:sz w:val="26"/>
          <w:szCs w:val="26"/>
        </w:rPr>
        <w:t xml:space="preserve"> рабочих дней со дня проведения заседания направляет в уполномоченный </w:t>
      </w:r>
      <w:r w:rsidR="00797A81" w:rsidRPr="00D14244">
        <w:rPr>
          <w:rStyle w:val="A30"/>
          <w:color w:val="auto"/>
          <w:sz w:val="26"/>
          <w:szCs w:val="26"/>
        </w:rPr>
        <w:t>орган</w:t>
      </w:r>
      <w:r w:rsidRPr="00D14244">
        <w:rPr>
          <w:rStyle w:val="A30"/>
          <w:color w:val="auto"/>
          <w:sz w:val="26"/>
          <w:szCs w:val="26"/>
        </w:rPr>
        <w:t xml:space="preserve"> подписанный всеми членами конкурсной комиссии протокол заседания конкурсной комиссии, а также возвращает рассмотренные заявления о необходимости изменения сметы в упол</w:t>
      </w:r>
      <w:r w:rsidR="00E26101" w:rsidRPr="00D14244">
        <w:rPr>
          <w:rStyle w:val="A30"/>
          <w:color w:val="auto"/>
          <w:sz w:val="26"/>
          <w:szCs w:val="26"/>
        </w:rPr>
        <w:t>номоченный орган.</w:t>
      </w:r>
    </w:p>
    <w:p w:rsidR="00476121" w:rsidRPr="00730F74" w:rsidRDefault="00A541B9" w:rsidP="00084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Уполномоченный орган в течение </w:t>
      </w:r>
      <w:r w:rsidR="0054418F"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2 </w:t>
      </w:r>
      <w:r w:rsidR="00A91365"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>рабочих</w:t>
      </w:r>
      <w:r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 дней со дня получения протокола </w:t>
      </w:r>
      <w:r w:rsidR="00CE5651"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конкурсной комиссии </w:t>
      </w:r>
      <w:r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уведомляет </w:t>
      </w:r>
      <w:r w:rsidR="00797A81"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получателя субсидии </w:t>
      </w:r>
      <w:r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>о принятом решении, направляя выписку из протокола</w:t>
      </w:r>
      <w:r w:rsidR="00AB7525"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 способом</w:t>
      </w:r>
      <w:r w:rsidR="009716E0">
        <w:rPr>
          <w:rStyle w:val="A30"/>
          <w:rFonts w:ascii="Times New Roman" w:hAnsi="Times New Roman" w:cs="Times New Roman"/>
          <w:color w:val="auto"/>
          <w:sz w:val="26"/>
          <w:szCs w:val="26"/>
        </w:rPr>
        <w:t>,</w:t>
      </w:r>
      <w:r w:rsidR="00AB7525"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 xml:space="preserve"> указанным СОНКО в заявке на получение субсидии</w:t>
      </w:r>
      <w:r w:rsidRPr="00D14244">
        <w:rPr>
          <w:rStyle w:val="A30"/>
          <w:rFonts w:ascii="Times New Roman" w:hAnsi="Times New Roman" w:cs="Times New Roman"/>
          <w:color w:val="auto"/>
          <w:sz w:val="26"/>
          <w:szCs w:val="26"/>
        </w:rPr>
        <w:t>.</w:t>
      </w:r>
    </w:p>
    <w:p w:rsidR="00076FAA" w:rsidRPr="00730F74" w:rsidRDefault="00AA31B7" w:rsidP="00084EE5">
      <w:pPr>
        <w:pStyle w:val="ConsPlusNormal"/>
        <w:ind w:firstLine="709"/>
        <w:jc w:val="center"/>
        <w:outlineLvl w:val="1"/>
        <w:rPr>
          <w:bCs/>
          <w:sz w:val="26"/>
          <w:szCs w:val="26"/>
        </w:rPr>
      </w:pPr>
      <w:r w:rsidRPr="00730F74">
        <w:rPr>
          <w:rFonts w:ascii="Times New Roman" w:hAnsi="Times New Roman" w:cs="Times New Roman"/>
          <w:sz w:val="26"/>
          <w:szCs w:val="26"/>
        </w:rPr>
        <w:t>3.</w:t>
      </w:r>
      <w:r w:rsidR="0076447C" w:rsidRPr="00730F74">
        <w:rPr>
          <w:rFonts w:ascii="Times New Roman" w:hAnsi="Times New Roman" w:cs="Times New Roman"/>
          <w:sz w:val="26"/>
          <w:szCs w:val="26"/>
        </w:rPr>
        <w:t xml:space="preserve"> </w:t>
      </w:r>
      <w:r w:rsidRPr="00730F74">
        <w:rPr>
          <w:rFonts w:ascii="Times New Roman" w:hAnsi="Times New Roman" w:cs="Times New Roman"/>
          <w:sz w:val="26"/>
          <w:szCs w:val="26"/>
        </w:rPr>
        <w:t>Требования</w:t>
      </w:r>
      <w:r w:rsidR="0076447C" w:rsidRPr="00730F74">
        <w:rPr>
          <w:rFonts w:ascii="Times New Roman" w:hAnsi="Times New Roman" w:cs="Times New Roman"/>
          <w:sz w:val="26"/>
          <w:szCs w:val="26"/>
        </w:rPr>
        <w:t xml:space="preserve"> </w:t>
      </w:r>
      <w:r w:rsidRPr="00730F74">
        <w:rPr>
          <w:rFonts w:ascii="Times New Roman" w:hAnsi="Times New Roman" w:cs="Times New Roman"/>
          <w:sz w:val="26"/>
          <w:szCs w:val="26"/>
        </w:rPr>
        <w:t>к</w:t>
      </w:r>
      <w:r w:rsidR="0076447C" w:rsidRPr="00730F74">
        <w:rPr>
          <w:rFonts w:ascii="Times New Roman" w:hAnsi="Times New Roman" w:cs="Times New Roman"/>
          <w:sz w:val="26"/>
          <w:szCs w:val="26"/>
        </w:rPr>
        <w:t xml:space="preserve"> </w:t>
      </w:r>
      <w:r w:rsidRPr="00730F74">
        <w:rPr>
          <w:rFonts w:ascii="Times New Roman" w:hAnsi="Times New Roman" w:cs="Times New Roman"/>
          <w:sz w:val="26"/>
          <w:szCs w:val="26"/>
        </w:rPr>
        <w:t>отчетности</w:t>
      </w:r>
    </w:p>
    <w:p w:rsidR="00AD5AE3" w:rsidRPr="0054418F" w:rsidRDefault="00076FAA" w:rsidP="00730F7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30F74">
        <w:rPr>
          <w:bCs/>
          <w:sz w:val="26"/>
          <w:szCs w:val="26"/>
        </w:rPr>
        <w:t>3.1. Получатель субсидии обязан об</w:t>
      </w:r>
      <w:r w:rsidRPr="0054418F">
        <w:rPr>
          <w:bCs/>
          <w:sz w:val="26"/>
          <w:szCs w:val="26"/>
        </w:rPr>
        <w:t xml:space="preserve">еспечить ведение учета расходования полученной субсидии и представление главному распорядителю бюджетных средств </w:t>
      </w:r>
      <w:r w:rsidR="00AD5AE3" w:rsidRPr="0054418F">
        <w:rPr>
          <w:bCs/>
          <w:sz w:val="26"/>
          <w:szCs w:val="26"/>
        </w:rPr>
        <w:t>отчёта о</w:t>
      </w:r>
      <w:r w:rsidRPr="0054418F">
        <w:rPr>
          <w:sz w:val="26"/>
          <w:szCs w:val="26"/>
        </w:rPr>
        <w:t xml:space="preserve"> расходовании средств субсидии</w:t>
      </w:r>
      <w:r w:rsidR="00AD5AE3" w:rsidRPr="0054418F">
        <w:rPr>
          <w:sz w:val="26"/>
          <w:szCs w:val="26"/>
        </w:rPr>
        <w:t xml:space="preserve"> и </w:t>
      </w:r>
      <w:r w:rsidR="00AD5AE3" w:rsidRPr="0054418F">
        <w:rPr>
          <w:bCs/>
          <w:sz w:val="26"/>
          <w:szCs w:val="26"/>
        </w:rPr>
        <w:t xml:space="preserve">аналитического отчета о результатах реализации общественно полезного </w:t>
      </w:r>
      <w:r w:rsidR="009716E0">
        <w:rPr>
          <w:bCs/>
          <w:sz w:val="26"/>
          <w:szCs w:val="26"/>
        </w:rPr>
        <w:t>П</w:t>
      </w:r>
      <w:r w:rsidR="00AD5AE3" w:rsidRPr="0054418F">
        <w:rPr>
          <w:bCs/>
          <w:sz w:val="26"/>
          <w:szCs w:val="26"/>
        </w:rPr>
        <w:t>роекта (программы)</w:t>
      </w:r>
      <w:r w:rsidR="00AD5AE3" w:rsidRPr="0054418F">
        <w:rPr>
          <w:sz w:val="26"/>
          <w:szCs w:val="26"/>
        </w:rPr>
        <w:t xml:space="preserve"> </w:t>
      </w:r>
      <w:r w:rsidRPr="0054418F">
        <w:rPr>
          <w:bCs/>
          <w:sz w:val="26"/>
          <w:szCs w:val="26"/>
        </w:rPr>
        <w:t>по форме и в сроки, установленные Соглашением, с приложением копий подтверждающих документов.</w:t>
      </w:r>
    </w:p>
    <w:p w:rsidR="00F11A23" w:rsidRPr="0054418F" w:rsidRDefault="00AD5AE3" w:rsidP="00D1424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4418F">
        <w:rPr>
          <w:bCs/>
          <w:sz w:val="26"/>
          <w:szCs w:val="26"/>
        </w:rPr>
        <w:t>3</w:t>
      </w:r>
      <w:r w:rsidR="00076FAA" w:rsidRPr="0054418F">
        <w:rPr>
          <w:bCs/>
          <w:sz w:val="26"/>
          <w:szCs w:val="26"/>
        </w:rPr>
        <w:t>.2. Получатель несет ответственность за достоверность представленных отчетных документов.</w:t>
      </w:r>
    </w:p>
    <w:p w:rsidR="00EA5DC0" w:rsidRPr="0054418F" w:rsidRDefault="00AA31B7" w:rsidP="00084E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3.</w:t>
      </w:r>
      <w:r w:rsidR="009713CB" w:rsidRPr="0054418F">
        <w:rPr>
          <w:rFonts w:ascii="Times New Roman" w:hAnsi="Times New Roman" w:cs="Times New Roman"/>
          <w:sz w:val="26"/>
          <w:szCs w:val="26"/>
        </w:rPr>
        <w:t>3</w:t>
      </w:r>
      <w:r w:rsidRPr="0054418F">
        <w:rPr>
          <w:rFonts w:ascii="Times New Roman" w:hAnsi="Times New Roman" w:cs="Times New Roman"/>
          <w:sz w:val="26"/>
          <w:szCs w:val="26"/>
        </w:rPr>
        <w:t>.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Уполномоченный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орган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осуществляет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регистрацию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поступления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отчет</w:t>
      </w:r>
      <w:r w:rsidR="008D44C2" w:rsidRPr="0054418F">
        <w:rPr>
          <w:rFonts w:ascii="Times New Roman" w:hAnsi="Times New Roman" w:cs="Times New Roman"/>
          <w:sz w:val="26"/>
          <w:szCs w:val="26"/>
        </w:rPr>
        <w:t>ов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день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его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получения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путем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простановки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отметки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в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журнале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C3E54" w:rsidRPr="0054418F">
        <w:rPr>
          <w:rFonts w:ascii="Times New Roman" w:hAnsi="Times New Roman" w:cs="Times New Roman"/>
          <w:sz w:val="26"/>
          <w:szCs w:val="26"/>
        </w:rPr>
        <w:t>регистрации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C3E54" w:rsidRPr="0054418F">
        <w:rPr>
          <w:rFonts w:ascii="Times New Roman" w:hAnsi="Times New Roman" w:cs="Times New Roman"/>
          <w:sz w:val="26"/>
          <w:szCs w:val="26"/>
        </w:rPr>
        <w:t>(приложение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C3E54" w:rsidRPr="0054418F">
        <w:rPr>
          <w:rFonts w:ascii="Times New Roman" w:hAnsi="Times New Roman" w:cs="Times New Roman"/>
          <w:sz w:val="26"/>
          <w:szCs w:val="26"/>
        </w:rPr>
        <w:t>2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C3E54" w:rsidRPr="0054418F">
        <w:rPr>
          <w:rFonts w:ascii="Times New Roman" w:hAnsi="Times New Roman" w:cs="Times New Roman"/>
          <w:sz w:val="26"/>
          <w:szCs w:val="26"/>
        </w:rPr>
        <w:t>к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C3E54" w:rsidRPr="0054418F">
        <w:rPr>
          <w:rFonts w:ascii="Times New Roman" w:hAnsi="Times New Roman" w:cs="Times New Roman"/>
          <w:sz w:val="26"/>
          <w:szCs w:val="26"/>
        </w:rPr>
        <w:t>настоящему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="00AC3E54" w:rsidRPr="0054418F">
        <w:rPr>
          <w:rFonts w:ascii="Times New Roman" w:hAnsi="Times New Roman" w:cs="Times New Roman"/>
          <w:sz w:val="26"/>
          <w:szCs w:val="26"/>
        </w:rPr>
        <w:t>Порядку)</w:t>
      </w:r>
      <w:r w:rsidR="00AD5AE3" w:rsidRPr="0054418F">
        <w:rPr>
          <w:rFonts w:ascii="Times New Roman" w:hAnsi="Times New Roman" w:cs="Times New Roman"/>
          <w:sz w:val="26"/>
          <w:szCs w:val="26"/>
        </w:rPr>
        <w:t>.</w:t>
      </w:r>
    </w:p>
    <w:p w:rsidR="00AA31B7" w:rsidRPr="0054418F" w:rsidRDefault="00AA31B7" w:rsidP="00084E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18F">
        <w:rPr>
          <w:rFonts w:ascii="Times New Roman" w:hAnsi="Times New Roman" w:cs="Times New Roman"/>
          <w:sz w:val="26"/>
          <w:szCs w:val="26"/>
        </w:rPr>
        <w:t>4.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Требования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об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осуществлении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контроля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за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соблюдением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условий,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целей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порядка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субсидий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ответственности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за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их</w:t>
      </w:r>
      <w:r w:rsidR="0076447C" w:rsidRPr="0054418F">
        <w:rPr>
          <w:rFonts w:ascii="Times New Roman" w:hAnsi="Times New Roman" w:cs="Times New Roman"/>
          <w:sz w:val="26"/>
          <w:szCs w:val="26"/>
        </w:rPr>
        <w:t xml:space="preserve"> </w:t>
      </w:r>
      <w:r w:rsidRPr="0054418F">
        <w:rPr>
          <w:rFonts w:ascii="Times New Roman" w:hAnsi="Times New Roman" w:cs="Times New Roman"/>
          <w:sz w:val="26"/>
          <w:szCs w:val="26"/>
        </w:rPr>
        <w:t>нарушение</w:t>
      </w:r>
    </w:p>
    <w:p w:rsidR="0011469B" w:rsidRDefault="00F11A23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sz w:val="26"/>
          <w:szCs w:val="26"/>
        </w:rPr>
        <w:t>4.1.</w:t>
      </w:r>
      <w:r w:rsidR="00EA5DC0" w:rsidRPr="000515A6">
        <w:rPr>
          <w:rFonts w:eastAsia="Calibri"/>
          <w:sz w:val="26"/>
          <w:szCs w:val="26"/>
        </w:rPr>
        <w:t xml:space="preserve"> Главный распорядитель бюджетных средств осуществляет учет и контроль за исполнением получателем субсидии условий предоставления субсидий и обязательств по заключенному Соглашению. Получатель субсидии несет ответственность за нарушение условий, целей и порядка предоставления субсидий в соответствии с действующим законодательством.</w:t>
      </w:r>
    </w:p>
    <w:p w:rsidR="00EA5DC0" w:rsidRPr="000515A6" w:rsidRDefault="00EA5DC0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rFonts w:eastAsia="Calibri"/>
          <w:sz w:val="26"/>
          <w:szCs w:val="26"/>
        </w:rPr>
        <w:t>4.2. Органы муниципального финансового контроля, главный распорядитель бюджетных средств проводят проверки соблюдения условий, целей и порядка предоставления субсидий их получателями.</w:t>
      </w:r>
    </w:p>
    <w:p w:rsidR="00E86533" w:rsidRPr="000515A6" w:rsidRDefault="00AA31B7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sz w:val="26"/>
          <w:szCs w:val="26"/>
        </w:rPr>
        <w:t>4.</w:t>
      </w:r>
      <w:r w:rsidR="00EA5DC0" w:rsidRPr="000515A6">
        <w:rPr>
          <w:sz w:val="26"/>
          <w:szCs w:val="26"/>
        </w:rPr>
        <w:t>3</w:t>
      </w:r>
      <w:r w:rsidRPr="000515A6">
        <w:rPr>
          <w:sz w:val="26"/>
          <w:szCs w:val="26"/>
        </w:rPr>
        <w:t>.</w:t>
      </w:r>
      <w:r w:rsidR="0076447C" w:rsidRPr="000515A6">
        <w:rPr>
          <w:sz w:val="26"/>
          <w:szCs w:val="26"/>
        </w:rPr>
        <w:t xml:space="preserve"> </w:t>
      </w:r>
      <w:bookmarkStart w:id="10" w:name="Par0"/>
      <w:bookmarkEnd w:id="10"/>
      <w:r w:rsidR="00E86533" w:rsidRPr="000515A6">
        <w:rPr>
          <w:rFonts w:eastAsia="Calibri"/>
          <w:sz w:val="26"/>
          <w:szCs w:val="26"/>
        </w:rPr>
        <w:t>Решение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о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прекращении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предоставления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субсидии</w:t>
      </w:r>
      <w:r w:rsidR="003466A8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и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о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возврате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субсидии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получателем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субсидий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E86533" w:rsidRPr="000515A6">
        <w:rPr>
          <w:rFonts w:eastAsia="Calibri"/>
          <w:sz w:val="26"/>
          <w:szCs w:val="26"/>
        </w:rPr>
        <w:t>принимается</w:t>
      </w:r>
      <w:r w:rsidR="00797A81" w:rsidRPr="000515A6">
        <w:rPr>
          <w:rFonts w:eastAsia="Calibri"/>
          <w:sz w:val="26"/>
          <w:szCs w:val="26"/>
        </w:rPr>
        <w:t xml:space="preserve"> главным распорядителем бюджетных средств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0B017D" w:rsidRPr="000515A6">
        <w:rPr>
          <w:rFonts w:eastAsia="Calibri"/>
          <w:sz w:val="26"/>
          <w:szCs w:val="26"/>
        </w:rPr>
        <w:t xml:space="preserve">в течение 2 рабочих дней с момента выявления </w:t>
      </w:r>
      <w:r w:rsidR="00EA5DC0" w:rsidRPr="000515A6">
        <w:rPr>
          <w:rFonts w:eastAsia="Calibri"/>
          <w:sz w:val="26"/>
          <w:szCs w:val="26"/>
        </w:rPr>
        <w:t>следующих фактов</w:t>
      </w:r>
      <w:r w:rsidR="00E86533" w:rsidRPr="000515A6">
        <w:rPr>
          <w:rFonts w:eastAsia="Calibri"/>
          <w:sz w:val="26"/>
          <w:szCs w:val="26"/>
        </w:rPr>
        <w:t>:</w:t>
      </w:r>
    </w:p>
    <w:p w:rsidR="00E86533" w:rsidRPr="000515A6" w:rsidRDefault="00E86533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rFonts w:eastAsia="Calibri"/>
          <w:sz w:val="26"/>
          <w:szCs w:val="26"/>
        </w:rPr>
        <w:t>-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представлени</w:t>
      </w:r>
      <w:r w:rsidR="00EA5DC0" w:rsidRPr="000515A6">
        <w:rPr>
          <w:rFonts w:eastAsia="Calibri"/>
          <w:sz w:val="26"/>
          <w:szCs w:val="26"/>
        </w:rPr>
        <w:t>е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недостоверных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сведений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(документов)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на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получение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субсидии;</w:t>
      </w:r>
    </w:p>
    <w:p w:rsidR="0028259A" w:rsidRPr="000515A6" w:rsidRDefault="0028259A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rFonts w:eastAsia="Calibri"/>
          <w:sz w:val="26"/>
          <w:szCs w:val="26"/>
        </w:rPr>
        <w:t>- реорганизаци</w:t>
      </w:r>
      <w:r w:rsidR="00EA5DC0" w:rsidRPr="000515A6">
        <w:rPr>
          <w:rFonts w:eastAsia="Calibri"/>
          <w:sz w:val="26"/>
          <w:szCs w:val="26"/>
        </w:rPr>
        <w:t>я</w:t>
      </w:r>
      <w:r w:rsidRPr="000515A6">
        <w:rPr>
          <w:rFonts w:eastAsia="Calibri"/>
          <w:sz w:val="26"/>
          <w:szCs w:val="26"/>
        </w:rPr>
        <w:t xml:space="preserve"> или прекращени</w:t>
      </w:r>
      <w:r w:rsidR="00EA5DC0" w:rsidRPr="000515A6">
        <w:rPr>
          <w:rFonts w:eastAsia="Calibri"/>
          <w:sz w:val="26"/>
          <w:szCs w:val="26"/>
        </w:rPr>
        <w:t>е</w:t>
      </w:r>
      <w:r w:rsidRPr="000515A6">
        <w:rPr>
          <w:rFonts w:eastAsia="Calibri"/>
          <w:sz w:val="26"/>
          <w:szCs w:val="26"/>
        </w:rPr>
        <w:t xml:space="preserve"> деятельности </w:t>
      </w:r>
      <w:r w:rsidR="00BE129F" w:rsidRPr="000515A6">
        <w:rPr>
          <w:rFonts w:eastAsia="Calibri"/>
          <w:sz w:val="26"/>
          <w:szCs w:val="26"/>
        </w:rPr>
        <w:t>п</w:t>
      </w:r>
      <w:r w:rsidRPr="000515A6">
        <w:rPr>
          <w:rFonts w:eastAsia="Calibri"/>
          <w:sz w:val="26"/>
          <w:szCs w:val="26"/>
        </w:rPr>
        <w:t>олучателя</w:t>
      </w:r>
      <w:r w:rsidR="00BE129F" w:rsidRPr="000515A6">
        <w:rPr>
          <w:rFonts w:eastAsia="Calibri"/>
          <w:sz w:val="26"/>
          <w:szCs w:val="26"/>
        </w:rPr>
        <w:t xml:space="preserve"> субсидии;</w:t>
      </w:r>
      <w:r w:rsidRPr="000515A6">
        <w:rPr>
          <w:rFonts w:eastAsia="Calibri"/>
          <w:sz w:val="26"/>
          <w:szCs w:val="26"/>
        </w:rPr>
        <w:t xml:space="preserve"> </w:t>
      </w:r>
    </w:p>
    <w:p w:rsidR="00E86533" w:rsidRPr="000515A6" w:rsidRDefault="00E86533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rFonts w:eastAsia="Calibri"/>
          <w:sz w:val="26"/>
          <w:szCs w:val="26"/>
        </w:rPr>
        <w:t>-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BE129F" w:rsidRPr="000515A6">
        <w:rPr>
          <w:rFonts w:eastAsia="Calibri"/>
          <w:sz w:val="26"/>
          <w:szCs w:val="26"/>
        </w:rPr>
        <w:t>нарушения получателем субсидии порядка, целей и условий предоставления субсидии, установленных Порядком и Соглашением</w:t>
      </w:r>
      <w:r w:rsidRPr="000515A6">
        <w:rPr>
          <w:rFonts w:eastAsia="Calibri"/>
          <w:sz w:val="26"/>
          <w:szCs w:val="26"/>
        </w:rPr>
        <w:t>;</w:t>
      </w:r>
    </w:p>
    <w:p w:rsidR="00A31E9D" w:rsidRPr="000515A6" w:rsidRDefault="00E86533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sz w:val="26"/>
          <w:szCs w:val="26"/>
        </w:rPr>
        <w:t>-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наступлени</w:t>
      </w:r>
      <w:r w:rsidR="00A31E9D" w:rsidRPr="000515A6">
        <w:rPr>
          <w:sz w:val="26"/>
          <w:szCs w:val="26"/>
        </w:rPr>
        <w:t>я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обстоятельств,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указанных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в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пунктах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2.</w:t>
      </w:r>
      <w:r w:rsidR="003466A8" w:rsidRPr="000515A6">
        <w:rPr>
          <w:sz w:val="26"/>
          <w:szCs w:val="26"/>
        </w:rPr>
        <w:t>3</w:t>
      </w:r>
      <w:r w:rsidR="00E6429A" w:rsidRPr="000515A6">
        <w:rPr>
          <w:sz w:val="26"/>
          <w:szCs w:val="26"/>
        </w:rPr>
        <w:t>7</w:t>
      </w:r>
      <w:r w:rsidRPr="000515A6">
        <w:rPr>
          <w:sz w:val="26"/>
          <w:szCs w:val="26"/>
        </w:rPr>
        <w:t>.3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-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2.</w:t>
      </w:r>
      <w:r w:rsidR="003466A8" w:rsidRPr="000515A6">
        <w:rPr>
          <w:sz w:val="26"/>
          <w:szCs w:val="26"/>
        </w:rPr>
        <w:t>3</w:t>
      </w:r>
      <w:r w:rsidR="00E6429A" w:rsidRPr="000515A6">
        <w:rPr>
          <w:sz w:val="26"/>
          <w:szCs w:val="26"/>
        </w:rPr>
        <w:t>7</w:t>
      </w:r>
      <w:r w:rsidRPr="000515A6">
        <w:rPr>
          <w:sz w:val="26"/>
          <w:szCs w:val="26"/>
        </w:rPr>
        <w:t>.6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настоящего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Порядка</w:t>
      </w:r>
      <w:r w:rsidR="009716E0">
        <w:rPr>
          <w:sz w:val="26"/>
          <w:szCs w:val="26"/>
        </w:rPr>
        <w:t>,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в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период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расходования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Субсидий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на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реализацию</w:t>
      </w:r>
      <w:r w:rsidR="0076447C" w:rsidRPr="000515A6">
        <w:rPr>
          <w:sz w:val="26"/>
          <w:szCs w:val="26"/>
        </w:rPr>
        <w:t xml:space="preserve"> </w:t>
      </w:r>
      <w:r w:rsidR="005B134C" w:rsidRPr="000515A6">
        <w:rPr>
          <w:sz w:val="26"/>
          <w:szCs w:val="26"/>
        </w:rPr>
        <w:t>Проекта</w:t>
      </w:r>
      <w:r w:rsidR="00A31E9D" w:rsidRPr="000515A6">
        <w:rPr>
          <w:rFonts w:eastAsia="Calibri"/>
          <w:sz w:val="26"/>
          <w:szCs w:val="26"/>
        </w:rPr>
        <w:t>;</w:t>
      </w:r>
    </w:p>
    <w:p w:rsidR="002C2D87" w:rsidRPr="000515A6" w:rsidRDefault="00A31E9D" w:rsidP="00D142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15A6">
        <w:rPr>
          <w:rFonts w:eastAsia="Calibri"/>
          <w:sz w:val="26"/>
          <w:szCs w:val="26"/>
        </w:rPr>
        <w:t>-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="00BE129F" w:rsidRPr="000515A6">
        <w:rPr>
          <w:sz w:val="26"/>
          <w:szCs w:val="26"/>
        </w:rPr>
        <w:t>недостижени</w:t>
      </w:r>
      <w:r w:rsidR="009716E0">
        <w:rPr>
          <w:sz w:val="26"/>
          <w:szCs w:val="26"/>
        </w:rPr>
        <w:t>е</w:t>
      </w:r>
      <w:r w:rsidR="00BE129F" w:rsidRPr="000515A6">
        <w:rPr>
          <w:sz w:val="26"/>
          <w:szCs w:val="26"/>
        </w:rPr>
        <w:t xml:space="preserve"> получателем субсидии установленных Соглашением показателей результативности предоставления Субсидии или иных показателей, указанных в Соглашении</w:t>
      </w:r>
      <w:r w:rsidRPr="000515A6">
        <w:rPr>
          <w:sz w:val="26"/>
          <w:szCs w:val="26"/>
        </w:rPr>
        <w:t>.</w:t>
      </w:r>
    </w:p>
    <w:p w:rsidR="00270216" w:rsidRPr="000515A6" w:rsidRDefault="00EA5DC0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rFonts w:eastAsia="Calibri"/>
          <w:sz w:val="26"/>
          <w:szCs w:val="26"/>
        </w:rPr>
        <w:t xml:space="preserve">4.4. </w:t>
      </w:r>
      <w:r w:rsidR="00F11A23" w:rsidRPr="000515A6">
        <w:rPr>
          <w:rFonts w:eastAsia="Calibri"/>
          <w:sz w:val="26"/>
          <w:szCs w:val="26"/>
        </w:rPr>
        <w:t xml:space="preserve">Уполномоченный орган в течение 2 рабочих дней со дня принятия </w:t>
      </w:r>
      <w:r w:rsidR="005623ED" w:rsidRPr="000515A6">
        <w:rPr>
          <w:rFonts w:eastAsia="Calibri"/>
          <w:sz w:val="26"/>
          <w:szCs w:val="26"/>
        </w:rPr>
        <w:t xml:space="preserve">главным распорядителем бюджетных средств </w:t>
      </w:r>
      <w:r w:rsidR="00F11A23" w:rsidRPr="000515A6">
        <w:rPr>
          <w:rFonts w:eastAsia="Calibri"/>
          <w:sz w:val="26"/>
          <w:szCs w:val="26"/>
        </w:rPr>
        <w:t xml:space="preserve">решения, указанного в </w:t>
      </w:r>
      <w:hyperlink r:id="rId11" w:history="1">
        <w:r w:rsidR="00F11A23" w:rsidRPr="000515A6">
          <w:rPr>
            <w:rFonts w:eastAsia="Calibri"/>
            <w:sz w:val="26"/>
            <w:szCs w:val="26"/>
          </w:rPr>
          <w:t>4.</w:t>
        </w:r>
        <w:r w:rsidRPr="000515A6">
          <w:rPr>
            <w:rFonts w:eastAsia="Calibri"/>
            <w:sz w:val="26"/>
            <w:szCs w:val="26"/>
          </w:rPr>
          <w:t>3</w:t>
        </w:r>
      </w:hyperlink>
      <w:r w:rsidR="00F11A23" w:rsidRPr="000515A6">
        <w:rPr>
          <w:rFonts w:eastAsia="Calibri"/>
          <w:sz w:val="26"/>
          <w:szCs w:val="26"/>
        </w:rPr>
        <w:t xml:space="preserve"> настоящего Порядка, направляет получателю субсидии уведомление о возврате субсидии в городской бюджет с указанием причин и срока возврата субсидии</w:t>
      </w:r>
      <w:r w:rsidRPr="000515A6">
        <w:rPr>
          <w:rFonts w:eastAsia="Calibri"/>
          <w:sz w:val="26"/>
          <w:szCs w:val="26"/>
        </w:rPr>
        <w:t xml:space="preserve"> способом, указанным </w:t>
      </w:r>
      <w:r w:rsidRPr="000515A6">
        <w:rPr>
          <w:rStyle w:val="A30"/>
          <w:sz w:val="26"/>
          <w:szCs w:val="26"/>
        </w:rPr>
        <w:t>СОНКО в заявке на получение субсидии.</w:t>
      </w:r>
    </w:p>
    <w:p w:rsidR="000515A6" w:rsidRDefault="00270216" w:rsidP="00D142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15A6">
        <w:rPr>
          <w:rFonts w:eastAsia="Calibri"/>
          <w:sz w:val="26"/>
          <w:szCs w:val="26"/>
        </w:rPr>
        <w:t>4.</w:t>
      </w:r>
      <w:r w:rsidR="00EA5DC0" w:rsidRPr="000515A6">
        <w:rPr>
          <w:rFonts w:eastAsia="Calibri"/>
          <w:sz w:val="26"/>
          <w:szCs w:val="26"/>
        </w:rPr>
        <w:t>5</w:t>
      </w:r>
      <w:r w:rsidRPr="000515A6">
        <w:rPr>
          <w:rFonts w:eastAsia="Calibri"/>
          <w:sz w:val="26"/>
          <w:szCs w:val="26"/>
        </w:rPr>
        <w:t>.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sz w:val="26"/>
          <w:szCs w:val="26"/>
        </w:rPr>
        <w:t>В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случае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непоступления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средств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в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городской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бюджет</w:t>
      </w:r>
      <w:r w:rsidR="0076447C" w:rsidRPr="000515A6">
        <w:rPr>
          <w:sz w:val="26"/>
          <w:szCs w:val="26"/>
        </w:rPr>
        <w:t xml:space="preserve"> </w:t>
      </w:r>
      <w:r w:rsidRPr="000515A6">
        <w:rPr>
          <w:sz w:val="26"/>
          <w:szCs w:val="26"/>
        </w:rPr>
        <w:t>в</w:t>
      </w:r>
      <w:r w:rsidR="0076447C" w:rsidRPr="000515A6">
        <w:rPr>
          <w:sz w:val="26"/>
          <w:szCs w:val="26"/>
        </w:rPr>
        <w:t xml:space="preserve"> </w:t>
      </w:r>
      <w:r w:rsidR="00EA5DC0" w:rsidRPr="000515A6">
        <w:rPr>
          <w:sz w:val="26"/>
          <w:szCs w:val="26"/>
        </w:rPr>
        <w:t>установленный срок</w:t>
      </w:r>
      <w:r w:rsidR="0076447C" w:rsidRPr="000515A6">
        <w:rPr>
          <w:sz w:val="26"/>
          <w:szCs w:val="26"/>
        </w:rPr>
        <w:t xml:space="preserve"> </w:t>
      </w:r>
      <w:r w:rsidR="00953D7F" w:rsidRPr="000515A6">
        <w:rPr>
          <w:rFonts w:eastAsia="Calibri"/>
          <w:sz w:val="26"/>
          <w:szCs w:val="26"/>
        </w:rPr>
        <w:t>главный распорядитель бюджетных средств принимает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меры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к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их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взысканию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в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судебном</w:t>
      </w:r>
      <w:r w:rsidR="0076447C" w:rsidRPr="000515A6">
        <w:rPr>
          <w:rFonts w:eastAsia="Calibri"/>
          <w:sz w:val="26"/>
          <w:szCs w:val="26"/>
        </w:rPr>
        <w:t xml:space="preserve"> </w:t>
      </w:r>
      <w:r w:rsidRPr="000515A6">
        <w:rPr>
          <w:rFonts w:eastAsia="Calibri"/>
          <w:sz w:val="26"/>
          <w:szCs w:val="26"/>
        </w:rPr>
        <w:t>порядке</w:t>
      </w:r>
      <w:r w:rsidR="00953D7F" w:rsidRPr="000515A6">
        <w:rPr>
          <w:rFonts w:eastAsia="Calibri"/>
          <w:sz w:val="26"/>
          <w:szCs w:val="26"/>
        </w:rPr>
        <w:t>.</w:t>
      </w:r>
    </w:p>
    <w:p w:rsidR="00BE69BD" w:rsidRPr="000515A6" w:rsidRDefault="00BE69BD" w:rsidP="001F50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5A6" w:rsidRDefault="000515A6" w:rsidP="00AA31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0515A6" w:rsidSect="0071574F">
          <w:headerReference w:type="default" r:id="rId12"/>
          <w:footerReference w:type="default" r:id="rId13"/>
          <w:pgSz w:w="11906" w:h="16838" w:code="9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</w:p>
    <w:p w:rsidR="00AA31B7" w:rsidRPr="001B1C4B" w:rsidRDefault="00AA31B7" w:rsidP="00084EE5">
      <w:pPr>
        <w:pStyle w:val="ConsPlusNormal"/>
        <w:ind w:firstLine="396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53D7F">
        <w:rPr>
          <w:rFonts w:ascii="Times New Roman" w:hAnsi="Times New Roman" w:cs="Times New Roman"/>
          <w:sz w:val="26"/>
          <w:szCs w:val="26"/>
        </w:rPr>
        <w:t>Приложение</w:t>
      </w:r>
      <w:r w:rsidR="0076447C" w:rsidRPr="00953D7F">
        <w:rPr>
          <w:rFonts w:ascii="Times New Roman" w:hAnsi="Times New Roman" w:cs="Times New Roman"/>
          <w:sz w:val="26"/>
          <w:szCs w:val="26"/>
        </w:rPr>
        <w:t xml:space="preserve"> </w:t>
      </w:r>
      <w:r w:rsidRPr="00953D7F">
        <w:rPr>
          <w:rFonts w:ascii="Times New Roman" w:hAnsi="Times New Roman" w:cs="Times New Roman"/>
          <w:sz w:val="26"/>
          <w:szCs w:val="26"/>
        </w:rPr>
        <w:t>1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Порядку</w:t>
      </w:r>
    </w:p>
    <w:p w:rsidR="00AA31B7" w:rsidRPr="001B1C4B" w:rsidRDefault="00AA31B7" w:rsidP="00AA3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1B7" w:rsidRPr="001B1C4B" w:rsidRDefault="00AA31B7" w:rsidP="00AA3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Форма</w:t>
      </w:r>
    </w:p>
    <w:p w:rsidR="00AA31B7" w:rsidRPr="001B1C4B" w:rsidRDefault="00AA31B7" w:rsidP="00AA3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1671" w:rsidRPr="001B1C4B" w:rsidRDefault="005E18CB" w:rsidP="006216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20"/>
      <w:bookmarkEnd w:id="11"/>
      <w:r w:rsidRPr="001B1C4B">
        <w:rPr>
          <w:rFonts w:ascii="Times New Roman" w:hAnsi="Times New Roman" w:cs="Times New Roman"/>
          <w:sz w:val="26"/>
          <w:szCs w:val="26"/>
        </w:rPr>
        <w:t>Заявка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="00AA31B7"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AA31B7" w:rsidRPr="001B1C4B">
        <w:rPr>
          <w:rFonts w:ascii="Times New Roman" w:hAnsi="Times New Roman" w:cs="Times New Roman"/>
          <w:sz w:val="26"/>
          <w:szCs w:val="26"/>
        </w:rPr>
        <w:t>получение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621671" w:rsidRPr="001B1C4B">
        <w:rPr>
          <w:rFonts w:ascii="Times New Roman" w:hAnsi="Times New Roman" w:cs="Times New Roman"/>
          <w:sz w:val="26"/>
          <w:szCs w:val="26"/>
        </w:rPr>
        <w:t>субсидии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297"/>
      </w:tblGrid>
      <w:tr w:rsidR="00EA4BF4" w:rsidRPr="001B1C4B" w:rsidTr="00084EE5">
        <w:tc>
          <w:tcPr>
            <w:tcW w:w="6946" w:type="dxa"/>
          </w:tcPr>
          <w:p w:rsidR="00AA31B7" w:rsidRPr="001B1C4B" w:rsidRDefault="00DE764B" w:rsidP="00084EE5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08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(заполняется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2297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084EE5">
        <w:tc>
          <w:tcPr>
            <w:tcW w:w="6946" w:type="dxa"/>
          </w:tcPr>
          <w:p w:rsidR="00AA31B7" w:rsidRPr="001B1C4B" w:rsidRDefault="00AA31B7" w:rsidP="0008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08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(заполняется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2297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«__»________20__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A4BF4" w:rsidRPr="001B1C4B" w:rsidTr="00084EE5">
        <w:tc>
          <w:tcPr>
            <w:tcW w:w="6946" w:type="dxa"/>
          </w:tcPr>
          <w:p w:rsidR="00AA31B7" w:rsidRPr="001B1C4B" w:rsidRDefault="00E3366C" w:rsidP="00084E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Приоритетное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08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(формулировка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закрепленным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Порядке)</w:t>
            </w:r>
          </w:p>
        </w:tc>
        <w:tc>
          <w:tcPr>
            <w:tcW w:w="2297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084EE5">
        <w:tc>
          <w:tcPr>
            <w:tcW w:w="6946" w:type="dxa"/>
          </w:tcPr>
          <w:p w:rsidR="00AA31B7" w:rsidRPr="001B1C4B" w:rsidRDefault="00E3366C" w:rsidP="0097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297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B7" w:rsidRPr="001B1C4B" w:rsidTr="00084EE5">
        <w:tc>
          <w:tcPr>
            <w:tcW w:w="6946" w:type="dxa"/>
          </w:tcPr>
          <w:p w:rsidR="00AA31B7" w:rsidRPr="001B1C4B" w:rsidRDefault="00E3366C" w:rsidP="00362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подающей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7B" w:rsidRPr="001B1C4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B7" w:rsidRPr="001B1C4B" w:rsidRDefault="00AA31B7" w:rsidP="00AA3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49BA" w:rsidRPr="001B1C4B" w:rsidRDefault="00AA31B7" w:rsidP="00D1424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1.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Информация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социально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ориентированной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некоммерческой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организации,</w:t>
      </w:r>
    </w:p>
    <w:p w:rsidR="00790A22" w:rsidRPr="001B1C4B" w:rsidRDefault="00AA31B7" w:rsidP="00D1424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участвующей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отбору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социально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ориентированных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некоммерческих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организаций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для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субсидий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общественно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полезного</w:t>
      </w:r>
      <w:r w:rsidR="00D14244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(программы),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связанного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осуществлением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уставной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деятельности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(далее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-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621671" w:rsidRPr="001B1C4B">
        <w:rPr>
          <w:rFonts w:ascii="Times New Roman" w:hAnsi="Times New Roman" w:cs="Times New Roman"/>
          <w:sz w:val="26"/>
          <w:szCs w:val="26"/>
        </w:rPr>
        <w:t>конкурс)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842"/>
        <w:gridCol w:w="1970"/>
      </w:tblGrid>
      <w:tr w:rsidR="00EA4BF4" w:rsidRPr="001B1C4B" w:rsidTr="009716E0">
        <w:tc>
          <w:tcPr>
            <w:tcW w:w="3606" w:type="dxa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СОНКО)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выписке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выписке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выписке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</w:tr>
      <w:tr w:rsidR="00953C72" w:rsidRPr="001B1C4B" w:rsidTr="009716E0">
        <w:tc>
          <w:tcPr>
            <w:tcW w:w="3606" w:type="dxa"/>
            <w:vMerge w:val="restart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4. Реквизиты:</w:t>
            </w:r>
          </w:p>
        </w:tc>
        <w:tc>
          <w:tcPr>
            <w:tcW w:w="3842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0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72" w:rsidRPr="001B1C4B" w:rsidTr="009716E0">
        <w:tc>
          <w:tcPr>
            <w:tcW w:w="3606" w:type="dxa"/>
            <w:vMerge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70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72" w:rsidRPr="001B1C4B" w:rsidTr="009716E0">
        <w:tc>
          <w:tcPr>
            <w:tcW w:w="3606" w:type="dxa"/>
            <w:vMerge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70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72" w:rsidRPr="001B1C4B" w:rsidTr="009716E0">
        <w:tc>
          <w:tcPr>
            <w:tcW w:w="3606" w:type="dxa"/>
            <w:vMerge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970" w:type="dxa"/>
          </w:tcPr>
          <w:p w:rsidR="00953C72" w:rsidRPr="001B1C4B" w:rsidRDefault="00953C72" w:rsidP="00960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953C72" w:rsidRPr="001B1C4B" w:rsidTr="009716E0">
        <w:tc>
          <w:tcPr>
            <w:tcW w:w="3606" w:type="dxa"/>
            <w:vMerge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970" w:type="dxa"/>
          </w:tcPr>
          <w:p w:rsidR="00953C72" w:rsidRPr="001B1C4B" w:rsidRDefault="00953C72" w:rsidP="00960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953C72" w:rsidRPr="001B1C4B" w:rsidTr="009716E0">
        <w:tc>
          <w:tcPr>
            <w:tcW w:w="3606" w:type="dxa"/>
            <w:vMerge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53C72" w:rsidRPr="001B1C4B" w:rsidRDefault="00953C72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Устав организации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ab/>
              <w:t>(число, месяц, год)</w:t>
            </w:r>
          </w:p>
        </w:tc>
        <w:tc>
          <w:tcPr>
            <w:tcW w:w="1970" w:type="dxa"/>
          </w:tcPr>
          <w:p w:rsidR="00953C72" w:rsidRPr="001B1C4B" w:rsidRDefault="00953C72" w:rsidP="00960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индексом)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индексом)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индексом)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пункта)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пункта)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Корреспондентский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A6" w:rsidRPr="001B1C4B" w:rsidTr="009716E0">
        <w:tc>
          <w:tcPr>
            <w:tcW w:w="3606" w:type="dxa"/>
          </w:tcPr>
          <w:p w:rsidR="00F63CA6" w:rsidRPr="001B1C4B" w:rsidRDefault="00C76B6A" w:rsidP="00960F02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hyperlink r:id="rId14" w:history="1">
              <w:r w:rsidR="00F63CA6" w:rsidRPr="001B1C4B">
                <w:rPr>
                  <w:rFonts w:ascii="Times New Roman" w:eastAsia="BatangChe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12" w:type="dxa"/>
            <w:gridSpan w:val="2"/>
          </w:tcPr>
          <w:p w:rsidR="00F63CA6" w:rsidRPr="001B1C4B" w:rsidRDefault="00F63CA6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5B1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выпиской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ЕГРЮЛ)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пункта)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4C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кодом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пункта)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5A08F4" w:rsidP="005B1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1B7" w:rsidRPr="001B1C4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количественными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основанием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аренда,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периодическое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(указать,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именно)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5A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DE3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вид(-ы)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соответствующий(-ие)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(им)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пункт(-ы)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="00DE3329" w:rsidRPr="001B1C4B">
              <w:rPr>
                <w:rFonts w:ascii="Times New Roman" w:hAnsi="Times New Roman" w:cs="Times New Roman"/>
                <w:sz w:val="24"/>
                <w:szCs w:val="24"/>
              </w:rPr>
              <w:t>, ОКВЭД)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5A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5812" w:type="dxa"/>
            <w:gridSpan w:val="2"/>
          </w:tcPr>
          <w:p w:rsidR="00AA31B7" w:rsidRPr="001B1C4B" w:rsidRDefault="00D14D76" w:rsidP="005F3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AA31B7" w:rsidP="005514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0E"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189"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9716E0">
        <w:tc>
          <w:tcPr>
            <w:tcW w:w="3606" w:type="dxa"/>
          </w:tcPr>
          <w:p w:rsidR="00AA31B7" w:rsidRPr="001B1C4B" w:rsidRDefault="00984D0E" w:rsidP="00507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(волонтеров),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D5E"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812" w:type="dxa"/>
            <w:gridSpan w:val="2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72" w:rsidRPr="001B1C4B" w:rsidTr="009716E0">
        <w:tc>
          <w:tcPr>
            <w:tcW w:w="3606" w:type="dxa"/>
          </w:tcPr>
          <w:p w:rsidR="00BD4262" w:rsidRPr="00BE69BD" w:rsidRDefault="00953C72" w:rsidP="00252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9BD">
              <w:rPr>
                <w:rFonts w:ascii="Times New Roman" w:hAnsi="Times New Roman" w:cs="Times New Roman"/>
                <w:sz w:val="24"/>
                <w:szCs w:val="24"/>
              </w:rPr>
              <w:t>. Способ получения уведомлений из уполномоченного органа</w:t>
            </w:r>
          </w:p>
        </w:tc>
        <w:tc>
          <w:tcPr>
            <w:tcW w:w="5812" w:type="dxa"/>
            <w:gridSpan w:val="2"/>
          </w:tcPr>
          <w:p w:rsidR="00BD4262" w:rsidRPr="00BE69BD" w:rsidRDefault="00953D7F" w:rsidP="000515A6">
            <w:pPr>
              <w:pStyle w:val="ConsPlusNorma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45152" wp14:editId="2F6098D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-8255</wp:posOffset>
                      </wp:positionV>
                      <wp:extent cx="167005" cy="142875"/>
                      <wp:effectExtent l="5715" t="10795" r="825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68F6E" id="Rectangle 6" o:spid="_x0000_s1026" style="position:absolute;margin-left:1.95pt;margin-top:-.65pt;width:13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UOHg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"/>
                  </w:pict>
                </mc:Fallback>
              </mc:AlternateContent>
            </w:r>
            <w:r w:rsidR="00BD4262" w:rsidRPr="00BE69BD">
              <w:rPr>
                <w:rFonts w:ascii="Times New Roman" w:hAnsi="Times New Roman" w:cs="Times New Roman"/>
                <w:sz w:val="24"/>
                <w:szCs w:val="24"/>
              </w:rPr>
              <w:t xml:space="preserve">      почтовым отправлением</w:t>
            </w:r>
          </w:p>
          <w:p w:rsidR="00BD4262" w:rsidRPr="001B1C4B" w:rsidRDefault="00953D7F" w:rsidP="00BD4262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D573F0" wp14:editId="42CD784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</wp:posOffset>
                      </wp:positionV>
                      <wp:extent cx="167005" cy="142875"/>
                      <wp:effectExtent l="5715" t="10795" r="825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0FC3" id="Rectangle 7" o:spid="_x0000_s1026" style="position:absolute;margin-left:1.95pt;margin-top:.1pt;width:13.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VJ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"/>
                  </w:pict>
                </mc:Fallback>
              </mc:AlternateContent>
            </w:r>
            <w:r w:rsidR="00BD4262" w:rsidRPr="00BE69BD">
              <w:rPr>
                <w:rFonts w:ascii="Times New Roman" w:hAnsi="Times New Roman" w:cs="Times New Roman"/>
                <w:sz w:val="24"/>
                <w:szCs w:val="24"/>
              </w:rPr>
              <w:t xml:space="preserve">      на адрес электронной почты</w:t>
            </w:r>
          </w:p>
        </w:tc>
      </w:tr>
    </w:tbl>
    <w:p w:rsidR="00F50C15" w:rsidRPr="001B1C4B" w:rsidRDefault="00F50C15" w:rsidP="005077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0A22" w:rsidRPr="001B1C4B" w:rsidRDefault="00AA31B7" w:rsidP="006249B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2.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Информация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A08F4" w:rsidRPr="001B1C4B">
        <w:rPr>
          <w:rFonts w:ascii="Times New Roman" w:hAnsi="Times New Roman" w:cs="Times New Roman"/>
          <w:sz w:val="26"/>
          <w:szCs w:val="26"/>
        </w:rPr>
        <w:t>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A08F4" w:rsidRPr="001B1C4B">
        <w:rPr>
          <w:rFonts w:ascii="Times New Roman" w:hAnsi="Times New Roman" w:cs="Times New Roman"/>
          <w:sz w:val="26"/>
          <w:szCs w:val="26"/>
        </w:rPr>
        <w:t>проекте</w:t>
      </w:r>
      <w:r w:rsidRPr="001B1C4B">
        <w:rPr>
          <w:rFonts w:ascii="Times New Roman" w:hAnsi="Times New Roman" w:cs="Times New Roman"/>
          <w:sz w:val="26"/>
          <w:szCs w:val="26"/>
        </w:rPr>
        <w:t>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представленном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составе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конкурсной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документации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конкурсе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3"/>
        <w:gridCol w:w="5615"/>
      </w:tblGrid>
      <w:tr w:rsidR="00EA4BF4" w:rsidRPr="001B1C4B" w:rsidTr="00551453">
        <w:tc>
          <w:tcPr>
            <w:tcW w:w="3803" w:type="dxa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Проблема,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роекта,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актуальность)</w:t>
            </w: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E18CB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3)</w:t>
            </w:r>
          </w:p>
        </w:tc>
        <w:tc>
          <w:tcPr>
            <w:tcW w:w="5615" w:type="dxa"/>
          </w:tcPr>
          <w:p w:rsidR="005E18CB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идею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запрашиваемой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суммы)</w:t>
            </w:r>
          </w:p>
        </w:tc>
      </w:tr>
      <w:tr w:rsidR="005E18CB" w:rsidRPr="001B1C4B" w:rsidTr="00551453">
        <w:tc>
          <w:tcPr>
            <w:tcW w:w="3803" w:type="dxa"/>
          </w:tcPr>
          <w:p w:rsidR="005E18CB" w:rsidRPr="001B1C4B" w:rsidRDefault="005E18CB" w:rsidP="005A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Задачи проекта (не более 5)</w:t>
            </w:r>
          </w:p>
        </w:tc>
        <w:tc>
          <w:tcPr>
            <w:tcW w:w="5615" w:type="dxa"/>
          </w:tcPr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CB" w:rsidRPr="001B1C4B" w:rsidTr="00551453">
        <w:tc>
          <w:tcPr>
            <w:tcW w:w="3803" w:type="dxa"/>
          </w:tcPr>
          <w:p w:rsidR="005E18CB" w:rsidRPr="001B1C4B" w:rsidRDefault="005E18CB" w:rsidP="005A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Целевая группа (аудитория)</w:t>
            </w:r>
          </w:p>
        </w:tc>
        <w:tc>
          <w:tcPr>
            <w:tcW w:w="5615" w:type="dxa"/>
          </w:tcPr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4C" w:rsidRPr="001B1C4B">
              <w:rPr>
                <w:rFonts w:ascii="Times New Roman" w:hAnsi="Times New Roman" w:cs="Times New Roman"/>
                <w:sz w:val="24"/>
                <w:szCs w:val="24"/>
              </w:rPr>
              <w:t>(целевых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4C" w:rsidRPr="001B1C4B">
              <w:rPr>
                <w:rFonts w:ascii="Times New Roman" w:hAnsi="Times New Roman" w:cs="Times New Roman"/>
                <w:sz w:val="24"/>
                <w:szCs w:val="24"/>
              </w:rPr>
              <w:t>показателей)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2AC" w:rsidRPr="001B1C4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(перечислить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конкретные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4C" w:rsidRPr="001B1C4B">
              <w:rPr>
                <w:rFonts w:ascii="Times New Roman" w:hAnsi="Times New Roman" w:cs="Times New Roman"/>
                <w:sz w:val="24"/>
                <w:szCs w:val="24"/>
              </w:rPr>
              <w:t>(целевые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4C" w:rsidRPr="001B1C4B">
              <w:rPr>
                <w:rFonts w:ascii="Times New Roman" w:hAnsi="Times New Roman" w:cs="Times New Roman"/>
                <w:sz w:val="24"/>
                <w:szCs w:val="24"/>
              </w:rPr>
              <w:t>показатели)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Количественный результат:</w:t>
            </w:r>
          </w:p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результат:</w:t>
            </w:r>
          </w:p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18CB" w:rsidRPr="001B1C4B" w:rsidRDefault="005E18CB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Запрашиваемый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8F4" w:rsidRPr="001B1C4B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CB" w:rsidRPr="001B1C4B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29" w:history="1">
              <w:r w:rsidRPr="001B1C4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6D2A15" w:rsidRPr="001B1C4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1B1C4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роекта,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запрошена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F4" w:rsidRPr="001B1C4B" w:rsidTr="00551453">
        <w:tc>
          <w:tcPr>
            <w:tcW w:w="3803" w:type="dxa"/>
          </w:tcPr>
          <w:p w:rsidR="00AA31B7" w:rsidRPr="001B1C4B" w:rsidRDefault="00AA31B7" w:rsidP="00507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роекта,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производиться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5615" w:type="dxa"/>
          </w:tcPr>
          <w:p w:rsidR="00AA31B7" w:rsidRPr="001B1C4B" w:rsidRDefault="00AA31B7" w:rsidP="00960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B7" w:rsidRPr="001B1C4B" w:rsidRDefault="0018404D" w:rsidP="0018404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C4B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:rsidR="00AA31B7" w:rsidRPr="001B1C4B" w:rsidRDefault="00AA31B7" w:rsidP="00AA3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28"/>
      <w:bookmarkStart w:id="13" w:name="P529"/>
      <w:bookmarkEnd w:id="12"/>
      <w:bookmarkEnd w:id="13"/>
      <w:r w:rsidRPr="001B1C4B">
        <w:rPr>
          <w:rFonts w:ascii="Times New Roman" w:hAnsi="Times New Roman" w:cs="Times New Roman"/>
          <w:sz w:val="26"/>
          <w:szCs w:val="26"/>
        </w:rPr>
        <w:t>&lt;</w:t>
      </w:r>
      <w:r w:rsidR="006D2A15" w:rsidRPr="001B1C4B">
        <w:rPr>
          <w:rFonts w:ascii="Times New Roman" w:hAnsi="Times New Roman" w:cs="Times New Roman"/>
          <w:sz w:val="26"/>
          <w:szCs w:val="26"/>
        </w:rPr>
        <w:t>1</w:t>
      </w:r>
      <w:r w:rsidRPr="001B1C4B">
        <w:rPr>
          <w:rFonts w:ascii="Times New Roman" w:hAnsi="Times New Roman" w:cs="Times New Roman"/>
          <w:sz w:val="26"/>
          <w:szCs w:val="26"/>
        </w:rPr>
        <w:t>&gt;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случае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наличия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A08F4" w:rsidRPr="001B1C4B">
        <w:rPr>
          <w:rFonts w:ascii="Times New Roman" w:hAnsi="Times New Roman" w:cs="Times New Roman"/>
          <w:sz w:val="26"/>
          <w:szCs w:val="26"/>
        </w:rPr>
        <w:t>СОНКО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опыта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реализации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общественно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полезных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проектов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(программ)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территории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AD7B20" w:rsidRPr="001B1C4B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AD7B20" w:rsidRPr="001B1C4B">
        <w:rPr>
          <w:rFonts w:ascii="Times New Roman" w:hAnsi="Times New Roman" w:cs="Times New Roman"/>
          <w:sz w:val="26"/>
          <w:szCs w:val="26"/>
        </w:rPr>
        <w:t>Череповца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необходимо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указать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информацию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реализованных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территории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AD7B20" w:rsidRPr="001B1C4B">
        <w:rPr>
          <w:rFonts w:ascii="Times New Roman" w:hAnsi="Times New Roman" w:cs="Times New Roman"/>
          <w:sz w:val="26"/>
          <w:szCs w:val="26"/>
        </w:rPr>
        <w:t>города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A08F4" w:rsidRPr="001B1C4B">
        <w:rPr>
          <w:rFonts w:ascii="Times New Roman" w:hAnsi="Times New Roman" w:cs="Times New Roman"/>
          <w:sz w:val="26"/>
          <w:szCs w:val="26"/>
        </w:rPr>
        <w:t>проектов</w:t>
      </w:r>
    </w:p>
    <w:p w:rsidR="00BD4262" w:rsidRPr="001B1C4B" w:rsidRDefault="00BD4262" w:rsidP="003B7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51453" w:rsidRDefault="00621671" w:rsidP="00790A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B1C4B">
        <w:rPr>
          <w:sz w:val="26"/>
          <w:szCs w:val="26"/>
        </w:rPr>
        <w:t xml:space="preserve">2.1. </w:t>
      </w:r>
      <w:r w:rsidR="003B738A" w:rsidRPr="001B1C4B">
        <w:rPr>
          <w:sz w:val="26"/>
          <w:szCs w:val="26"/>
        </w:rPr>
        <w:t xml:space="preserve">Значения показателей, которые СОНКО обязуется достичь по итогам реализации общественно полезного </w:t>
      </w:r>
      <w:r w:rsidR="00790A22">
        <w:rPr>
          <w:sz w:val="26"/>
          <w:szCs w:val="26"/>
        </w:rPr>
        <w:t>П</w:t>
      </w:r>
      <w:r w:rsidR="003B738A" w:rsidRPr="001B1C4B">
        <w:rPr>
          <w:sz w:val="26"/>
          <w:szCs w:val="26"/>
        </w:rPr>
        <w:t>роекта (программы)</w:t>
      </w:r>
    </w:p>
    <w:p w:rsidR="00790A22" w:rsidRPr="001B1C4B" w:rsidRDefault="00790A22" w:rsidP="00790A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66"/>
        <w:gridCol w:w="1559"/>
        <w:gridCol w:w="993"/>
        <w:gridCol w:w="1275"/>
        <w:gridCol w:w="2977"/>
      </w:tblGrid>
      <w:tr w:rsidR="004D1F6D" w:rsidRPr="001B1C4B" w:rsidTr="00084EE5">
        <w:tc>
          <w:tcPr>
            <w:tcW w:w="52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</w:p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06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084EE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 показателя (мероприятия)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tabs>
                <w:tab w:val="left" w:pos="121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Единица измерения </w:t>
            </w:r>
          </w:p>
          <w:p w:rsidR="003B738A" w:rsidRPr="001B1C4B" w:rsidRDefault="003B738A" w:rsidP="008D44C2">
            <w:pPr>
              <w:pStyle w:val="3"/>
              <w:shd w:val="clear" w:color="auto" w:fill="auto"/>
              <w:tabs>
                <w:tab w:val="left" w:pos="121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ОКЕИ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Плановое значение показателя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Срок, на который запланировано достижение показателя</w:t>
            </w:r>
          </w:p>
        </w:tc>
      </w:tr>
      <w:tr w:rsidR="004D1F6D" w:rsidRPr="001B1C4B" w:rsidTr="00084EE5">
        <w:tc>
          <w:tcPr>
            <w:tcW w:w="52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06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1C4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D1F6D" w:rsidRPr="001B1C4B" w:rsidTr="00084EE5">
        <w:tc>
          <w:tcPr>
            <w:tcW w:w="525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3B738A" w:rsidRPr="001B1C4B" w:rsidRDefault="003B738A" w:rsidP="008D44C2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90A22" w:rsidRPr="001B1C4B" w:rsidRDefault="00AA31B7" w:rsidP="006249BA">
      <w:pPr>
        <w:pStyle w:val="ConsPlusNormal"/>
        <w:ind w:left="-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3.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Краткое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описание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51453">
        <w:rPr>
          <w:rFonts w:ascii="Times New Roman" w:hAnsi="Times New Roman" w:cs="Times New Roman"/>
          <w:sz w:val="26"/>
          <w:szCs w:val="26"/>
        </w:rPr>
        <w:t>П</w:t>
      </w:r>
      <w:r w:rsidR="006249BA" w:rsidRPr="001B1C4B">
        <w:rPr>
          <w:rFonts w:ascii="Times New Roman" w:hAnsi="Times New Roman" w:cs="Times New Roman"/>
          <w:sz w:val="26"/>
          <w:szCs w:val="26"/>
        </w:rPr>
        <w:t>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A4BF4" w:rsidRPr="001B1C4B" w:rsidTr="00551453">
        <w:trPr>
          <w:trHeight w:val="511"/>
        </w:trPr>
        <w:tc>
          <w:tcPr>
            <w:tcW w:w="9356" w:type="dxa"/>
          </w:tcPr>
          <w:p w:rsidR="00AA31B7" w:rsidRPr="001B1C4B" w:rsidRDefault="00AA31B7" w:rsidP="00960F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0A22" w:rsidRPr="001B1C4B" w:rsidRDefault="005E18CB" w:rsidP="006249B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4. Календарный план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9"/>
        <w:gridCol w:w="1604"/>
        <w:gridCol w:w="2179"/>
        <w:gridCol w:w="2693"/>
        <w:gridCol w:w="1292"/>
      </w:tblGrid>
      <w:tr w:rsidR="004D1F6D" w:rsidRPr="001B1C4B" w:rsidTr="00084EE5">
        <w:tc>
          <w:tcPr>
            <w:tcW w:w="709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9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604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92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1F6D" w:rsidRPr="001B1C4B" w:rsidTr="00084EE5">
        <w:tc>
          <w:tcPr>
            <w:tcW w:w="709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</w:tcPr>
          <w:p w:rsidR="005E18CB" w:rsidRPr="001B1C4B" w:rsidRDefault="005E18CB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0A22" w:rsidRPr="001B1C4B" w:rsidRDefault="008D44C2" w:rsidP="0062167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5. Коман</w:t>
      </w:r>
      <w:r w:rsidR="00621671" w:rsidRPr="001B1C4B">
        <w:rPr>
          <w:rFonts w:ascii="Times New Roman" w:hAnsi="Times New Roman" w:cs="Times New Roman"/>
          <w:sz w:val="26"/>
          <w:szCs w:val="26"/>
        </w:rPr>
        <w:t xml:space="preserve">да </w:t>
      </w:r>
      <w:r w:rsidR="00551453">
        <w:rPr>
          <w:rFonts w:ascii="Times New Roman" w:hAnsi="Times New Roman" w:cs="Times New Roman"/>
          <w:sz w:val="26"/>
          <w:szCs w:val="26"/>
        </w:rPr>
        <w:t>П</w:t>
      </w:r>
      <w:r w:rsidR="00621671" w:rsidRPr="001B1C4B">
        <w:rPr>
          <w:rFonts w:ascii="Times New Roman" w:hAnsi="Times New Roman" w:cs="Times New Roman"/>
          <w:sz w:val="26"/>
          <w:szCs w:val="26"/>
        </w:rPr>
        <w:t>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94"/>
        <w:gridCol w:w="1980"/>
        <w:gridCol w:w="5816"/>
      </w:tblGrid>
      <w:tr w:rsidR="00344479" w:rsidRPr="001B1C4B" w:rsidTr="00084EE5">
        <w:tc>
          <w:tcPr>
            <w:tcW w:w="566" w:type="dxa"/>
            <w:shd w:val="clear" w:color="auto" w:fill="auto"/>
          </w:tcPr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4" w:type="dxa"/>
            <w:shd w:val="clear" w:color="auto" w:fill="auto"/>
          </w:tcPr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shd w:val="clear" w:color="auto" w:fill="auto"/>
          </w:tcPr>
          <w:p w:rsidR="00344479" w:rsidRPr="001B1C4B" w:rsidRDefault="00344479" w:rsidP="00344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5816" w:type="dxa"/>
          </w:tcPr>
          <w:p w:rsidR="00344479" w:rsidRPr="001B1C4B" w:rsidRDefault="00344479" w:rsidP="00344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Профессиональный опыт, опыт проектной деятельности, образование</w:t>
            </w:r>
          </w:p>
        </w:tc>
      </w:tr>
      <w:tr w:rsidR="00344479" w:rsidRPr="001B1C4B" w:rsidTr="00084EE5">
        <w:tc>
          <w:tcPr>
            <w:tcW w:w="566" w:type="dxa"/>
            <w:shd w:val="clear" w:color="auto" w:fill="auto"/>
          </w:tcPr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344479" w:rsidRPr="001B1C4B" w:rsidRDefault="00344479" w:rsidP="008D4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B7" w:rsidRDefault="008D44C2" w:rsidP="006249B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6</w:t>
      </w:r>
      <w:r w:rsidR="00AA31B7" w:rsidRPr="001B1C4B">
        <w:rPr>
          <w:rFonts w:ascii="Times New Roman" w:hAnsi="Times New Roman" w:cs="Times New Roman"/>
          <w:sz w:val="26"/>
          <w:szCs w:val="26"/>
        </w:rPr>
        <w:t>.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AA31B7" w:rsidRPr="001B1C4B">
        <w:rPr>
          <w:rFonts w:ascii="Times New Roman" w:hAnsi="Times New Roman" w:cs="Times New Roman"/>
          <w:sz w:val="26"/>
          <w:szCs w:val="26"/>
        </w:rPr>
        <w:t>Смета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51453">
        <w:rPr>
          <w:rFonts w:ascii="Times New Roman" w:hAnsi="Times New Roman" w:cs="Times New Roman"/>
          <w:sz w:val="26"/>
          <w:szCs w:val="26"/>
        </w:rPr>
        <w:t>П</w:t>
      </w:r>
      <w:r w:rsidR="006249BA" w:rsidRPr="001B1C4B">
        <w:rPr>
          <w:rFonts w:ascii="Times New Roman" w:hAnsi="Times New Roman" w:cs="Times New Roman"/>
          <w:sz w:val="26"/>
          <w:szCs w:val="26"/>
        </w:rPr>
        <w:t>роекта</w:t>
      </w:r>
    </w:p>
    <w:p w:rsidR="00790A22" w:rsidRPr="001B1C4B" w:rsidRDefault="00790A22" w:rsidP="006249B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807"/>
        <w:gridCol w:w="2202"/>
      </w:tblGrid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 w:rsidP="008D44C2">
            <w:pPr>
              <w:jc w:val="center"/>
            </w:pPr>
            <w:r w:rsidRPr="001B1C4B">
              <w:t>Статья расходов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 w:rsidP="008D44C2">
            <w:pPr>
              <w:jc w:val="center"/>
            </w:pPr>
            <w:r w:rsidRPr="001B1C4B">
              <w:t>Запрашиваемая сумма</w:t>
            </w:r>
            <w:r w:rsidR="003B738A" w:rsidRPr="001B1C4B">
              <w:t xml:space="preserve"> рублей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 w:rsidP="008D44C2">
            <w:pPr>
              <w:jc w:val="center"/>
            </w:pPr>
            <w:r w:rsidRPr="001B1C4B">
              <w:t>Софинансирование</w:t>
            </w:r>
            <w:r w:rsidR="003B738A" w:rsidRPr="001B1C4B">
              <w:t xml:space="preserve"> рублей</w:t>
            </w:r>
          </w:p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1. Оплата труда</w:t>
            </w:r>
          </w:p>
          <w:p w:rsidR="005E18CB" w:rsidRPr="001B1C4B" w:rsidRDefault="005E18CB">
            <w:r w:rsidRPr="001B1C4B">
              <w:t>1.1. Оплата труда штатных работников (включая НДФЛ)</w:t>
            </w:r>
          </w:p>
          <w:p w:rsidR="005E18CB" w:rsidRPr="001B1C4B" w:rsidRDefault="005E18CB">
            <w:r w:rsidRPr="001B1C4B">
              <w:t>1.2. Выплаты физическим лицам (за исключением индивидуальных предпринимателей) за оказание ими услуг (выполнение работ) по гражданско</w:t>
            </w:r>
            <w:r w:rsidR="008D44C2" w:rsidRPr="001B1C4B">
              <w:t>-</w:t>
            </w:r>
            <w:r w:rsidRPr="001B1C4B">
              <w:t>правовым договорам (включая НДФЛ)</w:t>
            </w:r>
          </w:p>
          <w:p w:rsidR="005E18CB" w:rsidRPr="001B1C4B" w:rsidRDefault="005E18CB">
            <w:r w:rsidRPr="001B1C4B">
              <w:t>1.3. Страховые взносы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2. Офисные 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3. Приобретение оборудования, инвентаря, сопутствующие 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4. Разработка и поддержка сайтов, информационных систем и иные аналогичные 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5. Расходы на проведение мероприятий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6. Издательские, полиграфические и сопутствующие 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7. Прочие прямые 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  <w:tr w:rsidR="004D1F6D" w:rsidRPr="001B1C4B" w:rsidTr="00084E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8CB" w:rsidRPr="001B1C4B" w:rsidRDefault="005E18CB">
            <w:r w:rsidRPr="001B1C4B">
              <w:t>Итого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CB" w:rsidRPr="001B1C4B" w:rsidRDefault="005E18CB"/>
        </w:tc>
      </w:tr>
    </w:tbl>
    <w:p w:rsidR="006543B3" w:rsidRPr="001B1C4B" w:rsidRDefault="006543B3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Достоверность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информации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(в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том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числе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документов),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представленной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составе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конкурсе,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BD6CBB" w:rsidRPr="001B1C4B" w:rsidRDefault="006543B3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С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условиями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конкурса,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также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целями,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условиями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порядком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предоставления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использования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субсидии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социально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ориентированной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некоммерческой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организацией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реализацию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общественно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полезного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проекта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(программы),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связанного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осуществлением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уставной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деятельностью,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ознакомлен.</w:t>
      </w:r>
    </w:p>
    <w:p w:rsidR="00BD6CBB" w:rsidRPr="001B1C4B" w:rsidRDefault="00BD6CBB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Настоящим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заявлением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подтверждаю,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что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____________________________</w:t>
      </w:r>
      <w:r w:rsidR="0077316C">
        <w:rPr>
          <w:rFonts w:ascii="Times New Roman" w:hAnsi="Times New Roman" w:cs="Times New Roman"/>
          <w:sz w:val="26"/>
          <w:szCs w:val="26"/>
        </w:rPr>
        <w:t>_</w:t>
      </w:r>
    </w:p>
    <w:p w:rsidR="00BD6CBB" w:rsidRPr="001B1C4B" w:rsidRDefault="000515A6" w:rsidP="000515A6">
      <w:pPr>
        <w:jc w:val="center"/>
        <w:rPr>
          <w:sz w:val="16"/>
          <w:szCs w:val="16"/>
        </w:rPr>
      </w:pPr>
      <w:r>
        <w:t>_____________________________________________________________________________</w:t>
      </w:r>
      <w:r>
        <w:rPr>
          <w:sz w:val="16"/>
          <w:szCs w:val="16"/>
        </w:rPr>
        <w:t xml:space="preserve"> </w:t>
      </w:r>
      <w:r w:rsidRPr="001B1C4B">
        <w:rPr>
          <w:sz w:val="16"/>
          <w:szCs w:val="16"/>
        </w:rPr>
        <w:t>(полное наименование социально</w:t>
      </w:r>
      <w:r>
        <w:rPr>
          <w:sz w:val="16"/>
          <w:szCs w:val="16"/>
        </w:rPr>
        <w:t xml:space="preserve"> </w:t>
      </w:r>
      <w:r w:rsidRPr="001B1C4B">
        <w:rPr>
          <w:sz w:val="16"/>
          <w:szCs w:val="16"/>
        </w:rPr>
        <w:t>ориентированной</w:t>
      </w:r>
      <w:r>
        <w:rPr>
          <w:sz w:val="16"/>
          <w:szCs w:val="16"/>
        </w:rPr>
        <w:t xml:space="preserve"> </w:t>
      </w:r>
      <w:r w:rsidR="00BD6CBB" w:rsidRPr="001B1C4B">
        <w:rPr>
          <w:sz w:val="16"/>
          <w:szCs w:val="16"/>
        </w:rPr>
        <w:t>некоммерческой</w:t>
      </w:r>
      <w:r w:rsidR="0076447C" w:rsidRPr="001B1C4B">
        <w:rPr>
          <w:sz w:val="16"/>
          <w:szCs w:val="16"/>
        </w:rPr>
        <w:t xml:space="preserve"> </w:t>
      </w:r>
      <w:r w:rsidR="00BD6CBB" w:rsidRPr="001B1C4B">
        <w:rPr>
          <w:sz w:val="16"/>
          <w:szCs w:val="16"/>
        </w:rPr>
        <w:t>организации)</w:t>
      </w:r>
    </w:p>
    <w:p w:rsidR="00BD6CBB" w:rsidRPr="00BE69BD" w:rsidRDefault="00BD6CBB" w:rsidP="000515A6">
      <w:pPr>
        <w:pStyle w:val="af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не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находится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стадии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банкротства,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реорганизации,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ликвидации</w:t>
      </w:r>
      <w:r w:rsidR="00BE69BD">
        <w:rPr>
          <w:rFonts w:ascii="Times New Roman" w:hAnsi="Times New Roman" w:cs="Times New Roman"/>
          <w:sz w:val="26"/>
          <w:szCs w:val="26"/>
        </w:rPr>
        <w:t xml:space="preserve"> </w:t>
      </w:r>
      <w:r w:rsidR="001B1C4B" w:rsidRPr="00BE69BD">
        <w:rPr>
          <w:rFonts w:ascii="Times New Roman" w:hAnsi="Times New Roman" w:cs="Times New Roman"/>
          <w:sz w:val="26"/>
          <w:szCs w:val="26"/>
        </w:rPr>
        <w:t>и не имеет просроченной задолженности по возврату в бюджет города Череповца субсидий, бюджетных инвестиций и иной просроченной задолженности</w:t>
      </w:r>
      <w:r w:rsidR="00BE69BD">
        <w:rPr>
          <w:rFonts w:ascii="Times New Roman" w:hAnsi="Times New Roman" w:cs="Times New Roman"/>
          <w:sz w:val="26"/>
          <w:szCs w:val="26"/>
        </w:rPr>
        <w:t>.</w:t>
      </w:r>
    </w:p>
    <w:p w:rsidR="003D7393" w:rsidRPr="001B1C4B" w:rsidRDefault="003D7393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Опись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документов,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представленных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составе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заявки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участие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конкурсе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(заполняются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название,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количество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листов,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количество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экземпляров.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D7393" w:rsidRPr="001B1C4B" w:rsidRDefault="003D7393" w:rsidP="000515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Например: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551453">
        <w:rPr>
          <w:rFonts w:ascii="Times New Roman" w:hAnsi="Times New Roman" w:cs="Times New Roman"/>
          <w:sz w:val="26"/>
          <w:szCs w:val="26"/>
        </w:rPr>
        <w:t>к</w:t>
      </w:r>
      <w:r w:rsidRPr="001B1C4B">
        <w:rPr>
          <w:rFonts w:ascii="Times New Roman" w:hAnsi="Times New Roman" w:cs="Times New Roman"/>
          <w:sz w:val="26"/>
          <w:szCs w:val="26"/>
        </w:rPr>
        <w:t>опия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устава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организации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на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15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л.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в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1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экз.).</w:t>
      </w:r>
    </w:p>
    <w:p w:rsidR="006249BA" w:rsidRPr="001B1C4B" w:rsidRDefault="006249BA" w:rsidP="000515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______________________________</w:t>
      </w:r>
      <w:r w:rsidR="0077316C">
        <w:rPr>
          <w:rFonts w:ascii="Times New Roman" w:hAnsi="Times New Roman" w:cs="Times New Roman"/>
          <w:sz w:val="26"/>
          <w:szCs w:val="26"/>
        </w:rPr>
        <w:t xml:space="preserve"> 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________________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77316C">
        <w:rPr>
          <w:rFonts w:ascii="Times New Roman" w:hAnsi="Times New Roman" w:cs="Times New Roman"/>
          <w:sz w:val="26"/>
          <w:szCs w:val="26"/>
        </w:rPr>
        <w:t xml:space="preserve">  </w:t>
      </w:r>
      <w:r w:rsidRPr="001B1C4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249BA" w:rsidRPr="001B1C4B" w:rsidRDefault="0077316C" w:rsidP="000515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249BA" w:rsidRPr="001B1C4B">
        <w:rPr>
          <w:rFonts w:ascii="Times New Roman" w:hAnsi="Times New Roman" w:cs="Times New Roman"/>
          <w:sz w:val="16"/>
          <w:szCs w:val="16"/>
        </w:rPr>
        <w:t>(наименование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</w:t>
      </w:r>
      <w:r w:rsidR="006249BA" w:rsidRPr="001B1C4B">
        <w:rPr>
          <w:rFonts w:ascii="Times New Roman" w:hAnsi="Times New Roman" w:cs="Times New Roman"/>
          <w:sz w:val="16"/>
          <w:szCs w:val="16"/>
        </w:rPr>
        <w:t>должности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 </w:t>
      </w:r>
      <w:r w:rsidR="006249BA" w:rsidRPr="001B1C4B">
        <w:rPr>
          <w:rFonts w:ascii="Times New Roman" w:hAnsi="Times New Roman" w:cs="Times New Roman"/>
          <w:sz w:val="16"/>
          <w:szCs w:val="16"/>
        </w:rPr>
        <w:t>руководителя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</w:t>
      </w:r>
      <w:r w:rsidR="006249BA" w:rsidRPr="001B1C4B">
        <w:rPr>
          <w:rFonts w:ascii="Times New Roman" w:hAnsi="Times New Roman" w:cs="Times New Roman"/>
          <w:sz w:val="16"/>
          <w:szCs w:val="16"/>
        </w:rPr>
        <w:t>СОНКО)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408CF" w:rsidRPr="001B1C4B">
        <w:rPr>
          <w:rFonts w:ascii="Times New Roman" w:hAnsi="Times New Roman" w:cs="Times New Roman"/>
          <w:sz w:val="16"/>
          <w:szCs w:val="16"/>
        </w:rPr>
        <w:t xml:space="preserve">     </w:t>
      </w:r>
      <w:r w:rsidR="006249BA" w:rsidRPr="001B1C4B">
        <w:rPr>
          <w:rFonts w:ascii="Times New Roman" w:hAnsi="Times New Roman" w:cs="Times New Roman"/>
          <w:sz w:val="16"/>
          <w:szCs w:val="16"/>
        </w:rPr>
        <w:t>(подпись)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   </w:t>
      </w:r>
      <w:r w:rsidR="006408CF" w:rsidRPr="001B1C4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     </w:t>
      </w:r>
      <w:r w:rsidR="006249BA" w:rsidRPr="001B1C4B">
        <w:rPr>
          <w:rFonts w:ascii="Times New Roman" w:hAnsi="Times New Roman" w:cs="Times New Roman"/>
          <w:sz w:val="16"/>
          <w:szCs w:val="16"/>
        </w:rPr>
        <w:t>(фамилия,</w:t>
      </w:r>
      <w:r w:rsidR="0076447C" w:rsidRPr="001B1C4B">
        <w:rPr>
          <w:rFonts w:ascii="Times New Roman" w:hAnsi="Times New Roman" w:cs="Times New Roman"/>
          <w:sz w:val="16"/>
          <w:szCs w:val="16"/>
        </w:rPr>
        <w:t xml:space="preserve"> </w:t>
      </w:r>
      <w:r w:rsidR="006249BA" w:rsidRPr="001B1C4B">
        <w:rPr>
          <w:rFonts w:ascii="Times New Roman" w:hAnsi="Times New Roman" w:cs="Times New Roman"/>
          <w:sz w:val="16"/>
          <w:szCs w:val="16"/>
        </w:rPr>
        <w:t>инициалы)</w:t>
      </w:r>
    </w:p>
    <w:p w:rsidR="003D7393" w:rsidRPr="001B1C4B" w:rsidRDefault="0076447C" w:rsidP="000515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3D7393" w:rsidRPr="001B1C4B" w:rsidRDefault="003D7393" w:rsidP="000515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«____»_________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20__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г.</w:t>
      </w:r>
    </w:p>
    <w:p w:rsidR="006249BA" w:rsidRPr="001B1C4B" w:rsidRDefault="00BD4262" w:rsidP="000515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49BA" w:rsidRPr="001B1C4B" w:rsidSect="009716E0">
          <w:pgSz w:w="11906" w:h="16838" w:code="9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  <w:r w:rsidRPr="001B1C4B">
        <w:rPr>
          <w:rFonts w:ascii="Times New Roman" w:hAnsi="Times New Roman" w:cs="Times New Roman"/>
          <w:sz w:val="26"/>
          <w:szCs w:val="26"/>
        </w:rPr>
        <w:t>М.П.</w:t>
      </w:r>
    </w:p>
    <w:p w:rsidR="00AA31B7" w:rsidRPr="001B1C4B" w:rsidRDefault="00AA31B7" w:rsidP="00084EE5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Приложение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2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Порядку</w:t>
      </w:r>
    </w:p>
    <w:p w:rsidR="00AA31B7" w:rsidRPr="001B1C4B" w:rsidRDefault="00AA31B7" w:rsidP="00AA31B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A31B7" w:rsidRPr="001B1C4B" w:rsidRDefault="00AA31B7" w:rsidP="00084EE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Форма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журнала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регистрации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C025C2" w:rsidRPr="001B1C4B">
        <w:rPr>
          <w:rFonts w:ascii="Times New Roman" w:hAnsi="Times New Roman" w:cs="Times New Roman"/>
          <w:sz w:val="26"/>
          <w:szCs w:val="26"/>
        </w:rPr>
        <w:t>поступления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заявок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C025C2" w:rsidRPr="001B1C4B">
        <w:rPr>
          <w:rFonts w:ascii="Times New Roman" w:hAnsi="Times New Roman" w:cs="Times New Roman"/>
          <w:sz w:val="26"/>
          <w:szCs w:val="26"/>
        </w:rPr>
        <w:t>и</w:t>
      </w:r>
      <w:r w:rsidR="0076447C" w:rsidRPr="001B1C4B">
        <w:rPr>
          <w:rFonts w:ascii="Times New Roman" w:hAnsi="Times New Roman" w:cs="Times New Roman"/>
          <w:sz w:val="26"/>
          <w:szCs w:val="26"/>
        </w:rPr>
        <w:t xml:space="preserve"> </w:t>
      </w:r>
      <w:r w:rsidR="00C025C2" w:rsidRPr="001B1C4B">
        <w:rPr>
          <w:rFonts w:ascii="Times New Roman" w:hAnsi="Times New Roman" w:cs="Times New Roman"/>
          <w:sz w:val="26"/>
          <w:szCs w:val="26"/>
        </w:rPr>
        <w:t>отчетов</w:t>
      </w:r>
    </w:p>
    <w:tbl>
      <w:tblPr>
        <w:tblW w:w="102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268"/>
        <w:gridCol w:w="2977"/>
        <w:gridCol w:w="1422"/>
      </w:tblGrid>
      <w:tr w:rsidR="00EA4BF4" w:rsidRPr="001B1C4B" w:rsidTr="00084EE5">
        <w:tc>
          <w:tcPr>
            <w:tcW w:w="567" w:type="dxa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подавшей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2268" w:type="dxa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(зая</w:t>
            </w:r>
            <w:r w:rsidR="0018404D"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ка/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2977" w:type="dxa"/>
          </w:tcPr>
          <w:p w:rsidR="00AA31B7" w:rsidRPr="001B1C4B" w:rsidRDefault="00AA31B7" w:rsidP="00114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22" w:type="dxa"/>
          </w:tcPr>
          <w:p w:rsidR="00AA31B7" w:rsidRPr="001B1C4B" w:rsidRDefault="00AA31B7" w:rsidP="0050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551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r w:rsidR="0076447C" w:rsidRPr="001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4B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</w:tr>
      <w:tr w:rsidR="00AA31B7" w:rsidRPr="001B1C4B" w:rsidTr="00084EE5">
        <w:tc>
          <w:tcPr>
            <w:tcW w:w="567" w:type="dxa"/>
          </w:tcPr>
          <w:p w:rsidR="00AA31B7" w:rsidRPr="001B1C4B" w:rsidRDefault="00AA31B7" w:rsidP="00960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A31B7" w:rsidRPr="001B1C4B" w:rsidRDefault="00AA31B7" w:rsidP="00960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1B7" w:rsidRPr="001B1C4B" w:rsidRDefault="00AA31B7" w:rsidP="00960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1B7" w:rsidRPr="001B1C4B" w:rsidRDefault="00AA31B7" w:rsidP="00960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A31B7" w:rsidRPr="001B1C4B" w:rsidRDefault="00AA31B7" w:rsidP="00960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5A6" w:rsidRDefault="000515A6" w:rsidP="005077E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0515A6" w:rsidSect="00551453">
          <w:pgSz w:w="11906" w:h="16838" w:code="9"/>
          <w:pgMar w:top="1134" w:right="567" w:bottom="397" w:left="1985" w:header="709" w:footer="0" w:gutter="0"/>
          <w:pgNumType w:start="1"/>
          <w:cols w:space="708"/>
          <w:titlePg/>
          <w:docGrid w:linePitch="360"/>
        </w:sectPr>
      </w:pPr>
    </w:p>
    <w:p w:rsidR="003B738A" w:rsidRPr="001B1C4B" w:rsidRDefault="003B738A" w:rsidP="00084EE5">
      <w:pPr>
        <w:pStyle w:val="ConsPlusNormal"/>
        <w:ind w:firstLine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>Приложение 3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 Порядку</w:t>
      </w:r>
    </w:p>
    <w:p w:rsidR="003B738A" w:rsidRPr="001B1C4B" w:rsidRDefault="003B738A" w:rsidP="005077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663B" w:rsidRPr="001B1C4B" w:rsidRDefault="005077E1" w:rsidP="0065663B">
      <w:pPr>
        <w:pStyle w:val="Pa22"/>
        <w:jc w:val="center"/>
        <w:rPr>
          <w:color w:val="000000"/>
          <w:sz w:val="26"/>
          <w:szCs w:val="26"/>
        </w:rPr>
      </w:pPr>
      <w:r>
        <w:rPr>
          <w:rStyle w:val="A30"/>
          <w:sz w:val="26"/>
          <w:szCs w:val="26"/>
        </w:rPr>
        <w:t>ЗАЯВЛЕНИЕ</w:t>
      </w:r>
    </w:p>
    <w:p w:rsidR="00813C55" w:rsidRPr="001B1C4B" w:rsidRDefault="0065663B" w:rsidP="00813C55">
      <w:pPr>
        <w:pStyle w:val="Pa22"/>
        <w:jc w:val="center"/>
        <w:rPr>
          <w:rStyle w:val="A30"/>
          <w:sz w:val="26"/>
          <w:szCs w:val="26"/>
        </w:rPr>
      </w:pPr>
      <w:r w:rsidRPr="001B1C4B">
        <w:rPr>
          <w:rStyle w:val="A30"/>
          <w:sz w:val="26"/>
          <w:szCs w:val="26"/>
        </w:rPr>
        <w:t xml:space="preserve">о необходимости перераспределения средств между направлениями использования средств, предусмотренными сметой, прилагаемой к </w:t>
      </w:r>
      <w:r w:rsidR="00177243">
        <w:rPr>
          <w:rStyle w:val="A30"/>
          <w:sz w:val="26"/>
          <w:szCs w:val="26"/>
        </w:rPr>
        <w:t>П</w:t>
      </w:r>
      <w:r w:rsidRPr="001B1C4B">
        <w:rPr>
          <w:rStyle w:val="A30"/>
          <w:sz w:val="26"/>
          <w:szCs w:val="26"/>
        </w:rPr>
        <w:t xml:space="preserve">роекту (программе) </w:t>
      </w:r>
    </w:p>
    <w:p w:rsidR="00813C55" w:rsidRPr="001B1C4B" w:rsidRDefault="00813C55" w:rsidP="00813C55">
      <w:pPr>
        <w:pStyle w:val="Pa22"/>
        <w:jc w:val="center"/>
        <w:rPr>
          <w:rStyle w:val="A30"/>
          <w:sz w:val="26"/>
          <w:szCs w:val="26"/>
        </w:rPr>
      </w:pPr>
    </w:p>
    <w:p w:rsidR="00790A22" w:rsidRPr="00790A22" w:rsidRDefault="00790A22" w:rsidP="00084EE5">
      <w:pPr>
        <w:pStyle w:val="Pa22"/>
        <w:ind w:firstLine="708"/>
      </w:pPr>
      <w:r>
        <w:rPr>
          <w:rStyle w:val="A30"/>
          <w:sz w:val="26"/>
          <w:szCs w:val="26"/>
        </w:rPr>
        <w:t>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10"/>
        <w:gridCol w:w="2126"/>
        <w:gridCol w:w="11"/>
      </w:tblGrid>
      <w:tr w:rsidR="0065663B" w:rsidRPr="001B1C4B" w:rsidTr="00084EE5">
        <w:trPr>
          <w:trHeight w:val="428"/>
        </w:trPr>
        <w:tc>
          <w:tcPr>
            <w:tcW w:w="9484" w:type="dxa"/>
            <w:gridSpan w:val="4"/>
          </w:tcPr>
          <w:p w:rsidR="0065663B" w:rsidRPr="001B1C4B" w:rsidRDefault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1. Полное наименование социально ори</w:t>
            </w:r>
            <w:r w:rsidRPr="001B1C4B">
              <w:rPr>
                <w:rStyle w:val="A30"/>
                <w:sz w:val="24"/>
                <w:szCs w:val="24"/>
              </w:rPr>
              <w:softHyphen/>
              <w:t>ентированной некоммерческой органи</w:t>
            </w:r>
            <w:r w:rsidRPr="001B1C4B">
              <w:rPr>
                <w:rStyle w:val="A30"/>
                <w:sz w:val="24"/>
                <w:szCs w:val="24"/>
              </w:rPr>
              <w:softHyphen/>
              <w:t>зации - получателя субсидии в соответ</w:t>
            </w:r>
            <w:r w:rsidRPr="001B1C4B">
              <w:rPr>
                <w:rStyle w:val="A30"/>
                <w:sz w:val="24"/>
                <w:szCs w:val="24"/>
              </w:rPr>
              <w:softHyphen/>
              <w:t xml:space="preserve">ствии с учредительными документами </w:t>
            </w:r>
          </w:p>
        </w:tc>
      </w:tr>
      <w:tr w:rsidR="0065663B" w:rsidRPr="001B1C4B" w:rsidTr="00084EE5">
        <w:trPr>
          <w:gridAfter w:val="1"/>
          <w:wAfter w:w="11" w:type="dxa"/>
          <w:trHeight w:val="325"/>
        </w:trPr>
        <w:tc>
          <w:tcPr>
            <w:tcW w:w="5637" w:type="dxa"/>
          </w:tcPr>
          <w:p w:rsidR="0065663B" w:rsidRPr="001B1C4B" w:rsidRDefault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2. Наименование и суть проекта </w:t>
            </w:r>
          </w:p>
        </w:tc>
        <w:tc>
          <w:tcPr>
            <w:tcW w:w="3836" w:type="dxa"/>
            <w:gridSpan w:val="2"/>
          </w:tcPr>
          <w:p w:rsidR="0065663B" w:rsidRPr="001B1C4B" w:rsidRDefault="0065663B" w:rsidP="00813C55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указать наименование проекта в соответствии с </w:t>
            </w:r>
            <w:r w:rsidR="00813C55" w:rsidRPr="001B1C4B">
              <w:rPr>
                <w:rStyle w:val="A30"/>
                <w:sz w:val="24"/>
                <w:szCs w:val="24"/>
              </w:rPr>
              <w:t>соглашением</w:t>
            </w:r>
            <w:r w:rsidRPr="001B1C4B">
              <w:rPr>
                <w:rStyle w:val="A30"/>
                <w:sz w:val="24"/>
                <w:szCs w:val="24"/>
              </w:rPr>
              <w:t xml:space="preserve"> и кратко описать, на что направлены мероприятия проекта </w:t>
            </w:r>
          </w:p>
        </w:tc>
      </w:tr>
      <w:tr w:rsidR="0065663B" w:rsidRPr="001B1C4B" w:rsidTr="00084EE5">
        <w:trPr>
          <w:gridAfter w:val="1"/>
          <w:wAfter w:w="11" w:type="dxa"/>
          <w:trHeight w:val="532"/>
        </w:trPr>
        <w:tc>
          <w:tcPr>
            <w:tcW w:w="5637" w:type="dxa"/>
          </w:tcPr>
          <w:p w:rsidR="0065663B" w:rsidRPr="001B1C4B" w:rsidRDefault="0065663B" w:rsidP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3. Реквизиты соглашения о предоставлении из бюджета города Череповца субсидии неком</w:t>
            </w:r>
            <w:r w:rsidRPr="001B1C4B">
              <w:rPr>
                <w:rStyle w:val="A30"/>
                <w:sz w:val="24"/>
                <w:szCs w:val="24"/>
              </w:rPr>
              <w:softHyphen/>
              <w:t xml:space="preserve">мерческой организации, не являющейся государственным (муниципальным) учреждением </w:t>
            </w:r>
          </w:p>
        </w:tc>
        <w:tc>
          <w:tcPr>
            <w:tcW w:w="3836" w:type="dxa"/>
            <w:gridSpan w:val="2"/>
          </w:tcPr>
          <w:p w:rsidR="0065663B" w:rsidRPr="001B1C4B" w:rsidRDefault="00551453" w:rsidP="0065663B">
            <w:pPr>
              <w:pStyle w:val="Pa9"/>
              <w:rPr>
                <w:color w:val="000000"/>
              </w:rPr>
            </w:pPr>
            <w:r>
              <w:rPr>
                <w:rStyle w:val="A30"/>
                <w:sz w:val="24"/>
                <w:szCs w:val="24"/>
              </w:rPr>
              <w:t>№</w:t>
            </w:r>
            <w:r w:rsidR="0065663B" w:rsidRPr="001B1C4B">
              <w:rPr>
                <w:rStyle w:val="A30"/>
                <w:sz w:val="24"/>
                <w:szCs w:val="24"/>
              </w:rPr>
              <w:t xml:space="preserve"> ____ от ___________ 20 __ г. </w:t>
            </w:r>
          </w:p>
        </w:tc>
      </w:tr>
      <w:tr w:rsidR="0065663B" w:rsidRPr="001B1C4B" w:rsidTr="00084EE5">
        <w:trPr>
          <w:trHeight w:val="221"/>
        </w:trPr>
        <w:tc>
          <w:tcPr>
            <w:tcW w:w="9484" w:type="dxa"/>
            <w:gridSpan w:val="4"/>
          </w:tcPr>
          <w:p w:rsidR="0065663B" w:rsidRPr="001B1C4B" w:rsidRDefault="0065663B" w:rsidP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4. Сумма субсидии в соответствии с соглашением (рублей) </w:t>
            </w:r>
          </w:p>
        </w:tc>
      </w:tr>
      <w:tr w:rsidR="0065663B" w:rsidRPr="001B1C4B" w:rsidTr="00084EE5">
        <w:trPr>
          <w:gridAfter w:val="1"/>
          <w:wAfter w:w="11" w:type="dxa"/>
          <w:trHeight w:val="221"/>
        </w:trPr>
        <w:tc>
          <w:tcPr>
            <w:tcW w:w="5637" w:type="dxa"/>
          </w:tcPr>
          <w:p w:rsidR="0065663B" w:rsidRPr="001B1C4B" w:rsidRDefault="0065663B" w:rsidP="00551453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5. Даты начала и окончания реализации </w:t>
            </w:r>
            <w:r w:rsidR="00551453">
              <w:rPr>
                <w:rStyle w:val="A30"/>
                <w:sz w:val="24"/>
                <w:szCs w:val="24"/>
              </w:rPr>
              <w:t>П</w:t>
            </w:r>
            <w:r w:rsidRPr="001B1C4B">
              <w:rPr>
                <w:rStyle w:val="A30"/>
                <w:sz w:val="24"/>
                <w:szCs w:val="24"/>
              </w:rPr>
              <w:t>роекта в соответствии с соглашением</w:t>
            </w:r>
          </w:p>
        </w:tc>
        <w:tc>
          <w:tcPr>
            <w:tcW w:w="1710" w:type="dxa"/>
          </w:tcPr>
          <w:p w:rsidR="0065663B" w:rsidRPr="001B1C4B" w:rsidRDefault="0065663B" w:rsidP="00DE3329">
            <w:pPr>
              <w:pStyle w:val="Pa9"/>
              <w:jc w:val="center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дд/мм/гг начала</w:t>
            </w:r>
          </w:p>
        </w:tc>
        <w:tc>
          <w:tcPr>
            <w:tcW w:w="2126" w:type="dxa"/>
          </w:tcPr>
          <w:p w:rsidR="0065663B" w:rsidRPr="001B1C4B" w:rsidRDefault="0065663B" w:rsidP="00DE3329">
            <w:pPr>
              <w:pStyle w:val="Pa9"/>
              <w:jc w:val="center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дд/мм/гг окончания</w:t>
            </w:r>
          </w:p>
        </w:tc>
      </w:tr>
      <w:tr w:rsidR="0065663B" w:rsidRPr="001B1C4B" w:rsidTr="00084EE5">
        <w:trPr>
          <w:gridAfter w:val="1"/>
          <w:wAfter w:w="11" w:type="dxa"/>
          <w:trHeight w:val="118"/>
        </w:trPr>
        <w:tc>
          <w:tcPr>
            <w:tcW w:w="5637" w:type="dxa"/>
          </w:tcPr>
          <w:p w:rsidR="0065663B" w:rsidRPr="001B1C4B" w:rsidRDefault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6. Руководитель организации </w:t>
            </w:r>
          </w:p>
        </w:tc>
        <w:tc>
          <w:tcPr>
            <w:tcW w:w="3836" w:type="dxa"/>
            <w:gridSpan w:val="2"/>
          </w:tcPr>
          <w:p w:rsidR="0065663B" w:rsidRPr="001B1C4B" w:rsidRDefault="0065663B" w:rsidP="0065663B">
            <w:pPr>
              <w:pStyle w:val="Pa9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должность, фамилия, имя, отчество </w:t>
            </w:r>
          </w:p>
        </w:tc>
      </w:tr>
      <w:tr w:rsidR="0065663B" w:rsidRPr="001B1C4B" w:rsidTr="00084EE5">
        <w:trPr>
          <w:trHeight w:val="118"/>
        </w:trPr>
        <w:tc>
          <w:tcPr>
            <w:tcW w:w="9484" w:type="dxa"/>
            <w:gridSpan w:val="4"/>
          </w:tcPr>
          <w:p w:rsidR="0065663B" w:rsidRPr="001B1C4B" w:rsidRDefault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7. Адрес местонахождения организации </w:t>
            </w:r>
          </w:p>
        </w:tc>
      </w:tr>
      <w:tr w:rsidR="0065663B" w:rsidRPr="001B1C4B" w:rsidTr="00084EE5">
        <w:trPr>
          <w:trHeight w:val="118"/>
        </w:trPr>
        <w:tc>
          <w:tcPr>
            <w:tcW w:w="9484" w:type="dxa"/>
            <w:gridSpan w:val="4"/>
          </w:tcPr>
          <w:p w:rsidR="0065663B" w:rsidRPr="001B1C4B" w:rsidRDefault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8. Контактный телефон </w:t>
            </w:r>
          </w:p>
        </w:tc>
      </w:tr>
      <w:tr w:rsidR="0065663B" w:rsidRPr="001B1C4B" w:rsidTr="00084EE5">
        <w:trPr>
          <w:trHeight w:val="118"/>
        </w:trPr>
        <w:tc>
          <w:tcPr>
            <w:tcW w:w="9484" w:type="dxa"/>
            <w:gridSpan w:val="4"/>
          </w:tcPr>
          <w:p w:rsidR="0065663B" w:rsidRPr="001B1C4B" w:rsidRDefault="0065663B">
            <w:pPr>
              <w:pStyle w:val="Pa8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9. Электронная почта </w:t>
            </w:r>
          </w:p>
        </w:tc>
      </w:tr>
    </w:tbl>
    <w:p w:rsidR="0065663B" w:rsidRPr="001B1C4B" w:rsidRDefault="0065663B" w:rsidP="006566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0A22" w:rsidRPr="00BE69BD" w:rsidRDefault="0065663B" w:rsidP="00621671">
      <w:pPr>
        <w:pStyle w:val="ConsPlusNormal"/>
        <w:ind w:firstLine="708"/>
        <w:outlineLvl w:val="1"/>
        <w:rPr>
          <w:rStyle w:val="A30"/>
          <w:rFonts w:ascii="Times New Roman" w:hAnsi="Times New Roman" w:cs="Times New Roman"/>
          <w:sz w:val="26"/>
          <w:szCs w:val="26"/>
        </w:rPr>
      </w:pPr>
      <w:r w:rsidRPr="001B1C4B">
        <w:rPr>
          <w:rStyle w:val="A30"/>
          <w:rFonts w:ascii="Times New Roman" w:hAnsi="Times New Roman" w:cs="Times New Roman"/>
          <w:sz w:val="26"/>
          <w:szCs w:val="26"/>
        </w:rPr>
        <w:t xml:space="preserve">2. Информация о необходимости перераспределения средств между направлениями использования средств, предусмотренными сметой, прилагаемой к </w:t>
      </w:r>
      <w:r w:rsidR="00551453">
        <w:rPr>
          <w:rStyle w:val="A30"/>
          <w:rFonts w:ascii="Times New Roman" w:hAnsi="Times New Roman" w:cs="Times New Roman"/>
          <w:sz w:val="26"/>
          <w:szCs w:val="26"/>
        </w:rPr>
        <w:t>П</w:t>
      </w:r>
      <w:r w:rsidRPr="001B1C4B">
        <w:rPr>
          <w:rStyle w:val="A30"/>
          <w:rFonts w:ascii="Times New Roman" w:hAnsi="Times New Roman" w:cs="Times New Roman"/>
          <w:sz w:val="26"/>
          <w:szCs w:val="26"/>
        </w:rPr>
        <w:t>роек</w:t>
      </w:r>
      <w:r w:rsidR="005077E1">
        <w:rPr>
          <w:rStyle w:val="A30"/>
          <w:rFonts w:ascii="Times New Roman" w:hAnsi="Times New Roman" w:cs="Times New Roman"/>
          <w:sz w:val="26"/>
          <w:szCs w:val="26"/>
        </w:rPr>
        <w:t>ту (програм</w:t>
      </w:r>
      <w:r w:rsidR="00621671" w:rsidRPr="001B1C4B">
        <w:rPr>
          <w:rStyle w:val="A30"/>
          <w:rFonts w:ascii="Times New Roman" w:hAnsi="Times New Roman" w:cs="Times New Roman"/>
          <w:sz w:val="26"/>
          <w:szCs w:val="26"/>
        </w:rPr>
        <w:t>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850"/>
        <w:gridCol w:w="1985"/>
        <w:gridCol w:w="2835"/>
      </w:tblGrid>
      <w:tr w:rsidR="0065663B" w:rsidRPr="001B1C4B" w:rsidTr="00084EE5">
        <w:trPr>
          <w:trHeight w:val="856"/>
        </w:trPr>
        <w:tc>
          <w:tcPr>
            <w:tcW w:w="675" w:type="dxa"/>
          </w:tcPr>
          <w:p w:rsidR="0065663B" w:rsidRPr="00BE69BD" w:rsidRDefault="0065663B" w:rsidP="005077E1">
            <w:pPr>
              <w:pStyle w:val="Pa9"/>
              <w:jc w:val="center"/>
              <w:rPr>
                <w:rStyle w:val="A30"/>
                <w:sz w:val="24"/>
                <w:szCs w:val="24"/>
              </w:rPr>
            </w:pPr>
            <w:r w:rsidRPr="001B1C4B">
              <w:rPr>
                <w:rStyle w:val="A30"/>
                <w:sz w:val="24"/>
                <w:szCs w:val="24"/>
              </w:rPr>
              <w:t>№</w:t>
            </w:r>
          </w:p>
          <w:p w:rsidR="0065663B" w:rsidRPr="001B1C4B" w:rsidRDefault="0065663B" w:rsidP="005077E1">
            <w:pPr>
              <w:pStyle w:val="Pa9"/>
              <w:jc w:val="center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Исходные данные по смете (порядковый номер статьи расходов, на</w:t>
            </w:r>
            <w:r w:rsidRPr="001B1C4B">
              <w:rPr>
                <w:rStyle w:val="A30"/>
                <w:sz w:val="24"/>
                <w:szCs w:val="24"/>
              </w:rPr>
              <w:softHyphen/>
              <w:t>правление использования средств и объем средств (рублей)</w:t>
            </w:r>
          </w:p>
        </w:tc>
        <w:tc>
          <w:tcPr>
            <w:tcW w:w="1559" w:type="dxa"/>
          </w:tcPr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Проект измененных данных (предлагаемые наименование направления использова</w:t>
            </w:r>
            <w:r w:rsidRPr="001B1C4B">
              <w:rPr>
                <w:rStyle w:val="A30"/>
                <w:sz w:val="24"/>
                <w:szCs w:val="24"/>
              </w:rPr>
              <w:softHyphen/>
              <w:t>ния средств и объем средств (рублей)</w:t>
            </w:r>
          </w:p>
        </w:tc>
        <w:tc>
          <w:tcPr>
            <w:tcW w:w="850" w:type="dxa"/>
          </w:tcPr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Объем уменьше</w:t>
            </w:r>
            <w:r w:rsidRPr="001B1C4B">
              <w:rPr>
                <w:rStyle w:val="A30"/>
                <w:sz w:val="24"/>
                <w:szCs w:val="24"/>
              </w:rPr>
              <w:softHyphen/>
              <w:t>ния/</w:t>
            </w:r>
          </w:p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увеличения средств (рублей)</w:t>
            </w:r>
          </w:p>
        </w:tc>
        <w:tc>
          <w:tcPr>
            <w:tcW w:w="1985" w:type="dxa"/>
          </w:tcPr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 xml:space="preserve">Причины внесения изменения в смету </w:t>
            </w:r>
            <w:r w:rsidR="00551453">
              <w:rPr>
                <w:rStyle w:val="A30"/>
                <w:sz w:val="24"/>
                <w:szCs w:val="24"/>
              </w:rPr>
              <w:t>П</w:t>
            </w:r>
            <w:r w:rsidRPr="001B1C4B">
              <w:rPr>
                <w:rStyle w:val="A30"/>
                <w:sz w:val="24"/>
                <w:szCs w:val="24"/>
              </w:rPr>
              <w:t xml:space="preserve">роекта (программы) и степень влияния изменений на суть и качество дальнейшей реализации </w:t>
            </w:r>
            <w:r w:rsidR="00551453">
              <w:rPr>
                <w:rStyle w:val="A30"/>
                <w:sz w:val="24"/>
                <w:szCs w:val="24"/>
              </w:rPr>
              <w:t>П</w:t>
            </w:r>
            <w:r w:rsidRPr="001B1C4B">
              <w:rPr>
                <w:rStyle w:val="A30"/>
                <w:sz w:val="24"/>
                <w:szCs w:val="24"/>
              </w:rPr>
              <w:t>роекта (программы)</w:t>
            </w:r>
          </w:p>
        </w:tc>
        <w:tc>
          <w:tcPr>
            <w:tcW w:w="2835" w:type="dxa"/>
          </w:tcPr>
          <w:p w:rsidR="00813C55" w:rsidRPr="001B1C4B" w:rsidRDefault="0065663B" w:rsidP="005077E1">
            <w:pPr>
              <w:pStyle w:val="Pa8"/>
              <w:jc w:val="both"/>
              <w:rPr>
                <w:rStyle w:val="A30"/>
                <w:sz w:val="24"/>
                <w:szCs w:val="24"/>
              </w:rPr>
            </w:pPr>
            <w:r w:rsidRPr="001B1C4B">
              <w:rPr>
                <w:rStyle w:val="A30"/>
                <w:sz w:val="24"/>
                <w:szCs w:val="24"/>
              </w:rPr>
              <w:t>Примечание</w:t>
            </w:r>
          </w:p>
          <w:p w:rsidR="00813C55" w:rsidRPr="001B1C4B" w:rsidRDefault="0065663B" w:rsidP="005077E1">
            <w:pPr>
              <w:pStyle w:val="Pa8"/>
              <w:jc w:val="both"/>
              <w:rPr>
                <w:rStyle w:val="A30"/>
                <w:sz w:val="24"/>
                <w:szCs w:val="24"/>
              </w:rPr>
            </w:pPr>
            <w:r w:rsidRPr="001B1C4B">
              <w:rPr>
                <w:rStyle w:val="A30"/>
                <w:sz w:val="24"/>
                <w:szCs w:val="24"/>
              </w:rPr>
              <w:t>(указать:</w:t>
            </w:r>
          </w:p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- за сч</w:t>
            </w:r>
            <w:r w:rsidR="00813C55" w:rsidRPr="001B1C4B">
              <w:rPr>
                <w:rStyle w:val="A30"/>
                <w:sz w:val="24"/>
                <w:szCs w:val="24"/>
              </w:rPr>
              <w:t>ё</w:t>
            </w:r>
            <w:r w:rsidRPr="001B1C4B">
              <w:rPr>
                <w:rStyle w:val="A30"/>
                <w:sz w:val="24"/>
                <w:szCs w:val="24"/>
              </w:rPr>
              <w:t>т каких средств произ</w:t>
            </w:r>
            <w:r w:rsidRPr="001B1C4B">
              <w:rPr>
                <w:rStyle w:val="A30"/>
                <w:sz w:val="24"/>
                <w:szCs w:val="24"/>
              </w:rPr>
              <w:softHyphen/>
              <w:t>водятся измене</w:t>
            </w:r>
            <w:r w:rsidRPr="001B1C4B">
              <w:rPr>
                <w:rStyle w:val="A30"/>
                <w:sz w:val="24"/>
                <w:szCs w:val="24"/>
              </w:rPr>
              <w:softHyphen/>
              <w:t>ния (субсидии или за сч</w:t>
            </w:r>
            <w:r w:rsidR="00813C55" w:rsidRPr="001B1C4B">
              <w:rPr>
                <w:rStyle w:val="A30"/>
                <w:sz w:val="24"/>
                <w:szCs w:val="24"/>
              </w:rPr>
              <w:t>ё</w:t>
            </w:r>
            <w:r w:rsidRPr="001B1C4B">
              <w:rPr>
                <w:rStyle w:val="A30"/>
                <w:sz w:val="24"/>
                <w:szCs w:val="24"/>
              </w:rPr>
              <w:t>т собственных средств),</w:t>
            </w:r>
          </w:p>
          <w:p w:rsidR="0065663B" w:rsidRPr="001B1C4B" w:rsidRDefault="0065663B" w:rsidP="005077E1">
            <w:pPr>
              <w:pStyle w:val="Pa8"/>
              <w:jc w:val="both"/>
              <w:rPr>
                <w:color w:val="000000"/>
              </w:rPr>
            </w:pPr>
            <w:r w:rsidRPr="001B1C4B">
              <w:rPr>
                <w:rStyle w:val="A30"/>
                <w:sz w:val="24"/>
                <w:szCs w:val="24"/>
              </w:rPr>
              <w:t>- перераспреде</w:t>
            </w:r>
            <w:r w:rsidRPr="001B1C4B">
              <w:rPr>
                <w:rStyle w:val="A30"/>
                <w:sz w:val="24"/>
                <w:szCs w:val="24"/>
              </w:rPr>
              <w:softHyphen/>
              <w:t>ление средств между направ</w:t>
            </w:r>
            <w:r w:rsidRPr="001B1C4B">
              <w:rPr>
                <w:rStyle w:val="A30"/>
                <w:sz w:val="24"/>
                <w:szCs w:val="24"/>
              </w:rPr>
              <w:softHyphen/>
              <w:t>лениями исполь</w:t>
            </w:r>
            <w:r w:rsidRPr="001B1C4B">
              <w:rPr>
                <w:rStyle w:val="A30"/>
                <w:sz w:val="24"/>
                <w:szCs w:val="24"/>
              </w:rPr>
              <w:softHyphen/>
              <w:t>зования средств и (или) уточнение направления использования средств)</w:t>
            </w:r>
          </w:p>
        </w:tc>
      </w:tr>
      <w:tr w:rsidR="0065663B" w:rsidRPr="001B1C4B" w:rsidTr="00084EE5">
        <w:trPr>
          <w:trHeight w:val="188"/>
        </w:trPr>
        <w:tc>
          <w:tcPr>
            <w:tcW w:w="675" w:type="dxa"/>
          </w:tcPr>
          <w:p w:rsidR="0065663B" w:rsidRPr="001B1C4B" w:rsidRDefault="0065663B">
            <w:pPr>
              <w:pStyle w:val="Pa9"/>
              <w:jc w:val="center"/>
              <w:rPr>
                <w:rStyle w:val="A30"/>
                <w:sz w:val="24"/>
                <w:szCs w:val="24"/>
              </w:rPr>
            </w:pPr>
            <w:r w:rsidRPr="001B1C4B">
              <w:rPr>
                <w:rStyle w:val="A3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5663B" w:rsidRPr="001B1C4B" w:rsidRDefault="0065663B" w:rsidP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63B" w:rsidRPr="001B1C4B" w:rsidRDefault="0065663B" w:rsidP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63B" w:rsidRPr="001B1C4B" w:rsidRDefault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63B" w:rsidRPr="001B1C4B" w:rsidRDefault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63B" w:rsidRPr="001B1C4B" w:rsidRDefault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</w:tr>
      <w:tr w:rsidR="0065663B" w:rsidRPr="001B1C4B" w:rsidTr="00084EE5">
        <w:trPr>
          <w:trHeight w:val="264"/>
        </w:trPr>
        <w:tc>
          <w:tcPr>
            <w:tcW w:w="675" w:type="dxa"/>
          </w:tcPr>
          <w:p w:rsidR="0065663B" w:rsidRPr="001B1C4B" w:rsidRDefault="0065663B">
            <w:pPr>
              <w:pStyle w:val="Pa9"/>
              <w:jc w:val="center"/>
              <w:rPr>
                <w:rStyle w:val="A30"/>
                <w:sz w:val="24"/>
                <w:szCs w:val="24"/>
              </w:rPr>
            </w:pPr>
            <w:r w:rsidRPr="001B1C4B">
              <w:rPr>
                <w:rStyle w:val="A3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65663B" w:rsidRPr="001B1C4B" w:rsidRDefault="0065663B" w:rsidP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63B" w:rsidRPr="001B1C4B" w:rsidRDefault="0065663B" w:rsidP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63B" w:rsidRPr="001B1C4B" w:rsidRDefault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63B" w:rsidRPr="001B1C4B" w:rsidRDefault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63B" w:rsidRPr="001B1C4B" w:rsidRDefault="0065663B">
            <w:pPr>
              <w:pStyle w:val="Pa8"/>
              <w:rPr>
                <w:rStyle w:val="A30"/>
                <w:sz w:val="24"/>
                <w:szCs w:val="24"/>
              </w:rPr>
            </w:pPr>
          </w:p>
        </w:tc>
      </w:tr>
    </w:tbl>
    <w:p w:rsidR="0065663B" w:rsidRDefault="0065663B" w:rsidP="0065663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26101" w:rsidRDefault="00E26101" w:rsidP="0065663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уточненная смета на ____ листах.</w:t>
      </w:r>
    </w:p>
    <w:p w:rsidR="0065663B" w:rsidRPr="001B1C4B" w:rsidRDefault="0065663B" w:rsidP="0065663B">
      <w:pPr>
        <w:pStyle w:val="Pa10"/>
        <w:jc w:val="both"/>
        <w:rPr>
          <w:color w:val="000000"/>
          <w:sz w:val="18"/>
          <w:szCs w:val="18"/>
        </w:rPr>
      </w:pPr>
      <w:r w:rsidRPr="001B1C4B">
        <w:rPr>
          <w:rStyle w:val="A30"/>
        </w:rPr>
        <w:t>_______________________________</w:t>
      </w:r>
      <w:r w:rsidR="009B1E76" w:rsidRPr="001B1C4B">
        <w:rPr>
          <w:rStyle w:val="A30"/>
        </w:rPr>
        <w:t>_____________________</w:t>
      </w:r>
      <w:r w:rsidRPr="001B1C4B">
        <w:rPr>
          <w:rStyle w:val="A30"/>
        </w:rPr>
        <w:t>_ _</w:t>
      </w:r>
      <w:r w:rsidR="009B1E76" w:rsidRPr="001B1C4B">
        <w:rPr>
          <w:rStyle w:val="A30"/>
        </w:rPr>
        <w:t>________</w:t>
      </w:r>
      <w:r w:rsidRPr="001B1C4B">
        <w:rPr>
          <w:rStyle w:val="A30"/>
        </w:rPr>
        <w:t>__________ _</w:t>
      </w:r>
      <w:r w:rsidR="009B1E76" w:rsidRPr="001B1C4B">
        <w:rPr>
          <w:rStyle w:val="A30"/>
        </w:rPr>
        <w:t>_____</w:t>
      </w:r>
      <w:r w:rsidRPr="001B1C4B">
        <w:rPr>
          <w:rStyle w:val="A30"/>
        </w:rPr>
        <w:t xml:space="preserve">________________________ </w:t>
      </w:r>
    </w:p>
    <w:p w:rsidR="0065663B" w:rsidRPr="001B1C4B" w:rsidRDefault="0065663B" w:rsidP="0065663B">
      <w:pPr>
        <w:pStyle w:val="Pa10"/>
        <w:jc w:val="both"/>
        <w:rPr>
          <w:color w:val="000000"/>
          <w:sz w:val="18"/>
          <w:szCs w:val="18"/>
        </w:rPr>
      </w:pPr>
      <w:r w:rsidRPr="001B1C4B">
        <w:rPr>
          <w:rStyle w:val="A30"/>
        </w:rPr>
        <w:t xml:space="preserve">(руководитель организации) </w:t>
      </w:r>
      <w:r w:rsidR="009B1E76" w:rsidRPr="001B1C4B">
        <w:rPr>
          <w:rStyle w:val="A30"/>
        </w:rPr>
        <w:t xml:space="preserve">                                                               </w:t>
      </w:r>
      <w:r w:rsidRPr="001B1C4B">
        <w:rPr>
          <w:rStyle w:val="A30"/>
        </w:rPr>
        <w:t xml:space="preserve">(подпись) </w:t>
      </w:r>
      <w:r w:rsidR="009B1E76" w:rsidRPr="001B1C4B">
        <w:rPr>
          <w:rStyle w:val="A30"/>
        </w:rPr>
        <w:t xml:space="preserve">                   </w:t>
      </w:r>
      <w:r w:rsidRPr="001B1C4B">
        <w:rPr>
          <w:rStyle w:val="A30"/>
        </w:rPr>
        <w:t xml:space="preserve">(расшифровка подписи) </w:t>
      </w:r>
    </w:p>
    <w:p w:rsidR="00813C55" w:rsidRPr="001B1C4B" w:rsidRDefault="00813C55" w:rsidP="0065663B">
      <w:pPr>
        <w:pStyle w:val="Pa10"/>
        <w:jc w:val="both"/>
        <w:rPr>
          <w:rStyle w:val="A30"/>
        </w:rPr>
      </w:pPr>
    </w:p>
    <w:p w:rsidR="0065663B" w:rsidRPr="001B1C4B" w:rsidRDefault="009B1E76" w:rsidP="0065663B">
      <w:pPr>
        <w:pStyle w:val="Pa10"/>
        <w:jc w:val="both"/>
        <w:rPr>
          <w:color w:val="000000"/>
          <w:sz w:val="18"/>
          <w:szCs w:val="18"/>
        </w:rPr>
      </w:pPr>
      <w:r w:rsidRPr="001B1C4B">
        <w:rPr>
          <w:rStyle w:val="A30"/>
        </w:rPr>
        <w:t>_______________</w:t>
      </w:r>
      <w:r w:rsidR="0065663B" w:rsidRPr="001B1C4B">
        <w:rPr>
          <w:rStyle w:val="A30"/>
        </w:rPr>
        <w:t>__________________</w:t>
      </w:r>
      <w:r w:rsidR="00813C55" w:rsidRPr="001B1C4B">
        <w:rPr>
          <w:rStyle w:val="A30"/>
        </w:rPr>
        <w:t>___________________</w:t>
      </w:r>
      <w:r w:rsidR="0065663B" w:rsidRPr="001B1C4B">
        <w:rPr>
          <w:rStyle w:val="A30"/>
        </w:rPr>
        <w:t xml:space="preserve">_ </w:t>
      </w:r>
      <w:r w:rsidRPr="001B1C4B">
        <w:rPr>
          <w:rStyle w:val="A30"/>
        </w:rPr>
        <w:t>_________</w:t>
      </w:r>
      <w:r w:rsidR="0065663B" w:rsidRPr="001B1C4B">
        <w:rPr>
          <w:rStyle w:val="A30"/>
        </w:rPr>
        <w:t xml:space="preserve">__________ </w:t>
      </w:r>
      <w:r w:rsidRPr="001B1C4B">
        <w:rPr>
          <w:rStyle w:val="A30"/>
        </w:rPr>
        <w:t>___</w:t>
      </w:r>
      <w:r w:rsidR="0065663B" w:rsidRPr="001B1C4B">
        <w:rPr>
          <w:rStyle w:val="A30"/>
        </w:rPr>
        <w:t xml:space="preserve">___________________________ </w:t>
      </w:r>
    </w:p>
    <w:p w:rsidR="0065663B" w:rsidRPr="001B1C4B" w:rsidRDefault="0065663B" w:rsidP="0065663B">
      <w:pPr>
        <w:pStyle w:val="Pa10"/>
        <w:jc w:val="both"/>
        <w:rPr>
          <w:color w:val="000000"/>
          <w:sz w:val="18"/>
          <w:szCs w:val="18"/>
        </w:rPr>
      </w:pPr>
      <w:r w:rsidRPr="001B1C4B">
        <w:rPr>
          <w:rStyle w:val="A30"/>
        </w:rPr>
        <w:t>(главный бухгалтер)</w:t>
      </w:r>
      <w:r w:rsidR="009B1E76" w:rsidRPr="001B1C4B">
        <w:rPr>
          <w:rStyle w:val="A30"/>
        </w:rPr>
        <w:t xml:space="preserve">                                                                             </w:t>
      </w:r>
      <w:r w:rsidRPr="001B1C4B">
        <w:rPr>
          <w:rStyle w:val="A30"/>
        </w:rPr>
        <w:t>(подпись)</w:t>
      </w:r>
      <w:r w:rsidR="009B1E76" w:rsidRPr="001B1C4B">
        <w:rPr>
          <w:rStyle w:val="A30"/>
        </w:rPr>
        <w:t xml:space="preserve">                    </w:t>
      </w:r>
      <w:r w:rsidRPr="001B1C4B">
        <w:rPr>
          <w:rStyle w:val="A30"/>
        </w:rPr>
        <w:t xml:space="preserve">(расшифровка подписи) </w:t>
      </w:r>
    </w:p>
    <w:p w:rsidR="009B1E76" w:rsidRPr="001B1C4B" w:rsidRDefault="009B1E76" w:rsidP="0065663B">
      <w:pPr>
        <w:pStyle w:val="Pa5"/>
        <w:ind w:firstLine="280"/>
        <w:jc w:val="both"/>
        <w:rPr>
          <w:rStyle w:val="A30"/>
        </w:rPr>
      </w:pPr>
    </w:p>
    <w:p w:rsidR="0065663B" w:rsidRPr="001B1C4B" w:rsidRDefault="0065663B" w:rsidP="0065663B">
      <w:pPr>
        <w:pStyle w:val="Pa5"/>
        <w:ind w:firstLine="280"/>
        <w:jc w:val="both"/>
        <w:rPr>
          <w:color w:val="000000"/>
          <w:sz w:val="26"/>
          <w:szCs w:val="26"/>
        </w:rPr>
      </w:pPr>
      <w:r w:rsidRPr="001B1C4B">
        <w:rPr>
          <w:rStyle w:val="A30"/>
          <w:sz w:val="26"/>
          <w:szCs w:val="26"/>
        </w:rPr>
        <w:t xml:space="preserve">«__»__________ 20__ года </w:t>
      </w:r>
    </w:p>
    <w:p w:rsidR="0065663B" w:rsidRDefault="0065663B" w:rsidP="0065663B">
      <w:pPr>
        <w:pStyle w:val="ConsPlusNormal"/>
        <w:outlineLvl w:val="1"/>
        <w:rPr>
          <w:rStyle w:val="A30"/>
          <w:rFonts w:ascii="Times New Roman" w:hAnsi="Times New Roman" w:cs="Times New Roman"/>
          <w:sz w:val="26"/>
          <w:szCs w:val="26"/>
        </w:rPr>
      </w:pPr>
      <w:r w:rsidRPr="001B1C4B">
        <w:rPr>
          <w:rStyle w:val="A30"/>
          <w:rFonts w:ascii="Times New Roman" w:hAnsi="Times New Roman" w:cs="Times New Roman"/>
          <w:sz w:val="26"/>
          <w:szCs w:val="26"/>
        </w:rPr>
        <w:t>М.П.</w:t>
      </w:r>
    </w:p>
    <w:p w:rsidR="002530B3" w:rsidRDefault="002530B3" w:rsidP="0065663B">
      <w:pPr>
        <w:pStyle w:val="ConsPlusNormal"/>
        <w:outlineLvl w:val="1"/>
        <w:rPr>
          <w:rStyle w:val="A30"/>
          <w:rFonts w:ascii="Times New Roman" w:hAnsi="Times New Roman" w:cs="Times New Roman"/>
          <w:sz w:val="26"/>
          <w:szCs w:val="26"/>
        </w:rPr>
        <w:sectPr w:rsidR="002530B3" w:rsidSect="00960F02">
          <w:pgSz w:w="11906" w:h="16838" w:code="9"/>
          <w:pgMar w:top="1134" w:right="567" w:bottom="397" w:left="1985" w:header="709" w:footer="0" w:gutter="0"/>
          <w:pgNumType w:start="1"/>
          <w:cols w:space="708"/>
          <w:titlePg/>
          <w:docGrid w:linePitch="360"/>
        </w:sectPr>
      </w:pPr>
    </w:p>
    <w:p w:rsidR="00B90050" w:rsidRPr="001B1C4B" w:rsidRDefault="00B90050" w:rsidP="00084EE5">
      <w:pPr>
        <w:pStyle w:val="ConsPlusNormal"/>
        <w:ind w:firstLine="623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1C4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84EE5">
        <w:rPr>
          <w:rFonts w:ascii="Times New Roman" w:hAnsi="Times New Roman" w:cs="Times New Roman"/>
          <w:sz w:val="26"/>
          <w:szCs w:val="26"/>
        </w:rPr>
        <w:t xml:space="preserve"> </w:t>
      </w:r>
      <w:r w:rsidRPr="001B1C4B">
        <w:rPr>
          <w:rFonts w:ascii="Times New Roman" w:hAnsi="Times New Roman" w:cs="Times New Roman"/>
          <w:sz w:val="26"/>
          <w:szCs w:val="26"/>
        </w:rPr>
        <w:t>к Порядку</w:t>
      </w:r>
    </w:p>
    <w:p w:rsidR="00B90050" w:rsidRDefault="00B90050" w:rsidP="002530B3">
      <w:pPr>
        <w:tabs>
          <w:tab w:val="left" w:pos="5670"/>
        </w:tabs>
        <w:jc w:val="center"/>
        <w:rPr>
          <w:sz w:val="26"/>
          <w:szCs w:val="26"/>
          <w:highlight w:val="yellow"/>
        </w:rPr>
      </w:pPr>
    </w:p>
    <w:p w:rsidR="002530B3" w:rsidRPr="006F2649" w:rsidRDefault="002530B3" w:rsidP="002530B3">
      <w:pPr>
        <w:tabs>
          <w:tab w:val="left" w:pos="5670"/>
        </w:tabs>
        <w:jc w:val="center"/>
        <w:rPr>
          <w:sz w:val="26"/>
          <w:szCs w:val="26"/>
        </w:rPr>
      </w:pPr>
      <w:r w:rsidRPr="006F2649">
        <w:rPr>
          <w:sz w:val="26"/>
          <w:szCs w:val="26"/>
        </w:rPr>
        <w:t>Согласие</w:t>
      </w:r>
    </w:p>
    <w:p w:rsidR="002530B3" w:rsidRPr="006F2649" w:rsidRDefault="002530B3" w:rsidP="00253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2649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82427A" w:rsidRPr="006F2649" w:rsidRDefault="0082427A" w:rsidP="0082427A">
      <w:pPr>
        <w:ind w:firstLine="567"/>
        <w:jc w:val="both"/>
        <w:rPr>
          <w:sz w:val="26"/>
          <w:szCs w:val="26"/>
        </w:rPr>
      </w:pPr>
      <w:r w:rsidRPr="006F2649">
        <w:rPr>
          <w:bCs/>
          <w:sz w:val="26"/>
          <w:szCs w:val="26"/>
        </w:rPr>
        <w:t>Я,</w:t>
      </w:r>
      <w:r w:rsidRPr="006F2649">
        <w:rPr>
          <w:b/>
          <w:bCs/>
          <w:sz w:val="26"/>
          <w:szCs w:val="26"/>
        </w:rPr>
        <w:t xml:space="preserve"> </w:t>
      </w:r>
      <w:r w:rsidRPr="0011469B">
        <w:rPr>
          <w:bCs/>
          <w:sz w:val="26"/>
          <w:szCs w:val="26"/>
        </w:rPr>
        <w:t>_____________________________________________________________</w:t>
      </w:r>
      <w:r w:rsidR="0011469B">
        <w:rPr>
          <w:bCs/>
          <w:sz w:val="26"/>
          <w:szCs w:val="26"/>
        </w:rPr>
        <w:t>_</w:t>
      </w:r>
      <w:r w:rsidRPr="0011469B">
        <w:rPr>
          <w:bCs/>
          <w:sz w:val="26"/>
          <w:szCs w:val="26"/>
        </w:rPr>
        <w:t>__,</w:t>
      </w:r>
    </w:p>
    <w:p w:rsidR="0082427A" w:rsidRPr="006F2649" w:rsidRDefault="0082427A" w:rsidP="0011469B">
      <w:pPr>
        <w:pStyle w:val="1"/>
        <w:spacing w:before="0"/>
        <w:ind w:firstLine="709"/>
        <w:rPr>
          <w:rFonts w:ascii="Times New Roman" w:hAnsi="Times New Roman"/>
          <w:b w:val="0"/>
          <w:bCs w:val="0"/>
          <w:sz w:val="18"/>
          <w:szCs w:val="18"/>
        </w:rPr>
      </w:pPr>
      <w:r w:rsidRPr="006F2649">
        <w:rPr>
          <w:rFonts w:ascii="Times New Roman" w:hAnsi="Times New Roman"/>
          <w:b w:val="0"/>
          <w:bCs w:val="0"/>
          <w:sz w:val="18"/>
          <w:szCs w:val="18"/>
        </w:rPr>
        <w:t>(фамилия, имя, отчество субъекта персональных данных)</w:t>
      </w:r>
    </w:p>
    <w:p w:rsidR="0082427A" w:rsidRPr="006F2649" w:rsidRDefault="0011469B" w:rsidP="0082427A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lang w:val="ru-RU"/>
        </w:rPr>
        <w:t>з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</w:rPr>
        <w:t>арегистрирован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(а)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</w:rPr>
        <w:t xml:space="preserve"> по адресу: _______________________________, документ, удостоверяющий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</w:rPr>
        <w:t>личность:___________________________________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  <w:lang w:val="ru-RU"/>
        </w:rPr>
        <w:t>_____</w:t>
      </w:r>
      <w:r w:rsidR="0082427A" w:rsidRPr="006F2649">
        <w:rPr>
          <w:rFonts w:ascii="Times New Roman" w:hAnsi="Times New Roman"/>
          <w:b w:val="0"/>
          <w:bCs w:val="0"/>
          <w:sz w:val="26"/>
          <w:szCs w:val="26"/>
        </w:rPr>
        <w:t>______</w:t>
      </w:r>
    </w:p>
    <w:p w:rsidR="0082427A" w:rsidRPr="006F2649" w:rsidRDefault="0082427A" w:rsidP="0082427A">
      <w:pPr>
        <w:pStyle w:val="1"/>
        <w:spacing w:before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6F2649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              </w:t>
      </w:r>
      <w:r w:rsidRPr="006F2649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</w:t>
      </w:r>
      <w:r w:rsidRPr="006F2649">
        <w:rPr>
          <w:rFonts w:ascii="Times New Roman" w:hAnsi="Times New Roman"/>
          <w:b w:val="0"/>
          <w:bCs w:val="0"/>
          <w:sz w:val="18"/>
          <w:szCs w:val="18"/>
        </w:rPr>
        <w:t>(наименование документа, №, сведения о дате выдачи и выдавшем его органе)</w:t>
      </w:r>
    </w:p>
    <w:p w:rsidR="0082427A" w:rsidRPr="006F2649" w:rsidRDefault="0082427A" w:rsidP="0082427A">
      <w:pPr>
        <w:jc w:val="both"/>
      </w:pPr>
      <w:r w:rsidRPr="006F2649">
        <w:rPr>
          <w:bCs/>
          <w:sz w:val="26"/>
          <w:szCs w:val="26"/>
        </w:rPr>
        <w:t xml:space="preserve">в соответствии с </w:t>
      </w:r>
      <w:hyperlink r:id="rId15" w:history="1">
        <w:r w:rsidRPr="006F2649">
          <w:rPr>
            <w:bCs/>
            <w:sz w:val="26"/>
            <w:szCs w:val="26"/>
          </w:rPr>
          <w:t>п. 4 ст. 9</w:t>
        </w:r>
      </w:hyperlink>
      <w:r w:rsidRPr="006F2649">
        <w:rPr>
          <w:bCs/>
          <w:sz w:val="26"/>
          <w:szCs w:val="26"/>
        </w:rPr>
        <w:t xml:space="preserve"> Федерального закона от 27.07.2006 № 152-ФЗ «О персональных данных» даю согласие мэрии города Череповца на обработку персональных данных, содержащихся </w:t>
      </w:r>
      <w:r w:rsidR="001E2EF5" w:rsidRPr="006F2649">
        <w:rPr>
          <w:bCs/>
          <w:sz w:val="26"/>
          <w:szCs w:val="26"/>
        </w:rPr>
        <w:t>в</w:t>
      </w:r>
      <w:r w:rsidRPr="006F2649">
        <w:rPr>
          <w:color w:val="000000" w:themeColor="text1"/>
          <w:sz w:val="26"/>
          <w:szCs w:val="26"/>
        </w:rPr>
        <w:t xml:space="preserve"> заявке </w:t>
      </w:r>
      <w:r w:rsidRPr="006F2649">
        <w:rPr>
          <w:color w:val="000000"/>
          <w:sz w:val="26"/>
          <w:szCs w:val="26"/>
        </w:rPr>
        <w:t>на участие в конкурсе</w:t>
      </w:r>
      <w:r w:rsidRPr="006F2649">
        <w:rPr>
          <w:bCs/>
          <w:sz w:val="26"/>
          <w:szCs w:val="26"/>
        </w:rPr>
        <w:t>, в целях</w:t>
      </w:r>
      <w:r w:rsidR="001E2EF5" w:rsidRPr="006F2649">
        <w:rPr>
          <w:color w:val="000000"/>
          <w:sz w:val="26"/>
          <w:szCs w:val="26"/>
        </w:rPr>
        <w:t xml:space="preserve"> рассмотрения заявки на участие в конкурсе на предоставление субсидии социально ориентированным некоммерческим организациям, не являющимся государственными (муниципальными) учреждениями.</w:t>
      </w:r>
    </w:p>
    <w:p w:rsidR="0082427A" w:rsidRPr="006F2649" w:rsidRDefault="0082427A" w:rsidP="008242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F2649">
        <w:rPr>
          <w:bCs/>
          <w:sz w:val="26"/>
          <w:szCs w:val="26"/>
        </w:rPr>
        <w:t xml:space="preserve">Действия с персональными данными включают в себя сбор, запись, систематизацию, накопление, хранение, уточнение (обновление, изменение), извлечение, использование, передачу </w:t>
      </w:r>
      <w:r w:rsidRPr="006F2649">
        <w:rPr>
          <w:sz w:val="26"/>
          <w:szCs w:val="26"/>
        </w:rPr>
        <w:t>(распространение, предоставление, доступ</w:t>
      </w:r>
      <w:r w:rsidRPr="006F2649">
        <w:rPr>
          <w:bCs/>
          <w:sz w:val="26"/>
          <w:szCs w:val="26"/>
        </w:rPr>
        <w:t>, обезличивание, блокирование, удаление, уничтожение персональных данных.</w:t>
      </w:r>
    </w:p>
    <w:p w:rsidR="0082427A" w:rsidRPr="006F2649" w:rsidRDefault="0082427A" w:rsidP="008242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F2649">
        <w:rPr>
          <w:bCs/>
          <w:sz w:val="26"/>
          <w:szCs w:val="26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82427A" w:rsidRPr="006F2649" w:rsidRDefault="0082427A" w:rsidP="001E2EF5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 w:rsidRPr="006F2649">
        <w:rPr>
          <w:bCs/>
          <w:sz w:val="26"/>
          <w:szCs w:val="26"/>
        </w:rPr>
        <w:t>Настоящее согласие действует со дня его подписания до дня отзыва мной в письменной форме</w:t>
      </w: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567"/>
        <w:gridCol w:w="4199"/>
      </w:tblGrid>
      <w:tr w:rsidR="002530B3" w:rsidRPr="006F2649" w:rsidTr="005558AD">
        <w:trPr>
          <w:trHeight w:val="3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530B3" w:rsidRPr="006F2649" w:rsidRDefault="002530B3" w:rsidP="005558A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2530B3" w:rsidRPr="006F2649" w:rsidRDefault="002530B3" w:rsidP="005558A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30B3" w:rsidRPr="006F2649" w:rsidRDefault="002530B3" w:rsidP="005558A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530B3" w:rsidRPr="006F2649" w:rsidRDefault="002530B3" w:rsidP="005558A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2530B3" w:rsidRPr="006F2649" w:rsidRDefault="002530B3" w:rsidP="005558A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B3" w:rsidTr="005558AD">
        <w:trPr>
          <w:trHeight w:val="22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530B3" w:rsidRPr="006F2649" w:rsidRDefault="002530B3" w:rsidP="005558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4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2530B3" w:rsidRPr="006F2649" w:rsidRDefault="002530B3" w:rsidP="005558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30B3" w:rsidRPr="006F2649" w:rsidRDefault="002530B3" w:rsidP="005558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4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2530B3" w:rsidRPr="006F2649" w:rsidRDefault="002530B3" w:rsidP="005558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  <w:shd w:val="clear" w:color="auto" w:fill="auto"/>
          </w:tcPr>
          <w:p w:rsidR="002530B3" w:rsidRPr="00894C59" w:rsidRDefault="002530B3" w:rsidP="005558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4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530B3" w:rsidRPr="00F356F5" w:rsidRDefault="002530B3" w:rsidP="0025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30B3" w:rsidRPr="00F356F5" w:rsidSect="00960F02">
      <w:pgSz w:w="11906" w:h="16838" w:code="9"/>
      <w:pgMar w:top="1134" w:right="567" w:bottom="397" w:left="198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6A" w:rsidRDefault="00C76B6A" w:rsidP="00106C60">
      <w:r>
        <w:separator/>
      </w:r>
    </w:p>
  </w:endnote>
  <w:endnote w:type="continuationSeparator" w:id="0">
    <w:p w:rsidR="00C76B6A" w:rsidRDefault="00C76B6A" w:rsidP="0010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4F" w:rsidRDefault="0071574F" w:rsidP="00960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6A" w:rsidRDefault="00C76B6A" w:rsidP="00106C60">
      <w:r>
        <w:separator/>
      </w:r>
    </w:p>
  </w:footnote>
  <w:footnote w:type="continuationSeparator" w:id="0">
    <w:p w:rsidR="00C76B6A" w:rsidRDefault="00C76B6A" w:rsidP="0010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4F" w:rsidRDefault="007157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4567C">
      <w:rPr>
        <w:noProof/>
      </w:rPr>
      <w:t>2</w:t>
    </w:r>
    <w:r>
      <w:fldChar w:fldCharType="end"/>
    </w:r>
  </w:p>
  <w:p w:rsidR="0071574F" w:rsidRDefault="007157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67C"/>
    <w:multiLevelType w:val="hybridMultilevel"/>
    <w:tmpl w:val="030AEF2A"/>
    <w:lvl w:ilvl="0" w:tplc="8668C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D765FD"/>
    <w:multiLevelType w:val="multilevel"/>
    <w:tmpl w:val="B0ECDF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C6416"/>
    <w:multiLevelType w:val="multilevel"/>
    <w:tmpl w:val="306E40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37BA2"/>
    <w:multiLevelType w:val="hybridMultilevel"/>
    <w:tmpl w:val="8B22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732D"/>
    <w:multiLevelType w:val="hybridMultilevel"/>
    <w:tmpl w:val="BEB6E2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8CB62BC"/>
    <w:multiLevelType w:val="multilevel"/>
    <w:tmpl w:val="17406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255F79"/>
    <w:multiLevelType w:val="multilevel"/>
    <w:tmpl w:val="F578AE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8E5FC9"/>
    <w:multiLevelType w:val="multilevel"/>
    <w:tmpl w:val="DB9A58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AF3736"/>
    <w:multiLevelType w:val="hybridMultilevel"/>
    <w:tmpl w:val="804ECEA6"/>
    <w:lvl w:ilvl="0" w:tplc="52785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1B5EEF"/>
    <w:multiLevelType w:val="hybridMultilevel"/>
    <w:tmpl w:val="57B2E3D0"/>
    <w:lvl w:ilvl="0" w:tplc="F70AF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C0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9F5282"/>
    <w:multiLevelType w:val="multilevel"/>
    <w:tmpl w:val="69AA1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9E3774"/>
    <w:multiLevelType w:val="hybridMultilevel"/>
    <w:tmpl w:val="D65A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4F8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249F2"/>
    <w:multiLevelType w:val="multilevel"/>
    <w:tmpl w:val="2878FF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990C45"/>
    <w:multiLevelType w:val="hybridMultilevel"/>
    <w:tmpl w:val="C8B8C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6433D"/>
    <w:multiLevelType w:val="multilevel"/>
    <w:tmpl w:val="5AEE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77964"/>
    <w:multiLevelType w:val="hybridMultilevel"/>
    <w:tmpl w:val="250E178A"/>
    <w:lvl w:ilvl="0" w:tplc="01BE46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D133928"/>
    <w:multiLevelType w:val="hybridMultilevel"/>
    <w:tmpl w:val="ABAA1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1498B"/>
    <w:multiLevelType w:val="multilevel"/>
    <w:tmpl w:val="F578AE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C4B10"/>
    <w:multiLevelType w:val="hybridMultilevel"/>
    <w:tmpl w:val="DC8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648C"/>
    <w:multiLevelType w:val="multilevel"/>
    <w:tmpl w:val="306E40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18"/>
  </w:num>
  <w:num w:numId="14">
    <w:abstractNumId w:val="20"/>
  </w:num>
  <w:num w:numId="15">
    <w:abstractNumId w:val="2"/>
  </w:num>
  <w:num w:numId="16">
    <w:abstractNumId w:val="11"/>
  </w:num>
  <w:num w:numId="17">
    <w:abstractNumId w:val="19"/>
  </w:num>
  <w:num w:numId="18">
    <w:abstractNumId w:val="13"/>
  </w:num>
  <w:num w:numId="19">
    <w:abstractNumId w:val="5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7"/>
    <w:rsid w:val="0000299A"/>
    <w:rsid w:val="00010167"/>
    <w:rsid w:val="00010E1E"/>
    <w:rsid w:val="000112AB"/>
    <w:rsid w:val="0001187C"/>
    <w:rsid w:val="00012B7D"/>
    <w:rsid w:val="000206B6"/>
    <w:rsid w:val="000277E1"/>
    <w:rsid w:val="000326F7"/>
    <w:rsid w:val="000351BA"/>
    <w:rsid w:val="00035464"/>
    <w:rsid w:val="000356F6"/>
    <w:rsid w:val="00037439"/>
    <w:rsid w:val="000376F3"/>
    <w:rsid w:val="00040910"/>
    <w:rsid w:val="0004095A"/>
    <w:rsid w:val="0004199B"/>
    <w:rsid w:val="00044972"/>
    <w:rsid w:val="0004604D"/>
    <w:rsid w:val="000515A6"/>
    <w:rsid w:val="00053F28"/>
    <w:rsid w:val="000545A9"/>
    <w:rsid w:val="000552FD"/>
    <w:rsid w:val="00060ECB"/>
    <w:rsid w:val="00061BD5"/>
    <w:rsid w:val="0006204B"/>
    <w:rsid w:val="00065225"/>
    <w:rsid w:val="0006661F"/>
    <w:rsid w:val="00070763"/>
    <w:rsid w:val="000729BD"/>
    <w:rsid w:val="00074FD4"/>
    <w:rsid w:val="00076FAA"/>
    <w:rsid w:val="000815C3"/>
    <w:rsid w:val="00082C80"/>
    <w:rsid w:val="00084EE5"/>
    <w:rsid w:val="000A163E"/>
    <w:rsid w:val="000A6270"/>
    <w:rsid w:val="000A79D1"/>
    <w:rsid w:val="000B017D"/>
    <w:rsid w:val="000B3198"/>
    <w:rsid w:val="000B67F7"/>
    <w:rsid w:val="000C048B"/>
    <w:rsid w:val="000C2FBE"/>
    <w:rsid w:val="000C6AD3"/>
    <w:rsid w:val="000C752F"/>
    <w:rsid w:val="000C7606"/>
    <w:rsid w:val="000C7844"/>
    <w:rsid w:val="000D00A6"/>
    <w:rsid w:val="000D509E"/>
    <w:rsid w:val="000D67B7"/>
    <w:rsid w:val="000D7924"/>
    <w:rsid w:val="000E540B"/>
    <w:rsid w:val="000E7C13"/>
    <w:rsid w:val="000F00FC"/>
    <w:rsid w:val="000F1AE3"/>
    <w:rsid w:val="000F7E7D"/>
    <w:rsid w:val="00106751"/>
    <w:rsid w:val="00106C60"/>
    <w:rsid w:val="001072D8"/>
    <w:rsid w:val="00113629"/>
    <w:rsid w:val="00114260"/>
    <w:rsid w:val="00114287"/>
    <w:rsid w:val="0011469B"/>
    <w:rsid w:val="00117EE1"/>
    <w:rsid w:val="001200A8"/>
    <w:rsid w:val="00121A81"/>
    <w:rsid w:val="00122A17"/>
    <w:rsid w:val="00122D61"/>
    <w:rsid w:val="00125D02"/>
    <w:rsid w:val="00130B4E"/>
    <w:rsid w:val="00131FC2"/>
    <w:rsid w:val="001338F3"/>
    <w:rsid w:val="0013496E"/>
    <w:rsid w:val="0013722B"/>
    <w:rsid w:val="00142B54"/>
    <w:rsid w:val="00144B4B"/>
    <w:rsid w:val="00145CC9"/>
    <w:rsid w:val="00154684"/>
    <w:rsid w:val="00154701"/>
    <w:rsid w:val="00154AC4"/>
    <w:rsid w:val="00156A88"/>
    <w:rsid w:val="00163E34"/>
    <w:rsid w:val="00167A82"/>
    <w:rsid w:val="00170429"/>
    <w:rsid w:val="001708AD"/>
    <w:rsid w:val="00177243"/>
    <w:rsid w:val="001813D7"/>
    <w:rsid w:val="001834D4"/>
    <w:rsid w:val="0018404D"/>
    <w:rsid w:val="00184DF6"/>
    <w:rsid w:val="001878D8"/>
    <w:rsid w:val="00192FA5"/>
    <w:rsid w:val="001939C7"/>
    <w:rsid w:val="001B1C4B"/>
    <w:rsid w:val="001B302C"/>
    <w:rsid w:val="001B5399"/>
    <w:rsid w:val="001B705E"/>
    <w:rsid w:val="001C1DD6"/>
    <w:rsid w:val="001C4F43"/>
    <w:rsid w:val="001D0BAF"/>
    <w:rsid w:val="001D340E"/>
    <w:rsid w:val="001D5499"/>
    <w:rsid w:val="001D596B"/>
    <w:rsid w:val="001E0E75"/>
    <w:rsid w:val="001E2EF5"/>
    <w:rsid w:val="001F2481"/>
    <w:rsid w:val="001F2A31"/>
    <w:rsid w:val="001F5000"/>
    <w:rsid w:val="001F7AC2"/>
    <w:rsid w:val="00203A75"/>
    <w:rsid w:val="00210F87"/>
    <w:rsid w:val="002125DB"/>
    <w:rsid w:val="00214911"/>
    <w:rsid w:val="002163CB"/>
    <w:rsid w:val="00216855"/>
    <w:rsid w:val="00217BCE"/>
    <w:rsid w:val="002220F3"/>
    <w:rsid w:val="00223CB1"/>
    <w:rsid w:val="00226848"/>
    <w:rsid w:val="0022745F"/>
    <w:rsid w:val="002278B4"/>
    <w:rsid w:val="002308BD"/>
    <w:rsid w:val="00231AEE"/>
    <w:rsid w:val="0023396F"/>
    <w:rsid w:val="00236E75"/>
    <w:rsid w:val="002376C0"/>
    <w:rsid w:val="002403C2"/>
    <w:rsid w:val="00241AF5"/>
    <w:rsid w:val="002422E5"/>
    <w:rsid w:val="00243F2B"/>
    <w:rsid w:val="00245FD5"/>
    <w:rsid w:val="00250024"/>
    <w:rsid w:val="0025246D"/>
    <w:rsid w:val="002530B3"/>
    <w:rsid w:val="0025591C"/>
    <w:rsid w:val="002604F9"/>
    <w:rsid w:val="00263BC1"/>
    <w:rsid w:val="0026499F"/>
    <w:rsid w:val="00270216"/>
    <w:rsid w:val="00270258"/>
    <w:rsid w:val="00274F31"/>
    <w:rsid w:val="00277284"/>
    <w:rsid w:val="0027743D"/>
    <w:rsid w:val="00281591"/>
    <w:rsid w:val="0028259A"/>
    <w:rsid w:val="00284A6E"/>
    <w:rsid w:val="00287B37"/>
    <w:rsid w:val="002A2BA3"/>
    <w:rsid w:val="002A4C23"/>
    <w:rsid w:val="002A603A"/>
    <w:rsid w:val="002A7A5A"/>
    <w:rsid w:val="002B5893"/>
    <w:rsid w:val="002B74D3"/>
    <w:rsid w:val="002C0825"/>
    <w:rsid w:val="002C1536"/>
    <w:rsid w:val="002C2D87"/>
    <w:rsid w:val="002C5A2B"/>
    <w:rsid w:val="002C6AEF"/>
    <w:rsid w:val="002D0328"/>
    <w:rsid w:val="002D2503"/>
    <w:rsid w:val="002D35E2"/>
    <w:rsid w:val="002D5F7C"/>
    <w:rsid w:val="002D6F42"/>
    <w:rsid w:val="002E13EF"/>
    <w:rsid w:val="002E5B53"/>
    <w:rsid w:val="002F0C9C"/>
    <w:rsid w:val="002F3613"/>
    <w:rsid w:val="00301599"/>
    <w:rsid w:val="003048FF"/>
    <w:rsid w:val="00305189"/>
    <w:rsid w:val="00311F79"/>
    <w:rsid w:val="0031440E"/>
    <w:rsid w:val="0031496E"/>
    <w:rsid w:val="00317667"/>
    <w:rsid w:val="00323447"/>
    <w:rsid w:val="00323E4F"/>
    <w:rsid w:val="00326BE5"/>
    <w:rsid w:val="00327ACB"/>
    <w:rsid w:val="003300D9"/>
    <w:rsid w:val="00330FEA"/>
    <w:rsid w:val="003342C6"/>
    <w:rsid w:val="00341EE5"/>
    <w:rsid w:val="00344479"/>
    <w:rsid w:val="003466A8"/>
    <w:rsid w:val="00351C7D"/>
    <w:rsid w:val="0035592B"/>
    <w:rsid w:val="00355E11"/>
    <w:rsid w:val="0035716F"/>
    <w:rsid w:val="0036217B"/>
    <w:rsid w:val="003707B9"/>
    <w:rsid w:val="00371BE2"/>
    <w:rsid w:val="003723D5"/>
    <w:rsid w:val="00373DC6"/>
    <w:rsid w:val="00377B9C"/>
    <w:rsid w:val="00381C42"/>
    <w:rsid w:val="00384A6B"/>
    <w:rsid w:val="003852E7"/>
    <w:rsid w:val="003859C9"/>
    <w:rsid w:val="00391C9F"/>
    <w:rsid w:val="0039249D"/>
    <w:rsid w:val="00393A15"/>
    <w:rsid w:val="0039795A"/>
    <w:rsid w:val="003A1B47"/>
    <w:rsid w:val="003A48F5"/>
    <w:rsid w:val="003A4CF9"/>
    <w:rsid w:val="003A55A2"/>
    <w:rsid w:val="003B069F"/>
    <w:rsid w:val="003B1092"/>
    <w:rsid w:val="003B241B"/>
    <w:rsid w:val="003B2855"/>
    <w:rsid w:val="003B738A"/>
    <w:rsid w:val="003C3FF7"/>
    <w:rsid w:val="003C5A7A"/>
    <w:rsid w:val="003D1CD2"/>
    <w:rsid w:val="003D2861"/>
    <w:rsid w:val="003D2DE7"/>
    <w:rsid w:val="003D6374"/>
    <w:rsid w:val="003D7393"/>
    <w:rsid w:val="003E351E"/>
    <w:rsid w:val="003E5A8A"/>
    <w:rsid w:val="003E5F7E"/>
    <w:rsid w:val="003E6687"/>
    <w:rsid w:val="003E6B0C"/>
    <w:rsid w:val="003F1A31"/>
    <w:rsid w:val="003F21DD"/>
    <w:rsid w:val="003F45BC"/>
    <w:rsid w:val="003F5A30"/>
    <w:rsid w:val="00404B9E"/>
    <w:rsid w:val="00407F32"/>
    <w:rsid w:val="0041659A"/>
    <w:rsid w:val="0041782A"/>
    <w:rsid w:val="00417842"/>
    <w:rsid w:val="00420564"/>
    <w:rsid w:val="004248E9"/>
    <w:rsid w:val="00427BB3"/>
    <w:rsid w:val="00433736"/>
    <w:rsid w:val="00436F8A"/>
    <w:rsid w:val="004406AA"/>
    <w:rsid w:val="0044567C"/>
    <w:rsid w:val="004620B6"/>
    <w:rsid w:val="00463B65"/>
    <w:rsid w:val="004656B3"/>
    <w:rsid w:val="00465EFA"/>
    <w:rsid w:val="00470B4A"/>
    <w:rsid w:val="00472957"/>
    <w:rsid w:val="00476121"/>
    <w:rsid w:val="00476F42"/>
    <w:rsid w:val="00476F5F"/>
    <w:rsid w:val="004859AF"/>
    <w:rsid w:val="00490BAB"/>
    <w:rsid w:val="00490BC5"/>
    <w:rsid w:val="00492BCC"/>
    <w:rsid w:val="00495453"/>
    <w:rsid w:val="00496EAB"/>
    <w:rsid w:val="004A02AC"/>
    <w:rsid w:val="004A4DF0"/>
    <w:rsid w:val="004B72AD"/>
    <w:rsid w:val="004C0FCF"/>
    <w:rsid w:val="004C3033"/>
    <w:rsid w:val="004C58DF"/>
    <w:rsid w:val="004C7B52"/>
    <w:rsid w:val="004D159D"/>
    <w:rsid w:val="004D1F6D"/>
    <w:rsid w:val="004E3932"/>
    <w:rsid w:val="004E4310"/>
    <w:rsid w:val="004E76E7"/>
    <w:rsid w:val="004F0A17"/>
    <w:rsid w:val="004F3B0E"/>
    <w:rsid w:val="004F443D"/>
    <w:rsid w:val="0050013B"/>
    <w:rsid w:val="0050133E"/>
    <w:rsid w:val="005025EA"/>
    <w:rsid w:val="0050644E"/>
    <w:rsid w:val="00506B24"/>
    <w:rsid w:val="005077E1"/>
    <w:rsid w:val="00510A48"/>
    <w:rsid w:val="0051257F"/>
    <w:rsid w:val="0052366A"/>
    <w:rsid w:val="00527BC7"/>
    <w:rsid w:val="00530564"/>
    <w:rsid w:val="00531D25"/>
    <w:rsid w:val="00537F46"/>
    <w:rsid w:val="005417F0"/>
    <w:rsid w:val="005429F8"/>
    <w:rsid w:val="0054418F"/>
    <w:rsid w:val="00545F6B"/>
    <w:rsid w:val="005463BF"/>
    <w:rsid w:val="0054707D"/>
    <w:rsid w:val="00551453"/>
    <w:rsid w:val="005520AA"/>
    <w:rsid w:val="00552457"/>
    <w:rsid w:val="00553114"/>
    <w:rsid w:val="00553BFE"/>
    <w:rsid w:val="005540BA"/>
    <w:rsid w:val="0055522C"/>
    <w:rsid w:val="005558AD"/>
    <w:rsid w:val="005623ED"/>
    <w:rsid w:val="00562CD3"/>
    <w:rsid w:val="0056563D"/>
    <w:rsid w:val="005656D5"/>
    <w:rsid w:val="00565795"/>
    <w:rsid w:val="00565CAB"/>
    <w:rsid w:val="00574E80"/>
    <w:rsid w:val="00580BA4"/>
    <w:rsid w:val="005868E2"/>
    <w:rsid w:val="00592A42"/>
    <w:rsid w:val="005950DD"/>
    <w:rsid w:val="005A08F4"/>
    <w:rsid w:val="005B134C"/>
    <w:rsid w:val="005C3195"/>
    <w:rsid w:val="005C3B88"/>
    <w:rsid w:val="005C6764"/>
    <w:rsid w:val="005C79B6"/>
    <w:rsid w:val="005D13F9"/>
    <w:rsid w:val="005E18CB"/>
    <w:rsid w:val="005E76AE"/>
    <w:rsid w:val="005F24AB"/>
    <w:rsid w:val="005F308B"/>
    <w:rsid w:val="005F50C6"/>
    <w:rsid w:val="005F6044"/>
    <w:rsid w:val="00600EAF"/>
    <w:rsid w:val="006015C9"/>
    <w:rsid w:val="00607C53"/>
    <w:rsid w:val="00613F7F"/>
    <w:rsid w:val="00621671"/>
    <w:rsid w:val="006223D6"/>
    <w:rsid w:val="00622C61"/>
    <w:rsid w:val="006237B2"/>
    <w:rsid w:val="006249BA"/>
    <w:rsid w:val="0063153A"/>
    <w:rsid w:val="006408CF"/>
    <w:rsid w:val="0064170D"/>
    <w:rsid w:val="00646D2F"/>
    <w:rsid w:val="00653AD6"/>
    <w:rsid w:val="006543B3"/>
    <w:rsid w:val="0065663B"/>
    <w:rsid w:val="00656D09"/>
    <w:rsid w:val="006610D8"/>
    <w:rsid w:val="0066231E"/>
    <w:rsid w:val="0066674E"/>
    <w:rsid w:val="00666C52"/>
    <w:rsid w:val="006707EF"/>
    <w:rsid w:val="00670CE6"/>
    <w:rsid w:val="006713EC"/>
    <w:rsid w:val="00672F23"/>
    <w:rsid w:val="0067361A"/>
    <w:rsid w:val="00673757"/>
    <w:rsid w:val="00674B6A"/>
    <w:rsid w:val="00675BFF"/>
    <w:rsid w:val="00677C95"/>
    <w:rsid w:val="00683DDD"/>
    <w:rsid w:val="00690E91"/>
    <w:rsid w:val="006A1CF5"/>
    <w:rsid w:val="006A26C0"/>
    <w:rsid w:val="006B01B9"/>
    <w:rsid w:val="006B0C3C"/>
    <w:rsid w:val="006B1984"/>
    <w:rsid w:val="006B3705"/>
    <w:rsid w:val="006B5A30"/>
    <w:rsid w:val="006B638C"/>
    <w:rsid w:val="006B7D41"/>
    <w:rsid w:val="006C2ECF"/>
    <w:rsid w:val="006C30C5"/>
    <w:rsid w:val="006C35BF"/>
    <w:rsid w:val="006C7E4C"/>
    <w:rsid w:val="006D2A15"/>
    <w:rsid w:val="006D3916"/>
    <w:rsid w:val="006E0250"/>
    <w:rsid w:val="006E07AB"/>
    <w:rsid w:val="006E35C7"/>
    <w:rsid w:val="006F2649"/>
    <w:rsid w:val="006F5DE5"/>
    <w:rsid w:val="006F68CE"/>
    <w:rsid w:val="006F73F0"/>
    <w:rsid w:val="006F79AE"/>
    <w:rsid w:val="00700533"/>
    <w:rsid w:val="00701833"/>
    <w:rsid w:val="00701CE1"/>
    <w:rsid w:val="00702573"/>
    <w:rsid w:val="0070263B"/>
    <w:rsid w:val="00706C4C"/>
    <w:rsid w:val="00707E05"/>
    <w:rsid w:val="007152F6"/>
    <w:rsid w:val="0071574F"/>
    <w:rsid w:val="00715CF2"/>
    <w:rsid w:val="0071701E"/>
    <w:rsid w:val="00721975"/>
    <w:rsid w:val="00724E89"/>
    <w:rsid w:val="007261DC"/>
    <w:rsid w:val="00730F74"/>
    <w:rsid w:val="00731F3F"/>
    <w:rsid w:val="007333D3"/>
    <w:rsid w:val="00733C7F"/>
    <w:rsid w:val="00734E0C"/>
    <w:rsid w:val="007375C9"/>
    <w:rsid w:val="007422D6"/>
    <w:rsid w:val="00744D6F"/>
    <w:rsid w:val="00753054"/>
    <w:rsid w:val="00753930"/>
    <w:rsid w:val="0075535F"/>
    <w:rsid w:val="0076055E"/>
    <w:rsid w:val="0076447C"/>
    <w:rsid w:val="00766EE7"/>
    <w:rsid w:val="00771440"/>
    <w:rsid w:val="0077316C"/>
    <w:rsid w:val="00773F55"/>
    <w:rsid w:val="007740A9"/>
    <w:rsid w:val="00780409"/>
    <w:rsid w:val="007834CF"/>
    <w:rsid w:val="007864DD"/>
    <w:rsid w:val="00790A22"/>
    <w:rsid w:val="00797A81"/>
    <w:rsid w:val="007A0B1E"/>
    <w:rsid w:val="007A3A6F"/>
    <w:rsid w:val="007A4506"/>
    <w:rsid w:val="007B1CD6"/>
    <w:rsid w:val="007B7084"/>
    <w:rsid w:val="007B7B1A"/>
    <w:rsid w:val="007C144B"/>
    <w:rsid w:val="007C1550"/>
    <w:rsid w:val="007D060F"/>
    <w:rsid w:val="007D2615"/>
    <w:rsid w:val="007D5E1B"/>
    <w:rsid w:val="007D695D"/>
    <w:rsid w:val="007E13D9"/>
    <w:rsid w:val="007E45AE"/>
    <w:rsid w:val="007E7E73"/>
    <w:rsid w:val="007F37C0"/>
    <w:rsid w:val="007F41DF"/>
    <w:rsid w:val="007F6FEB"/>
    <w:rsid w:val="00800C1C"/>
    <w:rsid w:val="008076C5"/>
    <w:rsid w:val="00812394"/>
    <w:rsid w:val="008136F8"/>
    <w:rsid w:val="00813C55"/>
    <w:rsid w:val="00813F79"/>
    <w:rsid w:val="008152B8"/>
    <w:rsid w:val="00823EC1"/>
    <w:rsid w:val="0082427A"/>
    <w:rsid w:val="00835281"/>
    <w:rsid w:val="00837718"/>
    <w:rsid w:val="00845544"/>
    <w:rsid w:val="00847769"/>
    <w:rsid w:val="00847872"/>
    <w:rsid w:val="00851AE1"/>
    <w:rsid w:val="00852956"/>
    <w:rsid w:val="008550B1"/>
    <w:rsid w:val="00855335"/>
    <w:rsid w:val="00855F73"/>
    <w:rsid w:val="008825B6"/>
    <w:rsid w:val="00883217"/>
    <w:rsid w:val="00886DC9"/>
    <w:rsid w:val="00891017"/>
    <w:rsid w:val="00892E20"/>
    <w:rsid w:val="008931A7"/>
    <w:rsid w:val="00894221"/>
    <w:rsid w:val="00894537"/>
    <w:rsid w:val="008953DC"/>
    <w:rsid w:val="008A298C"/>
    <w:rsid w:val="008A3AAF"/>
    <w:rsid w:val="008A52ED"/>
    <w:rsid w:val="008B118E"/>
    <w:rsid w:val="008B27D6"/>
    <w:rsid w:val="008B7011"/>
    <w:rsid w:val="008B78B8"/>
    <w:rsid w:val="008B7FB0"/>
    <w:rsid w:val="008C05B0"/>
    <w:rsid w:val="008C184C"/>
    <w:rsid w:val="008D2375"/>
    <w:rsid w:val="008D25EE"/>
    <w:rsid w:val="008D2A25"/>
    <w:rsid w:val="008D44C2"/>
    <w:rsid w:val="008D4C78"/>
    <w:rsid w:val="008D5140"/>
    <w:rsid w:val="008D6EF3"/>
    <w:rsid w:val="008E2E13"/>
    <w:rsid w:val="008F3034"/>
    <w:rsid w:val="008F4BDC"/>
    <w:rsid w:val="009035D2"/>
    <w:rsid w:val="00905759"/>
    <w:rsid w:val="0090648A"/>
    <w:rsid w:val="00907A5C"/>
    <w:rsid w:val="00911722"/>
    <w:rsid w:val="00921546"/>
    <w:rsid w:val="00921BCA"/>
    <w:rsid w:val="00923EF7"/>
    <w:rsid w:val="00924979"/>
    <w:rsid w:val="00925A0E"/>
    <w:rsid w:val="00930435"/>
    <w:rsid w:val="00930820"/>
    <w:rsid w:val="009410F3"/>
    <w:rsid w:val="00942433"/>
    <w:rsid w:val="009538B2"/>
    <w:rsid w:val="00953C72"/>
    <w:rsid w:val="00953D7F"/>
    <w:rsid w:val="009541A1"/>
    <w:rsid w:val="00954CDC"/>
    <w:rsid w:val="009560BA"/>
    <w:rsid w:val="009569AC"/>
    <w:rsid w:val="00957484"/>
    <w:rsid w:val="00960D8D"/>
    <w:rsid w:val="00960F02"/>
    <w:rsid w:val="009661AA"/>
    <w:rsid w:val="009711F8"/>
    <w:rsid w:val="009713CB"/>
    <w:rsid w:val="00971689"/>
    <w:rsid w:val="009716E0"/>
    <w:rsid w:val="0097252A"/>
    <w:rsid w:val="00972F7F"/>
    <w:rsid w:val="00974504"/>
    <w:rsid w:val="00975EF1"/>
    <w:rsid w:val="00976C4F"/>
    <w:rsid w:val="00981654"/>
    <w:rsid w:val="00984D0E"/>
    <w:rsid w:val="00986395"/>
    <w:rsid w:val="00987FEF"/>
    <w:rsid w:val="00994B70"/>
    <w:rsid w:val="00995144"/>
    <w:rsid w:val="00996747"/>
    <w:rsid w:val="009968AF"/>
    <w:rsid w:val="00996C2E"/>
    <w:rsid w:val="009973CD"/>
    <w:rsid w:val="009A325F"/>
    <w:rsid w:val="009A3B93"/>
    <w:rsid w:val="009A7291"/>
    <w:rsid w:val="009B1BC1"/>
    <w:rsid w:val="009B1E76"/>
    <w:rsid w:val="009B4586"/>
    <w:rsid w:val="009B6444"/>
    <w:rsid w:val="009B6D2B"/>
    <w:rsid w:val="009B7F82"/>
    <w:rsid w:val="009C143A"/>
    <w:rsid w:val="009C3716"/>
    <w:rsid w:val="009C44CA"/>
    <w:rsid w:val="009C6362"/>
    <w:rsid w:val="009C7F2D"/>
    <w:rsid w:val="009D0EFB"/>
    <w:rsid w:val="009D74EC"/>
    <w:rsid w:val="009E490D"/>
    <w:rsid w:val="009E5D0E"/>
    <w:rsid w:val="009E68FC"/>
    <w:rsid w:val="009F27E2"/>
    <w:rsid w:val="009F5793"/>
    <w:rsid w:val="009F6DB1"/>
    <w:rsid w:val="00A02D72"/>
    <w:rsid w:val="00A0376F"/>
    <w:rsid w:val="00A03E54"/>
    <w:rsid w:val="00A059DA"/>
    <w:rsid w:val="00A05D65"/>
    <w:rsid w:val="00A062D2"/>
    <w:rsid w:val="00A11BAC"/>
    <w:rsid w:val="00A12971"/>
    <w:rsid w:val="00A12F42"/>
    <w:rsid w:val="00A152B5"/>
    <w:rsid w:val="00A2045C"/>
    <w:rsid w:val="00A212A5"/>
    <w:rsid w:val="00A24592"/>
    <w:rsid w:val="00A25BF3"/>
    <w:rsid w:val="00A27B50"/>
    <w:rsid w:val="00A3168B"/>
    <w:rsid w:val="00A31E9D"/>
    <w:rsid w:val="00A32553"/>
    <w:rsid w:val="00A36AAA"/>
    <w:rsid w:val="00A40A65"/>
    <w:rsid w:val="00A40D14"/>
    <w:rsid w:val="00A43D26"/>
    <w:rsid w:val="00A50532"/>
    <w:rsid w:val="00A511E4"/>
    <w:rsid w:val="00A5327D"/>
    <w:rsid w:val="00A541B9"/>
    <w:rsid w:val="00A54A68"/>
    <w:rsid w:val="00A609EB"/>
    <w:rsid w:val="00A60DC9"/>
    <w:rsid w:val="00A63416"/>
    <w:rsid w:val="00A654D2"/>
    <w:rsid w:val="00A65ABF"/>
    <w:rsid w:val="00A676A5"/>
    <w:rsid w:val="00A76783"/>
    <w:rsid w:val="00A803FA"/>
    <w:rsid w:val="00A82005"/>
    <w:rsid w:val="00A8206F"/>
    <w:rsid w:val="00A822EA"/>
    <w:rsid w:val="00A82A96"/>
    <w:rsid w:val="00A85ED2"/>
    <w:rsid w:val="00A91365"/>
    <w:rsid w:val="00A940B1"/>
    <w:rsid w:val="00A967DA"/>
    <w:rsid w:val="00A96F1D"/>
    <w:rsid w:val="00AA096D"/>
    <w:rsid w:val="00AA0ED5"/>
    <w:rsid w:val="00AA31B7"/>
    <w:rsid w:val="00AB2AB1"/>
    <w:rsid w:val="00AB2C37"/>
    <w:rsid w:val="00AB3672"/>
    <w:rsid w:val="00AB4ECB"/>
    <w:rsid w:val="00AB5D91"/>
    <w:rsid w:val="00AB7525"/>
    <w:rsid w:val="00AB7A52"/>
    <w:rsid w:val="00AC1A24"/>
    <w:rsid w:val="00AC32BA"/>
    <w:rsid w:val="00AC3E54"/>
    <w:rsid w:val="00AC664C"/>
    <w:rsid w:val="00AD5A94"/>
    <w:rsid w:val="00AD5AE3"/>
    <w:rsid w:val="00AD7B20"/>
    <w:rsid w:val="00AE22BB"/>
    <w:rsid w:val="00AE52C6"/>
    <w:rsid w:val="00AE5783"/>
    <w:rsid w:val="00AF6021"/>
    <w:rsid w:val="00B01CDF"/>
    <w:rsid w:val="00B06838"/>
    <w:rsid w:val="00B07FD9"/>
    <w:rsid w:val="00B11E2B"/>
    <w:rsid w:val="00B21998"/>
    <w:rsid w:val="00B223DA"/>
    <w:rsid w:val="00B24DE2"/>
    <w:rsid w:val="00B33252"/>
    <w:rsid w:val="00B372B9"/>
    <w:rsid w:val="00B40B19"/>
    <w:rsid w:val="00B4496E"/>
    <w:rsid w:val="00B45821"/>
    <w:rsid w:val="00B611B7"/>
    <w:rsid w:val="00B65F76"/>
    <w:rsid w:val="00B662F9"/>
    <w:rsid w:val="00B6630C"/>
    <w:rsid w:val="00B77596"/>
    <w:rsid w:val="00B8295F"/>
    <w:rsid w:val="00B8442B"/>
    <w:rsid w:val="00B87B6F"/>
    <w:rsid w:val="00B90050"/>
    <w:rsid w:val="00B900C9"/>
    <w:rsid w:val="00B92A28"/>
    <w:rsid w:val="00B93C75"/>
    <w:rsid w:val="00BA5ADB"/>
    <w:rsid w:val="00BB008F"/>
    <w:rsid w:val="00BB0A63"/>
    <w:rsid w:val="00BB2B84"/>
    <w:rsid w:val="00BC068F"/>
    <w:rsid w:val="00BC1716"/>
    <w:rsid w:val="00BC505B"/>
    <w:rsid w:val="00BC54E2"/>
    <w:rsid w:val="00BC7EC1"/>
    <w:rsid w:val="00BD323A"/>
    <w:rsid w:val="00BD4262"/>
    <w:rsid w:val="00BD6CBB"/>
    <w:rsid w:val="00BE129F"/>
    <w:rsid w:val="00BE21BA"/>
    <w:rsid w:val="00BE21D4"/>
    <w:rsid w:val="00BE287E"/>
    <w:rsid w:val="00BE2A90"/>
    <w:rsid w:val="00BE35E9"/>
    <w:rsid w:val="00BE69BD"/>
    <w:rsid w:val="00BE6ECD"/>
    <w:rsid w:val="00BE7B4E"/>
    <w:rsid w:val="00BF28D9"/>
    <w:rsid w:val="00C025C2"/>
    <w:rsid w:val="00C02BD2"/>
    <w:rsid w:val="00C04A25"/>
    <w:rsid w:val="00C0678B"/>
    <w:rsid w:val="00C07DDF"/>
    <w:rsid w:val="00C10B64"/>
    <w:rsid w:val="00C21EF1"/>
    <w:rsid w:val="00C24093"/>
    <w:rsid w:val="00C24215"/>
    <w:rsid w:val="00C26BE2"/>
    <w:rsid w:val="00C27674"/>
    <w:rsid w:val="00C3030C"/>
    <w:rsid w:val="00C32DE7"/>
    <w:rsid w:val="00C41C60"/>
    <w:rsid w:val="00C470A0"/>
    <w:rsid w:val="00C47781"/>
    <w:rsid w:val="00C526E7"/>
    <w:rsid w:val="00C528F4"/>
    <w:rsid w:val="00C540A4"/>
    <w:rsid w:val="00C56CC3"/>
    <w:rsid w:val="00C623E2"/>
    <w:rsid w:val="00C63FF3"/>
    <w:rsid w:val="00C7000D"/>
    <w:rsid w:val="00C75D34"/>
    <w:rsid w:val="00C76B6A"/>
    <w:rsid w:val="00C84455"/>
    <w:rsid w:val="00C877FC"/>
    <w:rsid w:val="00C909B8"/>
    <w:rsid w:val="00CA2C71"/>
    <w:rsid w:val="00CA3FD2"/>
    <w:rsid w:val="00CA4D5E"/>
    <w:rsid w:val="00CA5AAA"/>
    <w:rsid w:val="00CA7816"/>
    <w:rsid w:val="00CA7C8F"/>
    <w:rsid w:val="00CB0F24"/>
    <w:rsid w:val="00CB1B12"/>
    <w:rsid w:val="00CB599B"/>
    <w:rsid w:val="00CB6100"/>
    <w:rsid w:val="00CB6EF4"/>
    <w:rsid w:val="00CC240D"/>
    <w:rsid w:val="00CC37AA"/>
    <w:rsid w:val="00CC37AD"/>
    <w:rsid w:val="00CC748C"/>
    <w:rsid w:val="00CD0144"/>
    <w:rsid w:val="00CD44E7"/>
    <w:rsid w:val="00CD4F51"/>
    <w:rsid w:val="00CD6C20"/>
    <w:rsid w:val="00CE4845"/>
    <w:rsid w:val="00CE5651"/>
    <w:rsid w:val="00CE6374"/>
    <w:rsid w:val="00CF1E49"/>
    <w:rsid w:val="00CF7649"/>
    <w:rsid w:val="00D06596"/>
    <w:rsid w:val="00D14244"/>
    <w:rsid w:val="00D14D76"/>
    <w:rsid w:val="00D15869"/>
    <w:rsid w:val="00D1633B"/>
    <w:rsid w:val="00D1754C"/>
    <w:rsid w:val="00D20195"/>
    <w:rsid w:val="00D2126C"/>
    <w:rsid w:val="00D2162E"/>
    <w:rsid w:val="00D21FFC"/>
    <w:rsid w:val="00D23A45"/>
    <w:rsid w:val="00D25856"/>
    <w:rsid w:val="00D32FAB"/>
    <w:rsid w:val="00D364C6"/>
    <w:rsid w:val="00D373BA"/>
    <w:rsid w:val="00D40AB9"/>
    <w:rsid w:val="00D447DA"/>
    <w:rsid w:val="00D45F12"/>
    <w:rsid w:val="00D45F44"/>
    <w:rsid w:val="00D46744"/>
    <w:rsid w:val="00D502DE"/>
    <w:rsid w:val="00D55079"/>
    <w:rsid w:val="00D561D7"/>
    <w:rsid w:val="00D567EE"/>
    <w:rsid w:val="00D56D20"/>
    <w:rsid w:val="00D624D5"/>
    <w:rsid w:val="00D634F8"/>
    <w:rsid w:val="00D65833"/>
    <w:rsid w:val="00D83582"/>
    <w:rsid w:val="00D842A2"/>
    <w:rsid w:val="00D91533"/>
    <w:rsid w:val="00D93E63"/>
    <w:rsid w:val="00D94CE3"/>
    <w:rsid w:val="00D95160"/>
    <w:rsid w:val="00D977D1"/>
    <w:rsid w:val="00DA2B00"/>
    <w:rsid w:val="00DA34F4"/>
    <w:rsid w:val="00DB26EF"/>
    <w:rsid w:val="00DB33A6"/>
    <w:rsid w:val="00DB361C"/>
    <w:rsid w:val="00DB3AD4"/>
    <w:rsid w:val="00DB5932"/>
    <w:rsid w:val="00DB7ED0"/>
    <w:rsid w:val="00DC3414"/>
    <w:rsid w:val="00DC6A9E"/>
    <w:rsid w:val="00DD23CD"/>
    <w:rsid w:val="00DD2FF7"/>
    <w:rsid w:val="00DE3329"/>
    <w:rsid w:val="00DE5CC5"/>
    <w:rsid w:val="00DE764B"/>
    <w:rsid w:val="00DF1B72"/>
    <w:rsid w:val="00DF1B74"/>
    <w:rsid w:val="00DF1C73"/>
    <w:rsid w:val="00DF5B3C"/>
    <w:rsid w:val="00E01667"/>
    <w:rsid w:val="00E01AA1"/>
    <w:rsid w:val="00E04468"/>
    <w:rsid w:val="00E068C7"/>
    <w:rsid w:val="00E06A6A"/>
    <w:rsid w:val="00E11660"/>
    <w:rsid w:val="00E116EE"/>
    <w:rsid w:val="00E20329"/>
    <w:rsid w:val="00E21769"/>
    <w:rsid w:val="00E237C3"/>
    <w:rsid w:val="00E23C2F"/>
    <w:rsid w:val="00E240DA"/>
    <w:rsid w:val="00E26101"/>
    <w:rsid w:val="00E26730"/>
    <w:rsid w:val="00E26734"/>
    <w:rsid w:val="00E3366C"/>
    <w:rsid w:val="00E370E6"/>
    <w:rsid w:val="00E4034F"/>
    <w:rsid w:val="00E45B20"/>
    <w:rsid w:val="00E50238"/>
    <w:rsid w:val="00E609F5"/>
    <w:rsid w:val="00E61C7D"/>
    <w:rsid w:val="00E6429A"/>
    <w:rsid w:val="00E644AB"/>
    <w:rsid w:val="00E72BC8"/>
    <w:rsid w:val="00E73060"/>
    <w:rsid w:val="00E751A8"/>
    <w:rsid w:val="00E767CF"/>
    <w:rsid w:val="00E8300F"/>
    <w:rsid w:val="00E8334C"/>
    <w:rsid w:val="00E855D2"/>
    <w:rsid w:val="00E85B07"/>
    <w:rsid w:val="00E86533"/>
    <w:rsid w:val="00E872FE"/>
    <w:rsid w:val="00E87D2E"/>
    <w:rsid w:val="00E90007"/>
    <w:rsid w:val="00E97FE9"/>
    <w:rsid w:val="00EA1725"/>
    <w:rsid w:val="00EA4BF4"/>
    <w:rsid w:val="00EA5DC0"/>
    <w:rsid w:val="00EA7941"/>
    <w:rsid w:val="00EB0EAC"/>
    <w:rsid w:val="00EB2192"/>
    <w:rsid w:val="00EB2A00"/>
    <w:rsid w:val="00EB4A2A"/>
    <w:rsid w:val="00EB64CF"/>
    <w:rsid w:val="00EC0346"/>
    <w:rsid w:val="00EC0416"/>
    <w:rsid w:val="00EC46F3"/>
    <w:rsid w:val="00EC5356"/>
    <w:rsid w:val="00EC600C"/>
    <w:rsid w:val="00EC7057"/>
    <w:rsid w:val="00ED66B8"/>
    <w:rsid w:val="00ED6E0D"/>
    <w:rsid w:val="00EE27D1"/>
    <w:rsid w:val="00EF6D7F"/>
    <w:rsid w:val="00F03C91"/>
    <w:rsid w:val="00F05AE1"/>
    <w:rsid w:val="00F0626E"/>
    <w:rsid w:val="00F06351"/>
    <w:rsid w:val="00F0658C"/>
    <w:rsid w:val="00F11A23"/>
    <w:rsid w:val="00F15236"/>
    <w:rsid w:val="00F21519"/>
    <w:rsid w:val="00F24FFF"/>
    <w:rsid w:val="00F311A4"/>
    <w:rsid w:val="00F32222"/>
    <w:rsid w:val="00F32A2E"/>
    <w:rsid w:val="00F34215"/>
    <w:rsid w:val="00F41293"/>
    <w:rsid w:val="00F47910"/>
    <w:rsid w:val="00F50C15"/>
    <w:rsid w:val="00F51823"/>
    <w:rsid w:val="00F523EE"/>
    <w:rsid w:val="00F629F1"/>
    <w:rsid w:val="00F6393B"/>
    <w:rsid w:val="00F639C9"/>
    <w:rsid w:val="00F63CA6"/>
    <w:rsid w:val="00F65222"/>
    <w:rsid w:val="00F67291"/>
    <w:rsid w:val="00F675AE"/>
    <w:rsid w:val="00F74AEB"/>
    <w:rsid w:val="00F76C78"/>
    <w:rsid w:val="00F819D4"/>
    <w:rsid w:val="00F81A4C"/>
    <w:rsid w:val="00F84B61"/>
    <w:rsid w:val="00F85821"/>
    <w:rsid w:val="00F90FC6"/>
    <w:rsid w:val="00F962AE"/>
    <w:rsid w:val="00FA7758"/>
    <w:rsid w:val="00FB02FC"/>
    <w:rsid w:val="00FC00C0"/>
    <w:rsid w:val="00FC0AC5"/>
    <w:rsid w:val="00FC2882"/>
    <w:rsid w:val="00FD29FA"/>
    <w:rsid w:val="00FD6A1B"/>
    <w:rsid w:val="00FE0D51"/>
    <w:rsid w:val="00FE0F53"/>
    <w:rsid w:val="00FE1094"/>
    <w:rsid w:val="00FE3603"/>
    <w:rsid w:val="00FE6739"/>
    <w:rsid w:val="00FF1A9D"/>
    <w:rsid w:val="00FF2CBC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BC94"/>
  <w15:docId w15:val="{88C0BA97-105F-4DB2-85EC-5221EC0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72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A31B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AA31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A31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AA31B7"/>
    <w:rPr>
      <w:i/>
      <w:iCs/>
    </w:rPr>
  </w:style>
  <w:style w:type="paragraph" w:styleId="a7">
    <w:name w:val="footer"/>
    <w:basedOn w:val="a"/>
    <w:link w:val="a8"/>
    <w:uiPriority w:val="99"/>
    <w:rsid w:val="00AA31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A3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A31B7"/>
  </w:style>
  <w:style w:type="paragraph" w:styleId="aa">
    <w:name w:val="header"/>
    <w:basedOn w:val="a"/>
    <w:link w:val="ab"/>
    <w:uiPriority w:val="99"/>
    <w:rsid w:val="00AA31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A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AA31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AA31B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e">
    <w:name w:val="Схема документа Знак"/>
    <w:link w:val="ad"/>
    <w:semiHidden/>
    <w:rsid w:val="00AA31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">
    <w:name w:val="Основной текст_"/>
    <w:link w:val="3"/>
    <w:rsid w:val="00AA31B7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AA31B7"/>
    <w:pPr>
      <w:widowControl w:val="0"/>
      <w:shd w:val="clear" w:color="auto" w:fill="FFFFFF"/>
      <w:spacing w:before="900" w:after="300" w:line="0" w:lineRule="atLeast"/>
      <w:jc w:val="both"/>
    </w:pPr>
    <w:rPr>
      <w:rFonts w:ascii="Calibri" w:eastAsia="Calibri" w:hAnsi="Calibri"/>
      <w:spacing w:val="2"/>
      <w:sz w:val="23"/>
      <w:szCs w:val="23"/>
      <w:lang w:val="x-none" w:eastAsia="x-none"/>
    </w:rPr>
  </w:style>
  <w:style w:type="character" w:customStyle="1" w:styleId="105pt0pt">
    <w:name w:val="Основной текст + 10;5 pt;Интервал 0 pt"/>
    <w:rsid w:val="00AA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Сноска_"/>
    <w:link w:val="af1"/>
    <w:rsid w:val="00AA31B7"/>
    <w:rPr>
      <w:spacing w:val="2"/>
      <w:sz w:val="23"/>
      <w:szCs w:val="23"/>
      <w:shd w:val="clear" w:color="auto" w:fill="FFFFFF"/>
    </w:rPr>
  </w:style>
  <w:style w:type="paragraph" w:customStyle="1" w:styleId="af1">
    <w:name w:val="Сноска"/>
    <w:basedOn w:val="a"/>
    <w:link w:val="af0"/>
    <w:rsid w:val="00AA31B7"/>
    <w:pPr>
      <w:widowControl w:val="0"/>
      <w:shd w:val="clear" w:color="auto" w:fill="FFFFFF"/>
      <w:spacing w:after="420" w:line="0" w:lineRule="atLeast"/>
    </w:pPr>
    <w:rPr>
      <w:rFonts w:ascii="Calibri" w:eastAsia="Calibri" w:hAnsi="Calibri"/>
      <w:spacing w:val="2"/>
      <w:sz w:val="23"/>
      <w:szCs w:val="23"/>
      <w:lang w:val="x-none" w:eastAsia="x-none"/>
    </w:rPr>
  </w:style>
  <w:style w:type="character" w:customStyle="1" w:styleId="2">
    <w:name w:val="Сноска (2)_"/>
    <w:link w:val="20"/>
    <w:rsid w:val="00AA31B7"/>
    <w:rPr>
      <w:b/>
      <w:bCs/>
      <w:spacing w:val="-4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AA31B7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b/>
      <w:bCs/>
      <w:spacing w:val="-4"/>
      <w:sz w:val="17"/>
      <w:szCs w:val="17"/>
      <w:lang w:val="x-none" w:eastAsia="x-none"/>
    </w:rPr>
  </w:style>
  <w:style w:type="character" w:customStyle="1" w:styleId="af2">
    <w:name w:val="Подпись к таблице_"/>
    <w:rsid w:val="00AA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f3">
    <w:name w:val="Подпись к таблице"/>
    <w:rsid w:val="00AA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rsid w:val="00AA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ConsPlusTitle">
    <w:name w:val="ConsPlusTitle"/>
    <w:rsid w:val="00AA31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AA31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31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4">
    <w:name w:val="annotation reference"/>
    <w:uiPriority w:val="99"/>
    <w:semiHidden/>
    <w:unhideWhenUsed/>
    <w:rsid w:val="009E490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490D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9E4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uiPriority w:val="99"/>
    <w:semiHidden/>
    <w:rsid w:val="00FF1A9D"/>
    <w:rPr>
      <w:color w:val="808080"/>
    </w:rPr>
  </w:style>
  <w:style w:type="character" w:customStyle="1" w:styleId="10">
    <w:name w:val="Заголовок 1 Знак"/>
    <w:link w:val="1"/>
    <w:uiPriority w:val="99"/>
    <w:rsid w:val="00E872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E872FE"/>
    <w:rPr>
      <w:b/>
      <w:bCs w:val="0"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E87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E872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b">
    <w:name w:val="Продолжение ссылки"/>
    <w:uiPriority w:val="99"/>
    <w:rsid w:val="00E872FE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E872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Нормальный (таблица)"/>
    <w:basedOn w:val="a"/>
    <w:next w:val="a"/>
    <w:uiPriority w:val="99"/>
    <w:rsid w:val="00E872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Hyperlink"/>
    <w:uiPriority w:val="99"/>
    <w:semiHidden/>
    <w:unhideWhenUsed/>
    <w:rsid w:val="002D2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54E2"/>
  </w:style>
  <w:style w:type="paragraph" w:styleId="aff">
    <w:name w:val="Normal (Web)"/>
    <w:basedOn w:val="a"/>
    <w:uiPriority w:val="99"/>
    <w:semiHidden/>
    <w:unhideWhenUsed/>
    <w:rsid w:val="00DA2B00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0A65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C526E7"/>
    <w:pPr>
      <w:spacing w:before="100" w:beforeAutospacing="1" w:after="100" w:afterAutospacing="1"/>
    </w:pPr>
  </w:style>
  <w:style w:type="paragraph" w:customStyle="1" w:styleId="Pa5">
    <w:name w:val="Pa5"/>
    <w:basedOn w:val="a"/>
    <w:next w:val="a"/>
    <w:uiPriority w:val="99"/>
    <w:rsid w:val="00A541B9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customStyle="1" w:styleId="A30">
    <w:name w:val="A3"/>
    <w:uiPriority w:val="99"/>
    <w:rsid w:val="00A541B9"/>
    <w:rPr>
      <w:color w:val="000000"/>
      <w:sz w:val="18"/>
      <w:szCs w:val="18"/>
    </w:rPr>
  </w:style>
  <w:style w:type="paragraph" w:customStyle="1" w:styleId="Pa22">
    <w:name w:val="Pa22"/>
    <w:basedOn w:val="a"/>
    <w:next w:val="a"/>
    <w:uiPriority w:val="99"/>
    <w:rsid w:val="0065663B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paragraph" w:customStyle="1" w:styleId="Pa21">
    <w:name w:val="Pa21"/>
    <w:basedOn w:val="a"/>
    <w:next w:val="a"/>
    <w:uiPriority w:val="99"/>
    <w:rsid w:val="0065663B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paragraph" w:customStyle="1" w:styleId="Pa8">
    <w:name w:val="Pa8"/>
    <w:basedOn w:val="a"/>
    <w:next w:val="a"/>
    <w:uiPriority w:val="99"/>
    <w:rsid w:val="0065663B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paragraph" w:customStyle="1" w:styleId="Pa9">
    <w:name w:val="Pa9"/>
    <w:basedOn w:val="a"/>
    <w:next w:val="a"/>
    <w:uiPriority w:val="99"/>
    <w:rsid w:val="0065663B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paragraph" w:customStyle="1" w:styleId="Pa10">
    <w:name w:val="Pa10"/>
    <w:basedOn w:val="a"/>
    <w:next w:val="a"/>
    <w:uiPriority w:val="99"/>
    <w:rsid w:val="0065663B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241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AF5"/>
    <w:rPr>
      <w:rFonts w:ascii="Courier New" w:eastAsia="Times New Roman" w:hAnsi="Courier New" w:cs="Courier New"/>
    </w:rPr>
  </w:style>
  <w:style w:type="paragraph" w:styleId="aff0">
    <w:name w:val="annotation subject"/>
    <w:basedOn w:val="af5"/>
    <w:next w:val="af5"/>
    <w:link w:val="aff1"/>
    <w:uiPriority w:val="99"/>
    <w:semiHidden/>
    <w:unhideWhenUsed/>
    <w:rsid w:val="003D2DE7"/>
    <w:rPr>
      <w:b/>
      <w:bCs/>
      <w:lang w:val="ru-RU"/>
    </w:rPr>
  </w:style>
  <w:style w:type="character" w:customStyle="1" w:styleId="aff1">
    <w:name w:val="Тема примечания Знак"/>
    <w:basedOn w:val="af6"/>
    <w:link w:val="aff0"/>
    <w:uiPriority w:val="99"/>
    <w:semiHidden/>
    <w:rsid w:val="003D2D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BE69BD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530B3"/>
    <w:rPr>
      <w:rFonts w:eastAsia="Times New Roman" w:cs="Calibri"/>
      <w:sz w:val="22"/>
    </w:rPr>
  </w:style>
  <w:style w:type="paragraph" w:customStyle="1" w:styleId="consplusnonformat0">
    <w:name w:val="consplusnonformat"/>
    <w:basedOn w:val="a"/>
    <w:rsid w:val="002530B3"/>
    <w:pPr>
      <w:spacing w:before="100" w:beforeAutospacing="1" w:after="100" w:afterAutospacing="1"/>
    </w:pPr>
  </w:style>
  <w:style w:type="paragraph" w:styleId="aff3">
    <w:name w:val="No Spacing"/>
    <w:uiPriority w:val="1"/>
    <w:qFormat/>
    <w:rsid w:val="002530B3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eadonlytextfield">
    <w:name w:val="readonlytextfield"/>
    <w:basedOn w:val="a0"/>
    <w:rsid w:val="0025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6285B15B88876457241EB69EB535FF5545C2B58F566vB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6E36B8106D5E5E8D63925AEAD2420DEFE7D540D610568F27AD63C20D07190CCCCE0F3BEC1E1A209B576FBCB5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330583F159997E89F6E3A7D819F9770E2AA0284C2B53814ADB16E87BA4E8DE303709570E9612CFA0BF602C91C5C76B4EBE3824F7E5A4D202b4K" TargetMode="External"/><Relationship Id="rId10" Type="http://schemas.openxmlformats.org/officeDocument/2006/relationships/hyperlink" Target="http://legalacts.ru/doc/FZ-o-nekommercheskih-organizacijah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9ADE97E5AAAF9D45C67B2A717F83CF6285B15B88876457241EB69EB535FF5545C2B58F566vAI" TargetMode="External"/><Relationship Id="rId14" Type="http://schemas.openxmlformats.org/officeDocument/2006/relationships/hyperlink" Target="consultantplus://offline/ref=FF603EB63A39BC6049D5AA7C435806966AD817A035C22BFB22DC4BF6CA2F4B6712BB9DDB8C4D2549DB9946AC13g0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BE84-0B8B-41F3-A311-80E7AE5D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6251</Words>
  <Characters>35636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1. Общие положения о предоставлении субсидий</vt:lpstr>
      <vt:lpstr>    2. Условия и порядок предоставления субсидий</vt:lpstr>
      <vt:lpstr>    3. Требования к отчетности</vt:lpstr>
      <vt:lpstr>    4. Требования об осуществлении контроля за соблюдением условий, целей и порядка </vt:lpstr>
      <vt:lpstr>    </vt:lpstr>
      <vt:lpstr>    Приложение 1 к Порядку</vt:lpstr>
      <vt:lpstr>    Приложение 2 к Порядку</vt:lpstr>
      <vt:lpstr>    </vt:lpstr>
      <vt:lpstr>    Приложение 3 к Порядку</vt:lpstr>
      <vt:lpstr>    </vt:lpstr>
      <vt:lpstr>    </vt:lpstr>
      <vt:lpstr>    2. Информация о необходимости перераспределения средств между направлениями испо</vt:lpstr>
      <vt:lpstr>    </vt:lpstr>
      <vt:lpstr>    Приложение: уточненная смета на ____ листах.</vt:lpstr>
      <vt:lpstr>    М.П.</vt:lpstr>
      <vt:lpstr>    </vt:lpstr>
      <vt:lpstr>    Приложение 4 к Порядку</vt:lpstr>
      <vt:lpstr>(фамилия, имя, отчество субъекта персональных данных)</vt:lpstr>
      <vt:lpstr>зарегистрирован (а) по адресу: _______________________________, документ, удосто</vt:lpstr>
      <vt:lpstr>(наименов</vt:lpstr>
    </vt:vector>
  </TitlesOfParts>
  <Company>CMIRiT</Company>
  <LinksUpToDate>false</LinksUpToDate>
  <CharactersWithSpaces>41804</CharactersWithSpaces>
  <SharedDoc>false</SharedDoc>
  <HLinks>
    <vt:vector size="78" baseType="variant">
      <vt:variant>
        <vt:i4>786498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1572868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consultantplus://offline/ref=FF603EB63A39BC6049D5AA7C435806966AD817A035C22BFB22DC4BF6CA2F4B6712BB9DDB8C4D2549DB9946AC13g0g0K</vt:lpwstr>
      </vt:variant>
      <vt:variant>
        <vt:lpwstr/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458820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327752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1310792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http://legalacts.ru/doc/FZ-o-nekommercheskih-organizacijah/</vt:lpwstr>
      </vt:variant>
      <vt:variant>
        <vt:lpwstr>000134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P320</vt:lpwstr>
      </vt:variant>
      <vt:variant>
        <vt:i4>65630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consultantplus://offline/ref=2BD9ADE97E5AAAF9D45C67B2A717F83CF6285B15B88876457241EB69EB535FF5545C2B58F566vBI</vt:lpwstr>
      </vt:variant>
      <vt:variant>
        <vt:lpwstr/>
      </vt:variant>
      <vt:variant>
        <vt:i4>65629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consultantplus://offline/ref=2BD9ADE97E5AAAF9D45C67B2A717F83CF6285B15B88876457241EB69EB535FF5545C2B58F566vAI</vt:lpwstr>
      </vt:variant>
      <vt:variant>
        <vt:lpwstr/>
      </vt:variant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consultantplus://offline/ref=2BD9ADE97E5AAAF9D45C67B2A717F83CF6285B15B88876457241EB69EB535FF5545C2B58F566vBI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consultantplus://offline/ref=D67E3C1ED8198B68A0638B673480AB57309649D18B524F388CF0FDC92ABA216AE804B4019F2A4F36TEsCL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consultantplus://offline/ref=D67E3C1ED8198B68A0638B673480AB57309C4ED48A5B4F388CF0FDC92ABA216AE804B4019F284739TEs9L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user</cp:lastModifiedBy>
  <cp:revision>2</cp:revision>
  <cp:lastPrinted>2019-09-23T14:12:00Z</cp:lastPrinted>
  <dcterms:created xsi:type="dcterms:W3CDTF">2019-10-01T06:07:00Z</dcterms:created>
  <dcterms:modified xsi:type="dcterms:W3CDTF">2019-10-01T06:07:00Z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-201545999</vt:i4>
  </property>
  <property fmtid="{D5CDD505-2E9C-101B-9397-08002B2CF9AE}" pid="3" name="_NewReviewCycle">
    <vt:lpwstr/>
  </property>
  <property fmtid="{D5CDD505-2E9C-101B-9397-08002B2CF9AE}" pid="4" name="_EmailSubject">
    <vt:lpwstr>проект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ReviewingToolsShownOnce">
    <vt:lpwstr/>
  </property>
</Properties>
</file>