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депутатам Череповецкой городской Думы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Ӏ </w:t>
      </w:r>
      <w:r w:rsidR="0012029C">
        <w:rPr>
          <w:rFonts w:ascii="Times New Roman" w:hAnsi="Times New Roman" w:cs="Times New Roman"/>
          <w:b/>
          <w:bCs/>
          <w:sz w:val="40"/>
          <w:szCs w:val="40"/>
        </w:rPr>
        <w:t>полугоди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е 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Pr="00C77826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7826" w:rsidRPr="004D1813" w:rsidRDefault="00C77826" w:rsidP="00C7782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6"/>
        <w:gridCol w:w="7806"/>
      </w:tblGrid>
      <w:tr w:rsidR="00AC6685" w:rsidRPr="00ED78D1" w:rsidTr="00F70774">
        <w:tc>
          <w:tcPr>
            <w:tcW w:w="14862" w:type="dxa"/>
            <w:gridSpan w:val="2"/>
          </w:tcPr>
          <w:p w:rsidR="00FC433B" w:rsidRDefault="00FC433B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3B" w:rsidRDefault="00FC433B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AC1" w:rsidRDefault="00292AC1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61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Череповецкую городскую Думу</w:t>
            </w:r>
            <w:r w:rsidRPr="00734618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BC6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4618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полугодии 2019 года поступило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  <w:r w:rsidRPr="00734618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обращения, что на 1 % больше, чем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34618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полугодии 2018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2AC1" w:rsidRDefault="00292AC1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592 поступивших обращений граждан: 317 – устных обращений, 157 – письменных, 118 – в электронной форме, поступивших через официальный сайт Череповецкой городской Думы посредством </w:t>
            </w:r>
            <w:r w:rsidRPr="004D1813">
              <w:rPr>
                <w:rFonts w:ascii="Times New Roman" w:hAnsi="Times New Roman" w:cs="Times New Roman"/>
                <w:sz w:val="26"/>
                <w:szCs w:val="26"/>
              </w:rPr>
              <w:t>сервиса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4D1813">
              <w:rPr>
                <w:rFonts w:ascii="Times New Roman" w:hAnsi="Times New Roman" w:cs="Times New Roman"/>
                <w:sz w:val="26"/>
                <w:szCs w:val="26"/>
              </w:rPr>
              <w:t xml:space="preserve">лектронная приемная»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электронную почту.</w:t>
            </w:r>
          </w:p>
          <w:p w:rsidR="00292AC1" w:rsidRDefault="00292AC1" w:rsidP="00292AC1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Как 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полугодии 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>, на устные обращения граждан приходится большая доля об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softHyphen/>
              <w:t>ращений, вместе с тем, абсолютный количественный показатель устных обраще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ний в сравнении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аналогичным периодом прошлого года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увеличился 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(на 23%)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, а количество письменных обращений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уменьшилось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(на 20%)</w:t>
            </w:r>
            <w:r w:rsidRPr="005035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4499" w:rsidRDefault="00774499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70774">
        <w:tc>
          <w:tcPr>
            <w:tcW w:w="14862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49"/>
              <w:gridCol w:w="2426"/>
              <w:gridCol w:w="2426"/>
              <w:gridCol w:w="2426"/>
              <w:gridCol w:w="2426"/>
            </w:tblGrid>
            <w:tr w:rsidR="005B48AE" w:rsidTr="0012029C">
              <w:trPr>
                <w:trHeight w:val="581"/>
                <w:jc w:val="center"/>
              </w:trPr>
              <w:tc>
                <w:tcPr>
                  <w:tcW w:w="2749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5B48AE" w:rsidTr="0012029C">
              <w:trPr>
                <w:jc w:val="center"/>
              </w:trPr>
              <w:tc>
                <w:tcPr>
                  <w:tcW w:w="2749" w:type="dxa"/>
                </w:tcPr>
                <w:p w:rsidR="005B48AE" w:rsidRPr="008857DC" w:rsidRDefault="005B48AE" w:rsidP="001202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Ӏ </w:t>
                  </w:r>
                  <w:r w:rsidR="0012029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полугодие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2426" w:type="dxa"/>
                </w:tcPr>
                <w:p w:rsidR="005B48AE" w:rsidRDefault="0012029C" w:rsidP="00851D4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157</w:t>
                  </w:r>
                </w:p>
                <w:p w:rsidR="00AA5715" w:rsidRPr="008857DC" w:rsidRDefault="0012029C" w:rsidP="001202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(26</w:t>
                  </w:r>
                  <w:r w:rsidR="00AA571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5</w:t>
                  </w:r>
                  <w:r w:rsidR="00AA5715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B48AE" w:rsidRDefault="0012029C" w:rsidP="00851D4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317</w:t>
                  </w:r>
                </w:p>
                <w:p w:rsidR="00AA5715" w:rsidRPr="008857DC" w:rsidRDefault="00AA5715" w:rsidP="001202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(5</w:t>
                  </w:r>
                  <w:r w:rsidR="0012029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,5%)</w:t>
                  </w:r>
                </w:p>
              </w:tc>
              <w:tc>
                <w:tcPr>
                  <w:tcW w:w="2426" w:type="dxa"/>
                </w:tcPr>
                <w:p w:rsidR="005B48AE" w:rsidRDefault="0012029C" w:rsidP="00ED78D1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118</w:t>
                  </w:r>
                </w:p>
                <w:p w:rsidR="00AA5715" w:rsidRPr="008857DC" w:rsidRDefault="00AA5715" w:rsidP="001202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(</w:t>
                  </w:r>
                  <w:r w:rsidR="0012029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19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,</w:t>
                  </w:r>
                  <w:r w:rsidR="0012029C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B48AE" w:rsidRPr="008857DC" w:rsidRDefault="0012029C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592</w:t>
                  </w:r>
                </w:p>
              </w:tc>
            </w:tr>
            <w:tr w:rsidR="008857DC" w:rsidTr="0012029C">
              <w:trPr>
                <w:jc w:val="center"/>
              </w:trPr>
              <w:tc>
                <w:tcPr>
                  <w:tcW w:w="2749" w:type="dxa"/>
                </w:tcPr>
                <w:p w:rsidR="008857DC" w:rsidRPr="005B48AE" w:rsidRDefault="008857DC" w:rsidP="0012029C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Ӏ </w:t>
                  </w:r>
                  <w:r w:rsidR="0012029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полугодие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426" w:type="dxa"/>
                </w:tcPr>
                <w:p w:rsidR="008857DC" w:rsidRDefault="0012029C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216</w:t>
                  </w:r>
                </w:p>
                <w:p w:rsidR="00AA5715" w:rsidRDefault="00AA5715" w:rsidP="0012029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12029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36,7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8857DC" w:rsidRDefault="0012029C" w:rsidP="00851D4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245</w:t>
                  </w:r>
                </w:p>
                <w:p w:rsidR="00AA5715" w:rsidRDefault="00AA5715" w:rsidP="0012029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12029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41,7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8857DC" w:rsidRDefault="0012029C" w:rsidP="00851D4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127</w:t>
                  </w:r>
                </w:p>
                <w:p w:rsidR="00AA5715" w:rsidRDefault="00AA5715" w:rsidP="0012029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12029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21,6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8857DC" w:rsidRDefault="0012029C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588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43D" w:rsidRPr="00ED78D1" w:rsidRDefault="00A874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F70774">
        <w:tc>
          <w:tcPr>
            <w:tcW w:w="7056" w:type="dxa"/>
          </w:tcPr>
          <w:p w:rsidR="00C55D54" w:rsidRDefault="00A874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6DB6F3" wp14:editId="5610694F">
                  <wp:extent cx="4344033" cy="2685326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742" cy="2685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6" w:type="dxa"/>
          </w:tcPr>
          <w:p w:rsidR="00C52D32" w:rsidRPr="00ED78D1" w:rsidRDefault="0006583A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A4DE28" wp14:editId="25EB71EF">
                  <wp:extent cx="4814659" cy="2685327"/>
                  <wp:effectExtent l="0" t="0" r="508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651" cy="2691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33B" w:rsidRDefault="00FC433B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433B" w:rsidRDefault="00FC433B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74AFF" w:rsidRDefault="00574AFF" w:rsidP="00574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1215">
        <w:rPr>
          <w:rFonts w:ascii="Times New Roman" w:hAnsi="Times New Roman" w:cs="Times New Roman"/>
          <w:sz w:val="26"/>
          <w:szCs w:val="26"/>
        </w:rPr>
        <w:t>Основными авторами обращений (</w:t>
      </w:r>
      <w:proofErr w:type="gramStart"/>
      <w:r w:rsidRPr="00151215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151215">
        <w:rPr>
          <w:rFonts w:ascii="Times New Roman" w:hAnsi="Times New Roman" w:cs="Times New Roman"/>
          <w:sz w:val="26"/>
          <w:szCs w:val="26"/>
        </w:rPr>
        <w:t xml:space="preserve"> указавших свое социальное положение) являются: </w:t>
      </w:r>
      <w:r w:rsidRPr="006548DD">
        <w:rPr>
          <w:rFonts w:ascii="Times New Roman" w:hAnsi="Times New Roman" w:cs="Times New Roman"/>
          <w:sz w:val="26"/>
          <w:szCs w:val="26"/>
        </w:rPr>
        <w:t>пенсионеры -</w:t>
      </w:r>
      <w:r>
        <w:rPr>
          <w:rFonts w:ascii="Times New Roman" w:hAnsi="Times New Roman" w:cs="Times New Roman"/>
          <w:sz w:val="26"/>
          <w:szCs w:val="26"/>
        </w:rPr>
        <w:t>15,7</w:t>
      </w:r>
      <w:r w:rsidRPr="006548DD">
        <w:rPr>
          <w:rFonts w:ascii="Times New Roman" w:hAnsi="Times New Roman" w:cs="Times New Roman"/>
          <w:sz w:val="26"/>
          <w:szCs w:val="26"/>
        </w:rPr>
        <w:t xml:space="preserve">%, рабочие – </w:t>
      </w:r>
      <w:r>
        <w:rPr>
          <w:rFonts w:ascii="Times New Roman" w:hAnsi="Times New Roman" w:cs="Times New Roman"/>
          <w:sz w:val="26"/>
          <w:szCs w:val="26"/>
        </w:rPr>
        <w:t>12,8</w:t>
      </w:r>
      <w:r w:rsidRPr="006548DD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6548DD">
        <w:rPr>
          <w:rFonts w:ascii="Times New Roman" w:hAnsi="Times New Roman" w:cs="Times New Roman"/>
          <w:sz w:val="26"/>
          <w:szCs w:val="26"/>
        </w:rPr>
        <w:t xml:space="preserve"> служащие – </w:t>
      </w:r>
      <w:r>
        <w:rPr>
          <w:rFonts w:ascii="Times New Roman" w:hAnsi="Times New Roman" w:cs="Times New Roman"/>
          <w:sz w:val="26"/>
          <w:szCs w:val="26"/>
        </w:rPr>
        <w:t>3,7%</w:t>
      </w:r>
      <w:r w:rsidRPr="006548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7AE0" w:rsidRDefault="002C7AE0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7"/>
        <w:gridCol w:w="7458"/>
        <w:gridCol w:w="644"/>
      </w:tblGrid>
      <w:tr w:rsidR="00562BF9" w:rsidTr="007212C1">
        <w:tc>
          <w:tcPr>
            <w:tcW w:w="15920" w:type="dxa"/>
            <w:gridSpan w:val="4"/>
          </w:tcPr>
          <w:p w:rsidR="00562BF9" w:rsidRPr="00416166" w:rsidRDefault="00562BF9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166">
              <w:rPr>
                <w:rFonts w:ascii="Times New Roman" w:hAnsi="Times New Roman" w:cs="Times New Roman"/>
                <w:b/>
                <w:sz w:val="32"/>
                <w:szCs w:val="32"/>
              </w:rPr>
              <w:t>Динамика количества и доли поступивших обращений по категориям заявителей</w:t>
            </w:r>
          </w:p>
        </w:tc>
      </w:tr>
      <w:tr w:rsidR="00F01613" w:rsidRPr="002B5A17" w:rsidTr="007212C1">
        <w:trPr>
          <w:trHeight w:val="2948"/>
        </w:trPr>
        <w:tc>
          <w:tcPr>
            <w:tcW w:w="15920" w:type="dxa"/>
            <w:gridSpan w:val="4"/>
          </w:tcPr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5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1275"/>
              <w:gridCol w:w="1418"/>
              <w:gridCol w:w="1276"/>
              <w:gridCol w:w="1276"/>
              <w:gridCol w:w="1276"/>
              <w:gridCol w:w="1275"/>
              <w:gridCol w:w="1134"/>
              <w:gridCol w:w="1418"/>
            </w:tblGrid>
            <w:tr w:rsidR="00433D67" w:rsidRPr="002B5A17" w:rsidTr="004B2ADC">
              <w:trPr>
                <w:jc w:val="center"/>
              </w:trPr>
              <w:tc>
                <w:tcPr>
                  <w:tcW w:w="2689" w:type="dxa"/>
                  <w:tcBorders>
                    <w:tl2br w:val="single" w:sz="4" w:space="0" w:color="auto"/>
                  </w:tcBorders>
                </w:tcPr>
                <w:p w:rsidR="00433D67" w:rsidRPr="002B5A17" w:rsidRDefault="00433D67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Социальный состав</w:t>
                  </w:r>
                </w:p>
                <w:p w:rsidR="00433D67" w:rsidRPr="002B5A17" w:rsidRDefault="00433D67" w:rsidP="00F0161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заявителей</w:t>
                  </w:r>
                  <w:r w:rsidRPr="002B5A17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  <w:p w:rsidR="00433D67" w:rsidRPr="002B5A17" w:rsidRDefault="00433D67" w:rsidP="00E02EB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A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559" w:type="dxa"/>
                </w:tcPr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Пенсионеры</w:t>
                  </w:r>
                </w:p>
              </w:tc>
              <w:tc>
                <w:tcPr>
                  <w:tcW w:w="1275" w:type="dxa"/>
                </w:tcPr>
                <w:p w:rsidR="00433D67" w:rsidRPr="00795203" w:rsidRDefault="00433D67" w:rsidP="00ED7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1418" w:type="dxa"/>
                </w:tcPr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1276" w:type="dxa"/>
                </w:tcPr>
                <w:p w:rsidR="00987B48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</w:t>
                  </w:r>
                  <w:proofErr w:type="spellEnd"/>
                </w:p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ниматели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433D67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Безработ</w:t>
                  </w:r>
                  <w:proofErr w:type="spellEnd"/>
                </w:p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433D67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</w:t>
                  </w:r>
                </w:p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щиеся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Сотрудники УВД</w:t>
                  </w:r>
                </w:p>
              </w:tc>
              <w:tc>
                <w:tcPr>
                  <w:tcW w:w="1134" w:type="dxa"/>
                </w:tcPr>
                <w:p w:rsidR="00433D67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</w:t>
                  </w:r>
                </w:p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1418" w:type="dxa"/>
                </w:tcPr>
                <w:p w:rsidR="00987B48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указавшие свой </w:t>
                  </w: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</w:t>
                  </w:r>
                  <w:proofErr w:type="spellEnd"/>
                </w:p>
                <w:p w:rsidR="00433D67" w:rsidRPr="00795203" w:rsidRDefault="00433D67" w:rsidP="001200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79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</w:t>
                  </w:r>
                </w:p>
              </w:tc>
            </w:tr>
            <w:tr w:rsidR="00433D67" w:rsidRPr="002B5A17" w:rsidTr="004B2ADC">
              <w:trPr>
                <w:jc w:val="center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433D67" w:rsidRPr="009866B4" w:rsidRDefault="00433D67" w:rsidP="00987B48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987B4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33D67" w:rsidRPr="009866B4" w:rsidRDefault="00987B48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93</w:t>
                  </w:r>
                </w:p>
                <w:p w:rsidR="00433D67" w:rsidRPr="009866B4" w:rsidRDefault="00433D67" w:rsidP="00987B4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87B4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15,7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433D67" w:rsidRPr="009866B4" w:rsidRDefault="00987B48" w:rsidP="00FE7B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76</w:t>
                  </w:r>
                </w:p>
                <w:p w:rsidR="00433D67" w:rsidRPr="009866B4" w:rsidRDefault="00433D67" w:rsidP="00987B4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87B4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12,8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3D67" w:rsidRPr="009866B4" w:rsidRDefault="00987B48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</w:p>
                <w:p w:rsidR="00433D67" w:rsidRPr="009866B4" w:rsidRDefault="00433D67" w:rsidP="00987B4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(3,</w:t>
                  </w:r>
                  <w:r w:rsidR="00987B4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3D67" w:rsidRPr="009866B4" w:rsidRDefault="00987B48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433D67" w:rsidRPr="009866B4" w:rsidRDefault="00433D67" w:rsidP="00987B4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87B4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0,8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3D67" w:rsidRPr="009866B4" w:rsidRDefault="00987B48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433D67" w:rsidRPr="009866B4" w:rsidRDefault="00433D67" w:rsidP="00987B4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(0,</w:t>
                  </w:r>
                  <w:r w:rsidR="00987B4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3D67" w:rsidRPr="009866B4" w:rsidRDefault="00987B48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433D67" w:rsidRPr="009866B4" w:rsidRDefault="00433D67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(0,3%)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433D67" w:rsidRPr="009866B4" w:rsidRDefault="00433D67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33D67" w:rsidRPr="009866B4" w:rsidRDefault="00433D67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3D67" w:rsidRPr="009866B4" w:rsidRDefault="00987B48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391</w:t>
                  </w:r>
                </w:p>
                <w:p w:rsidR="00433D67" w:rsidRPr="009866B4" w:rsidRDefault="00433D67" w:rsidP="00987B4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(6</w:t>
                  </w:r>
                  <w:r w:rsidR="00987B4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6,1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433D67" w:rsidRPr="002B5A17" w:rsidTr="004B2ADC">
              <w:trPr>
                <w:jc w:val="center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433D67" w:rsidRPr="002B5A17" w:rsidRDefault="00433D67" w:rsidP="00987B4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33D67" w:rsidRDefault="00987B48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90</w:t>
                  </w:r>
                </w:p>
                <w:p w:rsidR="00433D67" w:rsidRPr="002B5A17" w:rsidRDefault="00433D67" w:rsidP="00987B4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433D67" w:rsidRDefault="00987B48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</w:t>
                  </w:r>
                </w:p>
                <w:p w:rsidR="00433D67" w:rsidRPr="002B5A17" w:rsidRDefault="00433D67" w:rsidP="00987B4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16,7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3D67" w:rsidRDefault="00987B48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433D67" w:rsidRPr="002B5A17" w:rsidRDefault="00433D67" w:rsidP="00987B4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3D67" w:rsidRDefault="00987B48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433D67" w:rsidRPr="002B5A17" w:rsidRDefault="00433D6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3D67" w:rsidRDefault="00987B48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433D67" w:rsidRPr="002B5A17" w:rsidRDefault="00433D67" w:rsidP="00987B4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433D67" w:rsidRDefault="00433D6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433D67" w:rsidRPr="002B5A17" w:rsidRDefault="00433D67" w:rsidP="00987B4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433D67" w:rsidRDefault="00433D67" w:rsidP="00433D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433D67" w:rsidRDefault="00433D67" w:rsidP="00987B4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33D67" w:rsidRPr="00433D67" w:rsidRDefault="00987B48" w:rsidP="00433D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433D67" w:rsidRDefault="00433D67" w:rsidP="00433D6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3D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(0,3%)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33D67" w:rsidRDefault="00987B48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367</w:t>
                  </w:r>
                </w:p>
                <w:p w:rsidR="00433D67" w:rsidRPr="002B5A17" w:rsidRDefault="00433D67" w:rsidP="00987B4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87B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,4%)</w:t>
                  </w:r>
                </w:p>
              </w:tc>
            </w:tr>
            <w:tr w:rsidR="00800D94" w:rsidRPr="002B5A17" w:rsidTr="004B2ADC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00D94" w:rsidRPr="002B5A17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Pr="00433D67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D94" w:rsidRDefault="00800D94" w:rsidP="004B2A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01613" w:rsidRPr="002B5A17" w:rsidRDefault="00F0161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9" w:rsidRPr="002B5A17" w:rsidTr="00574AFF">
        <w:trPr>
          <w:trHeight w:val="146"/>
        </w:trPr>
        <w:tc>
          <w:tcPr>
            <w:tcW w:w="7818" w:type="dxa"/>
            <w:gridSpan w:val="2"/>
          </w:tcPr>
          <w:p w:rsidR="00777F5D" w:rsidRDefault="0012005A" w:rsidP="00B91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9B26EF2" wp14:editId="4D573CF7">
                  <wp:extent cx="4257297" cy="28257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374" cy="2833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7F5D" w:rsidRDefault="00777F5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382" w:rsidRDefault="00F1238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29E" w:rsidRPr="002B5A17" w:rsidRDefault="00BF129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2" w:type="dxa"/>
            <w:gridSpan w:val="2"/>
            <w:tcBorders>
              <w:left w:val="nil"/>
            </w:tcBorders>
          </w:tcPr>
          <w:p w:rsidR="00562BF9" w:rsidRPr="002B5A17" w:rsidRDefault="00691BB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6CA9DBC" wp14:editId="4611EC25">
                  <wp:extent cx="3657600" cy="2849882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464" cy="2856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AFF" w:rsidRPr="002B5A17" w:rsidTr="00574AFF">
        <w:trPr>
          <w:trHeight w:val="146"/>
        </w:trPr>
        <w:tc>
          <w:tcPr>
            <w:tcW w:w="15920" w:type="dxa"/>
            <w:gridSpan w:val="4"/>
          </w:tcPr>
          <w:p w:rsidR="00FC433B" w:rsidRDefault="00FC433B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ADC" w:rsidRDefault="004B2ADC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ADC" w:rsidRDefault="004B2ADC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AFF" w:rsidRDefault="00574AFF" w:rsidP="00574AFF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172">
              <w:rPr>
                <w:rFonts w:ascii="Times New Roman" w:hAnsi="Times New Roman" w:cs="Times New Roman"/>
                <w:sz w:val="26"/>
                <w:szCs w:val="26"/>
              </w:rPr>
              <w:t xml:space="preserve">Тематика обращений по сравнению с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аналогичным периодом </w:t>
            </w:r>
            <w:r w:rsidRPr="00A47172">
              <w:rPr>
                <w:rFonts w:ascii="Times New Roman" w:hAnsi="Times New Roman" w:cs="Times New Roman"/>
                <w:sz w:val="26"/>
                <w:szCs w:val="26"/>
              </w:rPr>
              <w:t>прошл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года</w:t>
            </w:r>
            <w:r w:rsidRPr="00A47172">
              <w:rPr>
                <w:rFonts w:ascii="Times New Roman" w:hAnsi="Times New Roman" w:cs="Times New Roman"/>
                <w:sz w:val="26"/>
                <w:szCs w:val="26"/>
              </w:rPr>
              <w:t xml:space="preserve"> преимущественно не изменилась.</w:t>
            </w:r>
          </w:p>
          <w:p w:rsidR="00574AFF" w:rsidRDefault="00574AFF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FC3FA0" w:rsidRDefault="00FC3FA0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C70663" w:rsidTr="007212C1">
        <w:trPr>
          <w:gridAfter w:val="1"/>
          <w:wAfter w:w="644" w:type="dxa"/>
        </w:trPr>
        <w:tc>
          <w:tcPr>
            <w:tcW w:w="15276" w:type="dxa"/>
            <w:gridSpan w:val="3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</w:tc>
      </w:tr>
      <w:tr w:rsidR="00266AC9" w:rsidTr="007212C1">
        <w:trPr>
          <w:gridAfter w:val="1"/>
          <w:wAfter w:w="644" w:type="dxa"/>
        </w:trPr>
        <w:tc>
          <w:tcPr>
            <w:tcW w:w="15276" w:type="dxa"/>
            <w:gridSpan w:val="3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4B2ADC">
              <w:trPr>
                <w:jc w:val="center"/>
              </w:trPr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DA79A5" w:rsidTr="004B2ADC">
              <w:trPr>
                <w:jc w:val="center"/>
              </w:trPr>
              <w:tc>
                <w:tcPr>
                  <w:tcW w:w="2830" w:type="dxa"/>
                </w:tcPr>
                <w:p w:rsidR="00DA79A5" w:rsidRPr="009866B4" w:rsidRDefault="00DA79A5" w:rsidP="00C51EB7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C51EB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2185" w:type="dxa"/>
                </w:tcPr>
                <w:p w:rsidR="00742300" w:rsidRPr="009D20C1" w:rsidRDefault="00C51EB7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303</w:t>
                  </w:r>
                </w:p>
                <w:p w:rsidR="00DA79A5" w:rsidRPr="009D20C1" w:rsidRDefault="00742300" w:rsidP="00C51E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51EB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51,2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DA79A5" w:rsidRPr="009D20C1" w:rsidRDefault="00C51EB7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87</w:t>
                  </w:r>
                </w:p>
                <w:p w:rsidR="005668AD" w:rsidRPr="009D20C1" w:rsidRDefault="005668AD" w:rsidP="00C51E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51EB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14,7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DA79A5" w:rsidRPr="009D20C1" w:rsidRDefault="00C51EB7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101</w:t>
                  </w:r>
                </w:p>
                <w:p w:rsidR="00544E5F" w:rsidRPr="009D20C1" w:rsidRDefault="00544E5F" w:rsidP="00C51E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51EB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17,1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DA79A5" w:rsidRPr="009D20C1" w:rsidRDefault="00C51EB7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66</w:t>
                  </w:r>
                </w:p>
                <w:p w:rsidR="005668AD" w:rsidRPr="009D20C1" w:rsidRDefault="005668AD" w:rsidP="00C51E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51EB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11,1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DA79A5" w:rsidRPr="009D20C1" w:rsidRDefault="00C51EB7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5668AD" w:rsidRPr="009D20C1" w:rsidRDefault="005668AD" w:rsidP="00C51E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51EB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3,5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DA79A5" w:rsidRPr="009D20C1" w:rsidRDefault="00C51EB7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187CC5" w:rsidRPr="009D20C1" w:rsidRDefault="00187CC5" w:rsidP="00C51EB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51EB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2,4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DA79A5" w:rsidTr="004B2ADC">
              <w:trPr>
                <w:jc w:val="center"/>
              </w:trPr>
              <w:tc>
                <w:tcPr>
                  <w:tcW w:w="2830" w:type="dxa"/>
                </w:tcPr>
                <w:p w:rsidR="00DA79A5" w:rsidRPr="002B5A17" w:rsidRDefault="00DA79A5" w:rsidP="00C51EB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 w:rsidR="00C51E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2185" w:type="dxa"/>
                </w:tcPr>
                <w:p w:rsidR="00DA79A5" w:rsidRDefault="00C51EB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220</w:t>
                  </w:r>
                </w:p>
                <w:p w:rsidR="00E6116D" w:rsidRDefault="00E6116D" w:rsidP="004D78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4D78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DA79A5" w:rsidRDefault="00C51EB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133</w:t>
                  </w:r>
                </w:p>
                <w:p w:rsidR="00E6116D" w:rsidRDefault="00E6116D" w:rsidP="004D78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4D78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22,6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DA79A5" w:rsidRDefault="00C51EB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134</w:t>
                  </w:r>
                </w:p>
                <w:p w:rsidR="009D20C1" w:rsidRDefault="009D20C1" w:rsidP="004D78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4D78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DA79A5" w:rsidRDefault="00C51EB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48</w:t>
                  </w:r>
                </w:p>
                <w:p w:rsidR="00E6116D" w:rsidRDefault="00E6116D" w:rsidP="004D78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4D78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DA79A5" w:rsidRDefault="00C51EB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</w:p>
                <w:p w:rsidR="00E6116D" w:rsidRDefault="00E6116D" w:rsidP="004D78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4D78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DA79A5" w:rsidRDefault="00C51EB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  <w:p w:rsidR="00E6116D" w:rsidRDefault="00E6116D" w:rsidP="004D78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4D78F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4,3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7212C1">
        <w:trPr>
          <w:gridAfter w:val="1"/>
          <w:wAfter w:w="644" w:type="dxa"/>
        </w:trPr>
        <w:tc>
          <w:tcPr>
            <w:tcW w:w="7621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3F2DEA" w:rsidP="00D66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E85E39" wp14:editId="17738873">
                  <wp:extent cx="4588421" cy="3255364"/>
                  <wp:effectExtent l="0" t="0" r="3175" b="254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188" cy="3262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7212C1" w:rsidP="007212C1">
            <w:pPr>
              <w:ind w:left="-533" w:firstLine="5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109217E">
                  <wp:extent cx="4276725" cy="3331713"/>
                  <wp:effectExtent l="0" t="0" r="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687" cy="3339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BF9" w:rsidRDefault="00562BF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3FA0" w:rsidRDefault="00FC3FA0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3FA0" w:rsidRDefault="00FC3FA0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93548" w:rsidRDefault="00693548" w:rsidP="00FC3F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548" w:rsidRDefault="00693548" w:rsidP="00FC3F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FA0" w:rsidRDefault="00FC3FA0" w:rsidP="00FC3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20">
        <w:rPr>
          <w:rFonts w:ascii="Times New Roman" w:hAnsi="Times New Roman" w:cs="Times New Roman"/>
          <w:b/>
          <w:sz w:val="32"/>
          <w:szCs w:val="32"/>
        </w:rPr>
        <w:t>Распределение по тематикам количества вопросов, содержащихся в обращениях</w:t>
      </w:r>
    </w:p>
    <w:p w:rsidR="00FC3FA0" w:rsidRDefault="00FC3FA0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3FA0" w:rsidRDefault="00FC3FA0" w:rsidP="00FC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3FA0" w:rsidRPr="00FC3FA0" w:rsidRDefault="00FC3FA0" w:rsidP="00693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3FA0">
        <w:rPr>
          <w:rFonts w:ascii="Times New Roman" w:hAnsi="Times New Roman" w:cs="Times New Roman"/>
          <w:sz w:val="26"/>
          <w:szCs w:val="26"/>
        </w:rPr>
        <w:t xml:space="preserve">Анализ поступивших обращений показывает, что вопросы, связанные с жилищно-коммунальной сферой  по-прежнему остаются на первом месте (303 обращения, что составляет 51,2% от общего количества), </w:t>
      </w:r>
      <w:r w:rsidRPr="00FC3FA0">
        <w:rPr>
          <w:rFonts w:ascii="Times New Roman" w:hAnsi="Times New Roman" w:cs="Times New Roman"/>
          <w:bCs/>
          <w:sz w:val="26"/>
          <w:szCs w:val="26"/>
        </w:rPr>
        <w:t>наблюдается  значительное увеличение количества этих обращений на 33%.</w:t>
      </w:r>
      <w:r w:rsidRPr="00FC3FA0">
        <w:rPr>
          <w:rFonts w:ascii="Times New Roman" w:hAnsi="Times New Roman" w:cs="Times New Roman"/>
          <w:sz w:val="26"/>
          <w:szCs w:val="26"/>
        </w:rPr>
        <w:t xml:space="preserve"> Из всего спектра вопросов,  наиболее актуальными по количеству обращений являются вопросы  благоустройства территорий города (50%). Существует и определенная доля обращений по поводу неудовлетворительной работы управляющих компаний, </w:t>
      </w:r>
      <w:r w:rsidRPr="00FC3FA0">
        <w:rPr>
          <w:rFonts w:ascii="Times New Roman" w:hAnsi="Times New Roman" w:cs="Times New Roman"/>
          <w:bCs/>
          <w:sz w:val="26"/>
          <w:szCs w:val="26"/>
        </w:rPr>
        <w:t>оплаты жилищно-коммунальных услуг, длительно</w:t>
      </w:r>
      <w:r w:rsidR="001749E4">
        <w:rPr>
          <w:rFonts w:ascii="Times New Roman" w:hAnsi="Times New Roman" w:cs="Times New Roman"/>
          <w:bCs/>
          <w:sz w:val="26"/>
          <w:szCs w:val="26"/>
        </w:rPr>
        <w:t xml:space="preserve">го </w:t>
      </w:r>
      <w:r w:rsidRPr="00FC3FA0">
        <w:rPr>
          <w:rFonts w:ascii="Times New Roman" w:hAnsi="Times New Roman" w:cs="Times New Roman"/>
          <w:bCs/>
          <w:sz w:val="26"/>
          <w:szCs w:val="26"/>
        </w:rPr>
        <w:t>отсутстви</w:t>
      </w:r>
      <w:r w:rsidR="001749E4">
        <w:rPr>
          <w:rFonts w:ascii="Times New Roman" w:hAnsi="Times New Roman" w:cs="Times New Roman"/>
          <w:bCs/>
          <w:sz w:val="26"/>
          <w:szCs w:val="26"/>
        </w:rPr>
        <w:t>я</w:t>
      </w:r>
      <w:r w:rsidRPr="00FC3FA0">
        <w:rPr>
          <w:rFonts w:ascii="Times New Roman" w:hAnsi="Times New Roman" w:cs="Times New Roman"/>
          <w:bCs/>
          <w:sz w:val="26"/>
          <w:szCs w:val="26"/>
        </w:rPr>
        <w:t xml:space="preserve"> капитального и текущего ремонтов жилых домов.</w:t>
      </w:r>
    </w:p>
    <w:tbl>
      <w:tblPr>
        <w:tblStyle w:val="a3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547"/>
      </w:tblGrid>
      <w:tr w:rsidR="00AC6A20" w:rsidTr="006D3FC1">
        <w:trPr>
          <w:trHeight w:val="142"/>
        </w:trPr>
        <w:tc>
          <w:tcPr>
            <w:tcW w:w="15026" w:type="dxa"/>
            <w:gridSpan w:val="2"/>
          </w:tcPr>
          <w:p w:rsidR="00AC6A20" w:rsidRDefault="00AC6A20" w:rsidP="00FC3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3FA0" w:rsidRDefault="00FC3FA0" w:rsidP="00FC3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3FA0" w:rsidRPr="00A8298E" w:rsidRDefault="00FC3FA0" w:rsidP="00FC3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6D3FC1">
        <w:tc>
          <w:tcPr>
            <w:tcW w:w="15026" w:type="dxa"/>
            <w:gridSpan w:val="2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6D3FC1">
        <w:tc>
          <w:tcPr>
            <w:tcW w:w="15026" w:type="dxa"/>
            <w:gridSpan w:val="2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49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1216"/>
              <w:gridCol w:w="1132"/>
              <w:gridCol w:w="1073"/>
              <w:gridCol w:w="1127"/>
              <w:gridCol w:w="1048"/>
              <w:gridCol w:w="1106"/>
              <w:gridCol w:w="1097"/>
              <w:gridCol w:w="978"/>
              <w:gridCol w:w="1117"/>
              <w:gridCol w:w="1040"/>
              <w:gridCol w:w="1047"/>
              <w:gridCol w:w="1161"/>
            </w:tblGrid>
            <w:tr w:rsidR="000C4AD2" w:rsidTr="00C40120">
              <w:trPr>
                <w:trHeight w:val="2049"/>
                <w:jc w:val="center"/>
              </w:trPr>
              <w:tc>
                <w:tcPr>
                  <w:tcW w:w="1762" w:type="dxa"/>
                  <w:tcBorders>
                    <w:tl2br w:val="single" w:sz="4" w:space="0" w:color="auto"/>
                  </w:tcBorders>
                </w:tcPr>
                <w:p w:rsidR="000C4AD2" w:rsidRDefault="000C4AD2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0C4AD2" w:rsidRDefault="000C4AD2" w:rsidP="0044489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содержащиеся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0C4AD2" w:rsidRDefault="000C4AD2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proofErr w:type="gramStart"/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C4AD2" w:rsidRPr="003F7481" w:rsidRDefault="000C4AD2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216" w:type="dxa"/>
                </w:tcPr>
                <w:p w:rsidR="000C4AD2" w:rsidRPr="00AC6A20" w:rsidRDefault="000C4AD2" w:rsidP="000E47F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придомовых территорий, комплексное благоустройство</w:t>
                  </w:r>
                </w:p>
              </w:tc>
              <w:tc>
                <w:tcPr>
                  <w:tcW w:w="1132" w:type="dxa"/>
                </w:tcPr>
                <w:p w:rsidR="000E47F4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общего имущества</w:t>
                  </w:r>
                </w:p>
              </w:tc>
              <w:tc>
                <w:tcPr>
                  <w:tcW w:w="1073" w:type="dxa"/>
                </w:tcPr>
                <w:p w:rsidR="000C4AD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</w:t>
                  </w:r>
                </w:p>
                <w:p w:rsidR="000C4AD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127" w:type="dxa"/>
                </w:tcPr>
                <w:p w:rsidR="000C4AD2" w:rsidRPr="00241B0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</w:t>
                  </w:r>
                  <w:proofErr w:type="spellEnd"/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и электроэнергии, взносов в Фонд капитального ремонта</w:t>
                  </w:r>
                </w:p>
              </w:tc>
              <w:tc>
                <w:tcPr>
                  <w:tcW w:w="1048" w:type="dxa"/>
                </w:tcPr>
                <w:p w:rsidR="000C4AD2" w:rsidRPr="00241B0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</w:t>
                  </w:r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дорог, в том числе тротуаров</w:t>
                  </w:r>
                </w:p>
              </w:tc>
              <w:tc>
                <w:tcPr>
                  <w:tcW w:w="1106" w:type="dxa"/>
                </w:tcPr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1097" w:type="dxa"/>
                </w:tcPr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Содержание кладбищ и мест захоронений</w:t>
                  </w:r>
                </w:p>
              </w:tc>
              <w:tc>
                <w:tcPr>
                  <w:tcW w:w="978" w:type="dxa"/>
                </w:tcPr>
                <w:p w:rsidR="000C4AD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Уличное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освеще</w:t>
                  </w:r>
                  <w:proofErr w:type="spellEnd"/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</w:p>
              </w:tc>
              <w:tc>
                <w:tcPr>
                  <w:tcW w:w="1117" w:type="dxa"/>
                </w:tcPr>
                <w:p w:rsidR="000C4AD2" w:rsidRPr="00241B02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040" w:type="dxa"/>
                </w:tcPr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Обращение с твердыми коммунальными отходами</w:t>
                  </w:r>
                </w:p>
              </w:tc>
              <w:tc>
                <w:tcPr>
                  <w:tcW w:w="1047" w:type="dxa"/>
                </w:tcPr>
                <w:p w:rsidR="000C4AD2" w:rsidRPr="000E670C" w:rsidRDefault="00281EE5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условий и мест для детского отдыха и досуга (детских и спортивных площадок)</w:t>
                  </w:r>
                </w:p>
              </w:tc>
              <w:tc>
                <w:tcPr>
                  <w:tcW w:w="1161" w:type="dxa"/>
                </w:tcPr>
                <w:p w:rsidR="000C4AD2" w:rsidRPr="00AC6A20" w:rsidRDefault="000C4AD2" w:rsidP="000E47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E67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0C4AD2" w:rsidTr="00C40120">
              <w:trPr>
                <w:jc w:val="center"/>
              </w:trPr>
              <w:tc>
                <w:tcPr>
                  <w:tcW w:w="1762" w:type="dxa"/>
                </w:tcPr>
                <w:p w:rsidR="000C4AD2" w:rsidRPr="009866B4" w:rsidRDefault="000C4AD2" w:rsidP="00EB5C6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1216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65</w:t>
                  </w:r>
                </w:p>
                <w:p w:rsidR="000C4AD2" w:rsidRPr="004A1306" w:rsidRDefault="000C4AD2" w:rsidP="00706D3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21,</w:t>
                  </w:r>
                  <w:r w:rsidR="00706D3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2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29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73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7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48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27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06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7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78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7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40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</w:t>
                  </w:r>
                </w:p>
                <w:p w:rsidR="000C4AD2" w:rsidRPr="004A1306" w:rsidRDefault="000C4AD2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4649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47" w:type="dxa"/>
                </w:tcPr>
                <w:p w:rsidR="000C4AD2" w:rsidRDefault="00281EE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281EE5" w:rsidRDefault="00946493" w:rsidP="009464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84FF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2,6%)</w:t>
                  </w:r>
                </w:p>
              </w:tc>
              <w:tc>
                <w:tcPr>
                  <w:tcW w:w="1161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="0055631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C4AD2" w:rsidRPr="004A1306" w:rsidRDefault="000C4AD2" w:rsidP="005514F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5514F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C4AD2" w:rsidTr="00C40120">
              <w:trPr>
                <w:jc w:val="center"/>
              </w:trPr>
              <w:tc>
                <w:tcPr>
                  <w:tcW w:w="1762" w:type="dxa"/>
                </w:tcPr>
                <w:p w:rsidR="000C4AD2" w:rsidRPr="002B5A17" w:rsidRDefault="000C4AD2" w:rsidP="00EB5C6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1216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84</w:t>
                  </w:r>
                </w:p>
                <w:p w:rsidR="000C4AD2" w:rsidRDefault="000C4AD2" w:rsidP="00D05B7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05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38,2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2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</w:p>
                <w:p w:rsidR="000C4AD2" w:rsidRDefault="000C4AD2" w:rsidP="00D05B7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05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14,1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73" w:type="dxa"/>
                </w:tcPr>
                <w:p w:rsidR="000C4AD2" w:rsidRDefault="00556313" w:rsidP="004857D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35</w:t>
                  </w:r>
                </w:p>
                <w:p w:rsidR="000C4AD2" w:rsidRDefault="000C4AD2" w:rsidP="00D05B7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05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7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27</w:t>
                  </w:r>
                </w:p>
                <w:p w:rsidR="000C4AD2" w:rsidRDefault="000C4AD2" w:rsidP="00D05B7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05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12,3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48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D05B7F" w:rsidRDefault="00D05B7F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(3,2%)</w:t>
                  </w:r>
                </w:p>
              </w:tc>
              <w:tc>
                <w:tcPr>
                  <w:tcW w:w="1106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0C4AD2" w:rsidRPr="00F63344" w:rsidRDefault="000C4AD2" w:rsidP="00D05B7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05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7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0C4AD2" w:rsidRDefault="000C4AD2" w:rsidP="00D05B7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05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78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D05B7F" w:rsidRDefault="00D05B7F" w:rsidP="00B4732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</w:t>
                  </w:r>
                  <w:r w:rsidR="00B473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7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D05B7F" w:rsidRDefault="00D05B7F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(1,8%)</w:t>
                  </w:r>
                </w:p>
              </w:tc>
              <w:tc>
                <w:tcPr>
                  <w:tcW w:w="1040" w:type="dxa"/>
                </w:tcPr>
                <w:p w:rsidR="000C4AD2" w:rsidRDefault="000C4AD2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047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D05B7F" w:rsidRDefault="00D05B7F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(1,4%)</w:t>
                  </w:r>
                </w:p>
              </w:tc>
              <w:tc>
                <w:tcPr>
                  <w:tcW w:w="1161" w:type="dxa"/>
                </w:tcPr>
                <w:p w:rsidR="000C4AD2" w:rsidRDefault="00556313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0C4AD2" w:rsidRDefault="000C4AD2" w:rsidP="00B4732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05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5,</w:t>
                  </w:r>
                  <w:r w:rsidR="00B473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6D3FC1">
        <w:tc>
          <w:tcPr>
            <w:tcW w:w="7479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D4A4A" w:rsidRDefault="00BD4A4A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3344" w:rsidRDefault="00857108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49BD80" wp14:editId="25F79F49">
                  <wp:extent cx="4591050" cy="3500929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681" cy="3509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E8E" w:rsidRDefault="00786E8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785" w:rsidRDefault="00B647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EA327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A66772" wp14:editId="35DB5589">
                  <wp:extent cx="4659304" cy="3686175"/>
                  <wp:effectExtent l="0" t="0" r="825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525" cy="3701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6D3FC1">
        <w:tc>
          <w:tcPr>
            <w:tcW w:w="15026" w:type="dxa"/>
            <w:gridSpan w:val="2"/>
          </w:tcPr>
          <w:p w:rsidR="00966008" w:rsidRPr="00076DDF" w:rsidRDefault="00966008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6008" w:rsidTr="006D3FC1">
        <w:tc>
          <w:tcPr>
            <w:tcW w:w="15026" w:type="dxa"/>
            <w:gridSpan w:val="2"/>
          </w:tcPr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174C" w:rsidRDefault="006D3FC1" w:rsidP="006D3FC1">
            <w:pPr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FC1">
              <w:rPr>
                <w:rFonts w:ascii="Times New Roman" w:hAnsi="Times New Roman" w:cs="Times New Roman"/>
                <w:sz w:val="26"/>
                <w:szCs w:val="26"/>
              </w:rPr>
              <w:t>Второй по значимости темой обращений граждан стали вопросы экономического развития –  101 (17,1 %). По сравнению с аналогичным периодом 2018 года их количество уменьшилось на 25%. По-прежнему актуальны вопросы дорожного хозяйства, безопасности дорожного движения, строительства и архитектура, экологии и охраны окружающей среды.</w:t>
            </w:r>
          </w:p>
        </w:tc>
      </w:tr>
      <w:tr w:rsidR="00966008" w:rsidTr="006D3FC1">
        <w:tc>
          <w:tcPr>
            <w:tcW w:w="7479" w:type="dxa"/>
          </w:tcPr>
          <w:p w:rsidR="00CF40C9" w:rsidRDefault="00CF40C9" w:rsidP="00FC3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966008" w:rsidRDefault="0096600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20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Pr="00076DDF" w:rsidRDefault="002638D8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2638D8" w:rsidTr="0020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74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018"/>
              <w:gridCol w:w="1842"/>
              <w:gridCol w:w="1985"/>
              <w:gridCol w:w="1560"/>
              <w:gridCol w:w="1560"/>
              <w:gridCol w:w="1560"/>
              <w:gridCol w:w="1560"/>
            </w:tblGrid>
            <w:tr w:rsidR="0012188B" w:rsidTr="006D3FC1">
              <w:tc>
                <w:tcPr>
                  <w:tcW w:w="2689" w:type="dxa"/>
                  <w:tcBorders>
                    <w:tl2br w:val="single" w:sz="4" w:space="0" w:color="auto"/>
                  </w:tcBorders>
                </w:tcPr>
                <w:p w:rsidR="0012188B" w:rsidRDefault="0012188B" w:rsidP="0012005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188B" w:rsidRDefault="0012188B" w:rsidP="007418B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  <w:p w:rsidR="0012188B" w:rsidRPr="003F7481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18" w:type="dxa"/>
                </w:tcPr>
                <w:p w:rsidR="0012188B" w:rsidRPr="00AC6A20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842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985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560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60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1560" w:type="dxa"/>
                </w:tcPr>
                <w:p w:rsidR="0012188B" w:rsidRPr="00AC6A20" w:rsidRDefault="0012188B" w:rsidP="0012005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12188B" w:rsidTr="006D3FC1">
              <w:tc>
                <w:tcPr>
                  <w:tcW w:w="2689" w:type="dxa"/>
                </w:tcPr>
                <w:p w:rsidR="0012188B" w:rsidRPr="009866B4" w:rsidRDefault="0012188B" w:rsidP="0012188B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полугодие 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2019 год</w:t>
                  </w:r>
                </w:p>
              </w:tc>
              <w:tc>
                <w:tcPr>
                  <w:tcW w:w="2018" w:type="dxa"/>
                </w:tcPr>
                <w:p w:rsidR="0012188B" w:rsidRDefault="0012188B" w:rsidP="00CD7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12188B" w:rsidRPr="004A1306" w:rsidRDefault="0012188B" w:rsidP="006A477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20,8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</w:p>
                <w:p w:rsidR="0012188B" w:rsidRPr="004A1306" w:rsidRDefault="0012188B" w:rsidP="006A477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21,8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5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</w:p>
                <w:p w:rsidR="0012188B" w:rsidRPr="004A1306" w:rsidRDefault="0012188B" w:rsidP="006A477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16,8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12188B" w:rsidRPr="004A1306" w:rsidRDefault="0012188B" w:rsidP="006A477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6A477C" w:rsidRDefault="006A477C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(8,9%)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12188B" w:rsidTr="006D3FC1">
              <w:tc>
                <w:tcPr>
                  <w:tcW w:w="2689" w:type="dxa"/>
                </w:tcPr>
                <w:p w:rsidR="0012188B" w:rsidRPr="002B5A17" w:rsidRDefault="0012188B" w:rsidP="0012188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9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полугодие </w:t>
                  </w:r>
                  <w:r w:rsidRPr="0039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2018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15,7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5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36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14,2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12188B" w:rsidRDefault="0012188B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</w:p>
                <w:p w:rsidR="0012188B" w:rsidRDefault="0012188B" w:rsidP="006A47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6A47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65"/>
              <w:gridCol w:w="7566"/>
            </w:tblGrid>
            <w:tr w:rsidR="006D3FC1" w:rsidTr="006D3FC1">
              <w:tc>
                <w:tcPr>
                  <w:tcW w:w="7565" w:type="dxa"/>
                </w:tcPr>
                <w:p w:rsidR="006D3FC1" w:rsidRDefault="006D3FC1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A6D296F" wp14:editId="08DB57CD">
                        <wp:extent cx="4193271" cy="311299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4665" cy="311403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6" w:type="dxa"/>
                </w:tcPr>
                <w:p w:rsidR="006D3FC1" w:rsidRDefault="006D3FC1" w:rsidP="0012005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1C40A18" wp14:editId="38C42485">
                        <wp:extent cx="4010025" cy="3456174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6289" cy="34615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20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2A1571" w:rsidRDefault="002A1571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6D3FC1">
        <w:tc>
          <w:tcPr>
            <w:tcW w:w="15026" w:type="dxa"/>
            <w:gridSpan w:val="2"/>
          </w:tcPr>
          <w:p w:rsidR="004730E5" w:rsidRPr="00076DDF" w:rsidRDefault="004730E5" w:rsidP="001200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6D3FC1">
        <w:tc>
          <w:tcPr>
            <w:tcW w:w="15026" w:type="dxa"/>
            <w:gridSpan w:val="2"/>
          </w:tcPr>
          <w:p w:rsidR="00693548" w:rsidRDefault="00693548" w:rsidP="00522D9E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8B5" w:rsidRPr="00522D9E" w:rsidRDefault="00522D9E" w:rsidP="00522D9E">
            <w:pPr>
              <w:ind w:firstLine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D9E">
              <w:rPr>
                <w:rFonts w:ascii="Times New Roman" w:hAnsi="Times New Roman" w:cs="Times New Roman"/>
                <w:sz w:val="26"/>
                <w:szCs w:val="26"/>
              </w:rPr>
              <w:t>Третье место занимают вопросы социальной сферы – 87 обращений или 14,7 % (в 1 полугодии 2018 года  - 22,6%). Преобладающими являются вопросы социальной защиты – 37 обращений (42,5%): просьбы об оказании финансовой помощи, назначение и пересмотр размеров пенсий, социальное обеспечение, предоставление дополнительных льгот отдельным категориям граждан. Остальные обращения в данном тематическом блоке затрагивают вопросы образования, здравоохранения, культуры, занятости населения и оплаты труда, спорта.</w:t>
            </w:r>
          </w:p>
        </w:tc>
      </w:tr>
      <w:tr w:rsidR="004730E5" w:rsidTr="006D3FC1">
        <w:tc>
          <w:tcPr>
            <w:tcW w:w="7479" w:type="dxa"/>
          </w:tcPr>
          <w:p w:rsidR="00664AD3" w:rsidRDefault="00664AD3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4730E5" w:rsidRDefault="004730E5" w:rsidP="00120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FC1" w:rsidRPr="00076DDF" w:rsidTr="006D3FC1">
        <w:tc>
          <w:tcPr>
            <w:tcW w:w="15026" w:type="dxa"/>
            <w:gridSpan w:val="2"/>
          </w:tcPr>
          <w:p w:rsidR="006D3FC1" w:rsidRPr="00076DDF" w:rsidRDefault="006D3FC1" w:rsidP="00456D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сфера</w:t>
            </w:r>
          </w:p>
        </w:tc>
      </w:tr>
      <w:tr w:rsidR="006D3FC1" w:rsidTr="006D3FC1">
        <w:tc>
          <w:tcPr>
            <w:tcW w:w="15026" w:type="dxa"/>
            <w:gridSpan w:val="2"/>
          </w:tcPr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4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1809"/>
              <w:gridCol w:w="1838"/>
              <w:gridCol w:w="1766"/>
              <w:gridCol w:w="1848"/>
              <w:gridCol w:w="1213"/>
              <w:gridCol w:w="1578"/>
              <w:gridCol w:w="1578"/>
            </w:tblGrid>
            <w:tr w:rsidR="006D3FC1" w:rsidTr="00522D9E">
              <w:trPr>
                <w:trHeight w:val="840"/>
                <w:jc w:val="center"/>
              </w:trPr>
              <w:tc>
                <w:tcPr>
                  <w:tcW w:w="2779" w:type="dxa"/>
                  <w:tcBorders>
                    <w:tl2br w:val="single" w:sz="4" w:space="0" w:color="auto"/>
                  </w:tcBorders>
                </w:tcPr>
                <w:p w:rsidR="006D3FC1" w:rsidRDefault="006D3FC1" w:rsidP="00456D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6D3FC1" w:rsidRPr="003F7481" w:rsidRDefault="006D3FC1" w:rsidP="00456D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809" w:type="dxa"/>
                </w:tcPr>
                <w:p w:rsidR="006D3FC1" w:rsidRPr="000B249E" w:rsidRDefault="006D3FC1" w:rsidP="00456D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1838" w:type="dxa"/>
                </w:tcPr>
                <w:p w:rsidR="006D3FC1" w:rsidRPr="000B249E" w:rsidRDefault="006D3FC1" w:rsidP="00456D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6D3FC1" w:rsidRPr="000B249E" w:rsidRDefault="006D3FC1" w:rsidP="00456D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6" w:type="dxa"/>
                </w:tcPr>
                <w:p w:rsidR="006D3FC1" w:rsidRPr="000B249E" w:rsidRDefault="006D3FC1" w:rsidP="00456D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848" w:type="dxa"/>
                </w:tcPr>
                <w:p w:rsidR="006D3FC1" w:rsidRPr="000B249E" w:rsidRDefault="006D3FC1" w:rsidP="00456D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1213" w:type="dxa"/>
                </w:tcPr>
                <w:p w:rsidR="006D3FC1" w:rsidRPr="000B249E" w:rsidRDefault="006D3FC1" w:rsidP="00456D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</w:tc>
              <w:tc>
                <w:tcPr>
                  <w:tcW w:w="1578" w:type="dxa"/>
                </w:tcPr>
                <w:p w:rsidR="006D3FC1" w:rsidRPr="000B249E" w:rsidRDefault="006D3FC1" w:rsidP="00456D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1578" w:type="dxa"/>
                </w:tcPr>
                <w:p w:rsidR="006D3FC1" w:rsidRPr="000B249E" w:rsidRDefault="006D3FC1" w:rsidP="00456D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6D3FC1" w:rsidTr="00522D9E">
              <w:trPr>
                <w:jc w:val="center"/>
              </w:trPr>
              <w:tc>
                <w:tcPr>
                  <w:tcW w:w="2779" w:type="dxa"/>
                </w:tcPr>
                <w:p w:rsidR="006D3FC1" w:rsidRPr="009866B4" w:rsidRDefault="006D3FC1" w:rsidP="00456D88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1809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</w:t>
                  </w:r>
                </w:p>
                <w:p w:rsidR="006D3FC1" w:rsidRPr="004A1306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(42,5%)</w:t>
                  </w:r>
                </w:p>
              </w:tc>
              <w:tc>
                <w:tcPr>
                  <w:tcW w:w="183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</w:t>
                  </w:r>
                </w:p>
                <w:p w:rsidR="006D3FC1" w:rsidRPr="004A1306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(18,4%)</w:t>
                  </w:r>
                </w:p>
              </w:tc>
              <w:tc>
                <w:tcPr>
                  <w:tcW w:w="1766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6D3FC1" w:rsidRPr="004A1306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(8%)</w:t>
                  </w:r>
                </w:p>
              </w:tc>
              <w:tc>
                <w:tcPr>
                  <w:tcW w:w="184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</w:t>
                  </w:r>
                </w:p>
                <w:p w:rsidR="006D3FC1" w:rsidRPr="004A1306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(17,2%)</w:t>
                  </w:r>
                </w:p>
              </w:tc>
              <w:tc>
                <w:tcPr>
                  <w:tcW w:w="1213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6D3FC1" w:rsidRPr="004A1306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(9,2%)</w:t>
                  </w:r>
                </w:p>
              </w:tc>
              <w:tc>
                <w:tcPr>
                  <w:tcW w:w="157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6D3FC1" w:rsidRPr="004A1306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(2,3%)</w:t>
                  </w:r>
                </w:p>
              </w:tc>
              <w:tc>
                <w:tcPr>
                  <w:tcW w:w="157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(2,3%)</w:t>
                  </w:r>
                </w:p>
              </w:tc>
            </w:tr>
            <w:tr w:rsidR="006D3FC1" w:rsidTr="00522D9E">
              <w:trPr>
                <w:jc w:val="center"/>
              </w:trPr>
              <w:tc>
                <w:tcPr>
                  <w:tcW w:w="2779" w:type="dxa"/>
                </w:tcPr>
                <w:p w:rsidR="006D3FC1" w:rsidRPr="002B5A17" w:rsidRDefault="006D3FC1" w:rsidP="00456D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1809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41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(30,8%)</w:t>
                  </w:r>
                </w:p>
              </w:tc>
              <w:tc>
                <w:tcPr>
                  <w:tcW w:w="183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(22,6%)</w:t>
                  </w:r>
                </w:p>
              </w:tc>
              <w:tc>
                <w:tcPr>
                  <w:tcW w:w="1766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(21,1%)</w:t>
                  </w:r>
                </w:p>
              </w:tc>
              <w:tc>
                <w:tcPr>
                  <w:tcW w:w="184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(8,3%)</w:t>
                  </w:r>
                </w:p>
              </w:tc>
              <w:tc>
                <w:tcPr>
                  <w:tcW w:w="1213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(9,8%)</w:t>
                  </w:r>
                </w:p>
              </w:tc>
              <w:tc>
                <w:tcPr>
                  <w:tcW w:w="157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(6%)</w:t>
                  </w:r>
                </w:p>
              </w:tc>
              <w:tc>
                <w:tcPr>
                  <w:tcW w:w="1578" w:type="dxa"/>
                </w:tcPr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6D3FC1" w:rsidRDefault="006D3FC1" w:rsidP="00456D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(1,5%)</w:t>
                  </w:r>
                </w:p>
              </w:tc>
            </w:tr>
          </w:tbl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FC1" w:rsidTr="006D3FC1">
        <w:tc>
          <w:tcPr>
            <w:tcW w:w="7479" w:type="dxa"/>
          </w:tcPr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7B9C813" wp14:editId="0D3D5EDE">
                  <wp:extent cx="3962400" cy="289574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721" cy="2896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33B" w:rsidRDefault="00FC433B" w:rsidP="00456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6D3FC1" w:rsidRDefault="006D3FC1" w:rsidP="00456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66D1596" wp14:editId="21E1D20B">
                  <wp:extent cx="3421136" cy="2943225"/>
                  <wp:effectExtent l="0" t="0" r="825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04" cy="2958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D4A" w:rsidTr="00C62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33B" w:rsidRPr="00076DDF" w:rsidTr="00C62D71">
        <w:tc>
          <w:tcPr>
            <w:tcW w:w="15026" w:type="dxa"/>
            <w:gridSpan w:val="2"/>
          </w:tcPr>
          <w:p w:rsidR="00FC433B" w:rsidRDefault="00FC433B" w:rsidP="00FC433B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474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остаются</w:t>
            </w:r>
            <w:r w:rsidRPr="00091474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 по вопросам государства, общества и политики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 обращений или 11,1</w:t>
            </w:r>
            <w:r w:rsidRPr="0009147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9475B">
              <w:rPr>
                <w:rFonts w:ascii="Times New Roman" w:hAnsi="Times New Roman" w:cs="Times New Roman"/>
                <w:sz w:val="26"/>
                <w:szCs w:val="26"/>
              </w:rPr>
              <w:t xml:space="preserve">в 1 полугодии 2018 года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8,2%).</w:t>
            </w:r>
            <w:r w:rsidRPr="000914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3B0">
              <w:rPr>
                <w:rFonts w:ascii="Times New Roman" w:hAnsi="Times New Roman" w:cs="Times New Roman"/>
                <w:sz w:val="26"/>
                <w:szCs w:val="26"/>
              </w:rPr>
              <w:t xml:space="preserve">В данном тематическом блоке содержатся обращения граждан по вопросам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прав, </w:t>
            </w:r>
            <w:r w:rsidRPr="008872CF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самоуправления. </w:t>
            </w:r>
          </w:p>
          <w:p w:rsidR="00FC433B" w:rsidRDefault="00FC433B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076DDF" w:rsidTr="00C62D71">
        <w:tc>
          <w:tcPr>
            <w:tcW w:w="15026" w:type="dxa"/>
            <w:gridSpan w:val="2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0D4A" w:rsidRPr="00413188" w:rsidRDefault="00AA0D4A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AA0D4A" w:rsidRPr="00076DDF" w:rsidRDefault="00AA0D4A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7418B5" w:rsidTr="00C62D71">
        <w:tc>
          <w:tcPr>
            <w:tcW w:w="15026" w:type="dxa"/>
            <w:gridSpan w:val="2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AA0D4A" w:rsidTr="00C62D71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AA0D4A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AA0D4A" w:rsidRPr="00CC0FF1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AA0D4A" w:rsidRPr="00CC0FF1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AA0D4A" w:rsidRPr="00CF5CA9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AA0D4A" w:rsidRPr="00CF5CA9" w:rsidRDefault="00AA0D4A" w:rsidP="00C62D7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AA0D4A" w:rsidRPr="00CF5CA9" w:rsidRDefault="00AA0D4A" w:rsidP="00C62D7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AA0D4A" w:rsidTr="00C62D71">
              <w:trPr>
                <w:jc w:val="center"/>
              </w:trPr>
              <w:tc>
                <w:tcPr>
                  <w:tcW w:w="4106" w:type="dxa"/>
                </w:tcPr>
                <w:p w:rsidR="00AA0D4A" w:rsidRPr="009866B4" w:rsidRDefault="00AA0D4A" w:rsidP="00C62D7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3686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36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(54,5%)</w:t>
                  </w:r>
                </w:p>
              </w:tc>
              <w:tc>
                <w:tcPr>
                  <w:tcW w:w="3402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(39,4%)</w:t>
                  </w:r>
                </w:p>
              </w:tc>
              <w:tc>
                <w:tcPr>
                  <w:tcW w:w="2976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(6,1%)</w:t>
                  </w:r>
                </w:p>
              </w:tc>
            </w:tr>
            <w:tr w:rsidR="00AA0D4A" w:rsidTr="00C62D71">
              <w:trPr>
                <w:jc w:val="center"/>
              </w:trPr>
              <w:tc>
                <w:tcPr>
                  <w:tcW w:w="4106" w:type="dxa"/>
                </w:tcPr>
                <w:p w:rsidR="00AA0D4A" w:rsidRPr="002B5A17" w:rsidRDefault="00AA0D4A" w:rsidP="00C62D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3686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(52,1%)</w:t>
                  </w:r>
                </w:p>
              </w:tc>
              <w:tc>
                <w:tcPr>
                  <w:tcW w:w="3402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(41,7%)</w:t>
                  </w:r>
                </w:p>
              </w:tc>
              <w:tc>
                <w:tcPr>
                  <w:tcW w:w="2976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(6,3%)</w:t>
                  </w:r>
                </w:p>
              </w:tc>
            </w:tr>
          </w:tbl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Pr="007418B5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A0D4A" w:rsidTr="00C62D71">
        <w:tc>
          <w:tcPr>
            <w:tcW w:w="7479" w:type="dxa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F43AC76" wp14:editId="123C1B1D">
                  <wp:extent cx="4562475" cy="2761029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893" cy="2768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F707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10E9C74" wp14:editId="3894F5FE">
                  <wp:extent cx="4584700" cy="275590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74" w:rsidRPr="00076DDF" w:rsidTr="00C62D71">
        <w:tc>
          <w:tcPr>
            <w:tcW w:w="15026" w:type="dxa"/>
            <w:gridSpan w:val="2"/>
          </w:tcPr>
          <w:p w:rsidR="00F70774" w:rsidRDefault="00F70774" w:rsidP="00F70774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222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Уменьшилась доля обращений граждан по разделу «Оборона, безопасность, законность» (с 28 в 1 полугодии 2018 года до 21 в 1 полугодии 2019 года)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Среди них -</w:t>
            </w:r>
            <w:r w:rsidRPr="007E22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7E22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правоохранительных органов, оказани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7E22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юридической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7E22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исполнени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7E22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судебных решений.</w:t>
            </w:r>
          </w:p>
          <w:p w:rsidR="00F70774" w:rsidRPr="003067B2" w:rsidRDefault="00F70774" w:rsidP="00F707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076DDF" w:rsidTr="00C62D71">
        <w:tc>
          <w:tcPr>
            <w:tcW w:w="15026" w:type="dxa"/>
            <w:gridSpan w:val="2"/>
          </w:tcPr>
          <w:p w:rsidR="00AA0D4A" w:rsidRPr="003067B2" w:rsidRDefault="00AA0D4A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t>Оборона, безопасность, законность</w:t>
            </w:r>
          </w:p>
          <w:p w:rsidR="00AA0D4A" w:rsidRPr="00076DDF" w:rsidRDefault="00AA0D4A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RPr="007418B5" w:rsidTr="00C62D71">
        <w:tc>
          <w:tcPr>
            <w:tcW w:w="15026" w:type="dxa"/>
            <w:gridSpan w:val="2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3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268"/>
              <w:gridCol w:w="2693"/>
              <w:gridCol w:w="2551"/>
              <w:gridCol w:w="2552"/>
            </w:tblGrid>
            <w:tr w:rsidR="00AA0D4A" w:rsidTr="00C62D71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AA0D4A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AA0D4A" w:rsidRPr="00CC0FF1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AA0D4A" w:rsidRPr="00CC0FF1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268" w:type="dxa"/>
                </w:tcPr>
                <w:p w:rsidR="00AA0D4A" w:rsidRPr="00E44EE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Оборона</w:t>
                  </w:r>
                </w:p>
              </w:tc>
              <w:tc>
                <w:tcPr>
                  <w:tcW w:w="2693" w:type="dxa"/>
                </w:tcPr>
                <w:p w:rsidR="00AA0D4A" w:rsidRPr="00E44EE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551" w:type="dxa"/>
                </w:tcPr>
                <w:p w:rsidR="00AA0D4A" w:rsidRPr="00E44EEA" w:rsidRDefault="00AA0D4A" w:rsidP="00C62D7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2552" w:type="dxa"/>
                </w:tcPr>
                <w:p w:rsidR="00AA0D4A" w:rsidRPr="00E44EEA" w:rsidRDefault="00AA0D4A" w:rsidP="00C62D7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AA0D4A" w:rsidTr="00C62D71">
              <w:trPr>
                <w:jc w:val="center"/>
              </w:trPr>
              <w:tc>
                <w:tcPr>
                  <w:tcW w:w="3256" w:type="dxa"/>
                </w:tcPr>
                <w:p w:rsidR="00AA0D4A" w:rsidRPr="009866B4" w:rsidRDefault="00AA0D4A" w:rsidP="00C62D7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2268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(23,8%)</w:t>
                  </w:r>
                </w:p>
              </w:tc>
              <w:tc>
                <w:tcPr>
                  <w:tcW w:w="2693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(57,1%)</w:t>
                  </w:r>
                </w:p>
              </w:tc>
              <w:tc>
                <w:tcPr>
                  <w:tcW w:w="2551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(9,5%)</w:t>
                  </w:r>
                </w:p>
              </w:tc>
              <w:tc>
                <w:tcPr>
                  <w:tcW w:w="2552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(9,5%)</w:t>
                  </w:r>
                </w:p>
              </w:tc>
            </w:tr>
            <w:tr w:rsidR="00AA0D4A" w:rsidTr="00C62D71">
              <w:trPr>
                <w:jc w:val="center"/>
              </w:trPr>
              <w:tc>
                <w:tcPr>
                  <w:tcW w:w="3256" w:type="dxa"/>
                </w:tcPr>
                <w:p w:rsidR="00AA0D4A" w:rsidRPr="002B5A17" w:rsidRDefault="00AA0D4A" w:rsidP="00C62D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2268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(14,3%)</w:t>
                  </w:r>
                </w:p>
              </w:tc>
              <w:tc>
                <w:tcPr>
                  <w:tcW w:w="2693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(53,6%)</w:t>
                  </w:r>
                </w:p>
              </w:tc>
              <w:tc>
                <w:tcPr>
                  <w:tcW w:w="2551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(28,6%)</w:t>
                  </w:r>
                </w:p>
              </w:tc>
              <w:tc>
                <w:tcPr>
                  <w:tcW w:w="2552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(3,6%)</w:t>
                  </w:r>
                </w:p>
              </w:tc>
            </w:tr>
          </w:tbl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Pr="007418B5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A0D4A" w:rsidTr="00C62D71">
        <w:tc>
          <w:tcPr>
            <w:tcW w:w="7479" w:type="dxa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8E43B8C" wp14:editId="56CD2534">
                  <wp:extent cx="4372078" cy="3102015"/>
                  <wp:effectExtent l="0" t="0" r="952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022" cy="3104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7" w:type="dxa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7191056" wp14:editId="379481EB">
                  <wp:extent cx="4583575" cy="3009418"/>
                  <wp:effectExtent l="0" t="0" r="762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3010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74" w:rsidRPr="00076DDF" w:rsidTr="00C62D71">
        <w:tc>
          <w:tcPr>
            <w:tcW w:w="15026" w:type="dxa"/>
            <w:gridSpan w:val="2"/>
          </w:tcPr>
          <w:p w:rsidR="00F70774" w:rsidRDefault="00F70774" w:rsidP="00F70774">
            <w:pPr>
              <w:ind w:firstLine="884"/>
              <w:jc w:val="both"/>
            </w:pPr>
            <w:r w:rsidRPr="00A7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Также граждане обращались по жилищным вопросам – 14 обращений (2,4%). </w:t>
            </w:r>
            <w:r w:rsidRPr="00A729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По сравнению с аналогичным периодом прошлого года наблюдается снижение количества этих обращений на 44%. Доминирующими здесь, по-прежнему остаются вопросы улучшения жилищных условий. </w:t>
            </w:r>
          </w:p>
        </w:tc>
      </w:tr>
      <w:tr w:rsidR="00AA0D4A" w:rsidRPr="00076DDF" w:rsidTr="00C62D71">
        <w:tc>
          <w:tcPr>
            <w:tcW w:w="15026" w:type="dxa"/>
            <w:gridSpan w:val="2"/>
          </w:tcPr>
          <w:p w:rsidR="00AA0D4A" w:rsidRPr="003067B2" w:rsidRDefault="00AA0D4A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Жилищные вопросы</w:t>
            </w:r>
          </w:p>
          <w:p w:rsidR="00AA0D4A" w:rsidRPr="00076DDF" w:rsidRDefault="00AA0D4A" w:rsidP="00C62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0D4A" w:rsidTr="00C62D71">
        <w:tc>
          <w:tcPr>
            <w:tcW w:w="15026" w:type="dxa"/>
            <w:gridSpan w:val="2"/>
          </w:tcPr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AA0D4A" w:rsidTr="00C62D71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AA0D4A" w:rsidRPr="00CC0FF1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AA0D4A" w:rsidRPr="00CC0FF1" w:rsidRDefault="00AA0D4A" w:rsidP="00C62D7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AA0D4A" w:rsidRPr="00124F3F" w:rsidRDefault="00AA0D4A" w:rsidP="00C62D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612" w:type="dxa"/>
                </w:tcPr>
                <w:p w:rsidR="00AA0D4A" w:rsidRPr="00124F3F" w:rsidRDefault="00AA0D4A" w:rsidP="00C62D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AA0D4A" w:rsidTr="00C62D71">
              <w:trPr>
                <w:jc w:val="center"/>
              </w:trPr>
              <w:tc>
                <w:tcPr>
                  <w:tcW w:w="4368" w:type="dxa"/>
                </w:tcPr>
                <w:p w:rsidR="00AA0D4A" w:rsidRPr="009866B4" w:rsidRDefault="00AA0D4A" w:rsidP="00C62D7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3824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(50%)</w:t>
                  </w:r>
                </w:p>
              </w:tc>
              <w:tc>
                <w:tcPr>
                  <w:tcW w:w="3612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AA0D4A" w:rsidRPr="004A1306" w:rsidRDefault="00AA0D4A" w:rsidP="00C62D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(50%)</w:t>
                  </w:r>
                </w:p>
              </w:tc>
            </w:tr>
            <w:tr w:rsidR="00AA0D4A" w:rsidTr="00C62D71">
              <w:trPr>
                <w:jc w:val="center"/>
              </w:trPr>
              <w:tc>
                <w:tcPr>
                  <w:tcW w:w="4368" w:type="dxa"/>
                </w:tcPr>
                <w:p w:rsidR="00AA0D4A" w:rsidRPr="002B5A17" w:rsidRDefault="00AA0D4A" w:rsidP="00C62D7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3824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(60%)</w:t>
                  </w:r>
                </w:p>
              </w:tc>
              <w:tc>
                <w:tcPr>
                  <w:tcW w:w="3612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(40%)</w:t>
                  </w:r>
                </w:p>
              </w:tc>
            </w:tr>
          </w:tbl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Pr="007418B5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7523"/>
            </w:tblGrid>
            <w:tr w:rsidR="00AA0D4A" w:rsidTr="00C62D71">
              <w:tc>
                <w:tcPr>
                  <w:tcW w:w="7522" w:type="dxa"/>
                </w:tcPr>
                <w:p w:rsidR="00AA0D4A" w:rsidRDefault="00AA0D4A" w:rsidP="00C62D7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748E392" wp14:editId="224F31A8">
                        <wp:extent cx="4582828" cy="2754775"/>
                        <wp:effectExtent l="0" t="0" r="8255" b="762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3418" cy="27611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3" w:type="dxa"/>
                </w:tcPr>
                <w:p w:rsidR="00AA0D4A" w:rsidRDefault="00AA0D4A" w:rsidP="00C62D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330B6CC" wp14:editId="0EE195DE">
                        <wp:extent cx="4584700" cy="2755900"/>
                        <wp:effectExtent l="0" t="0" r="6350" b="635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4700" cy="2755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0D4A" w:rsidRDefault="00AA0D4A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F3F" w:rsidRDefault="00124F3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76B0" w:rsidRDefault="006876B0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70774" w:rsidRDefault="00F70774" w:rsidP="00F707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16689">
        <w:rPr>
          <w:rFonts w:ascii="Times New Roman" w:hAnsi="Times New Roman" w:cs="Times New Roman"/>
          <w:sz w:val="26"/>
          <w:szCs w:val="26"/>
        </w:rPr>
        <w:t xml:space="preserve">Из числа поступивших в </w:t>
      </w:r>
      <w:r>
        <w:rPr>
          <w:rFonts w:ascii="Times New Roman" w:hAnsi="Times New Roman" w:cs="Times New Roman"/>
          <w:sz w:val="26"/>
          <w:szCs w:val="26"/>
        </w:rPr>
        <w:t>1 полугодии</w:t>
      </w:r>
      <w:r w:rsidRPr="00816689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16689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Череповецкую городскую Думу</w:t>
      </w:r>
      <w:r w:rsidRPr="00816689">
        <w:rPr>
          <w:rFonts w:ascii="Times New Roman" w:hAnsi="Times New Roman" w:cs="Times New Roman"/>
          <w:sz w:val="26"/>
          <w:szCs w:val="26"/>
        </w:rPr>
        <w:t xml:space="preserve"> обращений  рассмотрено </w:t>
      </w:r>
      <w:r>
        <w:rPr>
          <w:rFonts w:ascii="Times New Roman" w:hAnsi="Times New Roman" w:cs="Times New Roman"/>
          <w:sz w:val="26"/>
          <w:szCs w:val="26"/>
        </w:rPr>
        <w:t>564</w:t>
      </w:r>
      <w:r w:rsidRPr="00816689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816689"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816689">
        <w:rPr>
          <w:rFonts w:ascii="Times New Roman" w:hAnsi="Times New Roman" w:cs="Times New Roman"/>
          <w:sz w:val="26"/>
          <w:szCs w:val="26"/>
        </w:rPr>
        <w:t xml:space="preserve"> обращений находятся на рассмотрении. Сроки их рассмотрения не истекли. Из числа рассмотренных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816689">
        <w:rPr>
          <w:rFonts w:ascii="Times New Roman" w:hAnsi="Times New Roman" w:cs="Times New Roman"/>
          <w:sz w:val="26"/>
          <w:szCs w:val="26"/>
        </w:rPr>
        <w:t xml:space="preserve"> обращений или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16689">
        <w:rPr>
          <w:rFonts w:ascii="Times New Roman" w:hAnsi="Times New Roman" w:cs="Times New Roman"/>
          <w:sz w:val="26"/>
          <w:szCs w:val="26"/>
        </w:rPr>
        <w:t xml:space="preserve">% от общего числа поступивших обращений </w:t>
      </w:r>
      <w:r>
        <w:rPr>
          <w:rFonts w:ascii="Times New Roman" w:hAnsi="Times New Roman" w:cs="Times New Roman"/>
          <w:sz w:val="26"/>
          <w:szCs w:val="26"/>
        </w:rPr>
        <w:t>переадресованы по принадлежности</w:t>
      </w:r>
      <w:r w:rsidRPr="00816689">
        <w:rPr>
          <w:rFonts w:ascii="Times New Roman" w:hAnsi="Times New Roman" w:cs="Times New Roman"/>
          <w:sz w:val="26"/>
          <w:szCs w:val="26"/>
        </w:rPr>
        <w:t xml:space="preserve">. По </w:t>
      </w:r>
      <w:r>
        <w:rPr>
          <w:rFonts w:ascii="Times New Roman" w:hAnsi="Times New Roman" w:cs="Times New Roman"/>
          <w:sz w:val="26"/>
          <w:szCs w:val="26"/>
        </w:rPr>
        <w:t>465 (79%)</w:t>
      </w:r>
      <w:r w:rsidRPr="00816689"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 xml:space="preserve">ям граждан </w:t>
      </w:r>
      <w:r w:rsidRPr="00816689">
        <w:rPr>
          <w:rFonts w:ascii="Times New Roman" w:hAnsi="Times New Roman" w:cs="Times New Roman"/>
          <w:sz w:val="26"/>
          <w:szCs w:val="26"/>
        </w:rPr>
        <w:t>даны</w:t>
      </w:r>
      <w:r>
        <w:rPr>
          <w:rFonts w:ascii="Times New Roman" w:hAnsi="Times New Roman" w:cs="Times New Roman"/>
          <w:sz w:val="26"/>
          <w:szCs w:val="26"/>
        </w:rPr>
        <w:t xml:space="preserve"> разъяснения и 64 (11%) обращений поддержано (решено положительно).</w:t>
      </w:r>
    </w:p>
    <w:p w:rsidR="00F70774" w:rsidRPr="009E341E" w:rsidRDefault="00F70774" w:rsidP="00F7077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70774" w:rsidRPr="009E341E" w:rsidSect="00693548">
      <w:pgSz w:w="16838" w:h="11906" w:orient="landscape"/>
      <w:pgMar w:top="142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53B0"/>
    <w:rsid w:val="000077AC"/>
    <w:rsid w:val="000249AC"/>
    <w:rsid w:val="00035356"/>
    <w:rsid w:val="00040DD6"/>
    <w:rsid w:val="00042D74"/>
    <w:rsid w:val="000649C8"/>
    <w:rsid w:val="0006583A"/>
    <w:rsid w:val="00073161"/>
    <w:rsid w:val="00076DDF"/>
    <w:rsid w:val="00087B6A"/>
    <w:rsid w:val="00091474"/>
    <w:rsid w:val="000B249E"/>
    <w:rsid w:val="000C10A1"/>
    <w:rsid w:val="000C4AD2"/>
    <w:rsid w:val="000D6EFD"/>
    <w:rsid w:val="000E16C8"/>
    <w:rsid w:val="000E47F4"/>
    <w:rsid w:val="000E670C"/>
    <w:rsid w:val="000F1929"/>
    <w:rsid w:val="00115419"/>
    <w:rsid w:val="0012005A"/>
    <w:rsid w:val="0012029C"/>
    <w:rsid w:val="0012188B"/>
    <w:rsid w:val="00124F3F"/>
    <w:rsid w:val="00125F6C"/>
    <w:rsid w:val="0013289B"/>
    <w:rsid w:val="00134EAF"/>
    <w:rsid w:val="0014115D"/>
    <w:rsid w:val="00151215"/>
    <w:rsid w:val="00155439"/>
    <w:rsid w:val="00162425"/>
    <w:rsid w:val="001749E4"/>
    <w:rsid w:val="00187CC5"/>
    <w:rsid w:val="001A2EEC"/>
    <w:rsid w:val="001B7419"/>
    <w:rsid w:val="001F0E5D"/>
    <w:rsid w:val="0020583F"/>
    <w:rsid w:val="00241B02"/>
    <w:rsid w:val="0024701B"/>
    <w:rsid w:val="00260DD8"/>
    <w:rsid w:val="002638D8"/>
    <w:rsid w:val="0026438E"/>
    <w:rsid w:val="00266AC9"/>
    <w:rsid w:val="00281EE5"/>
    <w:rsid w:val="00286F49"/>
    <w:rsid w:val="002915C2"/>
    <w:rsid w:val="00291D22"/>
    <w:rsid w:val="00292AC1"/>
    <w:rsid w:val="002A1571"/>
    <w:rsid w:val="002A21FD"/>
    <w:rsid w:val="002A7477"/>
    <w:rsid w:val="002B5A17"/>
    <w:rsid w:val="002C7AE0"/>
    <w:rsid w:val="002F1EC3"/>
    <w:rsid w:val="00303CF6"/>
    <w:rsid w:val="003067B2"/>
    <w:rsid w:val="00313D54"/>
    <w:rsid w:val="00315C9B"/>
    <w:rsid w:val="00316CA8"/>
    <w:rsid w:val="00331E0B"/>
    <w:rsid w:val="00337C58"/>
    <w:rsid w:val="0035659E"/>
    <w:rsid w:val="00374480"/>
    <w:rsid w:val="00375A1A"/>
    <w:rsid w:val="00383C74"/>
    <w:rsid w:val="00391747"/>
    <w:rsid w:val="003A3B76"/>
    <w:rsid w:val="003A56BD"/>
    <w:rsid w:val="003A6809"/>
    <w:rsid w:val="003C0523"/>
    <w:rsid w:val="003F1BCB"/>
    <w:rsid w:val="003F2DEA"/>
    <w:rsid w:val="003F68B1"/>
    <w:rsid w:val="003F7481"/>
    <w:rsid w:val="003F76EB"/>
    <w:rsid w:val="00401E7F"/>
    <w:rsid w:val="00413188"/>
    <w:rsid w:val="00416166"/>
    <w:rsid w:val="00433652"/>
    <w:rsid w:val="00433D67"/>
    <w:rsid w:val="00442DB0"/>
    <w:rsid w:val="00443D79"/>
    <w:rsid w:val="00444892"/>
    <w:rsid w:val="0044524A"/>
    <w:rsid w:val="004462CB"/>
    <w:rsid w:val="00456D88"/>
    <w:rsid w:val="004575E9"/>
    <w:rsid w:val="004720AC"/>
    <w:rsid w:val="00472325"/>
    <w:rsid w:val="004730E5"/>
    <w:rsid w:val="0047517F"/>
    <w:rsid w:val="004857D9"/>
    <w:rsid w:val="004A1306"/>
    <w:rsid w:val="004B2ADC"/>
    <w:rsid w:val="004B6AB0"/>
    <w:rsid w:val="004D1704"/>
    <w:rsid w:val="004D1813"/>
    <w:rsid w:val="004D325A"/>
    <w:rsid w:val="004D78F2"/>
    <w:rsid w:val="00503596"/>
    <w:rsid w:val="00522D9E"/>
    <w:rsid w:val="00527AB4"/>
    <w:rsid w:val="00544E5F"/>
    <w:rsid w:val="0054618F"/>
    <w:rsid w:val="0054702C"/>
    <w:rsid w:val="00550F37"/>
    <w:rsid w:val="005514F3"/>
    <w:rsid w:val="00556313"/>
    <w:rsid w:val="00562BF9"/>
    <w:rsid w:val="005668AD"/>
    <w:rsid w:val="00574995"/>
    <w:rsid w:val="00574AFF"/>
    <w:rsid w:val="005778CB"/>
    <w:rsid w:val="0058615A"/>
    <w:rsid w:val="00592833"/>
    <w:rsid w:val="005A0B76"/>
    <w:rsid w:val="005A1CBC"/>
    <w:rsid w:val="005A587A"/>
    <w:rsid w:val="005B48AE"/>
    <w:rsid w:val="005B7057"/>
    <w:rsid w:val="005B7E7E"/>
    <w:rsid w:val="005C1256"/>
    <w:rsid w:val="005D59D3"/>
    <w:rsid w:val="005F48BD"/>
    <w:rsid w:val="005F5F3D"/>
    <w:rsid w:val="00603ED8"/>
    <w:rsid w:val="00615CCD"/>
    <w:rsid w:val="00620EFE"/>
    <w:rsid w:val="00634DF3"/>
    <w:rsid w:val="00642D2C"/>
    <w:rsid w:val="00645C35"/>
    <w:rsid w:val="006548DD"/>
    <w:rsid w:val="00664AD3"/>
    <w:rsid w:val="00673042"/>
    <w:rsid w:val="006801AA"/>
    <w:rsid w:val="006876B0"/>
    <w:rsid w:val="00691BBB"/>
    <w:rsid w:val="006929EB"/>
    <w:rsid w:val="00693548"/>
    <w:rsid w:val="006A477C"/>
    <w:rsid w:val="006C1BB4"/>
    <w:rsid w:val="006D3A64"/>
    <w:rsid w:val="006D3FC1"/>
    <w:rsid w:val="006D4DA0"/>
    <w:rsid w:val="006D7508"/>
    <w:rsid w:val="006E0AF3"/>
    <w:rsid w:val="0070241D"/>
    <w:rsid w:val="00706D3F"/>
    <w:rsid w:val="00715928"/>
    <w:rsid w:val="007212C1"/>
    <w:rsid w:val="0073311D"/>
    <w:rsid w:val="00734618"/>
    <w:rsid w:val="007418B5"/>
    <w:rsid w:val="00741DFD"/>
    <w:rsid w:val="00742300"/>
    <w:rsid w:val="0074457C"/>
    <w:rsid w:val="007465AA"/>
    <w:rsid w:val="00774499"/>
    <w:rsid w:val="00777F5D"/>
    <w:rsid w:val="00786B12"/>
    <w:rsid w:val="00786E8E"/>
    <w:rsid w:val="00791047"/>
    <w:rsid w:val="00792C56"/>
    <w:rsid w:val="00795203"/>
    <w:rsid w:val="007B0450"/>
    <w:rsid w:val="007B1C91"/>
    <w:rsid w:val="007C1CCC"/>
    <w:rsid w:val="007E222F"/>
    <w:rsid w:val="007F3895"/>
    <w:rsid w:val="007F4E26"/>
    <w:rsid w:val="007F4EB4"/>
    <w:rsid w:val="00800D94"/>
    <w:rsid w:val="00803C93"/>
    <w:rsid w:val="00815F6D"/>
    <w:rsid w:val="00816689"/>
    <w:rsid w:val="00834D8F"/>
    <w:rsid w:val="00847997"/>
    <w:rsid w:val="00851D4B"/>
    <w:rsid w:val="00857108"/>
    <w:rsid w:val="008614D5"/>
    <w:rsid w:val="00862963"/>
    <w:rsid w:val="00867F08"/>
    <w:rsid w:val="008710DA"/>
    <w:rsid w:val="008857DC"/>
    <w:rsid w:val="008872CF"/>
    <w:rsid w:val="008978A6"/>
    <w:rsid w:val="008A0260"/>
    <w:rsid w:val="008B4416"/>
    <w:rsid w:val="008B6A9E"/>
    <w:rsid w:val="008C739F"/>
    <w:rsid w:val="008D2A29"/>
    <w:rsid w:val="00900213"/>
    <w:rsid w:val="009247E2"/>
    <w:rsid w:val="00937E06"/>
    <w:rsid w:val="00946493"/>
    <w:rsid w:val="00956885"/>
    <w:rsid w:val="009601F5"/>
    <w:rsid w:val="00966008"/>
    <w:rsid w:val="00977C54"/>
    <w:rsid w:val="00984CDE"/>
    <w:rsid w:val="00984FF0"/>
    <w:rsid w:val="009866B4"/>
    <w:rsid w:val="00987B48"/>
    <w:rsid w:val="0099272F"/>
    <w:rsid w:val="00996754"/>
    <w:rsid w:val="009B4C14"/>
    <w:rsid w:val="009C4F0D"/>
    <w:rsid w:val="009D20C1"/>
    <w:rsid w:val="009D2C94"/>
    <w:rsid w:val="009E0AB1"/>
    <w:rsid w:val="009E218D"/>
    <w:rsid w:val="009E341E"/>
    <w:rsid w:val="009E4D23"/>
    <w:rsid w:val="009E4EEF"/>
    <w:rsid w:val="009E745E"/>
    <w:rsid w:val="00A0035E"/>
    <w:rsid w:val="00A00C6F"/>
    <w:rsid w:val="00A47172"/>
    <w:rsid w:val="00A529BB"/>
    <w:rsid w:val="00A6546D"/>
    <w:rsid w:val="00A7514F"/>
    <w:rsid w:val="00A8298E"/>
    <w:rsid w:val="00A8743D"/>
    <w:rsid w:val="00A9475B"/>
    <w:rsid w:val="00AA0D4A"/>
    <w:rsid w:val="00AA5715"/>
    <w:rsid w:val="00AA5A9F"/>
    <w:rsid w:val="00AC6685"/>
    <w:rsid w:val="00AC6A20"/>
    <w:rsid w:val="00AD1839"/>
    <w:rsid w:val="00AE78EE"/>
    <w:rsid w:val="00B01C3C"/>
    <w:rsid w:val="00B27BEB"/>
    <w:rsid w:val="00B3352A"/>
    <w:rsid w:val="00B373E9"/>
    <w:rsid w:val="00B43EDF"/>
    <w:rsid w:val="00B4732F"/>
    <w:rsid w:val="00B6408A"/>
    <w:rsid w:val="00B64785"/>
    <w:rsid w:val="00B73908"/>
    <w:rsid w:val="00B91BFF"/>
    <w:rsid w:val="00BA2BBB"/>
    <w:rsid w:val="00BA7083"/>
    <w:rsid w:val="00BC0984"/>
    <w:rsid w:val="00BC5E82"/>
    <w:rsid w:val="00BC6079"/>
    <w:rsid w:val="00BD2273"/>
    <w:rsid w:val="00BD4A4A"/>
    <w:rsid w:val="00BE1BD4"/>
    <w:rsid w:val="00BF129E"/>
    <w:rsid w:val="00C07291"/>
    <w:rsid w:val="00C11E56"/>
    <w:rsid w:val="00C17A5A"/>
    <w:rsid w:val="00C3708E"/>
    <w:rsid w:val="00C40120"/>
    <w:rsid w:val="00C51EB7"/>
    <w:rsid w:val="00C52078"/>
    <w:rsid w:val="00C52D32"/>
    <w:rsid w:val="00C55D54"/>
    <w:rsid w:val="00C60D9A"/>
    <w:rsid w:val="00C70663"/>
    <w:rsid w:val="00C7333D"/>
    <w:rsid w:val="00C74673"/>
    <w:rsid w:val="00C77826"/>
    <w:rsid w:val="00C77D53"/>
    <w:rsid w:val="00C8406C"/>
    <w:rsid w:val="00C93E1D"/>
    <w:rsid w:val="00CC0FF1"/>
    <w:rsid w:val="00CC25F8"/>
    <w:rsid w:val="00CD110E"/>
    <w:rsid w:val="00CD7E06"/>
    <w:rsid w:val="00CF3C31"/>
    <w:rsid w:val="00CF40C9"/>
    <w:rsid w:val="00CF5CA9"/>
    <w:rsid w:val="00D05B7F"/>
    <w:rsid w:val="00D06806"/>
    <w:rsid w:val="00D130E3"/>
    <w:rsid w:val="00D221FC"/>
    <w:rsid w:val="00D24423"/>
    <w:rsid w:val="00D2710C"/>
    <w:rsid w:val="00D33352"/>
    <w:rsid w:val="00D3531E"/>
    <w:rsid w:val="00D36440"/>
    <w:rsid w:val="00D53CE8"/>
    <w:rsid w:val="00D65134"/>
    <w:rsid w:val="00D66D46"/>
    <w:rsid w:val="00D82B23"/>
    <w:rsid w:val="00D93AED"/>
    <w:rsid w:val="00DA1D83"/>
    <w:rsid w:val="00DA79A5"/>
    <w:rsid w:val="00DB280F"/>
    <w:rsid w:val="00DC702C"/>
    <w:rsid w:val="00DD05C9"/>
    <w:rsid w:val="00DD1EF5"/>
    <w:rsid w:val="00DF6496"/>
    <w:rsid w:val="00E02EB4"/>
    <w:rsid w:val="00E3738F"/>
    <w:rsid w:val="00E41225"/>
    <w:rsid w:val="00E44EEA"/>
    <w:rsid w:val="00E6116D"/>
    <w:rsid w:val="00E6651D"/>
    <w:rsid w:val="00E76D9E"/>
    <w:rsid w:val="00E771FE"/>
    <w:rsid w:val="00E77D96"/>
    <w:rsid w:val="00E928C7"/>
    <w:rsid w:val="00E93426"/>
    <w:rsid w:val="00E94ADF"/>
    <w:rsid w:val="00EA327E"/>
    <w:rsid w:val="00EA7CCD"/>
    <w:rsid w:val="00EB5C6F"/>
    <w:rsid w:val="00EC1AEC"/>
    <w:rsid w:val="00EC50D4"/>
    <w:rsid w:val="00ED78D1"/>
    <w:rsid w:val="00EF0EBF"/>
    <w:rsid w:val="00EF5259"/>
    <w:rsid w:val="00F01613"/>
    <w:rsid w:val="00F018A5"/>
    <w:rsid w:val="00F12382"/>
    <w:rsid w:val="00F45D03"/>
    <w:rsid w:val="00F56884"/>
    <w:rsid w:val="00F610AC"/>
    <w:rsid w:val="00F63344"/>
    <w:rsid w:val="00F70774"/>
    <w:rsid w:val="00F7174C"/>
    <w:rsid w:val="00F74DA7"/>
    <w:rsid w:val="00F93B19"/>
    <w:rsid w:val="00FA17EC"/>
    <w:rsid w:val="00FB1619"/>
    <w:rsid w:val="00FB445B"/>
    <w:rsid w:val="00FC1D21"/>
    <w:rsid w:val="00FC3FA0"/>
    <w:rsid w:val="00FC433B"/>
    <w:rsid w:val="00FE2366"/>
    <w:rsid w:val="00FE7538"/>
    <w:rsid w:val="00FE7B4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C2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5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CDBB-2223-4925-AE03-AC32FF3C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Евгений Кондаков</cp:lastModifiedBy>
  <cp:revision>2</cp:revision>
  <dcterms:created xsi:type="dcterms:W3CDTF">2019-08-02T23:51:00Z</dcterms:created>
  <dcterms:modified xsi:type="dcterms:W3CDTF">2019-08-02T23:51:00Z</dcterms:modified>
</cp:coreProperties>
</file>