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1BD4" w:rsidRDefault="00BE1BD4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>ДАННЫЕ</w:t>
      </w:r>
    </w:p>
    <w:p w:rsid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о поступлении и рассмотрении обращений граждан </w:t>
      </w:r>
    </w:p>
    <w:p w:rsidR="00645C35" w:rsidRPr="00BE1BD4" w:rsidRDefault="00645C35" w:rsidP="00ED7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1BD4">
        <w:rPr>
          <w:rFonts w:ascii="Times New Roman" w:hAnsi="Times New Roman" w:cs="Times New Roman"/>
          <w:b/>
          <w:bCs/>
          <w:sz w:val="40"/>
          <w:szCs w:val="40"/>
        </w:rPr>
        <w:t xml:space="preserve"> к </w:t>
      </w:r>
      <w:r w:rsidR="00327E3F">
        <w:rPr>
          <w:rFonts w:ascii="Times New Roman" w:hAnsi="Times New Roman" w:cs="Times New Roman"/>
          <w:b/>
          <w:bCs/>
          <w:sz w:val="40"/>
          <w:szCs w:val="40"/>
        </w:rPr>
        <w:t>главе города</w:t>
      </w:r>
      <w:r w:rsidR="000A5066">
        <w:rPr>
          <w:rFonts w:ascii="Times New Roman" w:hAnsi="Times New Roman" w:cs="Times New Roman"/>
          <w:b/>
          <w:bCs/>
          <w:sz w:val="40"/>
          <w:szCs w:val="40"/>
        </w:rPr>
        <w:t xml:space="preserve"> Череповца</w:t>
      </w:r>
    </w:p>
    <w:p w:rsidR="00D35F9F" w:rsidRPr="00D35F9F" w:rsidRDefault="00D35F9F" w:rsidP="00D35F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5F9F">
        <w:rPr>
          <w:rFonts w:ascii="Times New Roman" w:hAnsi="Times New Roman" w:cs="Times New Roman"/>
          <w:b/>
          <w:bCs/>
          <w:sz w:val="40"/>
          <w:szCs w:val="40"/>
        </w:rPr>
        <w:t>в Ӏ полугодие 2019 года</w:t>
      </w:r>
    </w:p>
    <w:p w:rsidR="00786B12" w:rsidRPr="00BE1BD4" w:rsidRDefault="00786B12" w:rsidP="00ED78D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7827"/>
      </w:tblGrid>
      <w:tr w:rsidR="00AC6685" w:rsidRPr="00ED78D1" w:rsidTr="00FB1619">
        <w:tc>
          <w:tcPr>
            <w:tcW w:w="14786" w:type="dxa"/>
            <w:gridSpan w:val="2"/>
          </w:tcPr>
          <w:p w:rsidR="00AC6685" w:rsidRPr="00BE1BD4" w:rsidRDefault="00B27BEB" w:rsidP="00B27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BD4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lastRenderedPageBreak/>
              <w:t xml:space="preserve">Соотношение устных, электронных обращений граждан и обращений на бумажном носителе </w:t>
            </w:r>
          </w:p>
        </w:tc>
      </w:tr>
      <w:tr w:rsidR="00C55D54" w:rsidRPr="00ED78D1" w:rsidTr="00FB1619">
        <w:tc>
          <w:tcPr>
            <w:tcW w:w="14786" w:type="dxa"/>
            <w:gridSpan w:val="2"/>
          </w:tcPr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91"/>
              <w:gridCol w:w="2426"/>
              <w:gridCol w:w="2426"/>
              <w:gridCol w:w="2426"/>
              <w:gridCol w:w="2426"/>
            </w:tblGrid>
            <w:tr w:rsidR="005B48AE" w:rsidTr="00E33CE3">
              <w:trPr>
                <w:trHeight w:val="581"/>
                <w:jc w:val="center"/>
              </w:trPr>
              <w:tc>
                <w:tcPr>
                  <w:tcW w:w="2891" w:type="dxa"/>
                  <w:tcBorders>
                    <w:tl2br w:val="single" w:sz="4" w:space="0" w:color="auto"/>
                  </w:tcBorders>
                </w:tcPr>
                <w:p w:rsidR="0073311D" w:rsidRPr="0073311D" w:rsidRDefault="0073311D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о</w:t>
                  </w:r>
                  <w:r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бращений</w:t>
                  </w:r>
                </w:p>
                <w:p w:rsidR="0073311D" w:rsidRDefault="0073311D" w:rsidP="0073311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B48AE" w:rsidRPr="0073311D" w:rsidRDefault="0073311D" w:rsidP="00733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5B48AE" w:rsidRPr="0073311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Письменные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5B48A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Электронные</w:t>
                  </w:r>
                </w:p>
              </w:tc>
              <w:tc>
                <w:tcPr>
                  <w:tcW w:w="2426" w:type="dxa"/>
                </w:tcPr>
                <w:p w:rsidR="005B48AE" w:rsidRDefault="005B48AE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</w:t>
                  </w:r>
                </w:p>
              </w:tc>
            </w:tr>
            <w:tr w:rsidR="005B48AE" w:rsidTr="00E33CE3">
              <w:trPr>
                <w:jc w:val="center"/>
              </w:trPr>
              <w:tc>
                <w:tcPr>
                  <w:tcW w:w="2891" w:type="dxa"/>
                </w:tcPr>
                <w:p w:rsidR="005B48AE" w:rsidRPr="008857DC" w:rsidRDefault="005B48AE" w:rsidP="00E33CE3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Ӏ </w:t>
                  </w:r>
                  <w:r w:rsidR="00E33CE3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>полугодие</w:t>
                  </w:r>
                  <w:r w:rsidRPr="008857DC">
                    <w:rPr>
                      <w:rFonts w:ascii="Times New Roman" w:hAnsi="Times New Roman" w:cs="Times New Roman"/>
                      <w:bCs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2426" w:type="dxa"/>
                </w:tcPr>
                <w:p w:rsidR="005B48AE" w:rsidRDefault="00D06BCE" w:rsidP="00851D4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7</w:t>
                  </w:r>
                  <w:r w:rsidR="00032D68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7</w:t>
                  </w:r>
                </w:p>
                <w:p w:rsidR="000B723D" w:rsidRPr="000B723D" w:rsidRDefault="000B723D" w:rsidP="000F01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D46DB8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36,8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A600CE" w:rsidRDefault="00032D68" w:rsidP="000F01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33</w:t>
                  </w:r>
                </w:p>
                <w:p w:rsidR="000B723D" w:rsidRPr="000B723D" w:rsidRDefault="00A600CE" w:rsidP="000F01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 xml:space="preserve"> </w:t>
                  </w:r>
                  <w:r w:rsidR="000B723D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D46DB8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15,8</w:t>
                  </w:r>
                  <w:r w:rsidR="000B723D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B48AE" w:rsidRDefault="00A600CE" w:rsidP="00D25C95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99</w:t>
                  </w:r>
                </w:p>
                <w:p w:rsidR="000B723D" w:rsidRPr="000B723D" w:rsidRDefault="000B723D" w:rsidP="000F01D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(</w:t>
                  </w:r>
                  <w:r w:rsidR="00D46DB8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47,4</w:t>
                  </w:r>
                  <w:r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lang w:val="en-US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5B48AE" w:rsidRPr="008857DC" w:rsidRDefault="00D06BCE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209</w:t>
                  </w:r>
                </w:p>
              </w:tc>
            </w:tr>
            <w:tr w:rsidR="008857DC" w:rsidTr="00E33CE3">
              <w:trPr>
                <w:jc w:val="center"/>
              </w:trPr>
              <w:tc>
                <w:tcPr>
                  <w:tcW w:w="2891" w:type="dxa"/>
                </w:tcPr>
                <w:p w:rsidR="008857DC" w:rsidRPr="005B48AE" w:rsidRDefault="008857DC" w:rsidP="00E33CE3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Ӏ </w:t>
                  </w:r>
                  <w:r w:rsidR="00E33CE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полугодие 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Pr="008857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426" w:type="dxa"/>
                </w:tcPr>
                <w:p w:rsidR="008857DC" w:rsidRDefault="00220A19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92</w:t>
                  </w:r>
                </w:p>
                <w:p w:rsidR="007952E4" w:rsidRDefault="007952E4" w:rsidP="000F01D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445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8857DC" w:rsidRDefault="00220A19" w:rsidP="00851D4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  <w:p w:rsidR="007952E4" w:rsidRDefault="007952E4" w:rsidP="000F01D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445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426" w:type="dxa"/>
                </w:tcPr>
                <w:p w:rsidR="008857DC" w:rsidRDefault="000F01D8" w:rsidP="00851D4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98</w:t>
                  </w:r>
                </w:p>
                <w:p w:rsidR="007952E4" w:rsidRDefault="007952E4" w:rsidP="000F01D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4451B">
                    <w:rPr>
                      <w:rFonts w:ascii="Times New Roman" w:hAnsi="Times New Roman" w:cs="Times New Roman"/>
                      <w:sz w:val="26"/>
                      <w:szCs w:val="26"/>
                    </w:rPr>
                    <w:t>46,2</w:t>
                  </w:r>
                  <w:r w:rsidR="00EE27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%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426" w:type="dxa"/>
                </w:tcPr>
                <w:p w:rsidR="008857DC" w:rsidRDefault="00220A19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212</w:t>
                  </w:r>
                </w:p>
              </w:tc>
            </w:tr>
          </w:tbl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685" w:rsidRPr="00ED78D1" w:rsidTr="00B97DF6"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D54" w:rsidRDefault="00C3062A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FA0BC7D" wp14:editId="746BCBE4">
                  <wp:extent cx="4329012" cy="2466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012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55D54" w:rsidRPr="00ED78D1" w:rsidRDefault="00C55D5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AC6685" w:rsidRDefault="00AC6685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Default="00C52D3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D32" w:rsidRPr="00ED78D1" w:rsidRDefault="00B97DF6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79EAC7" wp14:editId="6E30C55B">
                  <wp:extent cx="4886325" cy="2466975"/>
                  <wp:effectExtent l="0" t="0" r="9525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AC6685" w:rsidRDefault="00AC6685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7DF6" w:rsidRDefault="00B97DF6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1BD4" w:rsidRDefault="00BE1BD4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4499" w:rsidRDefault="0077449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7"/>
        <w:gridCol w:w="7393"/>
        <w:gridCol w:w="206"/>
      </w:tblGrid>
      <w:tr w:rsidR="00562BF9" w:rsidRPr="002B5A17" w:rsidTr="00774499">
        <w:trPr>
          <w:gridAfter w:val="1"/>
          <w:wAfter w:w="206" w:type="dxa"/>
          <w:trHeight w:val="146"/>
        </w:trPr>
        <w:tc>
          <w:tcPr>
            <w:tcW w:w="7393" w:type="dxa"/>
            <w:gridSpan w:val="2"/>
          </w:tcPr>
          <w:p w:rsidR="00BF129E" w:rsidRPr="005E0488" w:rsidRDefault="00BF129E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7393" w:type="dxa"/>
          </w:tcPr>
          <w:p w:rsidR="00562BF9" w:rsidRPr="005E0488" w:rsidRDefault="00562BF9" w:rsidP="00ED78D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C70663" w:rsidTr="00774499">
        <w:tc>
          <w:tcPr>
            <w:tcW w:w="14992" w:type="dxa"/>
            <w:gridSpan w:val="4"/>
          </w:tcPr>
          <w:p w:rsidR="00C70663" w:rsidRPr="00C70663" w:rsidRDefault="00C70663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066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тематическим разделам количества обращений</w:t>
            </w:r>
          </w:p>
        </w:tc>
      </w:tr>
      <w:tr w:rsidR="00266AC9" w:rsidTr="00774499">
        <w:tc>
          <w:tcPr>
            <w:tcW w:w="14992" w:type="dxa"/>
            <w:gridSpan w:val="4"/>
          </w:tcPr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737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185"/>
              <w:gridCol w:w="1921"/>
              <w:gridCol w:w="2030"/>
              <w:gridCol w:w="1939"/>
              <w:gridCol w:w="1989"/>
              <w:gridCol w:w="1843"/>
            </w:tblGrid>
            <w:tr w:rsidR="00DA79A5" w:rsidTr="00AE531A">
              <w:tc>
                <w:tcPr>
                  <w:tcW w:w="2830" w:type="dxa"/>
                  <w:tcBorders>
                    <w:tl2br w:val="single" w:sz="4" w:space="0" w:color="auto"/>
                  </w:tcBorders>
                </w:tcPr>
                <w:p w:rsidR="00DA79A5" w:rsidRPr="00266AC9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Тематический раздел</w:t>
                  </w:r>
                </w:p>
                <w:p w:rsid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79A5" w:rsidRPr="00266AC9" w:rsidRDefault="00DA79A5" w:rsidP="00266AC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6A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2185" w:type="dxa"/>
                </w:tcPr>
                <w:p w:rsidR="00DA79A5" w:rsidRP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Жилищно-коммунальная сфера</w:t>
                  </w:r>
                </w:p>
              </w:tc>
              <w:tc>
                <w:tcPr>
                  <w:tcW w:w="1921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сфера</w:t>
                  </w:r>
                </w:p>
              </w:tc>
              <w:tc>
                <w:tcPr>
                  <w:tcW w:w="2030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Экономика</w:t>
                  </w:r>
                </w:p>
              </w:tc>
              <w:tc>
                <w:tcPr>
                  <w:tcW w:w="1939" w:type="dxa"/>
                </w:tcPr>
                <w:p w:rsidR="00DA79A5" w:rsidRDefault="00DA79A5" w:rsidP="00DA79A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обществ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о,</w:t>
                  </w: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политик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1989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Оборона, безопасность, законность</w:t>
                  </w:r>
                </w:p>
              </w:tc>
              <w:tc>
                <w:tcPr>
                  <w:tcW w:w="1843" w:type="dxa"/>
                </w:tcPr>
                <w:p w:rsidR="00DA79A5" w:rsidRPr="00DA79A5" w:rsidRDefault="00DA79A5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9A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Жилищные вопросы</w:t>
                  </w:r>
                </w:p>
              </w:tc>
            </w:tr>
            <w:tr w:rsidR="00DA79A5" w:rsidTr="00AE531A">
              <w:tc>
                <w:tcPr>
                  <w:tcW w:w="2830" w:type="dxa"/>
                </w:tcPr>
                <w:p w:rsidR="00DA79A5" w:rsidRPr="009866B4" w:rsidRDefault="00DA79A5" w:rsidP="00AE531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2185" w:type="dxa"/>
                </w:tcPr>
                <w:p w:rsidR="00742300" w:rsidRPr="009D20C1" w:rsidRDefault="0033059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  <w:r w:rsidR="0057180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DA79A5" w:rsidRPr="009D20C1" w:rsidRDefault="00742300" w:rsidP="001144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D828E7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  <w:r w:rsidR="00957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9,2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DA79A5" w:rsidRPr="009D20C1" w:rsidRDefault="0033059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</w:p>
                <w:p w:rsidR="005668AD" w:rsidRPr="009D20C1" w:rsidRDefault="005668AD" w:rsidP="001144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14,4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DA79A5" w:rsidRPr="009D20C1" w:rsidRDefault="0033059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  <w:r w:rsidR="0057180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544E5F" w:rsidRPr="009D20C1" w:rsidRDefault="00544E5F" w:rsidP="001144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22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DA79A5" w:rsidRPr="009D20C1" w:rsidRDefault="0033059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38</w:t>
                  </w:r>
                </w:p>
                <w:p w:rsidR="005668AD" w:rsidRPr="009D20C1" w:rsidRDefault="005668AD" w:rsidP="001144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18,1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DA79A5" w:rsidRPr="009D20C1" w:rsidRDefault="0033059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5668AD" w:rsidRPr="009D20C1" w:rsidRDefault="005668AD" w:rsidP="001144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3,8</w:t>
                  </w:r>
                  <w:r w:rsidRPr="009D20C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187CC5" w:rsidRDefault="0033059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9571D9" w:rsidRPr="009D20C1" w:rsidRDefault="009571D9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(2,4%)</w:t>
                  </w:r>
                </w:p>
              </w:tc>
            </w:tr>
            <w:tr w:rsidR="00DA79A5" w:rsidTr="00AE531A">
              <w:tc>
                <w:tcPr>
                  <w:tcW w:w="2830" w:type="dxa"/>
                </w:tcPr>
                <w:p w:rsidR="00DA79A5" w:rsidRPr="002B5A17" w:rsidRDefault="00DA79A5" w:rsidP="00AE531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 w:rsidR="00AE53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2185" w:type="dxa"/>
                </w:tcPr>
                <w:p w:rsidR="00DA79A5" w:rsidRDefault="0080617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8972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E6116D" w:rsidRDefault="00E6116D" w:rsidP="00A03EE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21" w:type="dxa"/>
                </w:tcPr>
                <w:p w:rsidR="00DA79A5" w:rsidRDefault="0080617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4951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E6116D" w:rsidRDefault="00E6116D" w:rsidP="00A03EE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27,4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030" w:type="dxa"/>
                </w:tcPr>
                <w:p w:rsidR="00DA79A5" w:rsidRDefault="0080617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="008972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9D20C1" w:rsidRDefault="009D20C1" w:rsidP="00A03EE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39" w:type="dxa"/>
                </w:tcPr>
                <w:p w:rsidR="00DA79A5" w:rsidRDefault="0080617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27</w:t>
                  </w:r>
                </w:p>
                <w:p w:rsidR="00E6116D" w:rsidRDefault="00C81F8D" w:rsidP="00A03EE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12,7</w:t>
                  </w:r>
                  <w:r w:rsidR="00E6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9" w:type="dxa"/>
                </w:tcPr>
                <w:p w:rsidR="00E6116D" w:rsidRDefault="0080617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806170" w:rsidRDefault="00806170" w:rsidP="00A03EE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DA79A5" w:rsidRDefault="009571D9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E6116D" w:rsidRDefault="00E6116D" w:rsidP="00A03EE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9571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6AC9" w:rsidRDefault="00266AC9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663" w:rsidTr="00774499">
        <w:tc>
          <w:tcPr>
            <w:tcW w:w="7196" w:type="dxa"/>
          </w:tcPr>
          <w:p w:rsidR="00C70663" w:rsidRDefault="00C70663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F6D" w:rsidRDefault="00815F6D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499" w:rsidRDefault="00CA5411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61CC2A">
                  <wp:extent cx="4341940" cy="3238500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4448" cy="3240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3"/>
          </w:tcPr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C2" w:rsidRDefault="002915C2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663" w:rsidRDefault="006107D8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C9F230">
                  <wp:extent cx="4356706" cy="3230988"/>
                  <wp:effectExtent l="0" t="0" r="635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999" cy="3232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BF9" w:rsidRDefault="00562BF9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5411" w:rsidRDefault="00CA5411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07D8" w:rsidRDefault="006107D8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2CFB" w:rsidRDefault="00362CFB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883"/>
      </w:tblGrid>
      <w:tr w:rsidR="00AC6A20" w:rsidTr="00741DFD">
        <w:tc>
          <w:tcPr>
            <w:tcW w:w="15276" w:type="dxa"/>
            <w:gridSpan w:val="2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A2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Распределение по тематикам количества вопросов, содержащихся в обращениях</w:t>
            </w:r>
          </w:p>
          <w:p w:rsidR="00AC6A20" w:rsidRPr="00362CFB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6A20" w:rsidTr="00741DFD">
        <w:tc>
          <w:tcPr>
            <w:tcW w:w="15276" w:type="dxa"/>
            <w:gridSpan w:val="2"/>
          </w:tcPr>
          <w:p w:rsidR="00AC6A20" w:rsidRPr="00076DDF" w:rsidRDefault="00AC6A20" w:rsidP="00ED78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Жилищно-коммунальная сфера</w:t>
            </w:r>
          </w:p>
        </w:tc>
      </w:tr>
      <w:tr w:rsidR="00AC6A20" w:rsidTr="00741DFD">
        <w:tc>
          <w:tcPr>
            <w:tcW w:w="15276" w:type="dxa"/>
            <w:gridSpan w:val="2"/>
          </w:tcPr>
          <w:p w:rsidR="00AC6A20" w:rsidRPr="00134EAF" w:rsidRDefault="00AC6A20" w:rsidP="00ED78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5186" w:type="dxa"/>
              <w:jc w:val="center"/>
              <w:tblInd w:w="688" w:type="dxa"/>
              <w:tblLayout w:type="fixed"/>
              <w:tblLook w:val="04A0" w:firstRow="1" w:lastRow="0" w:firstColumn="1" w:lastColumn="0" w:noHBand="0" w:noVBand="1"/>
            </w:tblPr>
            <w:tblGrid>
              <w:gridCol w:w="2626"/>
              <w:gridCol w:w="1323"/>
              <w:gridCol w:w="1117"/>
              <w:gridCol w:w="1128"/>
              <w:gridCol w:w="1118"/>
              <w:gridCol w:w="1184"/>
              <w:gridCol w:w="1192"/>
              <w:gridCol w:w="990"/>
              <w:gridCol w:w="1129"/>
              <w:gridCol w:w="1211"/>
              <w:gridCol w:w="1090"/>
              <w:gridCol w:w="1078"/>
            </w:tblGrid>
            <w:tr w:rsidR="00124D2B" w:rsidTr="00362CFB">
              <w:trPr>
                <w:trHeight w:val="1608"/>
                <w:jc w:val="center"/>
              </w:trPr>
              <w:tc>
                <w:tcPr>
                  <w:tcW w:w="2626" w:type="dxa"/>
                  <w:tcBorders>
                    <w:tl2br w:val="single" w:sz="4" w:space="0" w:color="auto"/>
                  </w:tcBorders>
                </w:tcPr>
                <w:p w:rsidR="00124D2B" w:rsidRDefault="00124D2B" w:rsidP="00E928C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24D2B" w:rsidRDefault="00124D2B" w:rsidP="0044489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содержащиеся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</w:t>
                  </w:r>
                </w:p>
                <w:p w:rsidR="00124D2B" w:rsidRDefault="00124D2B" w:rsidP="0044489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proofErr w:type="gramStart"/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49510E">
                  <w:pPr>
                    <w:tabs>
                      <w:tab w:val="left" w:pos="419"/>
                    </w:tabs>
                    <w:ind w:left="7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D2B" w:rsidRPr="003F7481" w:rsidRDefault="00124D2B" w:rsidP="005B7E7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1323" w:type="dxa"/>
                </w:tcPr>
                <w:p w:rsidR="00124D2B" w:rsidRPr="00AC6A20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придомовых территорий, комплексное благоустройство</w:t>
                  </w:r>
                </w:p>
              </w:tc>
              <w:tc>
                <w:tcPr>
                  <w:tcW w:w="1117" w:type="dxa"/>
                </w:tcPr>
                <w:p w:rsidR="00703A63" w:rsidRDefault="00124D2B" w:rsidP="005B7E7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124D2B" w:rsidRPr="00AC6A20" w:rsidRDefault="00124D2B" w:rsidP="005B7E7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общего имущества </w:t>
                  </w:r>
                </w:p>
              </w:tc>
              <w:tc>
                <w:tcPr>
                  <w:tcW w:w="1128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Управляющие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</w:t>
                  </w:r>
                  <w:proofErr w:type="spellEnd"/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ции</w:t>
                  </w:r>
                  <w:proofErr w:type="spellEnd"/>
                </w:p>
              </w:tc>
              <w:tc>
                <w:tcPr>
                  <w:tcW w:w="1118" w:type="dxa"/>
                </w:tcPr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Оплата жилищно-коммунальных услуг и электроэнергии, взносов в Фонд капитального ремонта</w:t>
                  </w:r>
                </w:p>
              </w:tc>
              <w:tc>
                <w:tcPr>
                  <w:tcW w:w="1184" w:type="dxa"/>
                </w:tcPr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Благоустройство и ремонт подъездных дорог, в том числе тротуаров</w:t>
                  </w:r>
                </w:p>
              </w:tc>
              <w:tc>
                <w:tcPr>
                  <w:tcW w:w="1192" w:type="dxa"/>
                </w:tcPr>
                <w:p w:rsidR="00124D2B" w:rsidRPr="00AC6A20" w:rsidRDefault="00124D2B" w:rsidP="008A0260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Уборка снега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мусора</w:t>
                  </w:r>
                </w:p>
              </w:tc>
              <w:tc>
                <w:tcPr>
                  <w:tcW w:w="990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 w:rsidRPr="00124D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кладбищ и мест захоронений</w:t>
                  </w:r>
                </w:p>
              </w:tc>
              <w:tc>
                <w:tcPr>
                  <w:tcW w:w="1129" w:type="dxa"/>
                </w:tcPr>
                <w:p w:rsidR="00933DAD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Коммунально-бытовое хозяйство и </w:t>
                  </w: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</w:t>
                  </w:r>
                  <w:proofErr w:type="spellEnd"/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ление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услуг в условиях рынка</w:t>
                  </w:r>
                </w:p>
              </w:tc>
              <w:tc>
                <w:tcPr>
                  <w:tcW w:w="1211" w:type="dxa"/>
                </w:tcPr>
                <w:p w:rsidR="00124D2B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</w:t>
                  </w:r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ный</w:t>
                  </w:r>
                  <w:proofErr w:type="spellEnd"/>
                  <w:r w:rsidRPr="00AC6A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ремонт общего имущества</w:t>
                  </w:r>
                </w:p>
              </w:tc>
              <w:tc>
                <w:tcPr>
                  <w:tcW w:w="1090" w:type="dxa"/>
                </w:tcPr>
                <w:p w:rsidR="00703A63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</w:t>
                  </w:r>
                  <w:proofErr w:type="spellEnd"/>
                </w:p>
                <w:p w:rsidR="00124D2B" w:rsidRPr="00AC6A20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1078" w:type="dxa"/>
                </w:tcPr>
                <w:p w:rsidR="00124D2B" w:rsidRDefault="00124D2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10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124D2B" w:rsidTr="00362CFB">
              <w:trPr>
                <w:jc w:val="center"/>
              </w:trPr>
              <w:tc>
                <w:tcPr>
                  <w:tcW w:w="2626" w:type="dxa"/>
                </w:tcPr>
                <w:p w:rsidR="00124D2B" w:rsidRPr="009866B4" w:rsidRDefault="00124D2B" w:rsidP="00AE531A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1323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14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17,1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7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8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8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8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84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13,4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90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AE531A" w:rsidRDefault="00AE531A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(6,1%)</w:t>
                  </w:r>
                </w:p>
              </w:tc>
              <w:tc>
                <w:tcPr>
                  <w:tcW w:w="1129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1,2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11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6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90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124D2B" w:rsidRPr="004A1306" w:rsidRDefault="00124D2B" w:rsidP="007527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A042A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4,9</w:t>
                  </w:r>
                  <w:r w:rsidRPr="00A042AA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078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AE531A" w:rsidRDefault="00AE531A" w:rsidP="00ED78D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(8,5%)</w:t>
                  </w:r>
                </w:p>
              </w:tc>
            </w:tr>
            <w:tr w:rsidR="00124D2B" w:rsidTr="00362CFB">
              <w:trPr>
                <w:jc w:val="center"/>
              </w:trPr>
              <w:tc>
                <w:tcPr>
                  <w:tcW w:w="2626" w:type="dxa"/>
                </w:tcPr>
                <w:p w:rsidR="00124D2B" w:rsidRPr="002B5A17" w:rsidRDefault="00124D2B" w:rsidP="004951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2B5A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1323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3D0DB0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124D2B" w:rsidRDefault="00124D2B" w:rsidP="0011448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41,3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7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124D2B" w:rsidRDefault="00124D2B" w:rsidP="00635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28" w:type="dxa"/>
                </w:tcPr>
                <w:p w:rsidR="00124D2B" w:rsidRDefault="00124D2B" w:rsidP="004857D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124D2B" w:rsidRDefault="00124D2B" w:rsidP="00635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18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84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124D2B" w:rsidRDefault="00124D2B" w:rsidP="0049510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192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124D2B" w:rsidRPr="00F63344" w:rsidRDefault="00124D2B" w:rsidP="00955AF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990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AE531A" w:rsidRDefault="00AE531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(3,5%)</w:t>
                  </w:r>
                </w:p>
              </w:tc>
              <w:tc>
                <w:tcPr>
                  <w:tcW w:w="1129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124D2B" w:rsidRDefault="00124D2B" w:rsidP="00635B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AE53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6,9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211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AE531A" w:rsidRDefault="00AE531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(1,7%)</w:t>
                  </w:r>
                </w:p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90" w:type="dxa"/>
                </w:tcPr>
                <w:p w:rsidR="00124D2B" w:rsidRDefault="00124D2B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078" w:type="dxa"/>
                </w:tcPr>
                <w:p w:rsidR="00124D2B" w:rsidRDefault="003D0DB0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AE531A" w:rsidRDefault="00AE531A" w:rsidP="00ED78D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(13,8%)</w:t>
                  </w:r>
                </w:p>
              </w:tc>
            </w:tr>
          </w:tbl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A20" w:rsidTr="00741DFD">
        <w:tc>
          <w:tcPr>
            <w:tcW w:w="7393" w:type="dxa"/>
          </w:tcPr>
          <w:p w:rsidR="00F63344" w:rsidRDefault="00F63344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344" w:rsidRDefault="00362CFB" w:rsidP="00134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145CE74">
                  <wp:extent cx="4106457" cy="3286125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420" cy="328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</w:tcPr>
          <w:p w:rsidR="00AC6A20" w:rsidRDefault="00AC6A20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1DFD" w:rsidRDefault="00614801" w:rsidP="00ED7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8F4CE04">
                  <wp:extent cx="4214399" cy="32861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3213" cy="3292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08" w:rsidTr="003C0523">
        <w:tc>
          <w:tcPr>
            <w:tcW w:w="15276" w:type="dxa"/>
            <w:gridSpan w:val="2"/>
          </w:tcPr>
          <w:p w:rsidR="00A902D9" w:rsidRDefault="00A902D9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6008" w:rsidRPr="00076DDF" w:rsidRDefault="0096600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DD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сфера</w:t>
            </w:r>
          </w:p>
        </w:tc>
      </w:tr>
      <w:tr w:rsidR="00966008" w:rsidTr="003C0523">
        <w:tc>
          <w:tcPr>
            <w:tcW w:w="15276" w:type="dxa"/>
            <w:gridSpan w:val="2"/>
          </w:tcPr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8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2268"/>
              <w:gridCol w:w="2127"/>
              <w:gridCol w:w="1984"/>
              <w:gridCol w:w="1843"/>
              <w:gridCol w:w="2126"/>
              <w:gridCol w:w="1842"/>
            </w:tblGrid>
            <w:tr w:rsidR="004D325A" w:rsidTr="0049510E">
              <w:trPr>
                <w:trHeight w:val="1232"/>
                <w:jc w:val="center"/>
              </w:trPr>
              <w:tc>
                <w:tcPr>
                  <w:tcW w:w="2631" w:type="dxa"/>
                  <w:tcBorders>
                    <w:tl2br w:val="single" w:sz="4" w:space="0" w:color="auto"/>
                  </w:tcBorders>
                </w:tcPr>
                <w:p w:rsidR="004D325A" w:rsidRDefault="004D325A" w:rsidP="00331E0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="000B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D325A" w:rsidRDefault="004D325A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4D325A" w:rsidRDefault="004D325A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="000B249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4D325A" w:rsidRPr="003F7481" w:rsidRDefault="004D325A" w:rsidP="000B249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268" w:type="dxa"/>
                </w:tcPr>
                <w:p w:rsidR="004D325A" w:rsidRPr="000B249E" w:rsidRDefault="004D325A" w:rsidP="000B24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Социальная защита </w:t>
                  </w:r>
                </w:p>
              </w:tc>
              <w:tc>
                <w:tcPr>
                  <w:tcW w:w="2127" w:type="dxa"/>
                </w:tcPr>
                <w:p w:rsidR="004D325A" w:rsidRPr="000B249E" w:rsidRDefault="004D325A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Образование </w:t>
                  </w:r>
                </w:p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Труд и занятость населения </w:t>
                  </w:r>
                </w:p>
              </w:tc>
              <w:tc>
                <w:tcPr>
                  <w:tcW w:w="1843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Здравоохранение </w:t>
                  </w:r>
                </w:p>
              </w:tc>
              <w:tc>
                <w:tcPr>
                  <w:tcW w:w="2126" w:type="dxa"/>
                </w:tcPr>
                <w:p w:rsidR="004D325A" w:rsidRPr="000B249E" w:rsidRDefault="004D325A" w:rsidP="003A56BD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Культура, искусство </w:t>
                  </w:r>
                </w:p>
              </w:tc>
              <w:tc>
                <w:tcPr>
                  <w:tcW w:w="1842" w:type="dxa"/>
                </w:tcPr>
                <w:p w:rsidR="004D325A" w:rsidRPr="000B249E" w:rsidRDefault="004D325A" w:rsidP="000B249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</w:rPr>
                  </w:pPr>
                  <w:r w:rsidRPr="000B249E">
                    <w:rPr>
                      <w:rFonts w:ascii="Times New Roman" w:hAnsi="Times New Roman" w:cs="Times New Roman"/>
                    </w:rPr>
                    <w:t xml:space="preserve">Физическая культура и спорт </w:t>
                  </w:r>
                </w:p>
              </w:tc>
            </w:tr>
            <w:tr w:rsidR="004D325A" w:rsidTr="0049510E">
              <w:trPr>
                <w:jc w:val="center"/>
              </w:trPr>
              <w:tc>
                <w:tcPr>
                  <w:tcW w:w="2631" w:type="dxa"/>
                </w:tcPr>
                <w:p w:rsidR="004D325A" w:rsidRPr="009866B4" w:rsidRDefault="004D325A" w:rsidP="008F750E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8F750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2268" w:type="dxa"/>
                </w:tcPr>
                <w:p w:rsidR="004D325A" w:rsidRDefault="0033059B" w:rsidP="009E745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54618F" w:rsidRPr="004A1306" w:rsidRDefault="0054618F" w:rsidP="008B77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30</w:t>
                  </w:r>
                  <w:r w:rsidR="00C5207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7" w:type="dxa"/>
                </w:tcPr>
                <w:p w:rsidR="004D325A" w:rsidRDefault="00323CC4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C52078" w:rsidRPr="004A1306" w:rsidRDefault="00C52078" w:rsidP="008B77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4D325A" w:rsidRDefault="00A024F4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C52078" w:rsidRPr="004A1306" w:rsidRDefault="00C52078" w:rsidP="008B77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4D325A" w:rsidRDefault="008B779A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C52078" w:rsidRPr="004A1306" w:rsidRDefault="00C52078" w:rsidP="008B77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13,3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</w:tcPr>
                <w:p w:rsidR="004D325A" w:rsidRDefault="008B779A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C52078" w:rsidRPr="004A1306" w:rsidRDefault="00C52078" w:rsidP="008B779A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16,7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4D325A" w:rsidRDefault="00323CC4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8F750E" w:rsidRPr="004A1306" w:rsidRDefault="008F750E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(6,7%)</w:t>
                  </w:r>
                </w:p>
              </w:tc>
            </w:tr>
            <w:tr w:rsidR="004D325A" w:rsidTr="0049510E">
              <w:trPr>
                <w:jc w:val="center"/>
              </w:trPr>
              <w:tc>
                <w:tcPr>
                  <w:tcW w:w="2631" w:type="dxa"/>
                </w:tcPr>
                <w:p w:rsidR="004D325A" w:rsidRPr="002B5A17" w:rsidRDefault="004D325A" w:rsidP="004951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 w:rsidR="004951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2268" w:type="dxa"/>
                </w:tcPr>
                <w:p w:rsidR="004D325A" w:rsidRDefault="0049510E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</w:p>
                <w:p w:rsidR="00C52078" w:rsidRDefault="00C52078" w:rsidP="00D875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29,3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7" w:type="dxa"/>
                </w:tcPr>
                <w:p w:rsidR="004D325A" w:rsidRDefault="00D87537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C52078" w:rsidRDefault="00C52078" w:rsidP="00D875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25,9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984" w:type="dxa"/>
                </w:tcPr>
                <w:p w:rsidR="004D325A" w:rsidRDefault="00D87537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</w:t>
                  </w:r>
                </w:p>
                <w:p w:rsidR="00C52078" w:rsidRDefault="00C52078" w:rsidP="00D8753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3" w:type="dxa"/>
                </w:tcPr>
                <w:p w:rsidR="004D325A" w:rsidRDefault="0049510E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C52078" w:rsidRDefault="00C52078" w:rsidP="0049510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5,2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126" w:type="dxa"/>
                </w:tcPr>
                <w:p w:rsidR="004D325A" w:rsidRDefault="0049510E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  <w:p w:rsidR="00C52078" w:rsidRDefault="00C52078" w:rsidP="0049510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12,1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842" w:type="dxa"/>
                </w:tcPr>
                <w:p w:rsidR="004D325A" w:rsidRDefault="0049510E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C52078" w:rsidRDefault="00C52078" w:rsidP="0049510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8F75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008" w:rsidRDefault="0096600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008" w:rsidTr="0024701B">
        <w:tc>
          <w:tcPr>
            <w:tcW w:w="7393" w:type="dxa"/>
          </w:tcPr>
          <w:p w:rsidR="00CF40C9" w:rsidRDefault="00E557A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F5CD825">
                  <wp:extent cx="4619625" cy="3174343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938" cy="3175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E06" w:rsidRDefault="00937E0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E06" w:rsidRDefault="00937E0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0C9" w:rsidRDefault="00CF40C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752" w:rsidRDefault="005D375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</w:tcPr>
          <w:p w:rsidR="00966008" w:rsidRDefault="000D5C4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B5D6CD">
                  <wp:extent cx="4667250" cy="3172457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546" cy="3177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8D8" w:rsidTr="00247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Pr="00076DDF" w:rsidRDefault="002638D8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Экономика</w:t>
            </w:r>
          </w:p>
        </w:tc>
      </w:tr>
      <w:tr w:rsidR="002638D8" w:rsidTr="00247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389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559"/>
              <w:gridCol w:w="1560"/>
              <w:gridCol w:w="1559"/>
              <w:gridCol w:w="1560"/>
              <w:gridCol w:w="1560"/>
              <w:gridCol w:w="1560"/>
              <w:gridCol w:w="1560"/>
            </w:tblGrid>
            <w:tr w:rsidR="00E736E8" w:rsidTr="00E736E8">
              <w:trPr>
                <w:trHeight w:val="1530"/>
              </w:trPr>
              <w:tc>
                <w:tcPr>
                  <w:tcW w:w="2972" w:type="dxa"/>
                  <w:tcBorders>
                    <w:tl2br w:val="single" w:sz="4" w:space="0" w:color="auto"/>
                  </w:tcBorders>
                </w:tcPr>
                <w:p w:rsidR="00E736E8" w:rsidRDefault="00E736E8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содержащиеся 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3F74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736E8" w:rsidRPr="003F7481" w:rsidRDefault="00E736E8" w:rsidP="00DC7F7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Период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 и архитектура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Дорожное хозяйство, безопасность дорожного движения</w:t>
                  </w:r>
                </w:p>
              </w:tc>
              <w:tc>
                <w:tcPr>
                  <w:tcW w:w="1559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7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Природные ресурсы и охрана окружающей природной среды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467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Торговля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Земельные отношения</w:t>
                  </w:r>
                </w:p>
              </w:tc>
              <w:tc>
                <w:tcPr>
                  <w:tcW w:w="1560" w:type="dxa"/>
                </w:tcPr>
                <w:p w:rsidR="00E736E8" w:rsidRPr="00AC6A20" w:rsidRDefault="00E736E8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вопросы</w:t>
                  </w:r>
                </w:p>
              </w:tc>
            </w:tr>
            <w:tr w:rsidR="00E736E8" w:rsidTr="00E736E8">
              <w:tc>
                <w:tcPr>
                  <w:tcW w:w="2972" w:type="dxa"/>
                </w:tcPr>
                <w:p w:rsidR="00E736E8" w:rsidRPr="009866B4" w:rsidRDefault="00E736E8" w:rsidP="003D47C9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3D47C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1559" w:type="dxa"/>
                </w:tcPr>
                <w:p w:rsidR="00E736E8" w:rsidRDefault="00E736E8" w:rsidP="00CD7E06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E736E8" w:rsidRPr="004A1306" w:rsidRDefault="00E736E8" w:rsidP="00DC70F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E736E8" w:rsidRPr="004A1306" w:rsidRDefault="00E736E8" w:rsidP="00DC70F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15,2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9</w:t>
                  </w:r>
                </w:p>
                <w:p w:rsidR="00E736E8" w:rsidRPr="004A1306" w:rsidRDefault="00E736E8" w:rsidP="00DC70F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19,6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</w:t>
                  </w:r>
                </w:p>
                <w:p w:rsidR="007861DC" w:rsidRPr="004A1306" w:rsidRDefault="007861DC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(6,5%)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7</w:t>
                  </w:r>
                </w:p>
                <w:p w:rsidR="00E736E8" w:rsidRDefault="00E736E8" w:rsidP="00DC70F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15,2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11</w:t>
                  </w:r>
                </w:p>
                <w:p w:rsidR="00E736E8" w:rsidRDefault="00E736E8" w:rsidP="00DC70F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23,9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E736E8" w:rsidTr="00E736E8">
              <w:tc>
                <w:tcPr>
                  <w:tcW w:w="2972" w:type="dxa"/>
                </w:tcPr>
                <w:p w:rsidR="00E736E8" w:rsidRPr="002B5A17" w:rsidRDefault="00E736E8" w:rsidP="0049510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9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39174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1559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E736E8" w:rsidRDefault="00E736E8" w:rsidP="008314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</w:p>
                <w:p w:rsidR="00E736E8" w:rsidRDefault="00E736E8" w:rsidP="0083148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59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</w:p>
                <w:p w:rsidR="00E736E8" w:rsidRDefault="00E736E8" w:rsidP="00072F8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  <w:p w:rsidR="00E736E8" w:rsidRDefault="00E736E8" w:rsidP="00072F8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E736E8" w:rsidRDefault="00E736E8" w:rsidP="00072F8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  <w:p w:rsidR="00E736E8" w:rsidRDefault="00E736E8" w:rsidP="00072F8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8,8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1560" w:type="dxa"/>
                </w:tcPr>
                <w:p w:rsidR="00E736E8" w:rsidRDefault="00E736E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E736E8" w:rsidRDefault="00E736E8" w:rsidP="00072F8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7861D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17,5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8D8" w:rsidTr="00247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2E1FA6">
                  <wp:extent cx="4410075" cy="3423640"/>
                  <wp:effectExtent l="0" t="0" r="0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42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3D79" w:rsidRDefault="00443D7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8D8" w:rsidRDefault="002638D8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8B6" w:rsidRDefault="00CD78B6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3C67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</w:tcPr>
          <w:p w:rsidR="002638D8" w:rsidRDefault="00673C6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8865F7B">
                  <wp:extent cx="3686175" cy="3390304"/>
                  <wp:effectExtent l="0" t="0" r="0" b="63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15" cy="3387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0E5" w:rsidTr="00BD2273">
        <w:tc>
          <w:tcPr>
            <w:tcW w:w="15276" w:type="dxa"/>
            <w:gridSpan w:val="2"/>
          </w:tcPr>
          <w:p w:rsidR="00413188" w:rsidRPr="00413188" w:rsidRDefault="00413188" w:rsidP="0041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1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Государство, общество, политика</w:t>
            </w:r>
          </w:p>
          <w:p w:rsidR="004730E5" w:rsidRPr="00076DDF" w:rsidRDefault="004730E5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E5" w:rsidTr="00BD2273">
        <w:tc>
          <w:tcPr>
            <w:tcW w:w="15276" w:type="dxa"/>
            <w:gridSpan w:val="2"/>
          </w:tcPr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4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3686"/>
              <w:gridCol w:w="3402"/>
              <w:gridCol w:w="2976"/>
            </w:tblGrid>
            <w:tr w:rsidR="00A529BB" w:rsidTr="00C60D9A">
              <w:trPr>
                <w:trHeight w:val="676"/>
                <w:jc w:val="center"/>
              </w:trPr>
              <w:tc>
                <w:tcPr>
                  <w:tcW w:w="4106" w:type="dxa"/>
                  <w:tcBorders>
                    <w:tl2br w:val="single" w:sz="4" w:space="0" w:color="auto"/>
                  </w:tcBorders>
                </w:tcPr>
                <w:p w:rsidR="00A529BB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Вопросы, содержащиеся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  <w:proofErr w:type="gramEnd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A529BB" w:rsidRPr="00CC0FF1" w:rsidRDefault="00A529BB" w:rsidP="00A529B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</w:t>
                  </w:r>
                  <w:proofErr w:type="gramStart"/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обращениях</w:t>
                  </w:r>
                  <w:proofErr w:type="gramEnd"/>
                </w:p>
                <w:p w:rsidR="00A529BB" w:rsidRPr="00CC0FF1" w:rsidRDefault="00A529BB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686" w:type="dxa"/>
                </w:tcPr>
                <w:p w:rsidR="00A529BB" w:rsidRPr="00CF5CA9" w:rsidRDefault="00A529BB" w:rsidP="00A600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Конституционный строй</w:t>
                  </w:r>
                </w:p>
              </w:tc>
              <w:tc>
                <w:tcPr>
                  <w:tcW w:w="3402" w:type="dxa"/>
                </w:tcPr>
                <w:p w:rsidR="00A529BB" w:rsidRPr="00CF5CA9" w:rsidRDefault="00A529BB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государственного управления</w:t>
                  </w:r>
                </w:p>
              </w:tc>
              <w:tc>
                <w:tcPr>
                  <w:tcW w:w="2976" w:type="dxa"/>
                </w:tcPr>
                <w:p w:rsidR="00A529BB" w:rsidRPr="00CF5CA9" w:rsidRDefault="00A529BB" w:rsidP="00A529BB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5C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вопросы</w:t>
                  </w:r>
                </w:p>
              </w:tc>
            </w:tr>
            <w:tr w:rsidR="00A529BB" w:rsidTr="00C60D9A">
              <w:trPr>
                <w:jc w:val="center"/>
              </w:trPr>
              <w:tc>
                <w:tcPr>
                  <w:tcW w:w="4106" w:type="dxa"/>
                </w:tcPr>
                <w:p w:rsidR="00A529BB" w:rsidRPr="009866B4" w:rsidRDefault="00A529BB" w:rsidP="007F062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7F062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3686" w:type="dxa"/>
                </w:tcPr>
                <w:p w:rsidR="00A529BB" w:rsidRDefault="00774A85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15</w:t>
                  </w:r>
                </w:p>
                <w:p w:rsidR="00A529BB" w:rsidRPr="004A1306" w:rsidRDefault="00A529BB" w:rsidP="00774A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7035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39,5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A529BB" w:rsidRDefault="00774A85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21</w:t>
                  </w:r>
                </w:p>
                <w:p w:rsidR="00A529BB" w:rsidRPr="004A1306" w:rsidRDefault="00A529BB" w:rsidP="00774A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7035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55,3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A529BB" w:rsidRDefault="00774A85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A529BB" w:rsidRPr="004A1306" w:rsidRDefault="00A529BB" w:rsidP="00774A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F7035F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5,3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</w:tr>
            <w:tr w:rsidR="00A529BB" w:rsidTr="00C60D9A">
              <w:trPr>
                <w:jc w:val="center"/>
              </w:trPr>
              <w:tc>
                <w:tcPr>
                  <w:tcW w:w="4106" w:type="dxa"/>
                </w:tcPr>
                <w:p w:rsidR="00A529BB" w:rsidRPr="002B5A17" w:rsidRDefault="00A529BB" w:rsidP="00E6222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 w:rsidR="00E62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3686" w:type="dxa"/>
                </w:tcPr>
                <w:p w:rsidR="00A529BB" w:rsidRDefault="00E62225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</w:p>
                <w:p w:rsidR="00A529BB" w:rsidRDefault="00A529BB" w:rsidP="00E6222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F703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55,6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402" w:type="dxa"/>
                </w:tcPr>
                <w:p w:rsidR="00A529BB" w:rsidRDefault="00E62225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  <w:p w:rsidR="00A529BB" w:rsidRDefault="00A529BB" w:rsidP="00E6222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F703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976" w:type="dxa"/>
                </w:tcPr>
                <w:p w:rsidR="00A529BB" w:rsidRDefault="00E62225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F7035F" w:rsidRDefault="00F7035F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(7,4%)</w:t>
                  </w:r>
                </w:p>
              </w:tc>
            </w:tr>
          </w:tbl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57F7" w:rsidRDefault="00B457F7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0E5" w:rsidTr="00BD2273">
        <w:tc>
          <w:tcPr>
            <w:tcW w:w="7393" w:type="dxa"/>
          </w:tcPr>
          <w:p w:rsidR="004730E5" w:rsidRDefault="000F27AA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8D6D50">
                  <wp:extent cx="4584700" cy="2755900"/>
                  <wp:effectExtent l="0" t="0" r="635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0F27AA" w:rsidP="000F27AA">
            <w:pPr>
              <w:tabs>
                <w:tab w:val="left" w:pos="25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30E5" w:rsidRDefault="004730E5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</w:tcPr>
          <w:p w:rsidR="004730E5" w:rsidRDefault="000F27AA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3A3463A">
                  <wp:extent cx="4730149" cy="27527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527" cy="2756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B2" w:rsidTr="00A600CE">
        <w:tc>
          <w:tcPr>
            <w:tcW w:w="15276" w:type="dxa"/>
            <w:gridSpan w:val="2"/>
          </w:tcPr>
          <w:p w:rsidR="003067B2" w:rsidRPr="003067B2" w:rsidRDefault="003067B2" w:rsidP="003067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7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Оборона, безопасность, законность</w:t>
            </w:r>
          </w:p>
          <w:p w:rsidR="003067B2" w:rsidRPr="00076DDF" w:rsidRDefault="003067B2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67B2" w:rsidTr="00A600CE">
        <w:tc>
          <w:tcPr>
            <w:tcW w:w="15276" w:type="dxa"/>
            <w:gridSpan w:val="2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0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693"/>
              <w:gridCol w:w="2551"/>
              <w:gridCol w:w="2551"/>
            </w:tblGrid>
            <w:tr w:rsidR="00960F81" w:rsidTr="00960F81">
              <w:trPr>
                <w:trHeight w:val="676"/>
                <w:jc w:val="center"/>
              </w:trPr>
              <w:tc>
                <w:tcPr>
                  <w:tcW w:w="3256" w:type="dxa"/>
                  <w:tcBorders>
                    <w:tl2br w:val="single" w:sz="4" w:space="0" w:color="auto"/>
                  </w:tcBorders>
                </w:tcPr>
                <w:p w:rsidR="00960F8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960F81" w:rsidRPr="00CC0FF1" w:rsidRDefault="00960F81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2693" w:type="dxa"/>
                </w:tcPr>
                <w:p w:rsidR="00960F81" w:rsidRPr="00E44EEA" w:rsidRDefault="00960F81" w:rsidP="00A600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Безопасность и охрана правопорядка</w:t>
                  </w:r>
                </w:p>
              </w:tc>
              <w:tc>
                <w:tcPr>
                  <w:tcW w:w="2551" w:type="dxa"/>
                </w:tcPr>
                <w:p w:rsidR="00960F81" w:rsidRPr="00E44EEA" w:rsidRDefault="00960F81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EE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Правосудие</w:t>
                  </w:r>
                </w:p>
              </w:tc>
              <w:tc>
                <w:tcPr>
                  <w:tcW w:w="2551" w:type="dxa"/>
                </w:tcPr>
                <w:p w:rsidR="00960F81" w:rsidRPr="00E44EEA" w:rsidRDefault="00960F81" w:rsidP="00A600CE">
                  <w:pPr>
                    <w:tabs>
                      <w:tab w:val="left" w:pos="1410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Иные вопросы</w:t>
                  </w:r>
                </w:p>
              </w:tc>
            </w:tr>
            <w:tr w:rsidR="00960F81" w:rsidTr="00960F81">
              <w:trPr>
                <w:jc w:val="center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960F81" w:rsidRPr="009866B4" w:rsidRDefault="00960F81" w:rsidP="007F062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7F062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960F81" w:rsidRDefault="00A25D1B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4</w:t>
                  </w:r>
                </w:p>
                <w:p w:rsidR="00960F81" w:rsidRPr="004A1306" w:rsidRDefault="00960F81" w:rsidP="00960F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266F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50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960F81" w:rsidRDefault="00A25D1B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960F81" w:rsidRPr="004A1306" w:rsidRDefault="00960F81" w:rsidP="00960F8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</w:t>
                  </w:r>
                  <w:r w:rsidR="000266F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25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960F81" w:rsidRDefault="00A25D1B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2</w:t>
                  </w:r>
                </w:p>
                <w:p w:rsidR="000266F8" w:rsidRDefault="000266F8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0266F8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(25%)</w:t>
                  </w:r>
                </w:p>
              </w:tc>
            </w:tr>
            <w:tr w:rsidR="00960F81" w:rsidTr="00960F81">
              <w:trPr>
                <w:jc w:val="center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960F81" w:rsidRPr="002B5A17" w:rsidRDefault="00960F81" w:rsidP="008C4949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960F81" w:rsidRDefault="00B92C8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960F81" w:rsidRDefault="00960F81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0266F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37,5%)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960F81" w:rsidRDefault="00B92C8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0266F8" w:rsidRDefault="000266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66F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(37,5%)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960F81" w:rsidRDefault="00B92C86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0266F8" w:rsidRDefault="000266F8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(25%)</w:t>
                  </w:r>
                </w:p>
              </w:tc>
            </w:tr>
            <w:tr w:rsidR="00960F81" w:rsidTr="00960F81">
              <w:trPr>
                <w:jc w:val="center"/>
              </w:trPr>
              <w:tc>
                <w:tcPr>
                  <w:tcW w:w="32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60F81" w:rsidRDefault="00960F81" w:rsidP="00A600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60F81" w:rsidRDefault="00960F81" w:rsidP="00A600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60F81" w:rsidRPr="00AE78EE" w:rsidRDefault="00960F81" w:rsidP="00A600C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60F81" w:rsidRDefault="00960F81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60F81" w:rsidRDefault="00960F81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60F81" w:rsidRDefault="00960F81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067B2" w:rsidRDefault="004D030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6028FA7">
                  <wp:extent cx="4584700" cy="2755900"/>
                  <wp:effectExtent l="0" t="0" r="635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67B2" w:rsidTr="00A600CE">
        <w:tc>
          <w:tcPr>
            <w:tcW w:w="7393" w:type="dxa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FC1D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</w:tcPr>
          <w:p w:rsidR="003067B2" w:rsidRDefault="003067B2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3F" w:rsidRPr="00076DDF" w:rsidTr="00A600CE">
        <w:tc>
          <w:tcPr>
            <w:tcW w:w="15276" w:type="dxa"/>
            <w:gridSpan w:val="2"/>
          </w:tcPr>
          <w:p w:rsidR="00124F3F" w:rsidRPr="003067B2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Жилищные вопросы</w:t>
            </w:r>
          </w:p>
          <w:p w:rsidR="00124F3F" w:rsidRPr="00076DDF" w:rsidRDefault="00124F3F" w:rsidP="00A600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4F3F" w:rsidTr="00A600CE">
        <w:tc>
          <w:tcPr>
            <w:tcW w:w="15276" w:type="dxa"/>
            <w:gridSpan w:val="2"/>
          </w:tcPr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1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8"/>
              <w:gridCol w:w="3824"/>
              <w:gridCol w:w="3612"/>
            </w:tblGrid>
            <w:tr w:rsidR="001A2EEC" w:rsidTr="001A2EEC">
              <w:trPr>
                <w:trHeight w:val="676"/>
                <w:jc w:val="center"/>
              </w:trPr>
              <w:tc>
                <w:tcPr>
                  <w:tcW w:w="4368" w:type="dxa"/>
                  <w:tcBorders>
                    <w:tl2br w:val="single" w:sz="4" w:space="0" w:color="auto"/>
                  </w:tcBorders>
                </w:tcPr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содержащиеся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обращениях</w:t>
                  </w:r>
                </w:p>
                <w:p w:rsidR="001A2EEC" w:rsidRPr="00CC0FF1" w:rsidRDefault="001A2EEC" w:rsidP="00A600C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0FF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Период</w:t>
                  </w:r>
                </w:p>
              </w:tc>
              <w:tc>
                <w:tcPr>
                  <w:tcW w:w="3824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Улучшение жилищных условий</w:t>
                  </w:r>
                </w:p>
              </w:tc>
              <w:tc>
                <w:tcPr>
                  <w:tcW w:w="3612" w:type="dxa"/>
                </w:tcPr>
                <w:p w:rsidR="001A2EEC" w:rsidRPr="00124F3F" w:rsidRDefault="001A2EEC" w:rsidP="001A2EE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4F3F">
                    <w:rPr>
                      <w:rFonts w:ascii="Times New Roman" w:hAnsi="Times New Roman" w:cs="Times New Roman"/>
                    </w:rPr>
                    <w:t>Жилищный фонд</w:t>
                  </w:r>
                </w:p>
              </w:tc>
            </w:tr>
            <w:tr w:rsidR="001A2EEC" w:rsidTr="001A2EEC">
              <w:trPr>
                <w:jc w:val="center"/>
              </w:trPr>
              <w:tc>
                <w:tcPr>
                  <w:tcW w:w="4368" w:type="dxa"/>
                </w:tcPr>
                <w:p w:rsidR="001A2EEC" w:rsidRPr="009866B4" w:rsidRDefault="001A2EEC" w:rsidP="00960F8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Ӏ </w:t>
                  </w:r>
                  <w:r w:rsidR="00960F81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полугодие</w:t>
                  </w:r>
                  <w:r w:rsidRPr="009866B4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2019 год</w:t>
                  </w:r>
                </w:p>
              </w:tc>
              <w:tc>
                <w:tcPr>
                  <w:tcW w:w="3824" w:type="dxa"/>
                </w:tcPr>
                <w:p w:rsidR="001A2EEC" w:rsidRPr="004A1306" w:rsidRDefault="00E13F77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12" w:type="dxa"/>
                </w:tcPr>
                <w:p w:rsidR="001A2EEC" w:rsidRDefault="00A25D1B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5</w:t>
                  </w:r>
                </w:p>
                <w:p w:rsidR="0008635F" w:rsidRPr="004A1306" w:rsidRDefault="0008635F" w:rsidP="00A600C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(100%)</w:t>
                  </w:r>
                </w:p>
              </w:tc>
            </w:tr>
            <w:tr w:rsidR="001A2EEC" w:rsidTr="001A2EEC">
              <w:trPr>
                <w:jc w:val="center"/>
              </w:trPr>
              <w:tc>
                <w:tcPr>
                  <w:tcW w:w="4368" w:type="dxa"/>
                </w:tcPr>
                <w:p w:rsidR="001A2EEC" w:rsidRPr="002B5A17" w:rsidRDefault="001A2EEC" w:rsidP="00960F8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Ӏ </w:t>
                  </w:r>
                  <w:r w:rsidR="00960F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полугодие</w:t>
                  </w:r>
                  <w:r w:rsidRPr="00AE78E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</w:t>
                  </w:r>
                </w:p>
              </w:tc>
              <w:tc>
                <w:tcPr>
                  <w:tcW w:w="3824" w:type="dxa"/>
                </w:tcPr>
                <w:p w:rsidR="001A2EEC" w:rsidRDefault="009571D9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  <w:p w:rsidR="002E009D" w:rsidRDefault="002E009D" w:rsidP="00960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0863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  <w:tc>
                <w:tcPr>
                  <w:tcW w:w="3612" w:type="dxa"/>
                </w:tcPr>
                <w:p w:rsidR="001A2EEC" w:rsidRDefault="009571D9" w:rsidP="006E0AF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2E009D" w:rsidRDefault="002E009D" w:rsidP="00960F8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0863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%)</w:t>
                  </w: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E9" w:rsidRDefault="004575E9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2"/>
              <w:gridCol w:w="7523"/>
            </w:tblGrid>
            <w:tr w:rsidR="004575E9" w:rsidTr="004575E9">
              <w:tc>
                <w:tcPr>
                  <w:tcW w:w="7522" w:type="dxa"/>
                </w:tcPr>
                <w:p w:rsidR="004575E9" w:rsidRDefault="004575E9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23" w:type="dxa"/>
                </w:tcPr>
                <w:p w:rsidR="004575E9" w:rsidRDefault="004575E9" w:rsidP="00A600C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24F3F" w:rsidRDefault="00124F3F" w:rsidP="00A600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4F3F" w:rsidRPr="009E341E" w:rsidRDefault="00124F3F" w:rsidP="00ED78D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24F3F" w:rsidRPr="009E341E" w:rsidSect="00362CF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AA"/>
    <w:rsid w:val="00001D6B"/>
    <w:rsid w:val="000077AC"/>
    <w:rsid w:val="000249AC"/>
    <w:rsid w:val="000266F8"/>
    <w:rsid w:val="0003016E"/>
    <w:rsid w:val="00032D68"/>
    <w:rsid w:val="000649C8"/>
    <w:rsid w:val="00072F89"/>
    <w:rsid w:val="00073161"/>
    <w:rsid w:val="00076DDF"/>
    <w:rsid w:val="000806FD"/>
    <w:rsid w:val="0008635F"/>
    <w:rsid w:val="000A5066"/>
    <w:rsid w:val="000B249E"/>
    <w:rsid w:val="000B723D"/>
    <w:rsid w:val="000D5C42"/>
    <w:rsid w:val="000E16C8"/>
    <w:rsid w:val="000E670C"/>
    <w:rsid w:val="000F01D8"/>
    <w:rsid w:val="000F27AA"/>
    <w:rsid w:val="00114485"/>
    <w:rsid w:val="00124D2B"/>
    <w:rsid w:val="00124F3F"/>
    <w:rsid w:val="00134EAF"/>
    <w:rsid w:val="00162425"/>
    <w:rsid w:val="00187CC5"/>
    <w:rsid w:val="001A2EEC"/>
    <w:rsid w:val="001A5123"/>
    <w:rsid w:val="00220A19"/>
    <w:rsid w:val="0024701B"/>
    <w:rsid w:val="002638D8"/>
    <w:rsid w:val="0026438E"/>
    <w:rsid w:val="00266AC9"/>
    <w:rsid w:val="00270D7A"/>
    <w:rsid w:val="002915C2"/>
    <w:rsid w:val="002A51C0"/>
    <w:rsid w:val="002B5A17"/>
    <w:rsid w:val="002E009D"/>
    <w:rsid w:val="002E1368"/>
    <w:rsid w:val="003067B2"/>
    <w:rsid w:val="00323CC4"/>
    <w:rsid w:val="00327E3F"/>
    <w:rsid w:val="0033059B"/>
    <w:rsid w:val="00331E0B"/>
    <w:rsid w:val="00337C58"/>
    <w:rsid w:val="0035659E"/>
    <w:rsid w:val="00362CFB"/>
    <w:rsid w:val="00383C74"/>
    <w:rsid w:val="00391747"/>
    <w:rsid w:val="003A194D"/>
    <w:rsid w:val="003A56BD"/>
    <w:rsid w:val="003C0523"/>
    <w:rsid w:val="003D0DB0"/>
    <w:rsid w:val="003D18DC"/>
    <w:rsid w:val="003D47C9"/>
    <w:rsid w:val="003F68B1"/>
    <w:rsid w:val="003F7481"/>
    <w:rsid w:val="00403DE6"/>
    <w:rsid w:val="00413188"/>
    <w:rsid w:val="00416166"/>
    <w:rsid w:val="00433D67"/>
    <w:rsid w:val="00443D79"/>
    <w:rsid w:val="00444892"/>
    <w:rsid w:val="0044524A"/>
    <w:rsid w:val="004575E9"/>
    <w:rsid w:val="004730E5"/>
    <w:rsid w:val="004857D9"/>
    <w:rsid w:val="0049510E"/>
    <w:rsid w:val="004A1306"/>
    <w:rsid w:val="004D0302"/>
    <w:rsid w:val="004D325A"/>
    <w:rsid w:val="00527AB4"/>
    <w:rsid w:val="00544E5F"/>
    <w:rsid w:val="0054618F"/>
    <w:rsid w:val="00550F37"/>
    <w:rsid w:val="00562BF9"/>
    <w:rsid w:val="005668AD"/>
    <w:rsid w:val="00571809"/>
    <w:rsid w:val="00574995"/>
    <w:rsid w:val="005B48AE"/>
    <w:rsid w:val="005B7E7E"/>
    <w:rsid w:val="005C1256"/>
    <w:rsid w:val="005D3752"/>
    <w:rsid w:val="005D75B4"/>
    <w:rsid w:val="005E0488"/>
    <w:rsid w:val="00601E5A"/>
    <w:rsid w:val="006107D8"/>
    <w:rsid w:val="00614801"/>
    <w:rsid w:val="00620EFE"/>
    <w:rsid w:val="0062631F"/>
    <w:rsid w:val="00634DF3"/>
    <w:rsid w:val="00635BE4"/>
    <w:rsid w:val="00645C35"/>
    <w:rsid w:val="00666E41"/>
    <w:rsid w:val="00673C67"/>
    <w:rsid w:val="006801AA"/>
    <w:rsid w:val="006D4DA0"/>
    <w:rsid w:val="006E0AF3"/>
    <w:rsid w:val="006E1089"/>
    <w:rsid w:val="0070241D"/>
    <w:rsid w:val="00703A63"/>
    <w:rsid w:val="00715928"/>
    <w:rsid w:val="00722181"/>
    <w:rsid w:val="0073311D"/>
    <w:rsid w:val="00741DFD"/>
    <w:rsid w:val="00742300"/>
    <w:rsid w:val="0074451B"/>
    <w:rsid w:val="0074457C"/>
    <w:rsid w:val="00752740"/>
    <w:rsid w:val="00763E07"/>
    <w:rsid w:val="00774499"/>
    <w:rsid w:val="00774A85"/>
    <w:rsid w:val="00777F5D"/>
    <w:rsid w:val="007861DC"/>
    <w:rsid w:val="00786B12"/>
    <w:rsid w:val="00795203"/>
    <w:rsid w:val="007952E4"/>
    <w:rsid w:val="007B1C91"/>
    <w:rsid w:val="007C2BDF"/>
    <w:rsid w:val="007F0621"/>
    <w:rsid w:val="007F3895"/>
    <w:rsid w:val="00800D94"/>
    <w:rsid w:val="008036B1"/>
    <w:rsid w:val="00803C93"/>
    <w:rsid w:val="00806170"/>
    <w:rsid w:val="008158D8"/>
    <w:rsid w:val="00815F6D"/>
    <w:rsid w:val="0083148A"/>
    <w:rsid w:val="008431EA"/>
    <w:rsid w:val="00851D4B"/>
    <w:rsid w:val="008614D5"/>
    <w:rsid w:val="00867F08"/>
    <w:rsid w:val="008710DA"/>
    <w:rsid w:val="008857DC"/>
    <w:rsid w:val="00886AC7"/>
    <w:rsid w:val="008972B1"/>
    <w:rsid w:val="008A0260"/>
    <w:rsid w:val="008A66E3"/>
    <w:rsid w:val="008B6A9E"/>
    <w:rsid w:val="008B779A"/>
    <w:rsid w:val="008C4949"/>
    <w:rsid w:val="008F0B9E"/>
    <w:rsid w:val="008F750E"/>
    <w:rsid w:val="00933DAD"/>
    <w:rsid w:val="00937E06"/>
    <w:rsid w:val="00955AF9"/>
    <w:rsid w:val="009571D9"/>
    <w:rsid w:val="009601F5"/>
    <w:rsid w:val="00960F81"/>
    <w:rsid w:val="0096390E"/>
    <w:rsid w:val="00966008"/>
    <w:rsid w:val="009866B4"/>
    <w:rsid w:val="00995741"/>
    <w:rsid w:val="009D20C1"/>
    <w:rsid w:val="009E341E"/>
    <w:rsid w:val="009E745E"/>
    <w:rsid w:val="00A0035E"/>
    <w:rsid w:val="00A00C6F"/>
    <w:rsid w:val="00A024F4"/>
    <w:rsid w:val="00A03EEF"/>
    <w:rsid w:val="00A042AA"/>
    <w:rsid w:val="00A23ED3"/>
    <w:rsid w:val="00A25D1B"/>
    <w:rsid w:val="00A529BB"/>
    <w:rsid w:val="00A529DF"/>
    <w:rsid w:val="00A600CE"/>
    <w:rsid w:val="00A66967"/>
    <w:rsid w:val="00A902D9"/>
    <w:rsid w:val="00A9570C"/>
    <w:rsid w:val="00AA5A9F"/>
    <w:rsid w:val="00AB22DC"/>
    <w:rsid w:val="00AC6685"/>
    <w:rsid w:val="00AC6A20"/>
    <w:rsid w:val="00AD1839"/>
    <w:rsid w:val="00AE3262"/>
    <w:rsid w:val="00AE531A"/>
    <w:rsid w:val="00AE78EE"/>
    <w:rsid w:val="00B27BEB"/>
    <w:rsid w:val="00B457F7"/>
    <w:rsid w:val="00B91BFF"/>
    <w:rsid w:val="00B92C86"/>
    <w:rsid w:val="00B97DF6"/>
    <w:rsid w:val="00BB7FD8"/>
    <w:rsid w:val="00BD2273"/>
    <w:rsid w:val="00BE1BD4"/>
    <w:rsid w:val="00BF129E"/>
    <w:rsid w:val="00C07291"/>
    <w:rsid w:val="00C3062A"/>
    <w:rsid w:val="00C52078"/>
    <w:rsid w:val="00C52D32"/>
    <w:rsid w:val="00C55D54"/>
    <w:rsid w:val="00C60D9A"/>
    <w:rsid w:val="00C70663"/>
    <w:rsid w:val="00C74673"/>
    <w:rsid w:val="00C81F8D"/>
    <w:rsid w:val="00CA5411"/>
    <w:rsid w:val="00CC0FF1"/>
    <w:rsid w:val="00CD78B6"/>
    <w:rsid w:val="00CD7E06"/>
    <w:rsid w:val="00CE5E09"/>
    <w:rsid w:val="00CF1ABF"/>
    <w:rsid w:val="00CF3C31"/>
    <w:rsid w:val="00CF40C9"/>
    <w:rsid w:val="00CF5CA9"/>
    <w:rsid w:val="00D06BCE"/>
    <w:rsid w:val="00D221FC"/>
    <w:rsid w:val="00D24423"/>
    <w:rsid w:val="00D25C95"/>
    <w:rsid w:val="00D3531E"/>
    <w:rsid w:val="00D35F9F"/>
    <w:rsid w:val="00D43590"/>
    <w:rsid w:val="00D46DB8"/>
    <w:rsid w:val="00D63F58"/>
    <w:rsid w:val="00D828E7"/>
    <w:rsid w:val="00D82B23"/>
    <w:rsid w:val="00D87537"/>
    <w:rsid w:val="00DA79A5"/>
    <w:rsid w:val="00DC70F4"/>
    <w:rsid w:val="00DC7F78"/>
    <w:rsid w:val="00DD618C"/>
    <w:rsid w:val="00E02EB4"/>
    <w:rsid w:val="00E07976"/>
    <w:rsid w:val="00E10F4A"/>
    <w:rsid w:val="00E13F77"/>
    <w:rsid w:val="00E33CE3"/>
    <w:rsid w:val="00E41225"/>
    <w:rsid w:val="00E44EEA"/>
    <w:rsid w:val="00E45417"/>
    <w:rsid w:val="00E557AF"/>
    <w:rsid w:val="00E6116D"/>
    <w:rsid w:val="00E62225"/>
    <w:rsid w:val="00E62F1B"/>
    <w:rsid w:val="00E736E8"/>
    <w:rsid w:val="00E77D96"/>
    <w:rsid w:val="00E928C7"/>
    <w:rsid w:val="00ED78D1"/>
    <w:rsid w:val="00EE2741"/>
    <w:rsid w:val="00EF5259"/>
    <w:rsid w:val="00F01613"/>
    <w:rsid w:val="00F22DF8"/>
    <w:rsid w:val="00F27D72"/>
    <w:rsid w:val="00F45D03"/>
    <w:rsid w:val="00F63344"/>
    <w:rsid w:val="00F7035F"/>
    <w:rsid w:val="00F74DA7"/>
    <w:rsid w:val="00F93B19"/>
    <w:rsid w:val="00FB1619"/>
    <w:rsid w:val="00FC1D21"/>
    <w:rsid w:val="00FE2366"/>
    <w:rsid w:val="00FE7B4E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4-KSS\Desktop\&#1056;&#1072;&#1073;&#1086;&#1095;&#1080;&#1081;%20&#1089;&#1090;&#1086;&#1083;%20&#1057;&#1074;&#1077;&#1090;&#1072;2\&#1057;&#1042;&#1045;&#1058;&#1040;\&#1054;&#1058;&#1063;&#1045;&#1058;&#1067;%20&#1087;&#1086;%20&#1086;&#1073;&#1088;&#1072;&#1097;&#1077;&#1085;&#1080;&#1103;&#1084;\&#1054;&#1058;&#1063;&#1045;&#1058;&#1067;%202019\&#1053;&#1091;&#1078;&#1085;&#1086;_&#1086;&#1090;&#1095;&#1077;&#1090;%20&#1075;&#1083;&#1072;&#1074;&#1072;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</c:f>
              <c:strCache>
                <c:ptCount val="1"/>
                <c:pt idx="0">
                  <c:v>Ӏ полугодие 2019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32E-3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23E-2"/>
                  <c:y val="-2.314814814814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Лист1!$C$20:$E$20</c:f>
              <c:strCache>
                <c:ptCount val="3"/>
                <c:pt idx="0">
                  <c:v>Письменные</c:v>
                </c:pt>
                <c:pt idx="1">
                  <c:v>Устные</c:v>
                </c:pt>
                <c:pt idx="2">
                  <c:v>Электронные</c:v>
                </c:pt>
              </c:strCache>
            </c:strRef>
          </c:cat>
          <c:val>
            <c:numRef>
              <c:f>Лист1!$C$21:$E$21</c:f>
              <c:numCache>
                <c:formatCode>General</c:formatCode>
                <c:ptCount val="3"/>
                <c:pt idx="0">
                  <c:v>77</c:v>
                </c:pt>
                <c:pt idx="1">
                  <c:v>33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Лист1!$B$22</c:f>
              <c:strCache>
                <c:ptCount val="1"/>
                <c:pt idx="0">
                  <c:v>Ӏ полугодие 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2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22222222222119E-2"/>
                  <c:y val="-2.3148148148148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Лист1!$C$20:$E$20</c:f>
              <c:strCache>
                <c:ptCount val="3"/>
                <c:pt idx="0">
                  <c:v>Письменные</c:v>
                </c:pt>
                <c:pt idx="1">
                  <c:v>Устные</c:v>
                </c:pt>
                <c:pt idx="2">
                  <c:v>Электронные</c:v>
                </c:pt>
              </c:strCache>
            </c:strRef>
          </c:cat>
          <c:val>
            <c:numRef>
              <c:f>Лист1!$C$22:$E$22</c:f>
              <c:numCache>
                <c:formatCode>General</c:formatCode>
                <c:ptCount val="3"/>
                <c:pt idx="0">
                  <c:v>92</c:v>
                </c:pt>
                <c:pt idx="1">
                  <c:v>22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5130240"/>
        <c:axId val="55944896"/>
        <c:axId val="0"/>
      </c:bar3DChart>
      <c:catAx>
        <c:axId val="851302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3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5944896"/>
        <c:crosses val="autoZero"/>
        <c:auto val="1"/>
        <c:lblAlgn val="ctr"/>
        <c:lblOffset val="100"/>
        <c:noMultiLvlLbl val="0"/>
      </c:catAx>
      <c:valAx>
        <c:axId val="55944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51302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3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81F1-BA54-4A25-8BB7-74536450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wkondakovw@gmail.com</dc:creator>
  <cp:keywords/>
  <dc:description/>
  <cp:lastModifiedBy>Кондакова Светлана Сергеевна</cp:lastModifiedBy>
  <cp:revision>65</cp:revision>
  <cp:lastPrinted>2019-09-13T11:48:00Z</cp:lastPrinted>
  <dcterms:created xsi:type="dcterms:W3CDTF">2019-09-10T13:27:00Z</dcterms:created>
  <dcterms:modified xsi:type="dcterms:W3CDTF">2019-09-16T12:19:00Z</dcterms:modified>
</cp:coreProperties>
</file>