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663655">
      <w:pPr>
        <w:jc w:val="center"/>
        <w:rPr>
          <w:sz w:val="2"/>
          <w:szCs w:val="2"/>
        </w:rPr>
      </w:pP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D16413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8.9pt" o:ole="">
            <v:imagedata r:id="rId9" o:title=""/>
          </v:shape>
          <o:OLEObject Type="Embed" ProgID="CorelDRAW.Graphic.9" ShapeID="_x0000_i1025" DrawAspect="Content" ObjectID="_1616584876" r:id="rId10"/>
        </w:object>
      </w: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D16413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D16413" w:rsidRPr="00D16413" w:rsidRDefault="00D16413" w:rsidP="00D16413">
      <w:pPr>
        <w:keepNext/>
        <w:jc w:val="center"/>
        <w:outlineLvl w:val="1"/>
        <w:rPr>
          <w:b/>
          <w:bCs/>
          <w:sz w:val="8"/>
          <w:szCs w:val="28"/>
        </w:rPr>
      </w:pPr>
    </w:p>
    <w:p w:rsidR="00D16413" w:rsidRPr="00D16413" w:rsidRDefault="00D16413" w:rsidP="00D16413">
      <w:pPr>
        <w:keepNext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D16413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20"/>
          <w:szCs w:val="18"/>
        </w:rPr>
      </w:pP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76"/>
          <w:w w:val="110"/>
          <w:sz w:val="36"/>
        </w:rPr>
      </w:pPr>
      <w:r w:rsidRPr="00D16413">
        <w:rPr>
          <w:b/>
          <w:bCs/>
          <w:spacing w:val="76"/>
          <w:w w:val="110"/>
          <w:sz w:val="36"/>
        </w:rPr>
        <w:t>РЕШЕНИЕ</w:t>
      </w:r>
    </w:p>
    <w:p w:rsidR="00D16413" w:rsidRPr="00D16413" w:rsidRDefault="00D16413" w:rsidP="00D16413">
      <w:pPr>
        <w:keepNext/>
        <w:jc w:val="center"/>
        <w:outlineLvl w:val="1"/>
        <w:rPr>
          <w:b/>
          <w:bCs/>
          <w:spacing w:val="12"/>
          <w:sz w:val="12"/>
          <w:szCs w:val="28"/>
        </w:rPr>
      </w:pPr>
    </w:p>
    <w:p w:rsidR="003D040B" w:rsidRDefault="003D040B" w:rsidP="009335C4">
      <w:pPr>
        <w:rPr>
          <w:sz w:val="26"/>
          <w:szCs w:val="26"/>
        </w:rPr>
      </w:pPr>
    </w:p>
    <w:p w:rsidR="003D040B" w:rsidRDefault="008B001D" w:rsidP="008B001D">
      <w:pPr>
        <w:tabs>
          <w:tab w:val="left" w:pos="7455"/>
        </w:tabs>
        <w:rPr>
          <w:sz w:val="26"/>
          <w:szCs w:val="26"/>
        </w:rPr>
      </w:pPr>
      <w:r>
        <w:rPr>
          <w:sz w:val="26"/>
          <w:szCs w:val="26"/>
        </w:rPr>
        <w:tab/>
        <w:t>ПРОЕКТ</w:t>
      </w:r>
    </w:p>
    <w:p w:rsidR="00FC705B" w:rsidRDefault="00FC705B" w:rsidP="00FC705B">
      <w:pPr>
        <w:jc w:val="center"/>
        <w:rPr>
          <w:b/>
          <w:sz w:val="26"/>
          <w:szCs w:val="26"/>
        </w:rPr>
      </w:pPr>
    </w:p>
    <w:p w:rsidR="00FC705B" w:rsidRDefault="00FC705B" w:rsidP="00FC705B">
      <w:pPr>
        <w:jc w:val="center"/>
        <w:rPr>
          <w:b/>
          <w:sz w:val="26"/>
          <w:szCs w:val="26"/>
        </w:rPr>
      </w:pPr>
    </w:p>
    <w:p w:rsidR="00A12375" w:rsidRDefault="003D08B3" w:rsidP="006B2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</w:p>
    <w:p w:rsidR="007C6EA3" w:rsidRDefault="003D08B3" w:rsidP="006B2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</w:t>
      </w:r>
      <w:r w:rsidR="007C6EA3">
        <w:rPr>
          <w:b/>
          <w:sz w:val="26"/>
          <w:szCs w:val="26"/>
        </w:rPr>
        <w:t>Положение о наградах и поощрениях</w:t>
      </w:r>
    </w:p>
    <w:p w:rsidR="007C6EA3" w:rsidRDefault="007C6EA3" w:rsidP="006B2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Череповецкой городской Думы</w:t>
      </w:r>
    </w:p>
    <w:p w:rsidR="003D08B3" w:rsidRPr="006B243A" w:rsidRDefault="003D08B3" w:rsidP="006B243A">
      <w:pPr>
        <w:jc w:val="center"/>
        <w:rPr>
          <w:b/>
          <w:sz w:val="26"/>
          <w:szCs w:val="26"/>
        </w:rPr>
      </w:pPr>
    </w:p>
    <w:p w:rsidR="00FC705B" w:rsidRDefault="00FC705B" w:rsidP="00FC705B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Принято Череповецкой городской Думой</w:t>
      </w:r>
    </w:p>
    <w:p w:rsidR="00FC705B" w:rsidRDefault="00FC705B" w:rsidP="00FC70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FC705B" w:rsidRDefault="00FC705B" w:rsidP="00FC705B">
      <w:pPr>
        <w:ind w:firstLine="720"/>
        <w:jc w:val="right"/>
        <w:rPr>
          <w:sz w:val="26"/>
          <w:szCs w:val="26"/>
        </w:rPr>
      </w:pPr>
    </w:p>
    <w:p w:rsidR="003C3D95" w:rsidRDefault="003C3D95" w:rsidP="00FC705B">
      <w:pPr>
        <w:ind w:firstLine="720"/>
        <w:jc w:val="right"/>
        <w:rPr>
          <w:sz w:val="26"/>
          <w:szCs w:val="26"/>
        </w:rPr>
      </w:pPr>
    </w:p>
    <w:p w:rsidR="00B737E6" w:rsidRDefault="00B737E6" w:rsidP="00FC705B">
      <w:pPr>
        <w:ind w:firstLine="720"/>
        <w:jc w:val="right"/>
        <w:rPr>
          <w:sz w:val="26"/>
          <w:szCs w:val="26"/>
        </w:rPr>
      </w:pPr>
    </w:p>
    <w:p w:rsidR="003D08B3" w:rsidRDefault="003D08B3" w:rsidP="003D08B3">
      <w:pPr>
        <w:ind w:firstLine="709"/>
        <w:jc w:val="both"/>
        <w:rPr>
          <w:sz w:val="26"/>
          <w:szCs w:val="26"/>
        </w:rPr>
      </w:pPr>
      <w:r w:rsidRPr="003D08B3">
        <w:rPr>
          <w:sz w:val="26"/>
          <w:szCs w:val="26"/>
        </w:rPr>
        <w:t>Череповецк</w:t>
      </w:r>
      <w:r>
        <w:rPr>
          <w:sz w:val="26"/>
          <w:szCs w:val="26"/>
        </w:rPr>
        <w:t>ая</w:t>
      </w:r>
      <w:r w:rsidRPr="003D08B3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ая</w:t>
      </w:r>
      <w:r w:rsidRPr="003D08B3">
        <w:rPr>
          <w:sz w:val="26"/>
          <w:szCs w:val="26"/>
        </w:rPr>
        <w:t xml:space="preserve"> Дум</w:t>
      </w:r>
      <w:r>
        <w:rPr>
          <w:sz w:val="26"/>
          <w:szCs w:val="26"/>
        </w:rPr>
        <w:t>а</w:t>
      </w:r>
    </w:p>
    <w:p w:rsidR="00FC705B" w:rsidRDefault="00FC705B" w:rsidP="003D08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43E2A" w:rsidRDefault="00443E2A" w:rsidP="007C6EA3">
      <w:pPr>
        <w:spacing w:line="0" w:lineRule="atLeast"/>
        <w:ind w:firstLine="709"/>
        <w:jc w:val="both"/>
        <w:rPr>
          <w:sz w:val="26"/>
          <w:szCs w:val="26"/>
        </w:rPr>
      </w:pPr>
      <w:r w:rsidRPr="00443E2A">
        <w:rPr>
          <w:sz w:val="26"/>
          <w:szCs w:val="26"/>
        </w:rPr>
        <w:t>1.</w:t>
      </w:r>
      <w:r w:rsidR="003D08B3">
        <w:rPr>
          <w:sz w:val="26"/>
          <w:szCs w:val="26"/>
        </w:rPr>
        <w:t xml:space="preserve"> Внести в</w:t>
      </w:r>
      <w:r w:rsidR="007C6EA3" w:rsidRPr="007C6EA3">
        <w:t xml:space="preserve"> </w:t>
      </w:r>
      <w:r w:rsidR="007C6EA3" w:rsidRPr="007C6EA3">
        <w:rPr>
          <w:sz w:val="26"/>
          <w:szCs w:val="26"/>
        </w:rPr>
        <w:t xml:space="preserve">Положение о наградах и поощрениях Череповецкой городской </w:t>
      </w:r>
      <w:proofErr w:type="spellStart"/>
      <w:r w:rsidR="007C6EA3" w:rsidRPr="007C6EA3">
        <w:rPr>
          <w:sz w:val="26"/>
          <w:szCs w:val="26"/>
        </w:rPr>
        <w:t>Д</w:t>
      </w:r>
      <w:proofErr w:type="gramStart"/>
      <w:r w:rsidR="007C6EA3" w:rsidRPr="007C6EA3">
        <w:rPr>
          <w:sz w:val="26"/>
          <w:szCs w:val="26"/>
        </w:rPr>
        <w:t>у</w:t>
      </w:r>
      <w:proofErr w:type="spellEnd"/>
      <w:r w:rsidR="00E64529">
        <w:rPr>
          <w:sz w:val="26"/>
          <w:szCs w:val="26"/>
        </w:rPr>
        <w:t>-</w:t>
      </w:r>
      <w:proofErr w:type="gramEnd"/>
      <w:r w:rsidR="00E64529">
        <w:rPr>
          <w:sz w:val="26"/>
          <w:szCs w:val="26"/>
        </w:rPr>
        <w:t xml:space="preserve"> </w:t>
      </w:r>
      <w:r w:rsidR="007C6EA3" w:rsidRPr="007C6EA3">
        <w:rPr>
          <w:sz w:val="26"/>
          <w:szCs w:val="26"/>
        </w:rPr>
        <w:t>мы</w:t>
      </w:r>
      <w:r w:rsidR="007C6EA3">
        <w:rPr>
          <w:sz w:val="26"/>
          <w:szCs w:val="26"/>
        </w:rPr>
        <w:t>, утвержденное</w:t>
      </w:r>
      <w:r w:rsidRPr="00443E2A">
        <w:rPr>
          <w:sz w:val="26"/>
          <w:szCs w:val="26"/>
        </w:rPr>
        <w:t xml:space="preserve"> </w:t>
      </w:r>
      <w:r w:rsidR="003D08B3">
        <w:rPr>
          <w:sz w:val="26"/>
          <w:szCs w:val="26"/>
        </w:rPr>
        <w:t>р</w:t>
      </w:r>
      <w:r w:rsidR="003D08B3" w:rsidRPr="003D08B3">
        <w:rPr>
          <w:sz w:val="26"/>
          <w:szCs w:val="26"/>
        </w:rPr>
        <w:t>ешение</w:t>
      </w:r>
      <w:r w:rsidR="007C6EA3">
        <w:rPr>
          <w:sz w:val="26"/>
          <w:szCs w:val="26"/>
        </w:rPr>
        <w:t>м</w:t>
      </w:r>
      <w:r w:rsidR="003D08B3" w:rsidRPr="003D08B3">
        <w:rPr>
          <w:sz w:val="26"/>
          <w:szCs w:val="26"/>
        </w:rPr>
        <w:t xml:space="preserve"> Череповецкой городской Думы от </w:t>
      </w:r>
      <w:r w:rsidR="007C6EA3">
        <w:rPr>
          <w:sz w:val="26"/>
          <w:szCs w:val="26"/>
        </w:rPr>
        <w:t>13</w:t>
      </w:r>
      <w:r w:rsidR="003D08B3" w:rsidRPr="003D08B3">
        <w:rPr>
          <w:sz w:val="26"/>
          <w:szCs w:val="26"/>
        </w:rPr>
        <w:t>.</w:t>
      </w:r>
      <w:r w:rsidR="007C6EA3">
        <w:rPr>
          <w:sz w:val="26"/>
          <w:szCs w:val="26"/>
        </w:rPr>
        <w:t>07</w:t>
      </w:r>
      <w:r w:rsidR="003D08B3" w:rsidRPr="003D08B3">
        <w:rPr>
          <w:sz w:val="26"/>
          <w:szCs w:val="26"/>
        </w:rPr>
        <w:t>.201</w:t>
      </w:r>
      <w:r w:rsidR="007C6EA3">
        <w:rPr>
          <w:sz w:val="26"/>
          <w:szCs w:val="26"/>
        </w:rPr>
        <w:t>8</w:t>
      </w:r>
      <w:r w:rsidR="003D08B3" w:rsidRPr="003D08B3">
        <w:rPr>
          <w:sz w:val="26"/>
          <w:szCs w:val="26"/>
        </w:rPr>
        <w:t xml:space="preserve"> </w:t>
      </w:r>
      <w:r w:rsidR="003D08B3">
        <w:rPr>
          <w:sz w:val="26"/>
          <w:szCs w:val="26"/>
        </w:rPr>
        <w:t>№</w:t>
      </w:r>
      <w:r w:rsidR="003D08B3" w:rsidRPr="003D08B3">
        <w:rPr>
          <w:sz w:val="26"/>
          <w:szCs w:val="26"/>
        </w:rPr>
        <w:t xml:space="preserve"> </w:t>
      </w:r>
      <w:r w:rsidR="007C6EA3">
        <w:rPr>
          <w:sz w:val="26"/>
          <w:szCs w:val="26"/>
        </w:rPr>
        <w:t>142</w:t>
      </w:r>
      <w:r w:rsidR="0052696B">
        <w:rPr>
          <w:sz w:val="26"/>
          <w:szCs w:val="26"/>
        </w:rPr>
        <w:t xml:space="preserve">, </w:t>
      </w:r>
      <w:r w:rsidR="003D08B3">
        <w:rPr>
          <w:sz w:val="26"/>
          <w:szCs w:val="26"/>
        </w:rPr>
        <w:t>следующие изменения:</w:t>
      </w:r>
    </w:p>
    <w:p w:rsidR="00C46BB4" w:rsidRDefault="003D08B3" w:rsidP="00E2626C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46BB4" w:rsidRPr="00C46BB4">
        <w:t xml:space="preserve"> </w:t>
      </w:r>
      <w:r w:rsidR="00C46BB4">
        <w:rPr>
          <w:sz w:val="26"/>
          <w:szCs w:val="26"/>
        </w:rPr>
        <w:t>Подпункт</w:t>
      </w:r>
      <w:r w:rsidR="00C46BB4" w:rsidRPr="00C46BB4">
        <w:rPr>
          <w:sz w:val="26"/>
          <w:szCs w:val="26"/>
        </w:rPr>
        <w:t xml:space="preserve"> </w:t>
      </w:r>
      <w:r w:rsidR="00C46BB4">
        <w:rPr>
          <w:sz w:val="26"/>
          <w:szCs w:val="26"/>
        </w:rPr>
        <w:t>1</w:t>
      </w:r>
      <w:r w:rsidR="00C46BB4" w:rsidRPr="00C46BB4">
        <w:rPr>
          <w:sz w:val="26"/>
          <w:szCs w:val="26"/>
        </w:rPr>
        <w:t>.</w:t>
      </w:r>
      <w:r w:rsidR="00C46BB4">
        <w:rPr>
          <w:sz w:val="26"/>
          <w:szCs w:val="26"/>
        </w:rPr>
        <w:t>3</w:t>
      </w:r>
      <w:r w:rsidR="00C46BB4" w:rsidRPr="00C46BB4">
        <w:rPr>
          <w:sz w:val="26"/>
          <w:szCs w:val="26"/>
        </w:rPr>
        <w:t xml:space="preserve"> изложить в следующей редакции:</w:t>
      </w:r>
    </w:p>
    <w:p w:rsidR="00C46BB4" w:rsidRPr="00716F5F" w:rsidRDefault="00C46BB4" w:rsidP="00C46BB4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 w:rsidRPr="00716F5F">
        <w:rPr>
          <w:sz w:val="26"/>
          <w:szCs w:val="26"/>
        </w:rPr>
        <w:t>3</w:t>
      </w:r>
      <w:r w:rsidR="00E64529" w:rsidRPr="00716F5F">
        <w:rPr>
          <w:sz w:val="26"/>
          <w:szCs w:val="26"/>
        </w:rPr>
        <w:t>.</w:t>
      </w:r>
      <w:r w:rsidRPr="00716F5F">
        <w:rPr>
          <w:sz w:val="26"/>
          <w:szCs w:val="26"/>
        </w:rPr>
        <w:t xml:space="preserve"> </w:t>
      </w:r>
      <w:proofErr w:type="gramStart"/>
      <w:r w:rsidRPr="00716F5F">
        <w:rPr>
          <w:sz w:val="26"/>
          <w:szCs w:val="26"/>
        </w:rPr>
        <w:t>К награждению Почетной грамотой представляются граждане, имеющие стаж работы</w:t>
      </w:r>
      <w:r w:rsidR="007941ED" w:rsidRPr="00716F5F">
        <w:rPr>
          <w:sz w:val="26"/>
          <w:szCs w:val="26"/>
        </w:rPr>
        <w:t xml:space="preserve"> (</w:t>
      </w:r>
      <w:r w:rsidR="00E81B3D" w:rsidRPr="00716F5F">
        <w:rPr>
          <w:sz w:val="26"/>
          <w:szCs w:val="26"/>
        </w:rPr>
        <w:t>состоящие</w:t>
      </w:r>
      <w:r w:rsidR="007941ED" w:rsidRPr="00716F5F">
        <w:rPr>
          <w:sz w:val="26"/>
          <w:szCs w:val="26"/>
        </w:rPr>
        <w:t>)</w:t>
      </w:r>
      <w:r w:rsidRPr="00716F5F">
        <w:rPr>
          <w:sz w:val="26"/>
          <w:szCs w:val="26"/>
        </w:rPr>
        <w:t xml:space="preserve"> в организации не менее семи лет или общий стаж работы на территории города Череповца не менее пятнадцати лет (при условии работы</w:t>
      </w:r>
      <w:r w:rsidR="00E81B3D" w:rsidRPr="00716F5F">
        <w:t xml:space="preserve"> </w:t>
      </w:r>
      <w:r w:rsidR="00E81B3D" w:rsidRPr="00716F5F">
        <w:rPr>
          <w:sz w:val="26"/>
          <w:szCs w:val="26"/>
        </w:rPr>
        <w:t>либо членства</w:t>
      </w:r>
      <w:r w:rsidRPr="00716F5F">
        <w:rPr>
          <w:sz w:val="26"/>
          <w:szCs w:val="26"/>
        </w:rPr>
        <w:t xml:space="preserve"> в организации, инициировавшей ходатайство, не менее одного года), ко</w:t>
      </w:r>
      <w:r w:rsidRPr="00716F5F">
        <w:rPr>
          <w:sz w:val="26"/>
          <w:szCs w:val="26"/>
        </w:rPr>
        <w:t>л</w:t>
      </w:r>
      <w:r w:rsidRPr="00716F5F">
        <w:rPr>
          <w:sz w:val="26"/>
          <w:szCs w:val="26"/>
        </w:rPr>
        <w:t>лективы организаций со стажем работы не менее десяти лет, прежде поощренные Благодарностью городской Думы, Благодарностью мэра города или наградами</w:t>
      </w:r>
      <w:proofErr w:type="gramEnd"/>
      <w:r w:rsidRPr="00716F5F">
        <w:rPr>
          <w:sz w:val="26"/>
          <w:szCs w:val="26"/>
        </w:rPr>
        <w:t xml:space="preserve"> Г</w:t>
      </w:r>
      <w:r w:rsidRPr="00716F5F">
        <w:rPr>
          <w:sz w:val="26"/>
          <w:szCs w:val="26"/>
        </w:rPr>
        <w:t>у</w:t>
      </w:r>
      <w:r w:rsidRPr="00716F5F">
        <w:rPr>
          <w:sz w:val="26"/>
          <w:szCs w:val="26"/>
        </w:rPr>
        <w:t>бернатора Вологодской области, органами государственной власти, Президентом Российской Федерации, государственными наградами Российской Федерации, но не ранее чем через три года после предшествующего награждения.</w:t>
      </w:r>
    </w:p>
    <w:p w:rsidR="00C46BB4" w:rsidRPr="00716F5F" w:rsidRDefault="00C46BB4" w:rsidP="00C46BB4">
      <w:pPr>
        <w:spacing w:line="0" w:lineRule="atLeast"/>
        <w:ind w:firstLine="709"/>
        <w:jc w:val="both"/>
        <w:rPr>
          <w:sz w:val="26"/>
          <w:szCs w:val="26"/>
        </w:rPr>
      </w:pPr>
      <w:proofErr w:type="gramStart"/>
      <w:r w:rsidRPr="00716F5F">
        <w:rPr>
          <w:sz w:val="26"/>
          <w:szCs w:val="26"/>
        </w:rPr>
        <w:t>К объявлению Благодарности представляются лица, имеющие стаж работы</w:t>
      </w:r>
      <w:r w:rsidR="00E81B3D" w:rsidRPr="00716F5F">
        <w:t xml:space="preserve"> </w:t>
      </w:r>
      <w:r w:rsidR="007941ED" w:rsidRPr="00716F5F">
        <w:rPr>
          <w:sz w:val="26"/>
          <w:szCs w:val="26"/>
        </w:rPr>
        <w:t>(</w:t>
      </w:r>
      <w:r w:rsidR="00E81B3D" w:rsidRPr="00716F5F">
        <w:rPr>
          <w:sz w:val="26"/>
          <w:szCs w:val="26"/>
        </w:rPr>
        <w:t>с</w:t>
      </w:r>
      <w:r w:rsidR="00E81B3D" w:rsidRPr="00716F5F">
        <w:rPr>
          <w:sz w:val="26"/>
          <w:szCs w:val="26"/>
        </w:rPr>
        <w:t>о</w:t>
      </w:r>
      <w:r w:rsidR="00E81B3D" w:rsidRPr="00716F5F">
        <w:rPr>
          <w:sz w:val="26"/>
          <w:szCs w:val="26"/>
        </w:rPr>
        <w:t>стоящие</w:t>
      </w:r>
      <w:r w:rsidR="007941ED" w:rsidRPr="00716F5F">
        <w:rPr>
          <w:sz w:val="26"/>
          <w:szCs w:val="26"/>
        </w:rPr>
        <w:t>)</w:t>
      </w:r>
      <w:r w:rsidRPr="00716F5F">
        <w:rPr>
          <w:sz w:val="26"/>
          <w:szCs w:val="26"/>
        </w:rPr>
        <w:t xml:space="preserve"> в организации не менее пяти лет или общий стаж работы на территории г</w:t>
      </w:r>
      <w:r w:rsidRPr="00716F5F">
        <w:rPr>
          <w:sz w:val="26"/>
          <w:szCs w:val="26"/>
        </w:rPr>
        <w:t>о</w:t>
      </w:r>
      <w:r w:rsidRPr="00716F5F">
        <w:rPr>
          <w:sz w:val="26"/>
          <w:szCs w:val="26"/>
        </w:rPr>
        <w:t>рода Череповца не менее семи лет (при условии работы</w:t>
      </w:r>
      <w:r w:rsidR="00E81B3D" w:rsidRPr="00716F5F">
        <w:rPr>
          <w:sz w:val="26"/>
          <w:szCs w:val="26"/>
        </w:rPr>
        <w:t xml:space="preserve"> либо членства</w:t>
      </w:r>
      <w:r w:rsidRPr="00716F5F">
        <w:rPr>
          <w:sz w:val="26"/>
          <w:szCs w:val="26"/>
        </w:rPr>
        <w:t xml:space="preserve"> в орг</w:t>
      </w:r>
      <w:r w:rsidRPr="00716F5F">
        <w:rPr>
          <w:sz w:val="26"/>
          <w:szCs w:val="26"/>
        </w:rPr>
        <w:t>а</w:t>
      </w:r>
      <w:r w:rsidRPr="00716F5F">
        <w:rPr>
          <w:sz w:val="26"/>
          <w:szCs w:val="26"/>
        </w:rPr>
        <w:t xml:space="preserve">низации, инициировавшей ходатайство, не менее одного года), коллективы организаций со стажем работы не менее пяти лет, прежде поощренные Благодарственным письмом городской Думы, </w:t>
      </w:r>
      <w:r w:rsidR="00E81B3D" w:rsidRPr="00716F5F">
        <w:rPr>
          <w:sz w:val="26"/>
          <w:szCs w:val="26"/>
        </w:rPr>
        <w:t>наградами мэра города</w:t>
      </w:r>
      <w:r w:rsidRPr="00716F5F">
        <w:rPr>
          <w:sz w:val="26"/>
          <w:szCs w:val="26"/>
        </w:rPr>
        <w:t xml:space="preserve"> или органами</w:t>
      </w:r>
      <w:proofErr w:type="gramEnd"/>
      <w:r w:rsidRPr="00716F5F">
        <w:rPr>
          <w:sz w:val="26"/>
          <w:szCs w:val="26"/>
        </w:rPr>
        <w:t xml:space="preserve"> государственной вл</w:t>
      </w:r>
      <w:r w:rsidRPr="00716F5F">
        <w:rPr>
          <w:sz w:val="26"/>
          <w:szCs w:val="26"/>
        </w:rPr>
        <w:t>а</w:t>
      </w:r>
      <w:r w:rsidRPr="00716F5F">
        <w:rPr>
          <w:sz w:val="26"/>
          <w:szCs w:val="26"/>
        </w:rPr>
        <w:t>сти, но не ранее чем через два года после предшествующего награждения.</w:t>
      </w:r>
    </w:p>
    <w:p w:rsidR="00C46BB4" w:rsidRPr="00716F5F" w:rsidRDefault="00C46BB4" w:rsidP="00C46BB4">
      <w:pPr>
        <w:spacing w:line="0" w:lineRule="atLeast"/>
        <w:ind w:firstLine="709"/>
        <w:jc w:val="both"/>
        <w:rPr>
          <w:sz w:val="26"/>
          <w:szCs w:val="26"/>
        </w:rPr>
      </w:pPr>
      <w:r w:rsidRPr="00716F5F">
        <w:rPr>
          <w:sz w:val="26"/>
          <w:szCs w:val="26"/>
        </w:rPr>
        <w:t>К поощрению Благодарственным письмом представляются лица, имеющие стаж работы</w:t>
      </w:r>
      <w:r w:rsidR="00E81B3D" w:rsidRPr="00716F5F">
        <w:t xml:space="preserve"> </w:t>
      </w:r>
      <w:r w:rsidR="007941ED" w:rsidRPr="00716F5F">
        <w:rPr>
          <w:sz w:val="26"/>
          <w:szCs w:val="26"/>
        </w:rPr>
        <w:t>(</w:t>
      </w:r>
      <w:r w:rsidR="00E81B3D" w:rsidRPr="00716F5F">
        <w:rPr>
          <w:sz w:val="26"/>
          <w:szCs w:val="26"/>
        </w:rPr>
        <w:t>состоящие</w:t>
      </w:r>
      <w:r w:rsidR="007941ED" w:rsidRPr="00716F5F">
        <w:rPr>
          <w:sz w:val="26"/>
          <w:szCs w:val="26"/>
        </w:rPr>
        <w:t>)</w:t>
      </w:r>
      <w:r w:rsidRPr="00716F5F">
        <w:rPr>
          <w:sz w:val="26"/>
          <w:szCs w:val="26"/>
        </w:rPr>
        <w:t xml:space="preserve"> в организации не менее трех лет или общий стаж раб</w:t>
      </w:r>
      <w:r w:rsidRPr="00716F5F">
        <w:rPr>
          <w:sz w:val="26"/>
          <w:szCs w:val="26"/>
        </w:rPr>
        <w:t>о</w:t>
      </w:r>
      <w:r w:rsidRPr="00716F5F">
        <w:rPr>
          <w:sz w:val="26"/>
          <w:szCs w:val="26"/>
        </w:rPr>
        <w:t>ты на территории города Череповца не менее пяти лет (при условии работы</w:t>
      </w:r>
      <w:r w:rsidR="00E81B3D" w:rsidRPr="00716F5F">
        <w:t xml:space="preserve"> </w:t>
      </w:r>
      <w:r w:rsidR="00E81B3D" w:rsidRPr="00716F5F">
        <w:rPr>
          <w:sz w:val="26"/>
          <w:szCs w:val="26"/>
        </w:rPr>
        <w:t>либо членства</w:t>
      </w:r>
      <w:r w:rsidRPr="00716F5F">
        <w:rPr>
          <w:sz w:val="26"/>
          <w:szCs w:val="26"/>
        </w:rPr>
        <w:t xml:space="preserve"> в организации, инициировавшей ходатайство, не менее одного года), коллективы орг</w:t>
      </w:r>
      <w:r w:rsidRPr="00716F5F">
        <w:rPr>
          <w:sz w:val="26"/>
          <w:szCs w:val="26"/>
        </w:rPr>
        <w:t>а</w:t>
      </w:r>
      <w:r w:rsidRPr="00716F5F">
        <w:rPr>
          <w:sz w:val="26"/>
          <w:szCs w:val="26"/>
        </w:rPr>
        <w:t>низаций со стажем работы не менее пяти лет</w:t>
      </w:r>
      <w:proofErr w:type="gramStart"/>
      <w:r w:rsidRPr="00716F5F">
        <w:rPr>
          <w:sz w:val="26"/>
          <w:szCs w:val="26"/>
        </w:rPr>
        <w:t>.»</w:t>
      </w:r>
      <w:r w:rsidR="00E81B3D" w:rsidRPr="00716F5F">
        <w:rPr>
          <w:sz w:val="26"/>
          <w:szCs w:val="26"/>
        </w:rPr>
        <w:t>.</w:t>
      </w:r>
      <w:proofErr w:type="gramEnd"/>
    </w:p>
    <w:p w:rsidR="00C46BB4" w:rsidRPr="00716F5F" w:rsidRDefault="000643A3" w:rsidP="000643A3">
      <w:pPr>
        <w:tabs>
          <w:tab w:val="left" w:pos="709"/>
        </w:tabs>
        <w:spacing w:line="0" w:lineRule="atLeast"/>
        <w:jc w:val="both"/>
        <w:rPr>
          <w:sz w:val="26"/>
          <w:szCs w:val="26"/>
        </w:rPr>
      </w:pPr>
      <w:r w:rsidRPr="00716F5F">
        <w:rPr>
          <w:sz w:val="26"/>
          <w:szCs w:val="26"/>
        </w:rPr>
        <w:t xml:space="preserve">          1.2. В подпункте 2.2 абзац 4 изложить в следующей редакции:</w:t>
      </w:r>
    </w:p>
    <w:p w:rsidR="00C46BB4" w:rsidRPr="00716F5F" w:rsidRDefault="000643A3" w:rsidP="00E2626C">
      <w:pPr>
        <w:spacing w:line="0" w:lineRule="atLeast"/>
        <w:ind w:firstLine="709"/>
        <w:jc w:val="both"/>
        <w:rPr>
          <w:sz w:val="26"/>
          <w:szCs w:val="26"/>
        </w:rPr>
      </w:pPr>
      <w:r w:rsidRPr="00716F5F">
        <w:rPr>
          <w:sz w:val="26"/>
          <w:szCs w:val="26"/>
        </w:rPr>
        <w:t xml:space="preserve">«заверенная копия </w:t>
      </w:r>
      <w:bookmarkStart w:id="0" w:name="_GoBack"/>
      <w:bookmarkEnd w:id="0"/>
      <w:r w:rsidRPr="00716F5F">
        <w:rPr>
          <w:sz w:val="26"/>
          <w:szCs w:val="26"/>
        </w:rPr>
        <w:t xml:space="preserve">трудовой книжки (включая все заполненные страницы), подтверждающая указанный в наградном листе стаж работы и наличие иных наград, </w:t>
      </w:r>
      <w:r w:rsidRPr="00716F5F">
        <w:rPr>
          <w:sz w:val="26"/>
          <w:szCs w:val="26"/>
        </w:rPr>
        <w:lastRenderedPageBreak/>
        <w:t>поощрений</w:t>
      </w:r>
      <w:r w:rsidR="007941ED" w:rsidRPr="00716F5F">
        <w:rPr>
          <w:sz w:val="26"/>
          <w:szCs w:val="26"/>
        </w:rPr>
        <w:t>,</w:t>
      </w:r>
      <w:r w:rsidRPr="00716F5F">
        <w:rPr>
          <w:sz w:val="26"/>
          <w:szCs w:val="26"/>
        </w:rPr>
        <w:t xml:space="preserve"> или</w:t>
      </w:r>
      <w:r w:rsidR="00B9688D" w:rsidRPr="00716F5F">
        <w:rPr>
          <w:sz w:val="26"/>
          <w:szCs w:val="26"/>
        </w:rPr>
        <w:t xml:space="preserve"> заверенные копии</w:t>
      </w:r>
      <w:r w:rsidRPr="00716F5F">
        <w:rPr>
          <w:sz w:val="26"/>
          <w:szCs w:val="26"/>
        </w:rPr>
        <w:t xml:space="preserve"> документ</w:t>
      </w:r>
      <w:r w:rsidR="00B9688D" w:rsidRPr="00716F5F">
        <w:rPr>
          <w:sz w:val="26"/>
          <w:szCs w:val="26"/>
        </w:rPr>
        <w:t>ов</w:t>
      </w:r>
      <w:r w:rsidRPr="00716F5F">
        <w:rPr>
          <w:sz w:val="26"/>
          <w:szCs w:val="26"/>
        </w:rPr>
        <w:t xml:space="preserve">, подтверждающие членство в </w:t>
      </w:r>
      <w:r w:rsidR="00A0252D" w:rsidRPr="00716F5F">
        <w:rPr>
          <w:sz w:val="26"/>
          <w:szCs w:val="26"/>
        </w:rPr>
        <w:t>орган</w:t>
      </w:r>
      <w:r w:rsidR="00A0252D" w:rsidRPr="00716F5F">
        <w:rPr>
          <w:sz w:val="26"/>
          <w:szCs w:val="26"/>
        </w:rPr>
        <w:t>и</w:t>
      </w:r>
      <w:r w:rsidR="00A0252D" w:rsidRPr="00716F5F">
        <w:rPr>
          <w:sz w:val="26"/>
          <w:szCs w:val="26"/>
        </w:rPr>
        <w:t>зации</w:t>
      </w:r>
      <w:proofErr w:type="gramStart"/>
      <w:r w:rsidRPr="00716F5F">
        <w:rPr>
          <w:sz w:val="26"/>
          <w:szCs w:val="26"/>
        </w:rPr>
        <w:t>;</w:t>
      </w:r>
      <w:r w:rsidR="00B34896" w:rsidRPr="00716F5F">
        <w:rPr>
          <w:sz w:val="26"/>
          <w:szCs w:val="26"/>
        </w:rPr>
        <w:t>»</w:t>
      </w:r>
      <w:proofErr w:type="gramEnd"/>
      <w:r w:rsidR="00B34896" w:rsidRPr="00716F5F">
        <w:rPr>
          <w:sz w:val="26"/>
          <w:szCs w:val="26"/>
        </w:rPr>
        <w:t>.</w:t>
      </w:r>
    </w:p>
    <w:p w:rsidR="00C46BB4" w:rsidRPr="00716F5F" w:rsidRDefault="00C46BB4" w:rsidP="00E2626C">
      <w:pPr>
        <w:spacing w:line="0" w:lineRule="atLeast"/>
        <w:ind w:firstLine="709"/>
        <w:jc w:val="both"/>
        <w:rPr>
          <w:sz w:val="26"/>
          <w:szCs w:val="26"/>
        </w:rPr>
      </w:pPr>
    </w:p>
    <w:tbl>
      <w:tblPr>
        <w:tblW w:w="10140" w:type="dxa"/>
        <w:tblLook w:val="01E0" w:firstRow="1" w:lastRow="1" w:firstColumn="1" w:lastColumn="1" w:noHBand="0" w:noVBand="0"/>
      </w:tblPr>
      <w:tblGrid>
        <w:gridCol w:w="10140"/>
      </w:tblGrid>
      <w:tr w:rsidR="00AF2F57" w:rsidTr="00AF2F57">
        <w:trPr>
          <w:trHeight w:val="907"/>
        </w:trPr>
        <w:tc>
          <w:tcPr>
            <w:tcW w:w="10140" w:type="dxa"/>
            <w:hideMark/>
          </w:tcPr>
          <w:p w:rsidR="003C3D95" w:rsidRDefault="003C3D95" w:rsidP="004D3F3E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C3D95">
              <w:rPr>
                <w:sz w:val="26"/>
                <w:szCs w:val="26"/>
              </w:rPr>
              <w:t>Настоящее решение вступает в силу со дня его официального опубликования.</w:t>
            </w:r>
          </w:p>
          <w:p w:rsidR="003C3D95" w:rsidRDefault="003C3D95" w:rsidP="00AF2F57">
            <w:pPr>
              <w:rPr>
                <w:sz w:val="26"/>
                <w:szCs w:val="26"/>
              </w:rPr>
            </w:pPr>
          </w:p>
          <w:p w:rsidR="003C3D95" w:rsidRDefault="003C3D95" w:rsidP="00AF2F57">
            <w:pPr>
              <w:rPr>
                <w:sz w:val="26"/>
                <w:szCs w:val="26"/>
              </w:rPr>
            </w:pPr>
          </w:p>
          <w:p w:rsidR="00E64529" w:rsidRDefault="00E64529" w:rsidP="00AF2F57">
            <w:pPr>
              <w:rPr>
                <w:sz w:val="26"/>
                <w:szCs w:val="26"/>
              </w:rPr>
            </w:pPr>
          </w:p>
          <w:p w:rsidR="00AF2F57" w:rsidRDefault="00AF2F57" w:rsidP="00AF2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города                                                                                                       </w:t>
            </w:r>
            <w:r w:rsidR="00A12375">
              <w:rPr>
                <w:sz w:val="26"/>
                <w:szCs w:val="26"/>
              </w:rPr>
              <w:t xml:space="preserve">  </w:t>
            </w:r>
            <w:r w:rsidRPr="00AF2F57">
              <w:rPr>
                <w:sz w:val="26"/>
                <w:szCs w:val="26"/>
              </w:rPr>
              <w:t>М.П. Гусева</w:t>
            </w:r>
          </w:p>
        </w:tc>
      </w:tr>
    </w:tbl>
    <w:p w:rsidR="00143B6E" w:rsidRDefault="00143B6E" w:rsidP="003C3D95">
      <w:pPr>
        <w:ind w:right="-142"/>
        <w:jc w:val="both"/>
        <w:rPr>
          <w:sz w:val="26"/>
          <w:szCs w:val="26"/>
        </w:rPr>
      </w:pPr>
    </w:p>
    <w:p w:rsidR="004C65DA" w:rsidRDefault="004C65DA" w:rsidP="001B4767">
      <w:pPr>
        <w:ind w:right="-142"/>
        <w:jc w:val="right"/>
        <w:rPr>
          <w:sz w:val="26"/>
          <w:szCs w:val="26"/>
        </w:rPr>
      </w:pPr>
    </w:p>
    <w:p w:rsidR="001B4767" w:rsidRDefault="004A2503" w:rsidP="00B9688D">
      <w:pPr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sectPr w:rsidR="001B4767" w:rsidSect="004C65DA">
      <w:headerReference w:type="default" r:id="rId11"/>
      <w:pgSz w:w="11906" w:h="16838"/>
      <w:pgMar w:top="397" w:right="567" w:bottom="624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C4" w:rsidRDefault="00C012C4" w:rsidP="007C2CD0">
      <w:r>
        <w:separator/>
      </w:r>
    </w:p>
  </w:endnote>
  <w:endnote w:type="continuationSeparator" w:id="0">
    <w:p w:rsidR="00C012C4" w:rsidRDefault="00C012C4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C4" w:rsidRDefault="00C012C4" w:rsidP="007C2CD0">
      <w:r>
        <w:separator/>
      </w:r>
    </w:p>
  </w:footnote>
  <w:footnote w:type="continuationSeparator" w:id="0">
    <w:p w:rsidR="00C012C4" w:rsidRDefault="00C012C4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A7750" w:rsidRPr="00644182" w:rsidRDefault="008D0C03">
        <w:pPr>
          <w:pStyle w:val="af2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716F5F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DA7750" w:rsidRDefault="00DA775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967"/>
    <w:multiLevelType w:val="multilevel"/>
    <w:tmpl w:val="0F966D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0D33F2"/>
    <w:multiLevelType w:val="multilevel"/>
    <w:tmpl w:val="18502F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7993504E"/>
    <w:multiLevelType w:val="hybridMultilevel"/>
    <w:tmpl w:val="77A8C590"/>
    <w:lvl w:ilvl="0" w:tplc="2EEA2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318A0"/>
    <w:rsid w:val="000323B9"/>
    <w:rsid w:val="00033E86"/>
    <w:rsid w:val="00040A70"/>
    <w:rsid w:val="00061B54"/>
    <w:rsid w:val="000643A3"/>
    <w:rsid w:val="000646FF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0F2F13"/>
    <w:rsid w:val="000F3F04"/>
    <w:rsid w:val="001006CC"/>
    <w:rsid w:val="001054D4"/>
    <w:rsid w:val="00106BF1"/>
    <w:rsid w:val="00110176"/>
    <w:rsid w:val="00116D2F"/>
    <w:rsid w:val="001200F6"/>
    <w:rsid w:val="0012040A"/>
    <w:rsid w:val="0012378C"/>
    <w:rsid w:val="00125C9F"/>
    <w:rsid w:val="001322B2"/>
    <w:rsid w:val="0013461F"/>
    <w:rsid w:val="00137268"/>
    <w:rsid w:val="00140B2A"/>
    <w:rsid w:val="00141BE8"/>
    <w:rsid w:val="00143B6E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7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1E6DF9"/>
    <w:rsid w:val="002012C4"/>
    <w:rsid w:val="0020408E"/>
    <w:rsid w:val="00216BA7"/>
    <w:rsid w:val="002224ED"/>
    <w:rsid w:val="002251B3"/>
    <w:rsid w:val="002261A2"/>
    <w:rsid w:val="00231A5C"/>
    <w:rsid w:val="00233BCD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24C"/>
    <w:rsid w:val="002758CF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D7D15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54"/>
    <w:rsid w:val="003029F0"/>
    <w:rsid w:val="003040BA"/>
    <w:rsid w:val="00312E1A"/>
    <w:rsid w:val="00313279"/>
    <w:rsid w:val="0032361A"/>
    <w:rsid w:val="00332106"/>
    <w:rsid w:val="003335ED"/>
    <w:rsid w:val="003404E5"/>
    <w:rsid w:val="00352AED"/>
    <w:rsid w:val="0036147C"/>
    <w:rsid w:val="00362CF9"/>
    <w:rsid w:val="00364D48"/>
    <w:rsid w:val="003707A9"/>
    <w:rsid w:val="003715AC"/>
    <w:rsid w:val="00373EB9"/>
    <w:rsid w:val="0037480C"/>
    <w:rsid w:val="00383D3E"/>
    <w:rsid w:val="0038526E"/>
    <w:rsid w:val="003861EA"/>
    <w:rsid w:val="0038715C"/>
    <w:rsid w:val="003963AE"/>
    <w:rsid w:val="003A068C"/>
    <w:rsid w:val="003A1ADE"/>
    <w:rsid w:val="003A4868"/>
    <w:rsid w:val="003A5B73"/>
    <w:rsid w:val="003C1D08"/>
    <w:rsid w:val="003C2097"/>
    <w:rsid w:val="003C2CFC"/>
    <w:rsid w:val="003C3D95"/>
    <w:rsid w:val="003C57F4"/>
    <w:rsid w:val="003C61F9"/>
    <w:rsid w:val="003D040B"/>
    <w:rsid w:val="003D08B3"/>
    <w:rsid w:val="003D1076"/>
    <w:rsid w:val="003E25A1"/>
    <w:rsid w:val="003E6106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25D31"/>
    <w:rsid w:val="00433795"/>
    <w:rsid w:val="00443E2A"/>
    <w:rsid w:val="00450B74"/>
    <w:rsid w:val="00453E6C"/>
    <w:rsid w:val="00460179"/>
    <w:rsid w:val="00475496"/>
    <w:rsid w:val="00476FD1"/>
    <w:rsid w:val="00483CB8"/>
    <w:rsid w:val="00484B6C"/>
    <w:rsid w:val="004918C1"/>
    <w:rsid w:val="00491A13"/>
    <w:rsid w:val="00495FE3"/>
    <w:rsid w:val="00497E76"/>
    <w:rsid w:val="004A1AD1"/>
    <w:rsid w:val="004A2503"/>
    <w:rsid w:val="004A2A6C"/>
    <w:rsid w:val="004A39AE"/>
    <w:rsid w:val="004A52C8"/>
    <w:rsid w:val="004A639A"/>
    <w:rsid w:val="004B3EBE"/>
    <w:rsid w:val="004C190D"/>
    <w:rsid w:val="004C3C1F"/>
    <w:rsid w:val="004C3E8F"/>
    <w:rsid w:val="004C5E68"/>
    <w:rsid w:val="004C65DA"/>
    <w:rsid w:val="004C679B"/>
    <w:rsid w:val="004C6B9B"/>
    <w:rsid w:val="004D04D4"/>
    <w:rsid w:val="004D0C60"/>
    <w:rsid w:val="004D2061"/>
    <w:rsid w:val="004D3F3E"/>
    <w:rsid w:val="004D70FF"/>
    <w:rsid w:val="004E3117"/>
    <w:rsid w:val="004E7124"/>
    <w:rsid w:val="004E7B67"/>
    <w:rsid w:val="004F246B"/>
    <w:rsid w:val="004F3972"/>
    <w:rsid w:val="004F4331"/>
    <w:rsid w:val="00500529"/>
    <w:rsid w:val="00501587"/>
    <w:rsid w:val="00501612"/>
    <w:rsid w:val="0050529C"/>
    <w:rsid w:val="005058DD"/>
    <w:rsid w:val="005064A7"/>
    <w:rsid w:val="0051056C"/>
    <w:rsid w:val="00511327"/>
    <w:rsid w:val="00512BD2"/>
    <w:rsid w:val="00512F0B"/>
    <w:rsid w:val="0052285D"/>
    <w:rsid w:val="00523973"/>
    <w:rsid w:val="0052696B"/>
    <w:rsid w:val="005301AD"/>
    <w:rsid w:val="0053298C"/>
    <w:rsid w:val="0053453B"/>
    <w:rsid w:val="00535661"/>
    <w:rsid w:val="0053793A"/>
    <w:rsid w:val="00541AE9"/>
    <w:rsid w:val="00550D31"/>
    <w:rsid w:val="00550F3A"/>
    <w:rsid w:val="00551801"/>
    <w:rsid w:val="00553253"/>
    <w:rsid w:val="00554164"/>
    <w:rsid w:val="0056275A"/>
    <w:rsid w:val="00564B5F"/>
    <w:rsid w:val="005713EE"/>
    <w:rsid w:val="00577E7F"/>
    <w:rsid w:val="00581BFC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2482C"/>
    <w:rsid w:val="006304AA"/>
    <w:rsid w:val="00631975"/>
    <w:rsid w:val="00633760"/>
    <w:rsid w:val="00636669"/>
    <w:rsid w:val="00636EF8"/>
    <w:rsid w:val="00644182"/>
    <w:rsid w:val="00645697"/>
    <w:rsid w:val="006502F2"/>
    <w:rsid w:val="00652955"/>
    <w:rsid w:val="00663655"/>
    <w:rsid w:val="00670354"/>
    <w:rsid w:val="00677661"/>
    <w:rsid w:val="00682CA2"/>
    <w:rsid w:val="00684712"/>
    <w:rsid w:val="00686E3B"/>
    <w:rsid w:val="006957F6"/>
    <w:rsid w:val="00697DFA"/>
    <w:rsid w:val="006A039F"/>
    <w:rsid w:val="006A3126"/>
    <w:rsid w:val="006B1688"/>
    <w:rsid w:val="006B243A"/>
    <w:rsid w:val="006C1E48"/>
    <w:rsid w:val="006C214B"/>
    <w:rsid w:val="006C3E62"/>
    <w:rsid w:val="006C40F1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6F5F"/>
    <w:rsid w:val="007173DF"/>
    <w:rsid w:val="00717663"/>
    <w:rsid w:val="007240EE"/>
    <w:rsid w:val="00735115"/>
    <w:rsid w:val="00735562"/>
    <w:rsid w:val="00736FFE"/>
    <w:rsid w:val="007415B7"/>
    <w:rsid w:val="00741DDA"/>
    <w:rsid w:val="00742000"/>
    <w:rsid w:val="0075132E"/>
    <w:rsid w:val="00755AB9"/>
    <w:rsid w:val="0076184B"/>
    <w:rsid w:val="00774D9F"/>
    <w:rsid w:val="00780EAD"/>
    <w:rsid w:val="00781378"/>
    <w:rsid w:val="00783257"/>
    <w:rsid w:val="00785F3A"/>
    <w:rsid w:val="00786307"/>
    <w:rsid w:val="00786EC1"/>
    <w:rsid w:val="007941ED"/>
    <w:rsid w:val="007A2071"/>
    <w:rsid w:val="007A3D17"/>
    <w:rsid w:val="007B780B"/>
    <w:rsid w:val="007C0A77"/>
    <w:rsid w:val="007C2CD0"/>
    <w:rsid w:val="007C6EA3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1E00"/>
    <w:rsid w:val="008422BD"/>
    <w:rsid w:val="00846C58"/>
    <w:rsid w:val="00847D11"/>
    <w:rsid w:val="00851E6D"/>
    <w:rsid w:val="0085511D"/>
    <w:rsid w:val="00857DD7"/>
    <w:rsid w:val="00857E58"/>
    <w:rsid w:val="008647A7"/>
    <w:rsid w:val="00866090"/>
    <w:rsid w:val="0086642A"/>
    <w:rsid w:val="00867A37"/>
    <w:rsid w:val="00870A48"/>
    <w:rsid w:val="008728DC"/>
    <w:rsid w:val="00872A66"/>
    <w:rsid w:val="00877C7A"/>
    <w:rsid w:val="008853FC"/>
    <w:rsid w:val="008856D0"/>
    <w:rsid w:val="008926B4"/>
    <w:rsid w:val="008A05D1"/>
    <w:rsid w:val="008A29F6"/>
    <w:rsid w:val="008A4659"/>
    <w:rsid w:val="008A5B76"/>
    <w:rsid w:val="008B001D"/>
    <w:rsid w:val="008B14E0"/>
    <w:rsid w:val="008B1BC8"/>
    <w:rsid w:val="008B2FCE"/>
    <w:rsid w:val="008B3501"/>
    <w:rsid w:val="008B601E"/>
    <w:rsid w:val="008C09FA"/>
    <w:rsid w:val="008C116B"/>
    <w:rsid w:val="008C790D"/>
    <w:rsid w:val="008C7CA6"/>
    <w:rsid w:val="008D0C03"/>
    <w:rsid w:val="008E201D"/>
    <w:rsid w:val="008E3E48"/>
    <w:rsid w:val="008E5882"/>
    <w:rsid w:val="008E7FAD"/>
    <w:rsid w:val="008F2FAE"/>
    <w:rsid w:val="008F32FC"/>
    <w:rsid w:val="008F7940"/>
    <w:rsid w:val="00901DA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4614A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7CC"/>
    <w:rsid w:val="0098688A"/>
    <w:rsid w:val="0098778A"/>
    <w:rsid w:val="009B23EA"/>
    <w:rsid w:val="009B4B74"/>
    <w:rsid w:val="009C0F6E"/>
    <w:rsid w:val="009C14F8"/>
    <w:rsid w:val="009D00B1"/>
    <w:rsid w:val="009D1480"/>
    <w:rsid w:val="009E0483"/>
    <w:rsid w:val="009E2BCE"/>
    <w:rsid w:val="009E4B51"/>
    <w:rsid w:val="009E646E"/>
    <w:rsid w:val="009F50CD"/>
    <w:rsid w:val="009F747C"/>
    <w:rsid w:val="00A004FE"/>
    <w:rsid w:val="00A022DD"/>
    <w:rsid w:val="00A0252D"/>
    <w:rsid w:val="00A038D4"/>
    <w:rsid w:val="00A0568E"/>
    <w:rsid w:val="00A12375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467F9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3A2A"/>
    <w:rsid w:val="00A74CBE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D590D"/>
    <w:rsid w:val="00AE3A64"/>
    <w:rsid w:val="00AE43D4"/>
    <w:rsid w:val="00AE66B3"/>
    <w:rsid w:val="00AF2F57"/>
    <w:rsid w:val="00AF4213"/>
    <w:rsid w:val="00AF5491"/>
    <w:rsid w:val="00AF75AA"/>
    <w:rsid w:val="00B25CAF"/>
    <w:rsid w:val="00B2716B"/>
    <w:rsid w:val="00B27FF7"/>
    <w:rsid w:val="00B3095C"/>
    <w:rsid w:val="00B34896"/>
    <w:rsid w:val="00B34D4E"/>
    <w:rsid w:val="00B4180A"/>
    <w:rsid w:val="00B42CDD"/>
    <w:rsid w:val="00B46154"/>
    <w:rsid w:val="00B57105"/>
    <w:rsid w:val="00B61537"/>
    <w:rsid w:val="00B61786"/>
    <w:rsid w:val="00B737E6"/>
    <w:rsid w:val="00B744D3"/>
    <w:rsid w:val="00B81398"/>
    <w:rsid w:val="00B85754"/>
    <w:rsid w:val="00B860BA"/>
    <w:rsid w:val="00B962CC"/>
    <w:rsid w:val="00B9688D"/>
    <w:rsid w:val="00B96A6E"/>
    <w:rsid w:val="00BA6411"/>
    <w:rsid w:val="00BA70AF"/>
    <w:rsid w:val="00BB0E69"/>
    <w:rsid w:val="00BB1D9A"/>
    <w:rsid w:val="00BC3478"/>
    <w:rsid w:val="00BC37A9"/>
    <w:rsid w:val="00BC59E2"/>
    <w:rsid w:val="00BD1937"/>
    <w:rsid w:val="00BE0930"/>
    <w:rsid w:val="00BE6FD8"/>
    <w:rsid w:val="00BF52CA"/>
    <w:rsid w:val="00BF5B02"/>
    <w:rsid w:val="00BF70DE"/>
    <w:rsid w:val="00C009A8"/>
    <w:rsid w:val="00C012C4"/>
    <w:rsid w:val="00C0182B"/>
    <w:rsid w:val="00C0643C"/>
    <w:rsid w:val="00C16316"/>
    <w:rsid w:val="00C1684D"/>
    <w:rsid w:val="00C2078D"/>
    <w:rsid w:val="00C227C0"/>
    <w:rsid w:val="00C253B9"/>
    <w:rsid w:val="00C324FC"/>
    <w:rsid w:val="00C42755"/>
    <w:rsid w:val="00C46BB4"/>
    <w:rsid w:val="00C5162D"/>
    <w:rsid w:val="00C51F5A"/>
    <w:rsid w:val="00C56F9D"/>
    <w:rsid w:val="00C63EE6"/>
    <w:rsid w:val="00C65B0E"/>
    <w:rsid w:val="00C75CD7"/>
    <w:rsid w:val="00C814D4"/>
    <w:rsid w:val="00C904FB"/>
    <w:rsid w:val="00C93D5D"/>
    <w:rsid w:val="00C97E95"/>
    <w:rsid w:val="00C97E96"/>
    <w:rsid w:val="00CA00B0"/>
    <w:rsid w:val="00CA083E"/>
    <w:rsid w:val="00CA1757"/>
    <w:rsid w:val="00CA432E"/>
    <w:rsid w:val="00CA71BC"/>
    <w:rsid w:val="00CA7FB0"/>
    <w:rsid w:val="00CB3757"/>
    <w:rsid w:val="00CC2FD4"/>
    <w:rsid w:val="00CC431C"/>
    <w:rsid w:val="00CC52D3"/>
    <w:rsid w:val="00CC6BD8"/>
    <w:rsid w:val="00CD207B"/>
    <w:rsid w:val="00CD5218"/>
    <w:rsid w:val="00CE088C"/>
    <w:rsid w:val="00CE0BA5"/>
    <w:rsid w:val="00CE68DC"/>
    <w:rsid w:val="00CF2BC9"/>
    <w:rsid w:val="00CF423D"/>
    <w:rsid w:val="00D00F96"/>
    <w:rsid w:val="00D04A09"/>
    <w:rsid w:val="00D13A2D"/>
    <w:rsid w:val="00D16413"/>
    <w:rsid w:val="00D17313"/>
    <w:rsid w:val="00D40154"/>
    <w:rsid w:val="00D429D3"/>
    <w:rsid w:val="00D43D4A"/>
    <w:rsid w:val="00D43E81"/>
    <w:rsid w:val="00D441B0"/>
    <w:rsid w:val="00D53603"/>
    <w:rsid w:val="00D54EDA"/>
    <w:rsid w:val="00D5544D"/>
    <w:rsid w:val="00D55C5C"/>
    <w:rsid w:val="00D57C6E"/>
    <w:rsid w:val="00D609D1"/>
    <w:rsid w:val="00D64514"/>
    <w:rsid w:val="00D66BC4"/>
    <w:rsid w:val="00D772C5"/>
    <w:rsid w:val="00D77B10"/>
    <w:rsid w:val="00D81292"/>
    <w:rsid w:val="00D822FE"/>
    <w:rsid w:val="00D82D7C"/>
    <w:rsid w:val="00D84312"/>
    <w:rsid w:val="00D944E1"/>
    <w:rsid w:val="00D944F6"/>
    <w:rsid w:val="00DA11ED"/>
    <w:rsid w:val="00DA76D5"/>
    <w:rsid w:val="00DA7750"/>
    <w:rsid w:val="00DB404F"/>
    <w:rsid w:val="00DB40A8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D7C27"/>
    <w:rsid w:val="00DE5721"/>
    <w:rsid w:val="00DE796B"/>
    <w:rsid w:val="00DF133F"/>
    <w:rsid w:val="00DF5893"/>
    <w:rsid w:val="00DF7E7B"/>
    <w:rsid w:val="00E03691"/>
    <w:rsid w:val="00E07492"/>
    <w:rsid w:val="00E10876"/>
    <w:rsid w:val="00E16949"/>
    <w:rsid w:val="00E203E3"/>
    <w:rsid w:val="00E2209F"/>
    <w:rsid w:val="00E2626C"/>
    <w:rsid w:val="00E278DC"/>
    <w:rsid w:val="00E373FB"/>
    <w:rsid w:val="00E376A0"/>
    <w:rsid w:val="00E46A74"/>
    <w:rsid w:val="00E477BA"/>
    <w:rsid w:val="00E47914"/>
    <w:rsid w:val="00E503FE"/>
    <w:rsid w:val="00E505D0"/>
    <w:rsid w:val="00E64529"/>
    <w:rsid w:val="00E74989"/>
    <w:rsid w:val="00E7795D"/>
    <w:rsid w:val="00E81B3D"/>
    <w:rsid w:val="00E84C22"/>
    <w:rsid w:val="00E95B5C"/>
    <w:rsid w:val="00E96664"/>
    <w:rsid w:val="00EB53BD"/>
    <w:rsid w:val="00EB6178"/>
    <w:rsid w:val="00EB7DB2"/>
    <w:rsid w:val="00EC07CB"/>
    <w:rsid w:val="00EC2EE4"/>
    <w:rsid w:val="00EC7357"/>
    <w:rsid w:val="00EC7F51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0772"/>
    <w:rsid w:val="00F31113"/>
    <w:rsid w:val="00F34F6E"/>
    <w:rsid w:val="00F36F12"/>
    <w:rsid w:val="00F3712A"/>
    <w:rsid w:val="00F41797"/>
    <w:rsid w:val="00F42A37"/>
    <w:rsid w:val="00F42E3C"/>
    <w:rsid w:val="00F45F76"/>
    <w:rsid w:val="00F47F9B"/>
    <w:rsid w:val="00F545C4"/>
    <w:rsid w:val="00F60289"/>
    <w:rsid w:val="00F60773"/>
    <w:rsid w:val="00F659FF"/>
    <w:rsid w:val="00F66D28"/>
    <w:rsid w:val="00F675C2"/>
    <w:rsid w:val="00F67F1F"/>
    <w:rsid w:val="00F70726"/>
    <w:rsid w:val="00F7111A"/>
    <w:rsid w:val="00F76C30"/>
    <w:rsid w:val="00F92EC7"/>
    <w:rsid w:val="00F94173"/>
    <w:rsid w:val="00F96F36"/>
    <w:rsid w:val="00FA021F"/>
    <w:rsid w:val="00FA7A9B"/>
    <w:rsid w:val="00FB10F5"/>
    <w:rsid w:val="00FB1FEB"/>
    <w:rsid w:val="00FB532F"/>
    <w:rsid w:val="00FC705B"/>
    <w:rsid w:val="00FD0994"/>
    <w:rsid w:val="00FD0CB5"/>
    <w:rsid w:val="00FE1134"/>
    <w:rsid w:val="00FE4318"/>
    <w:rsid w:val="00FE6407"/>
    <w:rsid w:val="00FE6DED"/>
    <w:rsid w:val="00FE77DE"/>
    <w:rsid w:val="00FF09D9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8086-7073-4411-AD90-7ED66EE8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Тихомирова Ольга Анатольевна</cp:lastModifiedBy>
  <cp:revision>2</cp:revision>
  <cp:lastPrinted>2018-06-28T10:54:00Z</cp:lastPrinted>
  <dcterms:created xsi:type="dcterms:W3CDTF">2019-04-12T11:35:00Z</dcterms:created>
  <dcterms:modified xsi:type="dcterms:W3CDTF">2019-04-12T11:35:00Z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