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11402993" r:id="rId9"/>
        </w:object>
      </w:r>
    </w:p>
    <w:p w:rsidR="00B30384" w:rsidRPr="00B30384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B30384" w:rsidRPr="00B30384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30384" w:rsidRPr="00B30384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B3038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:rsidR="00B30384" w:rsidRPr="00B30384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:rsidR="00B30384" w:rsidRPr="00B30384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462E3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462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30384" w:rsidRPr="00B30384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959B6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</w:p>
    <w:p w:rsidR="00283FD7" w:rsidRPr="00B30384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B303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8755E">
        <w:rPr>
          <w:rFonts w:ascii="Times New Roman" w:hAnsi="Times New Roman" w:cs="Times New Roman"/>
          <w:b/>
          <w:sz w:val="26"/>
          <w:szCs w:val="26"/>
        </w:rPr>
        <w:t>2018</w:t>
      </w:r>
      <w:r w:rsidRPr="00B303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30384" w:rsidRPr="00283FD7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84">
        <w:rPr>
          <w:rFonts w:ascii="Times New Roman" w:hAnsi="Times New Roman" w:cs="Times New Roman"/>
          <w:b/>
          <w:sz w:val="26"/>
          <w:szCs w:val="26"/>
        </w:rPr>
        <w:t xml:space="preserve">№ 01-06/1                                               г. Череповец                                        </w:t>
      </w:r>
      <w:r w:rsidR="004462E3">
        <w:rPr>
          <w:rFonts w:ascii="Times New Roman" w:hAnsi="Times New Roman" w:cs="Times New Roman"/>
          <w:b/>
          <w:sz w:val="26"/>
          <w:szCs w:val="26"/>
        </w:rPr>
        <w:t>08</w:t>
      </w:r>
      <w:r w:rsidRPr="00B30384">
        <w:rPr>
          <w:rFonts w:ascii="Times New Roman" w:hAnsi="Times New Roman" w:cs="Times New Roman"/>
          <w:b/>
          <w:sz w:val="26"/>
          <w:szCs w:val="26"/>
        </w:rPr>
        <w:t>.02.201</w:t>
      </w:r>
      <w:r w:rsidR="004462E3">
        <w:rPr>
          <w:rFonts w:ascii="Times New Roman" w:hAnsi="Times New Roman" w:cs="Times New Roman"/>
          <w:b/>
          <w:sz w:val="26"/>
          <w:szCs w:val="26"/>
        </w:rPr>
        <w:t>9</w:t>
      </w:r>
    </w:p>
    <w:p w:rsidR="00B30384" w:rsidRDefault="00B30384" w:rsidP="00DE143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Pr="00283FD7" w:rsidRDefault="004462E3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1.</w:t>
      </w:r>
      <w:r w:rsidRPr="00283FD7">
        <w:rPr>
          <w:rFonts w:ascii="Times New Roman" w:hAnsi="Times New Roman" w:cs="Times New Roman"/>
          <w:sz w:val="26"/>
          <w:szCs w:val="26"/>
        </w:rPr>
        <w:tab/>
        <w:t>Общие сведения</w:t>
      </w:r>
    </w:p>
    <w:p w:rsidR="004462E3" w:rsidRPr="00283FD7" w:rsidRDefault="004462E3" w:rsidP="0044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 о деятельности контрольно-счетной палаты города Череповца (далее также - КСП) в 2018 году подготовлен на основании требований статьи 19 </w:t>
      </w:r>
      <w:r w:rsidRPr="008978E9">
        <w:rPr>
          <w:rFonts w:ascii="Times New Roman" w:hAnsi="Times New Roman" w:cs="Times New Roman"/>
          <w:sz w:val="26"/>
          <w:szCs w:val="26"/>
        </w:rPr>
        <w:t>Федерал</w:t>
      </w:r>
      <w:r w:rsidRPr="008978E9">
        <w:rPr>
          <w:rFonts w:ascii="Times New Roman" w:hAnsi="Times New Roman" w:cs="Times New Roman"/>
          <w:sz w:val="26"/>
          <w:szCs w:val="26"/>
        </w:rPr>
        <w:t>ь</w:t>
      </w:r>
      <w:r w:rsidRPr="008978E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978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78E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07.02.2011</w:t>
      </w:r>
      <w:r w:rsidRPr="008978E9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</w:t>
      </w:r>
      <w:r w:rsidRPr="008978E9">
        <w:rPr>
          <w:rFonts w:ascii="Times New Roman" w:hAnsi="Times New Roman" w:cs="Times New Roman"/>
          <w:sz w:val="26"/>
          <w:szCs w:val="26"/>
        </w:rPr>
        <w:t>б</w:t>
      </w:r>
      <w:r w:rsidRPr="008978E9">
        <w:rPr>
          <w:rFonts w:ascii="Times New Roman" w:hAnsi="Times New Roman" w:cs="Times New Roman"/>
          <w:sz w:val="26"/>
          <w:szCs w:val="26"/>
        </w:rPr>
        <w:t>разований» (далее – Федеральный закон № 6-ФЗ)</w:t>
      </w:r>
      <w:r>
        <w:rPr>
          <w:rFonts w:ascii="Times New Roman" w:hAnsi="Times New Roman" w:cs="Times New Roman"/>
          <w:sz w:val="26"/>
          <w:szCs w:val="26"/>
        </w:rPr>
        <w:t>, пункта 22 Положения о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но-счетной палате города Череповца, утвержденного решением Череповецкой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ской Думы от 24.12.2013 № 274.</w:t>
      </w:r>
      <w:proofErr w:type="gramEnd"/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лица, постоянно действующий орган внешнего муниципального финансового контроля.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в 2018 году</w:t>
      </w:r>
      <w:r w:rsidRPr="00D92D70">
        <w:rPr>
          <w:rFonts w:ascii="Times New Roman" w:hAnsi="Times New Roman" w:cs="Times New Roman"/>
          <w:sz w:val="26"/>
          <w:szCs w:val="26"/>
        </w:rPr>
        <w:t xml:space="preserve"> составляла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2 – специалисты по строительству и ремонтам), 2 консультанта.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в 2018 году в соответствии с полномочиями, определенными Федеральным законом № 6-ФЗ,  контрольно-счетной палатой  проводились мероприятия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бюджета, за законностью и результативностью использования бюджетных средств и муниципального имущества, финансово-экономическая экспертиза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ципальных правовых актов и муниципальных программ.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2018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контрольно-счетной палаты.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плане работы были учтены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5 мероприятий),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</w:t>
      </w:r>
      <w:r w:rsidRPr="00283FD7">
        <w:rPr>
          <w:rFonts w:ascii="Times New Roman" w:hAnsi="Times New Roman" w:cs="Times New Roman"/>
          <w:sz w:val="26"/>
          <w:szCs w:val="26"/>
        </w:rPr>
        <w:t>э</w:t>
      </w:r>
      <w:r w:rsidRPr="00283FD7">
        <w:rPr>
          <w:rFonts w:ascii="Times New Roman" w:hAnsi="Times New Roman" w:cs="Times New Roman"/>
          <w:sz w:val="26"/>
          <w:szCs w:val="26"/>
        </w:rPr>
        <w:t>рии города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прокуратуры города (1 мероприятие)</w:t>
      </w:r>
      <w:r w:rsidRPr="00283FD7">
        <w:rPr>
          <w:rFonts w:ascii="Times New Roman" w:hAnsi="Times New Roman" w:cs="Times New Roman"/>
          <w:sz w:val="26"/>
          <w:szCs w:val="26"/>
        </w:rPr>
        <w:t>. В течение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 проведено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трольно-счетная палата руководствуется </w:t>
      </w:r>
      <w:r>
        <w:rPr>
          <w:rFonts w:ascii="Times New Roman" w:hAnsi="Times New Roman" w:cs="Times New Roman"/>
          <w:sz w:val="26"/>
          <w:szCs w:val="26"/>
        </w:rPr>
        <w:t>утвержденными председателем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ста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дартами финансового контроля. </w:t>
      </w:r>
      <w:r>
        <w:rPr>
          <w:rFonts w:ascii="Times New Roman" w:hAnsi="Times New Roman" w:cs="Times New Roman"/>
          <w:sz w:val="26"/>
          <w:szCs w:val="26"/>
        </w:rPr>
        <w:t>С 2015 года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для определения нарушений, выявля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мых в ходе проводимых КСП мероприятий, применя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Классификатор нарушений, одобренный Советом КСО при Счетной палате РФ и Коллегией Счетной палаты РФ 18.12.2014.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денных КСП в 2018 году,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были вынесены на рассмотрение Череповецкой городской Думы.</w:t>
      </w: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4462E3" w:rsidRPr="00283FD7" w:rsidRDefault="004462E3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2.</w:t>
      </w:r>
      <w:r w:rsidRPr="00283FD7">
        <w:rPr>
          <w:rFonts w:ascii="Times New Roman" w:hAnsi="Times New Roman" w:cs="Times New Roman"/>
          <w:sz w:val="26"/>
          <w:szCs w:val="26"/>
        </w:rPr>
        <w:tab/>
        <w:t>Контрольные мероприятия</w:t>
      </w:r>
    </w:p>
    <w:p w:rsidR="004462E3" w:rsidRPr="00283FD7" w:rsidRDefault="004462E3" w:rsidP="0044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Контрольные мероприятия по вопросам целевого и эффективного использов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ния средств бюджета и муниципального имущества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в мун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ципальных учреждениях</w:t>
      </w:r>
      <w:r>
        <w:rPr>
          <w:rFonts w:ascii="Times New Roman" w:hAnsi="Times New Roman" w:cs="Times New Roman"/>
          <w:sz w:val="26"/>
          <w:szCs w:val="26"/>
        </w:rPr>
        <w:t>, предприятиях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 органах местного самоуправления. Также осуществлялись проверки по вопросам строительства и капитальных ремонтов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 xml:space="preserve">тов муниципальной собственности.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Сумма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>1 140 909,6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., проверен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</w:t>
      </w:r>
      <w:r w:rsidRPr="00283FD7">
        <w:rPr>
          <w:rFonts w:ascii="Times New Roman" w:hAnsi="Times New Roman" w:cs="Times New Roman"/>
          <w:sz w:val="26"/>
          <w:szCs w:val="26"/>
        </w:rPr>
        <w:t>ъ</w:t>
      </w:r>
      <w:r w:rsidRPr="00283FD7">
        <w:rPr>
          <w:rFonts w:ascii="Times New Roman" w:hAnsi="Times New Roman" w:cs="Times New Roman"/>
          <w:sz w:val="26"/>
          <w:szCs w:val="26"/>
        </w:rPr>
        <w:t>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496 263,4</w:t>
      </w:r>
      <w:r w:rsidRPr="00283F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города Череповца проведены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ющие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E50955">
        <w:rPr>
          <w:rFonts w:ascii="Times New Roman" w:hAnsi="Times New Roman" w:cs="Times New Roman"/>
          <w:sz w:val="26"/>
          <w:szCs w:val="26"/>
        </w:rPr>
        <w:t>у</w:t>
      </w:r>
      <w:r w:rsidRPr="00E50955">
        <w:rPr>
          <w:rFonts w:ascii="Times New Roman" w:hAnsi="Times New Roman" w:cs="Times New Roman"/>
          <w:sz w:val="26"/>
          <w:szCs w:val="26"/>
        </w:rPr>
        <w:t>ниципального имущества в МБУ ДО «ДЮСШ № 9 по конному спорту»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«Создание условий для развития физической культуры и спорта в городе Черепо</w:t>
      </w:r>
      <w:r w:rsidRPr="00E50955">
        <w:rPr>
          <w:rFonts w:ascii="Times New Roman" w:hAnsi="Times New Roman" w:cs="Times New Roman"/>
          <w:sz w:val="26"/>
          <w:szCs w:val="26"/>
        </w:rPr>
        <w:t>вце на 2013-2022 годы»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выполнение строительно-монтажных работ по капитальному ремонту об</w:t>
      </w:r>
      <w:r w:rsidRPr="00E50955">
        <w:rPr>
          <w:rFonts w:ascii="Times New Roman" w:hAnsi="Times New Roman" w:cs="Times New Roman"/>
          <w:sz w:val="26"/>
          <w:szCs w:val="26"/>
        </w:rPr>
        <w:t>ъ</w:t>
      </w:r>
      <w:r w:rsidRPr="00E50955">
        <w:rPr>
          <w:rFonts w:ascii="Times New Roman" w:hAnsi="Times New Roman" w:cs="Times New Roman"/>
          <w:sz w:val="26"/>
          <w:szCs w:val="26"/>
        </w:rPr>
        <w:t>екта МБУК «Дом музыки и кино»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Pr="00D627D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«Развитие городского обществе</w:t>
      </w:r>
      <w:r w:rsidRPr="00D627D1">
        <w:rPr>
          <w:rFonts w:ascii="Times New Roman" w:hAnsi="Times New Roman" w:cs="Times New Roman"/>
          <w:sz w:val="26"/>
          <w:szCs w:val="26"/>
        </w:rPr>
        <w:t>н</w:t>
      </w:r>
      <w:r w:rsidRPr="00D627D1">
        <w:rPr>
          <w:rFonts w:ascii="Times New Roman" w:hAnsi="Times New Roman" w:cs="Times New Roman"/>
          <w:sz w:val="26"/>
          <w:szCs w:val="26"/>
        </w:rPr>
        <w:t>ного транспорта»;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капитальный ремонт здания автовокзала в городе Череповце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«Обеспечение законности, прав</w:t>
      </w:r>
      <w:r w:rsidRPr="00D627D1">
        <w:rPr>
          <w:rFonts w:ascii="Times New Roman" w:hAnsi="Times New Roman" w:cs="Times New Roman"/>
          <w:sz w:val="26"/>
          <w:szCs w:val="26"/>
        </w:rPr>
        <w:t>о</w:t>
      </w:r>
      <w:r w:rsidRPr="00D627D1">
        <w:rPr>
          <w:rFonts w:ascii="Times New Roman" w:hAnsi="Times New Roman" w:cs="Times New Roman"/>
          <w:sz w:val="26"/>
          <w:szCs w:val="26"/>
        </w:rPr>
        <w:t>порядка и общественной безопасности в городе Чер</w:t>
      </w:r>
      <w:r w:rsidRPr="00E50955">
        <w:rPr>
          <w:rFonts w:ascii="Times New Roman" w:hAnsi="Times New Roman" w:cs="Times New Roman"/>
          <w:sz w:val="26"/>
          <w:szCs w:val="26"/>
        </w:rPr>
        <w:t>еповце»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Pr="00D627D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«Развитие молодежной полит</w:t>
      </w:r>
      <w:r w:rsidRPr="00D627D1">
        <w:rPr>
          <w:rFonts w:ascii="Times New Roman" w:hAnsi="Times New Roman" w:cs="Times New Roman"/>
          <w:sz w:val="26"/>
          <w:szCs w:val="26"/>
        </w:rPr>
        <w:t>и</w:t>
      </w:r>
      <w:r w:rsidRPr="00D627D1">
        <w:rPr>
          <w:rFonts w:ascii="Times New Roman" w:hAnsi="Times New Roman" w:cs="Times New Roman"/>
          <w:sz w:val="26"/>
          <w:szCs w:val="26"/>
        </w:rPr>
        <w:t>ки»;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благоустройство дворовых территорий в рамках мероприятий подпр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граммы «Формирование современной городской среды» муниципальной программы «Развитие жилищно-коммунального хозяйства города Череповца» на 2014 - 2020 г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содержание департамента жилищно-коммунального хозяйства мэрии гор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E50955">
        <w:rPr>
          <w:rFonts w:ascii="Times New Roman" w:hAnsi="Times New Roman" w:cs="Times New Roman"/>
          <w:sz w:val="26"/>
          <w:szCs w:val="26"/>
        </w:rPr>
        <w:t>у</w:t>
      </w:r>
      <w:r w:rsidRPr="00E50955">
        <w:rPr>
          <w:rFonts w:ascii="Times New Roman" w:hAnsi="Times New Roman" w:cs="Times New Roman"/>
          <w:sz w:val="26"/>
          <w:szCs w:val="26"/>
        </w:rPr>
        <w:t xml:space="preserve">ниципального имущества  в МБУ </w:t>
      </w:r>
      <w:proofErr w:type="gramStart"/>
      <w:r w:rsidRPr="00E5095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50955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 № 1»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50955">
        <w:rPr>
          <w:rFonts w:ascii="Times New Roman" w:hAnsi="Times New Roman" w:cs="Times New Roman"/>
          <w:sz w:val="26"/>
          <w:szCs w:val="26"/>
        </w:rPr>
        <w:t>роверка и анализ состояния дебиторской задолженности в комитете по управлению имуществом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Начатые в конце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проверки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50955">
        <w:t xml:space="preserve"> </w:t>
      </w:r>
      <w:r w:rsidRPr="00E50955">
        <w:rPr>
          <w:rFonts w:ascii="Times New Roman" w:hAnsi="Times New Roman" w:cs="Times New Roman"/>
          <w:sz w:val="26"/>
          <w:szCs w:val="26"/>
        </w:rPr>
        <w:t>использования бюджетных средств, в</w:t>
      </w:r>
      <w:r w:rsidRPr="00E50955">
        <w:rPr>
          <w:rFonts w:ascii="Times New Roman" w:hAnsi="Times New Roman" w:cs="Times New Roman"/>
          <w:sz w:val="26"/>
          <w:szCs w:val="26"/>
        </w:rPr>
        <w:t>ы</w:t>
      </w:r>
      <w:r w:rsidRPr="00E50955">
        <w:rPr>
          <w:rFonts w:ascii="Times New Roman" w:hAnsi="Times New Roman" w:cs="Times New Roman"/>
          <w:sz w:val="26"/>
          <w:szCs w:val="26"/>
        </w:rPr>
        <w:t>деленных на реконструкцию детских садов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50955">
        <w:rPr>
          <w:rFonts w:ascii="Times New Roman" w:hAnsi="Times New Roman" w:cs="Times New Roman"/>
          <w:sz w:val="26"/>
          <w:szCs w:val="26"/>
        </w:rPr>
        <w:t>использования бюджетных средств, в</w:t>
      </w:r>
      <w:r w:rsidRPr="00E50955">
        <w:rPr>
          <w:rFonts w:ascii="Times New Roman" w:hAnsi="Times New Roman" w:cs="Times New Roman"/>
          <w:sz w:val="26"/>
          <w:szCs w:val="26"/>
        </w:rPr>
        <w:t>ы</w:t>
      </w:r>
      <w:r w:rsidRPr="00E50955">
        <w:rPr>
          <w:rFonts w:ascii="Times New Roman" w:hAnsi="Times New Roman" w:cs="Times New Roman"/>
          <w:sz w:val="26"/>
          <w:szCs w:val="26"/>
        </w:rPr>
        <w:t>деленных на реализацию мероприятия «Осуществление денежных выплат работн</w:t>
      </w:r>
      <w:r w:rsidRPr="00E50955">
        <w:rPr>
          <w:rFonts w:ascii="Times New Roman" w:hAnsi="Times New Roman" w:cs="Times New Roman"/>
          <w:sz w:val="26"/>
          <w:szCs w:val="26"/>
        </w:rPr>
        <w:t>и</w:t>
      </w:r>
      <w:r w:rsidRPr="00E50955">
        <w:rPr>
          <w:rFonts w:ascii="Times New Roman" w:hAnsi="Times New Roman" w:cs="Times New Roman"/>
          <w:sz w:val="26"/>
          <w:szCs w:val="26"/>
        </w:rPr>
        <w:t>кам муниципальных образовательных учреждений» муниципальной программы «Ра</w:t>
      </w:r>
      <w:r w:rsidRPr="00E50955">
        <w:rPr>
          <w:rFonts w:ascii="Times New Roman" w:hAnsi="Times New Roman" w:cs="Times New Roman"/>
          <w:sz w:val="26"/>
          <w:szCs w:val="26"/>
        </w:rPr>
        <w:t>з</w:t>
      </w:r>
      <w:r w:rsidRPr="00E50955">
        <w:rPr>
          <w:rFonts w:ascii="Times New Roman" w:hAnsi="Times New Roman" w:cs="Times New Roman"/>
          <w:sz w:val="26"/>
          <w:szCs w:val="26"/>
        </w:rPr>
        <w:t xml:space="preserve">витие образования» </w:t>
      </w:r>
      <w:r>
        <w:rPr>
          <w:rFonts w:ascii="Times New Roman" w:hAnsi="Times New Roman" w:cs="Times New Roman"/>
          <w:sz w:val="26"/>
          <w:szCs w:val="26"/>
        </w:rPr>
        <w:t xml:space="preserve"> находятся в стадии завершения. Р</w:t>
      </w:r>
      <w:r w:rsidRPr="00283FD7">
        <w:rPr>
          <w:rFonts w:ascii="Times New Roman" w:hAnsi="Times New Roman" w:cs="Times New Roman"/>
          <w:sz w:val="26"/>
          <w:szCs w:val="26"/>
        </w:rPr>
        <w:t>езультаты по указанным мер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приятиям войдут в отчет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>
        <w:rPr>
          <w:rFonts w:ascii="Times New Roman" w:hAnsi="Times New Roman" w:cs="Times New Roman"/>
          <w:sz w:val="26"/>
          <w:szCs w:val="26"/>
        </w:rPr>
        <w:t xml:space="preserve">ялись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актов,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нарушения требований Бюджетного кодекса Р</w:t>
      </w:r>
      <w:r w:rsidR="00397618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397618">
        <w:rPr>
          <w:rFonts w:ascii="Times New Roman" w:hAnsi="Times New Roman" w:cs="Times New Roman"/>
          <w:sz w:val="26"/>
          <w:szCs w:val="26"/>
        </w:rPr>
        <w:t>едер</w:t>
      </w:r>
      <w:r w:rsidR="00397618">
        <w:rPr>
          <w:rFonts w:ascii="Times New Roman" w:hAnsi="Times New Roman" w:cs="Times New Roman"/>
          <w:sz w:val="26"/>
          <w:szCs w:val="26"/>
        </w:rPr>
        <w:t>а</w:t>
      </w:r>
      <w:r w:rsidR="00397618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в ходе формирования и исполнения бюджета,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нарушения в части управления и распор</w:t>
      </w:r>
      <w:r>
        <w:rPr>
          <w:rFonts w:ascii="Times New Roman" w:hAnsi="Times New Roman" w:cs="Times New Roman"/>
          <w:sz w:val="26"/>
          <w:szCs w:val="26"/>
        </w:rPr>
        <w:t xml:space="preserve">яжения муниципальным имуществом, </w:t>
      </w:r>
      <w:r w:rsidRPr="00B82A45">
        <w:rPr>
          <w:rFonts w:ascii="Times New Roman" w:hAnsi="Times New Roman" w:cs="Times New Roman"/>
          <w:sz w:val="26"/>
          <w:szCs w:val="26"/>
        </w:rPr>
        <w:t>необоснованное</w:t>
      </w:r>
      <w:r>
        <w:rPr>
          <w:rFonts w:ascii="Times New Roman" w:hAnsi="Times New Roman" w:cs="Times New Roman"/>
          <w:sz w:val="26"/>
          <w:szCs w:val="26"/>
        </w:rPr>
        <w:t xml:space="preserve"> и нецелевое</w:t>
      </w:r>
      <w:r w:rsidRPr="00B82A45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Pr="00B82A45">
        <w:rPr>
          <w:rFonts w:ascii="Times New Roman" w:hAnsi="Times New Roman" w:cs="Times New Roman"/>
          <w:sz w:val="26"/>
          <w:szCs w:val="26"/>
        </w:rPr>
        <w:t>а</w:t>
      </w:r>
      <w:r w:rsidRPr="00B82A45">
        <w:rPr>
          <w:rFonts w:ascii="Times New Roman" w:hAnsi="Times New Roman" w:cs="Times New Roman"/>
          <w:sz w:val="26"/>
          <w:szCs w:val="26"/>
        </w:rPr>
        <w:t>ние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крупное контрольное мероприятие, проведенное в 2018 году КСП - </w:t>
      </w:r>
      <w:r w:rsidRPr="006A7625">
        <w:rPr>
          <w:rFonts w:ascii="Times New Roman" w:hAnsi="Times New Roman" w:cs="Times New Roman"/>
          <w:sz w:val="26"/>
          <w:szCs w:val="26"/>
        </w:rPr>
        <w:t>проверка и анализ состояния дебиторской задолженности в комитете по управлению имуществом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осуществляет полномочия главн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администратора доходов бюджета, </w:t>
      </w:r>
      <w:r w:rsidRPr="00D00CED">
        <w:rPr>
          <w:rFonts w:ascii="Times New Roman" w:hAnsi="Times New Roman" w:cs="Times New Roman"/>
          <w:sz w:val="26"/>
          <w:szCs w:val="26"/>
        </w:rPr>
        <w:t>полномочия по принятию мер по взысканию задолженности по неналоговым платежам в городской бюджет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были установлены нарушения при отражении расчетов с дебитор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 (арендаторами земельных участков и другими контрагентами) в бухгалтерском учете, которые повлекли недостоверность бюджетной отчетности КУИ, а также нед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статки при ведении комитетом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-исковой работы с дебиторами.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8E">
        <w:rPr>
          <w:rFonts w:ascii="Times New Roman" w:hAnsi="Times New Roman" w:cs="Times New Roman"/>
          <w:sz w:val="26"/>
          <w:szCs w:val="26"/>
        </w:rPr>
        <w:t>Формирование расходной части городского бюджета 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DA748E">
        <w:rPr>
          <w:rFonts w:ascii="Times New Roman" w:hAnsi="Times New Roman" w:cs="Times New Roman"/>
          <w:sz w:val="26"/>
          <w:szCs w:val="26"/>
        </w:rPr>
        <w:t xml:space="preserve"> в рамках «программного бюджета» в соответствии с федеральным законодательством. В осн</w:t>
      </w:r>
      <w:r w:rsidRPr="00DA748E">
        <w:rPr>
          <w:rFonts w:ascii="Times New Roman" w:hAnsi="Times New Roman" w:cs="Times New Roman"/>
          <w:sz w:val="26"/>
          <w:szCs w:val="26"/>
        </w:rPr>
        <w:t>о</w:t>
      </w:r>
      <w:r w:rsidRPr="00DA748E">
        <w:rPr>
          <w:rFonts w:ascii="Times New Roman" w:hAnsi="Times New Roman" w:cs="Times New Roman"/>
          <w:sz w:val="26"/>
          <w:szCs w:val="26"/>
        </w:rPr>
        <w:t>ву расходов городского бюджета положены утвержденные мэрией города 24 муниц</w:t>
      </w:r>
      <w:r w:rsidRPr="00DA748E">
        <w:rPr>
          <w:rFonts w:ascii="Times New Roman" w:hAnsi="Times New Roman" w:cs="Times New Roman"/>
          <w:sz w:val="26"/>
          <w:szCs w:val="26"/>
        </w:rPr>
        <w:t>и</w:t>
      </w:r>
      <w:r w:rsidRPr="00DA748E">
        <w:rPr>
          <w:rFonts w:ascii="Times New Roman" w:hAnsi="Times New Roman" w:cs="Times New Roman"/>
          <w:sz w:val="26"/>
          <w:szCs w:val="26"/>
        </w:rPr>
        <w:t>пальные программы, охватывающие основные сферы (направления) деятельности о</w:t>
      </w:r>
      <w:r w:rsidRPr="00DA748E">
        <w:rPr>
          <w:rFonts w:ascii="Times New Roman" w:hAnsi="Times New Roman" w:cs="Times New Roman"/>
          <w:sz w:val="26"/>
          <w:szCs w:val="26"/>
        </w:rPr>
        <w:t>р</w:t>
      </w:r>
      <w:r w:rsidRPr="00DA748E">
        <w:rPr>
          <w:rFonts w:ascii="Times New Roman" w:hAnsi="Times New Roman" w:cs="Times New Roman"/>
          <w:sz w:val="26"/>
          <w:szCs w:val="26"/>
        </w:rPr>
        <w:t>ганов мэрии.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контрольно-счетной палатой были проведены четыре проверки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левого и эффективного использования бюджетных средств, выделенных на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 муниципальных программ: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748E">
        <w:rPr>
          <w:rFonts w:ascii="Times New Roman" w:hAnsi="Times New Roman" w:cs="Times New Roman"/>
          <w:sz w:val="26"/>
          <w:szCs w:val="26"/>
        </w:rPr>
        <w:t>«Создание условий для развития физической культуры и спорта в городе Ч</w:t>
      </w:r>
      <w:r w:rsidRPr="00DA748E">
        <w:rPr>
          <w:rFonts w:ascii="Times New Roman" w:hAnsi="Times New Roman" w:cs="Times New Roman"/>
          <w:sz w:val="26"/>
          <w:szCs w:val="26"/>
        </w:rPr>
        <w:t>е</w:t>
      </w:r>
      <w:r w:rsidRPr="00DA748E">
        <w:rPr>
          <w:rFonts w:ascii="Times New Roman" w:hAnsi="Times New Roman" w:cs="Times New Roman"/>
          <w:sz w:val="26"/>
          <w:szCs w:val="26"/>
        </w:rPr>
        <w:t>реповце»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748E">
        <w:rPr>
          <w:rFonts w:ascii="Times New Roman" w:hAnsi="Times New Roman" w:cs="Times New Roman"/>
          <w:sz w:val="26"/>
          <w:szCs w:val="26"/>
        </w:rPr>
        <w:t>«Развитие городского общественного транспорта»;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748E">
        <w:rPr>
          <w:rFonts w:ascii="Times New Roman" w:hAnsi="Times New Roman" w:cs="Times New Roman"/>
          <w:sz w:val="26"/>
          <w:szCs w:val="26"/>
        </w:rPr>
        <w:t>«Обеспечение законности, правопорядка и общественной безопасности в г</w:t>
      </w:r>
      <w:r w:rsidRPr="00DA748E">
        <w:rPr>
          <w:rFonts w:ascii="Times New Roman" w:hAnsi="Times New Roman" w:cs="Times New Roman"/>
          <w:sz w:val="26"/>
          <w:szCs w:val="26"/>
        </w:rPr>
        <w:t>о</w:t>
      </w:r>
      <w:r w:rsidRPr="00DA748E">
        <w:rPr>
          <w:rFonts w:ascii="Times New Roman" w:hAnsi="Times New Roman" w:cs="Times New Roman"/>
          <w:sz w:val="26"/>
          <w:szCs w:val="26"/>
        </w:rPr>
        <w:t>роде Череповце»;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молодежной политики».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Контрольные мероприятия были направлены не только на проверку законности и обоснованности использования бюджетных средств, но в первую очередь на опр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деление результативности и эффективности бюджетных расходов.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указанных проверок были установлены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недостатки в 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несоответствия муниципальных программ требованиям Порядка разработки, реализации и оценки эффективности муниципальных программ города, утвержденн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3B59D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B59DF">
        <w:rPr>
          <w:rFonts w:ascii="Times New Roman" w:hAnsi="Times New Roman" w:cs="Times New Roman"/>
          <w:sz w:val="26"/>
          <w:szCs w:val="26"/>
        </w:rPr>
        <w:t xml:space="preserve"> мэрии города Череповца от 10.11.2011 № 4645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недостоверности отчетов о реализации муниципальных программ.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по результатам проверки муниципальной программы «Развитие городск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общественного транспорта» потребовалось внесение существенных изменений и дополнений в программу, уточнение основных ее характеристик.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По-прежнему значительное количество нарушений выявляется при ведении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лучателями средств бюджета бухгалтерского учета и составлении бухгалтерской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четности: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требований, предъявляемых к оформлению фактов хозяйственной жизни организации первичными учетными документами, а также требований, пред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являемых к регистрам бухгалтерского учета;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CCC">
        <w:rPr>
          <w:rFonts w:ascii="Times New Roman" w:hAnsi="Times New Roman" w:cs="Times New Roman"/>
          <w:sz w:val="26"/>
          <w:szCs w:val="26"/>
        </w:rPr>
        <w:t>- нарушения порядка учета основных средств;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требований, предъявляемых к инвентаризации активов и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191">
        <w:rPr>
          <w:rFonts w:ascii="Times New Roman" w:hAnsi="Times New Roman" w:cs="Times New Roman"/>
          <w:sz w:val="26"/>
          <w:szCs w:val="26"/>
        </w:rPr>
        <w:t xml:space="preserve">Общее количество нарушений по данному </w:t>
      </w:r>
      <w:r>
        <w:rPr>
          <w:rFonts w:ascii="Times New Roman" w:hAnsi="Times New Roman" w:cs="Times New Roman"/>
          <w:sz w:val="26"/>
          <w:szCs w:val="26"/>
        </w:rPr>
        <w:t>направлению</w:t>
      </w:r>
      <w:r w:rsidRPr="000D0191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0191">
        <w:rPr>
          <w:rFonts w:ascii="Times New Roman" w:hAnsi="Times New Roman" w:cs="Times New Roman"/>
          <w:sz w:val="26"/>
          <w:szCs w:val="26"/>
        </w:rPr>
        <w:t xml:space="preserve"> год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составило 128</w:t>
      </w:r>
      <w:r w:rsidRPr="000D0191">
        <w:rPr>
          <w:rFonts w:ascii="Times New Roman" w:hAnsi="Times New Roman" w:cs="Times New Roman"/>
          <w:sz w:val="26"/>
          <w:szCs w:val="26"/>
        </w:rPr>
        <w:t xml:space="preserve"> единиц и выражается в сумме </w:t>
      </w:r>
      <w:r>
        <w:rPr>
          <w:rFonts w:ascii="Times New Roman" w:hAnsi="Times New Roman" w:cs="Times New Roman"/>
          <w:sz w:val="26"/>
          <w:szCs w:val="26"/>
        </w:rPr>
        <w:t>219 454,8</w:t>
      </w:r>
      <w:r w:rsidRPr="000D01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1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D01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D019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D0191">
        <w:rPr>
          <w:rFonts w:ascii="Times New Roman" w:hAnsi="Times New Roman" w:cs="Times New Roman"/>
          <w:sz w:val="26"/>
          <w:szCs w:val="26"/>
        </w:rPr>
        <w:t>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Завершение комплекса мероприятий по централизации бюджетного (бухга</w:t>
      </w:r>
      <w:r w:rsidRPr="009E68E1">
        <w:rPr>
          <w:rFonts w:ascii="Times New Roman" w:hAnsi="Times New Roman" w:cs="Times New Roman"/>
          <w:sz w:val="26"/>
          <w:szCs w:val="26"/>
        </w:rPr>
        <w:t>л</w:t>
      </w:r>
      <w:r w:rsidRPr="009E68E1">
        <w:rPr>
          <w:rFonts w:ascii="Times New Roman" w:hAnsi="Times New Roman" w:cs="Times New Roman"/>
          <w:sz w:val="26"/>
          <w:szCs w:val="26"/>
        </w:rPr>
        <w:t>терского) учета на базе МКУ «Финансово-бухгалтерский центр» должно повысить качество учета и снизить количество допускаемых нарушений участниками бюдже</w:t>
      </w:r>
      <w:r w:rsidRPr="009E68E1">
        <w:rPr>
          <w:rFonts w:ascii="Times New Roman" w:hAnsi="Times New Roman" w:cs="Times New Roman"/>
          <w:sz w:val="26"/>
          <w:szCs w:val="26"/>
        </w:rPr>
        <w:t>т</w:t>
      </w:r>
      <w:r w:rsidRPr="009E68E1">
        <w:rPr>
          <w:rFonts w:ascii="Times New Roman" w:hAnsi="Times New Roman" w:cs="Times New Roman"/>
          <w:sz w:val="26"/>
          <w:szCs w:val="26"/>
        </w:rPr>
        <w:t>ного процесса.</w:t>
      </w:r>
    </w:p>
    <w:p w:rsidR="004462E3" w:rsidRPr="00834990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в 2018 году</w:t>
      </w:r>
      <w:r w:rsidRPr="00230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большое внимание уделялось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сам целевого и эффективного использования бюджетных средств, выделяемых на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питальное строительство и ремонт муниципальных объектов.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проведена проверка </w:t>
      </w:r>
      <w:r w:rsidRPr="00AC6A44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</w:t>
      </w:r>
      <w:r w:rsidRPr="00AC6A44">
        <w:rPr>
          <w:rFonts w:ascii="Times New Roman" w:hAnsi="Times New Roman" w:cs="Times New Roman"/>
          <w:sz w:val="26"/>
          <w:szCs w:val="26"/>
        </w:rPr>
        <w:t>н</w:t>
      </w:r>
      <w:r w:rsidRPr="00AC6A44">
        <w:rPr>
          <w:rFonts w:ascii="Times New Roman" w:hAnsi="Times New Roman" w:cs="Times New Roman"/>
          <w:sz w:val="26"/>
          <w:szCs w:val="26"/>
        </w:rPr>
        <w:t>ных на благоустройство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нарушениями и недостатками, выявленными в ходе проверки, 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ляются: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AC6A44">
        <w:rPr>
          <w:rFonts w:ascii="Times New Roman" w:hAnsi="Times New Roman" w:cs="Times New Roman"/>
          <w:sz w:val="26"/>
          <w:szCs w:val="26"/>
        </w:rPr>
        <w:t>есоответствие оплаченных и фактически выполненных объе</w:t>
      </w:r>
      <w:r>
        <w:rPr>
          <w:rFonts w:ascii="Times New Roman" w:hAnsi="Times New Roman" w:cs="Times New Roman"/>
          <w:sz w:val="26"/>
          <w:szCs w:val="26"/>
        </w:rPr>
        <w:t>мов строител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но-монтажных работ;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A44">
        <w:rPr>
          <w:rFonts w:ascii="Times New Roman" w:hAnsi="Times New Roman" w:cs="Times New Roman"/>
          <w:sz w:val="26"/>
          <w:szCs w:val="26"/>
        </w:rPr>
        <w:t>замечания к качеству выполненных строительно-монтажных работ по благ</w:t>
      </w:r>
      <w:r w:rsidRPr="00AC6A44">
        <w:rPr>
          <w:rFonts w:ascii="Times New Roman" w:hAnsi="Times New Roman" w:cs="Times New Roman"/>
          <w:sz w:val="26"/>
          <w:szCs w:val="26"/>
        </w:rPr>
        <w:t>о</w:t>
      </w:r>
      <w:r w:rsidRPr="00AC6A44">
        <w:rPr>
          <w:rFonts w:ascii="Times New Roman" w:hAnsi="Times New Roman" w:cs="Times New Roman"/>
          <w:sz w:val="26"/>
          <w:szCs w:val="26"/>
        </w:rPr>
        <w:t>устройству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AC6A44">
        <w:rPr>
          <w:rFonts w:ascii="Times New Roman" w:hAnsi="Times New Roman" w:cs="Times New Roman"/>
          <w:sz w:val="26"/>
          <w:szCs w:val="26"/>
        </w:rPr>
        <w:t>проверки выявленные нарушения и недостатки устранены с</w:t>
      </w:r>
      <w:r w:rsidRPr="00AC6A44">
        <w:rPr>
          <w:rFonts w:ascii="Times New Roman" w:hAnsi="Times New Roman" w:cs="Times New Roman"/>
          <w:sz w:val="26"/>
          <w:szCs w:val="26"/>
        </w:rPr>
        <w:t>и</w:t>
      </w:r>
      <w:r w:rsidRPr="00AC6A44">
        <w:rPr>
          <w:rFonts w:ascii="Times New Roman" w:hAnsi="Times New Roman" w:cs="Times New Roman"/>
          <w:sz w:val="26"/>
          <w:szCs w:val="26"/>
        </w:rPr>
        <w:t>лами подрядных организаций в рамках г</w:t>
      </w:r>
      <w:r>
        <w:rPr>
          <w:rFonts w:ascii="Times New Roman" w:hAnsi="Times New Roman" w:cs="Times New Roman"/>
          <w:sz w:val="26"/>
          <w:szCs w:val="26"/>
        </w:rPr>
        <w:t xml:space="preserve">арантийных обязательств, по ряду объектов управляющими компаниями проводится претензионная работа с целью выполнения подрядчиками работ в рамках гарантийных обязательств. </w:t>
      </w:r>
      <w:r w:rsidRPr="00AC6A44">
        <w:rPr>
          <w:rFonts w:ascii="Times New Roman" w:hAnsi="Times New Roman" w:cs="Times New Roman"/>
          <w:sz w:val="26"/>
          <w:szCs w:val="26"/>
        </w:rPr>
        <w:t>Департаментом ЖКХ пр</w:t>
      </w:r>
      <w:r w:rsidRPr="00AC6A44">
        <w:rPr>
          <w:rFonts w:ascii="Times New Roman" w:hAnsi="Times New Roman" w:cs="Times New Roman"/>
          <w:sz w:val="26"/>
          <w:szCs w:val="26"/>
        </w:rPr>
        <w:t>о</w:t>
      </w:r>
      <w:r w:rsidRPr="00AC6A44">
        <w:rPr>
          <w:rFonts w:ascii="Times New Roman" w:hAnsi="Times New Roman" w:cs="Times New Roman"/>
          <w:sz w:val="26"/>
          <w:szCs w:val="26"/>
        </w:rPr>
        <w:t>ведены дополнительные комиссионные обследования дворовых территорий после устранения подрядными организациями выявленных замечаний к качеству выпо</w:t>
      </w:r>
      <w:r w:rsidRPr="00AC6A44">
        <w:rPr>
          <w:rFonts w:ascii="Times New Roman" w:hAnsi="Times New Roman" w:cs="Times New Roman"/>
          <w:sz w:val="26"/>
          <w:szCs w:val="26"/>
        </w:rPr>
        <w:t>л</w:t>
      </w:r>
      <w:r w:rsidRPr="00AC6A44">
        <w:rPr>
          <w:rFonts w:ascii="Times New Roman" w:hAnsi="Times New Roman" w:cs="Times New Roman"/>
          <w:sz w:val="26"/>
          <w:szCs w:val="26"/>
        </w:rPr>
        <w:t>ненных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руководителям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проверяемых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тов направл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об уст</w:t>
      </w:r>
      <w:r>
        <w:rPr>
          <w:rFonts w:ascii="Times New Roman" w:hAnsi="Times New Roman" w:cs="Times New Roman"/>
          <w:sz w:val="26"/>
          <w:szCs w:val="26"/>
        </w:rPr>
        <w:t>ранении нарушений и нед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статков, п</w:t>
      </w:r>
      <w:r w:rsidRPr="00283FD7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>
        <w:rPr>
          <w:rFonts w:ascii="Times New Roman" w:hAnsi="Times New Roman" w:cs="Times New Roman"/>
          <w:sz w:val="26"/>
          <w:szCs w:val="26"/>
        </w:rPr>
        <w:t>рассмотрения которых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течение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устранено нар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шений</w:t>
      </w:r>
      <w:r>
        <w:rPr>
          <w:rFonts w:ascii="Times New Roman" w:hAnsi="Times New Roman" w:cs="Times New Roman"/>
          <w:sz w:val="26"/>
          <w:szCs w:val="26"/>
        </w:rPr>
        <w:t xml:space="preserve"> и недостатков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sz w:val="26"/>
          <w:szCs w:val="26"/>
        </w:rPr>
        <w:t>20 195,9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01.01.2019 на контроле КСП остается исполнение 3 предста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лений, внесенных по итогам контрольных мероприятий 2018 года.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течение года КСП 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</w:t>
      </w:r>
      <w:r w:rsidRPr="00E31786">
        <w:rPr>
          <w:rFonts w:ascii="Times New Roman" w:hAnsi="Times New Roman" w:cs="Times New Roman"/>
          <w:sz w:val="26"/>
          <w:szCs w:val="26"/>
        </w:rPr>
        <w:t>ъ</w:t>
      </w:r>
      <w:r w:rsidRPr="00E31786">
        <w:rPr>
          <w:rFonts w:ascii="Times New Roman" w:hAnsi="Times New Roman" w:cs="Times New Roman"/>
          <w:sz w:val="26"/>
          <w:szCs w:val="26"/>
        </w:rPr>
        <w:t xml:space="preserve">ектами </w:t>
      </w:r>
      <w:r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недостатков, выявленных в пред</w:t>
      </w:r>
      <w:r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83FD7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проверкам, проведенным</w:t>
      </w:r>
      <w:r>
        <w:rPr>
          <w:rFonts w:ascii="Times New Roman" w:hAnsi="Times New Roman" w:cs="Times New Roman"/>
          <w:sz w:val="26"/>
          <w:szCs w:val="26"/>
        </w:rPr>
        <w:t xml:space="preserve">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предыдущие периоды, устранено 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19 191,6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восстановлено средств в городской бюджет – 334,2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7618" w:rsidRDefault="00397618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Pr="00283FD7" w:rsidRDefault="004462E3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3.</w:t>
      </w:r>
      <w:r w:rsidRPr="00283FD7">
        <w:rPr>
          <w:rFonts w:ascii="Times New Roman" w:hAnsi="Times New Roman" w:cs="Times New Roman"/>
          <w:sz w:val="26"/>
          <w:szCs w:val="26"/>
        </w:rPr>
        <w:tab/>
        <w:t>Экспертно-аналитические мероприятия</w:t>
      </w:r>
    </w:p>
    <w:p w:rsidR="004462E3" w:rsidRPr="00283FD7" w:rsidRDefault="004462E3" w:rsidP="0044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экспертизы проектов решений о городском бюджете, исполнения бюджета, 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зы муниципальных программ, по другим вопросам, входящим в компете</w:t>
      </w:r>
      <w:r>
        <w:rPr>
          <w:rFonts w:ascii="Times New Roman" w:hAnsi="Times New Roman" w:cs="Times New Roman"/>
          <w:sz w:val="26"/>
          <w:szCs w:val="26"/>
        </w:rPr>
        <w:t>нцию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 xml:space="preserve"> нарушений 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недостатков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ходе экспертно-аналитических меропр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 xml:space="preserve">ятий на сумму </w:t>
      </w:r>
      <w:r>
        <w:rPr>
          <w:rFonts w:ascii="Times New Roman" w:hAnsi="Times New Roman" w:cs="Times New Roman"/>
          <w:sz w:val="26"/>
          <w:szCs w:val="26"/>
        </w:rPr>
        <w:t xml:space="preserve">6 936,3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предложено устранить недостатков -  6 932,2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Недостатки полностью устранены.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за 2017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>
        <w:rPr>
          <w:rFonts w:ascii="Times New Roman" w:hAnsi="Times New Roman" w:cs="Times New Roman"/>
          <w:sz w:val="26"/>
          <w:szCs w:val="26"/>
        </w:rPr>
        <w:t>инистраторов бюджетных средств (далее - ГАБС).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359">
        <w:rPr>
          <w:rFonts w:ascii="Times New Roman" w:hAnsi="Times New Roman" w:cs="Times New Roman"/>
          <w:sz w:val="26"/>
          <w:szCs w:val="26"/>
        </w:rPr>
        <w:t>В ходе проверки годов</w:t>
      </w:r>
      <w:r>
        <w:rPr>
          <w:rFonts w:ascii="Times New Roman" w:hAnsi="Times New Roman" w:cs="Times New Roman"/>
          <w:sz w:val="26"/>
          <w:szCs w:val="26"/>
        </w:rPr>
        <w:t>ой бюджетной отчетности ГАБС особое внимание уд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лялось достоверности показателей бюджетной отчетности, а также состоянию деб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торской и кредиторской задолженности получателей бюджетных средств.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627">
        <w:rPr>
          <w:rFonts w:ascii="Times New Roman" w:hAnsi="Times New Roman" w:cs="Times New Roman"/>
          <w:sz w:val="26"/>
          <w:szCs w:val="26"/>
        </w:rPr>
        <w:t>В рамках подготовки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проекта городского бюджета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 2020-2021 годов рассмотрены 24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муниципальные программы (внесение измен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ний в программы). </w:t>
      </w:r>
    </w:p>
    <w:p w:rsidR="004462E3" w:rsidRPr="00CD7A0A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Целью финансово-экономической экспертизы проектов муниципальных пр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грамм являлась проверка обоснованности объема финансирования программ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D7A0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, как и в предыдущие годы, </w:t>
      </w:r>
      <w:r w:rsidRPr="00CD7A0A">
        <w:rPr>
          <w:rFonts w:ascii="Times New Roman" w:hAnsi="Times New Roman" w:cs="Times New Roman"/>
          <w:sz w:val="26"/>
          <w:szCs w:val="26"/>
        </w:rPr>
        <w:t xml:space="preserve"> при проведении эк</w:t>
      </w:r>
      <w:r w:rsidRPr="00CD7A0A">
        <w:rPr>
          <w:rFonts w:ascii="Times New Roman" w:hAnsi="Times New Roman" w:cs="Times New Roman"/>
          <w:sz w:val="26"/>
          <w:szCs w:val="26"/>
        </w:rPr>
        <w:t>с</w:t>
      </w:r>
      <w:r w:rsidRPr="00CD7A0A">
        <w:rPr>
          <w:rFonts w:ascii="Times New Roman" w:hAnsi="Times New Roman" w:cs="Times New Roman"/>
          <w:sz w:val="26"/>
          <w:szCs w:val="26"/>
        </w:rPr>
        <w:t>пертиз сделан акцент на взаимосвязь объемов финансирования с поставленными ц</w:t>
      </w:r>
      <w:r w:rsidRPr="00CD7A0A">
        <w:rPr>
          <w:rFonts w:ascii="Times New Roman" w:hAnsi="Times New Roman" w:cs="Times New Roman"/>
          <w:sz w:val="26"/>
          <w:szCs w:val="26"/>
        </w:rPr>
        <w:t>е</w:t>
      </w:r>
      <w:r w:rsidRPr="00CD7A0A">
        <w:rPr>
          <w:rFonts w:ascii="Times New Roman" w:hAnsi="Times New Roman" w:cs="Times New Roman"/>
          <w:sz w:val="26"/>
          <w:szCs w:val="26"/>
        </w:rPr>
        <w:t>лями и задачами.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Экспертизой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в основном установлены недостатки, связанные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недостаточной определенностью </w:t>
      </w:r>
      <w:r w:rsidRPr="00CD7A0A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>
        <w:rPr>
          <w:rFonts w:ascii="Times New Roman" w:hAnsi="Times New Roman" w:cs="Times New Roman"/>
          <w:sz w:val="26"/>
          <w:szCs w:val="26"/>
        </w:rPr>
        <w:t xml:space="preserve"> и целевых индикаторов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 (</w:t>
      </w:r>
      <w:r w:rsidRPr="00CD7A0A">
        <w:rPr>
          <w:rFonts w:ascii="Times New Roman" w:hAnsi="Times New Roman" w:cs="Times New Roman"/>
          <w:sz w:val="26"/>
          <w:szCs w:val="26"/>
        </w:rPr>
        <w:t>не характеризуют процесс достижения цели и решения задач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тсутствие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либо недостаточн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ресурсн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отдельных мер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приятий программы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CD7A0A">
        <w:rPr>
          <w:rFonts w:ascii="Times New Roman" w:hAnsi="Times New Roman" w:cs="Times New Roman"/>
          <w:sz w:val="26"/>
          <w:szCs w:val="26"/>
        </w:rPr>
        <w:t xml:space="preserve"> приводит к риску </w:t>
      </w:r>
      <w:proofErr w:type="spellStart"/>
      <w:r w:rsidRPr="00CD7A0A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D7A0A">
        <w:rPr>
          <w:rFonts w:ascii="Times New Roman" w:hAnsi="Times New Roman" w:cs="Times New Roman"/>
          <w:sz w:val="26"/>
          <w:szCs w:val="26"/>
        </w:rPr>
        <w:t xml:space="preserve"> значений целевых показат</w:t>
      </w:r>
      <w:r w:rsidRPr="00CD7A0A">
        <w:rPr>
          <w:rFonts w:ascii="Times New Roman" w:hAnsi="Times New Roman" w:cs="Times New Roman"/>
          <w:sz w:val="26"/>
          <w:szCs w:val="26"/>
        </w:rPr>
        <w:t>е</w:t>
      </w:r>
      <w:r w:rsidRPr="00CD7A0A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D7A0A">
        <w:rPr>
          <w:rFonts w:ascii="Times New Roman" w:hAnsi="Times New Roman" w:cs="Times New Roman"/>
          <w:sz w:val="26"/>
          <w:szCs w:val="26"/>
        </w:rPr>
        <w:t>едостаточн</w:t>
      </w:r>
      <w:r>
        <w:rPr>
          <w:rFonts w:ascii="Times New Roman" w:hAnsi="Times New Roman" w:cs="Times New Roman"/>
          <w:sz w:val="26"/>
          <w:szCs w:val="26"/>
        </w:rPr>
        <w:t>ой проработкой</w:t>
      </w:r>
      <w:r w:rsidRPr="00CD7A0A">
        <w:rPr>
          <w:rFonts w:ascii="Times New Roman" w:hAnsi="Times New Roman" w:cs="Times New Roman"/>
          <w:sz w:val="26"/>
          <w:szCs w:val="26"/>
        </w:rPr>
        <w:t xml:space="preserve"> вопроса финансово-экономического обоснования расходов на реализацию отдельных направлений муниципальных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Указанные недостатки по предложениям КСП своевременно устранены до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смотрения проекта городского бюджета  на 2019 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ADC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экспертизы проекта городского бюджета на 2019 год и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период 2020-2021 годов КСП предложено р</w:t>
      </w:r>
      <w:r w:rsidRPr="00824F7C">
        <w:rPr>
          <w:rFonts w:ascii="Times New Roman" w:hAnsi="Times New Roman" w:cs="Times New Roman"/>
          <w:sz w:val="26"/>
          <w:szCs w:val="26"/>
        </w:rPr>
        <w:t xml:space="preserve">ассмотреть </w:t>
      </w:r>
      <w:r>
        <w:rPr>
          <w:rFonts w:ascii="Times New Roman" w:hAnsi="Times New Roman" w:cs="Times New Roman"/>
          <w:sz w:val="26"/>
          <w:szCs w:val="26"/>
        </w:rPr>
        <w:t>вопрос об уточнении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казателей доходной и расходной частей городского бюджета, а также об уточнении состава приложений к проекту бюджета.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 качество подготовки проекта городского бюджета на 2019 год и плановый период 2020-2021 годов. Экспертизой проекта бюджета не выя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лено существенных недостатков и нарушений бюджетного законодательства 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ципальных нормативно-правовых актов.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КСП подготовлено 9 заключений на проекты решений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реповецкой городской Думы о внесении изменений в городской бюджет.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 КСП 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товлены и представлены в Череповецкую городскую Думу заключения по вопросу исполнения городского бюджета за 1 квартал, 1 полугодие и 9 месяцев 2018 года.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1E7ADC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E7ADC">
        <w:rPr>
          <w:rFonts w:ascii="Times New Roman" w:hAnsi="Times New Roman" w:cs="Times New Roman"/>
          <w:sz w:val="26"/>
          <w:szCs w:val="26"/>
        </w:rPr>
        <w:t xml:space="preserve"> 98 Федерального закона от 05.04.2013 № 44-ФЗ «О контрактной системе в сфере закупок товаров, работ, услуг для обеспечения госуда</w:t>
      </w:r>
      <w:r w:rsidRPr="001E7ADC">
        <w:rPr>
          <w:rFonts w:ascii="Times New Roman" w:hAnsi="Times New Roman" w:cs="Times New Roman"/>
          <w:sz w:val="26"/>
          <w:szCs w:val="26"/>
        </w:rPr>
        <w:t>р</w:t>
      </w:r>
      <w:r w:rsidRPr="001E7ADC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проведен аудит в сфере закупок в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>». В ходе экспертно-аналитического мероприятия 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явлены многочисленные нарушения Федерального закона № 44-ФЗ. Заключение по результатам аудита направлено в инспекцию по контролю в сфере закупок мэрии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рода.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В рамках контрольных и экспертно-аналитических мероприятий, а также по их результатам КСП в 2018 году всего составлено 12 протоколов об административных правонарушениях, в том числе: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- 2 по статье 15.11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«Грубое нарушение требований к бухгалтерскому учету, в том числе к бухгалтерской (финансовой) отчетности»;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- 1 по статье 15.14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«Нецелевое использование бюджетных средств»;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- 3 по статье 15.15.5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условий предоставления субс</w:t>
      </w:r>
      <w:r w:rsidRPr="009E68E1">
        <w:rPr>
          <w:rFonts w:ascii="Times New Roman" w:hAnsi="Times New Roman" w:cs="Times New Roman"/>
          <w:sz w:val="26"/>
          <w:szCs w:val="26"/>
        </w:rPr>
        <w:t>и</w:t>
      </w:r>
      <w:r w:rsidRPr="009E68E1">
        <w:rPr>
          <w:rFonts w:ascii="Times New Roman" w:hAnsi="Times New Roman" w:cs="Times New Roman"/>
          <w:sz w:val="26"/>
          <w:szCs w:val="26"/>
        </w:rPr>
        <w:t>дии»;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- 1 по статье 15.15.6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представления бюджетной отчетности»;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- 2 по статье 15.15.7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составления, утверждения и ведения бюджетных смет»;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- 1 по статье 15.15.15</w:t>
      </w:r>
      <w:r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формирования госуда</w:t>
      </w:r>
      <w:r w:rsidRPr="009E68E1">
        <w:rPr>
          <w:rFonts w:ascii="Times New Roman" w:hAnsi="Times New Roman" w:cs="Times New Roman"/>
          <w:sz w:val="26"/>
          <w:szCs w:val="26"/>
        </w:rPr>
        <w:t>р</w:t>
      </w:r>
      <w:r w:rsidRPr="009E68E1">
        <w:rPr>
          <w:rFonts w:ascii="Times New Roman" w:hAnsi="Times New Roman" w:cs="Times New Roman"/>
          <w:sz w:val="26"/>
          <w:szCs w:val="26"/>
        </w:rPr>
        <w:t>ственного (муниципального) задания»;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 xml:space="preserve">- 2 по статье 19.7 </w:t>
      </w:r>
      <w:r>
        <w:rPr>
          <w:rFonts w:ascii="Times New Roman" w:hAnsi="Times New Roman" w:cs="Times New Roman"/>
          <w:sz w:val="26"/>
          <w:szCs w:val="26"/>
        </w:rPr>
        <w:t xml:space="preserve">КоАП РФ </w:t>
      </w:r>
      <w:r w:rsidRPr="009E68E1">
        <w:rPr>
          <w:rFonts w:ascii="Times New Roman" w:hAnsi="Times New Roman" w:cs="Times New Roman"/>
          <w:sz w:val="26"/>
          <w:szCs w:val="26"/>
        </w:rPr>
        <w:t>«Непредставление сведений (информации)».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Административные дела рассмотрены судом, назначены наказания в виде а</w:t>
      </w:r>
      <w:r w:rsidRPr="009E68E1">
        <w:rPr>
          <w:rFonts w:ascii="Times New Roman" w:hAnsi="Times New Roman" w:cs="Times New Roman"/>
          <w:sz w:val="26"/>
          <w:szCs w:val="26"/>
        </w:rPr>
        <w:t>д</w:t>
      </w:r>
      <w:r w:rsidRPr="009E68E1">
        <w:rPr>
          <w:rFonts w:ascii="Times New Roman" w:hAnsi="Times New Roman" w:cs="Times New Roman"/>
          <w:sz w:val="26"/>
          <w:szCs w:val="26"/>
        </w:rPr>
        <w:t xml:space="preserve">министративных штрафов на сумму 55,3 </w:t>
      </w:r>
      <w:proofErr w:type="spellStart"/>
      <w:r w:rsidRPr="009E68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E68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E68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E68E1">
        <w:rPr>
          <w:rFonts w:ascii="Times New Roman" w:hAnsi="Times New Roman" w:cs="Times New Roman"/>
          <w:sz w:val="26"/>
          <w:szCs w:val="26"/>
        </w:rPr>
        <w:t>., а также применены другие меры административной ответственности (</w:t>
      </w:r>
      <w:r>
        <w:rPr>
          <w:rFonts w:ascii="Times New Roman" w:hAnsi="Times New Roman" w:cs="Times New Roman"/>
          <w:sz w:val="26"/>
          <w:szCs w:val="26"/>
        </w:rPr>
        <w:t xml:space="preserve">устные </w:t>
      </w:r>
      <w:r w:rsidRPr="009E68E1">
        <w:rPr>
          <w:rFonts w:ascii="Times New Roman" w:hAnsi="Times New Roman" w:cs="Times New Roman"/>
          <w:sz w:val="26"/>
          <w:szCs w:val="26"/>
        </w:rPr>
        <w:t>замечания).</w:t>
      </w:r>
    </w:p>
    <w:p w:rsidR="004462E3" w:rsidRPr="003E256C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Кроме того, по материалам проверок КСП уполномоченными органами соста</w:t>
      </w:r>
      <w:r w:rsidRPr="009E68E1">
        <w:rPr>
          <w:rFonts w:ascii="Times New Roman" w:hAnsi="Times New Roman" w:cs="Times New Roman"/>
          <w:sz w:val="26"/>
          <w:szCs w:val="26"/>
        </w:rPr>
        <w:t>в</w:t>
      </w:r>
      <w:r w:rsidRPr="009E68E1">
        <w:rPr>
          <w:rFonts w:ascii="Times New Roman" w:hAnsi="Times New Roman" w:cs="Times New Roman"/>
          <w:sz w:val="26"/>
          <w:szCs w:val="26"/>
        </w:rPr>
        <w:t xml:space="preserve">лено 4 протокола об административных правонарушениях (прокуратурой города – 3, Департаментом финансов Вологодской области - 1), по которым к административной ответственности привлечено 3 должностных лица (назначено 2 штрафа на общую сумму 40,0 </w:t>
      </w:r>
      <w:proofErr w:type="spellStart"/>
      <w:r w:rsidRPr="009E68E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E68E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E68E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9E68E1">
        <w:rPr>
          <w:rFonts w:ascii="Times New Roman" w:hAnsi="Times New Roman" w:cs="Times New Roman"/>
          <w:sz w:val="26"/>
          <w:szCs w:val="26"/>
        </w:rPr>
        <w:t xml:space="preserve">, 1 должностному лицу </w:t>
      </w:r>
      <w:r>
        <w:rPr>
          <w:rFonts w:ascii="Times New Roman" w:hAnsi="Times New Roman" w:cs="Times New Roman"/>
          <w:sz w:val="26"/>
          <w:szCs w:val="26"/>
        </w:rPr>
        <w:t>объявлено</w:t>
      </w:r>
      <w:r w:rsidRPr="009E6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устное </w:t>
      </w:r>
      <w:r w:rsidRPr="009E68E1">
        <w:rPr>
          <w:rFonts w:ascii="Times New Roman" w:hAnsi="Times New Roman" w:cs="Times New Roman"/>
          <w:sz w:val="26"/>
          <w:szCs w:val="26"/>
        </w:rPr>
        <w:t>замечани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E68E1">
        <w:rPr>
          <w:rFonts w:ascii="Times New Roman" w:hAnsi="Times New Roman" w:cs="Times New Roman"/>
          <w:sz w:val="26"/>
          <w:szCs w:val="26"/>
        </w:rPr>
        <w:t>).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допущенные нарушения, выявленные КСП в ходе контрольных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тий, </w:t>
      </w:r>
      <w:r w:rsidRPr="00283FD7">
        <w:rPr>
          <w:rFonts w:ascii="Times New Roman" w:hAnsi="Times New Roman" w:cs="Times New Roman"/>
          <w:sz w:val="26"/>
          <w:szCs w:val="26"/>
        </w:rPr>
        <w:t>к дисциплинарной ответственности привлечен</w:t>
      </w:r>
      <w:r>
        <w:rPr>
          <w:rFonts w:ascii="Times New Roman" w:hAnsi="Times New Roman" w:cs="Times New Roman"/>
          <w:sz w:val="26"/>
          <w:szCs w:val="26"/>
        </w:rPr>
        <w:t>о 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проверенных объектов.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 отчету.</w:t>
      </w:r>
    </w:p>
    <w:p w:rsidR="004462E3" w:rsidRPr="00283FD7" w:rsidRDefault="004462E3" w:rsidP="0044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4462E3" w:rsidRPr="00283FD7" w:rsidRDefault="004462E3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4.</w:t>
      </w:r>
      <w:r w:rsidRPr="00283FD7">
        <w:rPr>
          <w:rFonts w:ascii="Times New Roman" w:hAnsi="Times New Roman" w:cs="Times New Roman"/>
          <w:sz w:val="26"/>
          <w:szCs w:val="26"/>
        </w:rPr>
        <w:tab/>
        <w:t>Другие направления деятельности контрольно-счетной палаты</w:t>
      </w:r>
    </w:p>
    <w:p w:rsidR="004462E3" w:rsidRPr="00283FD7" w:rsidRDefault="004462E3" w:rsidP="00446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з</w:t>
      </w:r>
      <w:r w:rsidRPr="00283FD7">
        <w:rPr>
          <w:rFonts w:ascii="Times New Roman" w:hAnsi="Times New Roman" w:cs="Times New Roman"/>
          <w:sz w:val="26"/>
          <w:szCs w:val="26"/>
        </w:rPr>
        <w:t>аключен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 с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Череповец следственного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Следственного комитета России по Вологодской области, с УМВД России по городу Череповцу,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83FD7">
        <w:rPr>
          <w:rFonts w:ascii="Times New Roman" w:hAnsi="Times New Roman" w:cs="Times New Roman"/>
          <w:sz w:val="26"/>
          <w:szCs w:val="26"/>
        </w:rPr>
        <w:t>Череповца, а также соглашение о сотру</w:t>
      </w:r>
      <w:r w:rsidRPr="00283FD7">
        <w:rPr>
          <w:rFonts w:ascii="Times New Roman" w:hAnsi="Times New Roman" w:cs="Times New Roman"/>
          <w:sz w:val="26"/>
          <w:szCs w:val="26"/>
        </w:rPr>
        <w:t>д</w:t>
      </w:r>
      <w:r w:rsidRPr="00283FD7">
        <w:rPr>
          <w:rFonts w:ascii="Times New Roman" w:hAnsi="Times New Roman" w:cs="Times New Roman"/>
          <w:sz w:val="26"/>
          <w:szCs w:val="26"/>
        </w:rPr>
        <w:t>ничестве с Контрольно-счетной палатой Вологодской области.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</w:t>
      </w:r>
      <w:r>
        <w:rPr>
          <w:rFonts w:ascii="Times New Roman" w:hAnsi="Times New Roman" w:cs="Times New Roman"/>
          <w:sz w:val="26"/>
          <w:szCs w:val="26"/>
        </w:rPr>
        <w:t>были выделены специалисты для проведения 2 совместных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приятий с прокуратурой города, также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сотрудники КСП приняли участие в </w:t>
      </w:r>
      <w:r>
        <w:rPr>
          <w:rFonts w:ascii="Times New Roman" w:hAnsi="Times New Roman" w:cs="Times New Roman"/>
          <w:sz w:val="26"/>
          <w:szCs w:val="26"/>
        </w:rPr>
        <w:t>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 следственных действий по уголовному делу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Следственн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ерепов</w:t>
      </w:r>
      <w:r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283FD7">
        <w:rPr>
          <w:rFonts w:ascii="Times New Roman" w:hAnsi="Times New Roman" w:cs="Times New Roman"/>
          <w:sz w:val="26"/>
          <w:szCs w:val="26"/>
        </w:rPr>
        <w:t>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СК Р</w:t>
      </w:r>
      <w:r>
        <w:rPr>
          <w:rFonts w:ascii="Times New Roman" w:hAnsi="Times New Roman" w:cs="Times New Roman"/>
          <w:sz w:val="26"/>
          <w:szCs w:val="26"/>
        </w:rPr>
        <w:t>оссии по Вологодской области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4 специалиста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контрольно-счетной палаты прошл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обучение на курсах повышения квалификации  в </w:t>
      </w:r>
      <w:r>
        <w:rPr>
          <w:rFonts w:ascii="Times New Roman" w:hAnsi="Times New Roman" w:cs="Times New Roman"/>
          <w:sz w:val="26"/>
          <w:szCs w:val="26"/>
        </w:rPr>
        <w:t>Российской академии народного хозяйства и 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ударственной службы при Президенте РФ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целом по результатам работы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Череповца в полном объеме обеспечено исполнение полномочий органа внешнего финансового контроля, предусмотренных Бюджетным кодексом РФ и Федеральным законом № 6-ФЗ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283FD7">
        <w:rPr>
          <w:rFonts w:ascii="Times New Roman" w:hAnsi="Times New Roman" w:cs="Times New Roman"/>
          <w:sz w:val="26"/>
          <w:szCs w:val="26"/>
        </w:rPr>
        <w:t xml:space="preserve">выполнен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C01C0">
        <w:rPr>
          <w:rFonts w:ascii="Times New Roman" w:hAnsi="Times New Roman" w:cs="Times New Roman"/>
          <w:sz w:val="26"/>
          <w:szCs w:val="26"/>
        </w:rPr>
        <w:t>, срок окончания которых приход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01C0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на первый квартал текущего года),</w:t>
      </w:r>
      <w:r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 2019 года исполняется 5 лет со дня создания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 В приложении 2 к отчету представлены основные показатели работы контрольно-счетной палаты за 2014-2018 годы.</w:t>
      </w:r>
    </w:p>
    <w:p w:rsidR="00391FD7" w:rsidRDefault="00391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FD7" w:rsidRPr="00283FD7" w:rsidRDefault="00391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палаты города Череповца                                                  </w:t>
      </w:r>
      <w:r w:rsidR="00391FD7">
        <w:rPr>
          <w:rFonts w:ascii="Times New Roman" w:hAnsi="Times New Roman" w:cs="Times New Roman"/>
          <w:sz w:val="26"/>
          <w:szCs w:val="26"/>
        </w:rPr>
        <w:t xml:space="preserve">    </w:t>
      </w:r>
      <w:r w:rsidRPr="00283FD7">
        <w:rPr>
          <w:rFonts w:ascii="Times New Roman" w:hAnsi="Times New Roman" w:cs="Times New Roman"/>
          <w:sz w:val="26"/>
          <w:szCs w:val="26"/>
        </w:rPr>
        <w:t xml:space="preserve">                        С.С.Ивахненко</w:t>
      </w:r>
    </w:p>
    <w:sectPr w:rsidR="00283FD7" w:rsidRPr="00283FD7" w:rsidSect="00B30384">
      <w:headerReference w:type="default" r:id="rId10"/>
      <w:footerReference w:type="default" r:id="rId11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56" w:rsidRDefault="00342056" w:rsidP="00D92D70">
      <w:pPr>
        <w:spacing w:after="0" w:line="240" w:lineRule="auto"/>
      </w:pPr>
      <w:r>
        <w:separator/>
      </w:r>
    </w:p>
  </w:endnote>
  <w:endnote w:type="continuationSeparator" w:id="0">
    <w:p w:rsidR="00342056" w:rsidRDefault="00342056" w:rsidP="00D92D70">
      <w:pPr>
        <w:spacing w:after="0" w:line="240" w:lineRule="auto"/>
      </w:pPr>
      <w:r>
        <w:continuationSeparator/>
      </w:r>
    </w:p>
  </w:endnote>
  <w:endnote w:type="continuationNotice" w:id="1">
    <w:p w:rsidR="00342056" w:rsidRDefault="00342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B6" w:rsidRDefault="00306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56" w:rsidRDefault="00342056" w:rsidP="00D92D70">
      <w:pPr>
        <w:spacing w:after="0" w:line="240" w:lineRule="auto"/>
      </w:pPr>
      <w:r>
        <w:separator/>
      </w:r>
    </w:p>
  </w:footnote>
  <w:footnote w:type="continuationSeparator" w:id="0">
    <w:p w:rsidR="00342056" w:rsidRDefault="00342056" w:rsidP="00D92D70">
      <w:pPr>
        <w:spacing w:after="0" w:line="240" w:lineRule="auto"/>
      </w:pPr>
      <w:r>
        <w:continuationSeparator/>
      </w:r>
    </w:p>
  </w:footnote>
  <w:footnote w:type="continuationNotice" w:id="1">
    <w:p w:rsidR="00342056" w:rsidRDefault="00342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D70" w:rsidRPr="00DE1438" w:rsidRDefault="00D92D70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A97758">
          <w:rPr>
            <w:rFonts w:ascii="Times New Roman" w:hAnsi="Times New Roman" w:cs="Times New Roman"/>
            <w:noProof/>
          </w:rPr>
          <w:t>7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8755E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BDB"/>
    <w:rsid w:val="000C776F"/>
    <w:rsid w:val="000C7A14"/>
    <w:rsid w:val="000D0191"/>
    <w:rsid w:val="000D0751"/>
    <w:rsid w:val="000D1722"/>
    <w:rsid w:val="000D1C9D"/>
    <w:rsid w:val="000D51D1"/>
    <w:rsid w:val="000D5912"/>
    <w:rsid w:val="000E1FD3"/>
    <w:rsid w:val="000E5612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35A1"/>
    <w:rsid w:val="002260C8"/>
    <w:rsid w:val="002274DC"/>
    <w:rsid w:val="00231478"/>
    <w:rsid w:val="00232235"/>
    <w:rsid w:val="002365CB"/>
    <w:rsid w:val="002367D6"/>
    <w:rsid w:val="00236CE2"/>
    <w:rsid w:val="00237A97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424"/>
    <w:rsid w:val="002B0AD2"/>
    <w:rsid w:val="002B131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7C95"/>
    <w:rsid w:val="002D34E4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6FB6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056"/>
    <w:rsid w:val="00342C04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97618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3633"/>
    <w:rsid w:val="003E3747"/>
    <w:rsid w:val="003E383B"/>
    <w:rsid w:val="003E456D"/>
    <w:rsid w:val="003E4E29"/>
    <w:rsid w:val="003E581B"/>
    <w:rsid w:val="003E5AB0"/>
    <w:rsid w:val="003E6238"/>
    <w:rsid w:val="003E7086"/>
    <w:rsid w:val="003F3250"/>
    <w:rsid w:val="003F3AB5"/>
    <w:rsid w:val="003F63CF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3635"/>
    <w:rsid w:val="004257E4"/>
    <w:rsid w:val="00425A22"/>
    <w:rsid w:val="00425DE9"/>
    <w:rsid w:val="004263C0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462E3"/>
    <w:rsid w:val="004519BA"/>
    <w:rsid w:val="00451B79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6ED5"/>
    <w:rsid w:val="004B0BE0"/>
    <w:rsid w:val="004B35E5"/>
    <w:rsid w:val="004B5B55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F44"/>
    <w:rsid w:val="005F5D8F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4D3C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B8F"/>
    <w:rsid w:val="006437D9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E23"/>
    <w:rsid w:val="0068690A"/>
    <w:rsid w:val="00691A4A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D08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6B91"/>
    <w:rsid w:val="007C79BD"/>
    <w:rsid w:val="007D20A9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C0D"/>
    <w:rsid w:val="00802ED1"/>
    <w:rsid w:val="00804744"/>
    <w:rsid w:val="00807C18"/>
    <w:rsid w:val="00811075"/>
    <w:rsid w:val="00811A94"/>
    <w:rsid w:val="00811AD6"/>
    <w:rsid w:val="00811B1C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44C7"/>
    <w:rsid w:val="00985B84"/>
    <w:rsid w:val="00987BD7"/>
    <w:rsid w:val="00990E6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758"/>
    <w:rsid w:val="00A97B7E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B90"/>
    <w:rsid w:val="00AF3E60"/>
    <w:rsid w:val="00AF4B85"/>
    <w:rsid w:val="00AF4E73"/>
    <w:rsid w:val="00AF523B"/>
    <w:rsid w:val="00AF5BEF"/>
    <w:rsid w:val="00B0383B"/>
    <w:rsid w:val="00B04203"/>
    <w:rsid w:val="00B05CD8"/>
    <w:rsid w:val="00B11029"/>
    <w:rsid w:val="00B112F0"/>
    <w:rsid w:val="00B14E7B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0384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3EDE"/>
    <w:rsid w:val="00B842A9"/>
    <w:rsid w:val="00B85847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1A1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1EA4"/>
    <w:rsid w:val="00CA214E"/>
    <w:rsid w:val="00CA3E01"/>
    <w:rsid w:val="00CA6D1B"/>
    <w:rsid w:val="00CB0373"/>
    <w:rsid w:val="00CB1A21"/>
    <w:rsid w:val="00CB2972"/>
    <w:rsid w:val="00CB2B7C"/>
    <w:rsid w:val="00CB3750"/>
    <w:rsid w:val="00CB39BA"/>
    <w:rsid w:val="00CB7F12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F03BC"/>
    <w:rsid w:val="00CF0B73"/>
    <w:rsid w:val="00CF31AC"/>
    <w:rsid w:val="00CF535F"/>
    <w:rsid w:val="00CF58CD"/>
    <w:rsid w:val="00CF6F29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1438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90C"/>
    <w:rsid w:val="00E205D2"/>
    <w:rsid w:val="00E24994"/>
    <w:rsid w:val="00E26411"/>
    <w:rsid w:val="00E31786"/>
    <w:rsid w:val="00E31A0D"/>
    <w:rsid w:val="00E32ED7"/>
    <w:rsid w:val="00E33B89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D2435"/>
    <w:rsid w:val="00EE22F6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0B07-6D68-4CFB-92CE-65C22347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69</cp:revision>
  <cp:lastPrinted>2019-02-11T11:31:00Z</cp:lastPrinted>
  <dcterms:created xsi:type="dcterms:W3CDTF">2018-02-07T07:03:00Z</dcterms:created>
  <dcterms:modified xsi:type="dcterms:W3CDTF">2019-02-11T12:10:00Z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-599176380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-1499815161</vt:i4>
  </property>
</Properties>
</file>