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к отчету о деятельности </w:t>
      </w:r>
    </w:p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контрольно-счетной палаты </w:t>
      </w:r>
    </w:p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>города Череповца в 2018 году</w:t>
      </w:r>
    </w:p>
    <w:p w:rsidR="007E0634" w:rsidRDefault="007E0634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деятельности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 города Череповца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AE2048"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0651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2D2E03" w:rsidRPr="003F6CAD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Контрольные мероприятия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7A0D36" w:rsidRPr="003F6CAD" w:rsidTr="000C475C">
        <w:tc>
          <w:tcPr>
            <w:tcW w:w="7763" w:type="dxa"/>
            <w:shd w:val="clear" w:color="auto" w:fill="auto"/>
          </w:tcPr>
          <w:p w:rsidR="007A0D36" w:rsidRPr="003F6CAD" w:rsidRDefault="007A0D3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проверенных средств и стоимости имущества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7A0D36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1 140 909,6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496 263,4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65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274 767,7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нецелевое использование бюджетных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27,5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необоснованное расходование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неэффективное использование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21,1</w:t>
            </w:r>
          </w:p>
        </w:tc>
      </w:tr>
      <w:tr w:rsidR="001752AE" w:rsidRPr="003F6CAD" w:rsidTr="000C475C">
        <w:tc>
          <w:tcPr>
            <w:tcW w:w="7763" w:type="dxa"/>
            <w:shd w:val="clear" w:color="auto" w:fill="auto"/>
          </w:tcPr>
          <w:p w:rsidR="001752AE" w:rsidRPr="003F6CAD" w:rsidRDefault="001752AE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безрезультатные расходы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1752AE" w:rsidRDefault="001752AE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области муниципальной собственности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1 512,1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осуществлении муниципальных закупок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480,2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ведении бухгалтерского учета и составлении отчетности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219 454,8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виды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2D2E03" w:rsidRPr="003F6CAD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Экспертно-аналитические мероприятия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A9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проектам решений городской Думы </w:t>
            </w:r>
            <w:r w:rsidR="00A96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городском бюджете и внесении изменений в бюджет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проектам муниципальных программ, муниципальным программам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5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</w:t>
            </w:r>
            <w:r w:rsidR="005E0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анализу исполнения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города Череповца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A315D6" w:rsidRPr="003F6CAD" w:rsidTr="000C475C">
        <w:tc>
          <w:tcPr>
            <w:tcW w:w="7763" w:type="dxa"/>
            <w:shd w:val="clear" w:color="auto" w:fill="auto"/>
          </w:tcPr>
          <w:p w:rsidR="00A315D6" w:rsidRPr="003F6CAD" w:rsidRDefault="00A315D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аудит в сфере закупок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A315D6" w:rsidRDefault="000651F4" w:rsidP="00A3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другим вопросам, входящим в компетенцию контрольно-счетной палаты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бюджетных средств, охваченный экспертизой и анализом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4B492E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46 874 906,0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6 936,3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6 929,6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нецелевое использование бюджетных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необоснованное расходование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неэффективное использование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 ведении бухгалтерского учета и составлении отчетности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прочие виды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2D2E03" w:rsidRPr="003F6CAD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результатов контрольных мероприятий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Направлено представлений (предписаний) об устранении нарушений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28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Число представлений (предписаний) об устранении нарушений, снятых с контроля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651F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25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8B78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Общее число предложений в представлениях (предписаниях)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0651F4" w:rsidP="008B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147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Фактически выполнено предложений</w:t>
            </w:r>
            <w:r w:rsidR="00B2561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и принято к исполнению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0651F4" w:rsidP="004B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117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Предложения, находящиеся в процессе исполнения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0651F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30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B256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Принято решений </w:t>
            </w:r>
            <w:r w:rsidR="00B2561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и правовых актов органов местного самоуправления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по результатам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0651F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126B6" w:rsidRPr="003F6CAD" w:rsidRDefault="00630976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Предложено устранить фи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нансовые нарушения и недостатки, выявленные в ходе контрольных мероприятий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0651F4" w:rsidP="0064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237 258,4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126B6" w:rsidRPr="003F6CAD" w:rsidRDefault="00630976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0651F4" w:rsidP="00FB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20 195,9</w:t>
            </w:r>
          </w:p>
        </w:tc>
      </w:tr>
      <w:tr w:rsidR="00A315D6" w:rsidRPr="003F6CAD" w:rsidTr="000C475C">
        <w:tc>
          <w:tcPr>
            <w:tcW w:w="7763" w:type="dxa"/>
            <w:shd w:val="clear" w:color="auto" w:fill="auto"/>
          </w:tcPr>
          <w:p w:rsidR="00A315D6" w:rsidRPr="003F6CAD" w:rsidRDefault="00F32A79" w:rsidP="00F32A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 т.ч. в</w:t>
            </w:r>
            <w:r w:rsidR="00A315D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осстановлено средств бюджета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A315D6" w:rsidRDefault="000651F4" w:rsidP="00D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9,1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1765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Предложения об устранении нарушений и недостатков в процессе исполнения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B5304" w:rsidRDefault="006B530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217 062,5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нарушений и недостатков по мероприятиям прошлых лет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B5304" w:rsidRDefault="006B530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19 191,6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A458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 восстановлено средств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B5304" w:rsidRDefault="006B530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334,2</w:t>
            </w:r>
          </w:p>
        </w:tc>
      </w:tr>
      <w:tr w:rsidR="006B5304" w:rsidRPr="003F6CAD" w:rsidTr="007F3D40">
        <w:tc>
          <w:tcPr>
            <w:tcW w:w="9606" w:type="dxa"/>
            <w:gridSpan w:val="2"/>
            <w:shd w:val="clear" w:color="auto" w:fill="auto"/>
          </w:tcPr>
          <w:p w:rsidR="006B5304" w:rsidRPr="00596456" w:rsidRDefault="006B5304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Реализация результатов экспертно-аналитических мероприятий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4B49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Предложено устранить финансовые нарушения и недостатки, выявленные в ходе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экспертно-аналитических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мероприятий (</w:t>
            </w:r>
            <w:proofErr w:type="spell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B5304" w:rsidRDefault="006B530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6 932,2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</w:t>
            </w:r>
            <w:proofErr w:type="spell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B5304" w:rsidRDefault="006B530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6 932,2</w:t>
            </w:r>
          </w:p>
        </w:tc>
      </w:tr>
      <w:tr w:rsidR="006B5304" w:rsidRPr="003F6CAD" w:rsidTr="00F669D5">
        <w:tc>
          <w:tcPr>
            <w:tcW w:w="9606" w:type="dxa"/>
            <w:gridSpan w:val="2"/>
            <w:shd w:val="clear" w:color="auto" w:fill="auto"/>
          </w:tcPr>
          <w:p w:rsidR="006B5304" w:rsidRPr="00596456" w:rsidRDefault="006B5304" w:rsidP="00572D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Меры реагирования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Количество материалов, направленных в правоохранительные органы по итогам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6B5304" w:rsidRPr="003F6CAD" w:rsidRDefault="006B530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8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уголовных дел по материалам проверок (ед.)</w:t>
            </w:r>
          </w:p>
        </w:tc>
        <w:tc>
          <w:tcPr>
            <w:tcW w:w="1843" w:type="dxa"/>
            <w:shd w:val="clear" w:color="auto" w:fill="auto"/>
          </w:tcPr>
          <w:p w:rsidR="006B5304" w:rsidRPr="003F6CAD" w:rsidRDefault="006B530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--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  <w:shd w:val="clear" w:color="auto" w:fill="auto"/>
          </w:tcPr>
          <w:p w:rsidR="006B5304" w:rsidRPr="003F6CAD" w:rsidRDefault="006B5304" w:rsidP="00596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дел об административных правонарушениях (ед.)</w:t>
            </w:r>
          </w:p>
        </w:tc>
        <w:tc>
          <w:tcPr>
            <w:tcW w:w="1843" w:type="dxa"/>
            <w:shd w:val="clear" w:color="auto" w:fill="auto"/>
          </w:tcPr>
          <w:p w:rsidR="006B5304" w:rsidRDefault="006B5304" w:rsidP="005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F7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Наложено штрафов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B5304" w:rsidRDefault="006B530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95,3</w:t>
            </w:r>
          </w:p>
        </w:tc>
      </w:tr>
      <w:tr w:rsidR="006B5304" w:rsidRPr="003F6CAD" w:rsidTr="00FE7E2C">
        <w:tc>
          <w:tcPr>
            <w:tcW w:w="9606" w:type="dxa"/>
            <w:gridSpan w:val="2"/>
            <w:shd w:val="clear" w:color="auto" w:fill="auto"/>
          </w:tcPr>
          <w:p w:rsidR="006B5304" w:rsidRPr="00D47AE2" w:rsidRDefault="006B5304" w:rsidP="002D2E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соглашений о взаимодействии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Проведено проверок по требованию прокуратуры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/ участие в совместных проверках</w:t>
            </w:r>
            <w:r w:rsidR="00C402F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6B5304" w:rsidRDefault="006B530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Проведено проверок по запросам УМВД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ереповца</w:t>
            </w:r>
            <w:proofErr w:type="spellEnd"/>
            <w:r w:rsidR="00C402F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6B5304" w:rsidRDefault="006B530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Default="006B5304" w:rsidP="002D2E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Приняли у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частие в производстве следственных действий по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уголовным делам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Следственного отдела по </w:t>
            </w:r>
            <w:proofErr w:type="spellStart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ц</w:t>
            </w:r>
            <w:proofErr w:type="spellEnd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СК РФ</w:t>
            </w:r>
            <w:r w:rsidR="00C402F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6B5304" w:rsidRDefault="006B530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3810A8" w:rsidRDefault="003810A8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42F" w:rsidRPr="007E4980" w:rsidRDefault="002C442F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98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7E4980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  <w:r w:rsidRPr="007E49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980" w:rsidRP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980">
        <w:rPr>
          <w:rFonts w:ascii="Times New Roman" w:hAnsi="Times New Roman" w:cs="Times New Roman"/>
          <w:sz w:val="26"/>
          <w:szCs w:val="26"/>
        </w:rPr>
        <w:t xml:space="preserve">палаты </w:t>
      </w:r>
      <w:r>
        <w:rPr>
          <w:rFonts w:ascii="Times New Roman" w:hAnsi="Times New Roman" w:cs="Times New Roman"/>
          <w:sz w:val="26"/>
          <w:szCs w:val="26"/>
        </w:rPr>
        <w:t>города Череповца                                                                      С.С.Ивахненко</w:t>
      </w:r>
    </w:p>
    <w:sectPr w:rsidR="007E4980" w:rsidRPr="007E4980" w:rsidSect="000E674A">
      <w:pgSz w:w="11906" w:h="16838" w:code="9"/>
      <w:pgMar w:top="1134" w:right="567" w:bottom="1134" w:left="1701" w:header="794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3329"/>
    <w:multiLevelType w:val="hybridMultilevel"/>
    <w:tmpl w:val="A42E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4A"/>
    <w:rsid w:val="000651F4"/>
    <w:rsid w:val="00092C15"/>
    <w:rsid w:val="000E674A"/>
    <w:rsid w:val="00153A59"/>
    <w:rsid w:val="001752AE"/>
    <w:rsid w:val="00275266"/>
    <w:rsid w:val="002C442F"/>
    <w:rsid w:val="002D2E03"/>
    <w:rsid w:val="002F76AE"/>
    <w:rsid w:val="00327B22"/>
    <w:rsid w:val="00372F2A"/>
    <w:rsid w:val="003810A8"/>
    <w:rsid w:val="003F6CAD"/>
    <w:rsid w:val="00416B18"/>
    <w:rsid w:val="00432524"/>
    <w:rsid w:val="004B492E"/>
    <w:rsid w:val="00572DD2"/>
    <w:rsid w:val="00596456"/>
    <w:rsid w:val="005A732A"/>
    <w:rsid w:val="005E07EC"/>
    <w:rsid w:val="005F7696"/>
    <w:rsid w:val="006126B6"/>
    <w:rsid w:val="00630976"/>
    <w:rsid w:val="00641F62"/>
    <w:rsid w:val="006B5304"/>
    <w:rsid w:val="007A0D36"/>
    <w:rsid w:val="007E0634"/>
    <w:rsid w:val="007E4980"/>
    <w:rsid w:val="00A25BED"/>
    <w:rsid w:val="00A315D6"/>
    <w:rsid w:val="00A57E4C"/>
    <w:rsid w:val="00A621BD"/>
    <w:rsid w:val="00A72618"/>
    <w:rsid w:val="00A93FFD"/>
    <w:rsid w:val="00A962C7"/>
    <w:rsid w:val="00AD76D3"/>
    <w:rsid w:val="00AE2048"/>
    <w:rsid w:val="00B01293"/>
    <w:rsid w:val="00B25617"/>
    <w:rsid w:val="00B56474"/>
    <w:rsid w:val="00BD0FEB"/>
    <w:rsid w:val="00BE5418"/>
    <w:rsid w:val="00C402F6"/>
    <w:rsid w:val="00C51B2D"/>
    <w:rsid w:val="00C57840"/>
    <w:rsid w:val="00D43E16"/>
    <w:rsid w:val="00D47AE2"/>
    <w:rsid w:val="00DA7831"/>
    <w:rsid w:val="00DC283E"/>
    <w:rsid w:val="00DC666B"/>
    <w:rsid w:val="00DF1E3E"/>
    <w:rsid w:val="00E3159F"/>
    <w:rsid w:val="00E81594"/>
    <w:rsid w:val="00EB5FDA"/>
    <w:rsid w:val="00F2398D"/>
    <w:rsid w:val="00F32A79"/>
    <w:rsid w:val="00FB3BC8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13</cp:revision>
  <cp:lastPrinted>2019-02-11T08:26:00Z</cp:lastPrinted>
  <dcterms:created xsi:type="dcterms:W3CDTF">2019-01-28T07:24:00Z</dcterms:created>
  <dcterms:modified xsi:type="dcterms:W3CDTF">2019-02-11T08:26:00Z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238216693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-315620549</vt:i4>
  </property>
</Properties>
</file>